
<file path=[Content_Types].xml><?xml version="1.0" encoding="utf-8"?>
<Types xmlns="http://schemas.openxmlformats.org/package/2006/content-types">
  <Default Extension="png" ContentType="image/png"/>
  <Default Extension="bin" ContentType="application/vnd.openxmlformats-officedocument.oleObject"/>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footer1.xml" ContentType="application/vnd.openxmlformats-officedocument.wordprocessingml.foot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footer2.xml" ContentType="application/vnd.openxmlformats-officedocument.wordprocessingml.footer+xml"/>
  <Override PartName="/word/header9.xml" ContentType="application/vnd.openxmlformats-officedocument.wordprocessingml.header+xml"/>
  <Override PartName="/word/header10.xml" ContentType="application/vnd.openxmlformats-officedocument.wordprocessingml.header+xml"/>
  <Override PartName="/word/footer3.xml" ContentType="application/vnd.openxmlformats-officedocument.wordprocessingml.footer+xml"/>
  <Override PartName="/word/header11.xml" ContentType="application/vnd.openxmlformats-officedocument.wordprocessingml.header+xml"/>
  <Override PartName="/word/footer4.xml" ContentType="application/vnd.openxmlformats-officedocument.wordprocessingml.foot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footer5.xml" ContentType="application/vnd.openxmlformats-officedocument.wordprocessingml.footer+xml"/>
  <Override PartName="/word/header16.xml" ContentType="application/vnd.openxmlformats-officedocument.wordprocessingml.header+xml"/>
  <Override PartName="/word/header17.xml" ContentType="application/vnd.openxmlformats-officedocument.wordprocessingml.header+xml"/>
  <Override PartName="/word/header18.xml" ContentType="application/vnd.openxmlformats-officedocument.wordprocessingml.header+xml"/>
  <Override PartName="/word/footer6.xml" ContentType="application/vnd.openxmlformats-officedocument.wordprocessingml.footer+xml"/>
  <Override PartName="/word/header19.xml" ContentType="application/vnd.openxmlformats-officedocument.wordprocessingml.header+xml"/>
  <Override PartName="/word/header20.xml" ContentType="application/vnd.openxmlformats-officedocument.wordprocessingml.header+xml"/>
  <Override PartName="/word/header2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D05BC4" w:rsidRPr="006A08A7" w:rsidRDefault="00D05BC4" w:rsidP="00A2335E">
      <w:pPr>
        <w:pStyle w:val="Heading2"/>
        <w:pBdr>
          <w:top w:val="thinThickThinSmallGap" w:sz="24" w:space="1" w:color="auto"/>
          <w:left w:val="thinThickThinSmallGap" w:sz="24" w:space="4" w:color="auto"/>
          <w:bottom w:val="thinThickThinSmallGap" w:sz="24" w:space="31" w:color="auto"/>
          <w:right w:val="thinThickThinSmallGap" w:sz="24" w:space="4" w:color="auto"/>
        </w:pBdr>
        <w:rPr>
          <w:rFonts w:ascii="Times New Roman" w:hAnsi="Times New Roman"/>
          <w:smallCaps/>
        </w:rPr>
      </w:pPr>
    </w:p>
    <w:p w:rsidR="00D05BC4" w:rsidRPr="006A08A7" w:rsidRDefault="00D05BC4" w:rsidP="00A2335E">
      <w:pPr>
        <w:pStyle w:val="Heading2"/>
        <w:pBdr>
          <w:top w:val="thinThickThinSmallGap" w:sz="24" w:space="1" w:color="auto"/>
          <w:left w:val="thinThickThinSmallGap" w:sz="24" w:space="4" w:color="auto"/>
          <w:bottom w:val="thinThickThinSmallGap" w:sz="24" w:space="31" w:color="auto"/>
          <w:right w:val="thinThickThinSmallGap" w:sz="24" w:space="4" w:color="auto"/>
        </w:pBdr>
        <w:rPr>
          <w:rFonts w:ascii="Times New Roman" w:hAnsi="Times New Roman"/>
          <w:sz w:val="28"/>
          <w:szCs w:val="32"/>
        </w:rPr>
      </w:pPr>
      <w:bookmarkStart w:id="0" w:name="_Toc171244268"/>
      <w:bookmarkStart w:id="1" w:name="_Toc171245630"/>
      <w:bookmarkStart w:id="2" w:name="_Toc171384729"/>
      <w:bookmarkStart w:id="3" w:name="_Toc171386867"/>
      <w:bookmarkStart w:id="4" w:name="_Toc171387035"/>
      <w:bookmarkStart w:id="5" w:name="_Toc171387191"/>
      <w:bookmarkStart w:id="6" w:name="_Toc174242951"/>
      <w:bookmarkStart w:id="7" w:name="_Toc174243982"/>
      <w:r w:rsidRPr="006A08A7">
        <w:rPr>
          <w:rFonts w:ascii="Times New Roman" w:hAnsi="Times New Roman"/>
          <w:sz w:val="28"/>
          <w:szCs w:val="32"/>
        </w:rPr>
        <w:t>THE REPUBLIC OF RWANDA</w:t>
      </w:r>
      <w:bookmarkEnd w:id="0"/>
      <w:bookmarkEnd w:id="1"/>
      <w:bookmarkEnd w:id="2"/>
      <w:bookmarkEnd w:id="3"/>
      <w:bookmarkEnd w:id="4"/>
      <w:bookmarkEnd w:id="5"/>
      <w:bookmarkEnd w:id="6"/>
      <w:bookmarkEnd w:id="7"/>
    </w:p>
    <w:p w:rsidR="00A2335E" w:rsidRPr="006A08A7" w:rsidRDefault="00D05BC4" w:rsidP="00A2335E">
      <w:pPr>
        <w:pBdr>
          <w:top w:val="thinThickThinSmallGap" w:sz="24" w:space="1" w:color="auto"/>
          <w:left w:val="thinThickThinSmallGap" w:sz="24" w:space="4" w:color="auto"/>
          <w:bottom w:val="thinThickThinSmallGap" w:sz="24" w:space="31" w:color="auto"/>
          <w:right w:val="thinThickThinSmallGap" w:sz="24" w:space="4" w:color="auto"/>
        </w:pBdr>
        <w:jc w:val="center"/>
        <w:rPr>
          <w:b/>
          <w:sz w:val="22"/>
        </w:rPr>
      </w:pPr>
      <w:r w:rsidRPr="006A08A7">
        <w:rPr>
          <w:b/>
          <w:noProof/>
          <w:sz w:val="22"/>
          <w:lang w:eastAsia="en-GB"/>
        </w:rPr>
        <w:drawing>
          <wp:inline distT="0" distB="0" distL="0" distR="0">
            <wp:extent cx="800100" cy="866775"/>
            <wp:effectExtent l="0" t="0" r="0" b="9525"/>
            <wp:docPr id="2" name="Picture 2" descr="armoiri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armoirie"/>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800100" cy="866775"/>
                    </a:xfrm>
                    <a:prstGeom prst="rect">
                      <a:avLst/>
                    </a:prstGeom>
                    <a:noFill/>
                    <a:ln>
                      <a:noFill/>
                    </a:ln>
                  </pic:spPr>
                </pic:pic>
              </a:graphicData>
            </a:graphic>
          </wp:inline>
        </w:drawing>
      </w:r>
    </w:p>
    <w:p w:rsidR="00D05BC4" w:rsidRPr="006A08A7" w:rsidRDefault="00A2335E" w:rsidP="00A2335E">
      <w:pPr>
        <w:pStyle w:val="Heading2"/>
        <w:pBdr>
          <w:top w:val="thinThickThinSmallGap" w:sz="24" w:space="1" w:color="auto"/>
          <w:left w:val="thinThickThinSmallGap" w:sz="24" w:space="4" w:color="auto"/>
          <w:bottom w:val="thinThickThinSmallGap" w:sz="24" w:space="31" w:color="auto"/>
          <w:right w:val="thinThickThinSmallGap" w:sz="24" w:space="4" w:color="auto"/>
        </w:pBdr>
        <w:rPr>
          <w:rFonts w:ascii="Times New Roman" w:hAnsi="Times New Roman"/>
          <w:sz w:val="28"/>
          <w:szCs w:val="32"/>
        </w:rPr>
      </w:pPr>
      <w:r w:rsidRPr="006A08A7">
        <w:rPr>
          <w:rFonts w:ascii="Times New Roman" w:hAnsi="Times New Roman"/>
          <w:sz w:val="28"/>
          <w:szCs w:val="32"/>
        </w:rPr>
        <w:t>MINISTRY OF ENVIRONMENT</w:t>
      </w:r>
    </w:p>
    <w:p w:rsidR="00A2335E" w:rsidRPr="006A08A7" w:rsidRDefault="00A2335E" w:rsidP="00A2335E"/>
    <w:p w:rsidR="000650E2" w:rsidRPr="006A08A7" w:rsidRDefault="000650E2" w:rsidP="00A2335E"/>
    <w:tbl>
      <w:tblPr>
        <w:tblW w:w="5256" w:type="pct"/>
        <w:tblInd w:w="-1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450"/>
      </w:tblGrid>
      <w:tr w:rsidR="000650E2" w:rsidRPr="006A08A7" w:rsidTr="000650E2">
        <w:trPr>
          <w:trHeight w:val="1736"/>
        </w:trPr>
        <w:tc>
          <w:tcPr>
            <w:tcW w:w="5000" w:type="pct"/>
            <w:tcBorders>
              <w:top w:val="single" w:sz="4" w:space="0" w:color="auto"/>
              <w:left w:val="single" w:sz="4" w:space="0" w:color="auto"/>
              <w:bottom w:val="single" w:sz="4" w:space="0" w:color="auto"/>
              <w:right w:val="single" w:sz="4" w:space="0" w:color="auto"/>
            </w:tcBorders>
          </w:tcPr>
          <w:p w:rsidR="000650E2" w:rsidRPr="006A08A7" w:rsidRDefault="000650E2" w:rsidP="000650E2">
            <w:pPr>
              <w:tabs>
                <w:tab w:val="right" w:leader="dot" w:pos="8640"/>
              </w:tabs>
              <w:rPr>
                <w:b/>
                <w:sz w:val="28"/>
                <w:lang w:val="en-US"/>
              </w:rPr>
            </w:pPr>
          </w:p>
          <w:p w:rsidR="000650E2" w:rsidRPr="006A08A7" w:rsidRDefault="000650E2" w:rsidP="000650E2">
            <w:pPr>
              <w:tabs>
                <w:tab w:val="right" w:leader="dot" w:pos="8640"/>
              </w:tabs>
              <w:rPr>
                <w:b/>
                <w:sz w:val="28"/>
                <w:lang w:val="en-US"/>
              </w:rPr>
            </w:pPr>
            <w:r w:rsidRPr="006A08A7">
              <w:rPr>
                <w:b/>
                <w:sz w:val="28"/>
                <w:lang w:val="en-US"/>
              </w:rPr>
              <w:t>Request for Proposals for Consulting Services</w:t>
            </w:r>
          </w:p>
          <w:p w:rsidR="000650E2" w:rsidRPr="006A08A7" w:rsidRDefault="000650E2" w:rsidP="000650E2">
            <w:pPr>
              <w:tabs>
                <w:tab w:val="right" w:leader="dot" w:pos="8640"/>
              </w:tabs>
              <w:rPr>
                <w:b/>
                <w:bCs/>
                <w:sz w:val="28"/>
              </w:rPr>
            </w:pPr>
          </w:p>
          <w:p w:rsidR="000650E2" w:rsidRPr="006A08A7" w:rsidRDefault="000650E2" w:rsidP="000650E2">
            <w:pPr>
              <w:tabs>
                <w:tab w:val="right" w:leader="dot" w:pos="8640"/>
              </w:tabs>
              <w:rPr>
                <w:b/>
                <w:bCs/>
                <w:sz w:val="28"/>
              </w:rPr>
            </w:pPr>
          </w:p>
        </w:tc>
      </w:tr>
      <w:tr w:rsidR="000650E2" w:rsidRPr="006A08A7" w:rsidTr="000650E2">
        <w:trPr>
          <w:trHeight w:val="1432"/>
        </w:trPr>
        <w:tc>
          <w:tcPr>
            <w:tcW w:w="5000" w:type="pct"/>
            <w:tcBorders>
              <w:top w:val="single" w:sz="4" w:space="0" w:color="auto"/>
            </w:tcBorders>
          </w:tcPr>
          <w:p w:rsidR="000650E2" w:rsidRPr="006A08A7" w:rsidRDefault="000650E2" w:rsidP="000650E2">
            <w:pPr>
              <w:tabs>
                <w:tab w:val="right" w:leader="dot" w:pos="8640"/>
              </w:tabs>
              <w:rPr>
                <w:b/>
                <w:sz w:val="28"/>
                <w:lang w:val="en-US"/>
              </w:rPr>
            </w:pPr>
            <w:r w:rsidRPr="006A08A7">
              <w:rPr>
                <w:b/>
                <w:bCs/>
                <w:sz w:val="28"/>
              </w:rPr>
              <w:t xml:space="preserve">Title of the Tender: </w:t>
            </w:r>
            <w:bookmarkStart w:id="8" w:name="_Hlk222746148"/>
            <w:r w:rsidRPr="006A08A7">
              <w:rPr>
                <w:b/>
                <w:bCs/>
                <w:sz w:val="28"/>
                <w:lang w:val="en-US"/>
              </w:rPr>
              <w:t>Hiring a consulting firm to conduct mid-term evaluation of Enhancing Direct Access Project</w:t>
            </w:r>
            <w:bookmarkEnd w:id="8"/>
          </w:p>
        </w:tc>
      </w:tr>
      <w:tr w:rsidR="000650E2" w:rsidRPr="006A08A7" w:rsidTr="000650E2">
        <w:trPr>
          <w:trHeight w:val="1117"/>
        </w:trPr>
        <w:tc>
          <w:tcPr>
            <w:tcW w:w="5000" w:type="pct"/>
          </w:tcPr>
          <w:p w:rsidR="000650E2" w:rsidRPr="006A08A7" w:rsidRDefault="000650E2" w:rsidP="000650E2">
            <w:pPr>
              <w:tabs>
                <w:tab w:val="right" w:leader="dot" w:pos="8640"/>
              </w:tabs>
              <w:rPr>
                <w:b/>
                <w:bCs/>
                <w:sz w:val="28"/>
              </w:rPr>
            </w:pPr>
            <w:r w:rsidRPr="006A08A7">
              <w:rPr>
                <w:b/>
                <w:bCs/>
                <w:sz w:val="28"/>
              </w:rPr>
              <w:t>Tender Reference Number:</w:t>
            </w:r>
            <w:r w:rsidRPr="006A08A7">
              <w:rPr>
                <w:b/>
                <w:sz w:val="28"/>
              </w:rPr>
              <w:t xml:space="preserve"> </w:t>
            </w:r>
            <w:r w:rsidRPr="006A08A7">
              <w:rPr>
                <w:b/>
                <w:bCs/>
                <w:sz w:val="28"/>
              </w:rPr>
              <w:t>Generated by the E-Procurement system</w:t>
            </w:r>
          </w:p>
        </w:tc>
      </w:tr>
      <w:tr w:rsidR="000650E2" w:rsidRPr="006A08A7" w:rsidTr="000650E2">
        <w:trPr>
          <w:trHeight w:val="1216"/>
        </w:trPr>
        <w:tc>
          <w:tcPr>
            <w:tcW w:w="5000" w:type="pct"/>
          </w:tcPr>
          <w:p w:rsidR="000650E2" w:rsidRPr="006A08A7" w:rsidRDefault="000650E2" w:rsidP="000650E2">
            <w:pPr>
              <w:tabs>
                <w:tab w:val="right" w:leader="dot" w:pos="8640"/>
              </w:tabs>
              <w:rPr>
                <w:b/>
                <w:bCs/>
                <w:sz w:val="28"/>
              </w:rPr>
            </w:pPr>
            <w:r w:rsidRPr="006A08A7">
              <w:rPr>
                <w:b/>
                <w:bCs/>
                <w:sz w:val="28"/>
              </w:rPr>
              <w:t>Procurement Method: NCB/ Quality and Cost Based Selection (QCBS)</w:t>
            </w:r>
          </w:p>
        </w:tc>
      </w:tr>
      <w:tr w:rsidR="000650E2" w:rsidRPr="006A08A7" w:rsidTr="000650E2">
        <w:trPr>
          <w:trHeight w:val="722"/>
        </w:trPr>
        <w:tc>
          <w:tcPr>
            <w:tcW w:w="5000" w:type="pct"/>
          </w:tcPr>
          <w:p w:rsidR="000650E2" w:rsidRPr="006A08A7" w:rsidRDefault="000650E2" w:rsidP="000650E2">
            <w:pPr>
              <w:tabs>
                <w:tab w:val="right" w:leader="dot" w:pos="8640"/>
              </w:tabs>
              <w:rPr>
                <w:b/>
                <w:bCs/>
                <w:sz w:val="28"/>
              </w:rPr>
            </w:pPr>
            <w:r w:rsidRPr="006A08A7">
              <w:rPr>
                <w:b/>
                <w:bCs/>
                <w:sz w:val="28"/>
              </w:rPr>
              <w:t>Date of Issue:</w:t>
            </w:r>
            <w:r w:rsidRPr="006A08A7">
              <w:rPr>
                <w:b/>
                <w:sz w:val="28"/>
              </w:rPr>
              <w:t xml:space="preserve"> February</w:t>
            </w:r>
            <w:r w:rsidRPr="006A08A7">
              <w:rPr>
                <w:b/>
                <w:bCs/>
                <w:sz w:val="28"/>
              </w:rPr>
              <w:t>, 2026</w:t>
            </w:r>
          </w:p>
          <w:p w:rsidR="000650E2" w:rsidRPr="006A08A7" w:rsidRDefault="000650E2" w:rsidP="000650E2">
            <w:pPr>
              <w:tabs>
                <w:tab w:val="right" w:leader="dot" w:pos="8640"/>
              </w:tabs>
              <w:rPr>
                <w:b/>
                <w:bCs/>
                <w:sz w:val="28"/>
              </w:rPr>
            </w:pPr>
          </w:p>
        </w:tc>
      </w:tr>
    </w:tbl>
    <w:p w:rsidR="00D05BC4" w:rsidRPr="006A08A7" w:rsidRDefault="00D05BC4" w:rsidP="00D05BC4">
      <w:pPr>
        <w:tabs>
          <w:tab w:val="right" w:leader="dot" w:pos="8640"/>
        </w:tabs>
        <w:rPr>
          <w:b/>
          <w:sz w:val="28"/>
        </w:rPr>
      </w:pPr>
    </w:p>
    <w:p w:rsidR="00D05BC4" w:rsidRPr="006A08A7" w:rsidRDefault="00D05BC4" w:rsidP="00D05BC4">
      <w:pPr>
        <w:tabs>
          <w:tab w:val="right" w:leader="dot" w:pos="8640"/>
        </w:tabs>
        <w:rPr>
          <w:b/>
          <w:sz w:val="28"/>
        </w:rPr>
      </w:pPr>
    </w:p>
    <w:p w:rsidR="00D05BC4" w:rsidRPr="006A08A7" w:rsidRDefault="00D05BC4" w:rsidP="00D05BC4">
      <w:pPr>
        <w:tabs>
          <w:tab w:val="right" w:leader="dot" w:pos="8640"/>
        </w:tabs>
        <w:rPr>
          <w:b/>
          <w:sz w:val="28"/>
        </w:rPr>
      </w:pPr>
    </w:p>
    <w:p w:rsidR="00D05BC4" w:rsidRPr="006A08A7" w:rsidRDefault="00D05BC4" w:rsidP="00D05BC4">
      <w:pPr>
        <w:tabs>
          <w:tab w:val="right" w:leader="dot" w:pos="8640"/>
        </w:tabs>
        <w:rPr>
          <w:b/>
          <w:sz w:val="28"/>
        </w:rPr>
      </w:pPr>
    </w:p>
    <w:p w:rsidR="00D05BC4" w:rsidRPr="006A08A7" w:rsidRDefault="00D05BC4" w:rsidP="00D05BC4">
      <w:pPr>
        <w:tabs>
          <w:tab w:val="right" w:leader="dot" w:pos="8640"/>
        </w:tabs>
        <w:rPr>
          <w:b/>
          <w:sz w:val="28"/>
        </w:rPr>
      </w:pPr>
    </w:p>
    <w:p w:rsidR="00D05BC4" w:rsidRPr="006A08A7" w:rsidRDefault="00D05BC4" w:rsidP="00D05BC4">
      <w:pPr>
        <w:tabs>
          <w:tab w:val="right" w:leader="dot" w:pos="8640"/>
        </w:tabs>
        <w:rPr>
          <w:b/>
          <w:sz w:val="28"/>
        </w:rPr>
      </w:pPr>
    </w:p>
    <w:p w:rsidR="00D05BC4" w:rsidRPr="006A08A7" w:rsidRDefault="00D05BC4" w:rsidP="00D05BC4">
      <w:pPr>
        <w:tabs>
          <w:tab w:val="right" w:leader="dot" w:pos="8640"/>
        </w:tabs>
        <w:rPr>
          <w:b/>
          <w:sz w:val="28"/>
        </w:rPr>
      </w:pPr>
    </w:p>
    <w:p w:rsidR="00D05BC4" w:rsidRPr="006A08A7" w:rsidRDefault="00D05BC4" w:rsidP="00D05BC4">
      <w:pPr>
        <w:tabs>
          <w:tab w:val="right" w:leader="dot" w:pos="8640"/>
        </w:tabs>
        <w:rPr>
          <w:b/>
          <w:sz w:val="28"/>
        </w:rPr>
      </w:pPr>
    </w:p>
    <w:p w:rsidR="00D05BC4" w:rsidRPr="006A08A7" w:rsidRDefault="00D05BC4" w:rsidP="00D05BC4">
      <w:pPr>
        <w:tabs>
          <w:tab w:val="right" w:leader="dot" w:pos="8640"/>
        </w:tabs>
        <w:rPr>
          <w:b/>
          <w:sz w:val="28"/>
        </w:rPr>
      </w:pPr>
    </w:p>
    <w:p w:rsidR="00D05BC4" w:rsidRPr="006A08A7" w:rsidRDefault="00D05BC4" w:rsidP="00D05BC4">
      <w:pPr>
        <w:tabs>
          <w:tab w:val="right" w:leader="dot" w:pos="8640"/>
        </w:tabs>
        <w:rPr>
          <w:b/>
          <w:sz w:val="28"/>
        </w:rPr>
      </w:pPr>
    </w:p>
    <w:p w:rsidR="00AB0328" w:rsidRDefault="00AB0328" w:rsidP="00D05BC4">
      <w:pPr>
        <w:tabs>
          <w:tab w:val="right" w:leader="dot" w:pos="8640"/>
        </w:tabs>
        <w:jc w:val="center"/>
        <w:rPr>
          <w:b/>
          <w:sz w:val="56"/>
        </w:rPr>
      </w:pPr>
    </w:p>
    <w:p w:rsidR="00AB0328" w:rsidRDefault="00AB0328" w:rsidP="00D05BC4">
      <w:pPr>
        <w:tabs>
          <w:tab w:val="right" w:leader="dot" w:pos="8640"/>
        </w:tabs>
        <w:jc w:val="center"/>
        <w:rPr>
          <w:b/>
          <w:sz w:val="56"/>
        </w:rPr>
      </w:pPr>
    </w:p>
    <w:p w:rsidR="00AB0328" w:rsidRDefault="00AB0328" w:rsidP="00D05BC4">
      <w:pPr>
        <w:tabs>
          <w:tab w:val="right" w:leader="dot" w:pos="8640"/>
        </w:tabs>
        <w:jc w:val="center"/>
        <w:rPr>
          <w:b/>
          <w:sz w:val="56"/>
        </w:rPr>
      </w:pPr>
    </w:p>
    <w:p w:rsidR="00AB0328" w:rsidRDefault="00AB0328" w:rsidP="00D05BC4">
      <w:pPr>
        <w:tabs>
          <w:tab w:val="right" w:leader="dot" w:pos="8640"/>
        </w:tabs>
        <w:jc w:val="center"/>
        <w:rPr>
          <w:b/>
          <w:sz w:val="56"/>
        </w:rPr>
      </w:pPr>
    </w:p>
    <w:p w:rsidR="00D05BC4" w:rsidRPr="00AB0328" w:rsidRDefault="00D05BC4" w:rsidP="00D05BC4">
      <w:pPr>
        <w:tabs>
          <w:tab w:val="right" w:leader="dot" w:pos="8640"/>
        </w:tabs>
        <w:jc w:val="center"/>
        <w:rPr>
          <w:b/>
          <w:sz w:val="32"/>
        </w:rPr>
      </w:pPr>
      <w:r w:rsidRPr="00AB0328">
        <w:rPr>
          <w:b/>
          <w:sz w:val="56"/>
        </w:rPr>
        <w:t>Selection of Consultants</w:t>
      </w:r>
    </w:p>
    <w:p w:rsidR="00D05BC4" w:rsidRPr="006A08A7" w:rsidRDefault="00D05BC4" w:rsidP="00D05BC4">
      <w:pPr>
        <w:tabs>
          <w:tab w:val="right" w:leader="dot" w:pos="8640"/>
        </w:tabs>
        <w:jc w:val="center"/>
        <w:rPr>
          <w:b/>
          <w:sz w:val="36"/>
        </w:rPr>
      </w:pPr>
    </w:p>
    <w:p w:rsidR="00D05BC4" w:rsidRPr="006A08A7" w:rsidRDefault="00D05BC4" w:rsidP="00D05BC4">
      <w:pPr>
        <w:tabs>
          <w:tab w:val="right" w:leader="dot" w:pos="8640"/>
        </w:tabs>
        <w:jc w:val="center"/>
        <w:rPr>
          <w:b/>
          <w:sz w:val="36"/>
        </w:rPr>
      </w:pPr>
    </w:p>
    <w:p w:rsidR="00D05BC4" w:rsidRPr="006A08A7" w:rsidRDefault="00D05BC4" w:rsidP="00D05BC4">
      <w:pPr>
        <w:tabs>
          <w:tab w:val="right" w:leader="dot" w:pos="8640"/>
        </w:tabs>
        <w:jc w:val="center"/>
        <w:rPr>
          <w:b/>
          <w:sz w:val="36"/>
        </w:rPr>
      </w:pPr>
    </w:p>
    <w:p w:rsidR="00D05BC4" w:rsidRPr="006A08A7" w:rsidRDefault="00D05BC4" w:rsidP="00D05BC4">
      <w:pPr>
        <w:tabs>
          <w:tab w:val="right" w:leader="dot" w:pos="8640"/>
        </w:tabs>
        <w:jc w:val="center"/>
        <w:rPr>
          <w:b/>
          <w:sz w:val="36"/>
        </w:rPr>
      </w:pPr>
    </w:p>
    <w:p w:rsidR="00D05BC4" w:rsidRPr="006A08A7" w:rsidRDefault="00D05BC4" w:rsidP="00D05BC4">
      <w:pPr>
        <w:tabs>
          <w:tab w:val="right" w:leader="dot" w:pos="8640"/>
        </w:tabs>
        <w:jc w:val="center"/>
        <w:rPr>
          <w:b/>
          <w:sz w:val="36"/>
        </w:rPr>
      </w:pPr>
    </w:p>
    <w:p w:rsidR="00D05BC4" w:rsidRPr="006A08A7" w:rsidRDefault="00D05BC4" w:rsidP="00D05BC4">
      <w:pPr>
        <w:tabs>
          <w:tab w:val="right" w:leader="dot" w:pos="8640"/>
        </w:tabs>
        <w:jc w:val="center"/>
        <w:rPr>
          <w:b/>
          <w:sz w:val="36"/>
        </w:rPr>
      </w:pPr>
    </w:p>
    <w:p w:rsidR="00D05BC4" w:rsidRPr="006A08A7" w:rsidRDefault="00D05BC4" w:rsidP="00D05BC4">
      <w:pPr>
        <w:tabs>
          <w:tab w:val="right" w:leader="dot" w:pos="8640"/>
        </w:tabs>
        <w:jc w:val="center"/>
        <w:rPr>
          <w:b/>
          <w:sz w:val="36"/>
        </w:rPr>
      </w:pPr>
    </w:p>
    <w:p w:rsidR="00D05BC4" w:rsidRPr="006A08A7" w:rsidRDefault="00D05BC4" w:rsidP="00D05BC4">
      <w:pPr>
        <w:tabs>
          <w:tab w:val="right" w:leader="dot" w:pos="8640"/>
        </w:tabs>
        <w:jc w:val="center"/>
        <w:rPr>
          <w:b/>
          <w:sz w:val="36"/>
        </w:rPr>
      </w:pPr>
    </w:p>
    <w:p w:rsidR="00D05BC4" w:rsidRPr="006A08A7" w:rsidRDefault="00D05BC4" w:rsidP="00D05BC4">
      <w:pPr>
        <w:tabs>
          <w:tab w:val="right" w:leader="dot" w:pos="8640"/>
        </w:tabs>
        <w:jc w:val="center"/>
        <w:rPr>
          <w:b/>
          <w:sz w:val="36"/>
        </w:rPr>
      </w:pPr>
    </w:p>
    <w:p w:rsidR="00D05BC4" w:rsidRPr="006A08A7" w:rsidRDefault="00D05BC4" w:rsidP="00D05BC4">
      <w:pPr>
        <w:tabs>
          <w:tab w:val="right" w:leader="dot" w:pos="8640"/>
        </w:tabs>
        <w:jc w:val="center"/>
        <w:rPr>
          <w:b/>
          <w:sz w:val="36"/>
        </w:rPr>
      </w:pPr>
    </w:p>
    <w:p w:rsidR="00D05BC4" w:rsidRPr="006A08A7" w:rsidRDefault="00D05BC4" w:rsidP="00D05BC4">
      <w:pPr>
        <w:tabs>
          <w:tab w:val="right" w:leader="dot" w:pos="8640"/>
        </w:tabs>
        <w:jc w:val="center"/>
        <w:rPr>
          <w:b/>
          <w:sz w:val="28"/>
        </w:rPr>
      </w:pPr>
    </w:p>
    <w:p w:rsidR="00D05BC4" w:rsidRPr="006A08A7" w:rsidRDefault="00D05BC4" w:rsidP="00D05BC4">
      <w:pPr>
        <w:tabs>
          <w:tab w:val="right" w:leader="dot" w:pos="8640"/>
        </w:tabs>
        <w:jc w:val="center"/>
        <w:rPr>
          <w:b/>
          <w:sz w:val="28"/>
        </w:rPr>
      </w:pPr>
    </w:p>
    <w:p w:rsidR="00D05BC4" w:rsidRPr="006A08A7" w:rsidRDefault="00D05BC4" w:rsidP="00D05BC4">
      <w:pPr>
        <w:tabs>
          <w:tab w:val="right" w:leader="dot" w:pos="8640"/>
        </w:tabs>
        <w:jc w:val="center"/>
        <w:rPr>
          <w:b/>
          <w:sz w:val="28"/>
        </w:rPr>
      </w:pPr>
    </w:p>
    <w:p w:rsidR="00D05BC4" w:rsidRPr="006A08A7" w:rsidRDefault="00D05BC4" w:rsidP="00D05BC4">
      <w:pPr>
        <w:tabs>
          <w:tab w:val="right" w:leader="dot" w:pos="8640"/>
        </w:tabs>
        <w:jc w:val="center"/>
        <w:rPr>
          <w:b/>
          <w:sz w:val="28"/>
        </w:rPr>
      </w:pPr>
    </w:p>
    <w:p w:rsidR="00D05BC4" w:rsidRPr="006A08A7" w:rsidRDefault="00D05BC4" w:rsidP="00D05BC4">
      <w:pPr>
        <w:tabs>
          <w:tab w:val="right" w:leader="dot" w:pos="8640"/>
        </w:tabs>
        <w:jc w:val="center"/>
        <w:rPr>
          <w:b/>
          <w:sz w:val="36"/>
        </w:rPr>
      </w:pPr>
    </w:p>
    <w:p w:rsidR="00D05BC4" w:rsidRPr="006A08A7" w:rsidRDefault="00D05BC4" w:rsidP="00D05BC4">
      <w:pPr>
        <w:jc w:val="center"/>
        <w:rPr>
          <w:b/>
          <w:sz w:val="28"/>
        </w:rPr>
      </w:pPr>
      <w:r w:rsidRPr="006A08A7">
        <w:br w:type="page"/>
      </w:r>
      <w:r w:rsidRPr="006A08A7">
        <w:rPr>
          <w:b/>
          <w:sz w:val="28"/>
        </w:rPr>
        <w:lastRenderedPageBreak/>
        <w:t>CONTENTS</w:t>
      </w:r>
    </w:p>
    <w:p w:rsidR="00D05BC4" w:rsidRPr="006A08A7" w:rsidRDefault="00D05BC4" w:rsidP="00D05BC4">
      <w:pPr>
        <w:pStyle w:val="TOC2"/>
        <w:rPr>
          <w:lang w:val="en-US"/>
        </w:rPr>
      </w:pPr>
      <w:r w:rsidRPr="006A08A7">
        <w:rPr>
          <w:szCs w:val="24"/>
        </w:rPr>
        <w:fldChar w:fldCharType="begin"/>
      </w:r>
      <w:r w:rsidRPr="006A08A7">
        <w:rPr>
          <w:szCs w:val="24"/>
        </w:rPr>
        <w:instrText xml:space="preserve"> TOC \o "1-3" \h \z \u </w:instrText>
      </w:r>
      <w:r w:rsidRPr="006A08A7">
        <w:rPr>
          <w:szCs w:val="24"/>
        </w:rPr>
        <w:fldChar w:fldCharType="separate"/>
      </w:r>
      <w:hyperlink w:anchor="_Toc174243983" w:history="1">
        <w:r w:rsidRPr="006A08A7">
          <w:rPr>
            <w:rStyle w:val="Hyperlink"/>
          </w:rPr>
          <w:t>Section 1.  Letter of Invitation (LOI)</w:t>
        </w:r>
        <w:r w:rsidRPr="006A08A7">
          <w:rPr>
            <w:webHidden/>
          </w:rPr>
          <w:tab/>
        </w:r>
        <w:r w:rsidRPr="006A08A7">
          <w:rPr>
            <w:webHidden/>
          </w:rPr>
          <w:fldChar w:fldCharType="begin"/>
        </w:r>
        <w:r w:rsidRPr="006A08A7">
          <w:rPr>
            <w:webHidden/>
          </w:rPr>
          <w:instrText xml:space="preserve"> PAGEREF _Toc174243983 \h </w:instrText>
        </w:r>
        <w:r w:rsidRPr="006A08A7">
          <w:rPr>
            <w:webHidden/>
          </w:rPr>
        </w:r>
        <w:r w:rsidRPr="006A08A7">
          <w:rPr>
            <w:webHidden/>
          </w:rPr>
          <w:fldChar w:fldCharType="separate"/>
        </w:r>
        <w:r w:rsidRPr="006A08A7">
          <w:rPr>
            <w:webHidden/>
          </w:rPr>
          <w:t>1</w:t>
        </w:r>
        <w:r w:rsidRPr="006A08A7">
          <w:rPr>
            <w:webHidden/>
          </w:rPr>
          <w:fldChar w:fldCharType="end"/>
        </w:r>
      </w:hyperlink>
    </w:p>
    <w:p w:rsidR="00D05BC4" w:rsidRPr="006A08A7" w:rsidRDefault="000650E2" w:rsidP="00D05BC4">
      <w:pPr>
        <w:pStyle w:val="TOC1"/>
        <w:rPr>
          <w:rFonts w:ascii="Times New Roman" w:hAnsi="Times New Roman" w:cs="Times New Roman"/>
          <w:b w:val="0"/>
          <w:lang w:val="en-US"/>
        </w:rPr>
      </w:pPr>
      <w:hyperlink w:anchor="_Toc174243984" w:history="1">
        <w:r w:rsidR="00D05BC4" w:rsidRPr="006A08A7">
          <w:rPr>
            <w:rStyle w:val="Hyperlink"/>
            <w:rFonts w:ascii="Times New Roman" w:hAnsi="Times New Roman" w:cs="Times New Roman"/>
          </w:rPr>
          <w:t>Section 2.  Instructions to Consultants</w:t>
        </w:r>
        <w:r w:rsidR="00D05BC4" w:rsidRPr="006A08A7">
          <w:rPr>
            <w:rFonts w:ascii="Times New Roman" w:hAnsi="Times New Roman" w:cs="Times New Roman"/>
            <w:webHidden/>
          </w:rPr>
          <w:tab/>
        </w:r>
        <w:r w:rsidR="00D05BC4" w:rsidRPr="006A08A7">
          <w:rPr>
            <w:rFonts w:ascii="Times New Roman" w:hAnsi="Times New Roman" w:cs="Times New Roman"/>
            <w:webHidden/>
          </w:rPr>
          <w:fldChar w:fldCharType="begin"/>
        </w:r>
        <w:r w:rsidR="00D05BC4" w:rsidRPr="006A08A7">
          <w:rPr>
            <w:rFonts w:ascii="Times New Roman" w:hAnsi="Times New Roman" w:cs="Times New Roman"/>
            <w:webHidden/>
          </w:rPr>
          <w:instrText xml:space="preserve"> PAGEREF _Toc174243984 \h </w:instrText>
        </w:r>
        <w:r w:rsidR="00D05BC4" w:rsidRPr="006A08A7">
          <w:rPr>
            <w:rFonts w:ascii="Times New Roman" w:hAnsi="Times New Roman" w:cs="Times New Roman"/>
            <w:webHidden/>
          </w:rPr>
        </w:r>
        <w:r w:rsidR="00D05BC4" w:rsidRPr="006A08A7">
          <w:rPr>
            <w:rFonts w:ascii="Times New Roman" w:hAnsi="Times New Roman" w:cs="Times New Roman"/>
            <w:webHidden/>
          </w:rPr>
          <w:fldChar w:fldCharType="separate"/>
        </w:r>
        <w:r w:rsidR="00D05BC4" w:rsidRPr="006A08A7">
          <w:rPr>
            <w:rFonts w:ascii="Times New Roman" w:hAnsi="Times New Roman" w:cs="Times New Roman"/>
            <w:noProof/>
            <w:webHidden/>
          </w:rPr>
          <w:t>3</w:t>
        </w:r>
        <w:r w:rsidR="00D05BC4" w:rsidRPr="006A08A7">
          <w:rPr>
            <w:rFonts w:ascii="Times New Roman" w:hAnsi="Times New Roman" w:cs="Times New Roman"/>
            <w:webHidden/>
          </w:rPr>
          <w:fldChar w:fldCharType="end"/>
        </w:r>
      </w:hyperlink>
    </w:p>
    <w:p w:rsidR="00D05BC4" w:rsidRPr="006A08A7" w:rsidRDefault="000650E2" w:rsidP="00D05BC4">
      <w:pPr>
        <w:pStyle w:val="TOC2"/>
        <w:rPr>
          <w:szCs w:val="24"/>
          <w:lang w:val="en-US"/>
        </w:rPr>
      </w:pPr>
      <w:hyperlink w:anchor="_Toc174243985" w:history="1">
        <w:r w:rsidR="00D05BC4" w:rsidRPr="006A08A7">
          <w:rPr>
            <w:rStyle w:val="Hyperlink"/>
          </w:rPr>
          <w:t>Definitions</w:t>
        </w:r>
        <w:r w:rsidR="00D05BC4" w:rsidRPr="006A08A7">
          <w:rPr>
            <w:webHidden/>
          </w:rPr>
          <w:tab/>
        </w:r>
        <w:r w:rsidR="00D05BC4" w:rsidRPr="006A08A7">
          <w:rPr>
            <w:webHidden/>
          </w:rPr>
          <w:fldChar w:fldCharType="begin"/>
        </w:r>
        <w:r w:rsidR="00D05BC4" w:rsidRPr="006A08A7">
          <w:rPr>
            <w:webHidden/>
          </w:rPr>
          <w:instrText xml:space="preserve"> PAGEREF _Toc174243985 \h </w:instrText>
        </w:r>
        <w:r w:rsidR="00D05BC4" w:rsidRPr="006A08A7">
          <w:rPr>
            <w:webHidden/>
          </w:rPr>
        </w:r>
        <w:r w:rsidR="00D05BC4" w:rsidRPr="006A08A7">
          <w:rPr>
            <w:webHidden/>
          </w:rPr>
          <w:fldChar w:fldCharType="separate"/>
        </w:r>
        <w:r w:rsidR="00D05BC4" w:rsidRPr="006A08A7">
          <w:rPr>
            <w:webHidden/>
          </w:rPr>
          <w:t>3</w:t>
        </w:r>
        <w:r w:rsidR="00D05BC4" w:rsidRPr="006A08A7">
          <w:rPr>
            <w:webHidden/>
          </w:rPr>
          <w:fldChar w:fldCharType="end"/>
        </w:r>
      </w:hyperlink>
    </w:p>
    <w:p w:rsidR="00D05BC4" w:rsidRPr="006A08A7" w:rsidRDefault="000650E2" w:rsidP="00D05BC4">
      <w:pPr>
        <w:pStyle w:val="TOC2"/>
        <w:rPr>
          <w:szCs w:val="24"/>
          <w:lang w:val="en-US"/>
        </w:rPr>
      </w:pPr>
      <w:hyperlink w:anchor="_Toc174243986" w:history="1">
        <w:r w:rsidR="00D05BC4" w:rsidRPr="006A08A7">
          <w:rPr>
            <w:rStyle w:val="Hyperlink"/>
          </w:rPr>
          <w:t>1.Introduction</w:t>
        </w:r>
        <w:r w:rsidR="00D05BC4" w:rsidRPr="006A08A7">
          <w:rPr>
            <w:webHidden/>
          </w:rPr>
          <w:tab/>
        </w:r>
        <w:r w:rsidR="00D05BC4" w:rsidRPr="006A08A7">
          <w:rPr>
            <w:webHidden/>
          </w:rPr>
          <w:fldChar w:fldCharType="begin"/>
        </w:r>
        <w:r w:rsidR="00D05BC4" w:rsidRPr="006A08A7">
          <w:rPr>
            <w:webHidden/>
          </w:rPr>
          <w:instrText xml:space="preserve"> PAGEREF _Toc174243986 \h </w:instrText>
        </w:r>
        <w:r w:rsidR="00D05BC4" w:rsidRPr="006A08A7">
          <w:rPr>
            <w:webHidden/>
          </w:rPr>
        </w:r>
        <w:r w:rsidR="00D05BC4" w:rsidRPr="006A08A7">
          <w:rPr>
            <w:webHidden/>
          </w:rPr>
          <w:fldChar w:fldCharType="separate"/>
        </w:r>
        <w:r w:rsidR="00D05BC4" w:rsidRPr="006A08A7">
          <w:rPr>
            <w:webHidden/>
          </w:rPr>
          <w:t>3</w:t>
        </w:r>
        <w:r w:rsidR="00D05BC4" w:rsidRPr="006A08A7">
          <w:rPr>
            <w:webHidden/>
          </w:rPr>
          <w:fldChar w:fldCharType="end"/>
        </w:r>
      </w:hyperlink>
    </w:p>
    <w:p w:rsidR="00D05BC4" w:rsidRPr="006A08A7" w:rsidRDefault="000650E2" w:rsidP="00D05BC4">
      <w:pPr>
        <w:pStyle w:val="TOC2"/>
        <w:rPr>
          <w:szCs w:val="24"/>
          <w:lang w:val="en-US"/>
        </w:rPr>
      </w:pPr>
      <w:hyperlink w:anchor="_Toc174243987" w:history="1">
        <w:r w:rsidR="00D05BC4" w:rsidRPr="006A08A7">
          <w:rPr>
            <w:rStyle w:val="Hyperlink"/>
          </w:rPr>
          <w:t>2</w:t>
        </w:r>
        <w:r w:rsidR="00A2335E" w:rsidRPr="006A08A7">
          <w:rPr>
            <w:rStyle w:val="Hyperlink"/>
          </w:rPr>
          <w:t>.</w:t>
        </w:r>
        <w:r w:rsidR="00D05BC4" w:rsidRPr="006A08A7">
          <w:rPr>
            <w:rStyle w:val="Hyperlink"/>
          </w:rPr>
          <w:t>Clarification and Amendment of RFP Documents</w:t>
        </w:r>
        <w:r w:rsidR="00D05BC4" w:rsidRPr="006A08A7">
          <w:rPr>
            <w:webHidden/>
          </w:rPr>
          <w:tab/>
        </w:r>
        <w:r w:rsidR="00D05BC4" w:rsidRPr="006A08A7">
          <w:rPr>
            <w:webHidden/>
          </w:rPr>
          <w:fldChar w:fldCharType="begin"/>
        </w:r>
        <w:r w:rsidR="00D05BC4" w:rsidRPr="006A08A7">
          <w:rPr>
            <w:webHidden/>
          </w:rPr>
          <w:instrText xml:space="preserve"> PAGEREF _Toc174243987 \h </w:instrText>
        </w:r>
        <w:r w:rsidR="00D05BC4" w:rsidRPr="006A08A7">
          <w:rPr>
            <w:webHidden/>
          </w:rPr>
        </w:r>
        <w:r w:rsidR="00D05BC4" w:rsidRPr="006A08A7">
          <w:rPr>
            <w:webHidden/>
          </w:rPr>
          <w:fldChar w:fldCharType="separate"/>
        </w:r>
        <w:r w:rsidR="00D05BC4" w:rsidRPr="006A08A7">
          <w:rPr>
            <w:webHidden/>
          </w:rPr>
          <w:t>7</w:t>
        </w:r>
        <w:r w:rsidR="00D05BC4" w:rsidRPr="006A08A7">
          <w:rPr>
            <w:webHidden/>
          </w:rPr>
          <w:fldChar w:fldCharType="end"/>
        </w:r>
      </w:hyperlink>
    </w:p>
    <w:p w:rsidR="00D05BC4" w:rsidRPr="006A08A7" w:rsidRDefault="000650E2" w:rsidP="00D05BC4">
      <w:pPr>
        <w:pStyle w:val="TOC2"/>
        <w:rPr>
          <w:szCs w:val="24"/>
          <w:lang w:val="en-US"/>
        </w:rPr>
      </w:pPr>
      <w:hyperlink w:anchor="_Toc174243988" w:history="1">
        <w:r w:rsidR="00D05BC4" w:rsidRPr="006A08A7">
          <w:rPr>
            <w:rStyle w:val="Hyperlink"/>
          </w:rPr>
          <w:t>3</w:t>
        </w:r>
        <w:r w:rsidR="00A2335E" w:rsidRPr="006A08A7">
          <w:rPr>
            <w:rStyle w:val="Hyperlink"/>
          </w:rPr>
          <w:t>.</w:t>
        </w:r>
        <w:r w:rsidR="00D05BC4" w:rsidRPr="006A08A7">
          <w:rPr>
            <w:rStyle w:val="Hyperlink"/>
          </w:rPr>
          <w:t>Preparation of Proposals</w:t>
        </w:r>
        <w:r w:rsidR="00D05BC4" w:rsidRPr="006A08A7">
          <w:rPr>
            <w:webHidden/>
          </w:rPr>
          <w:tab/>
        </w:r>
        <w:r w:rsidR="00D05BC4" w:rsidRPr="006A08A7">
          <w:rPr>
            <w:webHidden/>
          </w:rPr>
          <w:fldChar w:fldCharType="begin"/>
        </w:r>
        <w:r w:rsidR="00D05BC4" w:rsidRPr="006A08A7">
          <w:rPr>
            <w:webHidden/>
          </w:rPr>
          <w:instrText xml:space="preserve"> PAGEREF _Toc174243988 \h </w:instrText>
        </w:r>
        <w:r w:rsidR="00D05BC4" w:rsidRPr="006A08A7">
          <w:rPr>
            <w:webHidden/>
          </w:rPr>
        </w:r>
        <w:r w:rsidR="00D05BC4" w:rsidRPr="006A08A7">
          <w:rPr>
            <w:webHidden/>
          </w:rPr>
          <w:fldChar w:fldCharType="separate"/>
        </w:r>
        <w:r w:rsidR="00D05BC4" w:rsidRPr="006A08A7">
          <w:rPr>
            <w:webHidden/>
          </w:rPr>
          <w:t>7</w:t>
        </w:r>
        <w:r w:rsidR="00D05BC4" w:rsidRPr="006A08A7">
          <w:rPr>
            <w:webHidden/>
          </w:rPr>
          <w:fldChar w:fldCharType="end"/>
        </w:r>
      </w:hyperlink>
    </w:p>
    <w:p w:rsidR="00D05BC4" w:rsidRPr="006A08A7" w:rsidRDefault="000650E2" w:rsidP="00D05BC4">
      <w:pPr>
        <w:pStyle w:val="TOC2"/>
        <w:rPr>
          <w:szCs w:val="24"/>
          <w:lang w:val="en-US"/>
        </w:rPr>
      </w:pPr>
      <w:hyperlink w:anchor="_Toc174243989" w:history="1">
        <w:r w:rsidR="00D05BC4" w:rsidRPr="006A08A7">
          <w:rPr>
            <w:rStyle w:val="Hyperlink"/>
          </w:rPr>
          <w:t>4</w:t>
        </w:r>
        <w:r w:rsidR="00A2335E" w:rsidRPr="006A08A7">
          <w:rPr>
            <w:rStyle w:val="Hyperlink"/>
          </w:rPr>
          <w:t>.</w:t>
        </w:r>
        <w:r w:rsidR="00D05BC4" w:rsidRPr="006A08A7">
          <w:rPr>
            <w:rStyle w:val="Hyperlink"/>
          </w:rPr>
          <w:t>Submission, Receipt, and Opening of Proposals</w:t>
        </w:r>
        <w:r w:rsidR="00D05BC4" w:rsidRPr="006A08A7">
          <w:rPr>
            <w:webHidden/>
          </w:rPr>
          <w:tab/>
        </w:r>
        <w:r w:rsidR="00D05BC4" w:rsidRPr="006A08A7">
          <w:rPr>
            <w:webHidden/>
          </w:rPr>
          <w:fldChar w:fldCharType="begin"/>
        </w:r>
        <w:r w:rsidR="00D05BC4" w:rsidRPr="006A08A7">
          <w:rPr>
            <w:webHidden/>
          </w:rPr>
          <w:instrText xml:space="preserve"> PAGEREF _Toc174243989 \h </w:instrText>
        </w:r>
        <w:r w:rsidR="00D05BC4" w:rsidRPr="006A08A7">
          <w:rPr>
            <w:webHidden/>
          </w:rPr>
        </w:r>
        <w:r w:rsidR="00D05BC4" w:rsidRPr="006A08A7">
          <w:rPr>
            <w:webHidden/>
          </w:rPr>
          <w:fldChar w:fldCharType="separate"/>
        </w:r>
        <w:r w:rsidR="00D05BC4" w:rsidRPr="006A08A7">
          <w:rPr>
            <w:webHidden/>
          </w:rPr>
          <w:t>10</w:t>
        </w:r>
        <w:r w:rsidR="00D05BC4" w:rsidRPr="006A08A7">
          <w:rPr>
            <w:webHidden/>
          </w:rPr>
          <w:fldChar w:fldCharType="end"/>
        </w:r>
      </w:hyperlink>
    </w:p>
    <w:p w:rsidR="00D05BC4" w:rsidRPr="006A08A7" w:rsidRDefault="000650E2" w:rsidP="00D05BC4">
      <w:pPr>
        <w:pStyle w:val="TOC2"/>
        <w:rPr>
          <w:szCs w:val="24"/>
          <w:lang w:val="en-US"/>
        </w:rPr>
      </w:pPr>
      <w:hyperlink w:anchor="_Toc174243990" w:history="1">
        <w:r w:rsidR="00D05BC4" w:rsidRPr="006A08A7">
          <w:rPr>
            <w:rStyle w:val="Hyperlink"/>
          </w:rPr>
          <w:t>5</w:t>
        </w:r>
        <w:r w:rsidR="00A2335E" w:rsidRPr="006A08A7">
          <w:rPr>
            <w:rStyle w:val="Hyperlink"/>
          </w:rPr>
          <w:t>.</w:t>
        </w:r>
        <w:r w:rsidR="00D05BC4" w:rsidRPr="006A08A7">
          <w:rPr>
            <w:rStyle w:val="Hyperlink"/>
          </w:rPr>
          <w:t>Proposal Evaluation</w:t>
        </w:r>
        <w:r w:rsidR="00D05BC4" w:rsidRPr="006A08A7">
          <w:rPr>
            <w:webHidden/>
          </w:rPr>
          <w:tab/>
        </w:r>
        <w:r w:rsidR="00D05BC4" w:rsidRPr="006A08A7">
          <w:rPr>
            <w:webHidden/>
          </w:rPr>
          <w:fldChar w:fldCharType="begin"/>
        </w:r>
        <w:r w:rsidR="00D05BC4" w:rsidRPr="006A08A7">
          <w:rPr>
            <w:webHidden/>
          </w:rPr>
          <w:instrText xml:space="preserve"> PAGEREF _Toc174243990 \h </w:instrText>
        </w:r>
        <w:r w:rsidR="00D05BC4" w:rsidRPr="006A08A7">
          <w:rPr>
            <w:webHidden/>
          </w:rPr>
        </w:r>
        <w:r w:rsidR="00D05BC4" w:rsidRPr="006A08A7">
          <w:rPr>
            <w:webHidden/>
          </w:rPr>
          <w:fldChar w:fldCharType="separate"/>
        </w:r>
        <w:r w:rsidR="00D05BC4" w:rsidRPr="006A08A7">
          <w:rPr>
            <w:webHidden/>
          </w:rPr>
          <w:t>11</w:t>
        </w:r>
        <w:r w:rsidR="00D05BC4" w:rsidRPr="006A08A7">
          <w:rPr>
            <w:webHidden/>
          </w:rPr>
          <w:fldChar w:fldCharType="end"/>
        </w:r>
      </w:hyperlink>
    </w:p>
    <w:p w:rsidR="00D05BC4" w:rsidRPr="006A08A7" w:rsidRDefault="000650E2" w:rsidP="00D05BC4">
      <w:pPr>
        <w:pStyle w:val="TOC2"/>
        <w:rPr>
          <w:szCs w:val="24"/>
          <w:lang w:val="en-US"/>
        </w:rPr>
      </w:pPr>
      <w:hyperlink w:anchor="_Toc174243991" w:history="1">
        <w:r w:rsidR="00D05BC4" w:rsidRPr="006A08A7">
          <w:rPr>
            <w:rStyle w:val="Hyperlink"/>
          </w:rPr>
          <w:t>6Negotiations</w:t>
        </w:r>
        <w:r w:rsidR="00D05BC4" w:rsidRPr="006A08A7">
          <w:rPr>
            <w:webHidden/>
          </w:rPr>
          <w:tab/>
        </w:r>
        <w:r w:rsidR="00D05BC4" w:rsidRPr="006A08A7">
          <w:rPr>
            <w:webHidden/>
          </w:rPr>
          <w:fldChar w:fldCharType="begin"/>
        </w:r>
        <w:r w:rsidR="00D05BC4" w:rsidRPr="006A08A7">
          <w:rPr>
            <w:webHidden/>
          </w:rPr>
          <w:instrText xml:space="preserve"> PAGEREF _Toc174243991 \h </w:instrText>
        </w:r>
        <w:r w:rsidR="00D05BC4" w:rsidRPr="006A08A7">
          <w:rPr>
            <w:webHidden/>
          </w:rPr>
        </w:r>
        <w:r w:rsidR="00D05BC4" w:rsidRPr="006A08A7">
          <w:rPr>
            <w:webHidden/>
          </w:rPr>
          <w:fldChar w:fldCharType="separate"/>
        </w:r>
        <w:r w:rsidR="00D05BC4" w:rsidRPr="006A08A7">
          <w:rPr>
            <w:webHidden/>
          </w:rPr>
          <w:t>13</w:t>
        </w:r>
        <w:r w:rsidR="00D05BC4" w:rsidRPr="006A08A7">
          <w:rPr>
            <w:webHidden/>
          </w:rPr>
          <w:fldChar w:fldCharType="end"/>
        </w:r>
      </w:hyperlink>
    </w:p>
    <w:p w:rsidR="00D05BC4" w:rsidRPr="006A08A7" w:rsidRDefault="000650E2" w:rsidP="00D05BC4">
      <w:pPr>
        <w:pStyle w:val="TOC2"/>
        <w:rPr>
          <w:szCs w:val="24"/>
          <w:lang w:val="en-US"/>
        </w:rPr>
      </w:pPr>
      <w:hyperlink w:anchor="_Toc174243992" w:history="1">
        <w:r w:rsidR="00D05BC4" w:rsidRPr="006A08A7">
          <w:rPr>
            <w:rStyle w:val="Hyperlink"/>
          </w:rPr>
          <w:t>7</w:t>
        </w:r>
        <w:r w:rsidR="00A2335E" w:rsidRPr="006A08A7">
          <w:rPr>
            <w:rStyle w:val="Hyperlink"/>
          </w:rPr>
          <w:t>.</w:t>
        </w:r>
        <w:r w:rsidR="00D05BC4" w:rsidRPr="006A08A7">
          <w:rPr>
            <w:rStyle w:val="Hyperlink"/>
          </w:rPr>
          <w:t>Award of Contract</w:t>
        </w:r>
        <w:r w:rsidR="00D05BC4" w:rsidRPr="006A08A7">
          <w:rPr>
            <w:webHidden/>
          </w:rPr>
          <w:tab/>
        </w:r>
        <w:r w:rsidR="00D05BC4" w:rsidRPr="006A08A7">
          <w:rPr>
            <w:webHidden/>
          </w:rPr>
          <w:fldChar w:fldCharType="begin"/>
        </w:r>
        <w:r w:rsidR="00D05BC4" w:rsidRPr="006A08A7">
          <w:rPr>
            <w:webHidden/>
          </w:rPr>
          <w:instrText xml:space="preserve"> PAGEREF _Toc174243992 \h </w:instrText>
        </w:r>
        <w:r w:rsidR="00D05BC4" w:rsidRPr="006A08A7">
          <w:rPr>
            <w:webHidden/>
          </w:rPr>
        </w:r>
        <w:r w:rsidR="00D05BC4" w:rsidRPr="006A08A7">
          <w:rPr>
            <w:webHidden/>
          </w:rPr>
          <w:fldChar w:fldCharType="separate"/>
        </w:r>
        <w:r w:rsidR="00D05BC4" w:rsidRPr="006A08A7">
          <w:rPr>
            <w:webHidden/>
          </w:rPr>
          <w:t>14</w:t>
        </w:r>
        <w:r w:rsidR="00D05BC4" w:rsidRPr="006A08A7">
          <w:rPr>
            <w:webHidden/>
          </w:rPr>
          <w:fldChar w:fldCharType="end"/>
        </w:r>
      </w:hyperlink>
    </w:p>
    <w:p w:rsidR="00D05BC4" w:rsidRPr="006A08A7" w:rsidRDefault="000650E2" w:rsidP="00D05BC4">
      <w:pPr>
        <w:pStyle w:val="TOC2"/>
        <w:rPr>
          <w:szCs w:val="24"/>
          <w:lang w:val="en-US"/>
        </w:rPr>
      </w:pPr>
      <w:hyperlink w:anchor="_Toc174243993" w:history="1">
        <w:r w:rsidR="00D05BC4" w:rsidRPr="006A08A7">
          <w:rPr>
            <w:rStyle w:val="Hyperlink"/>
          </w:rPr>
          <w:t>8</w:t>
        </w:r>
        <w:r w:rsidR="00A2335E" w:rsidRPr="006A08A7">
          <w:rPr>
            <w:rStyle w:val="Hyperlink"/>
          </w:rPr>
          <w:t>.</w:t>
        </w:r>
        <w:r w:rsidR="00D05BC4" w:rsidRPr="006A08A7">
          <w:rPr>
            <w:rStyle w:val="Hyperlink"/>
          </w:rPr>
          <w:t>Confidentiality</w:t>
        </w:r>
        <w:r w:rsidR="00D05BC4" w:rsidRPr="006A08A7">
          <w:rPr>
            <w:webHidden/>
          </w:rPr>
          <w:tab/>
        </w:r>
        <w:r w:rsidR="00D05BC4" w:rsidRPr="006A08A7">
          <w:rPr>
            <w:webHidden/>
          </w:rPr>
          <w:fldChar w:fldCharType="begin"/>
        </w:r>
        <w:r w:rsidR="00D05BC4" w:rsidRPr="006A08A7">
          <w:rPr>
            <w:webHidden/>
          </w:rPr>
          <w:instrText xml:space="preserve"> PAGEREF _Toc174243993 \h </w:instrText>
        </w:r>
        <w:r w:rsidR="00D05BC4" w:rsidRPr="006A08A7">
          <w:rPr>
            <w:webHidden/>
          </w:rPr>
        </w:r>
        <w:r w:rsidR="00D05BC4" w:rsidRPr="006A08A7">
          <w:rPr>
            <w:webHidden/>
          </w:rPr>
          <w:fldChar w:fldCharType="separate"/>
        </w:r>
        <w:r w:rsidR="00D05BC4" w:rsidRPr="006A08A7">
          <w:rPr>
            <w:webHidden/>
          </w:rPr>
          <w:t>14</w:t>
        </w:r>
        <w:r w:rsidR="00D05BC4" w:rsidRPr="006A08A7">
          <w:rPr>
            <w:webHidden/>
          </w:rPr>
          <w:fldChar w:fldCharType="end"/>
        </w:r>
      </w:hyperlink>
    </w:p>
    <w:p w:rsidR="00D05BC4" w:rsidRPr="006A08A7" w:rsidRDefault="000650E2" w:rsidP="00D05BC4">
      <w:pPr>
        <w:pStyle w:val="TOC1"/>
        <w:rPr>
          <w:rFonts w:ascii="Times New Roman" w:hAnsi="Times New Roman" w:cs="Times New Roman"/>
          <w:b w:val="0"/>
          <w:lang w:val="en-US"/>
        </w:rPr>
      </w:pPr>
      <w:hyperlink w:anchor="_Toc174243994" w:history="1">
        <w:r w:rsidR="00D05BC4" w:rsidRPr="006A08A7">
          <w:rPr>
            <w:rStyle w:val="Hyperlink"/>
            <w:rFonts w:ascii="Times New Roman" w:hAnsi="Times New Roman" w:cs="Times New Roman"/>
          </w:rPr>
          <w:t>Instructions to Consultants, Data Sheet</w:t>
        </w:r>
        <w:r w:rsidR="00D05BC4" w:rsidRPr="006A08A7">
          <w:rPr>
            <w:rFonts w:ascii="Times New Roman" w:hAnsi="Times New Roman" w:cs="Times New Roman"/>
            <w:webHidden/>
          </w:rPr>
          <w:tab/>
        </w:r>
        <w:r w:rsidR="00A2335E" w:rsidRPr="006A08A7">
          <w:rPr>
            <w:rFonts w:ascii="Times New Roman" w:hAnsi="Times New Roman" w:cs="Times New Roman"/>
            <w:webHidden/>
          </w:rPr>
          <w:t>……………………………….</w:t>
        </w:r>
        <w:r w:rsidR="00D05BC4" w:rsidRPr="006A08A7">
          <w:rPr>
            <w:rFonts w:ascii="Times New Roman" w:hAnsi="Times New Roman" w:cs="Times New Roman"/>
            <w:webHidden/>
          </w:rPr>
          <w:fldChar w:fldCharType="begin"/>
        </w:r>
        <w:r w:rsidR="00D05BC4" w:rsidRPr="006A08A7">
          <w:rPr>
            <w:rFonts w:ascii="Times New Roman" w:hAnsi="Times New Roman" w:cs="Times New Roman"/>
            <w:webHidden/>
          </w:rPr>
          <w:instrText xml:space="preserve"> PAGEREF _Toc174243994 \h </w:instrText>
        </w:r>
        <w:r w:rsidR="00D05BC4" w:rsidRPr="006A08A7">
          <w:rPr>
            <w:rFonts w:ascii="Times New Roman" w:hAnsi="Times New Roman" w:cs="Times New Roman"/>
            <w:webHidden/>
          </w:rPr>
        </w:r>
        <w:r w:rsidR="00D05BC4" w:rsidRPr="006A08A7">
          <w:rPr>
            <w:rFonts w:ascii="Times New Roman" w:hAnsi="Times New Roman" w:cs="Times New Roman"/>
            <w:webHidden/>
          </w:rPr>
          <w:fldChar w:fldCharType="separate"/>
        </w:r>
        <w:r w:rsidR="00D05BC4" w:rsidRPr="006A08A7">
          <w:rPr>
            <w:rFonts w:ascii="Times New Roman" w:hAnsi="Times New Roman" w:cs="Times New Roman"/>
            <w:noProof/>
            <w:webHidden/>
          </w:rPr>
          <w:t>15</w:t>
        </w:r>
        <w:r w:rsidR="00D05BC4" w:rsidRPr="006A08A7">
          <w:rPr>
            <w:rFonts w:ascii="Times New Roman" w:hAnsi="Times New Roman" w:cs="Times New Roman"/>
            <w:webHidden/>
          </w:rPr>
          <w:fldChar w:fldCharType="end"/>
        </w:r>
      </w:hyperlink>
    </w:p>
    <w:p w:rsidR="00D05BC4" w:rsidRPr="006A08A7" w:rsidRDefault="000650E2" w:rsidP="00D05BC4">
      <w:pPr>
        <w:pStyle w:val="TOC1"/>
        <w:rPr>
          <w:rFonts w:ascii="Times New Roman" w:hAnsi="Times New Roman" w:cs="Times New Roman"/>
          <w:b w:val="0"/>
          <w:lang w:val="en-US"/>
        </w:rPr>
      </w:pPr>
      <w:hyperlink w:anchor="_Toc174243997" w:history="1">
        <w:r w:rsidR="00D05BC4" w:rsidRPr="006A08A7">
          <w:rPr>
            <w:rStyle w:val="Hyperlink"/>
            <w:rFonts w:ascii="Times New Roman" w:hAnsi="Times New Roman" w:cs="Times New Roman"/>
          </w:rPr>
          <w:t>Section 3.  Technical Proposal - Standard Forms</w:t>
        </w:r>
        <w:r w:rsidR="00A2335E" w:rsidRPr="006A08A7">
          <w:rPr>
            <w:rStyle w:val="Hyperlink"/>
            <w:rFonts w:ascii="Times New Roman" w:hAnsi="Times New Roman" w:cs="Times New Roman"/>
          </w:rPr>
          <w:t>…………………..</w:t>
        </w:r>
        <w:r w:rsidR="00593DB3" w:rsidRPr="006A08A7">
          <w:rPr>
            <w:rStyle w:val="Hyperlink"/>
            <w:rFonts w:ascii="Times New Roman" w:hAnsi="Times New Roman" w:cs="Times New Roman"/>
          </w:rPr>
          <w:t>..</w:t>
        </w:r>
        <w:r w:rsidR="00D05BC4" w:rsidRPr="006A08A7">
          <w:rPr>
            <w:rFonts w:ascii="Times New Roman" w:hAnsi="Times New Roman" w:cs="Times New Roman"/>
            <w:webHidden/>
          </w:rPr>
          <w:fldChar w:fldCharType="begin"/>
        </w:r>
        <w:r w:rsidR="00D05BC4" w:rsidRPr="006A08A7">
          <w:rPr>
            <w:rFonts w:ascii="Times New Roman" w:hAnsi="Times New Roman" w:cs="Times New Roman"/>
            <w:webHidden/>
          </w:rPr>
          <w:instrText xml:space="preserve"> PAGEREF _Toc174243997 \h </w:instrText>
        </w:r>
        <w:r w:rsidR="00D05BC4" w:rsidRPr="006A08A7">
          <w:rPr>
            <w:rFonts w:ascii="Times New Roman" w:hAnsi="Times New Roman" w:cs="Times New Roman"/>
            <w:webHidden/>
          </w:rPr>
        </w:r>
        <w:r w:rsidR="00D05BC4" w:rsidRPr="006A08A7">
          <w:rPr>
            <w:rFonts w:ascii="Times New Roman" w:hAnsi="Times New Roman" w:cs="Times New Roman"/>
            <w:webHidden/>
          </w:rPr>
          <w:fldChar w:fldCharType="separate"/>
        </w:r>
        <w:r w:rsidR="00D05BC4" w:rsidRPr="006A08A7">
          <w:rPr>
            <w:rFonts w:ascii="Times New Roman" w:hAnsi="Times New Roman" w:cs="Times New Roman"/>
            <w:noProof/>
            <w:webHidden/>
          </w:rPr>
          <w:t>18</w:t>
        </w:r>
        <w:r w:rsidR="00D05BC4" w:rsidRPr="006A08A7">
          <w:rPr>
            <w:rFonts w:ascii="Times New Roman" w:hAnsi="Times New Roman" w:cs="Times New Roman"/>
            <w:webHidden/>
          </w:rPr>
          <w:fldChar w:fldCharType="end"/>
        </w:r>
      </w:hyperlink>
    </w:p>
    <w:p w:rsidR="00D05BC4" w:rsidRPr="006A08A7" w:rsidRDefault="000650E2" w:rsidP="00D05BC4">
      <w:pPr>
        <w:pStyle w:val="TOC1"/>
        <w:rPr>
          <w:rFonts w:ascii="Times New Roman" w:hAnsi="Times New Roman" w:cs="Times New Roman"/>
          <w:b w:val="0"/>
          <w:lang w:val="en-US"/>
        </w:rPr>
      </w:pPr>
      <w:hyperlink w:anchor="_Toc174244001" w:history="1">
        <w:r w:rsidR="00D05BC4" w:rsidRPr="006A08A7">
          <w:rPr>
            <w:rStyle w:val="Hyperlink"/>
            <w:rFonts w:ascii="Times New Roman" w:hAnsi="Times New Roman" w:cs="Times New Roman"/>
          </w:rPr>
          <w:t>Section 4.  Financial Proposal - Standard Forms</w:t>
        </w:r>
        <w:r w:rsidR="00593DB3" w:rsidRPr="006A08A7">
          <w:rPr>
            <w:rStyle w:val="Hyperlink"/>
            <w:rFonts w:ascii="Times New Roman" w:hAnsi="Times New Roman" w:cs="Times New Roman"/>
          </w:rPr>
          <w:t>……………………..</w:t>
        </w:r>
        <w:r w:rsidR="00D05BC4" w:rsidRPr="006A08A7">
          <w:rPr>
            <w:rFonts w:ascii="Times New Roman" w:hAnsi="Times New Roman" w:cs="Times New Roman"/>
            <w:webHidden/>
          </w:rPr>
          <w:fldChar w:fldCharType="begin"/>
        </w:r>
        <w:r w:rsidR="00D05BC4" w:rsidRPr="006A08A7">
          <w:rPr>
            <w:rFonts w:ascii="Times New Roman" w:hAnsi="Times New Roman" w:cs="Times New Roman"/>
            <w:webHidden/>
          </w:rPr>
          <w:instrText xml:space="preserve"> PAGEREF _Toc174244001 \h </w:instrText>
        </w:r>
        <w:r w:rsidR="00D05BC4" w:rsidRPr="006A08A7">
          <w:rPr>
            <w:rFonts w:ascii="Times New Roman" w:hAnsi="Times New Roman" w:cs="Times New Roman"/>
            <w:webHidden/>
          </w:rPr>
        </w:r>
        <w:r w:rsidR="00D05BC4" w:rsidRPr="006A08A7">
          <w:rPr>
            <w:rFonts w:ascii="Times New Roman" w:hAnsi="Times New Roman" w:cs="Times New Roman"/>
            <w:webHidden/>
          </w:rPr>
          <w:fldChar w:fldCharType="separate"/>
        </w:r>
        <w:r w:rsidR="00D05BC4" w:rsidRPr="006A08A7">
          <w:rPr>
            <w:rFonts w:ascii="Times New Roman" w:hAnsi="Times New Roman" w:cs="Times New Roman"/>
            <w:noProof/>
            <w:webHidden/>
          </w:rPr>
          <w:t>31</w:t>
        </w:r>
        <w:r w:rsidR="00D05BC4" w:rsidRPr="006A08A7">
          <w:rPr>
            <w:rFonts w:ascii="Times New Roman" w:hAnsi="Times New Roman" w:cs="Times New Roman"/>
            <w:webHidden/>
          </w:rPr>
          <w:fldChar w:fldCharType="end"/>
        </w:r>
      </w:hyperlink>
    </w:p>
    <w:p w:rsidR="00D05BC4" w:rsidRPr="006A08A7" w:rsidRDefault="000650E2" w:rsidP="00D05BC4">
      <w:pPr>
        <w:pStyle w:val="TOC1"/>
        <w:rPr>
          <w:rFonts w:ascii="Times New Roman" w:hAnsi="Times New Roman" w:cs="Times New Roman"/>
          <w:b w:val="0"/>
          <w:lang w:val="en-US"/>
        </w:rPr>
      </w:pPr>
      <w:hyperlink w:anchor="_Toc174244004" w:history="1">
        <w:r w:rsidR="00D05BC4" w:rsidRPr="006A08A7">
          <w:rPr>
            <w:rStyle w:val="Hyperlink"/>
            <w:rFonts w:ascii="Times New Roman" w:hAnsi="Times New Roman" w:cs="Times New Roman"/>
          </w:rPr>
          <w:t>Section 5. Terms of Reference</w:t>
        </w:r>
        <w:r w:rsidR="00593DB3" w:rsidRPr="006A08A7">
          <w:rPr>
            <w:rStyle w:val="Hyperlink"/>
            <w:rFonts w:ascii="Times New Roman" w:hAnsi="Times New Roman" w:cs="Times New Roman"/>
          </w:rPr>
          <w:t>………………………………………………...</w:t>
        </w:r>
        <w:r w:rsidR="00D05BC4" w:rsidRPr="006A08A7">
          <w:rPr>
            <w:rFonts w:ascii="Times New Roman" w:hAnsi="Times New Roman" w:cs="Times New Roman"/>
            <w:webHidden/>
          </w:rPr>
          <w:fldChar w:fldCharType="begin"/>
        </w:r>
        <w:r w:rsidR="00D05BC4" w:rsidRPr="006A08A7">
          <w:rPr>
            <w:rFonts w:ascii="Times New Roman" w:hAnsi="Times New Roman" w:cs="Times New Roman"/>
            <w:webHidden/>
          </w:rPr>
          <w:instrText xml:space="preserve"> PAGEREF _Toc174244004 \h </w:instrText>
        </w:r>
        <w:r w:rsidR="00D05BC4" w:rsidRPr="006A08A7">
          <w:rPr>
            <w:rFonts w:ascii="Times New Roman" w:hAnsi="Times New Roman" w:cs="Times New Roman"/>
            <w:webHidden/>
          </w:rPr>
        </w:r>
        <w:r w:rsidR="00D05BC4" w:rsidRPr="006A08A7">
          <w:rPr>
            <w:rFonts w:ascii="Times New Roman" w:hAnsi="Times New Roman" w:cs="Times New Roman"/>
            <w:webHidden/>
          </w:rPr>
          <w:fldChar w:fldCharType="separate"/>
        </w:r>
        <w:r w:rsidR="00D05BC4" w:rsidRPr="006A08A7">
          <w:rPr>
            <w:rFonts w:ascii="Times New Roman" w:hAnsi="Times New Roman" w:cs="Times New Roman"/>
            <w:noProof/>
            <w:webHidden/>
          </w:rPr>
          <w:t>41</w:t>
        </w:r>
        <w:r w:rsidR="00D05BC4" w:rsidRPr="006A08A7">
          <w:rPr>
            <w:rFonts w:ascii="Times New Roman" w:hAnsi="Times New Roman" w:cs="Times New Roman"/>
            <w:webHidden/>
          </w:rPr>
          <w:fldChar w:fldCharType="end"/>
        </w:r>
      </w:hyperlink>
    </w:p>
    <w:p w:rsidR="00D05BC4" w:rsidRPr="006A08A7" w:rsidRDefault="000650E2" w:rsidP="00D05BC4">
      <w:pPr>
        <w:pStyle w:val="TOC1"/>
        <w:rPr>
          <w:rFonts w:ascii="Times New Roman" w:hAnsi="Times New Roman" w:cs="Times New Roman"/>
          <w:b w:val="0"/>
          <w:lang w:val="en-US"/>
        </w:rPr>
      </w:pPr>
      <w:hyperlink w:anchor="_Toc174244005" w:history="1">
        <w:r w:rsidR="00D05BC4" w:rsidRPr="006A08A7">
          <w:rPr>
            <w:rStyle w:val="Hyperlink"/>
            <w:rFonts w:ascii="Times New Roman" w:hAnsi="Times New Roman" w:cs="Times New Roman"/>
          </w:rPr>
          <w:t>Section 6.  Standard Form of Contract</w:t>
        </w:r>
        <w:r w:rsidR="00593DB3" w:rsidRPr="006A08A7">
          <w:rPr>
            <w:rStyle w:val="Hyperlink"/>
            <w:rFonts w:ascii="Times New Roman" w:hAnsi="Times New Roman" w:cs="Times New Roman"/>
          </w:rPr>
          <w:t>…………………………………...</w:t>
        </w:r>
        <w:r w:rsidR="00D05BC4" w:rsidRPr="006A08A7">
          <w:rPr>
            <w:rFonts w:ascii="Times New Roman" w:hAnsi="Times New Roman" w:cs="Times New Roman"/>
            <w:webHidden/>
          </w:rPr>
          <w:fldChar w:fldCharType="begin"/>
        </w:r>
        <w:r w:rsidR="00D05BC4" w:rsidRPr="006A08A7">
          <w:rPr>
            <w:rFonts w:ascii="Times New Roman" w:hAnsi="Times New Roman" w:cs="Times New Roman"/>
            <w:webHidden/>
          </w:rPr>
          <w:instrText xml:space="preserve"> PAGEREF _Toc174244005 \h </w:instrText>
        </w:r>
        <w:r w:rsidR="00D05BC4" w:rsidRPr="006A08A7">
          <w:rPr>
            <w:rFonts w:ascii="Times New Roman" w:hAnsi="Times New Roman" w:cs="Times New Roman"/>
            <w:webHidden/>
          </w:rPr>
        </w:r>
        <w:r w:rsidR="00D05BC4" w:rsidRPr="006A08A7">
          <w:rPr>
            <w:rFonts w:ascii="Times New Roman" w:hAnsi="Times New Roman" w:cs="Times New Roman"/>
            <w:webHidden/>
          </w:rPr>
          <w:fldChar w:fldCharType="separate"/>
        </w:r>
        <w:r w:rsidR="00D05BC4" w:rsidRPr="006A08A7">
          <w:rPr>
            <w:rFonts w:ascii="Times New Roman" w:hAnsi="Times New Roman" w:cs="Times New Roman"/>
            <w:noProof/>
            <w:webHidden/>
          </w:rPr>
          <w:t>42</w:t>
        </w:r>
        <w:r w:rsidR="00D05BC4" w:rsidRPr="006A08A7">
          <w:rPr>
            <w:rFonts w:ascii="Times New Roman" w:hAnsi="Times New Roman" w:cs="Times New Roman"/>
            <w:webHidden/>
          </w:rPr>
          <w:fldChar w:fldCharType="end"/>
        </w:r>
      </w:hyperlink>
    </w:p>
    <w:p w:rsidR="00D05BC4" w:rsidRPr="006A08A7" w:rsidRDefault="000650E2" w:rsidP="00D05BC4">
      <w:pPr>
        <w:pStyle w:val="TOC1"/>
        <w:rPr>
          <w:rFonts w:ascii="Times New Roman" w:hAnsi="Times New Roman" w:cs="Times New Roman"/>
          <w:b w:val="0"/>
          <w:lang w:val="en-US"/>
        </w:rPr>
      </w:pPr>
      <w:hyperlink w:anchor="_Toc174244006" w:history="1">
        <w:r w:rsidR="00D05BC4" w:rsidRPr="006A08A7">
          <w:rPr>
            <w:rStyle w:val="Hyperlink"/>
            <w:rFonts w:ascii="Times New Roman" w:hAnsi="Times New Roman" w:cs="Times New Roman"/>
          </w:rPr>
          <w:t>SAMPLE CONTRACT FOR SMALL CONSULTING SERVICES, LUMP-SUM PAYMENTS</w:t>
        </w:r>
        <w:r w:rsidR="00593DB3" w:rsidRPr="006A08A7">
          <w:rPr>
            <w:rStyle w:val="Hyperlink"/>
            <w:rFonts w:ascii="Times New Roman" w:hAnsi="Times New Roman" w:cs="Times New Roman"/>
          </w:rPr>
          <w:t>………………………………………………………………………………..</w:t>
        </w:r>
        <w:r w:rsidR="00D05BC4" w:rsidRPr="006A08A7">
          <w:rPr>
            <w:rFonts w:ascii="Times New Roman" w:hAnsi="Times New Roman" w:cs="Times New Roman"/>
            <w:webHidden/>
          </w:rPr>
          <w:fldChar w:fldCharType="begin"/>
        </w:r>
        <w:r w:rsidR="00D05BC4" w:rsidRPr="006A08A7">
          <w:rPr>
            <w:rFonts w:ascii="Times New Roman" w:hAnsi="Times New Roman" w:cs="Times New Roman"/>
            <w:webHidden/>
          </w:rPr>
          <w:instrText xml:space="preserve"> PAGEREF _Toc174244006 \h </w:instrText>
        </w:r>
        <w:r w:rsidR="00D05BC4" w:rsidRPr="006A08A7">
          <w:rPr>
            <w:rFonts w:ascii="Times New Roman" w:hAnsi="Times New Roman" w:cs="Times New Roman"/>
            <w:webHidden/>
          </w:rPr>
        </w:r>
        <w:r w:rsidR="00D05BC4" w:rsidRPr="006A08A7">
          <w:rPr>
            <w:rFonts w:ascii="Times New Roman" w:hAnsi="Times New Roman" w:cs="Times New Roman"/>
            <w:webHidden/>
          </w:rPr>
          <w:fldChar w:fldCharType="separate"/>
        </w:r>
        <w:r w:rsidR="00D05BC4" w:rsidRPr="006A08A7">
          <w:rPr>
            <w:rFonts w:ascii="Times New Roman" w:hAnsi="Times New Roman" w:cs="Times New Roman"/>
            <w:noProof/>
            <w:webHidden/>
          </w:rPr>
          <w:t>43</w:t>
        </w:r>
        <w:r w:rsidR="00D05BC4" w:rsidRPr="006A08A7">
          <w:rPr>
            <w:rFonts w:ascii="Times New Roman" w:hAnsi="Times New Roman" w:cs="Times New Roman"/>
            <w:webHidden/>
          </w:rPr>
          <w:fldChar w:fldCharType="end"/>
        </w:r>
      </w:hyperlink>
    </w:p>
    <w:p w:rsidR="00D05BC4" w:rsidRPr="006A08A7" w:rsidRDefault="00D05BC4" w:rsidP="00D05BC4">
      <w:pPr>
        <w:pStyle w:val="BankNormal"/>
        <w:tabs>
          <w:tab w:val="right" w:pos="9000"/>
        </w:tabs>
        <w:spacing w:after="180"/>
        <w:rPr>
          <w:szCs w:val="24"/>
        </w:rPr>
      </w:pPr>
      <w:r w:rsidRPr="006A08A7">
        <w:rPr>
          <w:b/>
          <w:noProof/>
          <w:szCs w:val="24"/>
        </w:rPr>
        <w:fldChar w:fldCharType="end"/>
      </w:r>
    </w:p>
    <w:p w:rsidR="00D05BC4" w:rsidRPr="006A08A7" w:rsidRDefault="00D05BC4" w:rsidP="00D05BC4">
      <w:pPr>
        <w:tabs>
          <w:tab w:val="left" w:pos="-1440"/>
          <w:tab w:val="left" w:pos="-720"/>
          <w:tab w:val="left" w:pos="0"/>
          <w:tab w:val="left" w:pos="626"/>
          <w:tab w:val="left" w:pos="1440"/>
          <w:tab w:val="left" w:pos="2160"/>
          <w:tab w:val="left" w:leader="dot" w:pos="9679"/>
          <w:tab w:val="left" w:pos="10080"/>
        </w:tabs>
        <w:sectPr w:rsidR="00D05BC4" w:rsidRPr="006A08A7" w:rsidSect="00D05BC4">
          <w:headerReference w:type="first" r:id="rId8"/>
          <w:pgSz w:w="12240" w:h="15840" w:code="1"/>
          <w:pgMar w:top="1440" w:right="1440" w:bottom="1440" w:left="1800" w:header="720" w:footer="720" w:gutter="0"/>
          <w:pgNumType w:fmt="lowerRoman"/>
          <w:cols w:space="720"/>
          <w:titlePg/>
        </w:sectPr>
      </w:pPr>
    </w:p>
    <w:p w:rsidR="00D05BC4" w:rsidRPr="006A08A7" w:rsidRDefault="00D05BC4" w:rsidP="00AB0328">
      <w:pPr>
        <w:pStyle w:val="Heading1"/>
      </w:pPr>
      <w:bookmarkStart w:id="9" w:name="_Toc174243983"/>
      <w:r w:rsidRPr="006A08A7">
        <w:lastRenderedPageBreak/>
        <w:t>Section 1.  Letter of Invitation (LOI)</w:t>
      </w:r>
      <w:bookmarkEnd w:id="9"/>
    </w:p>
    <w:p w:rsidR="00D05BC4" w:rsidRPr="006A08A7" w:rsidRDefault="00D05BC4" w:rsidP="00D05BC4">
      <w:pPr>
        <w:pStyle w:val="Salutation"/>
        <w:rPr>
          <w:lang w:val="en-GB"/>
        </w:rPr>
      </w:pPr>
    </w:p>
    <w:p w:rsidR="000650E2" w:rsidRPr="006A08A7" w:rsidRDefault="000650E2" w:rsidP="000650E2">
      <w:pPr>
        <w:tabs>
          <w:tab w:val="right" w:leader="dot" w:pos="8640"/>
        </w:tabs>
        <w:jc w:val="both"/>
        <w:rPr>
          <w:b/>
          <w:bCs/>
          <w:szCs w:val="24"/>
          <w:lang w:eastAsia="fr-FR"/>
        </w:rPr>
      </w:pPr>
      <w:r w:rsidRPr="006A08A7">
        <w:rPr>
          <w:b/>
          <w:szCs w:val="24"/>
          <w:lang w:eastAsia="fr-FR"/>
        </w:rPr>
        <w:t xml:space="preserve">Name of Assignment: </w:t>
      </w:r>
      <w:r w:rsidRPr="006A08A7">
        <w:rPr>
          <w:b/>
          <w:bCs/>
          <w:szCs w:val="24"/>
          <w:lang w:eastAsia="fr-FR"/>
        </w:rPr>
        <w:t>Hiring a consulting firm to conduct mid-term evaluation of Enhancing Direct Access Project</w:t>
      </w:r>
    </w:p>
    <w:p w:rsidR="000650E2" w:rsidRPr="006A08A7" w:rsidRDefault="000650E2" w:rsidP="000650E2">
      <w:pPr>
        <w:tabs>
          <w:tab w:val="right" w:leader="dot" w:pos="8640"/>
        </w:tabs>
        <w:jc w:val="both"/>
        <w:rPr>
          <w:szCs w:val="24"/>
          <w:lang w:eastAsia="fr-FR"/>
        </w:rPr>
      </w:pPr>
    </w:p>
    <w:p w:rsidR="000650E2" w:rsidRPr="006A08A7" w:rsidRDefault="000650E2" w:rsidP="000650E2">
      <w:pPr>
        <w:tabs>
          <w:tab w:val="left" w:pos="720"/>
          <w:tab w:val="right" w:leader="dot" w:pos="8640"/>
        </w:tabs>
        <w:jc w:val="both"/>
        <w:rPr>
          <w:szCs w:val="24"/>
          <w:lang w:eastAsia="fr-FR"/>
        </w:rPr>
      </w:pPr>
      <w:bookmarkStart w:id="10" w:name="_Hlk115504548"/>
      <w:bookmarkStart w:id="11" w:name="_Hlk222745769"/>
      <w:r w:rsidRPr="006A08A7">
        <w:rPr>
          <w:szCs w:val="24"/>
          <w:lang w:eastAsia="fr-FR"/>
        </w:rPr>
        <w:t>The Rwanda Subnational Adaptation Fund – Enhanced Direct Access (EDA) Program is a Locally Led Adaptation project implemented by the Rwanda Green Fund (FONERWA) in collaboration with the Ministry of Environment. The project aims to strengthen the resilience of vulnerable communities by empowering local institutions to design and implement adaptation actions addressing climate risks such as weather variability, erosion, drought, and land degradation.</w:t>
      </w:r>
    </w:p>
    <w:p w:rsidR="000650E2" w:rsidRPr="006A08A7" w:rsidRDefault="000650E2" w:rsidP="000650E2">
      <w:pPr>
        <w:tabs>
          <w:tab w:val="left" w:pos="720"/>
          <w:tab w:val="right" w:leader="dot" w:pos="8640"/>
        </w:tabs>
        <w:jc w:val="both"/>
        <w:rPr>
          <w:szCs w:val="24"/>
          <w:lang w:eastAsia="fr-FR"/>
        </w:rPr>
      </w:pPr>
    </w:p>
    <w:p w:rsidR="000650E2" w:rsidRPr="006A08A7" w:rsidRDefault="000650E2" w:rsidP="000650E2">
      <w:pPr>
        <w:tabs>
          <w:tab w:val="left" w:pos="720"/>
          <w:tab w:val="right" w:leader="dot" w:pos="8640"/>
        </w:tabs>
        <w:jc w:val="both"/>
        <w:rPr>
          <w:szCs w:val="24"/>
          <w:lang w:eastAsia="fr-FR"/>
        </w:rPr>
      </w:pPr>
      <w:r w:rsidRPr="006A08A7">
        <w:rPr>
          <w:szCs w:val="24"/>
          <w:lang w:eastAsia="fr-FR"/>
        </w:rPr>
        <w:t>In accordance with the Adaptation Fund Mid-Term Review (MTR) Guidelines, a mandatory Mid-Term Review will be conducted to assess project performance and inform implementation adjustments.</w:t>
      </w:r>
    </w:p>
    <w:p w:rsidR="000650E2" w:rsidRPr="006A08A7" w:rsidRDefault="000650E2" w:rsidP="000650E2">
      <w:pPr>
        <w:tabs>
          <w:tab w:val="left" w:pos="720"/>
          <w:tab w:val="right" w:leader="dot" w:pos="8640"/>
        </w:tabs>
        <w:jc w:val="both"/>
        <w:rPr>
          <w:szCs w:val="24"/>
          <w:lang w:eastAsia="fr-FR"/>
        </w:rPr>
      </w:pPr>
    </w:p>
    <w:p w:rsidR="000650E2" w:rsidRPr="006A08A7" w:rsidRDefault="000650E2" w:rsidP="000650E2">
      <w:pPr>
        <w:tabs>
          <w:tab w:val="left" w:pos="720"/>
          <w:tab w:val="right" w:leader="dot" w:pos="8640"/>
        </w:tabs>
        <w:jc w:val="both"/>
        <w:rPr>
          <w:szCs w:val="24"/>
          <w:lang w:eastAsia="fr-FR"/>
        </w:rPr>
      </w:pPr>
      <w:r w:rsidRPr="006A08A7">
        <w:rPr>
          <w:szCs w:val="24"/>
          <w:lang w:eastAsia="fr-FR"/>
        </w:rPr>
        <w:t>The Ministry of Environment invites eligible consulting firms to submit proposals for the hiring of a consulting firm to conduct mid-term evaluation of Enhancing Direct Access Project, as detailed in the attached Terms of Reference.</w:t>
      </w:r>
    </w:p>
    <w:p w:rsidR="000650E2" w:rsidRPr="006A08A7" w:rsidRDefault="000650E2" w:rsidP="000650E2">
      <w:pPr>
        <w:tabs>
          <w:tab w:val="left" w:pos="720"/>
          <w:tab w:val="right" w:leader="dot" w:pos="8640"/>
        </w:tabs>
        <w:jc w:val="both"/>
        <w:rPr>
          <w:szCs w:val="24"/>
          <w:lang w:eastAsia="fr-FR"/>
        </w:rPr>
      </w:pPr>
    </w:p>
    <w:bookmarkEnd w:id="11"/>
    <w:p w:rsidR="000650E2" w:rsidRPr="006A08A7" w:rsidRDefault="000650E2" w:rsidP="000650E2">
      <w:pPr>
        <w:tabs>
          <w:tab w:val="left" w:pos="720"/>
          <w:tab w:val="right" w:leader="dot" w:pos="8640"/>
        </w:tabs>
        <w:jc w:val="both"/>
        <w:rPr>
          <w:szCs w:val="24"/>
          <w:lang w:eastAsia="fr-FR"/>
        </w:rPr>
      </w:pPr>
      <w:r w:rsidRPr="006A08A7">
        <w:rPr>
          <w:szCs w:val="24"/>
          <w:lang w:eastAsia="fr-FR"/>
        </w:rPr>
        <w:t xml:space="preserve">All consulting firms are allowed to submit their proposals and   a consulting firm will be evaluated under and in compliance with the </w:t>
      </w:r>
      <w:r w:rsidRPr="006A08A7">
        <w:rPr>
          <w:b/>
          <w:szCs w:val="24"/>
          <w:lang w:eastAsia="fr-FR"/>
        </w:rPr>
        <w:t xml:space="preserve">Quality and Cost Based Selection (QCBS) </w:t>
      </w:r>
      <w:r w:rsidRPr="006A08A7">
        <w:rPr>
          <w:szCs w:val="24"/>
          <w:lang w:eastAsia="fr-FR"/>
        </w:rPr>
        <w:t>method and procedures described hereinafter in the present Request for Proposals.</w:t>
      </w:r>
    </w:p>
    <w:p w:rsidR="000650E2" w:rsidRPr="006A08A7" w:rsidRDefault="000650E2" w:rsidP="000650E2">
      <w:pPr>
        <w:tabs>
          <w:tab w:val="left" w:pos="720"/>
          <w:tab w:val="right" w:leader="dot" w:pos="8640"/>
        </w:tabs>
        <w:jc w:val="both"/>
        <w:rPr>
          <w:szCs w:val="24"/>
          <w:lang w:eastAsia="fr-FR"/>
        </w:rPr>
      </w:pPr>
    </w:p>
    <w:p w:rsidR="000650E2" w:rsidRPr="006A08A7" w:rsidRDefault="000650E2" w:rsidP="000650E2">
      <w:pPr>
        <w:tabs>
          <w:tab w:val="left" w:pos="720"/>
          <w:tab w:val="right" w:leader="dot" w:pos="8640"/>
        </w:tabs>
        <w:jc w:val="both"/>
        <w:rPr>
          <w:szCs w:val="24"/>
          <w:lang w:eastAsia="fr-FR"/>
        </w:rPr>
      </w:pPr>
      <w:r w:rsidRPr="006A08A7">
        <w:rPr>
          <w:szCs w:val="24"/>
          <w:lang w:eastAsia="fr-FR"/>
        </w:rPr>
        <w:t>The present Request for Proposals includes the following documents:</w:t>
      </w:r>
    </w:p>
    <w:p w:rsidR="000650E2" w:rsidRPr="006A08A7" w:rsidRDefault="000650E2" w:rsidP="000650E2">
      <w:pPr>
        <w:tabs>
          <w:tab w:val="left" w:pos="720"/>
          <w:tab w:val="left" w:pos="1440"/>
          <w:tab w:val="right" w:leader="dot" w:pos="8640"/>
        </w:tabs>
        <w:rPr>
          <w:szCs w:val="24"/>
          <w:lang w:eastAsia="fr-FR"/>
        </w:rPr>
      </w:pPr>
      <w:r w:rsidRPr="006A08A7">
        <w:rPr>
          <w:szCs w:val="24"/>
          <w:lang w:eastAsia="fr-FR"/>
        </w:rPr>
        <w:tab/>
      </w:r>
      <w:r w:rsidRPr="006A08A7">
        <w:rPr>
          <w:szCs w:val="24"/>
          <w:lang w:eastAsia="fr-FR"/>
        </w:rPr>
        <w:tab/>
      </w:r>
    </w:p>
    <w:p w:rsidR="000650E2" w:rsidRPr="006A08A7" w:rsidRDefault="000650E2" w:rsidP="000650E2">
      <w:pPr>
        <w:tabs>
          <w:tab w:val="left" w:pos="720"/>
          <w:tab w:val="left" w:pos="1440"/>
          <w:tab w:val="right" w:leader="dot" w:pos="8640"/>
        </w:tabs>
        <w:rPr>
          <w:b/>
          <w:bCs/>
          <w:szCs w:val="24"/>
          <w:lang w:eastAsia="fr-FR"/>
        </w:rPr>
      </w:pPr>
      <w:r w:rsidRPr="006A08A7">
        <w:rPr>
          <w:b/>
          <w:bCs/>
          <w:szCs w:val="24"/>
          <w:lang w:eastAsia="fr-FR"/>
        </w:rPr>
        <w:t>Section I - Letter of Invitation</w:t>
      </w:r>
    </w:p>
    <w:p w:rsidR="000650E2" w:rsidRPr="006A08A7" w:rsidRDefault="000650E2" w:rsidP="000650E2">
      <w:pPr>
        <w:tabs>
          <w:tab w:val="left" w:pos="720"/>
          <w:tab w:val="left" w:pos="1440"/>
          <w:tab w:val="right" w:leader="dot" w:pos="8640"/>
        </w:tabs>
        <w:rPr>
          <w:b/>
          <w:bCs/>
          <w:szCs w:val="24"/>
          <w:lang w:eastAsia="fr-FR"/>
        </w:rPr>
      </w:pPr>
      <w:r w:rsidRPr="006A08A7">
        <w:rPr>
          <w:b/>
          <w:bCs/>
          <w:szCs w:val="24"/>
          <w:lang w:eastAsia="fr-FR"/>
        </w:rPr>
        <w:t>Section II - Instructions to Consultants</w:t>
      </w:r>
    </w:p>
    <w:p w:rsidR="000650E2" w:rsidRPr="006A08A7" w:rsidRDefault="000650E2" w:rsidP="000650E2">
      <w:pPr>
        <w:tabs>
          <w:tab w:val="left" w:pos="720"/>
          <w:tab w:val="left" w:pos="1440"/>
          <w:tab w:val="right" w:leader="dot" w:pos="8640"/>
        </w:tabs>
        <w:rPr>
          <w:b/>
          <w:szCs w:val="24"/>
          <w:lang w:eastAsia="fr-FR"/>
        </w:rPr>
      </w:pPr>
      <w:r w:rsidRPr="006A08A7">
        <w:rPr>
          <w:b/>
          <w:szCs w:val="24"/>
          <w:lang w:eastAsia="fr-FR"/>
        </w:rPr>
        <w:t>Section III- Instructions to Consultants, Data Sheet</w:t>
      </w:r>
    </w:p>
    <w:p w:rsidR="000650E2" w:rsidRPr="006A08A7" w:rsidRDefault="000650E2" w:rsidP="000650E2">
      <w:pPr>
        <w:tabs>
          <w:tab w:val="left" w:pos="720"/>
          <w:tab w:val="left" w:pos="1440"/>
          <w:tab w:val="right" w:leader="dot" w:pos="8640"/>
        </w:tabs>
        <w:rPr>
          <w:b/>
          <w:bCs/>
          <w:szCs w:val="24"/>
          <w:lang w:eastAsia="fr-FR"/>
        </w:rPr>
      </w:pPr>
      <w:r w:rsidRPr="006A08A7">
        <w:rPr>
          <w:b/>
          <w:bCs/>
          <w:szCs w:val="24"/>
          <w:lang w:eastAsia="fr-FR"/>
        </w:rPr>
        <w:t>Section IV - Technical Proposal - Standard Forms</w:t>
      </w:r>
    </w:p>
    <w:p w:rsidR="000650E2" w:rsidRPr="006A08A7" w:rsidRDefault="000650E2" w:rsidP="000650E2">
      <w:pPr>
        <w:tabs>
          <w:tab w:val="left" w:pos="720"/>
          <w:tab w:val="left" w:pos="1440"/>
          <w:tab w:val="right" w:leader="dot" w:pos="8640"/>
        </w:tabs>
        <w:rPr>
          <w:b/>
          <w:bCs/>
          <w:szCs w:val="24"/>
          <w:lang w:eastAsia="fr-FR"/>
        </w:rPr>
      </w:pPr>
      <w:r w:rsidRPr="006A08A7">
        <w:rPr>
          <w:b/>
          <w:bCs/>
          <w:szCs w:val="24"/>
          <w:lang w:eastAsia="fr-FR"/>
        </w:rPr>
        <w:t>Section V - Financial Proposal - Standard Forms</w:t>
      </w:r>
    </w:p>
    <w:p w:rsidR="000650E2" w:rsidRPr="006A08A7" w:rsidRDefault="000650E2" w:rsidP="000650E2">
      <w:pPr>
        <w:tabs>
          <w:tab w:val="left" w:pos="720"/>
          <w:tab w:val="left" w:pos="1440"/>
          <w:tab w:val="right" w:leader="dot" w:pos="8640"/>
        </w:tabs>
        <w:rPr>
          <w:b/>
          <w:bCs/>
          <w:szCs w:val="24"/>
          <w:lang w:eastAsia="fr-FR"/>
        </w:rPr>
      </w:pPr>
      <w:r w:rsidRPr="006A08A7">
        <w:rPr>
          <w:b/>
          <w:bCs/>
          <w:szCs w:val="24"/>
          <w:lang w:eastAsia="fr-FR"/>
        </w:rPr>
        <w:t>Section VI - Terms of Reference</w:t>
      </w:r>
    </w:p>
    <w:p w:rsidR="000650E2" w:rsidRPr="006A08A7" w:rsidRDefault="000650E2" w:rsidP="000650E2">
      <w:pPr>
        <w:tabs>
          <w:tab w:val="left" w:pos="720"/>
          <w:tab w:val="left" w:pos="1440"/>
          <w:tab w:val="right" w:leader="dot" w:pos="8640"/>
        </w:tabs>
        <w:rPr>
          <w:szCs w:val="24"/>
          <w:lang w:eastAsia="fr-FR"/>
        </w:rPr>
      </w:pPr>
      <w:r w:rsidRPr="006A08A7">
        <w:rPr>
          <w:b/>
          <w:bCs/>
          <w:szCs w:val="24"/>
          <w:lang w:eastAsia="fr-FR"/>
        </w:rPr>
        <w:t>Section VII - Standard Forms of Contract</w:t>
      </w:r>
      <w:r w:rsidRPr="006A08A7">
        <w:rPr>
          <w:szCs w:val="24"/>
          <w:lang w:eastAsia="fr-FR"/>
        </w:rPr>
        <w:t>.</w:t>
      </w:r>
    </w:p>
    <w:p w:rsidR="000650E2" w:rsidRPr="006A08A7" w:rsidRDefault="000650E2" w:rsidP="000650E2">
      <w:pPr>
        <w:tabs>
          <w:tab w:val="left" w:pos="720"/>
          <w:tab w:val="left" w:pos="1440"/>
          <w:tab w:val="right" w:leader="dot" w:pos="8640"/>
        </w:tabs>
        <w:rPr>
          <w:szCs w:val="24"/>
          <w:lang w:eastAsia="fr-FR"/>
        </w:rPr>
      </w:pPr>
    </w:p>
    <w:p w:rsidR="000650E2" w:rsidRPr="006A08A7" w:rsidRDefault="000650E2" w:rsidP="000650E2">
      <w:pPr>
        <w:tabs>
          <w:tab w:val="left" w:pos="720"/>
          <w:tab w:val="left" w:pos="1440"/>
          <w:tab w:val="right" w:leader="dot" w:pos="8640"/>
        </w:tabs>
        <w:rPr>
          <w:szCs w:val="24"/>
          <w:lang w:eastAsia="fr-FR"/>
        </w:rPr>
      </w:pPr>
      <w:r w:rsidRPr="006A08A7">
        <w:rPr>
          <w:szCs w:val="24"/>
          <w:lang w:eastAsia="fr-FR"/>
        </w:rPr>
        <w:t xml:space="preserve">Please inform us through E-procurement system at </w:t>
      </w:r>
      <w:r w:rsidRPr="006A08A7">
        <w:rPr>
          <w:b/>
          <w:szCs w:val="24"/>
          <w:lang w:eastAsia="fr-FR"/>
        </w:rPr>
        <w:t>www.umucyo.gov.rw</w:t>
      </w:r>
      <w:r w:rsidRPr="006A08A7">
        <w:rPr>
          <w:szCs w:val="24"/>
          <w:lang w:eastAsia="fr-FR"/>
        </w:rPr>
        <w:t>, upon receipt that you received the present letter of invitation.</w:t>
      </w:r>
    </w:p>
    <w:p w:rsidR="000650E2" w:rsidRPr="006A08A7" w:rsidRDefault="000650E2" w:rsidP="000650E2">
      <w:pPr>
        <w:tabs>
          <w:tab w:val="left" w:pos="720"/>
          <w:tab w:val="left" w:pos="1440"/>
          <w:tab w:val="left" w:pos="2880"/>
          <w:tab w:val="left" w:pos="5760"/>
          <w:tab w:val="right" w:leader="dot" w:pos="8640"/>
        </w:tabs>
        <w:rPr>
          <w:szCs w:val="24"/>
          <w:lang w:eastAsia="fr-FR"/>
        </w:rPr>
      </w:pPr>
    </w:p>
    <w:p w:rsidR="000650E2" w:rsidRPr="006A08A7" w:rsidRDefault="000650E2" w:rsidP="000650E2">
      <w:pPr>
        <w:tabs>
          <w:tab w:val="left" w:pos="720"/>
          <w:tab w:val="left" w:pos="1440"/>
          <w:tab w:val="left" w:pos="2880"/>
          <w:tab w:val="left" w:pos="5760"/>
          <w:tab w:val="right" w:leader="dot" w:pos="8640"/>
        </w:tabs>
        <w:rPr>
          <w:szCs w:val="24"/>
          <w:lang w:eastAsia="fr-FR"/>
        </w:rPr>
      </w:pPr>
    </w:p>
    <w:p w:rsidR="000650E2" w:rsidRPr="006A08A7" w:rsidRDefault="000650E2" w:rsidP="000650E2">
      <w:pPr>
        <w:tabs>
          <w:tab w:val="left" w:pos="720"/>
          <w:tab w:val="left" w:pos="1440"/>
          <w:tab w:val="left" w:pos="2880"/>
          <w:tab w:val="left" w:pos="5760"/>
          <w:tab w:val="right" w:leader="dot" w:pos="8640"/>
        </w:tabs>
        <w:rPr>
          <w:szCs w:val="24"/>
          <w:lang w:eastAsia="fr-FR"/>
        </w:rPr>
      </w:pPr>
      <w:r w:rsidRPr="006A08A7">
        <w:rPr>
          <w:szCs w:val="24"/>
          <w:lang w:eastAsia="fr-FR"/>
        </w:rPr>
        <w:t xml:space="preserve"> Sincerely,</w:t>
      </w:r>
    </w:p>
    <w:p w:rsidR="000650E2" w:rsidRPr="006A08A7" w:rsidRDefault="000650E2" w:rsidP="000650E2">
      <w:pPr>
        <w:tabs>
          <w:tab w:val="left" w:pos="720"/>
          <w:tab w:val="left" w:pos="1440"/>
          <w:tab w:val="left" w:pos="2880"/>
          <w:tab w:val="left" w:pos="5760"/>
          <w:tab w:val="right" w:leader="dot" w:pos="8640"/>
        </w:tabs>
        <w:rPr>
          <w:szCs w:val="24"/>
          <w:lang w:eastAsia="fr-FR"/>
        </w:rPr>
      </w:pPr>
    </w:p>
    <w:p w:rsidR="000650E2" w:rsidRPr="006A08A7" w:rsidRDefault="000650E2" w:rsidP="000650E2">
      <w:pPr>
        <w:tabs>
          <w:tab w:val="left" w:pos="720"/>
          <w:tab w:val="left" w:pos="1440"/>
          <w:tab w:val="left" w:pos="2880"/>
          <w:tab w:val="left" w:pos="5760"/>
          <w:tab w:val="right" w:leader="dot" w:pos="8640"/>
        </w:tabs>
        <w:rPr>
          <w:szCs w:val="24"/>
          <w:lang w:eastAsia="fr-FR"/>
        </w:rPr>
      </w:pPr>
    </w:p>
    <w:p w:rsidR="000650E2" w:rsidRPr="006A08A7" w:rsidRDefault="000650E2" w:rsidP="000650E2">
      <w:pPr>
        <w:rPr>
          <w:b/>
          <w:szCs w:val="24"/>
          <w:lang w:eastAsia="fr-FR"/>
        </w:rPr>
      </w:pPr>
      <w:r w:rsidRPr="006A08A7">
        <w:rPr>
          <w:b/>
          <w:szCs w:val="24"/>
          <w:lang w:eastAsia="fr-FR"/>
        </w:rPr>
        <w:t xml:space="preserve">Mr. </w:t>
      </w:r>
      <w:proofErr w:type="spellStart"/>
      <w:r w:rsidRPr="006A08A7">
        <w:rPr>
          <w:b/>
          <w:szCs w:val="24"/>
          <w:lang w:eastAsia="fr-FR"/>
        </w:rPr>
        <w:t>Fidèle</w:t>
      </w:r>
      <w:proofErr w:type="spellEnd"/>
      <w:r w:rsidRPr="006A08A7">
        <w:rPr>
          <w:b/>
          <w:szCs w:val="24"/>
          <w:lang w:eastAsia="fr-FR"/>
        </w:rPr>
        <w:t xml:space="preserve"> BINGWA</w:t>
      </w:r>
    </w:p>
    <w:p w:rsidR="000650E2" w:rsidRPr="006A08A7" w:rsidRDefault="000650E2" w:rsidP="000650E2">
      <w:pPr>
        <w:rPr>
          <w:b/>
          <w:szCs w:val="24"/>
          <w:lang w:eastAsia="fr-FR"/>
        </w:rPr>
      </w:pPr>
      <w:r w:rsidRPr="006A08A7">
        <w:rPr>
          <w:rFonts w:eastAsia="Calibri"/>
          <w:b/>
          <w:szCs w:val="24"/>
          <w:lang w:val="en-US"/>
        </w:rPr>
        <w:t>Permanent Secretar</w:t>
      </w:r>
      <w:bookmarkEnd w:id="10"/>
      <w:r w:rsidRPr="006A08A7">
        <w:rPr>
          <w:rFonts w:eastAsia="Calibri"/>
          <w:b/>
          <w:szCs w:val="24"/>
          <w:lang w:val="en-US"/>
        </w:rPr>
        <w:t>y</w:t>
      </w:r>
    </w:p>
    <w:p w:rsidR="000650E2" w:rsidRPr="006A08A7" w:rsidRDefault="000650E2" w:rsidP="000650E2">
      <w:pPr>
        <w:rPr>
          <w:rFonts w:eastAsia="Calibri"/>
          <w:b/>
          <w:szCs w:val="24"/>
          <w:lang w:val="en-US"/>
        </w:rPr>
      </w:pPr>
    </w:p>
    <w:p w:rsidR="000650E2" w:rsidRPr="006A08A7" w:rsidRDefault="000650E2" w:rsidP="000650E2">
      <w:pPr>
        <w:sectPr w:rsidR="000650E2" w:rsidRPr="006A08A7">
          <w:headerReference w:type="even" r:id="rId9"/>
          <w:headerReference w:type="default" r:id="rId10"/>
          <w:headerReference w:type="first" r:id="rId11"/>
          <w:type w:val="oddPage"/>
          <w:pgSz w:w="12240" w:h="15840" w:code="1"/>
          <w:pgMar w:top="1440" w:right="1440" w:bottom="1440" w:left="1800" w:header="720" w:footer="720" w:gutter="0"/>
          <w:pgNumType w:start="1"/>
          <w:cols w:space="720"/>
          <w:titlePg/>
        </w:sectPr>
      </w:pPr>
    </w:p>
    <w:p w:rsidR="00D05BC4" w:rsidRPr="00AB0328" w:rsidRDefault="00D05BC4" w:rsidP="00AB0328">
      <w:pPr>
        <w:pStyle w:val="Heading1"/>
      </w:pPr>
      <w:bookmarkStart w:id="12" w:name="_Toc397501849"/>
      <w:bookmarkStart w:id="13" w:name="_Toc174243984"/>
      <w:r w:rsidRPr="00AB0328">
        <w:lastRenderedPageBreak/>
        <w:t>Section 2.  Instructions to Consultants</w:t>
      </w:r>
      <w:bookmarkEnd w:id="12"/>
      <w:bookmarkEnd w:id="13"/>
    </w:p>
    <w:tbl>
      <w:tblPr>
        <w:tblW w:w="10440" w:type="dxa"/>
        <w:tblInd w:w="-732" w:type="dxa"/>
        <w:tblLayout w:type="fixed"/>
        <w:tblLook w:val="0000" w:firstRow="0" w:lastRow="0" w:firstColumn="0" w:lastColumn="0" w:noHBand="0" w:noVBand="0"/>
      </w:tblPr>
      <w:tblGrid>
        <w:gridCol w:w="10440"/>
      </w:tblGrid>
      <w:tr w:rsidR="00D05BC4" w:rsidRPr="006A08A7" w:rsidTr="00A2335E">
        <w:tc>
          <w:tcPr>
            <w:tcW w:w="10440" w:type="dxa"/>
          </w:tcPr>
          <w:p w:rsidR="00D05BC4" w:rsidRPr="00AB0328" w:rsidRDefault="00D05BC4" w:rsidP="00A2335E">
            <w:pPr>
              <w:pStyle w:val="Heading2"/>
              <w:ind w:left="360"/>
              <w:rPr>
                <w:rFonts w:ascii="Times New Roman" w:hAnsi="Times New Roman"/>
                <w:sz w:val="32"/>
              </w:rPr>
            </w:pPr>
            <w:bookmarkStart w:id="14" w:name="_Toc174243985"/>
            <w:r w:rsidRPr="00AB0328">
              <w:rPr>
                <w:rFonts w:ascii="Times New Roman" w:hAnsi="Times New Roman"/>
                <w:sz w:val="32"/>
              </w:rPr>
              <w:t>Definitions</w:t>
            </w:r>
            <w:bookmarkEnd w:id="14"/>
          </w:p>
          <w:p w:rsidR="00D05BC4" w:rsidRPr="006A08A7" w:rsidRDefault="00D05BC4" w:rsidP="00A2335E"/>
          <w:p w:rsidR="00D05BC4" w:rsidRPr="006A08A7" w:rsidRDefault="00D05BC4" w:rsidP="00BB708A">
            <w:pPr>
              <w:numPr>
                <w:ilvl w:val="0"/>
                <w:numId w:val="10"/>
              </w:numPr>
              <w:tabs>
                <w:tab w:val="left" w:pos="540"/>
              </w:tabs>
              <w:spacing w:after="180"/>
              <w:ind w:right="-72"/>
              <w:jc w:val="both"/>
            </w:pPr>
            <w:r w:rsidRPr="006A08A7">
              <w:t xml:space="preserve"> “Client/Procuring Entity” means the agency with which the selected Consultant signs the Contract for the Services.</w:t>
            </w:r>
          </w:p>
          <w:p w:rsidR="00D05BC4" w:rsidRPr="006A08A7" w:rsidRDefault="00D05BC4" w:rsidP="00BB708A">
            <w:pPr>
              <w:numPr>
                <w:ilvl w:val="0"/>
                <w:numId w:val="10"/>
              </w:numPr>
              <w:tabs>
                <w:tab w:val="left" w:pos="540"/>
              </w:tabs>
              <w:spacing w:after="180"/>
              <w:ind w:right="-72"/>
              <w:jc w:val="both"/>
            </w:pPr>
            <w:r w:rsidRPr="006A08A7">
              <w:t>“Consultant” means any entity or person that may provide or provides the Services to the Client under the Contract.</w:t>
            </w:r>
          </w:p>
          <w:p w:rsidR="00D05BC4" w:rsidRPr="006A08A7" w:rsidRDefault="00D05BC4" w:rsidP="00BB708A">
            <w:pPr>
              <w:numPr>
                <w:ilvl w:val="0"/>
                <w:numId w:val="10"/>
              </w:numPr>
              <w:tabs>
                <w:tab w:val="left" w:pos="540"/>
              </w:tabs>
              <w:spacing w:after="180"/>
              <w:ind w:right="-72"/>
              <w:jc w:val="both"/>
            </w:pPr>
            <w:r w:rsidRPr="006A08A7">
              <w:t xml:space="preserve">“Contract” means the agreement between the procuring entity and the successful bidder. </w:t>
            </w:r>
          </w:p>
          <w:p w:rsidR="00D05BC4" w:rsidRPr="006A08A7" w:rsidRDefault="00D05BC4" w:rsidP="00BB708A">
            <w:pPr>
              <w:numPr>
                <w:ilvl w:val="0"/>
                <w:numId w:val="10"/>
              </w:numPr>
              <w:tabs>
                <w:tab w:val="left" w:pos="540"/>
              </w:tabs>
              <w:spacing w:after="180"/>
              <w:ind w:right="-72"/>
              <w:jc w:val="both"/>
            </w:pPr>
            <w:r w:rsidRPr="006A08A7">
              <w:t>“Data Sheet” means such part of the Instructions to Consultants used to reflect specific country and assignment conditions.</w:t>
            </w:r>
          </w:p>
          <w:p w:rsidR="00D05BC4" w:rsidRPr="006A08A7" w:rsidRDefault="00D05BC4" w:rsidP="00BB708A">
            <w:pPr>
              <w:numPr>
                <w:ilvl w:val="0"/>
                <w:numId w:val="10"/>
              </w:numPr>
              <w:tabs>
                <w:tab w:val="left" w:pos="540"/>
              </w:tabs>
              <w:spacing w:after="180"/>
              <w:ind w:right="-72"/>
              <w:jc w:val="both"/>
            </w:pPr>
            <w:r w:rsidRPr="006A08A7">
              <w:t>“Day” means calendar day including holidays unless provided otherwise.</w:t>
            </w:r>
          </w:p>
          <w:p w:rsidR="00D05BC4" w:rsidRPr="006A08A7" w:rsidRDefault="00D05BC4" w:rsidP="00BB708A">
            <w:pPr>
              <w:numPr>
                <w:ilvl w:val="0"/>
                <w:numId w:val="10"/>
              </w:numPr>
              <w:tabs>
                <w:tab w:val="left" w:pos="540"/>
              </w:tabs>
              <w:spacing w:after="180"/>
              <w:ind w:right="-72"/>
              <w:jc w:val="both"/>
            </w:pPr>
            <w:r w:rsidRPr="006A08A7">
              <w:t xml:space="preserve">“Government” means the Government of the </w:t>
            </w:r>
            <w:smartTag w:uri="urn:schemas-microsoft-com:office:smarttags" w:element="place">
              <w:smartTag w:uri="urn:schemas-microsoft-com:office:smarttags" w:element="PlaceType">
                <w:r w:rsidRPr="006A08A7">
                  <w:t>Republic</w:t>
                </w:r>
              </w:smartTag>
              <w:r w:rsidRPr="006A08A7">
                <w:t xml:space="preserve"> of </w:t>
              </w:r>
              <w:smartTag w:uri="urn:schemas-microsoft-com:office:smarttags" w:element="PlaceName">
                <w:r w:rsidRPr="006A08A7">
                  <w:t>Rwanda</w:t>
                </w:r>
              </w:smartTag>
            </w:smartTag>
            <w:r w:rsidRPr="006A08A7">
              <w:t>.</w:t>
            </w:r>
          </w:p>
          <w:p w:rsidR="00D05BC4" w:rsidRPr="006A08A7" w:rsidRDefault="00D05BC4" w:rsidP="00BB708A">
            <w:pPr>
              <w:numPr>
                <w:ilvl w:val="0"/>
                <w:numId w:val="10"/>
              </w:numPr>
              <w:tabs>
                <w:tab w:val="left" w:pos="540"/>
              </w:tabs>
              <w:spacing w:after="180"/>
              <w:ind w:right="-72"/>
              <w:jc w:val="both"/>
            </w:pPr>
            <w:r w:rsidRPr="006A08A7">
              <w:t>“Instructions to Consultants” (Section 2 of the RFP) means the document which provides short listed Consultants with all information needed to prepare their Proposals.</w:t>
            </w:r>
          </w:p>
          <w:p w:rsidR="00D05BC4" w:rsidRPr="006A08A7" w:rsidRDefault="00D05BC4" w:rsidP="00BB708A">
            <w:pPr>
              <w:numPr>
                <w:ilvl w:val="0"/>
                <w:numId w:val="10"/>
              </w:numPr>
              <w:tabs>
                <w:tab w:val="left" w:pos="540"/>
              </w:tabs>
              <w:spacing w:after="180"/>
              <w:ind w:right="-72"/>
              <w:jc w:val="both"/>
            </w:pPr>
            <w:r w:rsidRPr="006A08A7">
              <w:t>“LOI” (Section 1 of the RFP) means the Letter of Invitation being sent by the Client to the short listed Consultants.</w:t>
            </w:r>
          </w:p>
          <w:p w:rsidR="00D05BC4" w:rsidRPr="006A08A7" w:rsidRDefault="00D05BC4" w:rsidP="00BB708A">
            <w:pPr>
              <w:numPr>
                <w:ilvl w:val="0"/>
                <w:numId w:val="10"/>
              </w:numPr>
              <w:tabs>
                <w:tab w:val="left" w:pos="540"/>
              </w:tabs>
              <w:spacing w:after="180"/>
              <w:ind w:right="-72"/>
              <w:jc w:val="both"/>
            </w:pPr>
            <w:r w:rsidRPr="006A08A7">
              <w:t>“Personnel” means professionals and support staff provided by the Consultant or by any Sub-Consultant and assigned to perform the Services or any part thereof; “Foreign Personnel” means such professionals and support staff who at the time of being so provided had their domicile outside the Government’s country; “Local Personnel” means such professionals and support staff who at the time of being so provided had their domicile inside the Government’s country.</w:t>
            </w:r>
          </w:p>
          <w:p w:rsidR="00D05BC4" w:rsidRPr="006A08A7" w:rsidRDefault="00D05BC4" w:rsidP="00BB708A">
            <w:pPr>
              <w:numPr>
                <w:ilvl w:val="0"/>
                <w:numId w:val="10"/>
              </w:numPr>
              <w:tabs>
                <w:tab w:val="left" w:pos="540"/>
              </w:tabs>
              <w:spacing w:after="160"/>
              <w:ind w:right="-72"/>
              <w:jc w:val="both"/>
            </w:pPr>
            <w:r w:rsidRPr="006A08A7">
              <w:t>“Proposal” means the Technical Proposal and the Financial Proposal.</w:t>
            </w:r>
          </w:p>
          <w:p w:rsidR="00D05BC4" w:rsidRPr="006A08A7" w:rsidRDefault="00D05BC4" w:rsidP="00BB708A">
            <w:pPr>
              <w:numPr>
                <w:ilvl w:val="0"/>
                <w:numId w:val="10"/>
              </w:numPr>
              <w:tabs>
                <w:tab w:val="left" w:pos="540"/>
              </w:tabs>
              <w:spacing w:after="160"/>
              <w:ind w:right="-72"/>
              <w:jc w:val="both"/>
            </w:pPr>
            <w:r w:rsidRPr="006A08A7">
              <w:t>“RFP” means the Request For Proposal to be prepared by the Client for the selection of Consultants, based on the Standard Request for Proposals.</w:t>
            </w:r>
          </w:p>
          <w:p w:rsidR="00D05BC4" w:rsidRPr="006A08A7" w:rsidRDefault="00D05BC4" w:rsidP="00BB708A">
            <w:pPr>
              <w:numPr>
                <w:ilvl w:val="0"/>
                <w:numId w:val="10"/>
              </w:numPr>
              <w:tabs>
                <w:tab w:val="left" w:pos="540"/>
              </w:tabs>
              <w:spacing w:after="160"/>
              <w:ind w:right="-72"/>
              <w:jc w:val="both"/>
            </w:pPr>
            <w:r w:rsidRPr="006A08A7">
              <w:t>“SRFP” means the Standard Request for Proposals, which must be used by the Client as a guide for the preparation of the RFP.</w:t>
            </w:r>
          </w:p>
          <w:p w:rsidR="00D05BC4" w:rsidRPr="006A08A7" w:rsidRDefault="00D05BC4" w:rsidP="00BB708A">
            <w:pPr>
              <w:numPr>
                <w:ilvl w:val="0"/>
                <w:numId w:val="10"/>
              </w:numPr>
              <w:tabs>
                <w:tab w:val="left" w:pos="540"/>
              </w:tabs>
              <w:spacing w:after="160"/>
              <w:ind w:right="-72"/>
              <w:jc w:val="both"/>
            </w:pPr>
            <w:r w:rsidRPr="006A08A7">
              <w:t>“Services” means the work to be performed by the Consultant pursuant to the Contract.</w:t>
            </w:r>
          </w:p>
          <w:p w:rsidR="00D05BC4" w:rsidRPr="006A08A7" w:rsidRDefault="00D05BC4" w:rsidP="00BB708A">
            <w:pPr>
              <w:numPr>
                <w:ilvl w:val="0"/>
                <w:numId w:val="10"/>
              </w:numPr>
              <w:tabs>
                <w:tab w:val="left" w:pos="540"/>
              </w:tabs>
              <w:spacing w:after="160"/>
              <w:ind w:right="-72"/>
              <w:jc w:val="both"/>
            </w:pPr>
            <w:r w:rsidRPr="006A08A7">
              <w:t>“Sub-Consultant” means any person or entity with whom the Consultant subcontracts any part of the Services.</w:t>
            </w:r>
          </w:p>
          <w:p w:rsidR="00D05BC4" w:rsidRPr="006A08A7" w:rsidRDefault="00D05BC4" w:rsidP="00BB708A">
            <w:pPr>
              <w:numPr>
                <w:ilvl w:val="0"/>
                <w:numId w:val="10"/>
              </w:numPr>
              <w:tabs>
                <w:tab w:val="left" w:pos="540"/>
              </w:tabs>
              <w:spacing w:after="160"/>
              <w:ind w:right="-72"/>
              <w:jc w:val="both"/>
              <w:rPr>
                <w:b/>
                <w:bCs/>
                <w:sz w:val="20"/>
              </w:rPr>
            </w:pPr>
            <w:r w:rsidRPr="006A08A7">
              <w:t>“Terms of Reference” (TOR) means the document included in the RFP as Section 5 which explains the objectives, scope of work, activities, tasks to be performed, respective responsibilities of the Client and the Consultant, and expected results and deliverables of the assignment.</w:t>
            </w:r>
          </w:p>
        </w:tc>
      </w:tr>
      <w:tr w:rsidR="00D05BC4" w:rsidRPr="006A08A7" w:rsidTr="00A2335E">
        <w:tc>
          <w:tcPr>
            <w:tcW w:w="10440" w:type="dxa"/>
          </w:tcPr>
          <w:p w:rsidR="00D05BC4" w:rsidRPr="006A08A7" w:rsidRDefault="00D05BC4" w:rsidP="00A2335E"/>
          <w:p w:rsidR="00D05BC4" w:rsidRPr="00AB0328" w:rsidRDefault="00D05BC4" w:rsidP="00BB708A">
            <w:pPr>
              <w:pStyle w:val="Heading2"/>
              <w:keepNext/>
              <w:numPr>
                <w:ilvl w:val="0"/>
                <w:numId w:val="15"/>
              </w:numPr>
              <w:tabs>
                <w:tab w:val="clear" w:pos="619"/>
              </w:tabs>
              <w:spacing w:after="0"/>
              <w:rPr>
                <w:rFonts w:ascii="Times New Roman" w:hAnsi="Times New Roman"/>
                <w:sz w:val="32"/>
              </w:rPr>
            </w:pPr>
            <w:bookmarkStart w:id="15" w:name="_Toc174243986"/>
            <w:r w:rsidRPr="00AB0328">
              <w:rPr>
                <w:rFonts w:ascii="Times New Roman" w:hAnsi="Times New Roman"/>
                <w:sz w:val="32"/>
              </w:rPr>
              <w:lastRenderedPageBreak/>
              <w:t>Introduction</w:t>
            </w:r>
            <w:bookmarkEnd w:id="15"/>
          </w:p>
          <w:p w:rsidR="00D05BC4" w:rsidRPr="006A08A7" w:rsidRDefault="00D05BC4" w:rsidP="00BB708A">
            <w:pPr>
              <w:pStyle w:val="BodyTextIndent2"/>
              <w:numPr>
                <w:ilvl w:val="1"/>
                <w:numId w:val="15"/>
              </w:numPr>
              <w:tabs>
                <w:tab w:val="clear" w:pos="360"/>
                <w:tab w:val="num" w:pos="732"/>
              </w:tabs>
              <w:spacing w:after="200"/>
              <w:ind w:left="732" w:hanging="732"/>
              <w:jc w:val="both"/>
            </w:pPr>
            <w:r w:rsidRPr="006A08A7">
              <w:t>The Client named in the Data Sheet will select a consulting Consultant</w:t>
            </w:r>
            <w:r w:rsidR="00F16D3C" w:rsidRPr="006A08A7">
              <w:t xml:space="preserve">/organization (the </w:t>
            </w:r>
            <w:r w:rsidR="00AB0328" w:rsidRPr="006A08A7">
              <w:t>Consultant) in</w:t>
            </w:r>
            <w:r w:rsidRPr="006A08A7">
              <w:t xml:space="preserve"> accordance with the method of selection specified in the Data Sheet.</w:t>
            </w:r>
          </w:p>
          <w:p w:rsidR="00D05BC4" w:rsidRPr="006A08A7" w:rsidRDefault="00F16D3C" w:rsidP="00BB708A">
            <w:pPr>
              <w:pStyle w:val="BodyTextIndent2"/>
              <w:numPr>
                <w:ilvl w:val="1"/>
                <w:numId w:val="15"/>
              </w:numPr>
              <w:tabs>
                <w:tab w:val="clear" w:pos="360"/>
                <w:tab w:val="num" w:pos="732"/>
                <w:tab w:val="left" w:pos="774"/>
              </w:tabs>
              <w:spacing w:after="200"/>
              <w:ind w:left="732" w:hanging="732"/>
              <w:jc w:val="both"/>
            </w:pPr>
            <w:r w:rsidRPr="006A08A7">
              <w:t xml:space="preserve">The interested qualified </w:t>
            </w:r>
            <w:r w:rsidR="00D05BC4" w:rsidRPr="006A08A7">
              <w:t xml:space="preserve"> Consultants are invited to submit a Technical Proposal and a Financial Proposal, or a Technical Proposal only, as specified in the Data Sheet, for consulting services required for the assignment named in the Data Sheet.  The Proposal will be the basis for contract negotiations and ultimately for a signed Contract with the selected Consultant.</w:t>
            </w:r>
          </w:p>
        </w:tc>
      </w:tr>
      <w:tr w:rsidR="00D05BC4" w:rsidRPr="006A08A7" w:rsidTr="00A2335E">
        <w:tc>
          <w:tcPr>
            <w:tcW w:w="10440" w:type="dxa"/>
          </w:tcPr>
          <w:p w:rsidR="00D05BC4" w:rsidRPr="006A08A7" w:rsidRDefault="00D05BC4" w:rsidP="00BB708A">
            <w:pPr>
              <w:numPr>
                <w:ilvl w:val="1"/>
                <w:numId w:val="15"/>
              </w:numPr>
              <w:tabs>
                <w:tab w:val="clear" w:pos="360"/>
                <w:tab w:val="num" w:pos="732"/>
              </w:tabs>
              <w:spacing w:after="200"/>
              <w:ind w:left="732" w:hanging="732"/>
              <w:jc w:val="both"/>
            </w:pPr>
            <w:r w:rsidRPr="006A08A7">
              <w:lastRenderedPageBreak/>
              <w:t>Consultants should familiarize themselves with local conditions and take them into account in preparing their Proposals. To obtain first-hand information on the assignment and local conditions, Consultants are encouraged to visit the Client before submitting a proposal and to attend a pre-proposal conference if one is specified in the Data Sheet. Attending the pre-proposal conference is optional. Consultants should contact the Client’s representative named in the Data Sheet to arrange for their visit or to obtain additional information on the pre-proposal conference. Consultants should ensure that these officials are advised of the visit in adequate time to allow them to make appropriate arrangements.</w:t>
            </w:r>
          </w:p>
        </w:tc>
      </w:tr>
      <w:tr w:rsidR="00D05BC4" w:rsidRPr="006A08A7" w:rsidTr="00A2335E">
        <w:tc>
          <w:tcPr>
            <w:tcW w:w="10440" w:type="dxa"/>
          </w:tcPr>
          <w:p w:rsidR="00D05BC4" w:rsidRPr="006A08A7" w:rsidRDefault="00D05BC4" w:rsidP="00BB708A">
            <w:pPr>
              <w:pStyle w:val="BodyTextIndent2"/>
              <w:numPr>
                <w:ilvl w:val="1"/>
                <w:numId w:val="15"/>
              </w:numPr>
              <w:tabs>
                <w:tab w:val="clear" w:pos="360"/>
              </w:tabs>
              <w:spacing w:after="200"/>
              <w:ind w:left="732" w:hanging="732"/>
              <w:jc w:val="both"/>
            </w:pPr>
            <w:r w:rsidRPr="006A08A7">
              <w:t>The Client will timely provide at no cost to the Consultants the inputs and facilities specified in the Data Sheet, assist the Consultant in obtaining licenses and permits needed to carry out the services, and make available relevant project data and reports.</w:t>
            </w:r>
          </w:p>
          <w:p w:rsidR="00D05BC4" w:rsidRPr="006A08A7" w:rsidRDefault="00D05BC4" w:rsidP="00BB708A">
            <w:pPr>
              <w:pStyle w:val="BodyTextIndent2"/>
              <w:numPr>
                <w:ilvl w:val="1"/>
                <w:numId w:val="15"/>
              </w:numPr>
              <w:tabs>
                <w:tab w:val="clear" w:pos="360"/>
                <w:tab w:val="num" w:pos="732"/>
              </w:tabs>
              <w:spacing w:after="200"/>
              <w:ind w:left="732" w:hanging="732"/>
              <w:jc w:val="both"/>
            </w:pPr>
            <w:r w:rsidRPr="006A08A7">
              <w:t>Consultants shall bear all costs associated with the preparation and submission of their proposals and contract negotiation. The Client is not bound to accept any p</w:t>
            </w:r>
            <w:r w:rsidRPr="006A08A7">
              <w:rPr>
                <w:iCs/>
              </w:rPr>
              <w:t>roposal,</w:t>
            </w:r>
            <w:r w:rsidRPr="006A08A7">
              <w:t xml:space="preserve"> and reserves the right to annul the </w:t>
            </w:r>
            <w:r w:rsidRPr="006A08A7">
              <w:rPr>
                <w:iCs/>
              </w:rPr>
              <w:t xml:space="preserve">selection </w:t>
            </w:r>
            <w:r w:rsidRPr="006A08A7">
              <w:t>process at any time prior to Contract award, without thereby incurring any liability to the Consultants.</w:t>
            </w:r>
          </w:p>
        </w:tc>
      </w:tr>
      <w:tr w:rsidR="00D05BC4" w:rsidRPr="006A08A7" w:rsidTr="00A2335E">
        <w:tc>
          <w:tcPr>
            <w:tcW w:w="10440" w:type="dxa"/>
          </w:tcPr>
          <w:p w:rsidR="00D05BC4" w:rsidRPr="006A08A7" w:rsidRDefault="00D05BC4" w:rsidP="00A2335E">
            <w:pPr>
              <w:jc w:val="center"/>
              <w:rPr>
                <w:b/>
              </w:rPr>
            </w:pPr>
            <w:r w:rsidRPr="006A08A7">
              <w:rPr>
                <w:b/>
              </w:rPr>
              <w:t>Conflict of Interest</w:t>
            </w:r>
          </w:p>
          <w:p w:rsidR="00D05BC4" w:rsidRPr="006A08A7" w:rsidRDefault="00D05BC4" w:rsidP="00A2335E"/>
          <w:p w:rsidR="00D05BC4" w:rsidRPr="006A08A7" w:rsidRDefault="00D05BC4" w:rsidP="00BB708A">
            <w:pPr>
              <w:numPr>
                <w:ilvl w:val="1"/>
                <w:numId w:val="15"/>
              </w:numPr>
              <w:tabs>
                <w:tab w:val="clear" w:pos="360"/>
                <w:tab w:val="num" w:pos="732"/>
              </w:tabs>
              <w:spacing w:after="200"/>
              <w:ind w:left="732" w:hanging="720"/>
              <w:jc w:val="both"/>
            </w:pPr>
            <w:r w:rsidRPr="006A08A7">
              <w:t>Rwanda Public Procurement policy requires that Consultants provide professional, objective, and impartial advice and at all times hold the Client’s interests paramount, strictly avoid conflicts with other assignments or their own corporate interests, act without any consideration for future work and in accordance with the law on public procurement as completed and modified to date.</w:t>
            </w:r>
          </w:p>
          <w:p w:rsidR="00D05BC4" w:rsidRPr="006A08A7" w:rsidRDefault="00D05BC4" w:rsidP="00BB708A">
            <w:pPr>
              <w:numPr>
                <w:ilvl w:val="2"/>
                <w:numId w:val="16"/>
              </w:numPr>
              <w:spacing w:after="200"/>
              <w:jc w:val="both"/>
            </w:pPr>
            <w:r w:rsidRPr="006A08A7">
              <w:t>Without limitation on the generality of the foregoing, Consultants, and any of their affiliates, shall be considered to have a conflict of interest and shall not be recruited, under any of the circumstances set forth below:</w:t>
            </w:r>
          </w:p>
        </w:tc>
      </w:tr>
      <w:tr w:rsidR="00D05BC4" w:rsidRPr="006A08A7" w:rsidTr="00A2335E">
        <w:tc>
          <w:tcPr>
            <w:tcW w:w="10440" w:type="dxa"/>
          </w:tcPr>
          <w:p w:rsidR="00D05BC4" w:rsidRPr="006A08A7" w:rsidRDefault="00D05BC4" w:rsidP="00A2335E">
            <w:pPr>
              <w:pStyle w:val="BodyTextIndent3"/>
              <w:spacing w:after="200"/>
              <w:ind w:hanging="1602"/>
              <w:jc w:val="center"/>
            </w:pPr>
            <w:r w:rsidRPr="006A08A7">
              <w:rPr>
                <w:b/>
                <w:bCs/>
              </w:rPr>
              <w:t>Conflicting activities</w:t>
            </w:r>
          </w:p>
          <w:p w:rsidR="00D05BC4" w:rsidRPr="006A08A7" w:rsidRDefault="00D05BC4" w:rsidP="00BB708A">
            <w:pPr>
              <w:pStyle w:val="BodyTextIndent3"/>
              <w:numPr>
                <w:ilvl w:val="2"/>
                <w:numId w:val="10"/>
              </w:numPr>
              <w:tabs>
                <w:tab w:val="clear" w:pos="2700"/>
                <w:tab w:val="num" w:pos="852"/>
              </w:tabs>
              <w:spacing w:after="200"/>
              <w:ind w:left="852" w:hanging="600"/>
              <w:jc w:val="both"/>
            </w:pPr>
            <w:r w:rsidRPr="006A08A7">
              <w:t xml:space="preserve">A Consultant that has been engaged by the Client to provide goods, works or services other than consulting services for a project, and any of its affiliates, shall be disqualified from providing consulting services related to those goods, works or services. Conversely, a Consultant hired to provide consulting services for the preparation or implementation of a project, and any of its affiliates, shall be disqualified from subsequently providing goods or works or services other than consulting services resulting from or directly related to the Consultant’s consulting services for such preparation or implementation. For the purpose of this paragraph, services other than </w:t>
            </w:r>
            <w:r w:rsidRPr="006A08A7">
              <w:lastRenderedPageBreak/>
              <w:t xml:space="preserve">consulting services are defined as those leading to a measurable physical output, for example surveys, exploratory drilling, aerial photography, and satellite imagery. </w:t>
            </w:r>
          </w:p>
        </w:tc>
      </w:tr>
      <w:tr w:rsidR="00D05BC4" w:rsidRPr="006A08A7" w:rsidTr="00A2335E">
        <w:tc>
          <w:tcPr>
            <w:tcW w:w="10440" w:type="dxa"/>
          </w:tcPr>
          <w:p w:rsidR="00D05BC4" w:rsidRPr="006A08A7" w:rsidRDefault="00D05BC4" w:rsidP="00A2335E">
            <w:pPr>
              <w:pStyle w:val="BodyTextIndent3"/>
              <w:spacing w:after="200"/>
              <w:ind w:left="2214" w:hanging="1962"/>
              <w:jc w:val="center"/>
            </w:pPr>
            <w:r w:rsidRPr="006A08A7">
              <w:rPr>
                <w:b/>
                <w:bCs/>
              </w:rPr>
              <w:lastRenderedPageBreak/>
              <w:t>Conflicting assignments</w:t>
            </w:r>
          </w:p>
          <w:p w:rsidR="00D05BC4" w:rsidRPr="006A08A7" w:rsidRDefault="00D05BC4" w:rsidP="00BB708A">
            <w:pPr>
              <w:pStyle w:val="BodyTextIndent3"/>
              <w:numPr>
                <w:ilvl w:val="2"/>
                <w:numId w:val="10"/>
              </w:numPr>
              <w:tabs>
                <w:tab w:val="clear" w:pos="2700"/>
                <w:tab w:val="num" w:pos="852"/>
              </w:tabs>
              <w:spacing w:after="200"/>
              <w:ind w:left="852" w:hanging="600"/>
              <w:jc w:val="both"/>
            </w:pPr>
            <w:r w:rsidRPr="006A08A7">
              <w:t>A Consultant (including its Personnel and Sub-Consultants) or any of its affiliates shall not be hired for any assignment that, by its nature, may be in conflict with another assignment of the Consultant to be executed for the same or for another Client. For example, a Consultant hired to prepare engineering design for an infrastructure project shall not be engaged to prepare an independent environmental assessment for the same project, and a Consultant assisting a Client in the privatization of public assets shall not purchase, nor advise purchasers of, such assets. Similarly, a Consultant hired to prepare Terms of Reference for an assignment should not be hired for the assignment in question.</w:t>
            </w:r>
          </w:p>
        </w:tc>
      </w:tr>
      <w:tr w:rsidR="00D05BC4" w:rsidRPr="006A08A7" w:rsidTr="00A2335E">
        <w:tc>
          <w:tcPr>
            <w:tcW w:w="10440" w:type="dxa"/>
          </w:tcPr>
          <w:p w:rsidR="00D05BC4" w:rsidRPr="006A08A7" w:rsidRDefault="00D05BC4" w:rsidP="00A2335E">
            <w:pPr>
              <w:pStyle w:val="BodyTextIndent3"/>
              <w:spacing w:after="200"/>
              <w:ind w:left="2214" w:hanging="1962"/>
              <w:jc w:val="center"/>
            </w:pPr>
            <w:r w:rsidRPr="006A08A7">
              <w:rPr>
                <w:b/>
                <w:bCs/>
              </w:rPr>
              <w:t>Conflicting relationships</w:t>
            </w:r>
          </w:p>
          <w:p w:rsidR="00D05BC4" w:rsidRPr="006A08A7" w:rsidRDefault="00D05BC4" w:rsidP="00BB708A">
            <w:pPr>
              <w:pStyle w:val="BodyTextIndent3"/>
              <w:numPr>
                <w:ilvl w:val="2"/>
                <w:numId w:val="10"/>
              </w:numPr>
              <w:tabs>
                <w:tab w:val="clear" w:pos="2700"/>
                <w:tab w:val="num" w:pos="852"/>
              </w:tabs>
              <w:spacing w:after="200"/>
              <w:ind w:left="852" w:hanging="600"/>
              <w:jc w:val="both"/>
            </w:pPr>
            <w:r w:rsidRPr="006A08A7">
              <w:t>A Consultant (including its Personnel and Sub-Consultants) that has a business or family relationship with a member of the Client’s staff who is directly or indirectly involved in any part of (</w:t>
            </w:r>
            <w:proofErr w:type="spellStart"/>
            <w:r w:rsidRPr="006A08A7">
              <w:t>i</w:t>
            </w:r>
            <w:proofErr w:type="spellEnd"/>
            <w:r w:rsidRPr="006A08A7">
              <w:t xml:space="preserve">) the preparation of the Terms of Reference of the assignment, (ii) the selection process for such assignment, or (iii) supervision of the Contract, shall not be awarded a Contract. </w:t>
            </w:r>
          </w:p>
        </w:tc>
      </w:tr>
      <w:tr w:rsidR="00D05BC4" w:rsidRPr="006A08A7" w:rsidTr="00A2335E">
        <w:tc>
          <w:tcPr>
            <w:tcW w:w="10440" w:type="dxa"/>
          </w:tcPr>
          <w:p w:rsidR="00D05BC4" w:rsidRPr="006A08A7" w:rsidRDefault="00D05BC4" w:rsidP="00BB708A">
            <w:pPr>
              <w:numPr>
                <w:ilvl w:val="2"/>
                <w:numId w:val="16"/>
              </w:numPr>
              <w:spacing w:after="200"/>
              <w:jc w:val="both"/>
            </w:pPr>
            <w:r w:rsidRPr="006A08A7">
              <w:t>Consultants have an obligation to disclose any situation of actual or potential conflict that impacts their capacity to serve the best interest of their Client, or that may reasonably be perceived as having this effect. Failure to disclose said situations may lead to the disqualification of the Consultant or the termination of its Contract.</w:t>
            </w:r>
          </w:p>
          <w:p w:rsidR="00D05BC4" w:rsidRPr="006A08A7" w:rsidRDefault="00D05BC4" w:rsidP="00BB708A">
            <w:pPr>
              <w:numPr>
                <w:ilvl w:val="2"/>
                <w:numId w:val="16"/>
              </w:numPr>
              <w:spacing w:after="200"/>
              <w:jc w:val="both"/>
            </w:pPr>
            <w:r w:rsidRPr="006A08A7">
              <w:t xml:space="preserve">No current employees of the Client shall work as Consultants in government ministries, departments or agencies. Recruiting former government employees of the Client to work for their former ministries, departments or agencies is acceptable provided no conflict of interest exists. </w:t>
            </w:r>
          </w:p>
        </w:tc>
      </w:tr>
      <w:tr w:rsidR="00D05BC4" w:rsidRPr="006A08A7" w:rsidTr="00A2335E">
        <w:tc>
          <w:tcPr>
            <w:tcW w:w="10440" w:type="dxa"/>
          </w:tcPr>
          <w:p w:rsidR="00D05BC4" w:rsidRPr="006A08A7" w:rsidRDefault="00D05BC4" w:rsidP="00A2335E">
            <w:pPr>
              <w:spacing w:after="200"/>
              <w:ind w:left="774" w:hanging="762"/>
              <w:jc w:val="center"/>
            </w:pPr>
            <w:r w:rsidRPr="006A08A7">
              <w:rPr>
                <w:b/>
              </w:rPr>
              <w:t>Unfair Advantage</w:t>
            </w:r>
          </w:p>
          <w:p w:rsidR="00D05BC4" w:rsidRPr="006A08A7" w:rsidRDefault="00D05BC4" w:rsidP="00BB708A">
            <w:pPr>
              <w:numPr>
                <w:ilvl w:val="2"/>
                <w:numId w:val="16"/>
              </w:numPr>
              <w:spacing w:after="200"/>
              <w:jc w:val="both"/>
            </w:pPr>
            <w:r w:rsidRPr="006A08A7">
              <w:t>If a short-listed Consultant could derive a competitive advantage from having provided consulting services related to the assignment in question, the Client shall make available to all short-listed Consultants together with this RFP all information that would in that respect give such Consultant any competitive advantage over competing Consultants.</w:t>
            </w:r>
          </w:p>
        </w:tc>
      </w:tr>
      <w:tr w:rsidR="00D05BC4" w:rsidRPr="006A08A7" w:rsidTr="00A2335E">
        <w:tc>
          <w:tcPr>
            <w:tcW w:w="10440" w:type="dxa"/>
          </w:tcPr>
          <w:p w:rsidR="00D05BC4" w:rsidRPr="006A08A7" w:rsidRDefault="00D05BC4" w:rsidP="00A2335E">
            <w:pPr>
              <w:jc w:val="center"/>
              <w:rPr>
                <w:b/>
              </w:rPr>
            </w:pPr>
            <w:r w:rsidRPr="006A08A7">
              <w:rPr>
                <w:b/>
              </w:rPr>
              <w:t>Fraud and Corruption</w:t>
            </w:r>
          </w:p>
          <w:p w:rsidR="00D05BC4" w:rsidRPr="006A08A7" w:rsidRDefault="00D05BC4" w:rsidP="00A2335E"/>
          <w:p w:rsidR="00D05BC4" w:rsidRPr="006A08A7" w:rsidRDefault="00D05BC4" w:rsidP="00BB708A">
            <w:pPr>
              <w:numPr>
                <w:ilvl w:val="1"/>
                <w:numId w:val="16"/>
              </w:numPr>
              <w:spacing w:after="200"/>
              <w:jc w:val="both"/>
            </w:pPr>
            <w:r w:rsidRPr="006A08A7">
              <w:t xml:space="preserve">The </w:t>
            </w:r>
            <w:smartTag w:uri="urn:schemas-microsoft-com:office:smarttags" w:element="place">
              <w:smartTag w:uri="urn:schemas-microsoft-com:office:smarttags" w:element="country-region">
                <w:r w:rsidRPr="006A08A7">
                  <w:t>Rwanda</w:t>
                </w:r>
              </w:smartTag>
            </w:smartTag>
            <w:r w:rsidRPr="006A08A7">
              <w:t xml:space="preserve"> public procurement regulations require that all procuring entities, as well as Consultants participating public procurement adhere to the highest ethical standards, both during the selection process and throughout the execution of a contract. In pursuance of this policy, the Rwanda public procurement laws and regulations:</w:t>
            </w:r>
          </w:p>
          <w:p w:rsidR="00D05BC4" w:rsidRPr="006A08A7" w:rsidRDefault="00D05BC4" w:rsidP="00A2335E">
            <w:pPr>
              <w:pStyle w:val="BodyTextIndent"/>
              <w:spacing w:after="200"/>
              <w:ind w:left="732" w:hanging="480"/>
            </w:pPr>
            <w:r w:rsidRPr="006A08A7">
              <w:t>(a)</w:t>
            </w:r>
            <w:r w:rsidRPr="006A08A7">
              <w:tab/>
              <w:t>defines, for the purpose of this paragraph, the terms set forth below as follows:</w:t>
            </w:r>
          </w:p>
          <w:p w:rsidR="00D05BC4" w:rsidRPr="006A08A7" w:rsidRDefault="00D05BC4" w:rsidP="00BB708A">
            <w:pPr>
              <w:numPr>
                <w:ilvl w:val="0"/>
                <w:numId w:val="21"/>
              </w:numPr>
              <w:autoSpaceDE w:val="0"/>
              <w:autoSpaceDN w:val="0"/>
              <w:adjustRightInd w:val="0"/>
              <w:jc w:val="both"/>
            </w:pPr>
            <w:r w:rsidRPr="006A08A7">
              <w:rPr>
                <w:b/>
                <w:bCs/>
              </w:rPr>
              <w:t>corrupt practices</w:t>
            </w:r>
            <w:r w:rsidRPr="006A08A7">
              <w:t>: offering, giving, receiving or soliciting, directly or indirectly, of anything of value to influence improperly the actions of a civil servant or government entity;</w:t>
            </w:r>
          </w:p>
          <w:p w:rsidR="00D05BC4" w:rsidRPr="006A08A7" w:rsidRDefault="00D05BC4" w:rsidP="00A2335E">
            <w:pPr>
              <w:suppressAutoHyphens/>
              <w:overflowPunct w:val="0"/>
              <w:autoSpaceDE w:val="0"/>
              <w:autoSpaceDN w:val="0"/>
              <w:adjustRightInd w:val="0"/>
              <w:ind w:left="1429"/>
              <w:jc w:val="both"/>
              <w:rPr>
                <w:spacing w:val="-2"/>
              </w:rPr>
            </w:pPr>
          </w:p>
          <w:p w:rsidR="00D05BC4" w:rsidRPr="006A08A7" w:rsidRDefault="00D05BC4" w:rsidP="00BB708A">
            <w:pPr>
              <w:numPr>
                <w:ilvl w:val="0"/>
                <w:numId w:val="21"/>
              </w:numPr>
              <w:suppressAutoHyphens/>
              <w:overflowPunct w:val="0"/>
              <w:autoSpaceDE w:val="0"/>
              <w:autoSpaceDN w:val="0"/>
              <w:adjustRightInd w:val="0"/>
              <w:jc w:val="both"/>
              <w:rPr>
                <w:spacing w:val="-2"/>
              </w:rPr>
            </w:pPr>
            <w:r w:rsidRPr="006A08A7">
              <w:rPr>
                <w:b/>
                <w:spacing w:val="-2"/>
              </w:rPr>
              <w:lastRenderedPageBreak/>
              <w:t>Fraudulent practices:</w:t>
            </w:r>
            <w:r w:rsidRPr="006A08A7">
              <w:rPr>
                <w:spacing w:val="-2"/>
              </w:rPr>
              <w:t xml:space="preserve"> any legal violation, including acts of deliberate misrepresentation, intentional recklessness, misleading or attempting to mislead a civil servant to obtain financial or other benefit;</w:t>
            </w:r>
          </w:p>
          <w:p w:rsidR="00D05BC4" w:rsidRPr="006A08A7" w:rsidRDefault="00D05BC4" w:rsidP="00A2335E">
            <w:pPr>
              <w:suppressAutoHyphens/>
              <w:overflowPunct w:val="0"/>
              <w:autoSpaceDE w:val="0"/>
              <w:autoSpaceDN w:val="0"/>
              <w:adjustRightInd w:val="0"/>
              <w:ind w:left="1429"/>
              <w:jc w:val="both"/>
              <w:rPr>
                <w:spacing w:val="-2"/>
              </w:rPr>
            </w:pPr>
          </w:p>
          <w:p w:rsidR="00D05BC4" w:rsidRPr="006A08A7" w:rsidRDefault="00D05BC4" w:rsidP="00BB708A">
            <w:pPr>
              <w:numPr>
                <w:ilvl w:val="0"/>
                <w:numId w:val="21"/>
              </w:numPr>
              <w:suppressAutoHyphens/>
              <w:overflowPunct w:val="0"/>
              <w:autoSpaceDE w:val="0"/>
              <w:autoSpaceDN w:val="0"/>
              <w:adjustRightInd w:val="0"/>
              <w:jc w:val="both"/>
              <w:rPr>
                <w:spacing w:val="-2"/>
              </w:rPr>
            </w:pPr>
            <w:r w:rsidRPr="006A08A7">
              <w:t>“C</w:t>
            </w:r>
            <w:r w:rsidRPr="006A08A7">
              <w:rPr>
                <w:b/>
                <w:bCs/>
              </w:rPr>
              <w:t>ollusive practices”:</w:t>
            </w:r>
            <w:r w:rsidRPr="006A08A7">
              <w:rPr>
                <w:bCs/>
              </w:rPr>
              <w:t xml:space="preserve"> </w:t>
            </w:r>
            <w:r w:rsidRPr="006A08A7">
              <w:rPr>
                <w:spacing w:val="-2"/>
              </w:rPr>
              <w:t>an arrangement between two or more parties designed to achieve an illegal purpose, including influencing improperly the acts of another party or the civil servant;</w:t>
            </w:r>
          </w:p>
          <w:p w:rsidR="00D05BC4" w:rsidRPr="006A08A7" w:rsidRDefault="00D05BC4" w:rsidP="00A2335E">
            <w:pPr>
              <w:suppressAutoHyphens/>
              <w:overflowPunct w:val="0"/>
              <w:autoSpaceDE w:val="0"/>
              <w:autoSpaceDN w:val="0"/>
              <w:adjustRightInd w:val="0"/>
              <w:jc w:val="both"/>
              <w:rPr>
                <w:spacing w:val="-2"/>
              </w:rPr>
            </w:pPr>
          </w:p>
          <w:p w:rsidR="00D05BC4" w:rsidRPr="006A08A7" w:rsidRDefault="00D05BC4" w:rsidP="00BB708A">
            <w:pPr>
              <w:numPr>
                <w:ilvl w:val="0"/>
                <w:numId w:val="21"/>
              </w:numPr>
              <w:suppressAutoHyphens/>
              <w:overflowPunct w:val="0"/>
              <w:autoSpaceDE w:val="0"/>
              <w:autoSpaceDN w:val="0"/>
              <w:adjustRightInd w:val="0"/>
              <w:jc w:val="both"/>
              <w:rPr>
                <w:spacing w:val="-2"/>
              </w:rPr>
            </w:pPr>
            <w:r w:rsidRPr="006A08A7">
              <w:rPr>
                <w:b/>
              </w:rPr>
              <w:t>“coercive practices”</w:t>
            </w:r>
            <w:r w:rsidRPr="006A08A7">
              <w:t xml:space="preserve"> means </w:t>
            </w:r>
            <w:r w:rsidRPr="006A08A7">
              <w:rPr>
                <w:spacing w:val="-2"/>
              </w:rPr>
              <w:t>any act intending to harm or threaten to harm directly or indirectly persons, their works or their property to influence their participation in the procurement process or affect its performance</w:t>
            </w:r>
          </w:p>
          <w:p w:rsidR="00D05BC4" w:rsidRPr="006A08A7" w:rsidRDefault="00D05BC4" w:rsidP="00A2335E">
            <w:pPr>
              <w:pStyle w:val="ListParagraph"/>
              <w:rPr>
                <w:spacing w:val="-2"/>
                <w:lang w:val="en-US"/>
              </w:rPr>
            </w:pPr>
          </w:p>
          <w:p w:rsidR="00D05BC4" w:rsidRDefault="00D05BC4" w:rsidP="00AB0328">
            <w:pPr>
              <w:numPr>
                <w:ilvl w:val="0"/>
                <w:numId w:val="21"/>
              </w:numPr>
              <w:suppressAutoHyphens/>
              <w:overflowPunct w:val="0"/>
              <w:autoSpaceDE w:val="0"/>
              <w:autoSpaceDN w:val="0"/>
              <w:adjustRightInd w:val="0"/>
              <w:jc w:val="both"/>
              <w:rPr>
                <w:spacing w:val="-2"/>
              </w:rPr>
            </w:pPr>
            <w:r w:rsidRPr="006A08A7">
              <w:rPr>
                <w:b/>
                <w:spacing w:val="-2"/>
              </w:rPr>
              <w:t>“Obstructive practices”</w:t>
            </w:r>
            <w:r w:rsidRPr="006A08A7">
              <w:rPr>
                <w:spacing w:val="-2"/>
              </w:rPr>
              <w:t>: destroying, falsifying, altering or concealing of material evidence to the investigation or making false statements to investigators deliberately in order to materially impede investigation into allegations of a corrupt, coercive or collusive practice; and threatening, harassing or intimidating any party to prevent it from disclosing its information about matters relevant to the investigation or from pursuing the investigation;</w:t>
            </w:r>
          </w:p>
          <w:p w:rsidR="00AB0328" w:rsidRPr="00AB0328" w:rsidRDefault="00AB0328" w:rsidP="00AB0328">
            <w:pPr>
              <w:suppressAutoHyphens/>
              <w:overflowPunct w:val="0"/>
              <w:autoSpaceDE w:val="0"/>
              <w:autoSpaceDN w:val="0"/>
              <w:adjustRightInd w:val="0"/>
              <w:jc w:val="both"/>
              <w:rPr>
                <w:spacing w:val="-2"/>
              </w:rPr>
            </w:pPr>
          </w:p>
          <w:p w:rsidR="00D05BC4" w:rsidRPr="006A08A7" w:rsidRDefault="00D05BC4" w:rsidP="00A2335E">
            <w:pPr>
              <w:pStyle w:val="BodyTextIndent"/>
              <w:spacing w:after="200"/>
              <w:ind w:left="972"/>
              <w:rPr>
                <w:bCs/>
              </w:rPr>
            </w:pPr>
            <w:r w:rsidRPr="006A08A7">
              <w:rPr>
                <w:bCs/>
              </w:rPr>
              <w:t>(b)</w:t>
            </w:r>
            <w:r w:rsidRPr="006A08A7">
              <w:rPr>
                <w:bCs/>
              </w:rPr>
              <w:tab/>
              <w:t>require rejection of a proposal for award if it is determined that the Consultant recommended for award has, directly or through an agent, engaged in corrupt, fraudulent, collusive or coercive practices in competing for the contract in question;</w:t>
            </w:r>
          </w:p>
          <w:p w:rsidR="00D05BC4" w:rsidRPr="006A08A7" w:rsidRDefault="00D05BC4" w:rsidP="00A2335E">
            <w:pPr>
              <w:pStyle w:val="BodyTextIndent"/>
              <w:spacing w:after="200"/>
              <w:ind w:left="972"/>
              <w:rPr>
                <w:bCs/>
              </w:rPr>
            </w:pPr>
            <w:r w:rsidRPr="006A08A7">
              <w:rPr>
                <w:bCs/>
              </w:rPr>
              <w:t>(c)</w:t>
            </w:r>
            <w:r w:rsidRPr="006A08A7">
              <w:rPr>
                <w:bCs/>
              </w:rPr>
              <w:tab/>
              <w:t>require sanctions to a Consultant, including declaring the Consultant ineligible, either indefinitely or for a stated period of time, to be awarded any contract if at any time it is determined that the Consultant has, directly through an agent, engaged in corrupt, fraudulent, collusive or coercive practices in competing for, or in executing a contract; and</w:t>
            </w:r>
          </w:p>
          <w:p w:rsidR="00D05BC4" w:rsidRPr="006A08A7" w:rsidRDefault="00D05BC4" w:rsidP="00A2335E">
            <w:pPr>
              <w:pStyle w:val="BodyTextIndent"/>
              <w:spacing w:after="200"/>
              <w:ind w:left="972"/>
            </w:pPr>
            <w:r w:rsidRPr="006A08A7">
              <w:t>(d)</w:t>
            </w:r>
            <w:r w:rsidRPr="006A08A7">
              <w:tab/>
              <w:t>gives the right to require that, a provision be included requiring Consultants to permit the procuring entity to inspect their accounts and records and other documents relating to the submission of proposals and contract performance, and have them audited by auditors appointed by client.</w:t>
            </w:r>
          </w:p>
        </w:tc>
      </w:tr>
      <w:tr w:rsidR="00D05BC4" w:rsidRPr="006A08A7" w:rsidTr="00AB0328">
        <w:trPr>
          <w:trHeight w:val="945"/>
        </w:trPr>
        <w:tc>
          <w:tcPr>
            <w:tcW w:w="10440" w:type="dxa"/>
          </w:tcPr>
          <w:p w:rsidR="00D05BC4" w:rsidRPr="00AB0328" w:rsidRDefault="00D05BC4" w:rsidP="00A2335E">
            <w:pPr>
              <w:numPr>
                <w:ilvl w:val="1"/>
                <w:numId w:val="16"/>
              </w:numPr>
              <w:spacing w:after="200"/>
              <w:jc w:val="both"/>
            </w:pPr>
            <w:r w:rsidRPr="006A08A7">
              <w:lastRenderedPageBreak/>
              <w:t xml:space="preserve">Consultants, their Sub-Consultants, and their associates shall not be under a declaration of ineligibility for corrupt and fraudulent practices in accordance with the above para. 1.7. </w:t>
            </w:r>
          </w:p>
        </w:tc>
      </w:tr>
      <w:tr w:rsidR="00D05BC4" w:rsidRPr="006A08A7" w:rsidTr="00A2335E">
        <w:tc>
          <w:tcPr>
            <w:tcW w:w="10440" w:type="dxa"/>
          </w:tcPr>
          <w:p w:rsidR="00D05BC4" w:rsidRPr="006A08A7" w:rsidRDefault="00D05BC4" w:rsidP="00A2335E">
            <w:pPr>
              <w:ind w:left="360"/>
              <w:jc w:val="center"/>
              <w:rPr>
                <w:b/>
              </w:rPr>
            </w:pPr>
            <w:r w:rsidRPr="006A08A7">
              <w:rPr>
                <w:b/>
              </w:rPr>
              <w:t>Single Proposal</w:t>
            </w:r>
          </w:p>
          <w:p w:rsidR="00D05BC4" w:rsidRPr="006A08A7" w:rsidRDefault="00D05BC4" w:rsidP="00A2335E">
            <w:pPr>
              <w:ind w:left="360"/>
            </w:pPr>
          </w:p>
          <w:p w:rsidR="00D05BC4" w:rsidRPr="006A08A7" w:rsidRDefault="00D05BC4" w:rsidP="00BB708A">
            <w:pPr>
              <w:numPr>
                <w:ilvl w:val="1"/>
                <w:numId w:val="16"/>
              </w:numPr>
              <w:spacing w:after="200"/>
              <w:jc w:val="both"/>
            </w:pPr>
            <w:r w:rsidRPr="006A08A7">
              <w:t>Short-listed Consultants may only submit one proposal. If a Consultant submits or participates in more than one proposal, such proposals shall be disqualified. However, this does not limit the participation of the same Sub-Consultant, including individual experts, to more than one proposal.</w:t>
            </w:r>
          </w:p>
        </w:tc>
      </w:tr>
      <w:tr w:rsidR="00D05BC4" w:rsidRPr="006A08A7" w:rsidTr="00A2335E">
        <w:tc>
          <w:tcPr>
            <w:tcW w:w="10440" w:type="dxa"/>
          </w:tcPr>
          <w:p w:rsidR="00D05BC4" w:rsidRPr="006A08A7" w:rsidRDefault="00D05BC4" w:rsidP="00A2335E">
            <w:pPr>
              <w:ind w:left="360"/>
              <w:jc w:val="center"/>
              <w:rPr>
                <w:b/>
              </w:rPr>
            </w:pPr>
            <w:r w:rsidRPr="006A08A7">
              <w:rPr>
                <w:b/>
              </w:rPr>
              <w:t>Proposal Validity</w:t>
            </w:r>
          </w:p>
          <w:p w:rsidR="00D05BC4" w:rsidRPr="006A08A7" w:rsidRDefault="00D05BC4" w:rsidP="00A2335E">
            <w:pPr>
              <w:ind w:left="360"/>
              <w:jc w:val="center"/>
              <w:rPr>
                <w:b/>
              </w:rPr>
            </w:pPr>
          </w:p>
          <w:p w:rsidR="00D05BC4" w:rsidRPr="006A08A7" w:rsidRDefault="00D05BC4" w:rsidP="00BB708A">
            <w:pPr>
              <w:numPr>
                <w:ilvl w:val="1"/>
                <w:numId w:val="16"/>
              </w:numPr>
              <w:spacing w:after="200"/>
              <w:jc w:val="both"/>
            </w:pPr>
            <w:r w:rsidRPr="006A08A7">
              <w:t xml:space="preserve">The Data Sheet indicates how long Consultants’ Proposals must remain valid after the submission date. During this period, Consultants shall maintain the availability of Professional staff nominated in the Proposal. The Client will make its best effort to complete negotiations within this period. Should the need arise, however, the Client may request Consultants to extend the validity period of their proposals. Consultants who agree to such extension shall certify that they maintain the availability of the </w:t>
            </w:r>
            <w:r w:rsidRPr="006A08A7">
              <w:lastRenderedPageBreak/>
              <w:t>Professional staff nominated in the Proposal, or in their confirmation of extension of validity of the Proposal, Consultants could submit new staff in replacement, who would be considered in the final evaluation for contract award. Consultants who do not agree have the right to refuse to extend the validity of their Proposals.</w:t>
            </w:r>
          </w:p>
        </w:tc>
      </w:tr>
      <w:tr w:rsidR="00D05BC4" w:rsidRPr="006A08A7" w:rsidTr="00A2335E">
        <w:tc>
          <w:tcPr>
            <w:tcW w:w="10440" w:type="dxa"/>
          </w:tcPr>
          <w:p w:rsidR="00D05BC4" w:rsidRPr="00AB0328" w:rsidRDefault="00D05BC4" w:rsidP="00BB708A">
            <w:pPr>
              <w:pStyle w:val="Heading2"/>
              <w:keepNext/>
              <w:numPr>
                <w:ilvl w:val="0"/>
                <w:numId w:val="14"/>
              </w:numPr>
              <w:tabs>
                <w:tab w:val="clear" w:pos="619"/>
              </w:tabs>
              <w:spacing w:after="0"/>
              <w:rPr>
                <w:rFonts w:ascii="Times New Roman" w:hAnsi="Times New Roman"/>
                <w:sz w:val="32"/>
              </w:rPr>
            </w:pPr>
            <w:bookmarkStart w:id="16" w:name="_Toc174243987"/>
            <w:r w:rsidRPr="00AB0328">
              <w:rPr>
                <w:rFonts w:ascii="Times New Roman" w:hAnsi="Times New Roman"/>
                <w:sz w:val="32"/>
              </w:rPr>
              <w:lastRenderedPageBreak/>
              <w:t>Clarification and Amendment of RFP Documents</w:t>
            </w:r>
            <w:bookmarkEnd w:id="16"/>
          </w:p>
          <w:p w:rsidR="00D05BC4" w:rsidRPr="006A08A7" w:rsidRDefault="00D05BC4" w:rsidP="00A2335E"/>
          <w:p w:rsidR="00D05BC4" w:rsidRPr="006A08A7" w:rsidRDefault="00D05BC4" w:rsidP="00BB708A">
            <w:pPr>
              <w:numPr>
                <w:ilvl w:val="1"/>
                <w:numId w:val="14"/>
              </w:numPr>
              <w:spacing w:after="200"/>
              <w:ind w:left="612"/>
              <w:jc w:val="both"/>
            </w:pPr>
            <w:r w:rsidRPr="006A08A7">
              <w:t>Consultants may request a clarification of any of the RFP documents up to the number of days indicated in the Data Sheet before the proposal submission date. Any request for clarification must be sent in writing, or by standard electronic means to the Client’s address indicated in the Data Sheet. The Client will respond in writing, or by standard electronic means and will send written copies of the response (including an explanation of the query but without identifying the source of inquiry) to all Consultants. Should the Client deem it necessary to amend the RFP as a result of a clarification, it shall do so following the procedure under para. 2.2.</w:t>
            </w:r>
          </w:p>
          <w:p w:rsidR="00D05BC4" w:rsidRPr="006A08A7" w:rsidRDefault="00D05BC4" w:rsidP="00BB708A">
            <w:pPr>
              <w:pStyle w:val="BodyTextIndent2"/>
              <w:numPr>
                <w:ilvl w:val="1"/>
                <w:numId w:val="14"/>
              </w:numPr>
              <w:tabs>
                <w:tab w:val="clear" w:pos="360"/>
                <w:tab w:val="num" w:pos="612"/>
                <w:tab w:val="left" w:pos="912"/>
              </w:tabs>
              <w:spacing w:after="200"/>
              <w:ind w:left="732" w:hanging="480"/>
              <w:jc w:val="both"/>
            </w:pPr>
            <w:r w:rsidRPr="006A08A7">
              <w:t xml:space="preserve">  At any time before the submission of Proposals, the Client may amend the RFP by issuing an addendum in writing or by standard electronic means. The addendum shall be sent to all Consultants and will be binding on them. Consultants shall acknowledge receipt of all amendments. To give Consultants reasonable time in which to take an amendment into account in their Proposals the Client may, if the amendment is substantial, extend the deadline for the submission of Proposals.</w:t>
            </w:r>
          </w:p>
        </w:tc>
      </w:tr>
      <w:tr w:rsidR="00D05BC4" w:rsidRPr="006A08A7" w:rsidTr="00A2335E">
        <w:tc>
          <w:tcPr>
            <w:tcW w:w="10440" w:type="dxa"/>
          </w:tcPr>
          <w:p w:rsidR="00D05BC4" w:rsidRPr="00AB0328" w:rsidRDefault="00D05BC4" w:rsidP="00BB708A">
            <w:pPr>
              <w:pStyle w:val="Heading2"/>
              <w:keepNext/>
              <w:numPr>
                <w:ilvl w:val="0"/>
                <w:numId w:val="14"/>
              </w:numPr>
              <w:tabs>
                <w:tab w:val="clear" w:pos="619"/>
              </w:tabs>
              <w:spacing w:after="0"/>
              <w:rPr>
                <w:rFonts w:ascii="Times New Roman" w:hAnsi="Times New Roman"/>
                <w:sz w:val="32"/>
              </w:rPr>
            </w:pPr>
            <w:bookmarkStart w:id="17" w:name="_Toc174243988"/>
            <w:r w:rsidRPr="00AB0328">
              <w:rPr>
                <w:rFonts w:ascii="Times New Roman" w:hAnsi="Times New Roman"/>
                <w:sz w:val="32"/>
              </w:rPr>
              <w:t>Preparation of Proposals</w:t>
            </w:r>
            <w:bookmarkEnd w:id="17"/>
          </w:p>
          <w:p w:rsidR="00D05BC4" w:rsidRPr="006A08A7" w:rsidRDefault="00D05BC4" w:rsidP="00A2335E"/>
          <w:p w:rsidR="00D05BC4" w:rsidRPr="006A08A7" w:rsidRDefault="00D05BC4" w:rsidP="00BB708A">
            <w:pPr>
              <w:numPr>
                <w:ilvl w:val="1"/>
                <w:numId w:val="14"/>
              </w:numPr>
              <w:tabs>
                <w:tab w:val="clear" w:pos="360"/>
                <w:tab w:val="num" w:pos="492"/>
              </w:tabs>
              <w:spacing w:after="220"/>
              <w:ind w:left="492" w:hanging="492"/>
              <w:jc w:val="both"/>
            </w:pPr>
            <w:r w:rsidRPr="006A08A7">
              <w:t>The Proposal (see para. 1.2), as well as all related correspondence exchanged by the Consultants and the Client, shall be written in the language (s) specified in the Data Sheet.</w:t>
            </w:r>
          </w:p>
        </w:tc>
      </w:tr>
      <w:tr w:rsidR="00D05BC4" w:rsidRPr="006A08A7" w:rsidTr="00A2335E">
        <w:tc>
          <w:tcPr>
            <w:tcW w:w="10440" w:type="dxa"/>
          </w:tcPr>
          <w:p w:rsidR="00D05BC4" w:rsidRPr="006A08A7" w:rsidRDefault="00D05BC4" w:rsidP="00BB708A">
            <w:pPr>
              <w:numPr>
                <w:ilvl w:val="1"/>
                <w:numId w:val="14"/>
              </w:numPr>
              <w:tabs>
                <w:tab w:val="clear" w:pos="360"/>
                <w:tab w:val="num" w:pos="612"/>
              </w:tabs>
              <w:spacing w:after="220"/>
              <w:ind w:left="612" w:hanging="612"/>
              <w:jc w:val="both"/>
            </w:pPr>
            <w:r w:rsidRPr="006A08A7">
              <w:t>In preparing their Proposal, Consultants are expected to examine in detail the documents comprising the RFP. Material deficiencies in providing the information requested may result in rejection of a Proposal.</w:t>
            </w:r>
          </w:p>
        </w:tc>
      </w:tr>
      <w:tr w:rsidR="00D05BC4" w:rsidRPr="006A08A7" w:rsidTr="00A2335E">
        <w:tc>
          <w:tcPr>
            <w:tcW w:w="10440" w:type="dxa"/>
          </w:tcPr>
          <w:p w:rsidR="00D05BC4" w:rsidRPr="006A08A7" w:rsidRDefault="00D05BC4" w:rsidP="00BB708A">
            <w:pPr>
              <w:numPr>
                <w:ilvl w:val="1"/>
                <w:numId w:val="14"/>
              </w:numPr>
              <w:tabs>
                <w:tab w:val="clear" w:pos="360"/>
                <w:tab w:val="num" w:pos="612"/>
              </w:tabs>
              <w:spacing w:after="200"/>
              <w:ind w:left="612" w:hanging="612"/>
              <w:jc w:val="both"/>
            </w:pPr>
            <w:r w:rsidRPr="006A08A7">
              <w:t>While preparing the Technical Proposal, Consultants must give particular attention to the following:</w:t>
            </w:r>
          </w:p>
          <w:p w:rsidR="00D05BC4" w:rsidRPr="006A08A7" w:rsidRDefault="00D05BC4" w:rsidP="00A2335E">
            <w:pPr>
              <w:pStyle w:val="BodyTextIndent"/>
              <w:spacing w:after="200"/>
              <w:ind w:left="972" w:hanging="480"/>
            </w:pPr>
            <w:r w:rsidRPr="006A08A7">
              <w:rPr>
                <w:szCs w:val="24"/>
              </w:rPr>
              <w:t>(a)</w:t>
            </w:r>
            <w:r w:rsidRPr="006A08A7">
              <w:rPr>
                <w:szCs w:val="24"/>
              </w:rPr>
              <w:tab/>
              <w:t>If a short-listed Consultant considers that it may enhance its expertise for the assignment by associating with other Consultants in a joint venture or sub-consultancy, it may associate with either (a) non-short-listed Consultant(s), or (b) short-listed Consultants if so indicated in the Data Sheet. In case of association with non-short-listed Consultant(s), the short-listed Consultant shall act as association leader.  In case of a joint venture, all partners shall be jointly and severally liable and shall indicate who will act as the leader of the joint venture.</w:t>
            </w:r>
          </w:p>
        </w:tc>
      </w:tr>
      <w:tr w:rsidR="00D05BC4" w:rsidRPr="006A08A7" w:rsidTr="00A2335E">
        <w:tc>
          <w:tcPr>
            <w:tcW w:w="10440" w:type="dxa"/>
          </w:tcPr>
          <w:p w:rsidR="00D05BC4" w:rsidRPr="006A08A7" w:rsidRDefault="00D05BC4" w:rsidP="00A2335E">
            <w:pPr>
              <w:pStyle w:val="BodyTextIndent"/>
              <w:spacing w:after="200"/>
              <w:ind w:left="972" w:hanging="480"/>
              <w:rPr>
                <w:szCs w:val="24"/>
              </w:rPr>
            </w:pPr>
            <w:r w:rsidRPr="006A08A7">
              <w:rPr>
                <w:szCs w:val="24"/>
              </w:rPr>
              <w:t>(b)</w:t>
            </w:r>
            <w:r w:rsidRPr="006A08A7">
              <w:rPr>
                <w:szCs w:val="24"/>
              </w:rPr>
              <w:tab/>
              <w:t>The estimated number of Professional staff-months or the budget for executing the assignment shall be shown in the Data Sheet, but not both.  However, the Proposal shall be based on the number of Professional staff-months or budget estimated by the Consultants.</w:t>
            </w:r>
          </w:p>
          <w:p w:rsidR="00D05BC4" w:rsidRPr="006A08A7" w:rsidRDefault="00D05BC4" w:rsidP="00A2335E">
            <w:pPr>
              <w:pStyle w:val="BodyTextIndent"/>
              <w:spacing w:after="200"/>
              <w:ind w:left="972"/>
              <w:rPr>
                <w:szCs w:val="24"/>
              </w:rPr>
            </w:pPr>
            <w:r w:rsidRPr="006A08A7">
              <w:rPr>
                <w:szCs w:val="24"/>
              </w:rPr>
              <w:t>For fixed-budget-based assignments, the available budget is given in the Data Sheet, and the Financial Proposal shall not exceed this budget, while the estimated number of Professional staff-months shall not be disclosed.</w:t>
            </w:r>
          </w:p>
          <w:p w:rsidR="00D05BC4" w:rsidRPr="006A08A7" w:rsidRDefault="00D05BC4" w:rsidP="00A2335E">
            <w:pPr>
              <w:pStyle w:val="BodyTextIndent"/>
              <w:spacing w:after="200"/>
              <w:ind w:left="972" w:hanging="480"/>
            </w:pPr>
            <w:r w:rsidRPr="006A08A7">
              <w:lastRenderedPageBreak/>
              <w:t>(c)</w:t>
            </w:r>
            <w:r w:rsidRPr="006A08A7">
              <w:tab/>
              <w:t xml:space="preserve">Alternative professional staff </w:t>
            </w:r>
            <w:r w:rsidRPr="006A08A7">
              <w:rPr>
                <w:spacing w:val="-4"/>
              </w:rPr>
              <w:t>shall</w:t>
            </w:r>
            <w:r w:rsidRPr="006A08A7">
              <w:t xml:space="preserve"> not be proposed, and only one curriculum vitae (CV) may be submitted for each position.</w:t>
            </w:r>
          </w:p>
        </w:tc>
      </w:tr>
      <w:tr w:rsidR="00D05BC4" w:rsidRPr="006A08A7" w:rsidTr="00A2335E">
        <w:tc>
          <w:tcPr>
            <w:tcW w:w="10440" w:type="dxa"/>
          </w:tcPr>
          <w:p w:rsidR="00D05BC4" w:rsidRPr="006A08A7" w:rsidRDefault="00D05BC4" w:rsidP="00A2335E">
            <w:pPr>
              <w:spacing w:after="200"/>
              <w:ind w:left="1497" w:hanging="720"/>
              <w:jc w:val="center"/>
            </w:pPr>
            <w:r w:rsidRPr="006A08A7">
              <w:rPr>
                <w:b/>
                <w:bCs/>
              </w:rPr>
              <w:lastRenderedPageBreak/>
              <w:t>Language</w:t>
            </w:r>
          </w:p>
          <w:p w:rsidR="00D05BC4" w:rsidRPr="006A08A7" w:rsidRDefault="00D05BC4" w:rsidP="00A2335E">
            <w:pPr>
              <w:spacing w:after="200"/>
              <w:ind w:left="972" w:hanging="480"/>
              <w:jc w:val="both"/>
            </w:pPr>
            <w:r w:rsidRPr="006A08A7">
              <w:t>(d)  Documents to be issued by the Consultants as part of this assignment must be in the language(s) specified in the Reference Paragraph 3.1 of the Data Sheet. If Reference Paragraph 3.1 indicates two languages, the language in which the proposal of the successful Consultant will be submitted shall govern for the purpose of interpretation. It is desirable that the Consultant’s Personnel have a working knowledge of the Client’s national language.</w:t>
            </w:r>
          </w:p>
        </w:tc>
      </w:tr>
      <w:tr w:rsidR="00D05BC4" w:rsidRPr="006A08A7" w:rsidTr="00A2335E">
        <w:tc>
          <w:tcPr>
            <w:tcW w:w="10440" w:type="dxa"/>
          </w:tcPr>
          <w:p w:rsidR="00D05BC4" w:rsidRPr="006A08A7" w:rsidRDefault="00D05BC4" w:rsidP="00A2335E">
            <w:pPr>
              <w:jc w:val="center"/>
              <w:rPr>
                <w:b/>
                <w:bCs/>
              </w:rPr>
            </w:pPr>
            <w:r w:rsidRPr="006A08A7">
              <w:rPr>
                <w:b/>
                <w:bCs/>
              </w:rPr>
              <w:t>Technical Proposal Format and Content</w:t>
            </w:r>
          </w:p>
          <w:p w:rsidR="00D05BC4" w:rsidRPr="006A08A7" w:rsidRDefault="00D05BC4" w:rsidP="00A2335E">
            <w:pPr>
              <w:rPr>
                <w:b/>
                <w:bCs/>
              </w:rPr>
            </w:pPr>
          </w:p>
          <w:p w:rsidR="00D05BC4" w:rsidRPr="006A08A7" w:rsidRDefault="00D05BC4" w:rsidP="00BB708A">
            <w:pPr>
              <w:numPr>
                <w:ilvl w:val="1"/>
                <w:numId w:val="14"/>
              </w:numPr>
              <w:tabs>
                <w:tab w:val="clear" w:pos="360"/>
                <w:tab w:val="num" w:pos="612"/>
              </w:tabs>
              <w:spacing w:after="200"/>
              <w:ind w:left="612" w:hanging="612"/>
              <w:jc w:val="both"/>
            </w:pPr>
            <w:r w:rsidRPr="006A08A7">
              <w:t>Depending on the nature of the assignment, Consultants are required to submit a Full Technical Proposal (FTP), or a Simplified Technical Proposal (STP). The Data Sheet indicates the format of the Technical Proposal to be submitted. Submission of the wrong type of Technical Proposal will result in the Proposal being deemed non-responsive. The Technical Proposal shall provide the information indicated in the following paragraphs from (a) to (g) using the attached Standard Forms (Section 3). Paragraph (c) (ii) indicates the recommended number of pages for the description of the approach, methodology and work plan of the STP. A page is considered to be one printed side of A4 or letter size paper.</w:t>
            </w:r>
          </w:p>
        </w:tc>
      </w:tr>
      <w:tr w:rsidR="00D05BC4" w:rsidRPr="006A08A7" w:rsidTr="00A2335E">
        <w:tc>
          <w:tcPr>
            <w:tcW w:w="10440" w:type="dxa"/>
          </w:tcPr>
          <w:p w:rsidR="00D05BC4" w:rsidRPr="006A08A7" w:rsidRDefault="00D05BC4" w:rsidP="00A2335E">
            <w:pPr>
              <w:tabs>
                <w:tab w:val="left" w:pos="372"/>
                <w:tab w:val="left" w:pos="852"/>
              </w:tabs>
              <w:spacing w:after="200"/>
              <w:ind w:left="852" w:hanging="840"/>
              <w:jc w:val="both"/>
            </w:pPr>
            <w:r w:rsidRPr="006A08A7">
              <w:t>(a)</w:t>
            </w:r>
            <w:r w:rsidRPr="006A08A7">
              <w:tab/>
              <w:t>(</w:t>
            </w:r>
            <w:proofErr w:type="spellStart"/>
            <w:r w:rsidRPr="006A08A7">
              <w:t>i</w:t>
            </w:r>
            <w:proofErr w:type="spellEnd"/>
            <w:r w:rsidRPr="006A08A7">
              <w:t>)</w:t>
            </w:r>
            <w:r w:rsidRPr="006A08A7">
              <w:tab/>
              <w:t>For the FTP only: a brief description of the Consultants’ organization and an outline of recent experience of the Consultants and, in the case of joint venture, for each partner, on assignments of a similar nature is required in Form TECH-2 of Section 3.  For each assignment, the outline should indicate the names of Sub-Consultants/ Professional staff who participated, duration of the assignment, contract amount, and Consultant’s involvement.  Information should be provided only for those assignments for which the Consultant was legally contracted by the Client as a corporation or as one of the major Consultants within a joint venture. Assignments completed by individual Professional staff working privately or through other consulting Consultants cannot be claimed as the experience of the Consultant, or that of the Consultant’s associates, but can be claimed by the Professional staff themselves in their CVs. Consultants should be prepared to substantiate the claimed experience if so requested by the Client.</w:t>
            </w:r>
          </w:p>
          <w:p w:rsidR="00D05BC4" w:rsidRPr="006A08A7" w:rsidRDefault="00D05BC4" w:rsidP="00A2335E">
            <w:pPr>
              <w:tabs>
                <w:tab w:val="left" w:pos="612"/>
                <w:tab w:val="left" w:pos="1092"/>
              </w:tabs>
              <w:spacing w:after="200"/>
              <w:ind w:left="1092" w:hanging="600"/>
              <w:jc w:val="both"/>
            </w:pPr>
            <w:r w:rsidRPr="006A08A7">
              <w:tab/>
              <w:t>(ii)</w:t>
            </w:r>
            <w:r w:rsidRPr="006A08A7">
              <w:tab/>
              <w:t>For the STP the above information is not required and Form TECH-2 of Section 3 shall not be used.</w:t>
            </w:r>
          </w:p>
          <w:p w:rsidR="00D05BC4" w:rsidRPr="006A08A7" w:rsidRDefault="00D05BC4" w:rsidP="00A2335E">
            <w:pPr>
              <w:tabs>
                <w:tab w:val="left" w:pos="612"/>
                <w:tab w:val="left" w:pos="1092"/>
              </w:tabs>
              <w:spacing w:after="200"/>
              <w:ind w:left="1092" w:hanging="1092"/>
              <w:jc w:val="both"/>
            </w:pPr>
            <w:r w:rsidRPr="006A08A7">
              <w:t>(b)</w:t>
            </w:r>
            <w:r w:rsidRPr="006A08A7">
              <w:tab/>
              <w:t>(</w:t>
            </w:r>
            <w:proofErr w:type="spellStart"/>
            <w:r w:rsidRPr="006A08A7">
              <w:t>i</w:t>
            </w:r>
            <w:proofErr w:type="spellEnd"/>
            <w:r w:rsidRPr="006A08A7">
              <w:t>)</w:t>
            </w:r>
            <w:r w:rsidRPr="006A08A7">
              <w:tab/>
            </w:r>
            <w:r w:rsidRPr="006A08A7">
              <w:rPr>
                <w:spacing w:val="-4"/>
              </w:rPr>
              <w:t>For the FTP only: comments and suggestions on the Terms of Reference including workable suggestions that could improve the quality/ effectiveness of the assignment; and on requirements for counterpart staff and facilities including: administrative support, office space, local transportation, equipment, data, etc. to be provided by the Client (Form TECH-3 of Section 3).</w:t>
            </w:r>
          </w:p>
          <w:p w:rsidR="00D05BC4" w:rsidRPr="006A08A7" w:rsidRDefault="00D05BC4" w:rsidP="00A2335E">
            <w:pPr>
              <w:tabs>
                <w:tab w:val="left" w:pos="612"/>
                <w:tab w:val="left" w:pos="1092"/>
              </w:tabs>
              <w:spacing w:after="200"/>
              <w:ind w:left="1092" w:hanging="960"/>
              <w:jc w:val="both"/>
            </w:pPr>
            <w:r w:rsidRPr="006A08A7">
              <w:tab/>
              <w:t>(ii)</w:t>
            </w:r>
            <w:r w:rsidRPr="006A08A7">
              <w:tab/>
              <w:t>For the STP Form TECH-3 of Section 3 shall not be used; the above comments and suggestions, if any, should be incorporated into the description of the approach and methodology (refer to following sub-para. 3.4 (c) (ii)).</w:t>
            </w:r>
          </w:p>
          <w:p w:rsidR="00D05BC4" w:rsidRPr="006A08A7" w:rsidRDefault="00D05BC4" w:rsidP="00A2335E">
            <w:pPr>
              <w:tabs>
                <w:tab w:val="left" w:pos="612"/>
                <w:tab w:val="left" w:pos="1092"/>
              </w:tabs>
              <w:spacing w:after="200"/>
              <w:ind w:left="1092" w:hanging="960"/>
              <w:jc w:val="both"/>
            </w:pPr>
            <w:r w:rsidRPr="006A08A7">
              <w:t>(c)</w:t>
            </w:r>
            <w:r w:rsidRPr="006A08A7">
              <w:tab/>
              <w:t>(</w:t>
            </w:r>
            <w:proofErr w:type="spellStart"/>
            <w:r w:rsidRPr="006A08A7">
              <w:t>i</w:t>
            </w:r>
            <w:proofErr w:type="spellEnd"/>
            <w:r w:rsidRPr="006A08A7">
              <w:t>)</w:t>
            </w:r>
            <w:r w:rsidRPr="006A08A7">
              <w:tab/>
              <w:t xml:space="preserve">For the FTP, and STP: a description of the approach, methodology and work plan for performing the assignment covering the following subjects: technical approach and methodology, work plan, and organization and staffing schedule. Guidance on the content of this section of the </w:t>
            </w:r>
            <w:r w:rsidRPr="006A08A7">
              <w:lastRenderedPageBreak/>
              <w:t>Technical Proposals is provided under Form TECH-4 of Section 3. The work plan should be consistent with the Work Schedule (Form TECH-8 of Section 3) which will show in the form of a bar chart the timing proposed for each activity.</w:t>
            </w:r>
          </w:p>
          <w:p w:rsidR="00D05BC4" w:rsidRPr="006A08A7" w:rsidRDefault="00D05BC4" w:rsidP="00A2335E">
            <w:pPr>
              <w:spacing w:after="200"/>
              <w:ind w:left="1092" w:hanging="480"/>
              <w:jc w:val="both"/>
            </w:pPr>
            <w:r w:rsidRPr="006A08A7">
              <w:t>(ii) For the STP only: the description of the approach, methodology and work plan should   normally consist of about 10 pages, including charts, diagrams, and comments and suggestions, if any, on Terms of Reference and counterpart staff and facilities.</w:t>
            </w:r>
          </w:p>
          <w:p w:rsidR="00D05BC4" w:rsidRPr="006A08A7" w:rsidRDefault="00D05BC4" w:rsidP="00A2335E">
            <w:pPr>
              <w:pStyle w:val="Heading7"/>
              <w:spacing w:after="200"/>
              <w:ind w:left="972" w:hanging="840"/>
              <w:rPr>
                <w:b w:val="0"/>
                <w:bCs/>
              </w:rPr>
            </w:pPr>
            <w:bookmarkStart w:id="18" w:name="_Toc174242960"/>
            <w:r w:rsidRPr="006A08A7">
              <w:rPr>
                <w:b w:val="0"/>
                <w:bCs/>
              </w:rPr>
              <w:t>(d)</w:t>
            </w:r>
            <w:r w:rsidRPr="006A08A7">
              <w:rPr>
                <w:b w:val="0"/>
                <w:bCs/>
              </w:rPr>
              <w:tab/>
              <w:t>The list of the proposed Professional staff team by area of expertise, the position that would be assigned to each staff team member, and their tasks (Form TECH-5 of Section 3).</w:t>
            </w:r>
            <w:bookmarkEnd w:id="18"/>
          </w:p>
          <w:p w:rsidR="00D05BC4" w:rsidRPr="006A08A7" w:rsidRDefault="00D05BC4" w:rsidP="00A2335E">
            <w:pPr>
              <w:spacing w:after="200"/>
              <w:ind w:left="972" w:hanging="840"/>
              <w:jc w:val="both"/>
            </w:pPr>
            <w:r w:rsidRPr="006A08A7">
              <w:t>(e)</w:t>
            </w:r>
            <w:r w:rsidRPr="006A08A7">
              <w:tab/>
              <w:t>Estimates of the staff input (staff</w:t>
            </w:r>
            <w:r w:rsidRPr="006A08A7">
              <w:rPr>
                <w:i/>
                <w:iCs/>
              </w:rPr>
              <w:t>-</w:t>
            </w:r>
            <w:r w:rsidRPr="006A08A7">
              <w:t>months of foreign and local professionals) needed to carry out the assignment (Form TECH-7 of Section 3). The staff-months input should be indicated separately for home office and field activities, and for foreign and local Professional staff.</w:t>
            </w:r>
          </w:p>
          <w:p w:rsidR="00D05BC4" w:rsidRPr="006A08A7" w:rsidRDefault="00D05BC4" w:rsidP="00A2335E">
            <w:pPr>
              <w:spacing w:after="200"/>
              <w:ind w:left="972" w:hanging="840"/>
              <w:jc w:val="both"/>
            </w:pPr>
            <w:r w:rsidRPr="006A08A7">
              <w:t>(f)</w:t>
            </w:r>
            <w:r w:rsidRPr="006A08A7">
              <w:tab/>
              <w:t>CVs of the Professional staff signed by the staff themselves or by the authorized representative of the Professional Staff (Form TECH-6 of Section 3).</w:t>
            </w:r>
          </w:p>
          <w:p w:rsidR="00D05BC4" w:rsidRPr="006A08A7" w:rsidRDefault="00D05BC4" w:rsidP="00A2335E">
            <w:pPr>
              <w:spacing w:after="200"/>
              <w:ind w:left="972" w:hanging="840"/>
              <w:jc w:val="both"/>
              <w:rPr>
                <w:b/>
                <w:bCs/>
              </w:rPr>
            </w:pPr>
            <w:r w:rsidRPr="006A08A7">
              <w:t>(g)</w:t>
            </w:r>
            <w:r w:rsidRPr="006A08A7">
              <w:tab/>
              <w:t>For the FTP only: a detailed description of the proposed methodology and staffing for training, if the Data Sheet specifies training as a specific component of the assignment.</w:t>
            </w:r>
          </w:p>
        </w:tc>
      </w:tr>
      <w:tr w:rsidR="00D05BC4" w:rsidRPr="006A08A7" w:rsidTr="00A2335E">
        <w:tc>
          <w:tcPr>
            <w:tcW w:w="10440" w:type="dxa"/>
          </w:tcPr>
          <w:p w:rsidR="00D05BC4" w:rsidRPr="006A08A7" w:rsidRDefault="00D05BC4" w:rsidP="00BB708A">
            <w:pPr>
              <w:numPr>
                <w:ilvl w:val="1"/>
                <w:numId w:val="14"/>
              </w:numPr>
              <w:tabs>
                <w:tab w:val="clear" w:pos="360"/>
                <w:tab w:val="num" w:pos="492"/>
              </w:tabs>
              <w:spacing w:after="200"/>
              <w:ind w:left="492" w:hanging="492"/>
              <w:jc w:val="both"/>
            </w:pPr>
            <w:r w:rsidRPr="006A08A7">
              <w:lastRenderedPageBreak/>
              <w:t xml:space="preserve">The Technical Proposal shall not include any financial information. A Technical Proposal containing financial information may be declared </w:t>
            </w:r>
            <w:proofErr w:type="spellStart"/>
            <w:r w:rsidRPr="006A08A7">
              <w:t>non responsive</w:t>
            </w:r>
            <w:proofErr w:type="spellEnd"/>
            <w:r w:rsidRPr="006A08A7">
              <w:t>.</w:t>
            </w:r>
          </w:p>
        </w:tc>
      </w:tr>
      <w:tr w:rsidR="00D05BC4" w:rsidRPr="006A08A7" w:rsidTr="00A2335E">
        <w:tc>
          <w:tcPr>
            <w:tcW w:w="10440" w:type="dxa"/>
          </w:tcPr>
          <w:p w:rsidR="00D05BC4" w:rsidRPr="006A08A7" w:rsidRDefault="00D05BC4" w:rsidP="00A2335E">
            <w:pPr>
              <w:jc w:val="center"/>
              <w:rPr>
                <w:b/>
              </w:rPr>
            </w:pPr>
            <w:r w:rsidRPr="006A08A7">
              <w:rPr>
                <w:b/>
              </w:rPr>
              <w:t>Financial Proposals</w:t>
            </w:r>
          </w:p>
          <w:p w:rsidR="00D05BC4" w:rsidRPr="006A08A7" w:rsidRDefault="00D05BC4" w:rsidP="00A2335E">
            <w:pPr>
              <w:jc w:val="center"/>
              <w:rPr>
                <w:b/>
              </w:rPr>
            </w:pPr>
          </w:p>
          <w:p w:rsidR="00D05BC4" w:rsidRPr="006A08A7" w:rsidRDefault="00D05BC4" w:rsidP="00BB708A">
            <w:pPr>
              <w:numPr>
                <w:ilvl w:val="1"/>
                <w:numId w:val="14"/>
              </w:numPr>
              <w:tabs>
                <w:tab w:val="clear" w:pos="360"/>
                <w:tab w:val="num" w:pos="492"/>
                <w:tab w:val="left" w:pos="774"/>
              </w:tabs>
              <w:spacing w:after="200"/>
              <w:ind w:left="492" w:hanging="492"/>
              <w:jc w:val="both"/>
            </w:pPr>
            <w:r w:rsidRPr="006A08A7">
              <w:t>The Financial Proposal shall be prepared using the attached Standard Forms (Section 4). It shall list all costs associated with the assignment, including (a) remuneration for staff (foreign and local, in the field and at the Consultants’ home office), and (b) reimbursable expenses indicated in the Data Sheet. If appropriate, these costs should be broken down by activity and, if appropriate, into foreign and local expenditures. All activities and items described in the Technical Proposal must be priced separately; activities and items described in the Technical Proposal but not priced, shall be assumed to be included in the prices of other activities or items.</w:t>
            </w:r>
          </w:p>
        </w:tc>
      </w:tr>
      <w:tr w:rsidR="00D05BC4" w:rsidRPr="006A08A7" w:rsidTr="00A2335E">
        <w:tc>
          <w:tcPr>
            <w:tcW w:w="10440" w:type="dxa"/>
          </w:tcPr>
          <w:p w:rsidR="00D05BC4" w:rsidRPr="006A08A7" w:rsidRDefault="00D05BC4" w:rsidP="00A2335E">
            <w:pPr>
              <w:spacing w:after="200"/>
              <w:ind w:left="774" w:hanging="774"/>
              <w:jc w:val="center"/>
            </w:pPr>
            <w:r w:rsidRPr="006A08A7">
              <w:rPr>
                <w:b/>
              </w:rPr>
              <w:t>Taxes</w:t>
            </w:r>
          </w:p>
          <w:p w:rsidR="00D05BC4" w:rsidRPr="006A08A7" w:rsidRDefault="00D05BC4" w:rsidP="00BB708A">
            <w:pPr>
              <w:numPr>
                <w:ilvl w:val="1"/>
                <w:numId w:val="14"/>
              </w:numPr>
              <w:tabs>
                <w:tab w:val="clear" w:pos="360"/>
              </w:tabs>
              <w:spacing w:after="200"/>
              <w:ind w:left="612" w:hanging="612"/>
              <w:jc w:val="both"/>
            </w:pPr>
            <w:r w:rsidRPr="006A08A7">
              <w:t xml:space="preserve">The Consultant may be subject to local taxes (such as: value added or sales tax, social charges or income taxes on </w:t>
            </w:r>
            <w:r w:rsidR="00AB0328" w:rsidRPr="006A08A7">
              <w:t>non-resident</w:t>
            </w:r>
            <w:r w:rsidRPr="006A08A7">
              <w:t xml:space="preserve"> Foreign Personnel, duties, fees, levies) on amounts payable by the Client under the Contract. The Client will state in the Data Sheet if the Consultant is subject to payment of any local taxes.</w:t>
            </w:r>
          </w:p>
        </w:tc>
      </w:tr>
      <w:tr w:rsidR="00D05BC4" w:rsidRPr="006A08A7" w:rsidTr="00A2335E">
        <w:tc>
          <w:tcPr>
            <w:tcW w:w="10440" w:type="dxa"/>
          </w:tcPr>
          <w:p w:rsidR="00D05BC4" w:rsidRPr="006A08A7" w:rsidRDefault="00D05BC4" w:rsidP="00A2335E">
            <w:pPr>
              <w:spacing w:after="200"/>
              <w:ind w:left="492" w:hanging="492"/>
              <w:jc w:val="both"/>
            </w:pPr>
            <w:r w:rsidRPr="006A08A7">
              <w:t>3.8. Consultants may express the price of their services in a maximum of three freely convertible currencies, singly or in combination. The Client may require Consultants to state the portion of their price representing local cost in the national currency if so indicated in the Data Sheet.</w:t>
            </w:r>
          </w:p>
        </w:tc>
      </w:tr>
      <w:tr w:rsidR="00D05BC4" w:rsidRPr="006A08A7" w:rsidTr="00A2335E">
        <w:tc>
          <w:tcPr>
            <w:tcW w:w="10440" w:type="dxa"/>
          </w:tcPr>
          <w:p w:rsidR="00D05BC4" w:rsidRPr="00AB0328" w:rsidRDefault="00D05BC4" w:rsidP="00BB708A">
            <w:pPr>
              <w:pStyle w:val="Heading2"/>
              <w:keepNext/>
              <w:numPr>
                <w:ilvl w:val="0"/>
                <w:numId w:val="14"/>
              </w:numPr>
              <w:tabs>
                <w:tab w:val="clear" w:pos="619"/>
              </w:tabs>
              <w:spacing w:after="0"/>
              <w:rPr>
                <w:rFonts w:ascii="Times New Roman" w:hAnsi="Times New Roman"/>
                <w:sz w:val="32"/>
              </w:rPr>
            </w:pPr>
            <w:bookmarkStart w:id="19" w:name="_Toc174242961"/>
            <w:bookmarkStart w:id="20" w:name="_Toc174243989"/>
            <w:r w:rsidRPr="00AB0328">
              <w:rPr>
                <w:rFonts w:ascii="Times New Roman" w:hAnsi="Times New Roman"/>
                <w:sz w:val="32"/>
              </w:rPr>
              <w:lastRenderedPageBreak/>
              <w:t>Submission, Receipt, and Opening of Proposals</w:t>
            </w:r>
            <w:bookmarkEnd w:id="19"/>
            <w:bookmarkEnd w:id="20"/>
          </w:p>
          <w:p w:rsidR="00D05BC4" w:rsidRPr="006A08A7" w:rsidRDefault="00D05BC4" w:rsidP="00A2335E"/>
          <w:p w:rsidR="00D05BC4" w:rsidRPr="006A08A7" w:rsidRDefault="00D05BC4" w:rsidP="00BB708A">
            <w:pPr>
              <w:pStyle w:val="BankNormal"/>
              <w:numPr>
                <w:ilvl w:val="1"/>
                <w:numId w:val="17"/>
              </w:numPr>
              <w:spacing w:after="200"/>
              <w:jc w:val="both"/>
            </w:pPr>
            <w:r w:rsidRPr="006A08A7">
              <w:t>The original proposal (Technical Proposal and, if required, Financial Proposal; see para. 1.2) shall contain no interlineations or overwriting, except as necessary to correct errors made by the Consultants themselves. The person who signed the proposal must initial such corrections. Submission letters for both Technical and Financial Proposals should respectively be in the format of TECH-1 of Section 3, and FIN-1 of Section 4.</w:t>
            </w:r>
          </w:p>
          <w:p w:rsidR="00D05BC4" w:rsidRPr="006A08A7" w:rsidRDefault="00D05BC4" w:rsidP="00BB708A">
            <w:pPr>
              <w:pStyle w:val="BankNormal"/>
              <w:numPr>
                <w:ilvl w:val="1"/>
                <w:numId w:val="17"/>
              </w:numPr>
              <w:spacing w:after="200"/>
              <w:jc w:val="both"/>
              <w:rPr>
                <w:szCs w:val="24"/>
              </w:rPr>
            </w:pPr>
            <w:r w:rsidRPr="006A08A7">
              <w:rPr>
                <w:szCs w:val="24"/>
              </w:rPr>
              <w:t xml:space="preserve">An authorized representative of the Consultants shall initial all pages of the original Technical and Financial Proposals. The authorization shall be in the form of a written power of attorney accompanying the Proposal or in any other form demonstrating that the representative has been dully authorized to sign. The signed Technical and Financial Proposals </w:t>
            </w:r>
            <w:r w:rsidRPr="006A08A7">
              <w:t>shall be marked “</w:t>
            </w:r>
            <w:r w:rsidRPr="006A08A7">
              <w:rPr>
                <w:smallCaps/>
              </w:rPr>
              <w:t>Original</w:t>
            </w:r>
            <w:r w:rsidRPr="006A08A7">
              <w:t>”.</w:t>
            </w:r>
          </w:p>
          <w:p w:rsidR="00D05BC4" w:rsidRPr="006A08A7" w:rsidRDefault="00D05BC4" w:rsidP="00BB708A">
            <w:pPr>
              <w:pStyle w:val="BankNormal"/>
              <w:numPr>
                <w:ilvl w:val="1"/>
                <w:numId w:val="17"/>
              </w:numPr>
              <w:spacing w:after="200"/>
              <w:jc w:val="both"/>
              <w:rPr>
                <w:szCs w:val="24"/>
              </w:rPr>
            </w:pPr>
            <w:r w:rsidRPr="006A08A7">
              <w:rPr>
                <w:szCs w:val="24"/>
              </w:rPr>
              <w:t>The Technical Proposal shall be marked “</w:t>
            </w:r>
            <w:r w:rsidRPr="006A08A7">
              <w:rPr>
                <w:smallCaps/>
                <w:szCs w:val="24"/>
              </w:rPr>
              <w:t>Original</w:t>
            </w:r>
            <w:r w:rsidRPr="006A08A7">
              <w:rPr>
                <w:szCs w:val="24"/>
              </w:rPr>
              <w:t>” or “</w:t>
            </w:r>
            <w:r w:rsidRPr="006A08A7">
              <w:rPr>
                <w:smallCaps/>
                <w:szCs w:val="24"/>
              </w:rPr>
              <w:t>Copy</w:t>
            </w:r>
            <w:r w:rsidRPr="006A08A7">
              <w:rPr>
                <w:szCs w:val="24"/>
              </w:rPr>
              <w:t xml:space="preserve">” as appropriate. The Technical </w:t>
            </w:r>
            <w:r w:rsidRPr="006A08A7">
              <w:t xml:space="preserve">Proposals shall be sent to the addresses referred to in para. 4.5 and in the number of copies indicated in the Data Sheet. </w:t>
            </w:r>
            <w:r w:rsidRPr="006A08A7">
              <w:rPr>
                <w:szCs w:val="24"/>
              </w:rPr>
              <w:t>All required copies of the Technical Proposal are to be made from the original. If there are discrepancies between the original and the copies of the Technical Proposal, the original governs.</w:t>
            </w:r>
          </w:p>
          <w:p w:rsidR="00D05BC4" w:rsidRPr="006A08A7" w:rsidRDefault="00D05BC4" w:rsidP="00BB708A">
            <w:pPr>
              <w:pStyle w:val="BankNormal"/>
              <w:numPr>
                <w:ilvl w:val="1"/>
                <w:numId w:val="17"/>
              </w:numPr>
              <w:spacing w:after="200"/>
              <w:jc w:val="both"/>
            </w:pPr>
            <w:r w:rsidRPr="006A08A7">
              <w:rPr>
                <w:szCs w:val="24"/>
              </w:rPr>
              <w:t>The original and all copies of the Technical Proposal shall be placed in a sealed envelope clearly marked “</w:t>
            </w:r>
            <w:r w:rsidRPr="006A08A7">
              <w:rPr>
                <w:smallCaps/>
                <w:szCs w:val="24"/>
              </w:rPr>
              <w:t>Technical Proposal</w:t>
            </w:r>
            <w:r w:rsidRPr="006A08A7">
              <w:rPr>
                <w:szCs w:val="24"/>
              </w:rPr>
              <w:t>” Similarly, the original Financial Proposal (if required under the selection method indicated in the Data Sheet) shall be placed in a sealed envelope clearly marked “</w:t>
            </w:r>
            <w:r w:rsidRPr="006A08A7">
              <w:rPr>
                <w:smallCaps/>
                <w:szCs w:val="24"/>
              </w:rPr>
              <w:t>Financial Proposal</w:t>
            </w:r>
            <w:r w:rsidRPr="006A08A7">
              <w:rPr>
                <w:szCs w:val="24"/>
              </w:rPr>
              <w:t>” followed by the number and the name of the assignment, and with a warning “</w:t>
            </w:r>
            <w:r w:rsidRPr="006A08A7">
              <w:rPr>
                <w:b/>
                <w:bCs/>
                <w:smallCaps/>
                <w:szCs w:val="24"/>
              </w:rPr>
              <w:t>Do Not Open With The Technical Proposal</w:t>
            </w:r>
            <w:r w:rsidRPr="006A08A7">
              <w:rPr>
                <w:szCs w:val="24"/>
              </w:rPr>
              <w:t>.”  The envelopes containing the Technical and Financial Proposals shall be placed into an outer envelope and sealed. This outer envelope shall bear the submission address, reference number and title of the Loan, and be clearly marked “</w:t>
            </w:r>
            <w:r w:rsidRPr="006A08A7">
              <w:rPr>
                <w:b/>
                <w:bCs/>
                <w:smallCaps/>
                <w:szCs w:val="24"/>
              </w:rPr>
              <w:t>Do Not Open, Except In PUBLIC</w:t>
            </w:r>
            <w:r w:rsidRPr="006A08A7">
              <w:rPr>
                <w:szCs w:val="24"/>
              </w:rPr>
              <w:t>”. The Client shall not be responsible for misplacement, losing or premature opening if the outer envelope is not sealed and/or marked as stipulated. This circumstance may be case for Proposal rejection. If the Financial Proposal is not submitted in a separate sealed envelope duly marked as indicated above, this will constitute grounds for declaring the Proposal non-responsive.</w:t>
            </w:r>
          </w:p>
        </w:tc>
      </w:tr>
      <w:tr w:rsidR="00D05BC4" w:rsidRPr="006A08A7" w:rsidTr="00A2335E">
        <w:tc>
          <w:tcPr>
            <w:tcW w:w="10440" w:type="dxa"/>
          </w:tcPr>
          <w:p w:rsidR="00D05BC4" w:rsidRPr="006A08A7" w:rsidRDefault="00D05BC4" w:rsidP="00BB708A">
            <w:pPr>
              <w:numPr>
                <w:ilvl w:val="1"/>
                <w:numId w:val="17"/>
              </w:numPr>
              <w:spacing w:after="200"/>
              <w:jc w:val="both"/>
            </w:pPr>
            <w:r w:rsidRPr="006A08A7">
              <w:t>The Proposals must be sent to the address/addresses indicated in the Data Sheet and received by the Client no later than the time and the date indicated in the Data Sheet, or any extension to this date in accordance with para. 2.2. Any proposal received by the Client after the deadline for submission shall be returned unopened.</w:t>
            </w:r>
          </w:p>
          <w:p w:rsidR="00D05BC4" w:rsidRPr="006A08A7" w:rsidRDefault="00D05BC4" w:rsidP="00BB708A">
            <w:pPr>
              <w:numPr>
                <w:ilvl w:val="1"/>
                <w:numId w:val="17"/>
              </w:numPr>
              <w:spacing w:after="200"/>
              <w:jc w:val="both"/>
            </w:pPr>
            <w:r w:rsidRPr="006A08A7">
              <w:t xml:space="preserve">The </w:t>
            </w:r>
            <w:r w:rsidRPr="006A08A7">
              <w:rPr>
                <w:spacing w:val="-2"/>
              </w:rPr>
              <w:t>Client</w:t>
            </w:r>
            <w:r w:rsidRPr="006A08A7">
              <w:t xml:space="preserve"> shall open the Technical Proposal immediately after the deadline for their submission. The envelopes with the Financial Proposal shall remain sealed and securely stored.</w:t>
            </w:r>
          </w:p>
        </w:tc>
      </w:tr>
      <w:tr w:rsidR="00D05BC4" w:rsidRPr="006A08A7" w:rsidTr="00A2335E">
        <w:tc>
          <w:tcPr>
            <w:tcW w:w="10440" w:type="dxa"/>
          </w:tcPr>
          <w:p w:rsidR="00D05BC4" w:rsidRPr="00AB0328" w:rsidRDefault="00D05BC4" w:rsidP="00BB708A">
            <w:pPr>
              <w:pStyle w:val="Heading2"/>
              <w:keepNext/>
              <w:numPr>
                <w:ilvl w:val="0"/>
                <w:numId w:val="14"/>
              </w:numPr>
              <w:tabs>
                <w:tab w:val="clear" w:pos="619"/>
              </w:tabs>
              <w:spacing w:after="0"/>
              <w:rPr>
                <w:rFonts w:ascii="Times New Roman" w:hAnsi="Times New Roman"/>
                <w:sz w:val="32"/>
              </w:rPr>
            </w:pPr>
            <w:bookmarkStart w:id="21" w:name="_Toc174243990"/>
            <w:r w:rsidRPr="00AB0328">
              <w:rPr>
                <w:rFonts w:ascii="Times New Roman" w:hAnsi="Times New Roman"/>
                <w:sz w:val="32"/>
              </w:rPr>
              <w:lastRenderedPageBreak/>
              <w:t>Proposal Evaluation</w:t>
            </w:r>
            <w:bookmarkEnd w:id="21"/>
          </w:p>
          <w:p w:rsidR="00D05BC4" w:rsidRPr="006A08A7" w:rsidRDefault="00D05BC4" w:rsidP="00BB708A">
            <w:pPr>
              <w:numPr>
                <w:ilvl w:val="1"/>
                <w:numId w:val="18"/>
              </w:numPr>
              <w:tabs>
                <w:tab w:val="clear" w:pos="360"/>
                <w:tab w:val="num" w:pos="492"/>
              </w:tabs>
              <w:spacing w:after="200"/>
              <w:ind w:left="492" w:hanging="492"/>
              <w:jc w:val="both"/>
            </w:pPr>
            <w:r w:rsidRPr="006A08A7">
              <w:t>From the time the Proposals are opened to the time the Contract is awarded, the Consultants should not contact the Client on any matter related to its Technical and/or Financial Proposal. Any effort by Consultants to influence the Client in the examination, evaluation, ranking of Proposals, and recommendation for award of Contract may result in the rejection of the Consultants’ Proposal.</w:t>
            </w:r>
          </w:p>
          <w:p w:rsidR="00D05BC4" w:rsidRPr="006A08A7" w:rsidRDefault="00D05BC4" w:rsidP="00A2335E">
            <w:pPr>
              <w:spacing w:after="200"/>
              <w:ind w:left="492" w:hanging="492"/>
              <w:jc w:val="both"/>
            </w:pPr>
            <w:r w:rsidRPr="006A08A7">
              <w:tab/>
              <w:t xml:space="preserve">Evaluators of Technical Proposals shall have no access to the Financial Proposals until the technical evaluation is concluded. </w:t>
            </w:r>
          </w:p>
        </w:tc>
      </w:tr>
      <w:tr w:rsidR="00D05BC4" w:rsidRPr="006A08A7" w:rsidTr="00A2335E">
        <w:tc>
          <w:tcPr>
            <w:tcW w:w="10440" w:type="dxa"/>
          </w:tcPr>
          <w:p w:rsidR="00D05BC4" w:rsidRPr="006A08A7" w:rsidRDefault="00D05BC4" w:rsidP="00A2335E">
            <w:pPr>
              <w:tabs>
                <w:tab w:val="left" w:pos="360"/>
              </w:tabs>
              <w:ind w:left="360"/>
              <w:jc w:val="center"/>
              <w:rPr>
                <w:b/>
              </w:rPr>
            </w:pPr>
            <w:r w:rsidRPr="006A08A7">
              <w:rPr>
                <w:b/>
              </w:rPr>
              <w:t>Evaluation of Technical Proposals</w:t>
            </w:r>
          </w:p>
          <w:p w:rsidR="00D05BC4" w:rsidRPr="006A08A7" w:rsidRDefault="00D05BC4" w:rsidP="00BB708A">
            <w:pPr>
              <w:pStyle w:val="BodyTextIndent2"/>
              <w:numPr>
                <w:ilvl w:val="1"/>
                <w:numId w:val="18"/>
              </w:numPr>
              <w:tabs>
                <w:tab w:val="clear" w:pos="360"/>
                <w:tab w:val="num" w:pos="492"/>
              </w:tabs>
              <w:spacing w:after="200"/>
              <w:ind w:left="492" w:hanging="492"/>
              <w:jc w:val="both"/>
            </w:pPr>
            <w:r w:rsidRPr="006A08A7">
              <w:t>The evaluation committee shall evaluate the Technical Proposals on the basis of their responsiveness to the Terms of Reference, applying the evaluation criteria, sub-criteria, and point system specified in the Data Sheet. Each responsive Proposal will be given a technical score (St). A Proposal shall be rejected at this stage if it does not respond to important aspects of the RFP, and particularly the Terms of Reference or if it fails to achieve the minimum technical score indicated in the Data Sheet.</w:t>
            </w:r>
          </w:p>
        </w:tc>
      </w:tr>
      <w:tr w:rsidR="00D05BC4" w:rsidRPr="006A08A7" w:rsidTr="00A2335E">
        <w:tc>
          <w:tcPr>
            <w:tcW w:w="10440" w:type="dxa"/>
          </w:tcPr>
          <w:p w:rsidR="00D05BC4" w:rsidRPr="006A08A7" w:rsidRDefault="00D05BC4" w:rsidP="00A2335E">
            <w:pPr>
              <w:spacing w:after="200"/>
              <w:ind w:left="774" w:hanging="774"/>
              <w:jc w:val="center"/>
            </w:pPr>
            <w:r w:rsidRPr="006A08A7">
              <w:rPr>
                <w:b/>
              </w:rPr>
              <w:t>Financial Proposals for Quality Based Selection (QBS)</w:t>
            </w:r>
          </w:p>
          <w:p w:rsidR="00D05BC4" w:rsidRPr="006A08A7" w:rsidRDefault="00D05BC4" w:rsidP="00BB708A">
            <w:pPr>
              <w:numPr>
                <w:ilvl w:val="1"/>
                <w:numId w:val="18"/>
              </w:numPr>
              <w:tabs>
                <w:tab w:val="clear" w:pos="360"/>
                <w:tab w:val="num" w:pos="492"/>
              </w:tabs>
              <w:spacing w:after="200"/>
              <w:ind w:left="492" w:hanging="480"/>
              <w:jc w:val="both"/>
            </w:pPr>
            <w:r w:rsidRPr="006A08A7">
              <w:t>Following the ranking of technical Proposals, when selection is based on quality only (QBS), the first ranked Consultant is invited to negotiate its proposal and the Contract in accordance with the instructions given under clause 6 of these Instructions.</w:t>
            </w:r>
          </w:p>
        </w:tc>
      </w:tr>
      <w:tr w:rsidR="00D05BC4" w:rsidRPr="006A08A7" w:rsidTr="00A2335E">
        <w:tc>
          <w:tcPr>
            <w:tcW w:w="10440" w:type="dxa"/>
          </w:tcPr>
          <w:p w:rsidR="00D05BC4" w:rsidRPr="006A08A7" w:rsidRDefault="00D05BC4" w:rsidP="00A2335E">
            <w:pPr>
              <w:pageBreakBefore/>
              <w:ind w:left="360"/>
              <w:jc w:val="center"/>
              <w:rPr>
                <w:b/>
              </w:rPr>
            </w:pPr>
            <w:r w:rsidRPr="006A08A7">
              <w:rPr>
                <w:b/>
              </w:rPr>
              <w:lastRenderedPageBreak/>
              <w:t>Public Opening and Evaluation of Financial Proposals (only for QCBS, FBS, and LCS)</w:t>
            </w:r>
          </w:p>
          <w:p w:rsidR="00D05BC4" w:rsidRPr="006A08A7" w:rsidRDefault="00D05BC4" w:rsidP="00A2335E">
            <w:pPr>
              <w:pStyle w:val="BodyText"/>
              <w:spacing w:after="200"/>
              <w:ind w:left="778" w:hanging="778"/>
            </w:pPr>
          </w:p>
          <w:p w:rsidR="00D05BC4" w:rsidRPr="006A08A7" w:rsidRDefault="00D05BC4" w:rsidP="00BB708A">
            <w:pPr>
              <w:numPr>
                <w:ilvl w:val="1"/>
                <w:numId w:val="18"/>
              </w:numPr>
              <w:tabs>
                <w:tab w:val="clear" w:pos="360"/>
                <w:tab w:val="num" w:pos="492"/>
              </w:tabs>
              <w:spacing w:after="200"/>
              <w:ind w:left="492" w:hanging="480"/>
              <w:jc w:val="both"/>
            </w:pPr>
            <w:r w:rsidRPr="006A08A7">
              <w:t xml:space="preserve">After the technical evaluation is completed, the Client shall inform the Consultants who have submitted proposals the technical scores obtained by their Technical Proposals, and shall notify those Consultants whose Proposals did not meet the minimum qualifying mark or were considered </w:t>
            </w:r>
            <w:proofErr w:type="spellStart"/>
            <w:r w:rsidRPr="006A08A7">
              <w:t>non responsive</w:t>
            </w:r>
            <w:proofErr w:type="spellEnd"/>
            <w:r w:rsidRPr="006A08A7">
              <w:t xml:space="preserve"> to the RFP and TOR, that their Financial Proposals will be returned unopened after completing the selection process. The Client shall simultaneously notify in writing Consultants that have secured the minimum qualifying mark, the date, time and location for opening the Financial Proposals. The opening date shall not be sooner than seven days after the notification date.  The notification may be done by hand with acknowledgement of receipt or be sent by registered letter, cable, telex, facsimile. </w:t>
            </w:r>
          </w:p>
          <w:p w:rsidR="00D05BC4" w:rsidRPr="006A08A7" w:rsidRDefault="00D05BC4" w:rsidP="00BB708A">
            <w:pPr>
              <w:numPr>
                <w:ilvl w:val="1"/>
                <w:numId w:val="18"/>
              </w:numPr>
              <w:tabs>
                <w:tab w:val="clear" w:pos="360"/>
                <w:tab w:val="num" w:pos="492"/>
              </w:tabs>
              <w:spacing w:after="200"/>
              <w:ind w:left="492" w:hanging="480"/>
              <w:jc w:val="both"/>
            </w:pPr>
            <w:r w:rsidRPr="006A08A7">
              <w:t>Financial Proposals shall be opened publicly in the presence of the Consultants’ representatives who choose to attend. The name of the Consultants and the technical scores of the Consultants shall be read aloud. The Financial Proposal of the Consultants who met the minimum qualifying mark will then be inspected to certify that they have remained sealed and unopened. These Financial Proposals shall be then opened, and the total prices read aloud and recorded. Consultants’ attendance at the opening of Financial Proposals is optional.</w:t>
            </w:r>
          </w:p>
          <w:p w:rsidR="00D05BC4" w:rsidRPr="006A08A7" w:rsidRDefault="00D05BC4" w:rsidP="00BB708A">
            <w:pPr>
              <w:numPr>
                <w:ilvl w:val="1"/>
                <w:numId w:val="18"/>
              </w:numPr>
              <w:tabs>
                <w:tab w:val="clear" w:pos="360"/>
                <w:tab w:val="num" w:pos="492"/>
              </w:tabs>
              <w:spacing w:after="200"/>
              <w:ind w:left="492" w:hanging="480"/>
              <w:jc w:val="both"/>
            </w:pPr>
            <w:r w:rsidRPr="006A08A7">
              <w:t>The Evaluation Committee will correct any computational errors. When correcting computational errors, in case of discrepancy between a partial amount and the total amount, or between word and figures the formers will prevail. In addition to the above corrections, as indicated under para. 3.6, activities and items described in the Technical Proposal but not priced, shall be assumed to be included in the prices of other activities or items. In case an activity or line item is quantified in the Financial Proposal differently from the Technical Proposal, (</w:t>
            </w:r>
            <w:proofErr w:type="spellStart"/>
            <w:r w:rsidRPr="006A08A7">
              <w:t>i</w:t>
            </w:r>
            <w:proofErr w:type="spellEnd"/>
            <w:r w:rsidRPr="006A08A7">
              <w:t>) if the Time-Based form of contract has been included in the RFP, the Evaluation Committee shall correct the quantification indicated in the Financial Proposal so as to make it consistent with that indicated in the Technical Proposal, apply the relevant unit price included in the Financial Proposal to the corrected quantity and correct the total Proposal cost, (ii) if the Lump-Sum form of contract has been included in the RFP, no corrections are applied to the Financial Proposal in this respect. Prices shall be converted to a single currency using the selling rates of exchange, source and date indicated in the Data Sheet.</w:t>
            </w:r>
          </w:p>
          <w:p w:rsidR="00D05BC4" w:rsidRPr="006A08A7" w:rsidRDefault="00D05BC4" w:rsidP="00BB708A">
            <w:pPr>
              <w:numPr>
                <w:ilvl w:val="1"/>
                <w:numId w:val="18"/>
              </w:numPr>
              <w:tabs>
                <w:tab w:val="clear" w:pos="360"/>
                <w:tab w:val="num" w:pos="492"/>
              </w:tabs>
              <w:spacing w:after="200"/>
              <w:ind w:left="492" w:hanging="480"/>
              <w:jc w:val="both"/>
            </w:pPr>
            <w:r w:rsidRPr="006A08A7">
              <w:t>In case of QCBS, the lowest evaluated Financial Proposal (</w:t>
            </w:r>
            <w:proofErr w:type="spellStart"/>
            <w:r w:rsidRPr="006A08A7">
              <w:t>Fm</w:t>
            </w:r>
            <w:proofErr w:type="spellEnd"/>
            <w:r w:rsidRPr="006A08A7">
              <w:t>) will be given the maximum financial score (Sf) of 100 points. The financial scores (Sf) of the other Financial Proposals will be computed as indicated in the Data Sheet. Proposals will be ranked according to their combined technical (St) and financial (Sf) scores using the weights (T = the weight given to the Technical Proposal; P = the weight given to the Financial Proposal; T + P = 1) indicated in the Data Sheet: S = St x T% + Sf x P%. The Consultant achieving the highest combined technical and financial score will be invited for negotiations.</w:t>
            </w:r>
          </w:p>
          <w:p w:rsidR="00D05BC4" w:rsidRPr="006A08A7" w:rsidRDefault="00D05BC4" w:rsidP="00BB708A">
            <w:pPr>
              <w:numPr>
                <w:ilvl w:val="1"/>
                <w:numId w:val="18"/>
              </w:numPr>
              <w:tabs>
                <w:tab w:val="clear" w:pos="360"/>
                <w:tab w:val="num" w:pos="492"/>
              </w:tabs>
              <w:spacing w:after="200"/>
              <w:ind w:left="492" w:hanging="480"/>
              <w:jc w:val="both"/>
              <w:rPr>
                <w:iCs/>
              </w:rPr>
            </w:pPr>
            <w:r w:rsidRPr="006A08A7">
              <w:t>In the case of Fixed-Budget Selection, the Client will select the Consultant that submitted the highest ranked Technical Proposal within the budget. Proposals that exceed the indicated budget will be rejected. In the case of the Least-Cost Selection, the Client will select the lowest proposal among those that passed the minimum technical score. In both cases the evaluated proposal price according to para. 5.6 shall be considered, and the selected Consultant is invited for negotiations.</w:t>
            </w:r>
          </w:p>
        </w:tc>
      </w:tr>
      <w:tr w:rsidR="00D05BC4" w:rsidRPr="006A08A7" w:rsidTr="00A2335E">
        <w:trPr>
          <w:trHeight w:val="1628"/>
        </w:trPr>
        <w:tc>
          <w:tcPr>
            <w:tcW w:w="10440" w:type="dxa"/>
          </w:tcPr>
          <w:p w:rsidR="00D05BC4" w:rsidRPr="00AB0328" w:rsidRDefault="00D05BC4" w:rsidP="00BB708A">
            <w:pPr>
              <w:pStyle w:val="Heading2"/>
              <w:keepNext/>
              <w:numPr>
                <w:ilvl w:val="0"/>
                <w:numId w:val="14"/>
              </w:numPr>
              <w:tabs>
                <w:tab w:val="clear" w:pos="619"/>
              </w:tabs>
              <w:spacing w:after="0"/>
              <w:rPr>
                <w:rFonts w:ascii="Times New Roman" w:hAnsi="Times New Roman"/>
                <w:sz w:val="32"/>
              </w:rPr>
            </w:pPr>
            <w:bookmarkStart w:id="22" w:name="_Toc174243991"/>
            <w:r w:rsidRPr="00AB0328">
              <w:rPr>
                <w:rFonts w:ascii="Times New Roman" w:hAnsi="Times New Roman"/>
                <w:sz w:val="32"/>
              </w:rPr>
              <w:lastRenderedPageBreak/>
              <w:t>Negotiations</w:t>
            </w:r>
            <w:bookmarkEnd w:id="22"/>
          </w:p>
          <w:p w:rsidR="00D05BC4" w:rsidRPr="006A08A7" w:rsidRDefault="00D05BC4" w:rsidP="00BB708A">
            <w:pPr>
              <w:numPr>
                <w:ilvl w:val="1"/>
                <w:numId w:val="19"/>
              </w:numPr>
              <w:tabs>
                <w:tab w:val="clear" w:pos="360"/>
                <w:tab w:val="num" w:pos="492"/>
              </w:tabs>
              <w:spacing w:after="200"/>
              <w:ind w:left="492" w:hanging="492"/>
            </w:pPr>
            <w:r w:rsidRPr="006A08A7">
              <w:t>Negotiations will be held at the date and address indicated in the Data Sheet. The invited Consultant will, as a pre-requisite for attendance at the negotiations, certify availability of all Professional staff. Failure in satisfying such requirements may result in the Client proceeding to negotiate with the next-ranked Consultant.  Representatives conducting negotiations on behalf of the Consultant must have written authority to negotiate and conclude a Contract.</w:t>
            </w:r>
          </w:p>
        </w:tc>
      </w:tr>
      <w:tr w:rsidR="00D05BC4" w:rsidRPr="006A08A7" w:rsidTr="00A2335E">
        <w:tc>
          <w:tcPr>
            <w:tcW w:w="10440" w:type="dxa"/>
          </w:tcPr>
          <w:p w:rsidR="00D05BC4" w:rsidRPr="006A08A7" w:rsidRDefault="00D05BC4" w:rsidP="00A2335E">
            <w:pPr>
              <w:pStyle w:val="BodyTextIndent2"/>
              <w:spacing w:after="200"/>
              <w:ind w:left="774" w:hanging="774"/>
              <w:jc w:val="center"/>
            </w:pPr>
            <w:r w:rsidRPr="006A08A7">
              <w:rPr>
                <w:b/>
              </w:rPr>
              <w:t>Technical negotiations</w:t>
            </w:r>
          </w:p>
          <w:p w:rsidR="00D05BC4" w:rsidRPr="006A08A7" w:rsidRDefault="00D05BC4" w:rsidP="00BB708A">
            <w:pPr>
              <w:pStyle w:val="BodyTextIndent2"/>
              <w:numPr>
                <w:ilvl w:val="1"/>
                <w:numId w:val="19"/>
              </w:numPr>
              <w:tabs>
                <w:tab w:val="clear" w:pos="360"/>
                <w:tab w:val="num" w:pos="492"/>
              </w:tabs>
              <w:spacing w:after="200"/>
              <w:ind w:left="492" w:hanging="492"/>
              <w:jc w:val="both"/>
            </w:pPr>
            <w:r w:rsidRPr="006A08A7">
              <w:t>Negotiations will include a discussion of the Technical Proposal, the proposed technical approach and methodology, work plan, and organization and staffing, and any suggestions made by the Consultant to improve the Terms of Reference. The Client and the Consultants will finalize the Terms of Reference, staffing schedule, work schedule, logistics, and reporting. These documents will then be incorporated in the Contract as “Description of Services”. Special attention will be paid to clearly defining the inputs and facilities required from the Client to ensure satisfactory implementation of the assignment. The Client shall prepare minutes of negotiations which will be signed by the Client and the Consultant.</w:t>
            </w:r>
          </w:p>
        </w:tc>
      </w:tr>
      <w:tr w:rsidR="00D05BC4" w:rsidRPr="006A08A7" w:rsidTr="00A2335E">
        <w:tc>
          <w:tcPr>
            <w:tcW w:w="10440" w:type="dxa"/>
          </w:tcPr>
          <w:p w:rsidR="00D05BC4" w:rsidRPr="006A08A7" w:rsidRDefault="00D05BC4" w:rsidP="00A2335E">
            <w:pPr>
              <w:pStyle w:val="BodyTextIndent2"/>
              <w:spacing w:after="200"/>
              <w:ind w:left="774" w:hanging="774"/>
              <w:jc w:val="center"/>
            </w:pPr>
            <w:r w:rsidRPr="006A08A7">
              <w:rPr>
                <w:b/>
              </w:rPr>
              <w:t>Financial negotiations</w:t>
            </w:r>
          </w:p>
          <w:p w:rsidR="00D05BC4" w:rsidRPr="006A08A7" w:rsidRDefault="00D05BC4" w:rsidP="00BB708A">
            <w:pPr>
              <w:pStyle w:val="BodyTextIndent2"/>
              <w:numPr>
                <w:ilvl w:val="1"/>
                <w:numId w:val="19"/>
              </w:numPr>
              <w:tabs>
                <w:tab w:val="clear" w:pos="360"/>
                <w:tab w:val="num" w:pos="492"/>
              </w:tabs>
              <w:spacing w:after="200"/>
              <w:ind w:left="492" w:hanging="492"/>
              <w:jc w:val="both"/>
            </w:pPr>
            <w:r w:rsidRPr="006A08A7">
              <w:t>If applicable, it is the responsibility of the Consultant, before starting financial negotiations, to contact the local tax authorities to determine the local tax amount to be paid by the Consultant under the Contract. The financial negotiations will include a clarification (if any) of the Consultant’s tax liability in the Republic of Rwanda, and the manner in which it will be reflected in the Contract; and will reflect the agreed technical modifications in the cost of the services. In the cases of QCBS, Fixed-Budget Selection, and the Least-Cost Selection methods, unless there are exceptional reasons, the financial negotiations will involve neither the remuneration rates for staff nor other proposed unit rates. For other methods, Consultants will provide the Client with the information on remuneration rates described in the Appendix attached to Section 4 - Financial Proposal - Standard Forms of this RFP.</w:t>
            </w:r>
          </w:p>
        </w:tc>
      </w:tr>
      <w:tr w:rsidR="00D05BC4" w:rsidRPr="006A08A7" w:rsidTr="00A2335E">
        <w:tc>
          <w:tcPr>
            <w:tcW w:w="10440" w:type="dxa"/>
          </w:tcPr>
          <w:p w:rsidR="00D05BC4" w:rsidRPr="006A08A7" w:rsidRDefault="00D05BC4" w:rsidP="00A2335E">
            <w:pPr>
              <w:spacing w:after="200"/>
              <w:ind w:left="774" w:hanging="774"/>
              <w:jc w:val="center"/>
            </w:pPr>
            <w:r w:rsidRPr="006A08A7">
              <w:rPr>
                <w:b/>
              </w:rPr>
              <w:t>Availability of Professional staff/experts</w:t>
            </w:r>
          </w:p>
          <w:p w:rsidR="00D05BC4" w:rsidRPr="006A08A7" w:rsidRDefault="00D05BC4" w:rsidP="00BB708A">
            <w:pPr>
              <w:numPr>
                <w:ilvl w:val="1"/>
                <w:numId w:val="19"/>
              </w:numPr>
              <w:tabs>
                <w:tab w:val="clear" w:pos="360"/>
                <w:tab w:val="num" w:pos="492"/>
              </w:tabs>
              <w:spacing w:after="200"/>
              <w:ind w:left="492" w:hanging="492"/>
              <w:jc w:val="both"/>
            </w:pPr>
            <w:r w:rsidRPr="006A08A7">
              <w:t>Having selected the Consultant on the basis of, among other things, an evaluation of proposed Professional staff, the Client expects to negotiate a Contract on the basis of the Professional staff named in the Proposal. Before contract negotiations, the Client will require assurances that the Professional staff will be actually available. The Client will not consider substitutions during contract negotiations unless both parties agree that undue delay in the selection process makes such substitution unavoidable or for reasons such as death or medical incapacity. If this is not the case and if it is established that Professional staff were offered in the proposal without confirming their availability, the Consultant may be disqualified. Any proposed substitute shall have equivalent or better qualifications and experience than the original candidate and be submitted by the Consultant within the period of time specified in the letter of invitation to negotiate.</w:t>
            </w:r>
          </w:p>
        </w:tc>
      </w:tr>
      <w:tr w:rsidR="00D05BC4" w:rsidRPr="006A08A7" w:rsidTr="00A2335E">
        <w:tc>
          <w:tcPr>
            <w:tcW w:w="10440" w:type="dxa"/>
          </w:tcPr>
          <w:p w:rsidR="00D05BC4" w:rsidRPr="006A08A7" w:rsidRDefault="00D05BC4" w:rsidP="00A2335E">
            <w:pPr>
              <w:pStyle w:val="BodyTextIndent2"/>
              <w:tabs>
                <w:tab w:val="left" w:pos="774"/>
              </w:tabs>
              <w:spacing w:after="200"/>
              <w:ind w:left="774" w:hanging="774"/>
              <w:jc w:val="center"/>
            </w:pPr>
            <w:r w:rsidRPr="006A08A7">
              <w:rPr>
                <w:b/>
              </w:rPr>
              <w:t>Conclusion of the negotiations</w:t>
            </w:r>
          </w:p>
          <w:p w:rsidR="00D05BC4" w:rsidRPr="006A08A7" w:rsidRDefault="00D05BC4" w:rsidP="00BB708A">
            <w:pPr>
              <w:pStyle w:val="BodyTextIndent2"/>
              <w:numPr>
                <w:ilvl w:val="1"/>
                <w:numId w:val="19"/>
              </w:numPr>
              <w:tabs>
                <w:tab w:val="clear" w:pos="360"/>
                <w:tab w:val="num" w:pos="492"/>
                <w:tab w:val="left" w:pos="774"/>
              </w:tabs>
              <w:spacing w:after="200"/>
              <w:ind w:left="492" w:hanging="480"/>
              <w:jc w:val="both"/>
            </w:pPr>
            <w:r w:rsidRPr="006A08A7">
              <w:t>Negotiations will conclude with a review of the draft Contract. To complete negotiations the Client and the Consultant will initial the agreed Contract. If negotiations fail, the Client will invite the Consultant whose Proposal received the second highest score to negotiate a Contract.</w:t>
            </w:r>
          </w:p>
        </w:tc>
      </w:tr>
      <w:tr w:rsidR="00D05BC4" w:rsidRPr="006A08A7" w:rsidTr="00A2335E">
        <w:tc>
          <w:tcPr>
            <w:tcW w:w="10440" w:type="dxa"/>
          </w:tcPr>
          <w:p w:rsidR="00D05BC4" w:rsidRPr="00AB0328" w:rsidRDefault="00D05BC4" w:rsidP="00BB708A">
            <w:pPr>
              <w:pStyle w:val="Heading2"/>
              <w:keepNext/>
              <w:numPr>
                <w:ilvl w:val="0"/>
                <w:numId w:val="14"/>
              </w:numPr>
              <w:tabs>
                <w:tab w:val="clear" w:pos="619"/>
              </w:tabs>
              <w:spacing w:after="0"/>
              <w:rPr>
                <w:rFonts w:ascii="Times New Roman" w:hAnsi="Times New Roman"/>
                <w:sz w:val="32"/>
              </w:rPr>
            </w:pPr>
            <w:bookmarkStart w:id="23" w:name="_Toc174243992"/>
            <w:r w:rsidRPr="00AB0328">
              <w:rPr>
                <w:rFonts w:ascii="Times New Roman" w:hAnsi="Times New Roman"/>
                <w:sz w:val="32"/>
              </w:rPr>
              <w:lastRenderedPageBreak/>
              <w:t>Award of Contract</w:t>
            </w:r>
            <w:bookmarkEnd w:id="23"/>
          </w:p>
          <w:p w:rsidR="00D05BC4" w:rsidRPr="006A08A7" w:rsidRDefault="00D05BC4" w:rsidP="00A2335E"/>
          <w:p w:rsidR="00D05BC4" w:rsidRPr="006A08A7" w:rsidRDefault="00D05BC4" w:rsidP="00BB708A">
            <w:pPr>
              <w:numPr>
                <w:ilvl w:val="1"/>
                <w:numId w:val="20"/>
              </w:numPr>
              <w:tabs>
                <w:tab w:val="clear" w:pos="360"/>
                <w:tab w:val="num" w:pos="492"/>
              </w:tabs>
              <w:spacing w:after="200"/>
              <w:ind w:left="492" w:hanging="492"/>
              <w:jc w:val="both"/>
            </w:pPr>
            <w:r w:rsidRPr="006A08A7">
              <w:t xml:space="preserve">After completing negotiations the Client shall award the Contract to the best selected Consultant, and promptly notify all Consultants who have submitted proposals. After Contract signature, the Client shall return the unopened </w:t>
            </w:r>
            <w:r w:rsidRPr="006A08A7">
              <w:rPr>
                <w:iCs/>
              </w:rPr>
              <w:t>Financial</w:t>
            </w:r>
            <w:r w:rsidRPr="006A08A7">
              <w:t xml:space="preserve"> Proposals to the unsuccessful Consultants.</w:t>
            </w:r>
          </w:p>
          <w:p w:rsidR="00D05BC4" w:rsidRPr="006A08A7" w:rsidRDefault="00D05BC4" w:rsidP="00BB708A">
            <w:pPr>
              <w:numPr>
                <w:ilvl w:val="1"/>
                <w:numId w:val="20"/>
              </w:numPr>
              <w:tabs>
                <w:tab w:val="clear" w:pos="360"/>
                <w:tab w:val="num" w:pos="492"/>
              </w:tabs>
              <w:spacing w:after="200"/>
              <w:ind w:left="492" w:hanging="492"/>
              <w:jc w:val="both"/>
            </w:pPr>
            <w:r w:rsidRPr="006A08A7">
              <w:t>The Consultant is expected to commence the assignment on the date and at the location specified in the Data Sheet.</w:t>
            </w:r>
          </w:p>
        </w:tc>
      </w:tr>
      <w:tr w:rsidR="00D05BC4" w:rsidRPr="006A08A7" w:rsidTr="00A2335E">
        <w:tc>
          <w:tcPr>
            <w:tcW w:w="10440" w:type="dxa"/>
          </w:tcPr>
          <w:p w:rsidR="00D05BC4" w:rsidRPr="00AB0328" w:rsidRDefault="00D05BC4" w:rsidP="00BB708A">
            <w:pPr>
              <w:pStyle w:val="Heading2"/>
              <w:keepNext/>
              <w:numPr>
                <w:ilvl w:val="0"/>
                <w:numId w:val="14"/>
              </w:numPr>
              <w:tabs>
                <w:tab w:val="clear" w:pos="619"/>
              </w:tabs>
              <w:spacing w:after="0"/>
              <w:rPr>
                <w:rFonts w:ascii="Times New Roman" w:hAnsi="Times New Roman"/>
                <w:sz w:val="32"/>
              </w:rPr>
            </w:pPr>
            <w:bookmarkStart w:id="24" w:name="_Toc174243993"/>
            <w:r w:rsidRPr="00AB0328">
              <w:rPr>
                <w:rFonts w:ascii="Times New Roman" w:hAnsi="Times New Roman"/>
                <w:sz w:val="32"/>
              </w:rPr>
              <w:t>Confidentiality</w:t>
            </w:r>
            <w:bookmarkEnd w:id="24"/>
          </w:p>
          <w:p w:rsidR="00D05BC4" w:rsidRPr="006A08A7" w:rsidRDefault="00D05BC4" w:rsidP="00A2335E">
            <w:pPr>
              <w:spacing w:after="200"/>
              <w:ind w:left="492"/>
              <w:jc w:val="both"/>
            </w:pPr>
            <w:r w:rsidRPr="006A08A7">
              <w:t>Information relating to evaluation of Proposals and recommendations concerning awards shall not be disclosed to the Consultants who submitted the Proposals or to other persons not officially concerned with the process, until the publication of the award of Contract. The undue use by any Consultant of confidential information related to the process may result in the rejection of its Proposal and may be subject to the sanctions under the law on public procurement.</w:t>
            </w:r>
          </w:p>
        </w:tc>
      </w:tr>
    </w:tbl>
    <w:p w:rsidR="00D05BC4" w:rsidRPr="006A08A7" w:rsidRDefault="00D05BC4" w:rsidP="00D05BC4">
      <w:pPr>
        <w:pStyle w:val="Heading9"/>
        <w:rPr>
          <w:rFonts w:ascii="Times New Roman" w:hAnsi="Times New Roman"/>
        </w:rPr>
      </w:pPr>
    </w:p>
    <w:p w:rsidR="00D05BC4" w:rsidRPr="006A08A7" w:rsidRDefault="00D05BC4" w:rsidP="00AB0328">
      <w:pPr>
        <w:pStyle w:val="Heading1"/>
      </w:pPr>
      <w:r w:rsidRPr="006A08A7">
        <w:br w:type="page"/>
      </w:r>
      <w:bookmarkStart w:id="25" w:name="_Toc174243994"/>
      <w:r w:rsidRPr="006A08A7">
        <w:lastRenderedPageBreak/>
        <w:t xml:space="preserve">Instructions to Consultants, </w:t>
      </w:r>
      <w:r w:rsidRPr="006A08A7">
        <w:rPr>
          <w:szCs w:val="36"/>
        </w:rPr>
        <w:t>Data Sheet</w:t>
      </w:r>
      <w:bookmarkEnd w:id="25"/>
    </w:p>
    <w:p w:rsidR="00D05BC4" w:rsidRPr="006A08A7" w:rsidRDefault="00D05BC4" w:rsidP="00D05BC4">
      <w:pPr>
        <w:jc w:val="center"/>
        <w:rPr>
          <w:bCs/>
        </w:rPr>
      </w:pPr>
    </w:p>
    <w:tbl>
      <w:tblPr>
        <w:tblW w:w="9672" w:type="dxa"/>
        <w:tblBorders>
          <w:top w:val="single" w:sz="4" w:space="0" w:color="auto"/>
          <w:left w:val="single" w:sz="6" w:space="0" w:color="auto"/>
          <w:bottom w:val="single" w:sz="6" w:space="0" w:color="auto"/>
          <w:right w:val="single" w:sz="6" w:space="0" w:color="auto"/>
          <w:insideH w:val="single" w:sz="6" w:space="0" w:color="auto"/>
          <w:insideV w:val="single" w:sz="4" w:space="0" w:color="auto"/>
        </w:tblBorders>
        <w:tblLayout w:type="fixed"/>
        <w:tblCellMar>
          <w:left w:w="72" w:type="dxa"/>
          <w:right w:w="72" w:type="dxa"/>
        </w:tblCellMar>
        <w:tblLook w:val="0000" w:firstRow="0" w:lastRow="0" w:firstColumn="0" w:lastColumn="0" w:noHBand="0" w:noVBand="0"/>
      </w:tblPr>
      <w:tblGrid>
        <w:gridCol w:w="1342"/>
        <w:gridCol w:w="8330"/>
      </w:tblGrid>
      <w:tr w:rsidR="00D05BC4" w:rsidRPr="006A08A7" w:rsidTr="002B6D02">
        <w:trPr>
          <w:trHeight w:val="394"/>
        </w:trPr>
        <w:tc>
          <w:tcPr>
            <w:tcW w:w="1342" w:type="dxa"/>
            <w:tcBorders>
              <w:top w:val="single" w:sz="6" w:space="0" w:color="auto"/>
            </w:tcBorders>
            <w:tcMar>
              <w:top w:w="57" w:type="dxa"/>
              <w:bottom w:w="57" w:type="dxa"/>
            </w:tcMar>
            <w:vAlign w:val="center"/>
          </w:tcPr>
          <w:p w:rsidR="00D05BC4" w:rsidRPr="006A08A7" w:rsidRDefault="0082391E" w:rsidP="00A2335E">
            <w:r w:rsidRPr="006A08A7">
              <w:rPr>
                <w:b/>
              </w:rPr>
              <w:t>Clause Reference</w:t>
            </w:r>
          </w:p>
        </w:tc>
        <w:tc>
          <w:tcPr>
            <w:tcW w:w="8330" w:type="dxa"/>
            <w:tcBorders>
              <w:top w:val="single" w:sz="6" w:space="0" w:color="auto"/>
            </w:tcBorders>
            <w:tcMar>
              <w:top w:w="85" w:type="dxa"/>
              <w:bottom w:w="142" w:type="dxa"/>
            </w:tcMar>
          </w:tcPr>
          <w:p w:rsidR="00D05BC4" w:rsidRPr="006A08A7" w:rsidRDefault="00D05BC4" w:rsidP="00A2335E">
            <w:pPr>
              <w:pStyle w:val="BankNormal"/>
              <w:tabs>
                <w:tab w:val="right" w:pos="7218"/>
              </w:tabs>
              <w:spacing w:after="0"/>
              <w:rPr>
                <w:szCs w:val="24"/>
                <w:lang w:eastAsia="it-IT"/>
              </w:rPr>
            </w:pPr>
          </w:p>
        </w:tc>
      </w:tr>
      <w:tr w:rsidR="00D05BC4" w:rsidRPr="006A08A7" w:rsidTr="002B6D02">
        <w:tc>
          <w:tcPr>
            <w:tcW w:w="1342" w:type="dxa"/>
          </w:tcPr>
          <w:p w:rsidR="00D05BC4" w:rsidRPr="00A42D8B" w:rsidRDefault="00D05BC4" w:rsidP="00A05297">
            <w:pPr>
              <w:pStyle w:val="Heading3"/>
              <w:spacing w:after="0"/>
              <w:ind w:left="0"/>
              <w:jc w:val="left"/>
              <w:rPr>
                <w:b/>
                <w:bCs/>
              </w:rPr>
            </w:pPr>
            <w:bookmarkStart w:id="26" w:name="_Toc174242967"/>
            <w:bookmarkStart w:id="27" w:name="_Toc174243995"/>
            <w:r w:rsidRPr="00A42D8B">
              <w:rPr>
                <w:b/>
                <w:bCs/>
              </w:rPr>
              <w:t>1.1</w:t>
            </w:r>
            <w:bookmarkEnd w:id="26"/>
            <w:bookmarkEnd w:id="27"/>
          </w:p>
          <w:p w:rsidR="00D05BC4" w:rsidRPr="00A42D8B" w:rsidRDefault="00D05BC4" w:rsidP="00A05297">
            <w:pPr>
              <w:pStyle w:val="BankNormal"/>
              <w:spacing w:after="0"/>
              <w:rPr>
                <w:b/>
                <w:bCs/>
                <w:sz w:val="20"/>
                <w:szCs w:val="24"/>
                <w:lang w:eastAsia="it-IT"/>
              </w:rPr>
            </w:pPr>
          </w:p>
          <w:p w:rsidR="00A42D8B" w:rsidRPr="00A42D8B" w:rsidRDefault="00A42D8B" w:rsidP="00A05297">
            <w:pPr>
              <w:pStyle w:val="BankNormal"/>
              <w:spacing w:after="0"/>
              <w:rPr>
                <w:b/>
                <w:bCs/>
                <w:sz w:val="20"/>
                <w:szCs w:val="24"/>
                <w:lang w:eastAsia="it-IT"/>
              </w:rPr>
            </w:pPr>
          </w:p>
        </w:tc>
        <w:tc>
          <w:tcPr>
            <w:tcW w:w="8330" w:type="dxa"/>
            <w:tcMar>
              <w:top w:w="85" w:type="dxa"/>
              <w:bottom w:w="142" w:type="dxa"/>
            </w:tcMar>
          </w:tcPr>
          <w:p w:rsidR="0082391E" w:rsidRPr="006A08A7" w:rsidRDefault="0082391E" w:rsidP="00A05297">
            <w:pPr>
              <w:tabs>
                <w:tab w:val="right" w:pos="7218"/>
              </w:tabs>
              <w:rPr>
                <w:szCs w:val="24"/>
                <w:lang w:eastAsia="fr-FR"/>
              </w:rPr>
            </w:pPr>
            <w:r w:rsidRPr="006A08A7">
              <w:rPr>
                <w:szCs w:val="24"/>
                <w:lang w:eastAsia="fr-FR"/>
              </w:rPr>
              <w:t>The name of the Procuring Entity is:</w:t>
            </w:r>
            <w:r w:rsidRPr="006A08A7">
              <w:rPr>
                <w:i/>
                <w:iCs/>
                <w:szCs w:val="24"/>
                <w:lang w:eastAsia="fr-FR"/>
              </w:rPr>
              <w:t xml:space="preserve"> </w:t>
            </w:r>
            <w:r w:rsidRPr="006A08A7">
              <w:rPr>
                <w:b/>
                <w:szCs w:val="24"/>
                <w:lang w:eastAsia="fr-FR"/>
              </w:rPr>
              <w:t>MINISTRY OF ENVIRONMENT/SPIU</w:t>
            </w:r>
          </w:p>
          <w:p w:rsidR="0082391E" w:rsidRPr="006A08A7" w:rsidRDefault="0082391E" w:rsidP="00A05297">
            <w:pPr>
              <w:tabs>
                <w:tab w:val="right" w:pos="7218"/>
              </w:tabs>
              <w:rPr>
                <w:szCs w:val="24"/>
                <w:u w:val="single"/>
                <w:lang w:eastAsia="fr-FR"/>
              </w:rPr>
            </w:pPr>
          </w:p>
          <w:p w:rsidR="0082391E" w:rsidRPr="006A08A7" w:rsidRDefault="0082391E" w:rsidP="00A05297">
            <w:pPr>
              <w:tabs>
                <w:tab w:val="right" w:pos="7218"/>
              </w:tabs>
              <w:rPr>
                <w:b/>
                <w:szCs w:val="24"/>
                <w:lang w:eastAsia="fr-FR"/>
              </w:rPr>
            </w:pPr>
            <w:r w:rsidRPr="006A08A7">
              <w:rPr>
                <w:szCs w:val="24"/>
                <w:lang w:eastAsia="fr-FR"/>
              </w:rPr>
              <w:t xml:space="preserve">The method of selection is: </w:t>
            </w:r>
            <w:r w:rsidRPr="006A08A7">
              <w:rPr>
                <w:b/>
                <w:szCs w:val="24"/>
                <w:lang w:eastAsia="fr-FR"/>
              </w:rPr>
              <w:t>Quality and Cost Based Selection (QCBS)</w:t>
            </w:r>
          </w:p>
          <w:p w:rsidR="00D05BC4" w:rsidRPr="006A08A7" w:rsidRDefault="00D05BC4" w:rsidP="00A05297">
            <w:pPr>
              <w:tabs>
                <w:tab w:val="left" w:pos="567"/>
                <w:tab w:val="right" w:pos="7306"/>
              </w:tabs>
              <w:rPr>
                <w:sz w:val="16"/>
                <w:szCs w:val="16"/>
              </w:rPr>
            </w:pPr>
          </w:p>
        </w:tc>
      </w:tr>
      <w:tr w:rsidR="00D05BC4" w:rsidRPr="006A08A7" w:rsidTr="002B6D02">
        <w:trPr>
          <w:trHeight w:val="1187"/>
        </w:trPr>
        <w:tc>
          <w:tcPr>
            <w:tcW w:w="1342" w:type="dxa"/>
          </w:tcPr>
          <w:p w:rsidR="00D05BC4" w:rsidRPr="00A42D8B" w:rsidRDefault="00D05BC4" w:rsidP="0082391E">
            <w:pPr>
              <w:rPr>
                <w:b/>
                <w:bCs/>
              </w:rPr>
            </w:pPr>
            <w:r w:rsidRPr="00A42D8B">
              <w:rPr>
                <w:b/>
                <w:bCs/>
              </w:rPr>
              <w:t>1.2</w:t>
            </w:r>
          </w:p>
        </w:tc>
        <w:tc>
          <w:tcPr>
            <w:tcW w:w="8330" w:type="dxa"/>
            <w:tcMar>
              <w:top w:w="85" w:type="dxa"/>
              <w:bottom w:w="142" w:type="dxa"/>
            </w:tcMar>
          </w:tcPr>
          <w:p w:rsidR="00D05BC4" w:rsidRPr="006A08A7" w:rsidRDefault="00D05BC4" w:rsidP="00A2335E">
            <w:pPr>
              <w:tabs>
                <w:tab w:val="right" w:pos="7218"/>
              </w:tabs>
            </w:pPr>
            <w:r w:rsidRPr="006A08A7">
              <w:t xml:space="preserve">Financial Proposal to be submitted together with Technical Proposal: </w:t>
            </w:r>
            <w:r w:rsidRPr="006A08A7">
              <w:rPr>
                <w:b/>
              </w:rPr>
              <w:t xml:space="preserve">YES </w:t>
            </w:r>
          </w:p>
          <w:p w:rsidR="0082391E" w:rsidRPr="006A08A7" w:rsidRDefault="0082391E" w:rsidP="00A2335E"/>
          <w:p w:rsidR="00D05BC4" w:rsidRPr="006A08A7" w:rsidRDefault="00D05BC4" w:rsidP="0082391E">
            <w:pPr>
              <w:jc w:val="both"/>
            </w:pPr>
            <w:r w:rsidRPr="006A08A7">
              <w:t>Name of the assignment is:</w:t>
            </w:r>
            <w:r w:rsidR="0082391E" w:rsidRPr="006A08A7">
              <w:t xml:space="preserve"> </w:t>
            </w:r>
            <w:r w:rsidR="0082391E" w:rsidRPr="006A08A7">
              <w:rPr>
                <w:b/>
                <w:color w:val="000000" w:themeColor="text1"/>
              </w:rPr>
              <w:t>Hiring a consulting firm to conduct mid-term evaluation of Enhancing Direct Access Project</w:t>
            </w:r>
          </w:p>
        </w:tc>
      </w:tr>
      <w:tr w:rsidR="00D05BC4" w:rsidRPr="006A08A7" w:rsidTr="002B6D02">
        <w:tc>
          <w:tcPr>
            <w:tcW w:w="1342" w:type="dxa"/>
          </w:tcPr>
          <w:p w:rsidR="00D05BC4" w:rsidRPr="00A42D8B" w:rsidRDefault="00D05BC4" w:rsidP="0082391E">
            <w:pPr>
              <w:rPr>
                <w:b/>
                <w:bCs/>
              </w:rPr>
            </w:pPr>
            <w:r w:rsidRPr="00A42D8B">
              <w:rPr>
                <w:b/>
              </w:rPr>
              <w:br w:type="page"/>
            </w:r>
            <w:r w:rsidRPr="00A42D8B">
              <w:rPr>
                <w:b/>
                <w:bCs/>
              </w:rPr>
              <w:t>1.3</w:t>
            </w:r>
          </w:p>
          <w:p w:rsidR="00D05BC4" w:rsidRPr="00A42D8B" w:rsidRDefault="00D05BC4" w:rsidP="0082391E">
            <w:pPr>
              <w:pStyle w:val="Heading3"/>
              <w:jc w:val="left"/>
              <w:rPr>
                <w:b/>
              </w:rPr>
            </w:pPr>
          </w:p>
        </w:tc>
        <w:tc>
          <w:tcPr>
            <w:tcW w:w="8330" w:type="dxa"/>
            <w:tcMar>
              <w:top w:w="85" w:type="dxa"/>
              <w:bottom w:w="142" w:type="dxa"/>
            </w:tcMar>
          </w:tcPr>
          <w:p w:rsidR="00D05BC4" w:rsidRPr="006A08A7" w:rsidRDefault="00D05BC4" w:rsidP="00A2335E">
            <w:pPr>
              <w:tabs>
                <w:tab w:val="left" w:pos="567"/>
                <w:tab w:val="left" w:pos="4786"/>
                <w:tab w:val="left" w:pos="5686"/>
                <w:tab w:val="right" w:pos="7306"/>
              </w:tabs>
              <w:rPr>
                <w:lang w:eastAsia="it-IT"/>
              </w:rPr>
            </w:pPr>
            <w:r w:rsidRPr="006A08A7">
              <w:t xml:space="preserve">A pre-proposal conference will be held:  </w:t>
            </w:r>
            <w:r w:rsidRPr="006A08A7">
              <w:rPr>
                <w:b/>
              </w:rPr>
              <w:t>NO</w:t>
            </w:r>
          </w:p>
          <w:p w:rsidR="00D05BC4" w:rsidRPr="006A08A7" w:rsidRDefault="00D05BC4" w:rsidP="00A2335E">
            <w:pPr>
              <w:tabs>
                <w:tab w:val="left" w:pos="567"/>
                <w:tab w:val="right" w:pos="7306"/>
              </w:tabs>
              <w:rPr>
                <w:sz w:val="20"/>
              </w:rPr>
            </w:pPr>
          </w:p>
          <w:p w:rsidR="00D05BC4" w:rsidRPr="006A08A7" w:rsidRDefault="0082391E" w:rsidP="00A2335E">
            <w:pPr>
              <w:tabs>
                <w:tab w:val="left" w:pos="720"/>
                <w:tab w:val="left" w:pos="1440"/>
                <w:tab w:val="left" w:pos="2880"/>
                <w:tab w:val="right" w:leader="dot" w:pos="8640"/>
              </w:tabs>
              <w:rPr>
                <w:b/>
              </w:rPr>
            </w:pPr>
            <w:r w:rsidRPr="006A08A7">
              <w:t>Clarifications shall be addressed to</w:t>
            </w:r>
            <w:r w:rsidRPr="006A08A7">
              <w:rPr>
                <w:b/>
              </w:rPr>
              <w:t xml:space="preserve"> the Ministry of Environment through e-procurement system </w:t>
            </w:r>
            <w:hyperlink r:id="rId12" w:history="1">
              <w:r w:rsidRPr="006A08A7">
                <w:rPr>
                  <w:rStyle w:val="Hyperlink"/>
                  <w:b/>
                </w:rPr>
                <w:t>www.umucyo.gov.rw</w:t>
              </w:r>
            </w:hyperlink>
          </w:p>
        </w:tc>
      </w:tr>
      <w:tr w:rsidR="00D05BC4" w:rsidRPr="006A08A7" w:rsidTr="002B6D02">
        <w:tblPrEx>
          <w:tblBorders>
            <w:top w:val="single" w:sz="6" w:space="0" w:color="auto"/>
          </w:tblBorders>
        </w:tblPrEx>
        <w:tc>
          <w:tcPr>
            <w:tcW w:w="1342" w:type="dxa"/>
          </w:tcPr>
          <w:p w:rsidR="00D05BC4" w:rsidRPr="006A08A7" w:rsidRDefault="00D05BC4" w:rsidP="00A2335E">
            <w:pPr>
              <w:rPr>
                <w:b/>
                <w:bCs/>
              </w:rPr>
            </w:pPr>
            <w:r w:rsidRPr="006A08A7">
              <w:rPr>
                <w:b/>
                <w:bCs/>
              </w:rPr>
              <w:t>1.4</w:t>
            </w:r>
          </w:p>
        </w:tc>
        <w:tc>
          <w:tcPr>
            <w:tcW w:w="8330" w:type="dxa"/>
            <w:tcMar>
              <w:top w:w="85" w:type="dxa"/>
              <w:bottom w:w="142" w:type="dxa"/>
            </w:tcMar>
          </w:tcPr>
          <w:p w:rsidR="00D05BC4" w:rsidRPr="006A08A7" w:rsidRDefault="00D05BC4" w:rsidP="00A2335E">
            <w:pPr>
              <w:tabs>
                <w:tab w:val="right" w:pos="7115"/>
              </w:tabs>
              <w:rPr>
                <w:b/>
              </w:rPr>
            </w:pPr>
            <w:r w:rsidRPr="006A08A7">
              <w:t xml:space="preserve">The Client will provide the following inputs and facilities: </w:t>
            </w:r>
            <w:r w:rsidRPr="006A08A7">
              <w:rPr>
                <w:b/>
              </w:rPr>
              <w:t xml:space="preserve"> Refer to the terms of reference.</w:t>
            </w:r>
          </w:p>
        </w:tc>
      </w:tr>
      <w:tr w:rsidR="00D05BC4" w:rsidRPr="006A08A7" w:rsidTr="002B6D02">
        <w:tblPrEx>
          <w:tblBorders>
            <w:top w:val="single" w:sz="6" w:space="0" w:color="auto"/>
          </w:tblBorders>
        </w:tblPrEx>
        <w:tc>
          <w:tcPr>
            <w:tcW w:w="1342" w:type="dxa"/>
          </w:tcPr>
          <w:p w:rsidR="00D05BC4" w:rsidRPr="006A08A7" w:rsidRDefault="00D05BC4" w:rsidP="00A2335E">
            <w:pPr>
              <w:rPr>
                <w:b/>
                <w:bCs/>
              </w:rPr>
            </w:pPr>
            <w:r w:rsidRPr="006A08A7">
              <w:rPr>
                <w:b/>
                <w:bCs/>
              </w:rPr>
              <w:t xml:space="preserve">1.6.1 </w:t>
            </w:r>
          </w:p>
        </w:tc>
        <w:tc>
          <w:tcPr>
            <w:tcW w:w="8330" w:type="dxa"/>
            <w:tcMar>
              <w:top w:w="85" w:type="dxa"/>
              <w:bottom w:w="142" w:type="dxa"/>
            </w:tcMar>
          </w:tcPr>
          <w:p w:rsidR="00D05BC4" w:rsidRPr="006A08A7" w:rsidRDefault="00D05BC4" w:rsidP="00A2335E">
            <w:pPr>
              <w:pStyle w:val="BodyText"/>
              <w:tabs>
                <w:tab w:val="left" w:pos="3346"/>
                <w:tab w:val="right" w:pos="7486"/>
              </w:tabs>
              <w:jc w:val="left"/>
            </w:pPr>
            <w:r w:rsidRPr="006A08A7">
              <w:t xml:space="preserve">The Client envisages the need for continuity for downstream work: </w:t>
            </w:r>
          </w:p>
          <w:p w:rsidR="00D05BC4" w:rsidRPr="006A08A7" w:rsidRDefault="00D05BC4" w:rsidP="00A05297">
            <w:pPr>
              <w:tabs>
                <w:tab w:val="right" w:pos="7115"/>
              </w:tabs>
              <w:rPr>
                <w:b/>
              </w:rPr>
            </w:pPr>
            <w:r w:rsidRPr="006A08A7">
              <w:t xml:space="preserve"> </w:t>
            </w:r>
            <w:r w:rsidRPr="006A08A7">
              <w:rPr>
                <w:b/>
              </w:rPr>
              <w:t>Refer to the terms of reference.</w:t>
            </w:r>
          </w:p>
        </w:tc>
      </w:tr>
      <w:tr w:rsidR="00D05BC4" w:rsidRPr="006A08A7" w:rsidTr="002B6D02">
        <w:tblPrEx>
          <w:tblBorders>
            <w:top w:val="single" w:sz="6" w:space="0" w:color="auto"/>
          </w:tblBorders>
        </w:tblPrEx>
        <w:trPr>
          <w:trHeight w:val="467"/>
        </w:trPr>
        <w:tc>
          <w:tcPr>
            <w:tcW w:w="1342" w:type="dxa"/>
          </w:tcPr>
          <w:p w:rsidR="00D05BC4" w:rsidRPr="00A05297" w:rsidRDefault="00D05BC4" w:rsidP="00A2335E">
            <w:pPr>
              <w:rPr>
                <w:b/>
                <w:bCs/>
              </w:rPr>
            </w:pPr>
            <w:r w:rsidRPr="006A08A7">
              <w:rPr>
                <w:b/>
                <w:bCs/>
              </w:rPr>
              <w:t>1.11</w:t>
            </w:r>
          </w:p>
        </w:tc>
        <w:tc>
          <w:tcPr>
            <w:tcW w:w="8330" w:type="dxa"/>
            <w:tcMar>
              <w:top w:w="85" w:type="dxa"/>
              <w:bottom w:w="142" w:type="dxa"/>
            </w:tcMar>
          </w:tcPr>
          <w:p w:rsidR="00D05BC4" w:rsidRPr="006A08A7" w:rsidRDefault="00D05BC4" w:rsidP="00A2335E">
            <w:pPr>
              <w:pStyle w:val="BodyText"/>
              <w:tabs>
                <w:tab w:val="left" w:pos="3346"/>
                <w:tab w:val="right" w:pos="7486"/>
              </w:tabs>
              <w:jc w:val="left"/>
              <w:rPr>
                <w:szCs w:val="24"/>
                <w:lang w:eastAsia="it-IT"/>
              </w:rPr>
            </w:pPr>
            <w:r w:rsidRPr="006A08A7">
              <w:t xml:space="preserve">Proposals must remain valid </w:t>
            </w:r>
            <w:r w:rsidRPr="006A08A7">
              <w:rPr>
                <w:b/>
              </w:rPr>
              <w:t>120 days</w:t>
            </w:r>
            <w:r w:rsidRPr="006A08A7">
              <w:t xml:space="preserve"> after the submission date</w:t>
            </w:r>
            <w:r w:rsidR="00C42C3C" w:rsidRPr="006A08A7">
              <w:t>.</w:t>
            </w:r>
          </w:p>
        </w:tc>
      </w:tr>
      <w:tr w:rsidR="00D05BC4" w:rsidRPr="006A08A7" w:rsidTr="002B6D02">
        <w:tblPrEx>
          <w:tblBorders>
            <w:top w:val="single" w:sz="6" w:space="0" w:color="auto"/>
          </w:tblBorders>
        </w:tblPrEx>
        <w:tc>
          <w:tcPr>
            <w:tcW w:w="1342" w:type="dxa"/>
          </w:tcPr>
          <w:p w:rsidR="00D05BC4" w:rsidRPr="006A08A7" w:rsidRDefault="00D05BC4" w:rsidP="00A2335E">
            <w:pPr>
              <w:rPr>
                <w:b/>
                <w:bCs/>
              </w:rPr>
            </w:pPr>
            <w:r w:rsidRPr="006A08A7">
              <w:br w:type="page"/>
            </w:r>
            <w:r w:rsidRPr="006A08A7">
              <w:rPr>
                <w:b/>
                <w:bCs/>
              </w:rPr>
              <w:t>2.1</w:t>
            </w:r>
          </w:p>
        </w:tc>
        <w:tc>
          <w:tcPr>
            <w:tcW w:w="8330" w:type="dxa"/>
            <w:tcMar>
              <w:top w:w="85" w:type="dxa"/>
              <w:bottom w:w="142" w:type="dxa"/>
            </w:tcMar>
          </w:tcPr>
          <w:p w:rsidR="002944F7" w:rsidRPr="006A08A7" w:rsidRDefault="00D05BC4" w:rsidP="002944F7">
            <w:pPr>
              <w:tabs>
                <w:tab w:val="right" w:pos="7115"/>
                <w:tab w:val="right" w:pos="7560"/>
              </w:tabs>
            </w:pPr>
            <w:r w:rsidRPr="006A08A7">
              <w:t xml:space="preserve">Clarifications may be requested not later than </w:t>
            </w:r>
            <w:r w:rsidR="002944F7" w:rsidRPr="006A08A7">
              <w:rPr>
                <w:b/>
              </w:rPr>
              <w:t>2/3 days before the submission date</w:t>
            </w:r>
            <w:r w:rsidR="002944F7" w:rsidRPr="006A08A7">
              <w:t>.</w:t>
            </w:r>
          </w:p>
          <w:p w:rsidR="00C42C3C" w:rsidRPr="006A08A7" w:rsidRDefault="00C42C3C" w:rsidP="00C42C3C">
            <w:pPr>
              <w:tabs>
                <w:tab w:val="right" w:pos="7115"/>
              </w:tabs>
              <w:jc w:val="both"/>
              <w:rPr>
                <w:szCs w:val="24"/>
                <w:lang w:eastAsia="fr-FR"/>
              </w:rPr>
            </w:pPr>
          </w:p>
          <w:p w:rsidR="00D05BC4" w:rsidRPr="00A05297" w:rsidRDefault="00C42C3C" w:rsidP="00A05297">
            <w:pPr>
              <w:tabs>
                <w:tab w:val="right" w:pos="7115"/>
              </w:tabs>
              <w:rPr>
                <w:b/>
                <w:szCs w:val="24"/>
                <w:lang w:eastAsia="fr-FR"/>
              </w:rPr>
            </w:pPr>
            <w:r w:rsidRPr="006A08A7">
              <w:rPr>
                <w:szCs w:val="24"/>
                <w:lang w:eastAsia="fr-FR"/>
              </w:rPr>
              <w:t xml:space="preserve">The address for requesting clarifications is: </w:t>
            </w:r>
            <w:r w:rsidRPr="006A08A7">
              <w:rPr>
                <w:b/>
                <w:szCs w:val="24"/>
                <w:lang w:eastAsia="fr-FR"/>
              </w:rPr>
              <w:t xml:space="preserve">e-procurement system </w:t>
            </w:r>
            <w:hyperlink r:id="rId13" w:history="1">
              <w:r w:rsidRPr="006A08A7">
                <w:rPr>
                  <w:b/>
                  <w:color w:val="0000FF"/>
                  <w:szCs w:val="24"/>
                  <w:u w:val="single"/>
                  <w:lang w:eastAsia="fr-FR"/>
                </w:rPr>
                <w:t>www.umucyo.gov.rw</w:t>
              </w:r>
            </w:hyperlink>
            <w:r w:rsidRPr="006A08A7">
              <w:rPr>
                <w:b/>
                <w:szCs w:val="24"/>
                <w:lang w:eastAsia="fr-FR"/>
              </w:rPr>
              <w:t xml:space="preserve"> </w:t>
            </w:r>
          </w:p>
        </w:tc>
      </w:tr>
      <w:tr w:rsidR="00D05BC4" w:rsidRPr="006A08A7" w:rsidTr="00A05297">
        <w:tblPrEx>
          <w:tblBorders>
            <w:top w:val="single" w:sz="6" w:space="0" w:color="auto"/>
          </w:tblBorders>
          <w:tblCellMar>
            <w:right w:w="142" w:type="dxa"/>
          </w:tblCellMar>
        </w:tblPrEx>
        <w:trPr>
          <w:cantSplit/>
          <w:trHeight w:val="341"/>
        </w:trPr>
        <w:tc>
          <w:tcPr>
            <w:tcW w:w="1342" w:type="dxa"/>
          </w:tcPr>
          <w:p w:rsidR="00D05BC4" w:rsidRPr="00A05297" w:rsidRDefault="00D05BC4" w:rsidP="00A05297">
            <w:pPr>
              <w:pStyle w:val="Heading3"/>
              <w:ind w:left="0"/>
              <w:jc w:val="left"/>
              <w:rPr>
                <w:b/>
                <w:bCs/>
                <w:lang w:eastAsia="it-IT"/>
              </w:rPr>
            </w:pPr>
            <w:bookmarkStart w:id="28" w:name="_Toc174242968"/>
            <w:bookmarkStart w:id="29" w:name="_Toc174243996"/>
            <w:r w:rsidRPr="006A08A7">
              <w:rPr>
                <w:b/>
                <w:bCs/>
                <w:lang w:eastAsia="it-IT"/>
              </w:rPr>
              <w:t>3.1</w:t>
            </w:r>
            <w:bookmarkEnd w:id="28"/>
            <w:bookmarkEnd w:id="29"/>
          </w:p>
        </w:tc>
        <w:tc>
          <w:tcPr>
            <w:tcW w:w="8330" w:type="dxa"/>
            <w:tcMar>
              <w:top w:w="85" w:type="dxa"/>
              <w:bottom w:w="142" w:type="dxa"/>
            </w:tcMar>
          </w:tcPr>
          <w:p w:rsidR="00D05BC4" w:rsidRPr="006A08A7" w:rsidRDefault="00D05BC4" w:rsidP="00A2335E">
            <w:pPr>
              <w:tabs>
                <w:tab w:val="right" w:pos="7306"/>
              </w:tabs>
              <w:jc w:val="both"/>
              <w:rPr>
                <w:i/>
              </w:rPr>
            </w:pPr>
            <w:r w:rsidRPr="006A08A7">
              <w:t xml:space="preserve">Proposals shall be submitted in </w:t>
            </w:r>
            <w:r w:rsidRPr="006A08A7">
              <w:rPr>
                <w:b/>
              </w:rPr>
              <w:t>ENGLISH</w:t>
            </w:r>
          </w:p>
        </w:tc>
      </w:tr>
      <w:tr w:rsidR="00D05BC4" w:rsidRPr="006A08A7" w:rsidTr="002B6D02">
        <w:tblPrEx>
          <w:tblBorders>
            <w:top w:val="single" w:sz="6" w:space="0" w:color="auto"/>
          </w:tblBorders>
          <w:tblCellMar>
            <w:right w:w="142" w:type="dxa"/>
          </w:tblCellMar>
        </w:tblPrEx>
        <w:tc>
          <w:tcPr>
            <w:tcW w:w="1342" w:type="dxa"/>
          </w:tcPr>
          <w:p w:rsidR="00D05BC4" w:rsidRPr="006A08A7" w:rsidRDefault="00D05BC4" w:rsidP="00A2335E">
            <w:pPr>
              <w:rPr>
                <w:b/>
                <w:bCs/>
              </w:rPr>
            </w:pPr>
            <w:r w:rsidRPr="006A08A7">
              <w:rPr>
                <w:b/>
                <w:bCs/>
              </w:rPr>
              <w:t>3.3 (a)</w:t>
            </w:r>
          </w:p>
          <w:p w:rsidR="00D05BC4" w:rsidRPr="006A08A7" w:rsidRDefault="00D05BC4" w:rsidP="00A2335E">
            <w:pPr>
              <w:rPr>
                <w:b/>
                <w:bCs/>
                <w:sz w:val="20"/>
              </w:rPr>
            </w:pPr>
          </w:p>
        </w:tc>
        <w:tc>
          <w:tcPr>
            <w:tcW w:w="8330" w:type="dxa"/>
            <w:tcMar>
              <w:top w:w="85" w:type="dxa"/>
              <w:bottom w:w="142" w:type="dxa"/>
            </w:tcMar>
          </w:tcPr>
          <w:p w:rsidR="00D05BC4" w:rsidRPr="006A08A7" w:rsidRDefault="00D05BC4" w:rsidP="00A2335E">
            <w:pPr>
              <w:tabs>
                <w:tab w:val="left" w:pos="826"/>
                <w:tab w:val="left" w:pos="1726"/>
                <w:tab w:val="right" w:pos="7306"/>
              </w:tabs>
              <w:rPr>
                <w:b/>
              </w:rPr>
            </w:pPr>
            <w:r w:rsidRPr="006A08A7">
              <w:t xml:space="preserve">Short-listed Consultants may associate with other short-listed Consultants: </w:t>
            </w:r>
            <w:r w:rsidR="00CD2CB3" w:rsidRPr="006A08A7">
              <w:rPr>
                <w:b/>
              </w:rPr>
              <w:t xml:space="preserve"> N/A</w:t>
            </w:r>
          </w:p>
          <w:p w:rsidR="00CD2CB3" w:rsidRPr="006A08A7" w:rsidRDefault="00CD2CB3" w:rsidP="00A2335E">
            <w:pPr>
              <w:tabs>
                <w:tab w:val="left" w:pos="826"/>
                <w:tab w:val="left" w:pos="1726"/>
                <w:tab w:val="right" w:pos="7306"/>
              </w:tabs>
              <w:rPr>
                <w:b/>
              </w:rPr>
            </w:pPr>
          </w:p>
          <w:p w:rsidR="00CD2CB3" w:rsidRPr="006A08A7" w:rsidRDefault="00CD2CB3" w:rsidP="00A2335E">
            <w:pPr>
              <w:tabs>
                <w:tab w:val="left" w:pos="826"/>
                <w:tab w:val="left" w:pos="1726"/>
                <w:tab w:val="right" w:pos="7306"/>
              </w:tabs>
              <w:rPr>
                <w:b/>
              </w:rPr>
            </w:pPr>
            <w:r w:rsidRPr="006A08A7">
              <w:rPr>
                <w:szCs w:val="24"/>
              </w:rPr>
              <w:t xml:space="preserve">In case of a joint venture, all partners shall be jointly and severally liable and shall indicate who will act as the leader of the joint venture: </w:t>
            </w:r>
            <w:r w:rsidRPr="006A08A7">
              <w:rPr>
                <w:b/>
                <w:szCs w:val="24"/>
              </w:rPr>
              <w:t>YES</w:t>
            </w:r>
          </w:p>
        </w:tc>
      </w:tr>
      <w:tr w:rsidR="00D05BC4" w:rsidRPr="006A08A7" w:rsidTr="002B6D02">
        <w:tblPrEx>
          <w:tblBorders>
            <w:top w:val="single" w:sz="6" w:space="0" w:color="auto"/>
          </w:tblBorders>
          <w:tblCellMar>
            <w:right w:w="142" w:type="dxa"/>
          </w:tblCellMar>
        </w:tblPrEx>
        <w:tc>
          <w:tcPr>
            <w:tcW w:w="1342" w:type="dxa"/>
          </w:tcPr>
          <w:p w:rsidR="00D05BC4" w:rsidRPr="006A08A7" w:rsidRDefault="00D05BC4" w:rsidP="00A2335E">
            <w:pPr>
              <w:rPr>
                <w:b/>
                <w:bCs/>
              </w:rPr>
            </w:pPr>
            <w:r w:rsidRPr="006A08A7">
              <w:rPr>
                <w:b/>
                <w:bCs/>
              </w:rPr>
              <w:t>3.3 (b)</w:t>
            </w:r>
          </w:p>
          <w:p w:rsidR="00D05BC4" w:rsidRPr="006A08A7" w:rsidRDefault="00D05BC4" w:rsidP="002868A1">
            <w:pPr>
              <w:pStyle w:val="Heading4"/>
              <w:numPr>
                <w:ilvl w:val="0"/>
                <w:numId w:val="0"/>
              </w:numPr>
              <w:ind w:left="1181"/>
              <w:rPr>
                <w:lang w:eastAsia="it-IT"/>
              </w:rPr>
            </w:pPr>
          </w:p>
        </w:tc>
        <w:tc>
          <w:tcPr>
            <w:tcW w:w="8330" w:type="dxa"/>
            <w:tcMar>
              <w:top w:w="85" w:type="dxa"/>
              <w:bottom w:w="142" w:type="dxa"/>
            </w:tcMar>
          </w:tcPr>
          <w:p w:rsidR="00FF061C" w:rsidRPr="006A08A7" w:rsidRDefault="002944F7" w:rsidP="00FF061C">
            <w:pPr>
              <w:tabs>
                <w:tab w:val="right" w:pos="7306"/>
              </w:tabs>
              <w:rPr>
                <w:b/>
              </w:rPr>
            </w:pPr>
            <w:proofErr w:type="spellStart"/>
            <w:r w:rsidRPr="006A08A7">
              <w:t>i</w:t>
            </w:r>
            <w:proofErr w:type="spellEnd"/>
            <w:r w:rsidRPr="006A08A7">
              <w:t xml:space="preserve">. </w:t>
            </w:r>
            <w:r w:rsidR="00D05BC4" w:rsidRPr="006A08A7">
              <w:t xml:space="preserve">The estimated number of key personnel is: </w:t>
            </w:r>
            <w:r w:rsidR="00C42C3C" w:rsidRPr="006A08A7">
              <w:rPr>
                <w:b/>
              </w:rPr>
              <w:t>Refer to the</w:t>
            </w:r>
            <w:r w:rsidR="002868A1" w:rsidRPr="006A08A7">
              <w:t xml:space="preserve"> </w:t>
            </w:r>
            <w:r w:rsidR="002868A1" w:rsidRPr="006A08A7">
              <w:rPr>
                <w:b/>
              </w:rPr>
              <w:t>Terms of Reference</w:t>
            </w:r>
          </w:p>
          <w:p w:rsidR="00FF061C" w:rsidRPr="006A08A7" w:rsidRDefault="00FF061C" w:rsidP="00FF061C">
            <w:pPr>
              <w:tabs>
                <w:tab w:val="right" w:pos="7306"/>
              </w:tabs>
              <w:rPr>
                <w:b/>
              </w:rPr>
            </w:pPr>
          </w:p>
          <w:p w:rsidR="002944F7" w:rsidRPr="006A08A7" w:rsidRDefault="002944F7" w:rsidP="002944F7">
            <w:pPr>
              <w:tabs>
                <w:tab w:val="left" w:pos="720"/>
                <w:tab w:val="right" w:pos="7115"/>
              </w:tabs>
            </w:pPr>
            <w:r w:rsidRPr="006A08A7">
              <w:t>ii. Consultants staff must confirm that they are available to work with the firm by a confirmation letter and sign th</w:t>
            </w:r>
            <w:r w:rsidR="00FE11B2" w:rsidRPr="006A08A7">
              <w:t xml:space="preserve">emselves their CVs </w:t>
            </w:r>
            <w:r w:rsidRPr="006A08A7">
              <w:t xml:space="preserve">: </w:t>
            </w:r>
            <w:r w:rsidRPr="006A08A7">
              <w:rPr>
                <w:b/>
                <w:bCs/>
              </w:rPr>
              <w:t>YES</w:t>
            </w:r>
          </w:p>
          <w:p w:rsidR="00D05BC4" w:rsidRPr="006A08A7" w:rsidRDefault="00D05BC4" w:rsidP="00FF061C">
            <w:pPr>
              <w:tabs>
                <w:tab w:val="right" w:pos="7306"/>
              </w:tabs>
              <w:rPr>
                <w:b/>
              </w:rPr>
            </w:pPr>
          </w:p>
        </w:tc>
      </w:tr>
      <w:tr w:rsidR="00D05BC4" w:rsidRPr="006A08A7" w:rsidTr="002B6D02">
        <w:tblPrEx>
          <w:tblBorders>
            <w:left w:val="single" w:sz="4" w:space="0" w:color="auto"/>
            <w:bottom w:val="single" w:sz="4" w:space="0" w:color="auto"/>
            <w:right w:val="single" w:sz="4" w:space="0" w:color="auto"/>
            <w:insideH w:val="single" w:sz="4" w:space="0" w:color="auto"/>
          </w:tblBorders>
          <w:tblCellMar>
            <w:right w:w="142" w:type="dxa"/>
          </w:tblCellMar>
        </w:tblPrEx>
        <w:tc>
          <w:tcPr>
            <w:tcW w:w="1342" w:type="dxa"/>
            <w:tcMar>
              <w:top w:w="85" w:type="dxa"/>
              <w:bottom w:w="142" w:type="dxa"/>
            </w:tcMar>
          </w:tcPr>
          <w:p w:rsidR="00D05BC4" w:rsidRPr="006A08A7" w:rsidRDefault="00D05BC4" w:rsidP="00A2335E">
            <w:pPr>
              <w:rPr>
                <w:b/>
                <w:bCs/>
              </w:rPr>
            </w:pPr>
            <w:r w:rsidRPr="006A08A7">
              <w:rPr>
                <w:b/>
                <w:bCs/>
              </w:rPr>
              <w:lastRenderedPageBreak/>
              <w:t>3.4</w:t>
            </w:r>
          </w:p>
          <w:p w:rsidR="00D05BC4" w:rsidRPr="006A08A7" w:rsidRDefault="00D05BC4" w:rsidP="00A2335E">
            <w:pPr>
              <w:pStyle w:val="BankNormal"/>
              <w:tabs>
                <w:tab w:val="right" w:pos="7218"/>
              </w:tabs>
              <w:spacing w:after="0"/>
              <w:rPr>
                <w:b/>
                <w:bCs/>
                <w:sz w:val="20"/>
              </w:rPr>
            </w:pPr>
          </w:p>
        </w:tc>
        <w:tc>
          <w:tcPr>
            <w:tcW w:w="8330" w:type="dxa"/>
            <w:tcMar>
              <w:top w:w="85" w:type="dxa"/>
              <w:bottom w:w="142" w:type="dxa"/>
            </w:tcMar>
          </w:tcPr>
          <w:p w:rsidR="00D05BC4" w:rsidRPr="006A08A7" w:rsidRDefault="00D05BC4" w:rsidP="00A2335E">
            <w:pPr>
              <w:pStyle w:val="BankNormal"/>
              <w:tabs>
                <w:tab w:val="left" w:pos="1186"/>
                <w:tab w:val="left" w:pos="2552"/>
                <w:tab w:val="right" w:pos="7218"/>
              </w:tabs>
              <w:spacing w:after="0"/>
              <w:rPr>
                <w:b/>
                <w:szCs w:val="24"/>
              </w:rPr>
            </w:pPr>
            <w:r w:rsidRPr="006A08A7">
              <w:rPr>
                <w:szCs w:val="24"/>
                <w:lang w:eastAsia="it-IT"/>
              </w:rPr>
              <w:t xml:space="preserve">The format of the Technical Proposal to be submitted is:  </w:t>
            </w:r>
            <w:r w:rsidRPr="006A08A7">
              <w:rPr>
                <w:b/>
                <w:szCs w:val="24"/>
                <w:lang w:eastAsia="it-IT"/>
              </w:rPr>
              <w:t xml:space="preserve">Per </w:t>
            </w:r>
            <w:r w:rsidRPr="006A08A7">
              <w:rPr>
                <w:b/>
                <w:szCs w:val="24"/>
              </w:rPr>
              <w:t>Section 3.  Technical Proposal - Standard Forms</w:t>
            </w:r>
          </w:p>
          <w:p w:rsidR="00D05BC4" w:rsidRPr="006A08A7" w:rsidRDefault="00D05BC4" w:rsidP="00A2335E">
            <w:pPr>
              <w:pStyle w:val="BankNormal"/>
              <w:tabs>
                <w:tab w:val="left" w:pos="1186"/>
                <w:tab w:val="left" w:pos="2552"/>
                <w:tab w:val="right" w:pos="7218"/>
              </w:tabs>
              <w:spacing w:after="0"/>
              <w:rPr>
                <w:szCs w:val="24"/>
                <w:lang w:eastAsia="it-IT"/>
              </w:rPr>
            </w:pPr>
          </w:p>
        </w:tc>
      </w:tr>
      <w:tr w:rsidR="00D05BC4" w:rsidRPr="006A08A7" w:rsidTr="00A05297">
        <w:tblPrEx>
          <w:tblBorders>
            <w:left w:val="single" w:sz="4" w:space="0" w:color="auto"/>
            <w:bottom w:val="single" w:sz="4" w:space="0" w:color="auto"/>
            <w:right w:val="single" w:sz="4" w:space="0" w:color="auto"/>
            <w:insideH w:val="single" w:sz="4" w:space="0" w:color="auto"/>
          </w:tblBorders>
          <w:tblCellMar>
            <w:right w:w="142" w:type="dxa"/>
          </w:tblCellMar>
        </w:tblPrEx>
        <w:trPr>
          <w:trHeight w:val="211"/>
        </w:trPr>
        <w:tc>
          <w:tcPr>
            <w:tcW w:w="1342" w:type="dxa"/>
            <w:tcMar>
              <w:top w:w="85" w:type="dxa"/>
              <w:bottom w:w="142" w:type="dxa"/>
            </w:tcMar>
          </w:tcPr>
          <w:p w:rsidR="00D05BC4" w:rsidRPr="006A08A7" w:rsidRDefault="00D05BC4" w:rsidP="00A2335E">
            <w:pPr>
              <w:rPr>
                <w:b/>
                <w:bCs/>
                <w:sz w:val="20"/>
              </w:rPr>
            </w:pPr>
            <w:r w:rsidRPr="006A08A7">
              <w:rPr>
                <w:b/>
                <w:bCs/>
              </w:rPr>
              <w:t>3.4 (g)</w:t>
            </w:r>
          </w:p>
        </w:tc>
        <w:tc>
          <w:tcPr>
            <w:tcW w:w="8330" w:type="dxa"/>
            <w:tcMar>
              <w:top w:w="85" w:type="dxa"/>
              <w:bottom w:w="142" w:type="dxa"/>
            </w:tcMar>
          </w:tcPr>
          <w:p w:rsidR="00D05BC4" w:rsidRPr="006A08A7" w:rsidRDefault="00D05BC4" w:rsidP="00A2335E">
            <w:pPr>
              <w:pStyle w:val="BodyText"/>
              <w:tabs>
                <w:tab w:val="right" w:pos="7306"/>
              </w:tabs>
              <w:jc w:val="left"/>
            </w:pPr>
            <w:r w:rsidRPr="006A08A7">
              <w:t xml:space="preserve">Training is a specific component of this assignment:  </w:t>
            </w:r>
            <w:r w:rsidRPr="006A08A7">
              <w:rPr>
                <w:b/>
              </w:rPr>
              <w:t>NO</w:t>
            </w:r>
          </w:p>
        </w:tc>
      </w:tr>
      <w:tr w:rsidR="00D05BC4" w:rsidRPr="006A08A7" w:rsidTr="00A05297">
        <w:tblPrEx>
          <w:tblBorders>
            <w:left w:val="single" w:sz="4" w:space="0" w:color="auto"/>
            <w:bottom w:val="single" w:sz="4" w:space="0" w:color="auto"/>
            <w:right w:val="single" w:sz="4" w:space="0" w:color="auto"/>
            <w:insideH w:val="single" w:sz="4" w:space="0" w:color="auto"/>
          </w:tblBorders>
          <w:tblCellMar>
            <w:right w:w="142" w:type="dxa"/>
          </w:tblCellMar>
        </w:tblPrEx>
        <w:trPr>
          <w:trHeight w:val="3343"/>
        </w:trPr>
        <w:tc>
          <w:tcPr>
            <w:tcW w:w="1342" w:type="dxa"/>
            <w:tcMar>
              <w:top w:w="85" w:type="dxa"/>
              <w:bottom w:w="142" w:type="dxa"/>
            </w:tcMar>
          </w:tcPr>
          <w:p w:rsidR="00D05BC4" w:rsidRPr="006A08A7" w:rsidRDefault="00D05BC4" w:rsidP="00A2335E">
            <w:pPr>
              <w:rPr>
                <w:b/>
                <w:bCs/>
              </w:rPr>
            </w:pPr>
            <w:r w:rsidRPr="006A08A7">
              <w:rPr>
                <w:b/>
                <w:bCs/>
              </w:rPr>
              <w:t>3.6</w:t>
            </w:r>
          </w:p>
          <w:p w:rsidR="00D05BC4" w:rsidRPr="006A08A7" w:rsidRDefault="00D05BC4" w:rsidP="00A2335E">
            <w:pPr>
              <w:pStyle w:val="BankNormal"/>
              <w:spacing w:after="0"/>
              <w:rPr>
                <w:szCs w:val="24"/>
                <w:lang w:eastAsia="it-IT"/>
              </w:rPr>
            </w:pPr>
          </w:p>
        </w:tc>
        <w:tc>
          <w:tcPr>
            <w:tcW w:w="8330" w:type="dxa"/>
            <w:tcMar>
              <w:top w:w="85" w:type="dxa"/>
              <w:bottom w:w="142" w:type="dxa"/>
            </w:tcMar>
          </w:tcPr>
          <w:p w:rsidR="00D05BC4" w:rsidRPr="006A08A7" w:rsidRDefault="00D05BC4" w:rsidP="00A2335E">
            <w:pPr>
              <w:tabs>
                <w:tab w:val="right" w:pos="7218"/>
              </w:tabs>
            </w:pPr>
            <w:r w:rsidRPr="006A08A7">
              <w:rPr>
                <w:iCs/>
              </w:rPr>
              <w:t>Reimbursable expenses to be included in the Financial Proposal are</w:t>
            </w:r>
            <w:r w:rsidRPr="006A08A7">
              <w:rPr>
                <w:i/>
                <w:iCs/>
              </w:rPr>
              <w:t xml:space="preserve">: </w:t>
            </w:r>
          </w:p>
          <w:p w:rsidR="00D05BC4" w:rsidRPr="006A08A7" w:rsidRDefault="00D05BC4" w:rsidP="00A2335E">
            <w:pPr>
              <w:pStyle w:val="BankNormal"/>
              <w:tabs>
                <w:tab w:val="right" w:pos="7218"/>
              </w:tabs>
              <w:spacing w:after="0"/>
              <w:rPr>
                <w:sz w:val="16"/>
                <w:szCs w:val="16"/>
                <w:lang w:eastAsia="it-IT"/>
              </w:rPr>
            </w:pPr>
          </w:p>
          <w:p w:rsidR="00D05BC4" w:rsidRPr="006A08A7" w:rsidRDefault="00D05BC4" w:rsidP="00A2335E">
            <w:pPr>
              <w:numPr>
                <w:ilvl w:val="12"/>
                <w:numId w:val="0"/>
              </w:numPr>
              <w:tabs>
                <w:tab w:val="left" w:pos="540"/>
              </w:tabs>
              <w:ind w:left="540" w:right="-72" w:hanging="540"/>
              <w:jc w:val="both"/>
            </w:pPr>
            <w:r w:rsidRPr="006A08A7">
              <w:t>(1)</w:t>
            </w:r>
            <w:r w:rsidRPr="006A08A7">
              <w:tab/>
            </w:r>
            <w:r w:rsidRPr="006A08A7">
              <w:rPr>
                <w:spacing w:val="-2"/>
              </w:rPr>
              <w:t>accommodation</w:t>
            </w:r>
            <w:r w:rsidRPr="006A08A7">
              <w:t xml:space="preserve"> allowance in respect of Personnel of the Consultant for every night in which the Personnel shall be outside Kigali for purposes of the Services;</w:t>
            </w:r>
          </w:p>
          <w:p w:rsidR="00D05BC4" w:rsidRPr="006A08A7" w:rsidRDefault="00D05BC4" w:rsidP="00A2335E">
            <w:pPr>
              <w:numPr>
                <w:ilvl w:val="12"/>
                <w:numId w:val="0"/>
              </w:numPr>
              <w:tabs>
                <w:tab w:val="left" w:pos="540"/>
              </w:tabs>
              <w:ind w:left="540" w:right="-72" w:hanging="540"/>
              <w:jc w:val="both"/>
              <w:rPr>
                <w:sz w:val="16"/>
                <w:szCs w:val="16"/>
              </w:rPr>
            </w:pPr>
          </w:p>
          <w:p w:rsidR="00D05BC4" w:rsidRPr="006A08A7" w:rsidRDefault="00D05BC4" w:rsidP="00A2335E">
            <w:pPr>
              <w:numPr>
                <w:ilvl w:val="12"/>
                <w:numId w:val="0"/>
              </w:numPr>
              <w:tabs>
                <w:tab w:val="left" w:pos="540"/>
              </w:tabs>
              <w:ind w:left="540" w:right="-72" w:hanging="540"/>
              <w:jc w:val="both"/>
              <w:rPr>
                <w:spacing w:val="-2"/>
              </w:rPr>
            </w:pPr>
            <w:r w:rsidRPr="006A08A7">
              <w:rPr>
                <w:spacing w:val="-2"/>
              </w:rPr>
              <w:t>(2)</w:t>
            </w:r>
            <w:r w:rsidRPr="006A08A7">
              <w:rPr>
                <w:spacing w:val="-2"/>
              </w:rPr>
              <w:tab/>
              <w:t>cost of necessary travel, including transportation of the Personnel by the most appropriate means of transport and the most direct practicable route outside Kigali;</w:t>
            </w:r>
          </w:p>
          <w:p w:rsidR="00D05BC4" w:rsidRPr="006A08A7" w:rsidRDefault="00D05BC4" w:rsidP="00A2335E">
            <w:pPr>
              <w:numPr>
                <w:ilvl w:val="12"/>
                <w:numId w:val="0"/>
              </w:numPr>
              <w:tabs>
                <w:tab w:val="left" w:pos="540"/>
              </w:tabs>
              <w:ind w:left="540" w:right="-72" w:hanging="540"/>
              <w:jc w:val="both"/>
              <w:rPr>
                <w:spacing w:val="-2"/>
                <w:sz w:val="16"/>
                <w:szCs w:val="16"/>
              </w:rPr>
            </w:pPr>
          </w:p>
          <w:p w:rsidR="00D05BC4" w:rsidRPr="006A08A7" w:rsidRDefault="00D05BC4" w:rsidP="00A2335E">
            <w:pPr>
              <w:numPr>
                <w:ilvl w:val="12"/>
                <w:numId w:val="0"/>
              </w:numPr>
              <w:tabs>
                <w:tab w:val="left" w:pos="540"/>
              </w:tabs>
              <w:ind w:left="540" w:right="-72" w:hanging="540"/>
              <w:jc w:val="both"/>
              <w:rPr>
                <w:spacing w:val="-2"/>
              </w:rPr>
            </w:pPr>
            <w:r w:rsidRPr="006A08A7">
              <w:rPr>
                <w:spacing w:val="-2"/>
              </w:rPr>
              <w:t>(3)</w:t>
            </w:r>
            <w:r w:rsidRPr="006A08A7">
              <w:rPr>
                <w:spacing w:val="-2"/>
              </w:rPr>
              <w:tab/>
              <w:t>cost of applicable local communications such as the use of telephone and facsimile required for the purpose of the Services;</w:t>
            </w:r>
          </w:p>
          <w:p w:rsidR="00D05BC4" w:rsidRPr="006A08A7" w:rsidRDefault="00D05BC4" w:rsidP="00A2335E">
            <w:pPr>
              <w:numPr>
                <w:ilvl w:val="12"/>
                <w:numId w:val="0"/>
              </w:numPr>
              <w:tabs>
                <w:tab w:val="left" w:pos="540"/>
              </w:tabs>
              <w:ind w:left="540" w:right="-72" w:hanging="540"/>
              <w:jc w:val="both"/>
              <w:rPr>
                <w:spacing w:val="-2"/>
              </w:rPr>
            </w:pPr>
          </w:p>
          <w:p w:rsidR="00D05BC4" w:rsidRPr="006A08A7" w:rsidRDefault="00D05BC4" w:rsidP="00C42C3C">
            <w:pPr>
              <w:numPr>
                <w:ilvl w:val="12"/>
                <w:numId w:val="0"/>
              </w:numPr>
              <w:tabs>
                <w:tab w:val="left" w:pos="540"/>
              </w:tabs>
              <w:ind w:left="540" w:right="-72" w:hanging="540"/>
              <w:jc w:val="both"/>
              <w:rPr>
                <w:spacing w:val="-2"/>
              </w:rPr>
            </w:pPr>
            <w:r w:rsidRPr="006A08A7">
              <w:rPr>
                <w:spacing w:val="-2"/>
              </w:rPr>
              <w:t>(4)</w:t>
            </w:r>
            <w:r w:rsidRPr="006A08A7">
              <w:rPr>
                <w:spacing w:val="-2"/>
              </w:rPr>
              <w:tab/>
              <w:t>cost of printing and dispatching of the reports to be produced for the Services;</w:t>
            </w:r>
          </w:p>
        </w:tc>
      </w:tr>
      <w:tr w:rsidR="00D05BC4" w:rsidRPr="006A08A7" w:rsidTr="002B6D02">
        <w:tblPrEx>
          <w:tblBorders>
            <w:left w:val="single" w:sz="4" w:space="0" w:color="auto"/>
            <w:bottom w:val="single" w:sz="4" w:space="0" w:color="auto"/>
            <w:right w:val="single" w:sz="4" w:space="0" w:color="auto"/>
            <w:insideH w:val="single" w:sz="4" w:space="0" w:color="auto"/>
          </w:tblBorders>
          <w:tblCellMar>
            <w:right w:w="142" w:type="dxa"/>
          </w:tblCellMar>
        </w:tblPrEx>
        <w:tc>
          <w:tcPr>
            <w:tcW w:w="1342" w:type="dxa"/>
            <w:tcMar>
              <w:top w:w="85" w:type="dxa"/>
              <w:bottom w:w="142" w:type="dxa"/>
            </w:tcMar>
          </w:tcPr>
          <w:p w:rsidR="00D05BC4" w:rsidRPr="006A08A7" w:rsidRDefault="00D05BC4" w:rsidP="00A2335E">
            <w:pPr>
              <w:rPr>
                <w:b/>
                <w:bCs/>
              </w:rPr>
            </w:pPr>
            <w:r w:rsidRPr="006A08A7">
              <w:rPr>
                <w:b/>
                <w:bCs/>
              </w:rPr>
              <w:t>3.7</w:t>
            </w:r>
          </w:p>
        </w:tc>
        <w:tc>
          <w:tcPr>
            <w:tcW w:w="8330" w:type="dxa"/>
            <w:tcMar>
              <w:top w:w="85" w:type="dxa"/>
              <w:bottom w:w="142" w:type="dxa"/>
            </w:tcMar>
          </w:tcPr>
          <w:p w:rsidR="00D05BC4" w:rsidRPr="006A08A7" w:rsidRDefault="00D05BC4" w:rsidP="00A2335E">
            <w:pPr>
              <w:pStyle w:val="BankNormal"/>
              <w:tabs>
                <w:tab w:val="left" w:pos="3346"/>
                <w:tab w:val="left" w:pos="4246"/>
                <w:tab w:val="right" w:pos="7218"/>
              </w:tabs>
              <w:spacing w:after="0"/>
            </w:pPr>
            <w:r w:rsidRPr="006A08A7">
              <w:t xml:space="preserve">Amounts payable by the Client to the Consultant under the contract to be subject to local taxation: </w:t>
            </w:r>
            <w:r w:rsidRPr="006A08A7">
              <w:rPr>
                <w:b/>
              </w:rPr>
              <w:t>YES</w:t>
            </w:r>
          </w:p>
          <w:p w:rsidR="00D05BC4" w:rsidRPr="006A08A7" w:rsidRDefault="00D05BC4" w:rsidP="00A2335E">
            <w:pPr>
              <w:numPr>
                <w:ilvl w:val="12"/>
                <w:numId w:val="0"/>
              </w:numPr>
              <w:tabs>
                <w:tab w:val="left" w:pos="540"/>
              </w:tabs>
              <w:ind w:right="-72"/>
              <w:jc w:val="both"/>
              <w:rPr>
                <w:sz w:val="8"/>
                <w:szCs w:val="8"/>
                <w:lang w:eastAsia="it-IT"/>
              </w:rPr>
            </w:pPr>
          </w:p>
        </w:tc>
      </w:tr>
      <w:tr w:rsidR="00D05BC4" w:rsidRPr="006A08A7" w:rsidTr="00A05297">
        <w:tblPrEx>
          <w:tblBorders>
            <w:left w:val="single" w:sz="4" w:space="0" w:color="auto"/>
            <w:bottom w:val="single" w:sz="4" w:space="0" w:color="auto"/>
            <w:right w:val="single" w:sz="4" w:space="0" w:color="auto"/>
            <w:insideH w:val="single" w:sz="4" w:space="0" w:color="auto"/>
          </w:tblBorders>
          <w:tblCellMar>
            <w:right w:w="142" w:type="dxa"/>
          </w:tblCellMar>
        </w:tblPrEx>
        <w:trPr>
          <w:trHeight w:val="373"/>
        </w:trPr>
        <w:tc>
          <w:tcPr>
            <w:tcW w:w="1342" w:type="dxa"/>
            <w:tcMar>
              <w:top w:w="85" w:type="dxa"/>
              <w:bottom w:w="142" w:type="dxa"/>
            </w:tcMar>
          </w:tcPr>
          <w:p w:rsidR="00D05BC4" w:rsidRPr="006A08A7" w:rsidRDefault="00D05BC4" w:rsidP="00A2335E">
            <w:pPr>
              <w:rPr>
                <w:b/>
                <w:bCs/>
              </w:rPr>
            </w:pPr>
            <w:r w:rsidRPr="006A08A7">
              <w:rPr>
                <w:b/>
                <w:bCs/>
              </w:rPr>
              <w:t>3.8</w:t>
            </w:r>
          </w:p>
          <w:p w:rsidR="00D05BC4" w:rsidRPr="006A08A7" w:rsidRDefault="00D05BC4" w:rsidP="00A2335E">
            <w:pPr>
              <w:rPr>
                <w:b/>
                <w:bCs/>
              </w:rPr>
            </w:pPr>
          </w:p>
        </w:tc>
        <w:tc>
          <w:tcPr>
            <w:tcW w:w="8330" w:type="dxa"/>
            <w:tcMar>
              <w:top w:w="85" w:type="dxa"/>
              <w:bottom w:w="142" w:type="dxa"/>
            </w:tcMar>
          </w:tcPr>
          <w:p w:rsidR="00D05BC4" w:rsidRPr="00A05297" w:rsidRDefault="00D05BC4" w:rsidP="00A05297">
            <w:pPr>
              <w:pStyle w:val="BankNormal"/>
              <w:tabs>
                <w:tab w:val="left" w:pos="6226"/>
                <w:tab w:val="right" w:pos="7218"/>
              </w:tabs>
              <w:spacing w:after="0"/>
              <w:rPr>
                <w:b/>
              </w:rPr>
            </w:pPr>
            <w:r w:rsidRPr="006A08A7">
              <w:t xml:space="preserve">Consultant to state local cost in the national currency:  </w:t>
            </w:r>
            <w:r w:rsidRPr="006A08A7">
              <w:rPr>
                <w:b/>
              </w:rPr>
              <w:t>YE</w:t>
            </w:r>
            <w:r w:rsidR="00D60954">
              <w:rPr>
                <w:b/>
              </w:rPr>
              <w:t>S</w:t>
            </w:r>
          </w:p>
        </w:tc>
      </w:tr>
    </w:tbl>
    <w:p w:rsidR="00D05BC4" w:rsidRPr="006A08A7" w:rsidRDefault="00D05BC4" w:rsidP="00D05BC4"/>
    <w:tbl>
      <w:tblPr>
        <w:tblW w:w="96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142" w:type="dxa"/>
        </w:tblCellMar>
        <w:tblLook w:val="0000" w:firstRow="0" w:lastRow="0" w:firstColumn="0" w:lastColumn="0" w:noHBand="0" w:noVBand="0"/>
      </w:tblPr>
      <w:tblGrid>
        <w:gridCol w:w="1392"/>
        <w:gridCol w:w="8280"/>
      </w:tblGrid>
      <w:tr w:rsidR="00D05BC4" w:rsidRPr="006A08A7" w:rsidTr="00A2335E">
        <w:tc>
          <w:tcPr>
            <w:tcW w:w="1392" w:type="dxa"/>
            <w:tcMar>
              <w:top w:w="85" w:type="dxa"/>
              <w:bottom w:w="142" w:type="dxa"/>
            </w:tcMar>
          </w:tcPr>
          <w:p w:rsidR="00D05BC4" w:rsidRPr="006A08A7" w:rsidRDefault="00D05BC4" w:rsidP="00A2335E">
            <w:pPr>
              <w:rPr>
                <w:b/>
                <w:bCs/>
              </w:rPr>
            </w:pPr>
            <w:r w:rsidRPr="006A08A7">
              <w:rPr>
                <w:b/>
                <w:bCs/>
              </w:rPr>
              <w:t>4.3</w:t>
            </w:r>
          </w:p>
          <w:p w:rsidR="00D05BC4" w:rsidRPr="006A08A7" w:rsidRDefault="00D05BC4" w:rsidP="00A2335E">
            <w:pPr>
              <w:pStyle w:val="BankNormal"/>
              <w:tabs>
                <w:tab w:val="right" w:pos="7218"/>
              </w:tabs>
              <w:spacing w:after="0"/>
              <w:rPr>
                <w:b/>
                <w:bCs/>
                <w:sz w:val="20"/>
              </w:rPr>
            </w:pPr>
          </w:p>
        </w:tc>
        <w:tc>
          <w:tcPr>
            <w:tcW w:w="8280" w:type="dxa"/>
            <w:tcMar>
              <w:top w:w="85" w:type="dxa"/>
              <w:bottom w:w="142" w:type="dxa"/>
            </w:tcMar>
          </w:tcPr>
          <w:p w:rsidR="00D05BC4" w:rsidRPr="006A08A7" w:rsidRDefault="00D05BC4" w:rsidP="00A2335E">
            <w:pPr>
              <w:pStyle w:val="BankNormal"/>
              <w:tabs>
                <w:tab w:val="left" w:pos="4426"/>
                <w:tab w:val="right" w:pos="7218"/>
              </w:tabs>
              <w:spacing w:after="0"/>
              <w:rPr>
                <w:szCs w:val="24"/>
                <w:lang w:eastAsia="it-IT"/>
              </w:rPr>
            </w:pPr>
            <w:r w:rsidRPr="006A08A7">
              <w:t xml:space="preserve">Consultant must submit the original of both the Technical Proposal and Financial Proposal. </w:t>
            </w:r>
            <w:r w:rsidRPr="006A08A7">
              <w:rPr>
                <w:b/>
              </w:rPr>
              <w:t>YES</w:t>
            </w:r>
          </w:p>
        </w:tc>
      </w:tr>
      <w:tr w:rsidR="00D05BC4" w:rsidRPr="006A08A7" w:rsidTr="00A2335E">
        <w:tc>
          <w:tcPr>
            <w:tcW w:w="1392" w:type="dxa"/>
            <w:tcMar>
              <w:top w:w="85" w:type="dxa"/>
              <w:bottom w:w="142" w:type="dxa"/>
            </w:tcMar>
          </w:tcPr>
          <w:p w:rsidR="00D05BC4" w:rsidRPr="006A08A7" w:rsidRDefault="00D05BC4" w:rsidP="00A2335E">
            <w:pPr>
              <w:rPr>
                <w:b/>
                <w:bCs/>
              </w:rPr>
            </w:pPr>
            <w:r w:rsidRPr="006A08A7">
              <w:rPr>
                <w:b/>
                <w:bCs/>
              </w:rPr>
              <w:t>4.5</w:t>
            </w:r>
          </w:p>
          <w:p w:rsidR="00D05BC4" w:rsidRPr="006A08A7" w:rsidRDefault="00D05BC4" w:rsidP="00A2335E">
            <w:pPr>
              <w:pStyle w:val="BankNormal"/>
              <w:tabs>
                <w:tab w:val="right" w:pos="7218"/>
              </w:tabs>
              <w:spacing w:after="0"/>
              <w:rPr>
                <w:b/>
                <w:bCs/>
              </w:rPr>
            </w:pPr>
          </w:p>
        </w:tc>
        <w:tc>
          <w:tcPr>
            <w:tcW w:w="8280" w:type="dxa"/>
            <w:tcMar>
              <w:top w:w="85" w:type="dxa"/>
              <w:bottom w:w="142" w:type="dxa"/>
            </w:tcMar>
          </w:tcPr>
          <w:p w:rsidR="002B6D02" w:rsidRPr="006A08A7" w:rsidRDefault="002B6D02" w:rsidP="002B6D02">
            <w:pPr>
              <w:keepNext/>
              <w:tabs>
                <w:tab w:val="left" w:pos="720"/>
                <w:tab w:val="left" w:pos="1440"/>
                <w:tab w:val="right" w:leader="dot" w:pos="8640"/>
              </w:tabs>
              <w:rPr>
                <w:b/>
              </w:rPr>
            </w:pPr>
            <w:r w:rsidRPr="006A08A7">
              <w:t xml:space="preserve">The address for requesting clarifications is: </w:t>
            </w:r>
            <w:r w:rsidRPr="006A08A7">
              <w:rPr>
                <w:b/>
              </w:rPr>
              <w:t xml:space="preserve">e-procurement system </w:t>
            </w:r>
            <w:hyperlink r:id="rId14" w:history="1">
              <w:r w:rsidRPr="006A08A7">
                <w:rPr>
                  <w:rStyle w:val="Hyperlink"/>
                  <w:b/>
                </w:rPr>
                <w:t>www.umucyo.gov.rw</w:t>
              </w:r>
            </w:hyperlink>
            <w:r w:rsidRPr="006A08A7">
              <w:rPr>
                <w:b/>
              </w:rPr>
              <w:t xml:space="preserve"> </w:t>
            </w:r>
          </w:p>
          <w:p w:rsidR="00D05BC4" w:rsidRPr="006A08A7" w:rsidRDefault="00D05BC4" w:rsidP="00A2335E">
            <w:pPr>
              <w:tabs>
                <w:tab w:val="left" w:pos="720"/>
                <w:tab w:val="left" w:pos="1440"/>
                <w:tab w:val="left" w:pos="2880"/>
                <w:tab w:val="right" w:leader="dot" w:pos="8640"/>
              </w:tabs>
              <w:rPr>
                <w:i/>
              </w:rPr>
            </w:pPr>
          </w:p>
          <w:p w:rsidR="00D05BC4" w:rsidRPr="006A08A7" w:rsidRDefault="00D05BC4" w:rsidP="00A2335E">
            <w:pPr>
              <w:pStyle w:val="BankNormal"/>
              <w:tabs>
                <w:tab w:val="right" w:pos="7218"/>
              </w:tabs>
              <w:spacing w:after="0"/>
              <w:rPr>
                <w:u w:val="single"/>
              </w:rPr>
            </w:pPr>
          </w:p>
          <w:p w:rsidR="00D05BC4" w:rsidRPr="006A08A7" w:rsidRDefault="00D05BC4" w:rsidP="00A2335E">
            <w:pPr>
              <w:pStyle w:val="BankNormal"/>
              <w:tabs>
                <w:tab w:val="right" w:pos="7218"/>
              </w:tabs>
              <w:spacing w:after="0"/>
              <w:rPr>
                <w:b/>
              </w:rPr>
            </w:pPr>
            <w:r w:rsidRPr="006A08A7">
              <w:t xml:space="preserve">Proposals must be submitted no later than the following date and time: </w:t>
            </w:r>
            <w:r w:rsidR="002B6D02" w:rsidRPr="006A08A7">
              <w:rPr>
                <w:b/>
              </w:rPr>
              <w:t>Refer to the date in</w:t>
            </w:r>
            <w:r w:rsidRPr="006A08A7">
              <w:rPr>
                <w:b/>
              </w:rPr>
              <w:t xml:space="preserve"> the </w:t>
            </w:r>
            <w:proofErr w:type="spellStart"/>
            <w:r w:rsidR="002B6D02" w:rsidRPr="006A08A7">
              <w:rPr>
                <w:b/>
              </w:rPr>
              <w:t>U</w:t>
            </w:r>
            <w:r w:rsidRPr="006A08A7">
              <w:rPr>
                <w:b/>
              </w:rPr>
              <w:t>mucyo</w:t>
            </w:r>
            <w:proofErr w:type="spellEnd"/>
            <w:r w:rsidRPr="006A08A7">
              <w:rPr>
                <w:b/>
              </w:rPr>
              <w:t xml:space="preserve"> </w:t>
            </w:r>
            <w:r w:rsidR="002B6D02" w:rsidRPr="006A08A7">
              <w:rPr>
                <w:b/>
              </w:rPr>
              <w:t>E</w:t>
            </w:r>
            <w:r w:rsidRPr="006A08A7">
              <w:rPr>
                <w:b/>
              </w:rPr>
              <w:t>-</w:t>
            </w:r>
            <w:r w:rsidR="002B6D02" w:rsidRPr="006A08A7">
              <w:rPr>
                <w:b/>
              </w:rPr>
              <w:t>Procurement system</w:t>
            </w:r>
            <w:r w:rsidRPr="006A08A7">
              <w:rPr>
                <w:b/>
              </w:rPr>
              <w:t>.</w:t>
            </w:r>
          </w:p>
          <w:p w:rsidR="00D05BC4" w:rsidRPr="006A08A7" w:rsidRDefault="00D05BC4" w:rsidP="00A2335E">
            <w:pPr>
              <w:pStyle w:val="BankNormal"/>
              <w:tabs>
                <w:tab w:val="right" w:pos="7218"/>
              </w:tabs>
              <w:spacing w:after="0"/>
            </w:pPr>
          </w:p>
        </w:tc>
      </w:tr>
      <w:tr w:rsidR="00D05BC4" w:rsidRPr="006A08A7" w:rsidTr="00A2335E">
        <w:tc>
          <w:tcPr>
            <w:tcW w:w="1392" w:type="dxa"/>
            <w:tcMar>
              <w:top w:w="85" w:type="dxa"/>
              <w:bottom w:w="142" w:type="dxa"/>
            </w:tcMar>
          </w:tcPr>
          <w:p w:rsidR="00D05BC4" w:rsidRPr="006A08A7" w:rsidRDefault="00D05BC4" w:rsidP="00A2335E">
            <w:pPr>
              <w:rPr>
                <w:b/>
                <w:bCs/>
              </w:rPr>
            </w:pPr>
            <w:r w:rsidRPr="006A08A7">
              <w:rPr>
                <w:b/>
                <w:bCs/>
              </w:rPr>
              <w:t xml:space="preserve">5.2 </w:t>
            </w:r>
          </w:p>
          <w:p w:rsidR="00D05BC4" w:rsidRPr="006A08A7" w:rsidRDefault="00D05BC4" w:rsidP="00A2335E">
            <w:pPr>
              <w:pStyle w:val="BankNormal"/>
              <w:tabs>
                <w:tab w:val="right" w:pos="7218"/>
              </w:tabs>
              <w:spacing w:after="0"/>
              <w:rPr>
                <w:sz w:val="20"/>
              </w:rPr>
            </w:pPr>
          </w:p>
        </w:tc>
        <w:tc>
          <w:tcPr>
            <w:tcW w:w="8280" w:type="dxa"/>
            <w:tcMar>
              <w:top w:w="85" w:type="dxa"/>
              <w:bottom w:w="142" w:type="dxa"/>
            </w:tcMar>
          </w:tcPr>
          <w:p w:rsidR="002B6D02" w:rsidRDefault="00D05BC4" w:rsidP="00A2335E">
            <w:pPr>
              <w:pStyle w:val="BankNormal"/>
              <w:tabs>
                <w:tab w:val="right" w:pos="7218"/>
              </w:tabs>
              <w:spacing w:after="0"/>
              <w:rPr>
                <w:b/>
              </w:rPr>
            </w:pPr>
            <w:r w:rsidRPr="006A08A7">
              <w:rPr>
                <w:b/>
              </w:rPr>
              <w:t>Criteria, sub-criteria, and point system for the evaluation of Full Technical Proposals are:</w:t>
            </w:r>
            <w:r w:rsidR="00430282" w:rsidRPr="006A08A7">
              <w:rPr>
                <w:b/>
              </w:rPr>
              <w:t xml:space="preserve"> See Section 5. Terms of Reference</w:t>
            </w:r>
          </w:p>
          <w:p w:rsidR="00A05297" w:rsidRPr="006A08A7" w:rsidRDefault="00A05297" w:rsidP="00A2335E">
            <w:pPr>
              <w:pStyle w:val="BankNormal"/>
              <w:tabs>
                <w:tab w:val="right" w:pos="7218"/>
              </w:tabs>
              <w:spacing w:after="0"/>
              <w:rPr>
                <w:b/>
              </w:rPr>
            </w:pPr>
          </w:p>
          <w:p w:rsidR="002B6D02" w:rsidRPr="006A08A7" w:rsidRDefault="006A08A7" w:rsidP="005A2A5D">
            <w:pPr>
              <w:pStyle w:val="ListParagraph"/>
              <w:numPr>
                <w:ilvl w:val="0"/>
                <w:numId w:val="65"/>
              </w:numPr>
              <w:tabs>
                <w:tab w:val="left" w:pos="725"/>
                <w:tab w:val="right" w:pos="7115"/>
                <w:tab w:val="right" w:pos="7560"/>
              </w:tabs>
              <w:rPr>
                <w:b/>
                <w:u w:val="single"/>
              </w:rPr>
            </w:pPr>
            <w:r>
              <w:rPr>
                <w:b/>
              </w:rPr>
              <w:t>Documents to be availed by the Consulting Firm</w:t>
            </w:r>
            <w:r w:rsidR="002B6D02" w:rsidRPr="006A08A7">
              <w:rPr>
                <w:b/>
              </w:rPr>
              <w:t>:</w:t>
            </w:r>
            <w:r w:rsidR="002B6D02" w:rsidRPr="006A08A7">
              <w:rPr>
                <w:b/>
                <w:u w:val="single"/>
              </w:rPr>
              <w:t xml:space="preserve"> </w:t>
            </w:r>
          </w:p>
          <w:p w:rsidR="002B6D02" w:rsidRPr="006A08A7" w:rsidRDefault="002B6D02" w:rsidP="00A2335E">
            <w:pPr>
              <w:pStyle w:val="BankNormal"/>
              <w:tabs>
                <w:tab w:val="right" w:pos="7218"/>
              </w:tabs>
              <w:spacing w:after="0"/>
              <w:rPr>
                <w:b/>
                <w:color w:val="000000"/>
              </w:rPr>
            </w:pPr>
          </w:p>
          <w:p w:rsidR="002B6D02" w:rsidRPr="006A08A7" w:rsidRDefault="002B6D02" w:rsidP="005A2A5D">
            <w:pPr>
              <w:pStyle w:val="BankNormal"/>
              <w:numPr>
                <w:ilvl w:val="0"/>
                <w:numId w:val="66"/>
              </w:numPr>
              <w:tabs>
                <w:tab w:val="right" w:pos="7218"/>
              </w:tabs>
              <w:spacing w:after="0"/>
            </w:pPr>
            <w:r w:rsidRPr="006A08A7">
              <w:t xml:space="preserve">Bid Security of amount generated by the </w:t>
            </w:r>
            <w:proofErr w:type="spellStart"/>
            <w:r w:rsidRPr="006A08A7">
              <w:t>Umucyo</w:t>
            </w:r>
            <w:proofErr w:type="spellEnd"/>
            <w:r w:rsidRPr="006A08A7">
              <w:t xml:space="preserve"> E-Procurement system</w:t>
            </w:r>
          </w:p>
          <w:p w:rsidR="002B6D02" w:rsidRPr="006A08A7" w:rsidRDefault="002B6D02" w:rsidP="005A2A5D">
            <w:pPr>
              <w:pStyle w:val="BankNormal"/>
              <w:numPr>
                <w:ilvl w:val="0"/>
                <w:numId w:val="66"/>
              </w:numPr>
              <w:tabs>
                <w:tab w:val="right" w:pos="7218"/>
              </w:tabs>
              <w:spacing w:after="0"/>
            </w:pPr>
            <w:r w:rsidRPr="006A08A7">
              <w:t>Payment for Tender Document</w:t>
            </w:r>
          </w:p>
          <w:p w:rsidR="002B6D02" w:rsidRPr="006A08A7" w:rsidRDefault="002B6D02" w:rsidP="005A2A5D">
            <w:pPr>
              <w:pStyle w:val="BankNormal"/>
              <w:numPr>
                <w:ilvl w:val="0"/>
                <w:numId w:val="66"/>
              </w:numPr>
              <w:tabs>
                <w:tab w:val="right" w:pos="7218"/>
              </w:tabs>
              <w:spacing w:after="0"/>
            </w:pPr>
            <w:r w:rsidRPr="006A08A7">
              <w:lastRenderedPageBreak/>
              <w:t>Registration certificate/certificate of incorporation</w:t>
            </w:r>
          </w:p>
          <w:p w:rsidR="002B6D02" w:rsidRPr="006A08A7" w:rsidRDefault="002B6D02" w:rsidP="005A2A5D">
            <w:pPr>
              <w:pStyle w:val="BankNormal"/>
              <w:numPr>
                <w:ilvl w:val="0"/>
                <w:numId w:val="66"/>
              </w:numPr>
              <w:tabs>
                <w:tab w:val="right" w:pos="7218"/>
              </w:tabs>
              <w:spacing w:after="0"/>
            </w:pPr>
            <w:r w:rsidRPr="006A08A7">
              <w:t xml:space="preserve">Tax clearance certificate </w:t>
            </w:r>
          </w:p>
          <w:p w:rsidR="002B6D02" w:rsidRPr="006A08A7" w:rsidRDefault="002B6D02" w:rsidP="005A2A5D">
            <w:pPr>
              <w:pStyle w:val="BankNormal"/>
              <w:numPr>
                <w:ilvl w:val="0"/>
                <w:numId w:val="66"/>
              </w:numPr>
              <w:tabs>
                <w:tab w:val="right" w:pos="7218"/>
              </w:tabs>
              <w:spacing w:after="0"/>
            </w:pPr>
            <w:r w:rsidRPr="006A08A7">
              <w:t>RSSB Certificate</w:t>
            </w:r>
          </w:p>
          <w:p w:rsidR="002B6D02" w:rsidRPr="006A08A7" w:rsidRDefault="002B6D02" w:rsidP="005A2A5D">
            <w:pPr>
              <w:pStyle w:val="BankNormal"/>
              <w:numPr>
                <w:ilvl w:val="0"/>
                <w:numId w:val="66"/>
              </w:numPr>
              <w:tabs>
                <w:tab w:val="right" w:pos="7218"/>
              </w:tabs>
              <w:spacing w:after="0"/>
            </w:pPr>
            <w:r w:rsidRPr="006A08A7">
              <w:t xml:space="preserve">Filled, stamped and signed Beneficial Ownership Disclosure form </w:t>
            </w:r>
          </w:p>
          <w:p w:rsidR="002B6D02" w:rsidRPr="006A08A7" w:rsidRDefault="002B6D02" w:rsidP="00A2335E">
            <w:pPr>
              <w:pStyle w:val="BankNormal"/>
              <w:tabs>
                <w:tab w:val="right" w:pos="7218"/>
              </w:tabs>
              <w:spacing w:after="0"/>
              <w:rPr>
                <w:b/>
                <w:color w:val="000000"/>
              </w:rPr>
            </w:pPr>
          </w:p>
          <w:p w:rsidR="00D05BC4" w:rsidRPr="006A08A7" w:rsidRDefault="00A97D2D" w:rsidP="005A2A5D">
            <w:pPr>
              <w:pStyle w:val="BankNormal"/>
              <w:numPr>
                <w:ilvl w:val="0"/>
                <w:numId w:val="65"/>
              </w:numPr>
              <w:tabs>
                <w:tab w:val="right" w:pos="7218"/>
              </w:tabs>
              <w:spacing w:after="0"/>
            </w:pPr>
            <w:r w:rsidRPr="006A08A7">
              <w:rPr>
                <w:b/>
                <w:color w:val="000000"/>
              </w:rPr>
              <w:t xml:space="preserve">Technical </w:t>
            </w:r>
            <w:r w:rsidR="003F5BD3">
              <w:rPr>
                <w:b/>
                <w:color w:val="000000"/>
              </w:rPr>
              <w:t>evaluation criteria:</w:t>
            </w:r>
          </w:p>
          <w:p w:rsidR="00A97D2D" w:rsidRPr="006A08A7" w:rsidRDefault="00A97D2D" w:rsidP="00A2335E">
            <w:pPr>
              <w:pStyle w:val="BankNormal"/>
              <w:tabs>
                <w:tab w:val="right" w:pos="7218"/>
              </w:tabs>
              <w:spacing w:after="0"/>
            </w:pPr>
          </w:p>
          <w:p w:rsidR="003F5BD3" w:rsidRPr="003F5BD3" w:rsidRDefault="00D05BC4" w:rsidP="005A2A5D">
            <w:pPr>
              <w:pStyle w:val="ListParagraph"/>
              <w:numPr>
                <w:ilvl w:val="0"/>
                <w:numId w:val="67"/>
              </w:numPr>
              <w:autoSpaceDE w:val="0"/>
              <w:autoSpaceDN w:val="0"/>
              <w:adjustRightInd w:val="0"/>
              <w:spacing w:line="360" w:lineRule="auto"/>
              <w:rPr>
                <w:b/>
                <w:sz w:val="23"/>
                <w:szCs w:val="23"/>
                <w:lang w:bidi="he-IL"/>
              </w:rPr>
            </w:pPr>
            <w:r w:rsidRPr="003F5BD3">
              <w:rPr>
                <w:b/>
                <w:sz w:val="23"/>
                <w:szCs w:val="23"/>
                <w:lang w:bidi="he-IL"/>
              </w:rPr>
              <w:t xml:space="preserve">General experience of the firm </w:t>
            </w:r>
            <w:r w:rsidR="004245A0" w:rsidRPr="003F5BD3">
              <w:rPr>
                <w:b/>
                <w:sz w:val="23"/>
                <w:szCs w:val="23"/>
                <w:lang w:bidi="he-IL"/>
              </w:rPr>
              <w:t xml:space="preserve">in the field: </w:t>
            </w:r>
            <w:r w:rsidR="00447A94" w:rsidRPr="003F5BD3">
              <w:rPr>
                <w:b/>
              </w:rPr>
              <w:t>Ten (10) points</w:t>
            </w:r>
          </w:p>
          <w:p w:rsidR="003F5BD3" w:rsidRPr="003F5BD3" w:rsidRDefault="00D05BC4" w:rsidP="005A2A5D">
            <w:pPr>
              <w:pStyle w:val="ListParagraph"/>
              <w:numPr>
                <w:ilvl w:val="0"/>
                <w:numId w:val="67"/>
              </w:numPr>
              <w:autoSpaceDE w:val="0"/>
              <w:autoSpaceDN w:val="0"/>
              <w:adjustRightInd w:val="0"/>
              <w:spacing w:line="360" w:lineRule="auto"/>
              <w:rPr>
                <w:b/>
                <w:sz w:val="23"/>
                <w:szCs w:val="23"/>
                <w:lang w:bidi="he-IL"/>
              </w:rPr>
            </w:pPr>
            <w:r w:rsidRPr="003F5BD3">
              <w:rPr>
                <w:b/>
                <w:sz w:val="23"/>
                <w:szCs w:val="23"/>
                <w:lang w:bidi="he-IL"/>
              </w:rPr>
              <w:t>Relevant experience in si</w:t>
            </w:r>
            <w:r w:rsidR="00447A94" w:rsidRPr="003F5BD3">
              <w:rPr>
                <w:b/>
                <w:sz w:val="23"/>
                <w:szCs w:val="23"/>
                <w:lang w:bidi="he-IL"/>
              </w:rPr>
              <w:t xml:space="preserve">milar services: </w:t>
            </w:r>
            <w:r w:rsidR="00447A94" w:rsidRPr="003F5BD3">
              <w:rPr>
                <w:b/>
              </w:rPr>
              <w:t>Twenty (20) points</w:t>
            </w:r>
          </w:p>
          <w:p w:rsidR="00D05BC4" w:rsidRPr="003F5BD3" w:rsidRDefault="00D05BC4" w:rsidP="005A2A5D">
            <w:pPr>
              <w:pStyle w:val="ListParagraph"/>
              <w:numPr>
                <w:ilvl w:val="0"/>
                <w:numId w:val="67"/>
              </w:numPr>
              <w:autoSpaceDE w:val="0"/>
              <w:autoSpaceDN w:val="0"/>
              <w:adjustRightInd w:val="0"/>
              <w:spacing w:line="360" w:lineRule="auto"/>
              <w:rPr>
                <w:b/>
                <w:sz w:val="23"/>
                <w:szCs w:val="23"/>
                <w:lang w:bidi="he-IL"/>
              </w:rPr>
            </w:pPr>
            <w:r w:rsidRPr="003F5BD3">
              <w:rPr>
                <w:b/>
                <w:sz w:val="23"/>
                <w:szCs w:val="23"/>
                <w:lang w:bidi="he-IL"/>
              </w:rPr>
              <w:t xml:space="preserve">Quality of the methodology proposed: </w:t>
            </w:r>
            <w:r w:rsidR="00447A94" w:rsidRPr="003F5BD3">
              <w:rPr>
                <w:b/>
              </w:rPr>
              <w:t>Twenty (20) points</w:t>
            </w:r>
          </w:p>
          <w:p w:rsidR="00D05BC4" w:rsidRPr="006A08A7" w:rsidRDefault="00D05BC4" w:rsidP="00A2335E">
            <w:pPr>
              <w:autoSpaceDE w:val="0"/>
              <w:autoSpaceDN w:val="0"/>
              <w:adjustRightInd w:val="0"/>
              <w:rPr>
                <w:b/>
                <w:sz w:val="23"/>
                <w:szCs w:val="23"/>
                <w:lang w:bidi="he-IL"/>
              </w:rPr>
            </w:pPr>
          </w:p>
          <w:p w:rsidR="006A08A7" w:rsidRPr="006A08A7" w:rsidRDefault="006A08A7" w:rsidP="005A2A5D">
            <w:pPr>
              <w:pStyle w:val="ListParagraph"/>
              <w:numPr>
                <w:ilvl w:val="0"/>
                <w:numId w:val="68"/>
              </w:numPr>
              <w:autoSpaceDE w:val="0"/>
              <w:autoSpaceDN w:val="0"/>
              <w:adjustRightInd w:val="0"/>
              <w:rPr>
                <w:b/>
                <w:sz w:val="23"/>
                <w:szCs w:val="23"/>
                <w:lang w:bidi="he-IL"/>
              </w:rPr>
            </w:pPr>
            <w:r w:rsidRPr="006A08A7">
              <w:rPr>
                <w:color w:val="000000"/>
              </w:rPr>
              <w:t>U</w:t>
            </w:r>
            <w:r w:rsidR="00D05BC4" w:rsidRPr="006A08A7">
              <w:rPr>
                <w:color w:val="000000"/>
              </w:rPr>
              <w:t xml:space="preserve">nderstanding of the terms of references: </w:t>
            </w:r>
            <w:r w:rsidR="00447A94" w:rsidRPr="006A08A7">
              <w:rPr>
                <w:b/>
                <w:color w:val="000000"/>
              </w:rPr>
              <w:t>5</w:t>
            </w:r>
            <w:r w:rsidR="00A4419D" w:rsidRPr="006A08A7">
              <w:rPr>
                <w:b/>
              </w:rPr>
              <w:t xml:space="preserve"> points</w:t>
            </w:r>
          </w:p>
          <w:p w:rsidR="006A08A7" w:rsidRPr="006A08A7" w:rsidRDefault="00D05BC4" w:rsidP="005A2A5D">
            <w:pPr>
              <w:pStyle w:val="ListParagraph"/>
              <w:numPr>
                <w:ilvl w:val="0"/>
                <w:numId w:val="68"/>
              </w:numPr>
              <w:autoSpaceDE w:val="0"/>
              <w:autoSpaceDN w:val="0"/>
              <w:adjustRightInd w:val="0"/>
              <w:rPr>
                <w:b/>
                <w:sz w:val="23"/>
                <w:szCs w:val="23"/>
                <w:lang w:bidi="he-IL"/>
              </w:rPr>
            </w:pPr>
            <w:r w:rsidRPr="006A08A7">
              <w:rPr>
                <w:color w:val="000000"/>
              </w:rPr>
              <w:t xml:space="preserve">Detailed approach and methodology to deliver on the assignment with work plan: </w:t>
            </w:r>
            <w:r w:rsidRPr="006A08A7">
              <w:rPr>
                <w:b/>
                <w:color w:val="000000"/>
              </w:rPr>
              <w:t>10</w:t>
            </w:r>
            <w:r w:rsidR="00A4419D" w:rsidRPr="006A08A7">
              <w:rPr>
                <w:b/>
                <w:sz w:val="23"/>
                <w:szCs w:val="23"/>
                <w:lang w:bidi="he-IL"/>
              </w:rPr>
              <w:t xml:space="preserve"> </w:t>
            </w:r>
            <w:r w:rsidR="00A4419D" w:rsidRPr="006A08A7">
              <w:rPr>
                <w:b/>
              </w:rPr>
              <w:t>points</w:t>
            </w:r>
          </w:p>
          <w:p w:rsidR="00D05BC4" w:rsidRPr="003F5BD3" w:rsidRDefault="00D05BC4" w:rsidP="005A2A5D">
            <w:pPr>
              <w:pStyle w:val="ListParagraph"/>
              <w:numPr>
                <w:ilvl w:val="0"/>
                <w:numId w:val="68"/>
              </w:numPr>
              <w:autoSpaceDE w:val="0"/>
              <w:autoSpaceDN w:val="0"/>
              <w:adjustRightInd w:val="0"/>
              <w:rPr>
                <w:b/>
                <w:sz w:val="23"/>
                <w:szCs w:val="23"/>
                <w:lang w:bidi="he-IL"/>
              </w:rPr>
            </w:pPr>
            <w:r w:rsidRPr="006A08A7">
              <w:rPr>
                <w:color w:val="000000"/>
              </w:rPr>
              <w:t xml:space="preserve">Team composition and task assignment: </w:t>
            </w:r>
            <w:r w:rsidR="00447A94" w:rsidRPr="006A08A7">
              <w:rPr>
                <w:b/>
                <w:color w:val="000000"/>
              </w:rPr>
              <w:t>5</w:t>
            </w:r>
            <w:r w:rsidR="00A4419D" w:rsidRPr="006A08A7">
              <w:rPr>
                <w:b/>
                <w:sz w:val="23"/>
                <w:szCs w:val="23"/>
                <w:lang w:bidi="he-IL"/>
              </w:rPr>
              <w:t xml:space="preserve"> </w:t>
            </w:r>
            <w:r w:rsidR="00A4419D" w:rsidRPr="006A08A7">
              <w:rPr>
                <w:b/>
              </w:rPr>
              <w:t>points</w:t>
            </w:r>
          </w:p>
          <w:p w:rsidR="003F5BD3" w:rsidRPr="006A08A7" w:rsidRDefault="003F5BD3" w:rsidP="003F5BD3">
            <w:pPr>
              <w:pStyle w:val="ListParagraph"/>
              <w:autoSpaceDE w:val="0"/>
              <w:autoSpaceDN w:val="0"/>
              <w:adjustRightInd w:val="0"/>
              <w:ind w:left="1440"/>
              <w:rPr>
                <w:b/>
                <w:sz w:val="23"/>
                <w:szCs w:val="23"/>
                <w:lang w:bidi="he-IL"/>
              </w:rPr>
            </w:pPr>
          </w:p>
          <w:p w:rsidR="00D05BC4" w:rsidRPr="003F5BD3" w:rsidRDefault="00D05BC4" w:rsidP="005A2A5D">
            <w:pPr>
              <w:pStyle w:val="ListParagraph"/>
              <w:numPr>
                <w:ilvl w:val="0"/>
                <w:numId w:val="67"/>
              </w:numPr>
              <w:autoSpaceDE w:val="0"/>
              <w:autoSpaceDN w:val="0"/>
              <w:adjustRightInd w:val="0"/>
              <w:rPr>
                <w:b/>
                <w:sz w:val="23"/>
                <w:szCs w:val="23"/>
                <w:lang w:bidi="he-IL"/>
              </w:rPr>
            </w:pPr>
            <w:r w:rsidRPr="003F5BD3">
              <w:rPr>
                <w:b/>
                <w:sz w:val="23"/>
                <w:szCs w:val="23"/>
                <w:lang w:bidi="he-IL"/>
              </w:rPr>
              <w:t xml:space="preserve">Qualifications and experience of the key personnel proposed for the mission: </w:t>
            </w:r>
            <w:r w:rsidR="003F5BD3" w:rsidRPr="003F5BD3">
              <w:rPr>
                <w:b/>
                <w:sz w:val="23"/>
                <w:szCs w:val="23"/>
                <w:lang w:bidi="he-IL"/>
              </w:rPr>
              <w:t>Forty-five</w:t>
            </w:r>
            <w:r w:rsidR="00BB3814" w:rsidRPr="003F5BD3">
              <w:rPr>
                <w:b/>
                <w:sz w:val="23"/>
                <w:szCs w:val="23"/>
                <w:lang w:bidi="he-IL"/>
              </w:rPr>
              <w:t xml:space="preserve"> </w:t>
            </w:r>
            <w:r w:rsidR="00430282" w:rsidRPr="003F5BD3">
              <w:rPr>
                <w:b/>
                <w:sz w:val="23"/>
                <w:szCs w:val="23"/>
                <w:lang w:bidi="he-IL"/>
              </w:rPr>
              <w:t>(</w:t>
            </w:r>
            <w:r w:rsidR="00447A94" w:rsidRPr="003F5BD3">
              <w:rPr>
                <w:b/>
                <w:sz w:val="23"/>
                <w:szCs w:val="23"/>
                <w:lang w:bidi="he-IL"/>
              </w:rPr>
              <w:t>45</w:t>
            </w:r>
            <w:r w:rsidR="00430282" w:rsidRPr="003F5BD3">
              <w:rPr>
                <w:b/>
                <w:sz w:val="23"/>
                <w:szCs w:val="23"/>
                <w:lang w:bidi="he-IL"/>
              </w:rPr>
              <w:t>)</w:t>
            </w:r>
            <w:r w:rsidRPr="003F5BD3">
              <w:rPr>
                <w:b/>
                <w:sz w:val="23"/>
                <w:szCs w:val="23"/>
                <w:lang w:bidi="he-IL"/>
              </w:rPr>
              <w:t xml:space="preserve"> </w:t>
            </w:r>
            <w:r w:rsidR="00430282" w:rsidRPr="003F5BD3">
              <w:rPr>
                <w:b/>
              </w:rPr>
              <w:t>points</w:t>
            </w:r>
            <w:r w:rsidRPr="003F5BD3">
              <w:rPr>
                <w:b/>
                <w:sz w:val="23"/>
                <w:szCs w:val="23"/>
                <w:lang w:bidi="he-IL"/>
              </w:rPr>
              <w:t>;</w:t>
            </w:r>
          </w:p>
          <w:p w:rsidR="002E5D04" w:rsidRPr="006A08A7" w:rsidRDefault="002E5D04" w:rsidP="00A2335E">
            <w:pPr>
              <w:autoSpaceDE w:val="0"/>
              <w:autoSpaceDN w:val="0"/>
              <w:adjustRightInd w:val="0"/>
              <w:rPr>
                <w:b/>
                <w:sz w:val="23"/>
                <w:szCs w:val="23"/>
                <w:lang w:bidi="he-IL"/>
              </w:rPr>
            </w:pPr>
          </w:p>
          <w:p w:rsidR="002E5D04" w:rsidRPr="006A08A7" w:rsidRDefault="002E5D04" w:rsidP="006A08A7">
            <w:r w:rsidRPr="006A08A7">
              <w:t>The number of points to be given under each evaluation sub criteria for qualifications of staff (key Personnel) are:</w:t>
            </w:r>
          </w:p>
          <w:p w:rsidR="002E5D04" w:rsidRPr="006A08A7" w:rsidRDefault="002E5D04" w:rsidP="002E5D04"/>
          <w:p w:rsidR="002E5D04" w:rsidRPr="006A08A7" w:rsidRDefault="002E5D04" w:rsidP="002E5D04">
            <w:pPr>
              <w:tabs>
                <w:tab w:val="left" w:pos="6480"/>
              </w:tabs>
              <w:rPr>
                <w:b/>
                <w:bCs/>
              </w:rPr>
            </w:pPr>
            <w:r w:rsidRPr="006A08A7">
              <w:rPr>
                <w:b/>
                <w:bCs/>
              </w:rPr>
              <w:t>(1) Academic Qualifications (Degree</w:t>
            </w:r>
            <w:r w:rsidR="00F81DF9" w:rsidRPr="006A08A7">
              <w:rPr>
                <w:b/>
                <w:bCs/>
              </w:rPr>
              <w:t>)</w:t>
            </w:r>
            <w:r w:rsidRPr="006A08A7">
              <w:rPr>
                <w:b/>
                <w:bCs/>
              </w:rPr>
              <w:t>:</w:t>
            </w:r>
            <w:r w:rsidR="00F81DF9" w:rsidRPr="006A08A7">
              <w:rPr>
                <w:b/>
                <w:bCs/>
              </w:rPr>
              <w:t xml:space="preserve"> </w:t>
            </w:r>
            <w:r w:rsidRPr="006A08A7">
              <w:rPr>
                <w:b/>
                <w:bCs/>
              </w:rPr>
              <w:t>Thirty five</w:t>
            </w:r>
            <w:r w:rsidR="00F81DF9" w:rsidRPr="006A08A7">
              <w:rPr>
                <w:b/>
                <w:bCs/>
              </w:rPr>
              <w:t xml:space="preserve"> </w:t>
            </w:r>
            <w:r w:rsidRPr="006A08A7">
              <w:rPr>
                <w:b/>
                <w:bCs/>
              </w:rPr>
              <w:t>(</w:t>
            </w:r>
            <w:r w:rsidRPr="006A08A7">
              <w:rPr>
                <w:b/>
              </w:rPr>
              <w:t>35) Points</w:t>
            </w:r>
            <w:r w:rsidRPr="006A08A7">
              <w:rPr>
                <w:b/>
                <w:i/>
              </w:rPr>
              <w:t xml:space="preserve"> </w:t>
            </w:r>
          </w:p>
          <w:p w:rsidR="002E5D04" w:rsidRPr="006A08A7" w:rsidRDefault="002E5D04" w:rsidP="002E5D04">
            <w:pPr>
              <w:tabs>
                <w:tab w:val="left" w:pos="6480"/>
              </w:tabs>
              <w:ind w:left="1440"/>
              <w:rPr>
                <w:b/>
                <w:bCs/>
              </w:rPr>
            </w:pPr>
          </w:p>
          <w:p w:rsidR="002E5D04" w:rsidRPr="006A08A7" w:rsidRDefault="002E5D04" w:rsidP="002E5D04">
            <w:pPr>
              <w:tabs>
                <w:tab w:val="left" w:pos="720"/>
                <w:tab w:val="left" w:pos="6480"/>
              </w:tabs>
              <w:rPr>
                <w:b/>
                <w:i/>
              </w:rPr>
            </w:pPr>
            <w:r w:rsidRPr="006A08A7">
              <w:rPr>
                <w:b/>
              </w:rPr>
              <w:t xml:space="preserve">(2) </w:t>
            </w:r>
            <w:r w:rsidRPr="006A08A7">
              <w:rPr>
                <w:b/>
                <w:bCs/>
              </w:rPr>
              <w:t>Adequacy for the assignment: Sixty</w:t>
            </w:r>
            <w:r w:rsidR="00A4419D" w:rsidRPr="006A08A7">
              <w:rPr>
                <w:b/>
                <w:bCs/>
              </w:rPr>
              <w:t xml:space="preserve"> </w:t>
            </w:r>
            <w:r w:rsidRPr="006A08A7">
              <w:rPr>
                <w:b/>
                <w:bCs/>
              </w:rPr>
              <w:t>(</w:t>
            </w:r>
            <w:r w:rsidRPr="006A08A7">
              <w:rPr>
                <w:b/>
              </w:rPr>
              <w:t>60) Points</w:t>
            </w:r>
          </w:p>
          <w:p w:rsidR="002E5D04" w:rsidRPr="006A08A7" w:rsidRDefault="002E5D04" w:rsidP="002E5D04">
            <w:pPr>
              <w:tabs>
                <w:tab w:val="left" w:pos="720"/>
                <w:tab w:val="left" w:pos="6480"/>
              </w:tabs>
              <w:ind w:left="720"/>
              <w:rPr>
                <w:b/>
                <w:i/>
              </w:rPr>
            </w:pPr>
          </w:p>
          <w:p w:rsidR="002E5D04" w:rsidRPr="006A08A7" w:rsidRDefault="002E5D04" w:rsidP="00A97D2D">
            <w:pPr>
              <w:numPr>
                <w:ilvl w:val="0"/>
                <w:numId w:val="36"/>
              </w:numPr>
              <w:tabs>
                <w:tab w:val="left" w:pos="720"/>
                <w:tab w:val="left" w:pos="6480"/>
              </w:tabs>
              <w:spacing w:after="160" w:line="259" w:lineRule="auto"/>
              <w:rPr>
                <w:b/>
              </w:rPr>
            </w:pPr>
            <w:r w:rsidRPr="006A08A7">
              <w:rPr>
                <w:b/>
              </w:rPr>
              <w:t>General Experienc</w:t>
            </w:r>
            <w:r w:rsidR="00A4419D" w:rsidRPr="006A08A7">
              <w:rPr>
                <w:b/>
              </w:rPr>
              <w:t xml:space="preserve">e (Years of experiences): 20 </w:t>
            </w:r>
            <w:r w:rsidR="00A4419D" w:rsidRPr="006A08A7">
              <w:rPr>
                <w:b/>
                <w:szCs w:val="22"/>
                <w:lang w:val="en-US"/>
              </w:rPr>
              <w:t>points</w:t>
            </w:r>
          </w:p>
          <w:p w:rsidR="002E5D04" w:rsidRPr="006A08A7" w:rsidRDefault="00F81DF9" w:rsidP="00A97D2D">
            <w:pPr>
              <w:pStyle w:val="ListParagraph"/>
              <w:numPr>
                <w:ilvl w:val="0"/>
                <w:numId w:val="37"/>
              </w:numPr>
              <w:tabs>
                <w:tab w:val="left" w:pos="720"/>
                <w:tab w:val="left" w:pos="6480"/>
              </w:tabs>
            </w:pPr>
            <w:r w:rsidRPr="006A08A7">
              <w:t>Total years required</w:t>
            </w:r>
            <w:r w:rsidR="002E5D04" w:rsidRPr="006A08A7">
              <w:t>:</w:t>
            </w:r>
            <w:r w:rsidR="00A4419D" w:rsidRPr="006A08A7">
              <w:t xml:space="preserve"> </w:t>
            </w:r>
            <w:r w:rsidR="002E5D04" w:rsidRPr="006A08A7">
              <w:rPr>
                <w:b/>
              </w:rPr>
              <w:t>20</w:t>
            </w:r>
            <w:r w:rsidR="00A4419D" w:rsidRPr="006A08A7">
              <w:rPr>
                <w:b/>
              </w:rPr>
              <w:t xml:space="preserve"> points</w:t>
            </w:r>
          </w:p>
          <w:p w:rsidR="002E5D04" w:rsidRPr="006A08A7" w:rsidRDefault="002E5D04" w:rsidP="00A97D2D">
            <w:pPr>
              <w:pStyle w:val="ListParagraph"/>
              <w:numPr>
                <w:ilvl w:val="0"/>
                <w:numId w:val="37"/>
              </w:numPr>
              <w:tabs>
                <w:tab w:val="left" w:pos="720"/>
                <w:tab w:val="left" w:pos="6480"/>
              </w:tabs>
              <w:rPr>
                <w:b/>
              </w:rPr>
            </w:pPr>
            <w:r w:rsidRPr="006A08A7">
              <w:t xml:space="preserve">Middle years: </w:t>
            </w:r>
            <w:r w:rsidRPr="006A08A7">
              <w:rPr>
                <w:b/>
              </w:rPr>
              <w:t>10</w:t>
            </w:r>
            <w:r w:rsidR="00A4419D" w:rsidRPr="006A08A7">
              <w:rPr>
                <w:b/>
              </w:rPr>
              <w:t xml:space="preserve"> points</w:t>
            </w:r>
          </w:p>
          <w:p w:rsidR="002E5D04" w:rsidRPr="006A08A7" w:rsidRDefault="002E5D04" w:rsidP="00A97D2D">
            <w:pPr>
              <w:pStyle w:val="ListParagraph"/>
              <w:numPr>
                <w:ilvl w:val="0"/>
                <w:numId w:val="37"/>
              </w:numPr>
            </w:pPr>
            <w:r w:rsidRPr="006A08A7">
              <w:t xml:space="preserve">From 1 year to middle years: Per Quota </w:t>
            </w:r>
          </w:p>
          <w:p w:rsidR="002E5D04" w:rsidRPr="006A08A7" w:rsidRDefault="002E5D04" w:rsidP="002E5D04">
            <w:pPr>
              <w:autoSpaceDE w:val="0"/>
              <w:autoSpaceDN w:val="0"/>
              <w:adjustRightInd w:val="0"/>
              <w:rPr>
                <w:b/>
              </w:rPr>
            </w:pPr>
          </w:p>
          <w:p w:rsidR="002E5D04" w:rsidRPr="006A08A7" w:rsidRDefault="002E5D04" w:rsidP="00A97D2D">
            <w:pPr>
              <w:numPr>
                <w:ilvl w:val="0"/>
                <w:numId w:val="36"/>
              </w:numPr>
              <w:autoSpaceDE w:val="0"/>
              <w:autoSpaceDN w:val="0"/>
              <w:adjustRightInd w:val="0"/>
              <w:spacing w:after="160" w:line="259" w:lineRule="auto"/>
              <w:rPr>
                <w:b/>
              </w:rPr>
            </w:pPr>
            <w:r w:rsidRPr="006A08A7">
              <w:rPr>
                <w:b/>
              </w:rPr>
              <w:t>Specific Experience (Certifi</w:t>
            </w:r>
            <w:r w:rsidR="00A4419D" w:rsidRPr="006A08A7">
              <w:rPr>
                <w:b/>
              </w:rPr>
              <w:t xml:space="preserve">cate of good completion): 40 </w:t>
            </w:r>
            <w:r w:rsidR="00A4419D" w:rsidRPr="006A08A7">
              <w:rPr>
                <w:b/>
                <w:szCs w:val="22"/>
                <w:lang w:val="en-US"/>
              </w:rPr>
              <w:t>points</w:t>
            </w:r>
          </w:p>
          <w:p w:rsidR="002E5D04" w:rsidRPr="006A08A7" w:rsidRDefault="00A4419D" w:rsidP="00A97D2D">
            <w:pPr>
              <w:pStyle w:val="ListParagraph"/>
              <w:numPr>
                <w:ilvl w:val="0"/>
                <w:numId w:val="38"/>
              </w:numPr>
            </w:pPr>
            <w:r w:rsidRPr="006A08A7">
              <w:t>Two</w:t>
            </w:r>
            <w:r w:rsidR="002E5D04" w:rsidRPr="006A08A7">
              <w:t xml:space="preserve"> certificate or above: </w:t>
            </w:r>
            <w:r w:rsidR="002E5D04" w:rsidRPr="006A08A7">
              <w:rPr>
                <w:b/>
              </w:rPr>
              <w:t>40 points</w:t>
            </w:r>
          </w:p>
          <w:p w:rsidR="00A4419D" w:rsidRPr="006A08A7" w:rsidRDefault="00A4419D" w:rsidP="00A97D2D">
            <w:pPr>
              <w:pStyle w:val="ListParagraph"/>
              <w:numPr>
                <w:ilvl w:val="0"/>
                <w:numId w:val="38"/>
              </w:numPr>
            </w:pPr>
            <w:r w:rsidRPr="006A08A7">
              <w:t>One certificate:</w:t>
            </w:r>
            <w:r w:rsidR="00A05297">
              <w:t xml:space="preserve"> </w:t>
            </w:r>
            <w:r w:rsidRPr="006A08A7">
              <w:rPr>
                <w:b/>
              </w:rPr>
              <w:t>20 points</w:t>
            </w:r>
          </w:p>
          <w:p w:rsidR="002E5D04" w:rsidRPr="006A08A7" w:rsidRDefault="002E5D04" w:rsidP="002E5D04">
            <w:pPr>
              <w:pStyle w:val="ListParagraph"/>
              <w:tabs>
                <w:tab w:val="left" w:pos="720"/>
                <w:tab w:val="left" w:pos="6480"/>
              </w:tabs>
              <w:rPr>
                <w:b/>
              </w:rPr>
            </w:pPr>
          </w:p>
          <w:p w:rsidR="002E5D04" w:rsidRPr="006A08A7" w:rsidRDefault="002E5D04" w:rsidP="002E5D04">
            <w:pPr>
              <w:tabs>
                <w:tab w:val="left" w:pos="6480"/>
              </w:tabs>
            </w:pPr>
            <w:r w:rsidRPr="006A08A7">
              <w:rPr>
                <w:b/>
              </w:rPr>
              <w:t>(3)</w:t>
            </w:r>
            <w:r w:rsidRPr="006A08A7">
              <w:rPr>
                <w:b/>
                <w:bCs/>
              </w:rPr>
              <w:t xml:space="preserve"> Experience in regional &amp; local context</w:t>
            </w:r>
            <w:r w:rsidRPr="006A08A7">
              <w:rPr>
                <w:b/>
              </w:rPr>
              <w:t>:</w:t>
            </w:r>
            <w:r w:rsidR="00A05297">
              <w:rPr>
                <w:b/>
              </w:rPr>
              <w:t xml:space="preserve"> </w:t>
            </w:r>
            <w:r w:rsidRPr="006A08A7">
              <w:rPr>
                <w:b/>
              </w:rPr>
              <w:t xml:space="preserve">5 </w:t>
            </w:r>
            <w:r w:rsidRPr="006A08A7">
              <w:rPr>
                <w:b/>
                <w:bCs/>
              </w:rPr>
              <w:t>Points</w:t>
            </w:r>
          </w:p>
          <w:p w:rsidR="002E5D04" w:rsidRPr="006A08A7" w:rsidRDefault="002E5D04" w:rsidP="002E5D04">
            <w:pPr>
              <w:widowControl w:val="0"/>
              <w:autoSpaceDE w:val="0"/>
              <w:autoSpaceDN w:val="0"/>
              <w:jc w:val="both"/>
              <w:rPr>
                <w:b/>
                <w:bCs/>
                <w:u w:val="single"/>
                <w:lang w:val="en-US"/>
              </w:rPr>
            </w:pPr>
          </w:p>
          <w:p w:rsidR="002E5D04" w:rsidRPr="006A08A7" w:rsidRDefault="00F81DF9" w:rsidP="002E5D04">
            <w:pPr>
              <w:widowControl w:val="0"/>
              <w:autoSpaceDE w:val="0"/>
              <w:autoSpaceDN w:val="0"/>
              <w:jc w:val="both"/>
              <w:rPr>
                <w:i/>
                <w:szCs w:val="22"/>
                <w:lang w:val="en-US"/>
              </w:rPr>
            </w:pPr>
            <w:r w:rsidRPr="006A08A7">
              <w:rPr>
                <w:b/>
                <w:szCs w:val="22"/>
                <w:lang w:val="en-US"/>
              </w:rPr>
              <w:t>5</w:t>
            </w:r>
            <w:r w:rsidRPr="006A08A7">
              <w:rPr>
                <w:b/>
                <w:sz w:val="23"/>
                <w:szCs w:val="23"/>
                <w:lang w:bidi="he-IL"/>
              </w:rPr>
              <w:t xml:space="preserve">° </w:t>
            </w:r>
            <w:r w:rsidR="002E5D04" w:rsidRPr="006A08A7">
              <w:rPr>
                <w:b/>
                <w:szCs w:val="22"/>
                <w:lang w:val="en-US"/>
              </w:rPr>
              <w:t>Participation</w:t>
            </w:r>
            <w:r w:rsidR="002E5D04" w:rsidRPr="006A08A7">
              <w:rPr>
                <w:b/>
                <w:spacing w:val="-5"/>
                <w:szCs w:val="22"/>
                <w:lang w:val="en-US"/>
              </w:rPr>
              <w:t xml:space="preserve"> </w:t>
            </w:r>
            <w:r w:rsidR="002E5D04" w:rsidRPr="006A08A7">
              <w:rPr>
                <w:b/>
                <w:szCs w:val="22"/>
                <w:lang w:val="en-US"/>
              </w:rPr>
              <w:t>by</w:t>
            </w:r>
            <w:r w:rsidR="002E5D04" w:rsidRPr="006A08A7">
              <w:rPr>
                <w:b/>
                <w:spacing w:val="-5"/>
                <w:szCs w:val="22"/>
                <w:lang w:val="en-US"/>
              </w:rPr>
              <w:t xml:space="preserve"> </w:t>
            </w:r>
            <w:r w:rsidR="002E5D04" w:rsidRPr="006A08A7">
              <w:rPr>
                <w:b/>
                <w:szCs w:val="22"/>
                <w:lang w:val="en-US"/>
              </w:rPr>
              <w:t>nationals</w:t>
            </w:r>
            <w:r w:rsidR="002E5D04" w:rsidRPr="006A08A7">
              <w:rPr>
                <w:b/>
                <w:spacing w:val="-5"/>
                <w:szCs w:val="22"/>
                <w:lang w:val="en-US"/>
              </w:rPr>
              <w:t xml:space="preserve"> </w:t>
            </w:r>
            <w:r w:rsidR="002E5D04" w:rsidRPr="006A08A7">
              <w:rPr>
                <w:b/>
                <w:szCs w:val="22"/>
                <w:lang w:val="en-US"/>
              </w:rPr>
              <w:t>among</w:t>
            </w:r>
            <w:r w:rsidR="002E5D04" w:rsidRPr="006A08A7">
              <w:rPr>
                <w:b/>
                <w:spacing w:val="-5"/>
                <w:szCs w:val="22"/>
                <w:lang w:val="en-US"/>
              </w:rPr>
              <w:t xml:space="preserve"> </w:t>
            </w:r>
            <w:r w:rsidR="002E5D04" w:rsidRPr="006A08A7">
              <w:rPr>
                <w:b/>
                <w:szCs w:val="22"/>
                <w:lang w:val="en-US"/>
              </w:rPr>
              <w:t>proposed</w:t>
            </w:r>
            <w:r w:rsidR="002E5D04" w:rsidRPr="006A08A7">
              <w:rPr>
                <w:b/>
                <w:spacing w:val="-5"/>
                <w:szCs w:val="22"/>
                <w:lang w:val="en-US"/>
              </w:rPr>
              <w:t xml:space="preserve"> </w:t>
            </w:r>
            <w:r w:rsidR="002E5D04" w:rsidRPr="006A08A7">
              <w:rPr>
                <w:b/>
                <w:szCs w:val="22"/>
                <w:lang w:val="en-US"/>
              </w:rPr>
              <w:t>Key</w:t>
            </w:r>
            <w:r w:rsidR="002E5D04" w:rsidRPr="006A08A7">
              <w:rPr>
                <w:b/>
                <w:spacing w:val="-5"/>
                <w:szCs w:val="22"/>
                <w:lang w:val="en-US"/>
              </w:rPr>
              <w:t xml:space="preserve"> </w:t>
            </w:r>
            <w:r w:rsidR="002E5D04" w:rsidRPr="006A08A7">
              <w:rPr>
                <w:b/>
                <w:szCs w:val="22"/>
                <w:lang w:val="en-US"/>
              </w:rPr>
              <w:t>Personnel:</w:t>
            </w:r>
            <w:r w:rsidR="002E5D04" w:rsidRPr="006A08A7">
              <w:rPr>
                <w:b/>
                <w:spacing w:val="-4"/>
                <w:szCs w:val="22"/>
                <w:lang w:val="en-US"/>
              </w:rPr>
              <w:t xml:space="preserve"> </w:t>
            </w:r>
            <w:r w:rsidR="002E5D04" w:rsidRPr="006A08A7">
              <w:rPr>
                <w:b/>
                <w:szCs w:val="22"/>
                <w:lang w:val="en-US"/>
              </w:rPr>
              <w:t>5</w:t>
            </w:r>
            <w:r w:rsidR="002E5D04" w:rsidRPr="006A08A7">
              <w:rPr>
                <w:b/>
                <w:spacing w:val="-5"/>
                <w:szCs w:val="22"/>
                <w:lang w:val="en-US"/>
              </w:rPr>
              <w:t xml:space="preserve"> </w:t>
            </w:r>
            <w:r w:rsidR="002E5D04" w:rsidRPr="006A08A7">
              <w:rPr>
                <w:b/>
                <w:szCs w:val="22"/>
                <w:lang w:val="en-US"/>
              </w:rPr>
              <w:t>points</w:t>
            </w:r>
          </w:p>
          <w:p w:rsidR="002E5D04" w:rsidRPr="006A08A7" w:rsidRDefault="002E5D04" w:rsidP="002E5D04">
            <w:pPr>
              <w:widowControl w:val="0"/>
              <w:autoSpaceDE w:val="0"/>
              <w:autoSpaceDN w:val="0"/>
              <w:jc w:val="both"/>
              <w:rPr>
                <w:i/>
                <w:szCs w:val="22"/>
                <w:lang w:val="en-US"/>
              </w:rPr>
            </w:pPr>
          </w:p>
          <w:p w:rsidR="002E5D04" w:rsidRPr="006A08A7" w:rsidRDefault="002E5D04" w:rsidP="00A97D2D">
            <w:pPr>
              <w:pStyle w:val="ListParagraph"/>
              <w:widowControl w:val="0"/>
              <w:numPr>
                <w:ilvl w:val="0"/>
                <w:numId w:val="36"/>
              </w:numPr>
              <w:autoSpaceDE w:val="0"/>
              <w:autoSpaceDN w:val="0"/>
              <w:jc w:val="both"/>
              <w:rPr>
                <w:szCs w:val="22"/>
              </w:rPr>
            </w:pPr>
            <w:r w:rsidRPr="006A08A7">
              <w:rPr>
                <w:szCs w:val="22"/>
              </w:rPr>
              <w:t xml:space="preserve">If national key staff is equal or greater than 30%: </w:t>
            </w:r>
            <w:r w:rsidRPr="006A08A7">
              <w:rPr>
                <w:b/>
                <w:szCs w:val="22"/>
              </w:rPr>
              <w:t>5 Points</w:t>
            </w:r>
          </w:p>
          <w:p w:rsidR="002E5D04" w:rsidRPr="006A08A7" w:rsidRDefault="002E5D04" w:rsidP="00A97D2D">
            <w:pPr>
              <w:pStyle w:val="ListParagraph"/>
              <w:widowControl w:val="0"/>
              <w:numPr>
                <w:ilvl w:val="0"/>
                <w:numId w:val="36"/>
              </w:numPr>
              <w:autoSpaceDE w:val="0"/>
              <w:autoSpaceDN w:val="0"/>
              <w:jc w:val="both"/>
              <w:rPr>
                <w:szCs w:val="22"/>
              </w:rPr>
            </w:pPr>
            <w:r w:rsidRPr="006A08A7">
              <w:rPr>
                <w:szCs w:val="22"/>
              </w:rPr>
              <w:t xml:space="preserve">If national key staff is less than 30%: </w:t>
            </w:r>
            <w:r w:rsidRPr="006A08A7">
              <w:rPr>
                <w:b/>
                <w:szCs w:val="22"/>
              </w:rPr>
              <w:t>0 Point</w:t>
            </w:r>
          </w:p>
          <w:p w:rsidR="002E5D04" w:rsidRPr="006A08A7" w:rsidRDefault="002E5D04" w:rsidP="002E5D04">
            <w:pPr>
              <w:widowControl w:val="0"/>
              <w:autoSpaceDE w:val="0"/>
              <w:autoSpaceDN w:val="0"/>
              <w:jc w:val="both"/>
              <w:rPr>
                <w:b/>
                <w:bCs/>
                <w:u w:val="single"/>
                <w:lang w:val="en-US"/>
              </w:rPr>
            </w:pPr>
          </w:p>
          <w:p w:rsidR="002E5D04" w:rsidRPr="006A08A7" w:rsidRDefault="002E5D04" w:rsidP="002E5D04">
            <w:pPr>
              <w:widowControl w:val="0"/>
              <w:tabs>
                <w:tab w:val="left" w:pos="5833"/>
              </w:tabs>
              <w:autoSpaceDE w:val="0"/>
              <w:autoSpaceDN w:val="0"/>
              <w:spacing w:before="119" w:line="520" w:lineRule="auto"/>
              <w:ind w:right="274"/>
              <w:rPr>
                <w:b/>
                <w:szCs w:val="22"/>
                <w:lang w:val="en-US"/>
              </w:rPr>
            </w:pPr>
            <w:r w:rsidRPr="006A08A7">
              <w:rPr>
                <w:b/>
                <w:szCs w:val="22"/>
                <w:lang w:val="en-US"/>
              </w:rPr>
              <w:lastRenderedPageBreak/>
              <w:t>Total points for all criteria</w:t>
            </w:r>
            <w:r w:rsidRPr="006A08A7">
              <w:rPr>
                <w:b/>
                <w:i/>
                <w:szCs w:val="22"/>
                <w:lang w:val="en-US"/>
              </w:rPr>
              <w:t xml:space="preserve">: </w:t>
            </w:r>
            <w:r w:rsidRPr="006A08A7">
              <w:rPr>
                <w:b/>
                <w:spacing w:val="-4"/>
                <w:szCs w:val="22"/>
                <w:lang w:val="en-US"/>
              </w:rPr>
              <w:t>100</w:t>
            </w:r>
          </w:p>
          <w:p w:rsidR="002E5D04" w:rsidRPr="006A08A7" w:rsidRDefault="002E5D04" w:rsidP="002E5D04">
            <w:pPr>
              <w:widowControl w:val="0"/>
              <w:autoSpaceDE w:val="0"/>
              <w:autoSpaceDN w:val="0"/>
              <w:jc w:val="both"/>
              <w:rPr>
                <w:b/>
                <w:spacing w:val="-5"/>
                <w:szCs w:val="22"/>
                <w:lang w:val="en-US"/>
              </w:rPr>
            </w:pPr>
            <w:r w:rsidRPr="006A08A7">
              <w:rPr>
                <w:b/>
                <w:szCs w:val="22"/>
                <w:lang w:val="en-US"/>
              </w:rPr>
              <w:t>The</w:t>
            </w:r>
            <w:r w:rsidRPr="006A08A7">
              <w:rPr>
                <w:b/>
                <w:spacing w:val="-2"/>
                <w:szCs w:val="22"/>
                <w:lang w:val="en-US"/>
              </w:rPr>
              <w:t xml:space="preserve"> </w:t>
            </w:r>
            <w:r w:rsidRPr="006A08A7">
              <w:rPr>
                <w:b/>
                <w:szCs w:val="22"/>
                <w:lang w:val="en-US"/>
              </w:rPr>
              <w:t>minimum</w:t>
            </w:r>
            <w:r w:rsidRPr="006A08A7">
              <w:rPr>
                <w:b/>
                <w:spacing w:val="-2"/>
                <w:szCs w:val="22"/>
                <w:lang w:val="en-US"/>
              </w:rPr>
              <w:t xml:space="preserve"> </w:t>
            </w:r>
            <w:r w:rsidRPr="006A08A7">
              <w:rPr>
                <w:b/>
                <w:szCs w:val="22"/>
                <w:lang w:val="en-US"/>
              </w:rPr>
              <w:t>technical score</w:t>
            </w:r>
            <w:r w:rsidRPr="006A08A7">
              <w:rPr>
                <w:b/>
                <w:spacing w:val="-2"/>
                <w:szCs w:val="22"/>
                <w:lang w:val="en-US"/>
              </w:rPr>
              <w:t xml:space="preserve"> </w:t>
            </w:r>
            <w:r w:rsidRPr="006A08A7">
              <w:rPr>
                <w:b/>
                <w:szCs w:val="22"/>
                <w:lang w:val="en-US"/>
              </w:rPr>
              <w:t>(St)</w:t>
            </w:r>
            <w:r w:rsidRPr="006A08A7">
              <w:rPr>
                <w:b/>
                <w:spacing w:val="-1"/>
                <w:szCs w:val="22"/>
                <w:lang w:val="en-US"/>
              </w:rPr>
              <w:t xml:space="preserve"> </w:t>
            </w:r>
            <w:r w:rsidRPr="006A08A7">
              <w:rPr>
                <w:b/>
                <w:szCs w:val="22"/>
                <w:lang w:val="en-US"/>
              </w:rPr>
              <w:t>required to</w:t>
            </w:r>
            <w:r w:rsidRPr="006A08A7">
              <w:rPr>
                <w:b/>
                <w:spacing w:val="-1"/>
                <w:szCs w:val="22"/>
                <w:lang w:val="en-US"/>
              </w:rPr>
              <w:t xml:space="preserve"> </w:t>
            </w:r>
            <w:r w:rsidRPr="006A08A7">
              <w:rPr>
                <w:b/>
                <w:szCs w:val="22"/>
                <w:lang w:val="en-US"/>
              </w:rPr>
              <w:t>pass</w:t>
            </w:r>
            <w:r w:rsidRPr="006A08A7">
              <w:rPr>
                <w:b/>
                <w:spacing w:val="-1"/>
                <w:szCs w:val="22"/>
                <w:lang w:val="en-US"/>
              </w:rPr>
              <w:t xml:space="preserve"> </w:t>
            </w:r>
            <w:r w:rsidRPr="006A08A7">
              <w:rPr>
                <w:b/>
                <w:szCs w:val="22"/>
                <w:lang w:val="en-US"/>
              </w:rPr>
              <w:t>is</w:t>
            </w:r>
            <w:r w:rsidRPr="006A08A7">
              <w:rPr>
                <w:i/>
                <w:szCs w:val="22"/>
                <w:lang w:val="en-US"/>
              </w:rPr>
              <w:t>:</w:t>
            </w:r>
            <w:r w:rsidRPr="006A08A7">
              <w:rPr>
                <w:i/>
                <w:spacing w:val="-1"/>
                <w:szCs w:val="22"/>
                <w:lang w:val="en-US"/>
              </w:rPr>
              <w:t xml:space="preserve"> </w:t>
            </w:r>
            <w:r w:rsidRPr="006A08A7">
              <w:rPr>
                <w:b/>
                <w:spacing w:val="-5"/>
                <w:szCs w:val="22"/>
                <w:lang w:val="en-US"/>
              </w:rPr>
              <w:t>70%</w:t>
            </w:r>
          </w:p>
          <w:p w:rsidR="00283DD0" w:rsidRPr="006A08A7" w:rsidRDefault="00283DD0" w:rsidP="002E5D04">
            <w:pPr>
              <w:widowControl w:val="0"/>
              <w:autoSpaceDE w:val="0"/>
              <w:autoSpaceDN w:val="0"/>
              <w:jc w:val="both"/>
              <w:rPr>
                <w:b/>
                <w:spacing w:val="-5"/>
                <w:szCs w:val="22"/>
                <w:lang w:val="en-US"/>
              </w:rPr>
            </w:pPr>
          </w:p>
          <w:p w:rsidR="005721DB" w:rsidRDefault="005721DB" w:rsidP="005721DB">
            <w:pPr>
              <w:widowControl w:val="0"/>
              <w:tabs>
                <w:tab w:val="left" w:pos="433"/>
              </w:tabs>
              <w:autoSpaceDE w:val="0"/>
              <w:autoSpaceDN w:val="0"/>
              <w:spacing w:before="23" w:line="256" w:lineRule="auto"/>
              <w:ind w:right="134"/>
              <w:rPr>
                <w:b/>
                <w:szCs w:val="22"/>
                <w:lang w:val="en-US"/>
              </w:rPr>
            </w:pPr>
            <w:r w:rsidRPr="006A08A7">
              <w:rPr>
                <w:b/>
                <w:szCs w:val="22"/>
                <w:lang w:val="en-US"/>
              </w:rPr>
              <w:t>Note:</w:t>
            </w:r>
          </w:p>
          <w:p w:rsidR="00A42D8B" w:rsidRPr="006A08A7" w:rsidRDefault="00A42D8B" w:rsidP="005721DB">
            <w:pPr>
              <w:widowControl w:val="0"/>
              <w:tabs>
                <w:tab w:val="left" w:pos="433"/>
              </w:tabs>
              <w:autoSpaceDE w:val="0"/>
              <w:autoSpaceDN w:val="0"/>
              <w:spacing w:before="23" w:line="256" w:lineRule="auto"/>
              <w:ind w:right="134"/>
              <w:rPr>
                <w:b/>
                <w:szCs w:val="22"/>
                <w:lang w:val="en-US"/>
              </w:rPr>
            </w:pPr>
          </w:p>
          <w:p w:rsidR="00A42D8B" w:rsidRPr="00A42D8B" w:rsidRDefault="00A42D8B" w:rsidP="00A42D8B">
            <w:pPr>
              <w:widowControl w:val="0"/>
              <w:numPr>
                <w:ilvl w:val="0"/>
                <w:numId w:val="36"/>
              </w:numPr>
              <w:tabs>
                <w:tab w:val="left" w:pos="792"/>
              </w:tabs>
              <w:autoSpaceDE w:val="0"/>
              <w:autoSpaceDN w:val="0"/>
              <w:ind w:right="137"/>
              <w:jc w:val="both"/>
              <w:rPr>
                <w:szCs w:val="22"/>
                <w:lang w:val="en-US"/>
              </w:rPr>
            </w:pPr>
            <w:r w:rsidRPr="00A42D8B">
              <w:rPr>
                <w:szCs w:val="22"/>
                <w:lang w:val="en-US"/>
              </w:rPr>
              <w:t>For the consulting firm, the technical references (Certificates of Good Completion) issued by non-public institutions shall only be considered valid if accompanied by their corresponding contracts</w:t>
            </w:r>
            <w:r>
              <w:rPr>
                <w:szCs w:val="22"/>
                <w:lang w:val="en-US"/>
              </w:rPr>
              <w:t>;</w:t>
            </w:r>
          </w:p>
          <w:p w:rsidR="005721DB" w:rsidRPr="006A08A7" w:rsidRDefault="005721DB" w:rsidP="005721DB">
            <w:pPr>
              <w:widowControl w:val="0"/>
              <w:numPr>
                <w:ilvl w:val="0"/>
                <w:numId w:val="36"/>
              </w:numPr>
              <w:tabs>
                <w:tab w:val="left" w:pos="792"/>
              </w:tabs>
              <w:autoSpaceDE w:val="0"/>
              <w:autoSpaceDN w:val="0"/>
              <w:ind w:right="135"/>
              <w:jc w:val="both"/>
              <w:rPr>
                <w:szCs w:val="22"/>
                <w:lang w:val="en-US"/>
              </w:rPr>
            </w:pPr>
            <w:r w:rsidRPr="006A08A7">
              <w:rPr>
                <w:szCs w:val="22"/>
                <w:lang w:val="en-US"/>
              </w:rPr>
              <w:t>All key staff must confirm their availability (commitment of the availability) to participate in the work;</w:t>
            </w:r>
          </w:p>
          <w:p w:rsidR="00D05BC4" w:rsidRPr="00A42D8B" w:rsidRDefault="00A42D8B" w:rsidP="00283DD0">
            <w:pPr>
              <w:widowControl w:val="0"/>
              <w:numPr>
                <w:ilvl w:val="0"/>
                <w:numId w:val="36"/>
              </w:numPr>
              <w:tabs>
                <w:tab w:val="left" w:pos="792"/>
              </w:tabs>
              <w:autoSpaceDE w:val="0"/>
              <w:autoSpaceDN w:val="0"/>
              <w:ind w:right="127"/>
              <w:jc w:val="both"/>
              <w:rPr>
                <w:szCs w:val="22"/>
                <w:lang w:val="en-US"/>
              </w:rPr>
            </w:pPr>
            <w:r w:rsidRPr="00A42D8B">
              <w:rPr>
                <w:szCs w:val="22"/>
                <w:lang w:val="en-US"/>
              </w:rPr>
              <w:t xml:space="preserve">Performance certificate issued by the bidding firm for staff proposed in its own submission shall not be accepted unless </w:t>
            </w:r>
            <w:r>
              <w:rPr>
                <w:szCs w:val="22"/>
                <w:lang w:val="en-US"/>
              </w:rPr>
              <w:t>it is</w:t>
            </w:r>
            <w:r w:rsidRPr="00A42D8B">
              <w:rPr>
                <w:szCs w:val="22"/>
                <w:lang w:val="en-US"/>
              </w:rPr>
              <w:t xml:space="preserve"> supported by a copy of the contract between the firm and the respective consultant.</w:t>
            </w:r>
          </w:p>
        </w:tc>
      </w:tr>
      <w:tr w:rsidR="00D05BC4" w:rsidRPr="006A08A7" w:rsidTr="00A2335E">
        <w:tblPrEx>
          <w:tblBorders>
            <w:top w:val="single" w:sz="6" w:space="0" w:color="auto"/>
            <w:left w:val="single" w:sz="6" w:space="0" w:color="auto"/>
            <w:bottom w:val="single" w:sz="6" w:space="0" w:color="auto"/>
            <w:right w:val="single" w:sz="6" w:space="0" w:color="auto"/>
            <w:insideH w:val="single" w:sz="6" w:space="0" w:color="auto"/>
          </w:tblBorders>
          <w:tblCellMar>
            <w:right w:w="113" w:type="dxa"/>
          </w:tblCellMar>
        </w:tblPrEx>
        <w:tc>
          <w:tcPr>
            <w:tcW w:w="1392" w:type="dxa"/>
            <w:tcMar>
              <w:top w:w="85" w:type="dxa"/>
              <w:bottom w:w="142" w:type="dxa"/>
            </w:tcMar>
          </w:tcPr>
          <w:p w:rsidR="00D05BC4" w:rsidRPr="006A08A7" w:rsidRDefault="00D05BC4" w:rsidP="00A42D8B">
            <w:pPr>
              <w:rPr>
                <w:b/>
                <w:bCs/>
              </w:rPr>
            </w:pPr>
            <w:r w:rsidRPr="006A08A7">
              <w:rPr>
                <w:b/>
                <w:bCs/>
              </w:rPr>
              <w:lastRenderedPageBreak/>
              <w:t>5.6</w:t>
            </w:r>
          </w:p>
          <w:p w:rsidR="00D05BC4" w:rsidRPr="006A08A7" w:rsidRDefault="00D05BC4" w:rsidP="00A42D8B">
            <w:pPr>
              <w:pStyle w:val="BankNormal"/>
              <w:tabs>
                <w:tab w:val="right" w:pos="7218"/>
              </w:tabs>
              <w:spacing w:after="0"/>
            </w:pPr>
          </w:p>
        </w:tc>
        <w:tc>
          <w:tcPr>
            <w:tcW w:w="8280" w:type="dxa"/>
            <w:tcMar>
              <w:top w:w="85" w:type="dxa"/>
              <w:bottom w:w="142" w:type="dxa"/>
            </w:tcMar>
          </w:tcPr>
          <w:p w:rsidR="00D05BC4" w:rsidRPr="006A08A7" w:rsidRDefault="00D05BC4" w:rsidP="00A42D8B">
            <w:pPr>
              <w:pStyle w:val="BankNormal"/>
              <w:tabs>
                <w:tab w:val="right" w:pos="7218"/>
              </w:tabs>
              <w:spacing w:after="0"/>
            </w:pPr>
            <w:r w:rsidRPr="006A08A7">
              <w:t xml:space="preserve">The single currency for price conversions is: </w:t>
            </w:r>
            <w:r w:rsidRPr="006A08A7">
              <w:rPr>
                <w:b/>
              </w:rPr>
              <w:t>Rwandan Francs</w:t>
            </w:r>
            <w:r w:rsidR="00AB0328">
              <w:rPr>
                <w:b/>
              </w:rPr>
              <w:t xml:space="preserve"> </w:t>
            </w:r>
            <w:r w:rsidRPr="006A08A7">
              <w:rPr>
                <w:b/>
              </w:rPr>
              <w:t>(FRW)</w:t>
            </w:r>
          </w:p>
          <w:p w:rsidR="00D05BC4" w:rsidRPr="006A08A7" w:rsidRDefault="00D05BC4" w:rsidP="00A42D8B">
            <w:pPr>
              <w:tabs>
                <w:tab w:val="right" w:pos="7218"/>
                <w:tab w:val="right" w:pos="7560"/>
              </w:tabs>
              <w:ind w:left="-72"/>
            </w:pPr>
          </w:p>
          <w:p w:rsidR="00D05BC4" w:rsidRPr="006A08A7" w:rsidRDefault="00D05BC4" w:rsidP="00A42D8B">
            <w:pPr>
              <w:pStyle w:val="BankNormal"/>
              <w:tabs>
                <w:tab w:val="right" w:pos="7218"/>
              </w:tabs>
              <w:spacing w:after="0"/>
              <w:rPr>
                <w:b/>
                <w:i/>
              </w:rPr>
            </w:pPr>
            <w:r w:rsidRPr="006A08A7">
              <w:t xml:space="preserve">The source of official selling rates is: </w:t>
            </w:r>
            <w:r w:rsidRPr="006A08A7">
              <w:rPr>
                <w:b/>
              </w:rPr>
              <w:t xml:space="preserve">National Bank of Rwanda </w:t>
            </w:r>
            <w:r w:rsidRPr="006A08A7">
              <w:rPr>
                <w:b/>
                <w:i/>
              </w:rPr>
              <w:t>( BNR)</w:t>
            </w:r>
          </w:p>
          <w:p w:rsidR="00D05BC4" w:rsidRPr="006A08A7" w:rsidRDefault="00D05BC4" w:rsidP="00A42D8B">
            <w:pPr>
              <w:tabs>
                <w:tab w:val="right" w:pos="7218"/>
                <w:tab w:val="right" w:pos="7560"/>
              </w:tabs>
              <w:ind w:left="-72"/>
            </w:pPr>
          </w:p>
          <w:p w:rsidR="00D05BC4" w:rsidRPr="006A08A7" w:rsidRDefault="00D05BC4" w:rsidP="00A42D8B">
            <w:pPr>
              <w:pStyle w:val="BankNormal"/>
              <w:tabs>
                <w:tab w:val="right" w:pos="7218"/>
              </w:tabs>
              <w:spacing w:after="0"/>
              <w:rPr>
                <w:szCs w:val="24"/>
                <w:lang w:eastAsia="it-IT"/>
              </w:rPr>
            </w:pPr>
            <w:r w:rsidRPr="006A08A7">
              <w:t>The date of exchange rates is:</w:t>
            </w:r>
            <w:r w:rsidRPr="006A08A7">
              <w:rPr>
                <w:i/>
              </w:rPr>
              <w:t xml:space="preserve"> </w:t>
            </w:r>
            <w:r w:rsidRPr="006A08A7">
              <w:rPr>
                <w:b/>
                <w:i/>
              </w:rPr>
              <w:t>Date of opening of the Financial Proposal</w:t>
            </w:r>
          </w:p>
        </w:tc>
      </w:tr>
      <w:tr w:rsidR="00D05BC4" w:rsidRPr="006A08A7" w:rsidTr="00A2335E">
        <w:tblPrEx>
          <w:tblBorders>
            <w:top w:val="single" w:sz="6" w:space="0" w:color="auto"/>
            <w:left w:val="single" w:sz="6" w:space="0" w:color="auto"/>
            <w:bottom w:val="single" w:sz="6" w:space="0" w:color="auto"/>
            <w:right w:val="single" w:sz="6" w:space="0" w:color="auto"/>
            <w:insideH w:val="single" w:sz="6" w:space="0" w:color="auto"/>
          </w:tblBorders>
          <w:tblCellMar>
            <w:right w:w="113" w:type="dxa"/>
          </w:tblCellMar>
        </w:tblPrEx>
        <w:tc>
          <w:tcPr>
            <w:tcW w:w="1392" w:type="dxa"/>
            <w:tcBorders>
              <w:bottom w:val="single" w:sz="6" w:space="0" w:color="auto"/>
            </w:tcBorders>
            <w:tcMar>
              <w:top w:w="85" w:type="dxa"/>
              <w:bottom w:w="142" w:type="dxa"/>
            </w:tcMar>
          </w:tcPr>
          <w:p w:rsidR="00D05BC4" w:rsidRPr="006A08A7" w:rsidRDefault="00D05BC4" w:rsidP="00A42D8B">
            <w:pPr>
              <w:rPr>
                <w:b/>
                <w:bCs/>
              </w:rPr>
            </w:pPr>
            <w:r w:rsidRPr="006A08A7">
              <w:rPr>
                <w:b/>
                <w:bCs/>
              </w:rPr>
              <w:t>5.7</w:t>
            </w:r>
          </w:p>
          <w:p w:rsidR="00D05BC4" w:rsidRPr="006A08A7" w:rsidRDefault="00D05BC4" w:rsidP="00A42D8B">
            <w:pPr>
              <w:pStyle w:val="BankNormal"/>
              <w:tabs>
                <w:tab w:val="right" w:pos="7218"/>
              </w:tabs>
              <w:spacing w:after="0"/>
            </w:pPr>
          </w:p>
        </w:tc>
        <w:tc>
          <w:tcPr>
            <w:tcW w:w="8280" w:type="dxa"/>
            <w:tcBorders>
              <w:bottom w:val="single" w:sz="6" w:space="0" w:color="auto"/>
            </w:tcBorders>
            <w:tcMar>
              <w:top w:w="85" w:type="dxa"/>
              <w:bottom w:w="142" w:type="dxa"/>
            </w:tcMar>
          </w:tcPr>
          <w:p w:rsidR="00D05BC4" w:rsidRPr="006A08A7" w:rsidRDefault="00D05BC4" w:rsidP="00A42D8B">
            <w:pPr>
              <w:pStyle w:val="BankNormal"/>
              <w:tabs>
                <w:tab w:val="right" w:pos="7218"/>
              </w:tabs>
              <w:spacing w:after="0"/>
            </w:pPr>
            <w:r w:rsidRPr="006A08A7">
              <w:t>The formula for determining the financial scores is the following:</w:t>
            </w:r>
          </w:p>
          <w:p w:rsidR="00D05BC4" w:rsidRPr="006A08A7" w:rsidRDefault="00D05BC4" w:rsidP="00A42D8B">
            <w:pPr>
              <w:pStyle w:val="BankNormal"/>
              <w:tabs>
                <w:tab w:val="right" w:pos="7218"/>
              </w:tabs>
              <w:spacing w:after="0"/>
              <w:rPr>
                <w:iCs/>
              </w:rPr>
            </w:pPr>
            <w:r w:rsidRPr="006A08A7">
              <w:rPr>
                <w:i/>
                <w:iCs/>
              </w:rPr>
              <w:t>Sf = 100 x Fm / F, in which Sf is the financial score, Fm is the lowest price and F the price of the proposal under consideration</w:t>
            </w:r>
            <w:r w:rsidRPr="006A08A7">
              <w:rPr>
                <w:iCs/>
              </w:rPr>
              <w:t>.</w:t>
            </w:r>
          </w:p>
          <w:p w:rsidR="00D05BC4" w:rsidRPr="006A08A7" w:rsidRDefault="00D05BC4" w:rsidP="00A42D8B">
            <w:pPr>
              <w:pStyle w:val="BankNormal"/>
              <w:tabs>
                <w:tab w:val="right" w:pos="7218"/>
              </w:tabs>
              <w:spacing w:after="0"/>
            </w:pPr>
          </w:p>
          <w:p w:rsidR="00D05BC4" w:rsidRPr="006A08A7" w:rsidRDefault="00D05BC4" w:rsidP="00A42D8B">
            <w:pPr>
              <w:tabs>
                <w:tab w:val="right" w:pos="1440"/>
                <w:tab w:val="left" w:pos="2160"/>
                <w:tab w:val="right" w:pos="3600"/>
              </w:tabs>
            </w:pPr>
            <w:r w:rsidRPr="006A08A7">
              <w:t>The weights given to the technical and Financial Proposals are:</w:t>
            </w:r>
          </w:p>
          <w:p w:rsidR="00283DD0" w:rsidRPr="006A08A7" w:rsidRDefault="00283DD0" w:rsidP="00A42D8B">
            <w:pPr>
              <w:pStyle w:val="Default"/>
              <w:rPr>
                <w:sz w:val="23"/>
                <w:szCs w:val="23"/>
              </w:rPr>
            </w:pPr>
            <w:r w:rsidRPr="006A08A7">
              <w:rPr>
                <w:sz w:val="23"/>
                <w:szCs w:val="23"/>
              </w:rPr>
              <w:t xml:space="preserve">Weight of technical score : </w:t>
            </w:r>
            <w:r w:rsidRPr="006A08A7">
              <w:rPr>
                <w:b/>
                <w:sz w:val="23"/>
                <w:szCs w:val="23"/>
              </w:rPr>
              <w:t>70%</w:t>
            </w:r>
          </w:p>
          <w:p w:rsidR="00283DD0" w:rsidRPr="006A08A7" w:rsidRDefault="00283DD0" w:rsidP="00A42D8B">
            <w:pPr>
              <w:autoSpaceDE w:val="0"/>
              <w:autoSpaceDN w:val="0"/>
              <w:adjustRightInd w:val="0"/>
              <w:rPr>
                <w:sz w:val="23"/>
                <w:szCs w:val="23"/>
                <w:lang w:bidi="he-IL"/>
              </w:rPr>
            </w:pPr>
          </w:p>
          <w:p w:rsidR="00283DD0" w:rsidRPr="006A08A7" w:rsidRDefault="00283DD0" w:rsidP="00A42D8B">
            <w:pPr>
              <w:pStyle w:val="Default"/>
              <w:rPr>
                <w:sz w:val="23"/>
                <w:szCs w:val="23"/>
              </w:rPr>
            </w:pPr>
            <w:r w:rsidRPr="006A08A7">
              <w:rPr>
                <w:sz w:val="23"/>
                <w:szCs w:val="23"/>
              </w:rPr>
              <w:t xml:space="preserve">Weight of financial score : </w:t>
            </w:r>
            <w:r w:rsidRPr="006A08A7">
              <w:rPr>
                <w:b/>
                <w:sz w:val="23"/>
                <w:szCs w:val="23"/>
              </w:rPr>
              <w:t>30%</w:t>
            </w:r>
          </w:p>
          <w:p w:rsidR="00D05BC4" w:rsidRPr="006A08A7" w:rsidRDefault="00D05BC4" w:rsidP="00A42D8B">
            <w:pPr>
              <w:tabs>
                <w:tab w:val="right" w:pos="1440"/>
                <w:tab w:val="left" w:pos="2160"/>
                <w:tab w:val="right" w:pos="3600"/>
              </w:tabs>
              <w:rPr>
                <w:b/>
              </w:rPr>
            </w:pPr>
          </w:p>
        </w:tc>
      </w:tr>
      <w:tr w:rsidR="00D05BC4" w:rsidRPr="006A08A7" w:rsidTr="00A2335E">
        <w:tblPrEx>
          <w:tblBorders>
            <w:top w:val="single" w:sz="6" w:space="0" w:color="auto"/>
            <w:left w:val="single" w:sz="6" w:space="0" w:color="auto"/>
            <w:bottom w:val="single" w:sz="6" w:space="0" w:color="auto"/>
            <w:right w:val="single" w:sz="6" w:space="0" w:color="auto"/>
            <w:insideH w:val="single" w:sz="6" w:space="0" w:color="auto"/>
          </w:tblBorders>
          <w:tblCellMar>
            <w:right w:w="113" w:type="dxa"/>
          </w:tblCellMar>
        </w:tblPrEx>
        <w:tc>
          <w:tcPr>
            <w:tcW w:w="1392" w:type="dxa"/>
            <w:tcMar>
              <w:top w:w="85" w:type="dxa"/>
              <w:bottom w:w="142" w:type="dxa"/>
            </w:tcMar>
          </w:tcPr>
          <w:p w:rsidR="00D05BC4" w:rsidRPr="006A08A7" w:rsidRDefault="00D05BC4" w:rsidP="00A42D8B">
            <w:pPr>
              <w:rPr>
                <w:b/>
                <w:bCs/>
              </w:rPr>
            </w:pPr>
            <w:r w:rsidRPr="006A08A7">
              <w:rPr>
                <w:b/>
                <w:bCs/>
              </w:rPr>
              <w:t>6.1</w:t>
            </w:r>
          </w:p>
        </w:tc>
        <w:tc>
          <w:tcPr>
            <w:tcW w:w="8280" w:type="dxa"/>
            <w:tcMar>
              <w:top w:w="85" w:type="dxa"/>
              <w:bottom w:w="142" w:type="dxa"/>
            </w:tcMar>
          </w:tcPr>
          <w:p w:rsidR="00D05BC4" w:rsidRPr="006A08A7" w:rsidRDefault="00D05BC4" w:rsidP="00A42D8B">
            <w:pPr>
              <w:pStyle w:val="BankNormal"/>
              <w:tabs>
                <w:tab w:val="right" w:pos="7218"/>
              </w:tabs>
              <w:spacing w:after="0"/>
            </w:pPr>
            <w:r w:rsidRPr="006A08A7">
              <w:t xml:space="preserve">Address for contract negotiations: </w:t>
            </w:r>
          </w:p>
          <w:p w:rsidR="00283DD0" w:rsidRPr="006A08A7" w:rsidRDefault="00283DD0" w:rsidP="00A42D8B">
            <w:pPr>
              <w:pStyle w:val="BankNormal"/>
              <w:tabs>
                <w:tab w:val="right" w:pos="7218"/>
              </w:tabs>
              <w:spacing w:after="0"/>
            </w:pPr>
          </w:p>
          <w:p w:rsidR="00D05BC4" w:rsidRPr="006A08A7" w:rsidRDefault="00D05BC4" w:rsidP="00A42D8B">
            <w:pPr>
              <w:pStyle w:val="BankNormal"/>
              <w:tabs>
                <w:tab w:val="right" w:pos="7218"/>
              </w:tabs>
              <w:spacing w:after="0"/>
              <w:rPr>
                <w:b/>
              </w:rPr>
            </w:pPr>
            <w:r w:rsidRPr="006A08A7">
              <w:rPr>
                <w:b/>
              </w:rPr>
              <w:t>Ministry of Environment</w:t>
            </w:r>
          </w:p>
          <w:p w:rsidR="00D05BC4" w:rsidRPr="00A42D8B" w:rsidRDefault="00A42D8B" w:rsidP="00A42D8B">
            <w:pPr>
              <w:pStyle w:val="BankNormal"/>
              <w:rPr>
                <w:b/>
              </w:rPr>
            </w:pPr>
            <w:r w:rsidRPr="00A42D8B">
              <w:rPr>
                <w:b/>
              </w:rPr>
              <w:t>City of Kigali; Pension Plaza, KN 3 Rd, Kigali</w:t>
            </w:r>
            <w:r w:rsidR="00AB0328">
              <w:rPr>
                <w:b/>
              </w:rPr>
              <w:t xml:space="preserve">                                             </w:t>
            </w:r>
            <w:r w:rsidR="00D05BC4" w:rsidRPr="006A08A7">
              <w:rPr>
                <w:b/>
              </w:rPr>
              <w:t xml:space="preserve">Email: </w:t>
            </w:r>
            <w:hyperlink r:id="rId15" w:history="1">
              <w:r w:rsidRPr="009A17D4">
                <w:rPr>
                  <w:rStyle w:val="Hyperlink"/>
                  <w:b/>
                </w:rPr>
                <w:t>info@environment.gov.rw</w:t>
              </w:r>
            </w:hyperlink>
          </w:p>
        </w:tc>
      </w:tr>
      <w:tr w:rsidR="00D05BC4" w:rsidRPr="006A08A7" w:rsidTr="00A2335E">
        <w:tblPrEx>
          <w:tblBorders>
            <w:top w:val="single" w:sz="6" w:space="0" w:color="auto"/>
            <w:left w:val="single" w:sz="6" w:space="0" w:color="auto"/>
            <w:bottom w:val="single" w:sz="6" w:space="0" w:color="auto"/>
            <w:right w:val="single" w:sz="6" w:space="0" w:color="auto"/>
            <w:insideH w:val="single" w:sz="6" w:space="0" w:color="auto"/>
          </w:tblBorders>
          <w:tblCellMar>
            <w:right w:w="113" w:type="dxa"/>
          </w:tblCellMar>
        </w:tblPrEx>
        <w:tc>
          <w:tcPr>
            <w:tcW w:w="1392" w:type="dxa"/>
            <w:tcMar>
              <w:top w:w="85" w:type="dxa"/>
              <w:bottom w:w="142" w:type="dxa"/>
            </w:tcMar>
          </w:tcPr>
          <w:p w:rsidR="00D05BC4" w:rsidRPr="006A08A7" w:rsidRDefault="00D05BC4" w:rsidP="00A2335E">
            <w:pPr>
              <w:rPr>
                <w:b/>
                <w:bCs/>
              </w:rPr>
            </w:pPr>
            <w:r w:rsidRPr="006A08A7">
              <w:rPr>
                <w:b/>
                <w:bCs/>
              </w:rPr>
              <w:t>7.2</w:t>
            </w:r>
          </w:p>
        </w:tc>
        <w:tc>
          <w:tcPr>
            <w:tcW w:w="8280" w:type="dxa"/>
            <w:tcMar>
              <w:top w:w="85" w:type="dxa"/>
              <w:bottom w:w="142" w:type="dxa"/>
            </w:tcMar>
          </w:tcPr>
          <w:p w:rsidR="00D05BC4" w:rsidRPr="006A08A7" w:rsidRDefault="00D05BC4" w:rsidP="00A2335E">
            <w:pPr>
              <w:pStyle w:val="BankNormal"/>
              <w:tabs>
                <w:tab w:val="left" w:pos="5686"/>
                <w:tab w:val="right" w:pos="7218"/>
              </w:tabs>
              <w:spacing w:after="0"/>
            </w:pPr>
            <w:r w:rsidRPr="006A08A7">
              <w:t>Expected date for commencement of consulting services : Date</w:t>
            </w:r>
            <w:r w:rsidR="00A10D3B" w:rsidRPr="006A08A7">
              <w:t xml:space="preserve"> of signature by both Parties.</w:t>
            </w:r>
            <w:r w:rsidRPr="006A08A7">
              <w:tab/>
            </w:r>
          </w:p>
        </w:tc>
      </w:tr>
    </w:tbl>
    <w:p w:rsidR="00D05BC4" w:rsidRPr="006A08A7" w:rsidRDefault="00D05BC4" w:rsidP="00D05BC4"/>
    <w:p w:rsidR="00D05BC4" w:rsidRPr="006A08A7" w:rsidRDefault="00D05BC4" w:rsidP="00D05BC4"/>
    <w:p w:rsidR="00A05297" w:rsidRDefault="00A05297" w:rsidP="00AB0328">
      <w:pPr>
        <w:pStyle w:val="Heading1"/>
      </w:pPr>
      <w:bookmarkStart w:id="30" w:name="_Toc397501852"/>
      <w:bookmarkStart w:id="31" w:name="_Toc174243997"/>
    </w:p>
    <w:p w:rsidR="00A05297" w:rsidRDefault="00A05297" w:rsidP="00AB0328">
      <w:pPr>
        <w:pStyle w:val="Heading1"/>
      </w:pPr>
    </w:p>
    <w:p w:rsidR="00D05BC4" w:rsidRPr="006A08A7" w:rsidRDefault="00D05BC4" w:rsidP="00AB0328">
      <w:pPr>
        <w:pStyle w:val="Heading1"/>
      </w:pPr>
      <w:r w:rsidRPr="006A08A7">
        <w:lastRenderedPageBreak/>
        <w:t>Section 3.  Technical Proposal - Standard Forms</w:t>
      </w:r>
      <w:bookmarkEnd w:id="30"/>
      <w:bookmarkEnd w:id="31"/>
    </w:p>
    <w:p w:rsidR="00D05BC4" w:rsidRPr="006A08A7" w:rsidRDefault="00D05BC4" w:rsidP="00D05BC4"/>
    <w:p w:rsidR="00D05BC4" w:rsidRPr="006A08A7" w:rsidRDefault="00D05BC4" w:rsidP="00D05BC4">
      <w:pPr>
        <w:rPr>
          <w:i/>
          <w:iCs/>
        </w:rPr>
      </w:pPr>
      <w:r w:rsidRPr="006A08A7">
        <w:rPr>
          <w:bCs/>
        </w:rPr>
        <w:t>[</w:t>
      </w:r>
      <w:r w:rsidRPr="006A08A7">
        <w:rPr>
          <w:bCs/>
          <w:i/>
          <w:iCs/>
        </w:rPr>
        <w:t xml:space="preserve">Comments in brackets </w:t>
      </w:r>
      <w:r w:rsidRPr="006A08A7">
        <w:rPr>
          <w:bCs/>
        </w:rPr>
        <w:t>[  ]</w:t>
      </w:r>
      <w:r w:rsidRPr="006A08A7">
        <w:rPr>
          <w:bCs/>
          <w:i/>
          <w:iCs/>
        </w:rPr>
        <w:t xml:space="preserve"> provide guidance to the short-listed Consultants for the preparation of their Technical Proposals; they should not appear on the Technical Proposals to be submitted.</w:t>
      </w:r>
      <w:r w:rsidRPr="006A08A7">
        <w:rPr>
          <w:bCs/>
        </w:rPr>
        <w:t>]</w:t>
      </w:r>
    </w:p>
    <w:p w:rsidR="00D05BC4" w:rsidRPr="006A08A7" w:rsidRDefault="00D05BC4" w:rsidP="00D05BC4"/>
    <w:p w:rsidR="00D05BC4" w:rsidRPr="006A08A7" w:rsidRDefault="00D05BC4" w:rsidP="00AB0328">
      <w:r w:rsidRPr="006A08A7">
        <w:t>Refer to Reference Paragraph 3.4 of the Data Sheet for format of Technical Proposal to be submitted, and paragraph 3.4 of Section 2 of the RFP for Standard Forms required and number of pages recommended.</w:t>
      </w:r>
    </w:p>
    <w:p w:rsidR="00D05BC4" w:rsidRPr="006A08A7" w:rsidRDefault="00D05BC4" w:rsidP="00D05BC4">
      <w:pPr>
        <w:ind w:left="720" w:hanging="720"/>
      </w:pPr>
    </w:p>
    <w:p w:rsidR="00D05BC4" w:rsidRPr="006A08A7" w:rsidRDefault="00D05BC4" w:rsidP="00D05BC4">
      <w:pPr>
        <w:ind w:left="1080" w:hanging="1080"/>
      </w:pPr>
      <w:r w:rsidRPr="006A08A7">
        <w:t>TECH-1</w:t>
      </w:r>
      <w:r w:rsidRPr="006A08A7">
        <w:tab/>
        <w:t>Technical Proposal Submission Form</w:t>
      </w:r>
    </w:p>
    <w:p w:rsidR="00D05BC4" w:rsidRPr="006A08A7" w:rsidRDefault="00D05BC4" w:rsidP="00D05BC4">
      <w:pPr>
        <w:ind w:left="540" w:hanging="540"/>
      </w:pPr>
    </w:p>
    <w:p w:rsidR="00D05BC4" w:rsidRPr="006A08A7" w:rsidRDefault="00D05BC4" w:rsidP="00D05BC4">
      <w:pPr>
        <w:ind w:left="1080" w:hanging="1080"/>
      </w:pPr>
      <w:r w:rsidRPr="006A08A7">
        <w:t>TECH-2</w:t>
      </w:r>
      <w:r w:rsidRPr="006A08A7">
        <w:tab/>
        <w:t>Consultant’s Organization and Experience</w:t>
      </w:r>
    </w:p>
    <w:p w:rsidR="00D05BC4" w:rsidRPr="006A08A7" w:rsidRDefault="00D05BC4" w:rsidP="00D05BC4">
      <w:pPr>
        <w:ind w:left="1440" w:hanging="360"/>
      </w:pPr>
      <w:r w:rsidRPr="006A08A7">
        <w:t>A</w:t>
      </w:r>
      <w:r w:rsidRPr="006A08A7">
        <w:tab/>
        <w:t>Consultant’s Organization</w:t>
      </w:r>
    </w:p>
    <w:p w:rsidR="00D05BC4" w:rsidRPr="006A08A7" w:rsidRDefault="00D05BC4" w:rsidP="00D05BC4">
      <w:pPr>
        <w:ind w:left="1440" w:hanging="360"/>
      </w:pPr>
      <w:r w:rsidRPr="006A08A7">
        <w:t>B</w:t>
      </w:r>
      <w:r w:rsidRPr="006A08A7">
        <w:tab/>
        <w:t>Consultant’s Experience</w:t>
      </w:r>
    </w:p>
    <w:p w:rsidR="00D05BC4" w:rsidRPr="006A08A7" w:rsidRDefault="00D05BC4" w:rsidP="00D05BC4">
      <w:pPr>
        <w:ind w:left="540" w:hanging="540"/>
      </w:pPr>
    </w:p>
    <w:p w:rsidR="00D05BC4" w:rsidRPr="006A08A7" w:rsidRDefault="00D05BC4" w:rsidP="00D05BC4">
      <w:pPr>
        <w:ind w:left="1080" w:hanging="1080"/>
      </w:pPr>
      <w:r w:rsidRPr="006A08A7">
        <w:t>TECH-3</w:t>
      </w:r>
      <w:r w:rsidRPr="006A08A7">
        <w:tab/>
        <w:t>Comments or Suggestions on the Terms of Reference and on Counterpart Staff and Facilities to be Provided by the Client</w:t>
      </w:r>
    </w:p>
    <w:p w:rsidR="00D05BC4" w:rsidRPr="006A08A7" w:rsidRDefault="00D05BC4" w:rsidP="00D05BC4">
      <w:pPr>
        <w:ind w:left="1440" w:hanging="360"/>
      </w:pPr>
      <w:r w:rsidRPr="006A08A7">
        <w:t>A</w:t>
      </w:r>
      <w:r w:rsidRPr="006A08A7">
        <w:tab/>
        <w:t>On the Terms of Reference</w:t>
      </w:r>
    </w:p>
    <w:p w:rsidR="00D05BC4" w:rsidRPr="006A08A7" w:rsidRDefault="00D05BC4" w:rsidP="00D05BC4">
      <w:pPr>
        <w:ind w:left="1440" w:hanging="360"/>
      </w:pPr>
      <w:r w:rsidRPr="006A08A7">
        <w:t>B</w:t>
      </w:r>
      <w:r w:rsidRPr="006A08A7">
        <w:tab/>
        <w:t>On the Counterpart Staff and Facilities</w:t>
      </w:r>
    </w:p>
    <w:p w:rsidR="00D05BC4" w:rsidRPr="006A08A7" w:rsidRDefault="00D05BC4" w:rsidP="00D05BC4">
      <w:pPr>
        <w:ind w:left="540" w:hanging="540"/>
      </w:pPr>
    </w:p>
    <w:p w:rsidR="00D05BC4" w:rsidRPr="006A08A7" w:rsidRDefault="00D05BC4" w:rsidP="00D05BC4">
      <w:pPr>
        <w:ind w:left="1080" w:hanging="1080"/>
      </w:pPr>
      <w:r w:rsidRPr="006A08A7">
        <w:t>TECH-4</w:t>
      </w:r>
      <w:r w:rsidRPr="006A08A7">
        <w:tab/>
        <w:t>Description of the Approach, Methodology and Work Plan for Performing the Assignment</w:t>
      </w:r>
    </w:p>
    <w:p w:rsidR="00D05BC4" w:rsidRPr="006A08A7" w:rsidRDefault="00D05BC4" w:rsidP="00D05BC4">
      <w:pPr>
        <w:ind w:left="540" w:hanging="540"/>
      </w:pPr>
    </w:p>
    <w:p w:rsidR="00D05BC4" w:rsidRPr="006A08A7" w:rsidRDefault="00D05BC4" w:rsidP="00D05BC4">
      <w:pPr>
        <w:ind w:left="1080" w:hanging="1080"/>
      </w:pPr>
      <w:r w:rsidRPr="006A08A7">
        <w:t>TECH-5</w:t>
      </w:r>
      <w:r w:rsidRPr="006A08A7">
        <w:tab/>
        <w:t>Team Composition and Task Assignments</w:t>
      </w:r>
    </w:p>
    <w:p w:rsidR="00D05BC4" w:rsidRPr="006A08A7" w:rsidRDefault="00D05BC4" w:rsidP="00D05BC4">
      <w:pPr>
        <w:ind w:left="540" w:hanging="540"/>
      </w:pPr>
    </w:p>
    <w:p w:rsidR="00D05BC4" w:rsidRPr="006A08A7" w:rsidRDefault="00D05BC4" w:rsidP="00D05BC4">
      <w:pPr>
        <w:ind w:left="1080" w:hanging="1080"/>
      </w:pPr>
      <w:r w:rsidRPr="006A08A7">
        <w:t>TECH-6</w:t>
      </w:r>
      <w:r w:rsidRPr="006A08A7">
        <w:tab/>
        <w:t>Curriculum Vitae (CV) for Proposed Professional Staff</w:t>
      </w:r>
    </w:p>
    <w:p w:rsidR="00D05BC4" w:rsidRPr="006A08A7" w:rsidRDefault="00D05BC4" w:rsidP="00D05BC4">
      <w:pPr>
        <w:ind w:left="540" w:hanging="540"/>
      </w:pPr>
    </w:p>
    <w:p w:rsidR="00D05BC4" w:rsidRPr="006A08A7" w:rsidRDefault="00D05BC4" w:rsidP="00D05BC4">
      <w:pPr>
        <w:ind w:left="1080" w:hanging="1080"/>
      </w:pPr>
      <w:r w:rsidRPr="006A08A7">
        <w:t>TECH-7</w:t>
      </w:r>
      <w:r w:rsidRPr="006A08A7">
        <w:tab/>
        <w:t>Staffing Schedule</w:t>
      </w:r>
    </w:p>
    <w:p w:rsidR="00D05BC4" w:rsidRPr="006A08A7" w:rsidRDefault="00D05BC4" w:rsidP="00D05BC4">
      <w:pPr>
        <w:ind w:left="540" w:hanging="540"/>
        <w:jc w:val="center"/>
      </w:pPr>
    </w:p>
    <w:p w:rsidR="00D05BC4" w:rsidRPr="006A08A7" w:rsidRDefault="00D05BC4" w:rsidP="00D05BC4">
      <w:pPr>
        <w:ind w:left="1080" w:hanging="1080"/>
      </w:pPr>
      <w:r w:rsidRPr="006A08A7">
        <w:t>TECH-8</w:t>
      </w:r>
      <w:r w:rsidRPr="006A08A7">
        <w:tab/>
        <w:t>Work Schedule</w:t>
      </w:r>
    </w:p>
    <w:p w:rsidR="00D05BC4" w:rsidRPr="006A08A7" w:rsidRDefault="00D05BC4" w:rsidP="00D05BC4"/>
    <w:p w:rsidR="00D05BC4" w:rsidRPr="006A08A7" w:rsidRDefault="00D05BC4" w:rsidP="00D05BC4"/>
    <w:p w:rsidR="00D05BC4" w:rsidRPr="006A08A7" w:rsidRDefault="00D05BC4" w:rsidP="00D05BC4"/>
    <w:p w:rsidR="00D05BC4" w:rsidRPr="006A08A7" w:rsidRDefault="00D05BC4" w:rsidP="00D05BC4">
      <w:pPr>
        <w:pStyle w:val="Heading3"/>
        <w:rPr>
          <w:b/>
          <w:bCs/>
        </w:rPr>
      </w:pPr>
      <w:r w:rsidRPr="006A08A7">
        <w:br w:type="page"/>
      </w:r>
    </w:p>
    <w:p w:rsidR="00D05BC4" w:rsidRPr="006A08A7" w:rsidRDefault="00D05BC4" w:rsidP="00D05BC4">
      <w:pPr>
        <w:pStyle w:val="Heading9"/>
        <w:spacing w:before="0" w:after="0"/>
        <w:rPr>
          <w:rFonts w:ascii="Times New Roman" w:hAnsi="Times New Roman"/>
          <w:smallCaps/>
        </w:rPr>
      </w:pPr>
      <w:r w:rsidRPr="006A08A7">
        <w:rPr>
          <w:rFonts w:ascii="Times New Roman" w:hAnsi="Times New Roman"/>
          <w:smallCaps/>
        </w:rPr>
        <w:lastRenderedPageBreak/>
        <w:t>Form  TECH-1  Technical Proposal Submission Form</w:t>
      </w:r>
    </w:p>
    <w:p w:rsidR="00D05BC4" w:rsidRPr="006A08A7" w:rsidRDefault="00D05BC4" w:rsidP="00D05BC4">
      <w:pPr>
        <w:pBdr>
          <w:bottom w:val="single" w:sz="8" w:space="1" w:color="auto"/>
        </w:pBdr>
        <w:jc w:val="right"/>
      </w:pPr>
    </w:p>
    <w:p w:rsidR="00D05BC4" w:rsidRPr="006A08A7" w:rsidRDefault="00D05BC4" w:rsidP="00D05BC4">
      <w:pPr>
        <w:jc w:val="right"/>
      </w:pPr>
    </w:p>
    <w:p w:rsidR="00D05BC4" w:rsidRPr="006A08A7" w:rsidRDefault="00D05BC4" w:rsidP="00D05BC4">
      <w:pPr>
        <w:jc w:val="right"/>
      </w:pPr>
      <w:r w:rsidRPr="006A08A7">
        <w:t>[</w:t>
      </w:r>
      <w:r w:rsidRPr="006A08A7">
        <w:rPr>
          <w:i/>
        </w:rPr>
        <w:t>Location, Date</w:t>
      </w:r>
      <w:r w:rsidRPr="006A08A7">
        <w:t>]</w:t>
      </w:r>
    </w:p>
    <w:p w:rsidR="00D05BC4" w:rsidRPr="006A08A7" w:rsidRDefault="00D05BC4" w:rsidP="00D05BC4">
      <w:pPr>
        <w:pStyle w:val="Header"/>
        <w:rPr>
          <w:szCs w:val="24"/>
          <w:lang w:eastAsia="it-IT"/>
        </w:rPr>
      </w:pPr>
    </w:p>
    <w:p w:rsidR="00D05BC4" w:rsidRPr="006A08A7" w:rsidRDefault="00D05BC4" w:rsidP="00D05BC4">
      <w:r w:rsidRPr="006A08A7">
        <w:t>To:</w:t>
      </w:r>
      <w:r w:rsidRPr="006A08A7">
        <w:tab/>
        <w:t>[</w:t>
      </w:r>
      <w:r w:rsidRPr="006A08A7">
        <w:rPr>
          <w:i/>
        </w:rPr>
        <w:t>Name and address of Client</w:t>
      </w:r>
      <w:r w:rsidRPr="006A08A7">
        <w:t>]</w:t>
      </w:r>
    </w:p>
    <w:p w:rsidR="00D05BC4" w:rsidRPr="006A08A7" w:rsidRDefault="00D05BC4" w:rsidP="00D05BC4"/>
    <w:p w:rsidR="00D05BC4" w:rsidRPr="006A08A7" w:rsidRDefault="00D05BC4" w:rsidP="00D05BC4"/>
    <w:p w:rsidR="00D05BC4" w:rsidRPr="006A08A7" w:rsidRDefault="00D05BC4" w:rsidP="00D05BC4">
      <w:r w:rsidRPr="006A08A7">
        <w:t>Dear Sirs:</w:t>
      </w:r>
    </w:p>
    <w:p w:rsidR="00D05BC4" w:rsidRPr="006A08A7" w:rsidRDefault="00D05BC4" w:rsidP="00D05BC4"/>
    <w:p w:rsidR="00D05BC4" w:rsidRPr="006A08A7" w:rsidRDefault="00D05BC4" w:rsidP="00D05BC4">
      <w:pPr>
        <w:jc w:val="both"/>
      </w:pPr>
      <w:r w:rsidRPr="006A08A7">
        <w:tab/>
        <w:t>We, the undersigned, offer to provide the consulting services for [</w:t>
      </w:r>
      <w:r w:rsidRPr="006A08A7">
        <w:rPr>
          <w:i/>
          <w:iCs/>
        </w:rPr>
        <w:t>Insert t</w:t>
      </w:r>
      <w:r w:rsidRPr="006A08A7">
        <w:rPr>
          <w:i/>
        </w:rPr>
        <w:t>itle of assignment</w:t>
      </w:r>
      <w:r w:rsidRPr="006A08A7">
        <w:t>] in accordance with your Request for Proposal dated [</w:t>
      </w:r>
      <w:r w:rsidRPr="006A08A7">
        <w:rPr>
          <w:i/>
          <w:iCs/>
        </w:rPr>
        <w:t xml:space="preserve">Insert </w:t>
      </w:r>
      <w:r w:rsidRPr="006A08A7">
        <w:rPr>
          <w:i/>
        </w:rPr>
        <w:t>Date</w:t>
      </w:r>
      <w:r w:rsidRPr="006A08A7">
        <w:t xml:space="preserve">] and our Proposal.  We are hereby submitting our Proposal, which includes this </w:t>
      </w:r>
      <w:r w:rsidRPr="006A08A7">
        <w:rPr>
          <w:spacing w:val="-2"/>
        </w:rPr>
        <w:t>Technical Proposal</w:t>
      </w:r>
      <w:r w:rsidRPr="006A08A7">
        <w:t>, and a Financial</w:t>
      </w:r>
      <w:r w:rsidRPr="006A08A7">
        <w:rPr>
          <w:sz w:val="18"/>
        </w:rPr>
        <w:t xml:space="preserve"> </w:t>
      </w:r>
      <w:r w:rsidRPr="006A08A7">
        <w:t>Proposal sealed under a separate envelope</w:t>
      </w:r>
      <w:r w:rsidRPr="006A08A7">
        <w:rPr>
          <w:vertAlign w:val="superscript"/>
        </w:rPr>
        <w:t>1</w:t>
      </w:r>
      <w:r w:rsidRPr="006A08A7">
        <w:t>.</w:t>
      </w:r>
    </w:p>
    <w:p w:rsidR="00D05BC4" w:rsidRPr="006A08A7" w:rsidRDefault="00D05BC4" w:rsidP="00D05BC4">
      <w:pPr>
        <w:jc w:val="both"/>
      </w:pPr>
    </w:p>
    <w:p w:rsidR="00D05BC4" w:rsidRPr="006A08A7" w:rsidRDefault="00D05BC4" w:rsidP="00D05BC4">
      <w:pPr>
        <w:jc w:val="both"/>
      </w:pPr>
      <w:r w:rsidRPr="006A08A7">
        <w:tab/>
        <w:t>We are submitting our Proposal in association with: [</w:t>
      </w:r>
      <w:r w:rsidRPr="006A08A7">
        <w:rPr>
          <w:i/>
          <w:iCs/>
        </w:rPr>
        <w:t>Insert a list with full name and address of each associated Consultant</w:t>
      </w:r>
      <w:r w:rsidRPr="006A08A7">
        <w:t>]</w:t>
      </w:r>
      <w:r w:rsidRPr="006A08A7">
        <w:rPr>
          <w:vertAlign w:val="superscript"/>
        </w:rPr>
        <w:t>2</w:t>
      </w:r>
    </w:p>
    <w:p w:rsidR="00D05BC4" w:rsidRPr="006A08A7" w:rsidRDefault="00D05BC4" w:rsidP="00D05BC4">
      <w:pPr>
        <w:jc w:val="both"/>
      </w:pPr>
    </w:p>
    <w:p w:rsidR="00D05BC4" w:rsidRPr="006A08A7" w:rsidRDefault="00D05BC4" w:rsidP="00D05BC4">
      <w:pPr>
        <w:ind w:firstLine="709"/>
        <w:jc w:val="both"/>
      </w:pPr>
      <w:r w:rsidRPr="006A08A7">
        <w:t>We hereby declare that all the information and statements made in this Proposal are true and accept that any misinterpretation contained in it may lead to our disqualification.</w:t>
      </w:r>
    </w:p>
    <w:p w:rsidR="00D05BC4" w:rsidRPr="006A08A7" w:rsidRDefault="00D05BC4" w:rsidP="00D05BC4">
      <w:pPr>
        <w:jc w:val="both"/>
      </w:pPr>
    </w:p>
    <w:p w:rsidR="00D05BC4" w:rsidRPr="006A08A7" w:rsidRDefault="00D05BC4" w:rsidP="00D05BC4">
      <w:pPr>
        <w:jc w:val="both"/>
      </w:pPr>
      <w:r w:rsidRPr="006A08A7">
        <w:tab/>
        <w:t>If negotiations are held during the period of validity of the Proposal, i.e., before the date indicated in Paragraph Reference 1.11 of the Data Sheet, we undertake to negotiate on the basis of the proposed staff.  Our Proposal is binding upon us and subject to the modifications resulting from Contract negotiations.</w:t>
      </w:r>
    </w:p>
    <w:p w:rsidR="00D05BC4" w:rsidRPr="006A08A7" w:rsidRDefault="00D05BC4" w:rsidP="00D05BC4">
      <w:pPr>
        <w:jc w:val="both"/>
      </w:pPr>
    </w:p>
    <w:p w:rsidR="00D05BC4" w:rsidRPr="006A08A7" w:rsidRDefault="00D05BC4" w:rsidP="00D05BC4">
      <w:pPr>
        <w:pStyle w:val="BodyText"/>
      </w:pPr>
      <w:r w:rsidRPr="006A08A7">
        <w:tab/>
        <w:t>We undertake, if our Proposal is accepted, to initiate the consulting services related to the assignment not later than the date indicated in Paragraph Reference 7.2 of the Data Sheet.</w:t>
      </w:r>
    </w:p>
    <w:p w:rsidR="00D05BC4" w:rsidRPr="006A08A7" w:rsidRDefault="00D05BC4" w:rsidP="00D05BC4">
      <w:pPr>
        <w:jc w:val="both"/>
      </w:pPr>
    </w:p>
    <w:p w:rsidR="00D05BC4" w:rsidRPr="006A08A7" w:rsidRDefault="00D05BC4" w:rsidP="00D05BC4">
      <w:pPr>
        <w:jc w:val="both"/>
      </w:pPr>
      <w:r w:rsidRPr="006A08A7">
        <w:tab/>
        <w:t>We understand you are not bound to accept any Proposal you receive.</w:t>
      </w:r>
    </w:p>
    <w:p w:rsidR="00D05BC4" w:rsidRPr="006A08A7" w:rsidRDefault="00D05BC4" w:rsidP="00D05BC4">
      <w:pPr>
        <w:jc w:val="both"/>
      </w:pPr>
    </w:p>
    <w:p w:rsidR="00D05BC4" w:rsidRPr="006A08A7" w:rsidRDefault="00D05BC4" w:rsidP="00D05BC4">
      <w:pPr>
        <w:rPr>
          <w:lang w:eastAsia="it-IT"/>
        </w:rPr>
      </w:pPr>
      <w:r w:rsidRPr="006A08A7">
        <w:rPr>
          <w:lang w:eastAsia="it-IT"/>
        </w:rPr>
        <w:tab/>
        <w:t>We remain,</w:t>
      </w:r>
    </w:p>
    <w:p w:rsidR="00D05BC4" w:rsidRPr="006A08A7" w:rsidRDefault="00D05BC4" w:rsidP="00D05BC4"/>
    <w:p w:rsidR="00D05BC4" w:rsidRPr="006A08A7" w:rsidRDefault="00D05BC4" w:rsidP="00D05BC4">
      <w:pPr>
        <w:ind w:firstLine="708"/>
        <w:jc w:val="both"/>
      </w:pPr>
      <w:r w:rsidRPr="006A08A7">
        <w:t>Yours sincerely,</w:t>
      </w:r>
    </w:p>
    <w:p w:rsidR="00D05BC4" w:rsidRPr="006A08A7" w:rsidRDefault="00D05BC4" w:rsidP="00D05BC4">
      <w:pPr>
        <w:jc w:val="both"/>
      </w:pPr>
    </w:p>
    <w:p w:rsidR="00D05BC4" w:rsidRPr="006A08A7" w:rsidRDefault="00D05BC4" w:rsidP="00D05BC4">
      <w:pPr>
        <w:tabs>
          <w:tab w:val="right" w:pos="8460"/>
        </w:tabs>
        <w:ind w:left="720"/>
        <w:jc w:val="both"/>
        <w:rPr>
          <w:u w:val="single"/>
        </w:rPr>
      </w:pPr>
      <w:r w:rsidRPr="006A08A7">
        <w:t>Authorized Signature :</w:t>
      </w:r>
      <w:r w:rsidRPr="006A08A7">
        <w:rPr>
          <w:u w:val="single"/>
        </w:rPr>
        <w:tab/>
      </w:r>
    </w:p>
    <w:p w:rsidR="00D05BC4" w:rsidRPr="006A08A7" w:rsidRDefault="00D05BC4" w:rsidP="00D05BC4">
      <w:pPr>
        <w:tabs>
          <w:tab w:val="right" w:pos="8460"/>
        </w:tabs>
        <w:ind w:left="720"/>
        <w:jc w:val="both"/>
        <w:rPr>
          <w:u w:val="single"/>
        </w:rPr>
      </w:pPr>
      <w:r w:rsidRPr="006A08A7">
        <w:t xml:space="preserve">Name and Title of Signatory:  </w:t>
      </w:r>
      <w:r w:rsidRPr="006A08A7">
        <w:rPr>
          <w:u w:val="single"/>
        </w:rPr>
        <w:tab/>
      </w:r>
    </w:p>
    <w:p w:rsidR="00D05BC4" w:rsidRPr="006A08A7" w:rsidRDefault="00D05BC4" w:rsidP="00D05BC4">
      <w:pPr>
        <w:tabs>
          <w:tab w:val="right" w:pos="8460"/>
        </w:tabs>
        <w:ind w:left="720"/>
        <w:jc w:val="both"/>
        <w:rPr>
          <w:u w:val="single"/>
        </w:rPr>
      </w:pPr>
      <w:r w:rsidRPr="006A08A7">
        <w:t xml:space="preserve">Name of Consultant:  </w:t>
      </w:r>
      <w:r w:rsidRPr="006A08A7">
        <w:rPr>
          <w:u w:val="single"/>
        </w:rPr>
        <w:tab/>
      </w:r>
    </w:p>
    <w:p w:rsidR="00D05BC4" w:rsidRPr="006A08A7" w:rsidRDefault="00D05BC4" w:rsidP="00D05BC4">
      <w:pPr>
        <w:tabs>
          <w:tab w:val="right" w:pos="8460"/>
        </w:tabs>
        <w:ind w:left="720"/>
        <w:jc w:val="both"/>
        <w:rPr>
          <w:sz w:val="28"/>
        </w:rPr>
      </w:pPr>
      <w:r w:rsidRPr="006A08A7">
        <w:t>Address</w:t>
      </w:r>
      <w:r w:rsidRPr="006A08A7">
        <w:rPr>
          <w:sz w:val="28"/>
        </w:rPr>
        <w:t xml:space="preserve">:  </w:t>
      </w:r>
      <w:r w:rsidRPr="006A08A7">
        <w:rPr>
          <w:sz w:val="28"/>
          <w:u w:val="single"/>
        </w:rPr>
        <w:tab/>
      </w:r>
    </w:p>
    <w:p w:rsidR="00D05BC4" w:rsidRPr="006A08A7" w:rsidRDefault="00D05BC4" w:rsidP="00D05BC4">
      <w:pPr>
        <w:pStyle w:val="BodyText21"/>
        <w:pBdr>
          <w:bottom w:val="single" w:sz="4" w:space="1" w:color="auto"/>
        </w:pBdr>
        <w:tabs>
          <w:tab w:val="clear" w:pos="-720"/>
        </w:tabs>
        <w:suppressAutoHyphens w:val="0"/>
        <w:rPr>
          <w:spacing w:val="0"/>
          <w:szCs w:val="24"/>
          <w:lang w:val="en-GB"/>
        </w:rPr>
      </w:pPr>
    </w:p>
    <w:p w:rsidR="00D05BC4" w:rsidRPr="006A08A7" w:rsidRDefault="00D05BC4" w:rsidP="00D05BC4">
      <w:pPr>
        <w:pStyle w:val="BodyText21"/>
        <w:pBdr>
          <w:bottom w:val="single" w:sz="4" w:space="1" w:color="auto"/>
        </w:pBdr>
        <w:tabs>
          <w:tab w:val="clear" w:pos="-720"/>
        </w:tabs>
        <w:suppressAutoHyphens w:val="0"/>
        <w:rPr>
          <w:spacing w:val="0"/>
          <w:szCs w:val="24"/>
          <w:lang w:val="en-GB"/>
        </w:rPr>
      </w:pPr>
    </w:p>
    <w:p w:rsidR="00D05BC4" w:rsidRPr="006A08A7" w:rsidRDefault="00D05BC4" w:rsidP="00D05BC4">
      <w:pPr>
        <w:pStyle w:val="FootnoteText"/>
        <w:tabs>
          <w:tab w:val="left" w:pos="270"/>
        </w:tabs>
        <w:ind w:left="272" w:hanging="272"/>
      </w:pPr>
      <w:r w:rsidRPr="006A08A7">
        <w:t>1</w:t>
      </w:r>
      <w:r w:rsidRPr="006A08A7">
        <w:tab/>
        <w:t>[</w:t>
      </w:r>
      <w:r w:rsidRPr="006A08A7">
        <w:rPr>
          <w:i/>
          <w:iCs/>
        </w:rPr>
        <w:t xml:space="preserve">In case Paragraph Reference 1.2 of the Data Sheet requires to submit a Technical Proposal only, replace this sentence with: </w:t>
      </w:r>
      <w:r w:rsidRPr="006A08A7">
        <w:t xml:space="preserve">“We are hereby submitting our Proposal, which includes this </w:t>
      </w:r>
      <w:r w:rsidRPr="006A08A7">
        <w:rPr>
          <w:spacing w:val="-2"/>
        </w:rPr>
        <w:t>Technical Proposal</w:t>
      </w:r>
      <w:r w:rsidRPr="006A08A7">
        <w:t xml:space="preserve"> only.”]</w:t>
      </w:r>
    </w:p>
    <w:p w:rsidR="00D05BC4" w:rsidRPr="006A08A7" w:rsidRDefault="00D05BC4" w:rsidP="00D05BC4">
      <w:pPr>
        <w:pStyle w:val="FootnoteText"/>
        <w:tabs>
          <w:tab w:val="left" w:pos="270"/>
        </w:tabs>
        <w:ind w:left="272" w:hanging="272"/>
      </w:pPr>
      <w:r w:rsidRPr="006A08A7">
        <w:t>2</w:t>
      </w:r>
      <w:r w:rsidRPr="006A08A7">
        <w:tab/>
        <w:t>[</w:t>
      </w:r>
      <w:r w:rsidRPr="006A08A7">
        <w:rPr>
          <w:i/>
          <w:iCs/>
        </w:rPr>
        <w:t>Delete in case no association is foreseen.</w:t>
      </w:r>
      <w:r w:rsidRPr="006A08A7">
        <w:t>]</w:t>
      </w:r>
    </w:p>
    <w:p w:rsidR="00D05BC4" w:rsidRPr="006A08A7" w:rsidRDefault="00D05BC4" w:rsidP="00D05BC4">
      <w:pPr>
        <w:pStyle w:val="Heading3"/>
        <w:rPr>
          <w:b/>
          <w:bCs/>
        </w:rPr>
      </w:pPr>
      <w:r w:rsidRPr="006A08A7">
        <w:br w:type="page"/>
      </w:r>
    </w:p>
    <w:p w:rsidR="00D05BC4" w:rsidRPr="006A08A7" w:rsidRDefault="00D05BC4" w:rsidP="00D05BC4">
      <w:pPr>
        <w:pStyle w:val="Heading4"/>
        <w:jc w:val="center"/>
        <w:rPr>
          <w:smallCaps/>
          <w:sz w:val="28"/>
        </w:rPr>
      </w:pPr>
      <w:r w:rsidRPr="006A08A7">
        <w:rPr>
          <w:smallCaps/>
          <w:sz w:val="28"/>
        </w:rPr>
        <w:lastRenderedPageBreak/>
        <w:t>Form  TECH-2  Consultant’s Organization and Experience</w:t>
      </w:r>
    </w:p>
    <w:p w:rsidR="00D05BC4" w:rsidRPr="006A08A7" w:rsidRDefault="00D05BC4" w:rsidP="00D05BC4">
      <w:pPr>
        <w:pBdr>
          <w:bottom w:val="single" w:sz="8" w:space="1" w:color="auto"/>
        </w:pBdr>
        <w:jc w:val="right"/>
      </w:pPr>
    </w:p>
    <w:p w:rsidR="00D05BC4" w:rsidRPr="006A08A7" w:rsidRDefault="00D05BC4" w:rsidP="00D05BC4">
      <w:pPr>
        <w:jc w:val="both"/>
        <w:rPr>
          <w:bCs/>
          <w:smallCaps/>
        </w:rPr>
      </w:pPr>
    </w:p>
    <w:p w:rsidR="00D05BC4" w:rsidRPr="006A08A7" w:rsidRDefault="00D05BC4" w:rsidP="00D05BC4">
      <w:pPr>
        <w:jc w:val="both"/>
        <w:rPr>
          <w:bCs/>
          <w:smallCaps/>
        </w:rPr>
      </w:pPr>
    </w:p>
    <w:p w:rsidR="00D05BC4" w:rsidRPr="006A08A7" w:rsidRDefault="00D05BC4" w:rsidP="00D05BC4">
      <w:pPr>
        <w:pStyle w:val="Heading4"/>
        <w:jc w:val="center"/>
        <w:rPr>
          <w:sz w:val="28"/>
        </w:rPr>
      </w:pPr>
      <w:r w:rsidRPr="006A08A7">
        <w:rPr>
          <w:sz w:val="28"/>
        </w:rPr>
        <w:t>A - Consultant’s Organization</w:t>
      </w:r>
    </w:p>
    <w:p w:rsidR="00D05BC4" w:rsidRPr="006A08A7" w:rsidRDefault="00D05BC4" w:rsidP="00D05BC4">
      <w:pPr>
        <w:jc w:val="both"/>
      </w:pPr>
    </w:p>
    <w:p w:rsidR="00D05BC4" w:rsidRPr="006A08A7" w:rsidRDefault="00D05BC4" w:rsidP="00D05BC4">
      <w:pPr>
        <w:jc w:val="both"/>
      </w:pPr>
    </w:p>
    <w:p w:rsidR="00D05BC4" w:rsidRPr="006A08A7" w:rsidRDefault="00D05BC4" w:rsidP="00D05BC4">
      <w:pPr>
        <w:pStyle w:val="BodyText"/>
      </w:pPr>
      <w:r w:rsidRPr="006A08A7">
        <w:t>[</w:t>
      </w:r>
      <w:r w:rsidRPr="006A08A7">
        <w:rPr>
          <w:i/>
          <w:iCs/>
        </w:rPr>
        <w:t>Provide here a brief (two pages) description of the background and organization of your Consultant/entity and each associate for this assignment.</w:t>
      </w:r>
      <w:r w:rsidRPr="006A08A7">
        <w:t>]</w:t>
      </w:r>
    </w:p>
    <w:p w:rsidR="00D05BC4" w:rsidRPr="006A08A7" w:rsidRDefault="00D05BC4" w:rsidP="00D05BC4">
      <w:pPr>
        <w:jc w:val="both"/>
      </w:pPr>
    </w:p>
    <w:p w:rsidR="00D05BC4" w:rsidRPr="006A08A7" w:rsidRDefault="00D05BC4" w:rsidP="00D05BC4">
      <w:pPr>
        <w:jc w:val="both"/>
      </w:pPr>
    </w:p>
    <w:p w:rsidR="00D05BC4" w:rsidRPr="006A08A7" w:rsidRDefault="00D05BC4" w:rsidP="00D05BC4">
      <w:pPr>
        <w:jc w:val="both"/>
      </w:pPr>
    </w:p>
    <w:p w:rsidR="00D05BC4" w:rsidRPr="006A08A7" w:rsidRDefault="00D05BC4" w:rsidP="00D05BC4">
      <w:pPr>
        <w:jc w:val="center"/>
        <w:rPr>
          <w:b/>
          <w:bCs/>
          <w:sz w:val="28"/>
        </w:rPr>
      </w:pPr>
      <w:r w:rsidRPr="006A08A7">
        <w:br w:type="page"/>
      </w:r>
      <w:r w:rsidRPr="006A08A7">
        <w:rPr>
          <w:b/>
          <w:bCs/>
          <w:sz w:val="28"/>
        </w:rPr>
        <w:lastRenderedPageBreak/>
        <w:t>B - Consultant’s Experience</w:t>
      </w:r>
    </w:p>
    <w:p w:rsidR="00D05BC4" w:rsidRPr="006A08A7" w:rsidRDefault="00D05BC4" w:rsidP="00D05BC4"/>
    <w:p w:rsidR="00D05BC4" w:rsidRPr="006A08A7" w:rsidRDefault="00D05BC4" w:rsidP="00D05BC4">
      <w:pPr>
        <w:pStyle w:val="Header"/>
        <w:rPr>
          <w:szCs w:val="24"/>
          <w:lang w:eastAsia="it-IT"/>
        </w:rPr>
      </w:pPr>
    </w:p>
    <w:p w:rsidR="00D05BC4" w:rsidRPr="006A08A7" w:rsidRDefault="00D05BC4" w:rsidP="00D05BC4">
      <w:r w:rsidRPr="006A08A7">
        <w:t>[</w:t>
      </w:r>
      <w:r w:rsidRPr="006A08A7">
        <w:rPr>
          <w:i/>
          <w:iCs/>
        </w:rPr>
        <w:t>Using the format below, provide information on each assignment for which your Consultant, and each associate for this assignment, was legally contracted either individually as a corporate entity or as one of the major companies within an association, for carrying out consulting services similar to the ones requested under this assignment.</w:t>
      </w:r>
      <w:r w:rsidRPr="006A08A7">
        <w:t>]</w:t>
      </w:r>
    </w:p>
    <w:p w:rsidR="00D05BC4" w:rsidRPr="006A08A7" w:rsidRDefault="00D05BC4" w:rsidP="00D05BC4"/>
    <w:tbl>
      <w:tblPr>
        <w:tblW w:w="9197" w:type="dxa"/>
        <w:tblInd w:w="115" w:type="dxa"/>
        <w:tblBorders>
          <w:top w:val="double" w:sz="6" w:space="0" w:color="auto"/>
          <w:left w:val="double" w:sz="6" w:space="0" w:color="auto"/>
          <w:bottom w:val="double" w:sz="6" w:space="0" w:color="auto"/>
          <w:right w:val="double" w:sz="6" w:space="0" w:color="auto"/>
          <w:insideH w:val="single" w:sz="6" w:space="0" w:color="auto"/>
          <w:insideV w:val="single" w:sz="6" w:space="0" w:color="auto"/>
        </w:tblBorders>
        <w:tblLayout w:type="fixed"/>
        <w:tblCellMar>
          <w:left w:w="72" w:type="dxa"/>
          <w:right w:w="0" w:type="dxa"/>
        </w:tblCellMar>
        <w:tblLook w:val="0000" w:firstRow="0" w:lastRow="0" w:firstColumn="0" w:lastColumn="0" w:noHBand="0" w:noVBand="0"/>
      </w:tblPr>
      <w:tblGrid>
        <w:gridCol w:w="4457"/>
        <w:gridCol w:w="4740"/>
      </w:tblGrid>
      <w:tr w:rsidR="00D05BC4" w:rsidRPr="006A08A7" w:rsidTr="00A2335E">
        <w:tc>
          <w:tcPr>
            <w:tcW w:w="4457" w:type="dxa"/>
            <w:tcMar>
              <w:top w:w="28" w:type="dxa"/>
              <w:right w:w="28" w:type="dxa"/>
            </w:tcMar>
          </w:tcPr>
          <w:p w:rsidR="00D05BC4" w:rsidRPr="006A08A7" w:rsidRDefault="00D05BC4" w:rsidP="00A2335E">
            <w:pPr>
              <w:rPr>
                <w:sz w:val="20"/>
              </w:rPr>
            </w:pPr>
            <w:r w:rsidRPr="006A08A7">
              <w:rPr>
                <w:sz w:val="20"/>
              </w:rPr>
              <w:t>Assignment name:</w:t>
            </w:r>
          </w:p>
          <w:p w:rsidR="00D05BC4" w:rsidRPr="006A08A7" w:rsidRDefault="00D05BC4" w:rsidP="00A2335E">
            <w:pPr>
              <w:rPr>
                <w:sz w:val="20"/>
              </w:rPr>
            </w:pPr>
          </w:p>
          <w:p w:rsidR="00D05BC4" w:rsidRPr="006A08A7" w:rsidRDefault="00D05BC4" w:rsidP="00A2335E">
            <w:pPr>
              <w:rPr>
                <w:sz w:val="20"/>
              </w:rPr>
            </w:pPr>
          </w:p>
        </w:tc>
        <w:tc>
          <w:tcPr>
            <w:tcW w:w="4740" w:type="dxa"/>
            <w:tcMar>
              <w:top w:w="28" w:type="dxa"/>
              <w:right w:w="28" w:type="dxa"/>
            </w:tcMar>
          </w:tcPr>
          <w:p w:rsidR="00D05BC4" w:rsidRPr="006A08A7" w:rsidRDefault="00D05BC4" w:rsidP="00A2335E">
            <w:pPr>
              <w:rPr>
                <w:sz w:val="20"/>
              </w:rPr>
            </w:pPr>
            <w:r w:rsidRPr="006A08A7">
              <w:rPr>
                <w:sz w:val="20"/>
              </w:rPr>
              <w:t xml:space="preserve">Approx. value of the contract (in currency: </w:t>
            </w:r>
            <w:smartTag w:uri="urn:schemas-microsoft-com:office:smarttags" w:element="country-region">
              <w:smartTag w:uri="urn:schemas-microsoft-com:office:smarttags" w:element="place">
                <w:r w:rsidRPr="006A08A7">
                  <w:rPr>
                    <w:sz w:val="20"/>
                  </w:rPr>
                  <w:t>Rwanda</w:t>
                </w:r>
              </w:smartTag>
            </w:smartTag>
            <w:r w:rsidRPr="006A08A7">
              <w:rPr>
                <w:sz w:val="20"/>
              </w:rPr>
              <w:t xml:space="preserve"> francs or freely convertible currency]</w:t>
            </w:r>
          </w:p>
          <w:p w:rsidR="00D05BC4" w:rsidRPr="006A08A7" w:rsidRDefault="00D05BC4" w:rsidP="00A2335E">
            <w:pPr>
              <w:rPr>
                <w:sz w:val="20"/>
              </w:rPr>
            </w:pPr>
          </w:p>
          <w:p w:rsidR="00D05BC4" w:rsidRPr="006A08A7" w:rsidRDefault="00D05BC4" w:rsidP="00A2335E">
            <w:pPr>
              <w:rPr>
                <w:sz w:val="20"/>
              </w:rPr>
            </w:pPr>
          </w:p>
        </w:tc>
      </w:tr>
      <w:tr w:rsidR="00D05BC4" w:rsidRPr="006A08A7" w:rsidTr="00A2335E">
        <w:tc>
          <w:tcPr>
            <w:tcW w:w="4457" w:type="dxa"/>
            <w:tcMar>
              <w:top w:w="28" w:type="dxa"/>
              <w:right w:w="28" w:type="dxa"/>
            </w:tcMar>
          </w:tcPr>
          <w:p w:rsidR="00D05BC4" w:rsidRPr="006A08A7" w:rsidRDefault="00D05BC4" w:rsidP="00A2335E">
            <w:pPr>
              <w:rPr>
                <w:sz w:val="20"/>
              </w:rPr>
            </w:pPr>
            <w:r w:rsidRPr="006A08A7">
              <w:rPr>
                <w:sz w:val="20"/>
              </w:rPr>
              <w:t>Country:</w:t>
            </w:r>
          </w:p>
          <w:p w:rsidR="00D05BC4" w:rsidRPr="006A08A7" w:rsidRDefault="00D05BC4" w:rsidP="00A2335E">
            <w:pPr>
              <w:rPr>
                <w:sz w:val="20"/>
              </w:rPr>
            </w:pPr>
            <w:r w:rsidRPr="006A08A7">
              <w:rPr>
                <w:sz w:val="20"/>
              </w:rPr>
              <w:t>Location within country:</w:t>
            </w:r>
          </w:p>
          <w:p w:rsidR="00D05BC4" w:rsidRPr="006A08A7" w:rsidRDefault="00D05BC4" w:rsidP="00A2335E">
            <w:pPr>
              <w:rPr>
                <w:sz w:val="20"/>
              </w:rPr>
            </w:pPr>
          </w:p>
        </w:tc>
        <w:tc>
          <w:tcPr>
            <w:tcW w:w="4740" w:type="dxa"/>
            <w:tcMar>
              <w:top w:w="28" w:type="dxa"/>
              <w:right w:w="28" w:type="dxa"/>
            </w:tcMar>
          </w:tcPr>
          <w:p w:rsidR="00D05BC4" w:rsidRPr="006A08A7" w:rsidRDefault="00D05BC4" w:rsidP="00A2335E">
            <w:pPr>
              <w:rPr>
                <w:sz w:val="20"/>
              </w:rPr>
            </w:pPr>
            <w:r w:rsidRPr="006A08A7">
              <w:rPr>
                <w:sz w:val="20"/>
              </w:rPr>
              <w:t>Duration of assignment (months):</w:t>
            </w:r>
          </w:p>
          <w:p w:rsidR="00D05BC4" w:rsidRPr="006A08A7" w:rsidRDefault="00D05BC4" w:rsidP="00A2335E">
            <w:pPr>
              <w:rPr>
                <w:sz w:val="20"/>
              </w:rPr>
            </w:pPr>
          </w:p>
          <w:p w:rsidR="00D05BC4" w:rsidRPr="006A08A7" w:rsidRDefault="00D05BC4" w:rsidP="00A2335E">
            <w:pPr>
              <w:rPr>
                <w:sz w:val="20"/>
              </w:rPr>
            </w:pPr>
          </w:p>
        </w:tc>
      </w:tr>
      <w:tr w:rsidR="00D05BC4" w:rsidRPr="006A08A7" w:rsidTr="00A2335E">
        <w:tc>
          <w:tcPr>
            <w:tcW w:w="4457" w:type="dxa"/>
            <w:tcMar>
              <w:top w:w="28" w:type="dxa"/>
              <w:right w:w="28" w:type="dxa"/>
            </w:tcMar>
          </w:tcPr>
          <w:p w:rsidR="00D05BC4" w:rsidRPr="006A08A7" w:rsidRDefault="00D05BC4" w:rsidP="00A2335E">
            <w:pPr>
              <w:rPr>
                <w:sz w:val="20"/>
              </w:rPr>
            </w:pPr>
            <w:r w:rsidRPr="006A08A7">
              <w:rPr>
                <w:sz w:val="20"/>
              </w:rPr>
              <w:t>Name of Client:</w:t>
            </w:r>
          </w:p>
          <w:p w:rsidR="00D05BC4" w:rsidRPr="006A08A7" w:rsidRDefault="00D05BC4" w:rsidP="00A2335E">
            <w:pPr>
              <w:rPr>
                <w:sz w:val="20"/>
              </w:rPr>
            </w:pPr>
          </w:p>
          <w:p w:rsidR="00D05BC4" w:rsidRPr="006A08A7" w:rsidRDefault="00D05BC4" w:rsidP="00A2335E">
            <w:pPr>
              <w:rPr>
                <w:sz w:val="20"/>
              </w:rPr>
            </w:pPr>
          </w:p>
        </w:tc>
        <w:tc>
          <w:tcPr>
            <w:tcW w:w="4740" w:type="dxa"/>
            <w:tcMar>
              <w:top w:w="28" w:type="dxa"/>
              <w:right w:w="28" w:type="dxa"/>
            </w:tcMar>
          </w:tcPr>
          <w:p w:rsidR="00D05BC4" w:rsidRPr="006A08A7" w:rsidRDefault="00D05BC4" w:rsidP="00A2335E">
            <w:pPr>
              <w:rPr>
                <w:sz w:val="20"/>
              </w:rPr>
            </w:pPr>
            <w:r w:rsidRPr="006A08A7">
              <w:rPr>
                <w:sz w:val="20"/>
              </w:rPr>
              <w:t>Total N</w:t>
            </w:r>
            <w:r w:rsidRPr="006A08A7">
              <w:rPr>
                <w:sz w:val="20"/>
                <w:u w:val="single"/>
                <w:vertAlign w:val="superscript"/>
              </w:rPr>
              <w:t>o</w:t>
            </w:r>
            <w:r w:rsidRPr="006A08A7">
              <w:rPr>
                <w:sz w:val="20"/>
              </w:rPr>
              <w:t xml:space="preserve"> of staff-months of the assignment:</w:t>
            </w:r>
          </w:p>
          <w:p w:rsidR="00D05BC4" w:rsidRPr="006A08A7" w:rsidRDefault="00D05BC4" w:rsidP="00A2335E">
            <w:pPr>
              <w:rPr>
                <w:sz w:val="20"/>
              </w:rPr>
            </w:pPr>
          </w:p>
          <w:p w:rsidR="00D05BC4" w:rsidRPr="006A08A7" w:rsidRDefault="00D05BC4" w:rsidP="00A2335E">
            <w:pPr>
              <w:rPr>
                <w:sz w:val="20"/>
              </w:rPr>
            </w:pPr>
          </w:p>
        </w:tc>
      </w:tr>
      <w:tr w:rsidR="00D05BC4" w:rsidRPr="006A08A7" w:rsidTr="00A2335E">
        <w:tc>
          <w:tcPr>
            <w:tcW w:w="4457" w:type="dxa"/>
            <w:tcMar>
              <w:top w:w="28" w:type="dxa"/>
              <w:right w:w="28" w:type="dxa"/>
            </w:tcMar>
          </w:tcPr>
          <w:p w:rsidR="00D05BC4" w:rsidRPr="006A08A7" w:rsidRDefault="00D05BC4" w:rsidP="00A2335E">
            <w:pPr>
              <w:rPr>
                <w:sz w:val="20"/>
              </w:rPr>
            </w:pPr>
            <w:r w:rsidRPr="006A08A7">
              <w:rPr>
                <w:sz w:val="20"/>
              </w:rPr>
              <w:t>Address:</w:t>
            </w:r>
          </w:p>
          <w:p w:rsidR="00D05BC4" w:rsidRPr="006A08A7" w:rsidRDefault="00D05BC4" w:rsidP="00A2335E">
            <w:pPr>
              <w:rPr>
                <w:sz w:val="20"/>
              </w:rPr>
            </w:pPr>
          </w:p>
          <w:p w:rsidR="00D05BC4" w:rsidRPr="006A08A7" w:rsidRDefault="00D05BC4" w:rsidP="00A2335E">
            <w:pPr>
              <w:rPr>
                <w:sz w:val="20"/>
              </w:rPr>
            </w:pPr>
          </w:p>
        </w:tc>
        <w:tc>
          <w:tcPr>
            <w:tcW w:w="4740" w:type="dxa"/>
            <w:tcMar>
              <w:top w:w="28" w:type="dxa"/>
              <w:right w:w="28" w:type="dxa"/>
            </w:tcMar>
          </w:tcPr>
          <w:p w:rsidR="00D05BC4" w:rsidRPr="006A08A7" w:rsidRDefault="00D05BC4" w:rsidP="00A2335E">
            <w:pPr>
              <w:rPr>
                <w:i/>
                <w:sz w:val="20"/>
              </w:rPr>
            </w:pPr>
            <w:r w:rsidRPr="006A08A7">
              <w:rPr>
                <w:sz w:val="20"/>
              </w:rPr>
              <w:t xml:space="preserve">Approx. value of the services provided by your Consultant under the contract </w:t>
            </w:r>
            <w:r w:rsidRPr="006A08A7">
              <w:rPr>
                <w:i/>
                <w:sz w:val="20"/>
              </w:rPr>
              <w:t>(in currency: US$, Euro, RWF, etc…):</w:t>
            </w:r>
          </w:p>
          <w:p w:rsidR="00D05BC4" w:rsidRPr="006A08A7" w:rsidRDefault="00D05BC4" w:rsidP="00A2335E">
            <w:pPr>
              <w:rPr>
                <w:sz w:val="20"/>
              </w:rPr>
            </w:pPr>
          </w:p>
        </w:tc>
      </w:tr>
      <w:tr w:rsidR="00D05BC4" w:rsidRPr="006A08A7" w:rsidTr="00A2335E">
        <w:tc>
          <w:tcPr>
            <w:tcW w:w="4457" w:type="dxa"/>
            <w:tcMar>
              <w:top w:w="28" w:type="dxa"/>
              <w:right w:w="28" w:type="dxa"/>
            </w:tcMar>
          </w:tcPr>
          <w:p w:rsidR="00D05BC4" w:rsidRPr="006A08A7" w:rsidRDefault="00D05BC4" w:rsidP="00A2335E">
            <w:pPr>
              <w:rPr>
                <w:sz w:val="20"/>
              </w:rPr>
            </w:pPr>
            <w:r w:rsidRPr="006A08A7">
              <w:rPr>
                <w:sz w:val="20"/>
              </w:rPr>
              <w:t>Start date (month/year):</w:t>
            </w:r>
          </w:p>
          <w:p w:rsidR="00D05BC4" w:rsidRPr="006A08A7" w:rsidRDefault="00D05BC4" w:rsidP="00A2335E">
            <w:pPr>
              <w:rPr>
                <w:sz w:val="20"/>
              </w:rPr>
            </w:pPr>
            <w:r w:rsidRPr="006A08A7">
              <w:rPr>
                <w:sz w:val="20"/>
              </w:rPr>
              <w:t>Completion date (month/year):</w:t>
            </w:r>
          </w:p>
          <w:p w:rsidR="00D05BC4" w:rsidRPr="006A08A7" w:rsidRDefault="00D05BC4" w:rsidP="00A2335E">
            <w:pPr>
              <w:rPr>
                <w:sz w:val="20"/>
              </w:rPr>
            </w:pPr>
          </w:p>
        </w:tc>
        <w:tc>
          <w:tcPr>
            <w:tcW w:w="4740" w:type="dxa"/>
            <w:tcMar>
              <w:top w:w="28" w:type="dxa"/>
              <w:right w:w="28" w:type="dxa"/>
            </w:tcMar>
          </w:tcPr>
          <w:p w:rsidR="00D05BC4" w:rsidRPr="006A08A7" w:rsidRDefault="00D05BC4" w:rsidP="00A2335E">
            <w:pPr>
              <w:rPr>
                <w:sz w:val="20"/>
              </w:rPr>
            </w:pPr>
            <w:r w:rsidRPr="006A08A7">
              <w:rPr>
                <w:sz w:val="20"/>
              </w:rPr>
              <w:t>N</w:t>
            </w:r>
            <w:r w:rsidRPr="006A08A7">
              <w:rPr>
                <w:sz w:val="20"/>
                <w:u w:val="single"/>
                <w:vertAlign w:val="superscript"/>
              </w:rPr>
              <w:t>o</w:t>
            </w:r>
            <w:r w:rsidRPr="006A08A7">
              <w:rPr>
                <w:sz w:val="20"/>
              </w:rPr>
              <w:t xml:space="preserve"> of professional staff-months provided by associated Consultants:</w:t>
            </w:r>
          </w:p>
          <w:p w:rsidR="00D05BC4" w:rsidRPr="006A08A7" w:rsidRDefault="00D05BC4" w:rsidP="00A2335E">
            <w:pPr>
              <w:rPr>
                <w:sz w:val="20"/>
              </w:rPr>
            </w:pPr>
          </w:p>
        </w:tc>
      </w:tr>
      <w:tr w:rsidR="00D05BC4" w:rsidRPr="006A08A7" w:rsidTr="00A2335E">
        <w:tc>
          <w:tcPr>
            <w:tcW w:w="4457" w:type="dxa"/>
            <w:tcMar>
              <w:top w:w="28" w:type="dxa"/>
              <w:right w:w="28" w:type="dxa"/>
            </w:tcMar>
          </w:tcPr>
          <w:p w:rsidR="00D05BC4" w:rsidRPr="006A08A7" w:rsidRDefault="00D05BC4" w:rsidP="00A2335E">
            <w:pPr>
              <w:rPr>
                <w:sz w:val="20"/>
              </w:rPr>
            </w:pPr>
            <w:r w:rsidRPr="006A08A7">
              <w:rPr>
                <w:sz w:val="20"/>
              </w:rPr>
              <w:t>Name of associated Consultants, if any:</w:t>
            </w:r>
          </w:p>
          <w:p w:rsidR="00D05BC4" w:rsidRPr="006A08A7" w:rsidRDefault="00D05BC4" w:rsidP="00A2335E">
            <w:pPr>
              <w:rPr>
                <w:sz w:val="20"/>
              </w:rPr>
            </w:pPr>
          </w:p>
          <w:p w:rsidR="00D05BC4" w:rsidRPr="006A08A7" w:rsidRDefault="00D05BC4" w:rsidP="00A2335E">
            <w:pPr>
              <w:rPr>
                <w:sz w:val="20"/>
              </w:rPr>
            </w:pPr>
          </w:p>
          <w:p w:rsidR="00D05BC4" w:rsidRPr="006A08A7" w:rsidRDefault="00D05BC4" w:rsidP="00A2335E">
            <w:pPr>
              <w:rPr>
                <w:sz w:val="20"/>
              </w:rPr>
            </w:pPr>
          </w:p>
          <w:p w:rsidR="00D05BC4" w:rsidRPr="006A08A7" w:rsidRDefault="00D05BC4" w:rsidP="00A2335E">
            <w:pPr>
              <w:rPr>
                <w:sz w:val="20"/>
              </w:rPr>
            </w:pPr>
          </w:p>
          <w:p w:rsidR="00D05BC4" w:rsidRPr="006A08A7" w:rsidRDefault="00D05BC4" w:rsidP="00A2335E">
            <w:pPr>
              <w:rPr>
                <w:sz w:val="20"/>
              </w:rPr>
            </w:pPr>
          </w:p>
        </w:tc>
        <w:tc>
          <w:tcPr>
            <w:tcW w:w="4740" w:type="dxa"/>
            <w:tcMar>
              <w:top w:w="28" w:type="dxa"/>
              <w:right w:w="28" w:type="dxa"/>
            </w:tcMar>
          </w:tcPr>
          <w:p w:rsidR="00D05BC4" w:rsidRPr="006A08A7" w:rsidRDefault="00D05BC4" w:rsidP="00A2335E">
            <w:pPr>
              <w:rPr>
                <w:sz w:val="20"/>
              </w:rPr>
            </w:pPr>
            <w:r w:rsidRPr="006A08A7">
              <w:rPr>
                <w:sz w:val="20"/>
              </w:rPr>
              <w:t>Name of senior professional staff of your Consultant involved and functions performed (indicate most significant profiles such as Project Director/Coordinator, Team Leader):</w:t>
            </w:r>
          </w:p>
          <w:p w:rsidR="00D05BC4" w:rsidRPr="006A08A7" w:rsidRDefault="00D05BC4" w:rsidP="00A2335E">
            <w:pPr>
              <w:rPr>
                <w:sz w:val="20"/>
              </w:rPr>
            </w:pPr>
          </w:p>
          <w:p w:rsidR="00D05BC4" w:rsidRPr="006A08A7" w:rsidRDefault="00D05BC4" w:rsidP="00A2335E">
            <w:pPr>
              <w:rPr>
                <w:sz w:val="20"/>
              </w:rPr>
            </w:pPr>
          </w:p>
          <w:p w:rsidR="00D05BC4" w:rsidRPr="006A08A7" w:rsidRDefault="00D05BC4" w:rsidP="00A2335E">
            <w:pPr>
              <w:rPr>
                <w:sz w:val="20"/>
              </w:rPr>
            </w:pPr>
          </w:p>
        </w:tc>
      </w:tr>
      <w:tr w:rsidR="00D05BC4" w:rsidRPr="006A08A7" w:rsidTr="00A2335E">
        <w:tc>
          <w:tcPr>
            <w:tcW w:w="9197" w:type="dxa"/>
            <w:gridSpan w:val="2"/>
            <w:tcMar>
              <w:top w:w="28" w:type="dxa"/>
              <w:right w:w="28" w:type="dxa"/>
            </w:tcMar>
          </w:tcPr>
          <w:p w:rsidR="00D05BC4" w:rsidRPr="006A08A7" w:rsidRDefault="00D05BC4" w:rsidP="00A2335E">
            <w:pPr>
              <w:rPr>
                <w:sz w:val="20"/>
              </w:rPr>
            </w:pPr>
            <w:r w:rsidRPr="006A08A7">
              <w:rPr>
                <w:sz w:val="20"/>
              </w:rPr>
              <w:t>Narrative description of Project:</w:t>
            </w:r>
          </w:p>
          <w:p w:rsidR="00D05BC4" w:rsidRPr="006A08A7" w:rsidRDefault="00D05BC4" w:rsidP="00A2335E">
            <w:pPr>
              <w:rPr>
                <w:sz w:val="20"/>
              </w:rPr>
            </w:pPr>
          </w:p>
          <w:p w:rsidR="00D05BC4" w:rsidRPr="006A08A7" w:rsidRDefault="00D05BC4" w:rsidP="00A2335E">
            <w:pPr>
              <w:rPr>
                <w:sz w:val="20"/>
              </w:rPr>
            </w:pPr>
          </w:p>
          <w:p w:rsidR="00D05BC4" w:rsidRPr="006A08A7" w:rsidRDefault="00D05BC4" w:rsidP="00A2335E">
            <w:pPr>
              <w:rPr>
                <w:sz w:val="20"/>
              </w:rPr>
            </w:pPr>
          </w:p>
          <w:p w:rsidR="00D05BC4" w:rsidRPr="006A08A7" w:rsidRDefault="00D05BC4" w:rsidP="00A2335E">
            <w:pPr>
              <w:rPr>
                <w:sz w:val="20"/>
              </w:rPr>
            </w:pPr>
          </w:p>
          <w:p w:rsidR="00D05BC4" w:rsidRPr="006A08A7" w:rsidRDefault="00D05BC4" w:rsidP="00A2335E">
            <w:pPr>
              <w:rPr>
                <w:sz w:val="20"/>
              </w:rPr>
            </w:pPr>
          </w:p>
          <w:p w:rsidR="00D05BC4" w:rsidRPr="006A08A7" w:rsidRDefault="00D05BC4" w:rsidP="00A2335E">
            <w:pPr>
              <w:rPr>
                <w:sz w:val="20"/>
              </w:rPr>
            </w:pPr>
          </w:p>
        </w:tc>
      </w:tr>
      <w:tr w:rsidR="00D05BC4" w:rsidRPr="006A08A7" w:rsidTr="00A2335E">
        <w:tc>
          <w:tcPr>
            <w:tcW w:w="9197" w:type="dxa"/>
            <w:gridSpan w:val="2"/>
            <w:tcMar>
              <w:top w:w="28" w:type="dxa"/>
              <w:right w:w="28" w:type="dxa"/>
            </w:tcMar>
          </w:tcPr>
          <w:p w:rsidR="00D05BC4" w:rsidRPr="006A08A7" w:rsidRDefault="00D05BC4" w:rsidP="00A2335E">
            <w:pPr>
              <w:rPr>
                <w:sz w:val="20"/>
              </w:rPr>
            </w:pPr>
            <w:r w:rsidRPr="006A08A7">
              <w:rPr>
                <w:sz w:val="20"/>
              </w:rPr>
              <w:t>Description of actual services provided by your staff within the assignment:</w:t>
            </w:r>
          </w:p>
          <w:p w:rsidR="00D05BC4" w:rsidRPr="006A08A7" w:rsidRDefault="00D05BC4" w:rsidP="00A2335E">
            <w:pPr>
              <w:rPr>
                <w:sz w:val="20"/>
              </w:rPr>
            </w:pPr>
          </w:p>
          <w:p w:rsidR="00D05BC4" w:rsidRPr="006A08A7" w:rsidRDefault="00D05BC4" w:rsidP="00A2335E">
            <w:pPr>
              <w:rPr>
                <w:sz w:val="20"/>
              </w:rPr>
            </w:pPr>
          </w:p>
          <w:p w:rsidR="00D05BC4" w:rsidRPr="006A08A7" w:rsidRDefault="00D05BC4" w:rsidP="00A2335E">
            <w:pPr>
              <w:rPr>
                <w:sz w:val="20"/>
              </w:rPr>
            </w:pPr>
          </w:p>
          <w:p w:rsidR="00D05BC4" w:rsidRPr="006A08A7" w:rsidRDefault="00D05BC4" w:rsidP="00A2335E">
            <w:pPr>
              <w:rPr>
                <w:sz w:val="20"/>
              </w:rPr>
            </w:pPr>
          </w:p>
          <w:p w:rsidR="00D05BC4" w:rsidRPr="006A08A7" w:rsidRDefault="00D05BC4" w:rsidP="00A2335E">
            <w:pPr>
              <w:rPr>
                <w:sz w:val="20"/>
              </w:rPr>
            </w:pPr>
          </w:p>
          <w:p w:rsidR="00D05BC4" w:rsidRPr="006A08A7" w:rsidRDefault="00D05BC4" w:rsidP="00A2335E">
            <w:pPr>
              <w:rPr>
                <w:sz w:val="20"/>
              </w:rPr>
            </w:pPr>
          </w:p>
          <w:p w:rsidR="00D05BC4" w:rsidRPr="006A08A7" w:rsidRDefault="00D05BC4" w:rsidP="00A2335E">
            <w:pPr>
              <w:rPr>
                <w:sz w:val="20"/>
              </w:rPr>
            </w:pPr>
          </w:p>
          <w:p w:rsidR="00D05BC4" w:rsidRPr="006A08A7" w:rsidRDefault="00D05BC4" w:rsidP="00A2335E">
            <w:pPr>
              <w:rPr>
                <w:sz w:val="20"/>
              </w:rPr>
            </w:pPr>
          </w:p>
        </w:tc>
      </w:tr>
    </w:tbl>
    <w:p w:rsidR="00D05BC4" w:rsidRPr="006A08A7" w:rsidRDefault="00D05BC4" w:rsidP="00D05BC4">
      <w:pPr>
        <w:tabs>
          <w:tab w:val="left" w:pos="5760"/>
        </w:tabs>
        <w:jc w:val="center"/>
      </w:pPr>
    </w:p>
    <w:p w:rsidR="00D05BC4" w:rsidRPr="006A08A7" w:rsidRDefault="00D05BC4" w:rsidP="00D05BC4">
      <w:pPr>
        <w:tabs>
          <w:tab w:val="left" w:pos="8820"/>
        </w:tabs>
        <w:jc w:val="both"/>
        <w:rPr>
          <w:u w:val="single"/>
        </w:rPr>
      </w:pPr>
      <w:r w:rsidRPr="006A08A7">
        <w:t xml:space="preserve">Consultant’s Name: and Signature </w:t>
      </w:r>
      <w:r w:rsidRPr="006A08A7">
        <w:rPr>
          <w:u w:val="single"/>
        </w:rPr>
        <w:tab/>
      </w:r>
    </w:p>
    <w:p w:rsidR="00D05BC4" w:rsidRPr="006A08A7" w:rsidRDefault="00D05BC4" w:rsidP="00D05BC4">
      <w:pPr>
        <w:pStyle w:val="Heading3"/>
        <w:rPr>
          <w:b/>
          <w:bCs/>
        </w:rPr>
      </w:pPr>
      <w:r w:rsidRPr="006A08A7">
        <w:br w:type="page"/>
      </w:r>
    </w:p>
    <w:p w:rsidR="00D05BC4" w:rsidRPr="00A05297" w:rsidRDefault="00A05297" w:rsidP="00A05297">
      <w:pPr>
        <w:jc w:val="both"/>
        <w:rPr>
          <w:b/>
          <w:smallCaps/>
        </w:rPr>
      </w:pPr>
      <w:r w:rsidRPr="00A05297">
        <w:rPr>
          <w:b/>
          <w:smallCaps/>
        </w:rPr>
        <w:lastRenderedPageBreak/>
        <w:t>FORM TECH-3 COMMENTS AND SUGGESTIONS ON THE TERMS OF REFERENCE AND ON COUNTERPART STAFF AND FACILITIES TO BE PROVIDED BY THE CLIENT</w:t>
      </w:r>
    </w:p>
    <w:p w:rsidR="00D05BC4" w:rsidRPr="006A08A7" w:rsidRDefault="00D05BC4" w:rsidP="00D05BC4">
      <w:pPr>
        <w:pBdr>
          <w:bottom w:val="single" w:sz="8" w:space="1" w:color="auto"/>
        </w:pBdr>
        <w:jc w:val="right"/>
      </w:pPr>
    </w:p>
    <w:p w:rsidR="00D05BC4" w:rsidRPr="006A08A7" w:rsidRDefault="00D05BC4" w:rsidP="00D05BC4"/>
    <w:p w:rsidR="00D05BC4" w:rsidRPr="006A08A7" w:rsidRDefault="00D05BC4" w:rsidP="00D05BC4">
      <w:pPr>
        <w:pStyle w:val="Heading4"/>
        <w:jc w:val="center"/>
        <w:rPr>
          <w:sz w:val="28"/>
        </w:rPr>
      </w:pPr>
      <w:r w:rsidRPr="006A08A7">
        <w:rPr>
          <w:sz w:val="28"/>
        </w:rPr>
        <w:t xml:space="preserve">A - </w:t>
      </w:r>
      <w:r w:rsidRPr="003F5BD3">
        <w:t>On the Terms of Reference</w:t>
      </w:r>
    </w:p>
    <w:p w:rsidR="00D05BC4" w:rsidRPr="006A08A7" w:rsidRDefault="00D05BC4" w:rsidP="00D05BC4"/>
    <w:p w:rsidR="00D05BC4" w:rsidRPr="006A08A7" w:rsidRDefault="00D05BC4" w:rsidP="00D05BC4"/>
    <w:p w:rsidR="00D05BC4" w:rsidRPr="006A08A7" w:rsidRDefault="00D05BC4" w:rsidP="00D05BC4">
      <w:pPr>
        <w:jc w:val="both"/>
        <w:rPr>
          <w:iCs/>
        </w:rPr>
      </w:pPr>
      <w:r w:rsidRPr="006A08A7">
        <w:rPr>
          <w:iCs/>
        </w:rPr>
        <w:t>[</w:t>
      </w:r>
      <w:r w:rsidRPr="006A08A7">
        <w:rPr>
          <w:i/>
        </w:rPr>
        <w:t>Present and justify here any modifications or improvement to the Terms of Reference you are proposing to improve performance in carrying out the assignment (such as deleting some activity you consider unnecessary, or adding another, or proposing a different phasing of the activities).  Such suggestions should be concise and to the point, and incorporated in your Proposal.</w:t>
      </w:r>
      <w:r w:rsidRPr="006A08A7">
        <w:rPr>
          <w:iCs/>
        </w:rPr>
        <w:t>]</w:t>
      </w:r>
    </w:p>
    <w:p w:rsidR="00D05BC4" w:rsidRPr="006A08A7" w:rsidRDefault="00D05BC4" w:rsidP="00D05BC4"/>
    <w:p w:rsidR="00D05BC4" w:rsidRPr="006A08A7" w:rsidRDefault="00D05BC4" w:rsidP="00D05BC4"/>
    <w:p w:rsidR="00D05BC4" w:rsidRPr="006A08A7" w:rsidRDefault="00D05BC4" w:rsidP="00D05BC4">
      <w:r w:rsidRPr="006A08A7">
        <w:br w:type="page"/>
      </w:r>
    </w:p>
    <w:p w:rsidR="00D05BC4" w:rsidRPr="006A08A7" w:rsidRDefault="00D05BC4" w:rsidP="00D05BC4">
      <w:pPr>
        <w:pStyle w:val="Heading4"/>
        <w:jc w:val="center"/>
        <w:rPr>
          <w:sz w:val="28"/>
        </w:rPr>
      </w:pPr>
      <w:r w:rsidRPr="006A08A7">
        <w:rPr>
          <w:sz w:val="28"/>
        </w:rPr>
        <w:lastRenderedPageBreak/>
        <w:t>B - On Counterpart Staff and Facilities</w:t>
      </w:r>
    </w:p>
    <w:p w:rsidR="00D05BC4" w:rsidRPr="006A08A7" w:rsidRDefault="00D05BC4" w:rsidP="00D05BC4"/>
    <w:p w:rsidR="00D05BC4" w:rsidRPr="006A08A7" w:rsidRDefault="00D05BC4" w:rsidP="00D05BC4"/>
    <w:p w:rsidR="00D05BC4" w:rsidRPr="006A08A7" w:rsidRDefault="00D05BC4" w:rsidP="00D05BC4">
      <w:r w:rsidRPr="006A08A7">
        <w:t xml:space="preserve">As per </w:t>
      </w:r>
      <w:r w:rsidR="003F5BD3">
        <w:t xml:space="preserve">the </w:t>
      </w:r>
      <w:r w:rsidRPr="006A08A7">
        <w:t xml:space="preserve">Terms of </w:t>
      </w:r>
      <w:r w:rsidR="003F5BD3">
        <w:t>R</w:t>
      </w:r>
      <w:r w:rsidRPr="006A08A7">
        <w:t>eference</w:t>
      </w:r>
    </w:p>
    <w:p w:rsidR="00D05BC4" w:rsidRPr="006A08A7" w:rsidRDefault="00D05BC4" w:rsidP="00D05BC4"/>
    <w:p w:rsidR="00D05BC4" w:rsidRPr="006A08A7" w:rsidRDefault="00D05BC4" w:rsidP="00D05BC4">
      <w:pPr>
        <w:pStyle w:val="Heading3"/>
      </w:pPr>
      <w:r w:rsidRPr="006A08A7">
        <w:br w:type="page"/>
      </w:r>
    </w:p>
    <w:p w:rsidR="00D05BC4" w:rsidRPr="006A08A7" w:rsidRDefault="00D05BC4" w:rsidP="00D05BC4"/>
    <w:p w:rsidR="00D05BC4" w:rsidRPr="006A08A7" w:rsidRDefault="00D05BC4" w:rsidP="00D05BC4">
      <w:pPr>
        <w:pStyle w:val="BodyText2"/>
        <w:tabs>
          <w:tab w:val="left" w:pos="2160"/>
        </w:tabs>
        <w:ind w:left="2160" w:hanging="2160"/>
        <w:rPr>
          <w:b w:val="0"/>
          <w:bCs/>
          <w:smallCaps/>
        </w:rPr>
      </w:pPr>
      <w:r w:rsidRPr="006A08A7">
        <w:rPr>
          <w:b w:val="0"/>
          <w:bCs/>
          <w:smallCaps/>
        </w:rPr>
        <w:t>Form  TECH-4</w:t>
      </w:r>
      <w:r w:rsidRPr="006A08A7">
        <w:rPr>
          <w:b w:val="0"/>
          <w:bCs/>
          <w:smallCaps/>
        </w:rPr>
        <w:tab/>
        <w:t>Description of Approach, Methodology and Work Plan for Performing the Assignment</w:t>
      </w:r>
    </w:p>
    <w:p w:rsidR="00D05BC4" w:rsidRPr="006A08A7" w:rsidRDefault="00D05BC4" w:rsidP="00D05BC4">
      <w:pPr>
        <w:pBdr>
          <w:bottom w:val="single" w:sz="8" w:space="1" w:color="auto"/>
        </w:pBdr>
        <w:jc w:val="right"/>
      </w:pPr>
    </w:p>
    <w:p w:rsidR="00D05BC4" w:rsidRPr="006A08A7" w:rsidRDefault="00D05BC4" w:rsidP="00D05BC4">
      <w:pPr>
        <w:jc w:val="both"/>
      </w:pPr>
    </w:p>
    <w:p w:rsidR="00D05BC4" w:rsidRPr="006A08A7" w:rsidRDefault="00D05BC4" w:rsidP="00D05BC4">
      <w:pPr>
        <w:tabs>
          <w:tab w:val="left" w:pos="-720"/>
          <w:tab w:val="left" w:pos="1080"/>
        </w:tabs>
        <w:jc w:val="both"/>
      </w:pPr>
    </w:p>
    <w:p w:rsidR="00D05BC4" w:rsidRPr="006A08A7" w:rsidRDefault="00D05BC4" w:rsidP="00D05BC4">
      <w:pPr>
        <w:tabs>
          <w:tab w:val="left" w:pos="-720"/>
          <w:tab w:val="left" w:pos="1080"/>
        </w:tabs>
        <w:jc w:val="both"/>
      </w:pPr>
    </w:p>
    <w:p w:rsidR="00D05BC4" w:rsidRPr="006A08A7" w:rsidRDefault="00D05BC4" w:rsidP="00D05BC4">
      <w:pPr>
        <w:jc w:val="both"/>
      </w:pPr>
    </w:p>
    <w:p w:rsidR="00D05BC4" w:rsidRPr="006A08A7" w:rsidRDefault="00D05BC4" w:rsidP="00D05BC4">
      <w:pPr>
        <w:jc w:val="center"/>
        <w:sectPr w:rsidR="00D05BC4" w:rsidRPr="006A08A7">
          <w:headerReference w:type="even" r:id="rId16"/>
          <w:footerReference w:type="default" r:id="rId17"/>
          <w:headerReference w:type="first" r:id="rId18"/>
          <w:type w:val="oddPage"/>
          <w:pgSz w:w="12242" w:h="15842" w:code="1"/>
          <w:pgMar w:top="1440" w:right="1440" w:bottom="1440" w:left="1800" w:header="720" w:footer="720" w:gutter="0"/>
          <w:cols w:space="708"/>
          <w:titlePg/>
          <w:docGrid w:linePitch="360"/>
        </w:sectPr>
      </w:pPr>
    </w:p>
    <w:p w:rsidR="00D05BC4" w:rsidRPr="006A08A7" w:rsidRDefault="00D05BC4" w:rsidP="00D05BC4"/>
    <w:p w:rsidR="00D05BC4" w:rsidRPr="00A05297" w:rsidRDefault="00A05297" w:rsidP="00D05BC4">
      <w:pPr>
        <w:pStyle w:val="Heading4"/>
        <w:jc w:val="center"/>
        <w:rPr>
          <w:b/>
          <w:smallCaps/>
          <w:sz w:val="28"/>
        </w:rPr>
      </w:pPr>
      <w:r w:rsidRPr="00A05297">
        <w:rPr>
          <w:b/>
          <w:smallCaps/>
        </w:rPr>
        <w:t>FORM TECH-5 TEAM COMPOSITION AND TASK ASSIGNMENTS</w:t>
      </w:r>
    </w:p>
    <w:p w:rsidR="00D05BC4" w:rsidRPr="006A08A7" w:rsidRDefault="00D05BC4" w:rsidP="00D05BC4">
      <w:pPr>
        <w:pBdr>
          <w:bottom w:val="single" w:sz="8" w:space="1" w:color="auto"/>
        </w:pBdr>
        <w:jc w:val="right"/>
      </w:pPr>
    </w:p>
    <w:p w:rsidR="00D05BC4" w:rsidRPr="006A08A7" w:rsidRDefault="00D05BC4" w:rsidP="00D05BC4">
      <w:pPr>
        <w:jc w:val="center"/>
      </w:pPr>
    </w:p>
    <w:p w:rsidR="00D05BC4" w:rsidRPr="006A08A7" w:rsidRDefault="00D05BC4" w:rsidP="00D05BC4">
      <w:pPr>
        <w:jc w:val="center"/>
      </w:pPr>
    </w:p>
    <w:p w:rsidR="00D05BC4" w:rsidRPr="006A08A7" w:rsidRDefault="00D05BC4" w:rsidP="00D05BC4">
      <w:pPr>
        <w:jc w:val="center"/>
      </w:pPr>
    </w:p>
    <w:tbl>
      <w:tblPr>
        <w:tblW w:w="0" w:type="auto"/>
        <w:tblInd w:w="558" w:type="dxa"/>
        <w:tblBorders>
          <w:top w:val="double" w:sz="6" w:space="0" w:color="auto"/>
          <w:left w:val="double" w:sz="6" w:space="0" w:color="auto"/>
          <w:bottom w:val="single" w:sz="8" w:space="0" w:color="auto"/>
          <w:right w:val="double" w:sz="6" w:space="0" w:color="auto"/>
          <w:insideH w:val="double" w:sz="6" w:space="0" w:color="auto"/>
          <w:insideV w:val="double" w:sz="6" w:space="0" w:color="auto"/>
        </w:tblBorders>
        <w:tblLayout w:type="fixed"/>
        <w:tblLook w:val="0000" w:firstRow="0" w:lastRow="0" w:firstColumn="0" w:lastColumn="0" w:noHBand="0" w:noVBand="0"/>
      </w:tblPr>
      <w:tblGrid>
        <w:gridCol w:w="2552"/>
        <w:gridCol w:w="1985"/>
        <w:gridCol w:w="1985"/>
        <w:gridCol w:w="1985"/>
        <w:gridCol w:w="3283"/>
        <w:gridCol w:w="6"/>
      </w:tblGrid>
      <w:tr w:rsidR="00D05BC4" w:rsidRPr="006A08A7" w:rsidTr="00A2335E">
        <w:trPr>
          <w:gridAfter w:val="1"/>
          <w:wAfter w:w="6" w:type="dxa"/>
          <w:trHeight w:val="567"/>
        </w:trPr>
        <w:tc>
          <w:tcPr>
            <w:tcW w:w="11790" w:type="dxa"/>
            <w:gridSpan w:val="5"/>
            <w:tcBorders>
              <w:bottom w:val="single" w:sz="12" w:space="0" w:color="auto"/>
            </w:tcBorders>
            <w:vAlign w:val="center"/>
          </w:tcPr>
          <w:p w:rsidR="00D05BC4" w:rsidRPr="006A08A7" w:rsidRDefault="00D05BC4" w:rsidP="00A2335E">
            <w:pPr>
              <w:pStyle w:val="Heading7"/>
              <w:keepNext w:val="0"/>
            </w:pPr>
            <w:bookmarkStart w:id="32" w:name="_Toc174242976"/>
            <w:r w:rsidRPr="006A08A7">
              <w:t>Professional Staff</w:t>
            </w:r>
            <w:bookmarkEnd w:id="32"/>
          </w:p>
        </w:tc>
      </w:tr>
      <w:tr w:rsidR="00D05BC4" w:rsidRPr="006A08A7" w:rsidTr="00A2335E">
        <w:tblPrEx>
          <w:tblBorders>
            <w:top w:val="single" w:sz="6" w:space="0" w:color="auto"/>
            <w:bottom w:val="double" w:sz="6" w:space="0" w:color="auto"/>
            <w:insideH w:val="single" w:sz="6" w:space="0" w:color="auto"/>
            <w:insideV w:val="single" w:sz="6" w:space="0" w:color="auto"/>
          </w:tblBorders>
        </w:tblPrEx>
        <w:tc>
          <w:tcPr>
            <w:tcW w:w="2552" w:type="dxa"/>
            <w:tcBorders>
              <w:bottom w:val="single" w:sz="6" w:space="0" w:color="auto"/>
            </w:tcBorders>
            <w:vAlign w:val="center"/>
          </w:tcPr>
          <w:p w:rsidR="00D05BC4" w:rsidRPr="006A08A7" w:rsidRDefault="00D05BC4" w:rsidP="00A2335E">
            <w:pPr>
              <w:spacing w:before="40" w:after="40"/>
              <w:jc w:val="center"/>
            </w:pPr>
            <w:r w:rsidRPr="006A08A7">
              <w:t>Name of Staff</w:t>
            </w:r>
          </w:p>
        </w:tc>
        <w:tc>
          <w:tcPr>
            <w:tcW w:w="1985" w:type="dxa"/>
            <w:tcBorders>
              <w:bottom w:val="single" w:sz="6" w:space="0" w:color="auto"/>
            </w:tcBorders>
            <w:vAlign w:val="center"/>
          </w:tcPr>
          <w:p w:rsidR="00D05BC4" w:rsidRPr="006A08A7" w:rsidRDefault="00D05BC4" w:rsidP="00A2335E">
            <w:pPr>
              <w:spacing w:before="40" w:after="40"/>
              <w:jc w:val="center"/>
            </w:pPr>
            <w:r w:rsidRPr="006A08A7">
              <w:t>Consultant</w:t>
            </w:r>
          </w:p>
        </w:tc>
        <w:tc>
          <w:tcPr>
            <w:tcW w:w="1985" w:type="dxa"/>
            <w:tcBorders>
              <w:bottom w:val="single" w:sz="6" w:space="0" w:color="auto"/>
            </w:tcBorders>
            <w:vAlign w:val="center"/>
          </w:tcPr>
          <w:p w:rsidR="00D05BC4" w:rsidRPr="006A08A7" w:rsidRDefault="00D05BC4" w:rsidP="00A2335E">
            <w:pPr>
              <w:spacing w:before="40" w:after="40"/>
              <w:jc w:val="center"/>
            </w:pPr>
            <w:r w:rsidRPr="006A08A7">
              <w:t>Area of Expertise</w:t>
            </w:r>
          </w:p>
        </w:tc>
        <w:tc>
          <w:tcPr>
            <w:tcW w:w="1985" w:type="dxa"/>
            <w:tcBorders>
              <w:bottom w:val="single" w:sz="6" w:space="0" w:color="auto"/>
            </w:tcBorders>
            <w:vAlign w:val="center"/>
          </w:tcPr>
          <w:p w:rsidR="00D05BC4" w:rsidRPr="006A08A7" w:rsidRDefault="00D05BC4" w:rsidP="00A2335E">
            <w:pPr>
              <w:spacing w:before="40" w:after="40"/>
              <w:jc w:val="center"/>
            </w:pPr>
            <w:r w:rsidRPr="006A08A7">
              <w:t>Position Assigned</w:t>
            </w:r>
          </w:p>
        </w:tc>
        <w:tc>
          <w:tcPr>
            <w:tcW w:w="3289" w:type="dxa"/>
            <w:gridSpan w:val="2"/>
            <w:tcBorders>
              <w:bottom w:val="single" w:sz="6" w:space="0" w:color="auto"/>
            </w:tcBorders>
            <w:vAlign w:val="center"/>
          </w:tcPr>
          <w:p w:rsidR="00D05BC4" w:rsidRPr="006A08A7" w:rsidRDefault="00D05BC4" w:rsidP="00A2335E">
            <w:pPr>
              <w:spacing w:before="40" w:after="40"/>
              <w:jc w:val="center"/>
            </w:pPr>
            <w:r w:rsidRPr="006A08A7">
              <w:t>Task Assigned</w:t>
            </w:r>
          </w:p>
        </w:tc>
      </w:tr>
      <w:tr w:rsidR="00D05BC4" w:rsidRPr="006A08A7" w:rsidTr="00A2335E">
        <w:tblPrEx>
          <w:tblBorders>
            <w:top w:val="single" w:sz="6" w:space="0" w:color="auto"/>
            <w:bottom w:val="double" w:sz="6" w:space="0" w:color="auto"/>
            <w:insideH w:val="single" w:sz="6" w:space="0" w:color="auto"/>
            <w:insideV w:val="single" w:sz="6" w:space="0" w:color="auto"/>
          </w:tblBorders>
        </w:tblPrEx>
        <w:tc>
          <w:tcPr>
            <w:tcW w:w="2552" w:type="dxa"/>
            <w:tcBorders>
              <w:top w:val="single" w:sz="6" w:space="0" w:color="auto"/>
            </w:tcBorders>
          </w:tcPr>
          <w:p w:rsidR="00D05BC4" w:rsidRPr="006A08A7" w:rsidRDefault="00D05BC4" w:rsidP="00A2335E"/>
          <w:p w:rsidR="00D05BC4" w:rsidRPr="006A08A7" w:rsidRDefault="00D05BC4" w:rsidP="00A2335E"/>
        </w:tc>
        <w:tc>
          <w:tcPr>
            <w:tcW w:w="1985" w:type="dxa"/>
            <w:tcBorders>
              <w:top w:val="single" w:sz="6" w:space="0" w:color="auto"/>
            </w:tcBorders>
          </w:tcPr>
          <w:p w:rsidR="00D05BC4" w:rsidRPr="006A08A7" w:rsidRDefault="00D05BC4" w:rsidP="00A2335E"/>
        </w:tc>
        <w:tc>
          <w:tcPr>
            <w:tcW w:w="1985" w:type="dxa"/>
            <w:tcBorders>
              <w:top w:val="single" w:sz="6" w:space="0" w:color="auto"/>
            </w:tcBorders>
          </w:tcPr>
          <w:p w:rsidR="00D05BC4" w:rsidRPr="006A08A7" w:rsidRDefault="00D05BC4" w:rsidP="00A2335E"/>
        </w:tc>
        <w:tc>
          <w:tcPr>
            <w:tcW w:w="1985" w:type="dxa"/>
            <w:tcBorders>
              <w:top w:val="single" w:sz="6" w:space="0" w:color="auto"/>
            </w:tcBorders>
          </w:tcPr>
          <w:p w:rsidR="00D05BC4" w:rsidRPr="006A08A7" w:rsidRDefault="00D05BC4" w:rsidP="00A2335E"/>
        </w:tc>
        <w:tc>
          <w:tcPr>
            <w:tcW w:w="3289" w:type="dxa"/>
            <w:gridSpan w:val="2"/>
            <w:tcBorders>
              <w:top w:val="single" w:sz="6" w:space="0" w:color="auto"/>
            </w:tcBorders>
          </w:tcPr>
          <w:p w:rsidR="00D05BC4" w:rsidRPr="006A08A7" w:rsidRDefault="00D05BC4" w:rsidP="00A2335E"/>
        </w:tc>
      </w:tr>
      <w:tr w:rsidR="00D05BC4" w:rsidRPr="006A08A7" w:rsidTr="00A2335E">
        <w:tblPrEx>
          <w:tblBorders>
            <w:top w:val="single" w:sz="6" w:space="0" w:color="auto"/>
            <w:bottom w:val="double" w:sz="6" w:space="0" w:color="auto"/>
            <w:insideH w:val="single" w:sz="6" w:space="0" w:color="auto"/>
            <w:insideV w:val="single" w:sz="6" w:space="0" w:color="auto"/>
          </w:tblBorders>
        </w:tblPrEx>
        <w:tc>
          <w:tcPr>
            <w:tcW w:w="2552" w:type="dxa"/>
          </w:tcPr>
          <w:p w:rsidR="00D05BC4" w:rsidRPr="006A08A7" w:rsidRDefault="00D05BC4" w:rsidP="00A2335E"/>
          <w:p w:rsidR="00D05BC4" w:rsidRPr="006A08A7" w:rsidRDefault="00D05BC4" w:rsidP="00A2335E"/>
        </w:tc>
        <w:tc>
          <w:tcPr>
            <w:tcW w:w="1985" w:type="dxa"/>
          </w:tcPr>
          <w:p w:rsidR="00D05BC4" w:rsidRPr="006A08A7" w:rsidRDefault="00D05BC4" w:rsidP="00A2335E"/>
        </w:tc>
        <w:tc>
          <w:tcPr>
            <w:tcW w:w="1985" w:type="dxa"/>
          </w:tcPr>
          <w:p w:rsidR="00D05BC4" w:rsidRPr="006A08A7" w:rsidRDefault="00D05BC4" w:rsidP="00A2335E"/>
        </w:tc>
        <w:tc>
          <w:tcPr>
            <w:tcW w:w="1985" w:type="dxa"/>
          </w:tcPr>
          <w:p w:rsidR="00D05BC4" w:rsidRPr="006A08A7" w:rsidRDefault="00D05BC4" w:rsidP="00A2335E"/>
        </w:tc>
        <w:tc>
          <w:tcPr>
            <w:tcW w:w="3289" w:type="dxa"/>
            <w:gridSpan w:val="2"/>
          </w:tcPr>
          <w:p w:rsidR="00D05BC4" w:rsidRPr="006A08A7" w:rsidRDefault="00D05BC4" w:rsidP="00A2335E"/>
        </w:tc>
      </w:tr>
      <w:tr w:rsidR="00D05BC4" w:rsidRPr="006A08A7" w:rsidTr="00A2335E">
        <w:tblPrEx>
          <w:tblBorders>
            <w:top w:val="single" w:sz="6" w:space="0" w:color="auto"/>
            <w:bottom w:val="double" w:sz="6" w:space="0" w:color="auto"/>
            <w:insideH w:val="single" w:sz="6" w:space="0" w:color="auto"/>
            <w:insideV w:val="single" w:sz="6" w:space="0" w:color="auto"/>
          </w:tblBorders>
        </w:tblPrEx>
        <w:tc>
          <w:tcPr>
            <w:tcW w:w="2552" w:type="dxa"/>
          </w:tcPr>
          <w:p w:rsidR="00D05BC4" w:rsidRPr="006A08A7" w:rsidRDefault="00D05BC4" w:rsidP="00A2335E"/>
          <w:p w:rsidR="00D05BC4" w:rsidRPr="006A08A7" w:rsidRDefault="00D05BC4" w:rsidP="00A2335E"/>
        </w:tc>
        <w:tc>
          <w:tcPr>
            <w:tcW w:w="1985" w:type="dxa"/>
          </w:tcPr>
          <w:p w:rsidR="00D05BC4" w:rsidRPr="006A08A7" w:rsidRDefault="00D05BC4" w:rsidP="00A2335E">
            <w:pPr>
              <w:pStyle w:val="BankNormal"/>
              <w:spacing w:after="0"/>
              <w:rPr>
                <w:szCs w:val="24"/>
              </w:rPr>
            </w:pPr>
          </w:p>
        </w:tc>
        <w:tc>
          <w:tcPr>
            <w:tcW w:w="1985" w:type="dxa"/>
          </w:tcPr>
          <w:p w:rsidR="00D05BC4" w:rsidRPr="006A08A7" w:rsidRDefault="00D05BC4" w:rsidP="00A2335E"/>
        </w:tc>
        <w:tc>
          <w:tcPr>
            <w:tcW w:w="1985" w:type="dxa"/>
          </w:tcPr>
          <w:p w:rsidR="00D05BC4" w:rsidRPr="006A08A7" w:rsidRDefault="00D05BC4" w:rsidP="00A2335E"/>
        </w:tc>
        <w:tc>
          <w:tcPr>
            <w:tcW w:w="3289" w:type="dxa"/>
            <w:gridSpan w:val="2"/>
          </w:tcPr>
          <w:p w:rsidR="00D05BC4" w:rsidRPr="006A08A7" w:rsidRDefault="00D05BC4" w:rsidP="00A2335E"/>
        </w:tc>
      </w:tr>
      <w:tr w:rsidR="00D05BC4" w:rsidRPr="006A08A7" w:rsidTr="00A2335E">
        <w:tblPrEx>
          <w:tblBorders>
            <w:top w:val="single" w:sz="6" w:space="0" w:color="auto"/>
            <w:bottom w:val="double" w:sz="6" w:space="0" w:color="auto"/>
            <w:insideH w:val="single" w:sz="6" w:space="0" w:color="auto"/>
            <w:insideV w:val="single" w:sz="6" w:space="0" w:color="auto"/>
          </w:tblBorders>
        </w:tblPrEx>
        <w:tc>
          <w:tcPr>
            <w:tcW w:w="2552" w:type="dxa"/>
          </w:tcPr>
          <w:p w:rsidR="00D05BC4" w:rsidRPr="006A08A7" w:rsidRDefault="00D05BC4" w:rsidP="00A2335E"/>
          <w:p w:rsidR="00D05BC4" w:rsidRPr="006A08A7" w:rsidRDefault="00D05BC4" w:rsidP="00A2335E"/>
        </w:tc>
        <w:tc>
          <w:tcPr>
            <w:tcW w:w="1985" w:type="dxa"/>
          </w:tcPr>
          <w:p w:rsidR="00D05BC4" w:rsidRPr="006A08A7" w:rsidRDefault="00D05BC4" w:rsidP="00A2335E"/>
        </w:tc>
        <w:tc>
          <w:tcPr>
            <w:tcW w:w="1985" w:type="dxa"/>
          </w:tcPr>
          <w:p w:rsidR="00D05BC4" w:rsidRPr="006A08A7" w:rsidRDefault="00D05BC4" w:rsidP="00A2335E"/>
        </w:tc>
        <w:tc>
          <w:tcPr>
            <w:tcW w:w="1985" w:type="dxa"/>
          </w:tcPr>
          <w:p w:rsidR="00D05BC4" w:rsidRPr="006A08A7" w:rsidRDefault="00D05BC4" w:rsidP="00A2335E"/>
        </w:tc>
        <w:tc>
          <w:tcPr>
            <w:tcW w:w="3289" w:type="dxa"/>
            <w:gridSpan w:val="2"/>
          </w:tcPr>
          <w:p w:rsidR="00D05BC4" w:rsidRPr="006A08A7" w:rsidRDefault="00D05BC4" w:rsidP="00A2335E"/>
        </w:tc>
      </w:tr>
      <w:tr w:rsidR="00D05BC4" w:rsidRPr="006A08A7" w:rsidTr="00A2335E">
        <w:tblPrEx>
          <w:tblBorders>
            <w:top w:val="single" w:sz="6" w:space="0" w:color="auto"/>
            <w:bottom w:val="double" w:sz="6" w:space="0" w:color="auto"/>
            <w:insideH w:val="single" w:sz="6" w:space="0" w:color="auto"/>
            <w:insideV w:val="single" w:sz="6" w:space="0" w:color="auto"/>
          </w:tblBorders>
        </w:tblPrEx>
        <w:tc>
          <w:tcPr>
            <w:tcW w:w="2552" w:type="dxa"/>
          </w:tcPr>
          <w:p w:rsidR="00D05BC4" w:rsidRPr="006A08A7" w:rsidRDefault="00D05BC4" w:rsidP="00A2335E"/>
          <w:p w:rsidR="00D05BC4" w:rsidRPr="006A08A7" w:rsidRDefault="00D05BC4" w:rsidP="00A2335E"/>
        </w:tc>
        <w:tc>
          <w:tcPr>
            <w:tcW w:w="1985" w:type="dxa"/>
          </w:tcPr>
          <w:p w:rsidR="00D05BC4" w:rsidRPr="006A08A7" w:rsidRDefault="00D05BC4" w:rsidP="00A2335E"/>
        </w:tc>
        <w:tc>
          <w:tcPr>
            <w:tcW w:w="1985" w:type="dxa"/>
          </w:tcPr>
          <w:p w:rsidR="00D05BC4" w:rsidRPr="006A08A7" w:rsidRDefault="00D05BC4" w:rsidP="00A2335E"/>
        </w:tc>
        <w:tc>
          <w:tcPr>
            <w:tcW w:w="1985" w:type="dxa"/>
          </w:tcPr>
          <w:p w:rsidR="00D05BC4" w:rsidRPr="006A08A7" w:rsidRDefault="00D05BC4" w:rsidP="00A2335E"/>
        </w:tc>
        <w:tc>
          <w:tcPr>
            <w:tcW w:w="3289" w:type="dxa"/>
            <w:gridSpan w:val="2"/>
          </w:tcPr>
          <w:p w:rsidR="00D05BC4" w:rsidRPr="006A08A7" w:rsidRDefault="00D05BC4" w:rsidP="00A2335E"/>
        </w:tc>
      </w:tr>
      <w:tr w:rsidR="00D05BC4" w:rsidRPr="006A08A7" w:rsidTr="00A2335E">
        <w:tblPrEx>
          <w:tblBorders>
            <w:top w:val="single" w:sz="6" w:space="0" w:color="auto"/>
            <w:bottom w:val="double" w:sz="6" w:space="0" w:color="auto"/>
            <w:insideH w:val="single" w:sz="6" w:space="0" w:color="auto"/>
            <w:insideV w:val="single" w:sz="6" w:space="0" w:color="auto"/>
          </w:tblBorders>
        </w:tblPrEx>
        <w:tc>
          <w:tcPr>
            <w:tcW w:w="2552" w:type="dxa"/>
          </w:tcPr>
          <w:p w:rsidR="00D05BC4" w:rsidRPr="006A08A7" w:rsidRDefault="00D05BC4" w:rsidP="00A2335E"/>
          <w:p w:rsidR="00D05BC4" w:rsidRPr="006A08A7" w:rsidRDefault="00D05BC4" w:rsidP="00A2335E"/>
        </w:tc>
        <w:tc>
          <w:tcPr>
            <w:tcW w:w="1985" w:type="dxa"/>
          </w:tcPr>
          <w:p w:rsidR="00D05BC4" w:rsidRPr="006A08A7" w:rsidRDefault="00D05BC4" w:rsidP="00A2335E"/>
        </w:tc>
        <w:tc>
          <w:tcPr>
            <w:tcW w:w="1985" w:type="dxa"/>
          </w:tcPr>
          <w:p w:rsidR="00D05BC4" w:rsidRPr="006A08A7" w:rsidRDefault="00D05BC4" w:rsidP="00A2335E"/>
        </w:tc>
        <w:tc>
          <w:tcPr>
            <w:tcW w:w="1985" w:type="dxa"/>
          </w:tcPr>
          <w:p w:rsidR="00D05BC4" w:rsidRPr="006A08A7" w:rsidRDefault="00D05BC4" w:rsidP="00A2335E"/>
        </w:tc>
        <w:tc>
          <w:tcPr>
            <w:tcW w:w="3289" w:type="dxa"/>
            <w:gridSpan w:val="2"/>
          </w:tcPr>
          <w:p w:rsidR="00D05BC4" w:rsidRPr="006A08A7" w:rsidRDefault="00D05BC4" w:rsidP="00A2335E"/>
        </w:tc>
      </w:tr>
      <w:tr w:rsidR="00D05BC4" w:rsidRPr="006A08A7" w:rsidTr="00A2335E">
        <w:tblPrEx>
          <w:tblBorders>
            <w:top w:val="single" w:sz="6" w:space="0" w:color="auto"/>
            <w:bottom w:val="double" w:sz="6" w:space="0" w:color="auto"/>
            <w:insideH w:val="single" w:sz="6" w:space="0" w:color="auto"/>
            <w:insideV w:val="single" w:sz="6" w:space="0" w:color="auto"/>
          </w:tblBorders>
        </w:tblPrEx>
        <w:tc>
          <w:tcPr>
            <w:tcW w:w="2552" w:type="dxa"/>
          </w:tcPr>
          <w:p w:rsidR="00D05BC4" w:rsidRPr="006A08A7" w:rsidRDefault="00D05BC4" w:rsidP="00A2335E"/>
          <w:p w:rsidR="00D05BC4" w:rsidRPr="006A08A7" w:rsidRDefault="00D05BC4" w:rsidP="00A2335E"/>
        </w:tc>
        <w:tc>
          <w:tcPr>
            <w:tcW w:w="1985" w:type="dxa"/>
          </w:tcPr>
          <w:p w:rsidR="00D05BC4" w:rsidRPr="006A08A7" w:rsidRDefault="00D05BC4" w:rsidP="00A2335E"/>
        </w:tc>
        <w:tc>
          <w:tcPr>
            <w:tcW w:w="1985" w:type="dxa"/>
          </w:tcPr>
          <w:p w:rsidR="00D05BC4" w:rsidRPr="006A08A7" w:rsidRDefault="00D05BC4" w:rsidP="00A2335E"/>
        </w:tc>
        <w:tc>
          <w:tcPr>
            <w:tcW w:w="1985" w:type="dxa"/>
          </w:tcPr>
          <w:p w:rsidR="00D05BC4" w:rsidRPr="006A08A7" w:rsidRDefault="00D05BC4" w:rsidP="00A2335E"/>
        </w:tc>
        <w:tc>
          <w:tcPr>
            <w:tcW w:w="3289" w:type="dxa"/>
            <w:gridSpan w:val="2"/>
          </w:tcPr>
          <w:p w:rsidR="00D05BC4" w:rsidRPr="006A08A7" w:rsidRDefault="00D05BC4" w:rsidP="00A2335E"/>
        </w:tc>
      </w:tr>
      <w:tr w:rsidR="00D05BC4" w:rsidRPr="006A08A7" w:rsidTr="00A2335E">
        <w:tblPrEx>
          <w:tblBorders>
            <w:top w:val="single" w:sz="6" w:space="0" w:color="auto"/>
            <w:bottom w:val="double" w:sz="6" w:space="0" w:color="auto"/>
            <w:insideH w:val="single" w:sz="6" w:space="0" w:color="auto"/>
            <w:insideV w:val="single" w:sz="6" w:space="0" w:color="auto"/>
          </w:tblBorders>
        </w:tblPrEx>
        <w:tc>
          <w:tcPr>
            <w:tcW w:w="2552" w:type="dxa"/>
          </w:tcPr>
          <w:p w:rsidR="00D05BC4" w:rsidRPr="006A08A7" w:rsidRDefault="00D05BC4" w:rsidP="00A2335E"/>
          <w:p w:rsidR="00D05BC4" w:rsidRPr="006A08A7" w:rsidRDefault="00D05BC4" w:rsidP="00A2335E"/>
        </w:tc>
        <w:tc>
          <w:tcPr>
            <w:tcW w:w="1985" w:type="dxa"/>
          </w:tcPr>
          <w:p w:rsidR="00D05BC4" w:rsidRPr="006A08A7" w:rsidRDefault="00D05BC4" w:rsidP="00A2335E"/>
        </w:tc>
        <w:tc>
          <w:tcPr>
            <w:tcW w:w="1985" w:type="dxa"/>
          </w:tcPr>
          <w:p w:rsidR="00D05BC4" w:rsidRPr="006A08A7" w:rsidRDefault="00D05BC4" w:rsidP="00A2335E"/>
        </w:tc>
        <w:tc>
          <w:tcPr>
            <w:tcW w:w="1985" w:type="dxa"/>
          </w:tcPr>
          <w:p w:rsidR="00D05BC4" w:rsidRPr="006A08A7" w:rsidRDefault="00D05BC4" w:rsidP="00A2335E">
            <w:pPr>
              <w:pStyle w:val="Header"/>
              <w:rPr>
                <w:szCs w:val="24"/>
                <w:lang w:eastAsia="it-IT"/>
              </w:rPr>
            </w:pPr>
          </w:p>
        </w:tc>
        <w:tc>
          <w:tcPr>
            <w:tcW w:w="3289" w:type="dxa"/>
            <w:gridSpan w:val="2"/>
          </w:tcPr>
          <w:p w:rsidR="00D05BC4" w:rsidRPr="006A08A7" w:rsidRDefault="00D05BC4" w:rsidP="00A2335E"/>
        </w:tc>
      </w:tr>
      <w:tr w:rsidR="00D05BC4" w:rsidRPr="006A08A7" w:rsidTr="00A2335E">
        <w:tblPrEx>
          <w:tblBorders>
            <w:top w:val="single" w:sz="6" w:space="0" w:color="auto"/>
            <w:bottom w:val="double" w:sz="6" w:space="0" w:color="auto"/>
            <w:insideH w:val="single" w:sz="6" w:space="0" w:color="auto"/>
            <w:insideV w:val="single" w:sz="6" w:space="0" w:color="auto"/>
          </w:tblBorders>
        </w:tblPrEx>
        <w:tc>
          <w:tcPr>
            <w:tcW w:w="2552" w:type="dxa"/>
          </w:tcPr>
          <w:p w:rsidR="00D05BC4" w:rsidRPr="006A08A7" w:rsidRDefault="00D05BC4" w:rsidP="00A2335E"/>
          <w:p w:rsidR="00D05BC4" w:rsidRPr="006A08A7" w:rsidRDefault="00D05BC4" w:rsidP="00A2335E"/>
        </w:tc>
        <w:tc>
          <w:tcPr>
            <w:tcW w:w="1985" w:type="dxa"/>
          </w:tcPr>
          <w:p w:rsidR="00D05BC4" w:rsidRPr="006A08A7" w:rsidRDefault="00D05BC4" w:rsidP="00A2335E"/>
        </w:tc>
        <w:tc>
          <w:tcPr>
            <w:tcW w:w="1985" w:type="dxa"/>
          </w:tcPr>
          <w:p w:rsidR="00D05BC4" w:rsidRPr="006A08A7" w:rsidRDefault="00D05BC4" w:rsidP="00A2335E"/>
        </w:tc>
        <w:tc>
          <w:tcPr>
            <w:tcW w:w="1985" w:type="dxa"/>
          </w:tcPr>
          <w:p w:rsidR="00D05BC4" w:rsidRPr="006A08A7" w:rsidRDefault="00D05BC4" w:rsidP="00A2335E"/>
        </w:tc>
        <w:tc>
          <w:tcPr>
            <w:tcW w:w="3289" w:type="dxa"/>
            <w:gridSpan w:val="2"/>
          </w:tcPr>
          <w:p w:rsidR="00D05BC4" w:rsidRPr="006A08A7" w:rsidRDefault="00D05BC4" w:rsidP="00A2335E"/>
        </w:tc>
      </w:tr>
    </w:tbl>
    <w:p w:rsidR="00D05BC4" w:rsidRPr="006A08A7" w:rsidRDefault="00D05BC4" w:rsidP="00D05BC4"/>
    <w:p w:rsidR="00D05BC4" w:rsidRPr="006A08A7" w:rsidRDefault="00D05BC4" w:rsidP="00D05BC4">
      <w:pPr>
        <w:rPr>
          <w:b/>
          <w:sz w:val="28"/>
        </w:rPr>
        <w:sectPr w:rsidR="00D05BC4" w:rsidRPr="006A08A7">
          <w:headerReference w:type="even" r:id="rId19"/>
          <w:headerReference w:type="default" r:id="rId20"/>
          <w:footerReference w:type="default" r:id="rId21"/>
          <w:pgSz w:w="15840" w:h="12240" w:orient="landscape" w:code="1"/>
          <w:pgMar w:top="1440" w:right="1440" w:bottom="1440" w:left="1440" w:header="720" w:footer="720" w:gutter="0"/>
          <w:cols w:space="720"/>
        </w:sectPr>
      </w:pPr>
    </w:p>
    <w:p w:rsidR="00D05BC4" w:rsidRPr="006A08A7" w:rsidRDefault="00D05BC4" w:rsidP="00D05BC4"/>
    <w:p w:rsidR="00D05BC4" w:rsidRPr="006A08A7" w:rsidRDefault="00D05BC4" w:rsidP="00D05BC4">
      <w:pPr>
        <w:tabs>
          <w:tab w:val="left" w:pos="2160"/>
        </w:tabs>
        <w:ind w:left="2160" w:hanging="2160"/>
        <w:jc w:val="both"/>
        <w:rPr>
          <w:b/>
          <w:smallCaps/>
          <w:sz w:val="28"/>
        </w:rPr>
      </w:pPr>
      <w:r w:rsidRPr="006A08A7">
        <w:rPr>
          <w:b/>
          <w:smallCaps/>
          <w:sz w:val="28"/>
        </w:rPr>
        <w:t>Form  TECH-6</w:t>
      </w:r>
      <w:r w:rsidRPr="006A08A7">
        <w:rPr>
          <w:b/>
          <w:smallCaps/>
          <w:sz w:val="28"/>
        </w:rPr>
        <w:tab/>
        <w:t>Curriculum Vitae (CV) for Proposed Professional Staff</w:t>
      </w:r>
    </w:p>
    <w:p w:rsidR="00D05BC4" w:rsidRPr="006A08A7" w:rsidRDefault="00D05BC4" w:rsidP="00D05BC4">
      <w:pPr>
        <w:pBdr>
          <w:bottom w:val="single" w:sz="8" w:space="1" w:color="auto"/>
        </w:pBdr>
        <w:jc w:val="right"/>
      </w:pPr>
    </w:p>
    <w:p w:rsidR="00D05BC4" w:rsidRPr="006A08A7" w:rsidRDefault="00D05BC4" w:rsidP="00D05BC4">
      <w:pPr>
        <w:pStyle w:val="Header"/>
        <w:rPr>
          <w:szCs w:val="24"/>
          <w:lang w:eastAsia="it-IT"/>
        </w:rPr>
      </w:pPr>
    </w:p>
    <w:p w:rsidR="00D05BC4" w:rsidRPr="006A08A7" w:rsidRDefault="00D05BC4" w:rsidP="00D05BC4">
      <w:pPr>
        <w:tabs>
          <w:tab w:val="left" w:pos="360"/>
          <w:tab w:val="right" w:pos="9000"/>
        </w:tabs>
        <w:rPr>
          <w:b/>
          <w:bCs/>
        </w:rPr>
      </w:pPr>
      <w:r w:rsidRPr="006A08A7">
        <w:rPr>
          <w:b/>
          <w:bCs/>
        </w:rPr>
        <w:t>1.</w:t>
      </w:r>
      <w:r w:rsidRPr="006A08A7">
        <w:rPr>
          <w:b/>
          <w:bCs/>
        </w:rPr>
        <w:tab/>
        <w:t>Proposed Position</w:t>
      </w:r>
      <w:r w:rsidRPr="006A08A7">
        <w:t xml:space="preserve">  </w:t>
      </w:r>
      <w:r w:rsidRPr="006A08A7">
        <w:rPr>
          <w:sz w:val="20"/>
        </w:rPr>
        <w:t>[</w:t>
      </w:r>
      <w:r w:rsidRPr="006A08A7">
        <w:rPr>
          <w:i/>
          <w:iCs/>
          <w:sz w:val="20"/>
        </w:rPr>
        <w:t>only one candidate shall be nominated for each position</w:t>
      </w:r>
      <w:r w:rsidRPr="006A08A7">
        <w:rPr>
          <w:sz w:val="20"/>
        </w:rPr>
        <w:t>]</w:t>
      </w:r>
      <w:r w:rsidRPr="006A08A7">
        <w:t xml:space="preserve">:  </w:t>
      </w:r>
      <w:r w:rsidRPr="006A08A7">
        <w:rPr>
          <w:u w:val="single"/>
        </w:rPr>
        <w:tab/>
      </w:r>
    </w:p>
    <w:p w:rsidR="00D05BC4" w:rsidRPr="006A08A7" w:rsidRDefault="00D05BC4" w:rsidP="00D05BC4">
      <w:pPr>
        <w:pStyle w:val="Header"/>
        <w:rPr>
          <w:szCs w:val="24"/>
          <w:lang w:eastAsia="it-IT"/>
        </w:rPr>
      </w:pPr>
    </w:p>
    <w:p w:rsidR="00D05BC4" w:rsidRPr="006A08A7" w:rsidRDefault="00D05BC4" w:rsidP="00D05BC4">
      <w:pPr>
        <w:tabs>
          <w:tab w:val="left" w:pos="360"/>
          <w:tab w:val="right" w:pos="9000"/>
        </w:tabs>
        <w:ind w:left="360" w:hanging="360"/>
        <w:rPr>
          <w:u w:val="single"/>
        </w:rPr>
      </w:pPr>
      <w:r w:rsidRPr="006A08A7">
        <w:rPr>
          <w:b/>
          <w:bCs/>
        </w:rPr>
        <w:t>2.</w:t>
      </w:r>
      <w:r w:rsidRPr="006A08A7">
        <w:rPr>
          <w:b/>
          <w:bCs/>
        </w:rPr>
        <w:tab/>
        <w:t>Name of Consultant</w:t>
      </w:r>
      <w:r w:rsidRPr="006A08A7">
        <w:t xml:space="preserve">  </w:t>
      </w:r>
      <w:r w:rsidRPr="006A08A7">
        <w:rPr>
          <w:sz w:val="20"/>
        </w:rPr>
        <w:t>[</w:t>
      </w:r>
      <w:r w:rsidRPr="006A08A7">
        <w:rPr>
          <w:i/>
          <w:iCs/>
          <w:sz w:val="20"/>
        </w:rPr>
        <w:t>Insert name of Consultant proposing the staff</w:t>
      </w:r>
      <w:r w:rsidRPr="006A08A7">
        <w:rPr>
          <w:sz w:val="20"/>
        </w:rPr>
        <w:t>]</w:t>
      </w:r>
      <w:r w:rsidRPr="006A08A7">
        <w:t xml:space="preserve">:  </w:t>
      </w:r>
      <w:r w:rsidRPr="006A08A7">
        <w:rPr>
          <w:u w:val="single"/>
        </w:rPr>
        <w:tab/>
      </w:r>
    </w:p>
    <w:p w:rsidR="00D05BC4" w:rsidRPr="006A08A7" w:rsidRDefault="00D05BC4" w:rsidP="00D05BC4">
      <w:pPr>
        <w:tabs>
          <w:tab w:val="left" w:pos="360"/>
          <w:tab w:val="right" w:pos="9000"/>
        </w:tabs>
        <w:ind w:left="360" w:hanging="360"/>
        <w:rPr>
          <w:u w:val="single"/>
        </w:rPr>
      </w:pPr>
    </w:p>
    <w:p w:rsidR="00D05BC4" w:rsidRPr="006A08A7" w:rsidRDefault="00D05BC4" w:rsidP="00D05BC4">
      <w:pPr>
        <w:tabs>
          <w:tab w:val="right" w:pos="9000"/>
        </w:tabs>
        <w:ind w:left="360" w:hanging="360"/>
        <w:rPr>
          <w:u w:val="single"/>
        </w:rPr>
      </w:pPr>
      <w:r w:rsidRPr="006A08A7">
        <w:rPr>
          <w:b/>
          <w:bCs/>
        </w:rPr>
        <w:tab/>
      </w:r>
      <w:r w:rsidRPr="006A08A7">
        <w:rPr>
          <w:u w:val="single"/>
        </w:rPr>
        <w:tab/>
      </w:r>
    </w:p>
    <w:p w:rsidR="00D05BC4" w:rsidRPr="006A08A7" w:rsidRDefault="00D05BC4" w:rsidP="00D05BC4">
      <w:pPr>
        <w:pStyle w:val="Header"/>
        <w:rPr>
          <w:szCs w:val="24"/>
          <w:lang w:eastAsia="it-IT"/>
        </w:rPr>
      </w:pPr>
    </w:p>
    <w:p w:rsidR="00D05BC4" w:rsidRPr="006A08A7" w:rsidRDefault="00D05BC4" w:rsidP="00D05BC4">
      <w:pPr>
        <w:tabs>
          <w:tab w:val="left" w:pos="360"/>
          <w:tab w:val="right" w:pos="9000"/>
        </w:tabs>
        <w:rPr>
          <w:b/>
          <w:bCs/>
        </w:rPr>
      </w:pPr>
      <w:r w:rsidRPr="006A08A7">
        <w:rPr>
          <w:b/>
          <w:bCs/>
        </w:rPr>
        <w:t>3.</w:t>
      </w:r>
      <w:r w:rsidRPr="006A08A7">
        <w:rPr>
          <w:b/>
          <w:bCs/>
        </w:rPr>
        <w:tab/>
        <w:t>Name of Staff</w:t>
      </w:r>
      <w:r w:rsidRPr="006A08A7">
        <w:t xml:space="preserve">  </w:t>
      </w:r>
      <w:r w:rsidRPr="006A08A7">
        <w:rPr>
          <w:sz w:val="20"/>
        </w:rPr>
        <w:t>[</w:t>
      </w:r>
      <w:r w:rsidRPr="006A08A7">
        <w:rPr>
          <w:i/>
          <w:iCs/>
          <w:sz w:val="20"/>
        </w:rPr>
        <w:t>Insert full name</w:t>
      </w:r>
      <w:r w:rsidRPr="006A08A7">
        <w:rPr>
          <w:sz w:val="20"/>
        </w:rPr>
        <w:t>]</w:t>
      </w:r>
      <w:r w:rsidRPr="006A08A7">
        <w:t xml:space="preserve">:  </w:t>
      </w:r>
      <w:r w:rsidRPr="006A08A7">
        <w:rPr>
          <w:u w:val="single"/>
        </w:rPr>
        <w:tab/>
      </w:r>
    </w:p>
    <w:p w:rsidR="00D05BC4" w:rsidRPr="006A08A7" w:rsidRDefault="00D05BC4" w:rsidP="00D05BC4">
      <w:pPr>
        <w:pStyle w:val="Header"/>
        <w:rPr>
          <w:szCs w:val="24"/>
          <w:lang w:eastAsia="it-IT"/>
        </w:rPr>
      </w:pPr>
    </w:p>
    <w:p w:rsidR="00D05BC4" w:rsidRPr="006A08A7" w:rsidRDefault="00D05BC4" w:rsidP="00D05BC4">
      <w:pPr>
        <w:tabs>
          <w:tab w:val="left" w:pos="360"/>
          <w:tab w:val="left" w:pos="4500"/>
          <w:tab w:val="right" w:pos="9000"/>
        </w:tabs>
      </w:pPr>
      <w:r w:rsidRPr="006A08A7">
        <w:rPr>
          <w:b/>
          <w:bCs/>
        </w:rPr>
        <w:t>4.</w:t>
      </w:r>
      <w:r w:rsidRPr="006A08A7">
        <w:rPr>
          <w:b/>
          <w:bCs/>
        </w:rPr>
        <w:tab/>
        <w:t>Date of Birth</w:t>
      </w:r>
      <w:r w:rsidRPr="006A08A7">
        <w:t xml:space="preserve">:  </w:t>
      </w:r>
      <w:r w:rsidRPr="006A08A7">
        <w:rPr>
          <w:u w:val="single"/>
        </w:rPr>
        <w:tab/>
        <w:t xml:space="preserve"> </w:t>
      </w:r>
      <w:r w:rsidRPr="006A08A7">
        <w:rPr>
          <w:b/>
          <w:bCs/>
        </w:rPr>
        <w:t>Nationality</w:t>
      </w:r>
      <w:r w:rsidRPr="006A08A7">
        <w:t xml:space="preserve">:  </w:t>
      </w:r>
      <w:r w:rsidRPr="006A08A7">
        <w:rPr>
          <w:u w:val="single"/>
        </w:rPr>
        <w:tab/>
      </w:r>
    </w:p>
    <w:p w:rsidR="00D05BC4" w:rsidRPr="006A08A7" w:rsidRDefault="00D05BC4" w:rsidP="00D05BC4">
      <w:pPr>
        <w:tabs>
          <w:tab w:val="right" w:pos="9000"/>
        </w:tabs>
      </w:pPr>
    </w:p>
    <w:p w:rsidR="00D05BC4" w:rsidRPr="006A08A7" w:rsidRDefault="00D05BC4" w:rsidP="00D05BC4">
      <w:pPr>
        <w:tabs>
          <w:tab w:val="left" w:pos="360"/>
          <w:tab w:val="right" w:pos="9000"/>
        </w:tabs>
        <w:ind w:left="360" w:hanging="360"/>
        <w:rPr>
          <w:bCs/>
          <w:u w:val="single"/>
        </w:rPr>
      </w:pPr>
      <w:r w:rsidRPr="006A08A7">
        <w:rPr>
          <w:b/>
        </w:rPr>
        <w:t>5.</w:t>
      </w:r>
      <w:r w:rsidRPr="006A08A7">
        <w:rPr>
          <w:b/>
        </w:rPr>
        <w:tab/>
        <w:t>Education</w:t>
      </w:r>
      <w:r w:rsidRPr="006A08A7">
        <w:rPr>
          <w:bCs/>
        </w:rPr>
        <w:t xml:space="preserve">  </w:t>
      </w:r>
      <w:r w:rsidRPr="006A08A7">
        <w:rPr>
          <w:sz w:val="20"/>
        </w:rPr>
        <w:t>[</w:t>
      </w:r>
      <w:r w:rsidRPr="006A08A7">
        <w:rPr>
          <w:i/>
          <w:iCs/>
          <w:sz w:val="20"/>
        </w:rPr>
        <w:t>Indicate</w:t>
      </w:r>
      <w:r w:rsidRPr="006A08A7">
        <w:rPr>
          <w:i/>
          <w:sz w:val="20"/>
        </w:rPr>
        <w:t xml:space="preserve"> college/university and other specialized education of staff member, giving names of institutions, degrees obtained, and dates of obtainment</w:t>
      </w:r>
      <w:r w:rsidRPr="006A08A7">
        <w:rPr>
          <w:sz w:val="20"/>
        </w:rPr>
        <w:t>]</w:t>
      </w:r>
      <w:r w:rsidRPr="006A08A7">
        <w:rPr>
          <w:bCs/>
        </w:rPr>
        <w:t xml:space="preserve">:  </w:t>
      </w:r>
      <w:r w:rsidRPr="006A08A7">
        <w:rPr>
          <w:bCs/>
          <w:u w:val="single"/>
        </w:rPr>
        <w:tab/>
      </w:r>
    </w:p>
    <w:p w:rsidR="00D05BC4" w:rsidRPr="006A08A7" w:rsidRDefault="00D05BC4" w:rsidP="00D05BC4">
      <w:pPr>
        <w:tabs>
          <w:tab w:val="right" w:pos="9000"/>
        </w:tabs>
        <w:rPr>
          <w:bCs/>
          <w:u w:val="single"/>
        </w:rPr>
      </w:pPr>
    </w:p>
    <w:p w:rsidR="00D05BC4" w:rsidRPr="006A08A7" w:rsidRDefault="00D05BC4" w:rsidP="00D05BC4">
      <w:pPr>
        <w:tabs>
          <w:tab w:val="right" w:pos="9000"/>
        </w:tabs>
        <w:rPr>
          <w:u w:val="single"/>
        </w:rPr>
      </w:pPr>
      <w:r w:rsidRPr="006A08A7">
        <w:rPr>
          <w:u w:val="single"/>
        </w:rPr>
        <w:tab/>
      </w:r>
    </w:p>
    <w:p w:rsidR="00D05BC4" w:rsidRPr="006A08A7" w:rsidRDefault="00D05BC4" w:rsidP="00D05BC4">
      <w:pPr>
        <w:tabs>
          <w:tab w:val="right" w:pos="9000"/>
        </w:tabs>
      </w:pPr>
    </w:p>
    <w:p w:rsidR="00D05BC4" w:rsidRPr="006A08A7" w:rsidRDefault="00D05BC4" w:rsidP="00D05BC4">
      <w:pPr>
        <w:tabs>
          <w:tab w:val="left" w:pos="360"/>
          <w:tab w:val="right" w:pos="9000"/>
        </w:tabs>
      </w:pPr>
      <w:r w:rsidRPr="006A08A7">
        <w:rPr>
          <w:b/>
          <w:bCs/>
        </w:rPr>
        <w:t>6.</w:t>
      </w:r>
      <w:r w:rsidRPr="006A08A7">
        <w:rPr>
          <w:b/>
          <w:bCs/>
        </w:rPr>
        <w:tab/>
        <w:t>Membership of Professional Associations</w:t>
      </w:r>
      <w:r w:rsidRPr="006A08A7">
        <w:t xml:space="preserve">:  </w:t>
      </w:r>
      <w:r w:rsidRPr="006A08A7">
        <w:rPr>
          <w:u w:val="single"/>
        </w:rPr>
        <w:tab/>
      </w:r>
    </w:p>
    <w:p w:rsidR="00D05BC4" w:rsidRPr="006A08A7" w:rsidRDefault="00D05BC4" w:rsidP="00D05BC4">
      <w:pPr>
        <w:tabs>
          <w:tab w:val="right" w:pos="9000"/>
        </w:tabs>
        <w:rPr>
          <w:u w:val="single"/>
        </w:rPr>
      </w:pPr>
    </w:p>
    <w:p w:rsidR="00D05BC4" w:rsidRPr="006A08A7" w:rsidRDefault="00D05BC4" w:rsidP="00D05BC4">
      <w:pPr>
        <w:tabs>
          <w:tab w:val="right" w:pos="9000"/>
        </w:tabs>
      </w:pPr>
      <w:r w:rsidRPr="006A08A7">
        <w:rPr>
          <w:u w:val="single"/>
        </w:rPr>
        <w:tab/>
      </w:r>
    </w:p>
    <w:p w:rsidR="00D05BC4" w:rsidRPr="006A08A7" w:rsidRDefault="00D05BC4" w:rsidP="00D05BC4">
      <w:pPr>
        <w:tabs>
          <w:tab w:val="right" w:pos="9000"/>
        </w:tabs>
      </w:pPr>
    </w:p>
    <w:p w:rsidR="00D05BC4" w:rsidRPr="006A08A7" w:rsidRDefault="00D05BC4" w:rsidP="00D05BC4">
      <w:pPr>
        <w:tabs>
          <w:tab w:val="left" w:pos="360"/>
          <w:tab w:val="right" w:pos="9000"/>
        </w:tabs>
      </w:pPr>
      <w:r w:rsidRPr="006A08A7">
        <w:rPr>
          <w:b/>
          <w:bCs/>
        </w:rPr>
        <w:t>7.</w:t>
      </w:r>
      <w:r w:rsidRPr="006A08A7">
        <w:rPr>
          <w:b/>
          <w:bCs/>
        </w:rPr>
        <w:tab/>
        <w:t>Other Training</w:t>
      </w:r>
      <w:r w:rsidRPr="006A08A7">
        <w:t xml:space="preserve">  </w:t>
      </w:r>
      <w:r w:rsidRPr="006A08A7">
        <w:rPr>
          <w:sz w:val="20"/>
        </w:rPr>
        <w:t>[</w:t>
      </w:r>
      <w:r w:rsidRPr="006A08A7">
        <w:rPr>
          <w:i/>
          <w:iCs/>
          <w:sz w:val="20"/>
        </w:rPr>
        <w:t>Indicate</w:t>
      </w:r>
      <w:r w:rsidRPr="006A08A7">
        <w:rPr>
          <w:i/>
          <w:sz w:val="20"/>
        </w:rPr>
        <w:t xml:space="preserve"> significant training since degrees under 5 - Education were obtained</w:t>
      </w:r>
      <w:r w:rsidRPr="006A08A7">
        <w:rPr>
          <w:sz w:val="20"/>
        </w:rPr>
        <w:t>]</w:t>
      </w:r>
      <w:r w:rsidRPr="006A08A7">
        <w:t xml:space="preserve">:  </w:t>
      </w:r>
      <w:r w:rsidRPr="006A08A7">
        <w:rPr>
          <w:u w:val="single"/>
        </w:rPr>
        <w:tab/>
      </w:r>
    </w:p>
    <w:p w:rsidR="00D05BC4" w:rsidRPr="006A08A7" w:rsidRDefault="00D05BC4" w:rsidP="00D05BC4">
      <w:pPr>
        <w:tabs>
          <w:tab w:val="right" w:pos="9000"/>
        </w:tabs>
        <w:rPr>
          <w:u w:val="single"/>
        </w:rPr>
      </w:pPr>
    </w:p>
    <w:p w:rsidR="00D05BC4" w:rsidRPr="006A08A7" w:rsidRDefault="00D05BC4" w:rsidP="00D05BC4">
      <w:pPr>
        <w:tabs>
          <w:tab w:val="right" w:pos="9000"/>
        </w:tabs>
      </w:pPr>
      <w:r w:rsidRPr="006A08A7">
        <w:rPr>
          <w:u w:val="single"/>
        </w:rPr>
        <w:tab/>
      </w:r>
    </w:p>
    <w:p w:rsidR="00D05BC4" w:rsidRPr="006A08A7" w:rsidRDefault="00D05BC4" w:rsidP="00D05BC4">
      <w:pPr>
        <w:tabs>
          <w:tab w:val="right" w:pos="9000"/>
        </w:tabs>
      </w:pPr>
    </w:p>
    <w:p w:rsidR="00D05BC4" w:rsidRPr="006A08A7" w:rsidRDefault="00D05BC4" w:rsidP="00D05BC4">
      <w:pPr>
        <w:tabs>
          <w:tab w:val="left" w:pos="360"/>
          <w:tab w:val="right" w:pos="9000"/>
        </w:tabs>
        <w:ind w:left="360" w:hanging="360"/>
        <w:jc w:val="both"/>
      </w:pPr>
      <w:r w:rsidRPr="006A08A7">
        <w:rPr>
          <w:b/>
        </w:rPr>
        <w:t>8.</w:t>
      </w:r>
      <w:r w:rsidRPr="006A08A7">
        <w:rPr>
          <w:b/>
        </w:rPr>
        <w:tab/>
        <w:t>Countries of Work Experience</w:t>
      </w:r>
      <w:r w:rsidRPr="006A08A7">
        <w:rPr>
          <w:bCs/>
        </w:rPr>
        <w:t xml:space="preserve">:  </w:t>
      </w:r>
      <w:r w:rsidRPr="006A08A7">
        <w:rPr>
          <w:sz w:val="20"/>
        </w:rPr>
        <w:t>[</w:t>
      </w:r>
      <w:r w:rsidRPr="006A08A7">
        <w:rPr>
          <w:i/>
          <w:sz w:val="20"/>
        </w:rPr>
        <w:t>List countries where staff has worked in the last ten years</w:t>
      </w:r>
      <w:r w:rsidRPr="006A08A7">
        <w:rPr>
          <w:sz w:val="20"/>
        </w:rPr>
        <w:t>]</w:t>
      </w:r>
      <w:r w:rsidRPr="006A08A7">
        <w:rPr>
          <w:bCs/>
        </w:rPr>
        <w:t>:</w:t>
      </w:r>
      <w:r w:rsidRPr="006A08A7">
        <w:rPr>
          <w:bCs/>
          <w:u w:val="single"/>
        </w:rPr>
        <w:tab/>
      </w:r>
    </w:p>
    <w:p w:rsidR="00D05BC4" w:rsidRPr="006A08A7" w:rsidRDefault="00D05BC4" w:rsidP="00D05BC4">
      <w:pPr>
        <w:pStyle w:val="Header"/>
        <w:rPr>
          <w:szCs w:val="24"/>
          <w:lang w:eastAsia="it-IT"/>
        </w:rPr>
      </w:pPr>
    </w:p>
    <w:p w:rsidR="00D05BC4" w:rsidRPr="006A08A7" w:rsidRDefault="00D05BC4" w:rsidP="00D05BC4">
      <w:pPr>
        <w:tabs>
          <w:tab w:val="right" w:pos="9000"/>
        </w:tabs>
      </w:pPr>
      <w:r w:rsidRPr="006A08A7">
        <w:rPr>
          <w:u w:val="single"/>
        </w:rPr>
        <w:tab/>
      </w:r>
    </w:p>
    <w:p w:rsidR="00D05BC4" w:rsidRPr="006A08A7" w:rsidRDefault="00D05BC4" w:rsidP="00D05BC4">
      <w:pPr>
        <w:pStyle w:val="Header"/>
        <w:rPr>
          <w:szCs w:val="24"/>
          <w:lang w:eastAsia="it-IT"/>
        </w:rPr>
      </w:pPr>
    </w:p>
    <w:p w:rsidR="00D05BC4" w:rsidRPr="006A08A7" w:rsidRDefault="00D05BC4" w:rsidP="00D05BC4">
      <w:pPr>
        <w:tabs>
          <w:tab w:val="left" w:pos="360"/>
          <w:tab w:val="right" w:pos="9000"/>
        </w:tabs>
        <w:ind w:left="360" w:hanging="360"/>
        <w:jc w:val="both"/>
        <w:rPr>
          <w:bCs/>
        </w:rPr>
      </w:pPr>
      <w:r w:rsidRPr="006A08A7">
        <w:rPr>
          <w:b/>
        </w:rPr>
        <w:t>9.</w:t>
      </w:r>
      <w:r w:rsidRPr="006A08A7">
        <w:rPr>
          <w:b/>
        </w:rPr>
        <w:tab/>
        <w:t>Languages</w:t>
      </w:r>
      <w:r w:rsidRPr="006A08A7">
        <w:rPr>
          <w:bCs/>
        </w:rPr>
        <w:t xml:space="preserve">  </w:t>
      </w:r>
      <w:r w:rsidRPr="006A08A7">
        <w:rPr>
          <w:sz w:val="20"/>
        </w:rPr>
        <w:t>[</w:t>
      </w:r>
      <w:r w:rsidRPr="006A08A7">
        <w:rPr>
          <w:i/>
          <w:sz w:val="20"/>
        </w:rPr>
        <w:t>For each language indicate proficiency: good, fair, or poor in speaking, reading, and writing</w:t>
      </w:r>
      <w:r w:rsidRPr="006A08A7">
        <w:rPr>
          <w:sz w:val="20"/>
        </w:rPr>
        <w:t>]</w:t>
      </w:r>
      <w:r w:rsidRPr="006A08A7">
        <w:rPr>
          <w:bCs/>
        </w:rPr>
        <w:t xml:space="preserve">:  </w:t>
      </w:r>
      <w:r w:rsidRPr="006A08A7">
        <w:rPr>
          <w:bCs/>
          <w:u w:val="single"/>
        </w:rPr>
        <w:tab/>
      </w:r>
    </w:p>
    <w:p w:rsidR="00D05BC4" w:rsidRPr="006A08A7" w:rsidRDefault="00D05BC4" w:rsidP="00D05BC4">
      <w:pPr>
        <w:pStyle w:val="BodyText21"/>
        <w:tabs>
          <w:tab w:val="clear" w:pos="-720"/>
          <w:tab w:val="right" w:pos="8640"/>
        </w:tabs>
        <w:suppressAutoHyphens w:val="0"/>
        <w:rPr>
          <w:spacing w:val="0"/>
          <w:szCs w:val="24"/>
          <w:lang w:val="en-GB"/>
        </w:rPr>
      </w:pPr>
    </w:p>
    <w:p w:rsidR="00D05BC4" w:rsidRPr="006A08A7" w:rsidRDefault="00D05BC4" w:rsidP="00D05BC4">
      <w:pPr>
        <w:tabs>
          <w:tab w:val="right" w:pos="9000"/>
        </w:tabs>
        <w:jc w:val="both"/>
      </w:pPr>
      <w:r w:rsidRPr="006A08A7">
        <w:rPr>
          <w:u w:val="single"/>
        </w:rPr>
        <w:tab/>
      </w:r>
    </w:p>
    <w:p w:rsidR="00D05BC4" w:rsidRPr="006A08A7" w:rsidRDefault="00D05BC4" w:rsidP="00D05BC4">
      <w:pPr>
        <w:tabs>
          <w:tab w:val="right" w:pos="9000"/>
        </w:tabs>
      </w:pPr>
    </w:p>
    <w:p w:rsidR="00D05BC4" w:rsidRPr="006A08A7" w:rsidRDefault="00D05BC4" w:rsidP="00D05BC4">
      <w:pPr>
        <w:tabs>
          <w:tab w:val="left" w:pos="360"/>
          <w:tab w:val="right" w:pos="9000"/>
        </w:tabs>
        <w:ind w:left="360" w:hanging="360"/>
        <w:rPr>
          <w:i/>
          <w:sz w:val="20"/>
        </w:rPr>
      </w:pPr>
      <w:r w:rsidRPr="006A08A7">
        <w:rPr>
          <w:b/>
        </w:rPr>
        <w:t>10.</w:t>
      </w:r>
      <w:r w:rsidRPr="006A08A7">
        <w:rPr>
          <w:b/>
        </w:rPr>
        <w:tab/>
        <w:t>Employment Record</w:t>
      </w:r>
      <w:r w:rsidRPr="006A08A7">
        <w:rPr>
          <w:bCs/>
        </w:rPr>
        <w:t xml:space="preserve">  </w:t>
      </w:r>
      <w:r w:rsidRPr="006A08A7">
        <w:rPr>
          <w:sz w:val="20"/>
        </w:rPr>
        <w:t>[</w:t>
      </w:r>
      <w:r w:rsidRPr="006A08A7">
        <w:rPr>
          <w:i/>
          <w:sz w:val="20"/>
        </w:rPr>
        <w:t>Starting with present position, list in reverse order every employment held by staff member since graduation, giving for each employment (see format here below): dates of employment, name of employing organization, positions held.</w:t>
      </w:r>
      <w:r w:rsidRPr="006A08A7">
        <w:rPr>
          <w:sz w:val="20"/>
        </w:rPr>
        <w:t>]:</w:t>
      </w:r>
    </w:p>
    <w:p w:rsidR="00D05BC4" w:rsidRPr="006A08A7" w:rsidRDefault="00D05BC4" w:rsidP="00D05BC4">
      <w:pPr>
        <w:pStyle w:val="BodyText21"/>
        <w:tabs>
          <w:tab w:val="clear" w:pos="-720"/>
          <w:tab w:val="right" w:pos="2160"/>
          <w:tab w:val="right" w:pos="3780"/>
        </w:tabs>
        <w:suppressAutoHyphens w:val="0"/>
        <w:rPr>
          <w:spacing w:val="0"/>
          <w:szCs w:val="24"/>
          <w:lang w:val="en-GB"/>
        </w:rPr>
      </w:pPr>
    </w:p>
    <w:p w:rsidR="00D05BC4" w:rsidRPr="006A08A7" w:rsidRDefault="00D05BC4" w:rsidP="00D05BC4">
      <w:pPr>
        <w:pStyle w:val="BodyText21"/>
        <w:tabs>
          <w:tab w:val="clear" w:pos="-720"/>
          <w:tab w:val="right" w:pos="3060"/>
          <w:tab w:val="right" w:pos="4320"/>
        </w:tabs>
        <w:suppressAutoHyphens w:val="0"/>
        <w:rPr>
          <w:spacing w:val="0"/>
          <w:szCs w:val="24"/>
          <w:lang w:val="en-GB"/>
        </w:rPr>
      </w:pPr>
      <w:r w:rsidRPr="006A08A7">
        <w:rPr>
          <w:spacing w:val="0"/>
          <w:szCs w:val="24"/>
          <w:lang w:val="en-GB"/>
        </w:rPr>
        <w:t>From  [</w:t>
      </w:r>
      <w:r w:rsidRPr="006A08A7">
        <w:rPr>
          <w:i/>
          <w:iCs/>
          <w:spacing w:val="0"/>
          <w:szCs w:val="24"/>
          <w:lang w:val="en-GB"/>
        </w:rPr>
        <w:t>Year</w:t>
      </w:r>
      <w:r w:rsidRPr="006A08A7">
        <w:rPr>
          <w:spacing w:val="0"/>
          <w:szCs w:val="24"/>
          <w:lang w:val="en-GB"/>
        </w:rPr>
        <w:t xml:space="preserve">]:  </w:t>
      </w:r>
      <w:r w:rsidRPr="006A08A7">
        <w:rPr>
          <w:spacing w:val="0"/>
          <w:szCs w:val="24"/>
          <w:u w:val="single"/>
          <w:lang w:val="en-GB"/>
        </w:rPr>
        <w:tab/>
      </w:r>
      <w:r w:rsidRPr="006A08A7">
        <w:rPr>
          <w:spacing w:val="0"/>
          <w:szCs w:val="24"/>
          <w:lang w:val="en-GB"/>
        </w:rPr>
        <w:t xml:space="preserve"> To  [</w:t>
      </w:r>
      <w:r w:rsidRPr="006A08A7">
        <w:rPr>
          <w:i/>
          <w:iCs/>
          <w:spacing w:val="0"/>
          <w:szCs w:val="24"/>
          <w:lang w:val="en-GB"/>
        </w:rPr>
        <w:t>Year</w:t>
      </w:r>
      <w:r w:rsidRPr="006A08A7">
        <w:rPr>
          <w:spacing w:val="0"/>
          <w:szCs w:val="24"/>
          <w:lang w:val="en-GB"/>
        </w:rPr>
        <w:t xml:space="preserve">]:  </w:t>
      </w:r>
      <w:r w:rsidRPr="006A08A7">
        <w:rPr>
          <w:spacing w:val="0"/>
          <w:szCs w:val="24"/>
          <w:u w:val="single"/>
          <w:lang w:val="en-GB"/>
        </w:rPr>
        <w:tab/>
      </w:r>
    </w:p>
    <w:p w:rsidR="00D05BC4" w:rsidRPr="006A08A7" w:rsidRDefault="00D05BC4" w:rsidP="00D05BC4">
      <w:pPr>
        <w:tabs>
          <w:tab w:val="right" w:pos="4320"/>
        </w:tabs>
        <w:spacing w:before="120"/>
        <w:jc w:val="both"/>
      </w:pPr>
      <w:r w:rsidRPr="006A08A7">
        <w:t xml:space="preserve">Employer:  </w:t>
      </w:r>
      <w:r w:rsidRPr="006A08A7">
        <w:rPr>
          <w:u w:val="single"/>
        </w:rPr>
        <w:tab/>
      </w:r>
    </w:p>
    <w:p w:rsidR="00D05BC4" w:rsidRPr="006A08A7" w:rsidRDefault="00D05BC4" w:rsidP="00D05BC4">
      <w:pPr>
        <w:pStyle w:val="BodyText21"/>
        <w:tabs>
          <w:tab w:val="clear" w:pos="-720"/>
          <w:tab w:val="right" w:pos="4320"/>
        </w:tabs>
        <w:suppressAutoHyphens w:val="0"/>
        <w:spacing w:before="120"/>
        <w:rPr>
          <w:u w:val="single"/>
          <w:lang w:val="en-GB"/>
        </w:rPr>
      </w:pPr>
      <w:r w:rsidRPr="006A08A7">
        <w:rPr>
          <w:spacing w:val="0"/>
          <w:szCs w:val="24"/>
          <w:lang w:val="en-GB"/>
        </w:rPr>
        <w:t xml:space="preserve">Positions held:  </w:t>
      </w:r>
      <w:r w:rsidRPr="006A08A7">
        <w:rPr>
          <w:u w:val="single"/>
          <w:lang w:val="en-GB"/>
        </w:rPr>
        <w:tab/>
      </w:r>
    </w:p>
    <w:p w:rsidR="00D05BC4" w:rsidRPr="006A08A7" w:rsidRDefault="00D05BC4" w:rsidP="00D05BC4">
      <w:pPr>
        <w:pStyle w:val="BodyText21"/>
        <w:tabs>
          <w:tab w:val="clear" w:pos="-720"/>
          <w:tab w:val="right" w:pos="4320"/>
        </w:tabs>
        <w:suppressAutoHyphens w:val="0"/>
        <w:spacing w:before="120"/>
        <w:rPr>
          <w:u w:val="single"/>
          <w:lang w:val="en-G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977"/>
        <w:gridCol w:w="6013"/>
      </w:tblGrid>
      <w:tr w:rsidR="00D05BC4" w:rsidRPr="006A08A7" w:rsidTr="00A2335E">
        <w:tc>
          <w:tcPr>
            <w:tcW w:w="3168" w:type="dxa"/>
          </w:tcPr>
          <w:p w:rsidR="00D05BC4" w:rsidRPr="006A08A7" w:rsidRDefault="00D05BC4" w:rsidP="00A2335E">
            <w:pPr>
              <w:pStyle w:val="BodyText21"/>
              <w:tabs>
                <w:tab w:val="clear" w:pos="-720"/>
                <w:tab w:val="left" w:pos="360"/>
                <w:tab w:val="right" w:pos="8640"/>
              </w:tabs>
              <w:suppressAutoHyphens w:val="0"/>
              <w:spacing w:before="120"/>
              <w:rPr>
                <w:b/>
                <w:bCs/>
                <w:lang w:val="en-GB"/>
              </w:rPr>
            </w:pPr>
            <w:r w:rsidRPr="006A08A7">
              <w:rPr>
                <w:lang w:val="en-GB"/>
              </w:rPr>
              <w:lastRenderedPageBreak/>
              <w:br w:type="page"/>
            </w:r>
            <w:r w:rsidRPr="006A08A7">
              <w:rPr>
                <w:b/>
                <w:bCs/>
                <w:lang w:val="en-GB"/>
              </w:rPr>
              <w:t>11.</w:t>
            </w:r>
            <w:r w:rsidRPr="006A08A7">
              <w:rPr>
                <w:b/>
                <w:bCs/>
                <w:lang w:val="en-GB"/>
              </w:rPr>
              <w:tab/>
              <w:t>Detailed Tasks Assigned</w:t>
            </w:r>
          </w:p>
          <w:p w:rsidR="00D05BC4" w:rsidRPr="006A08A7" w:rsidRDefault="00D05BC4" w:rsidP="00A2335E">
            <w:pPr>
              <w:pStyle w:val="BodyText21"/>
              <w:tabs>
                <w:tab w:val="clear" w:pos="-720"/>
                <w:tab w:val="left" w:pos="360"/>
                <w:tab w:val="right" w:pos="8640"/>
              </w:tabs>
              <w:suppressAutoHyphens w:val="0"/>
              <w:ind w:left="360"/>
              <w:rPr>
                <w:sz w:val="20"/>
                <w:lang w:val="en-GB"/>
              </w:rPr>
            </w:pPr>
          </w:p>
          <w:p w:rsidR="00D05BC4" w:rsidRPr="006A08A7" w:rsidRDefault="00D05BC4" w:rsidP="00A2335E">
            <w:pPr>
              <w:pStyle w:val="BodyText21"/>
              <w:tabs>
                <w:tab w:val="clear" w:pos="-720"/>
                <w:tab w:val="left" w:pos="360"/>
                <w:tab w:val="right" w:pos="8640"/>
              </w:tabs>
              <w:suppressAutoHyphens w:val="0"/>
              <w:ind w:left="360"/>
              <w:rPr>
                <w:sz w:val="20"/>
                <w:lang w:val="en-GB"/>
              </w:rPr>
            </w:pPr>
          </w:p>
          <w:p w:rsidR="00D05BC4" w:rsidRPr="006A08A7" w:rsidRDefault="00D05BC4" w:rsidP="00A2335E">
            <w:pPr>
              <w:pStyle w:val="BodyText21"/>
              <w:tabs>
                <w:tab w:val="clear" w:pos="-720"/>
                <w:tab w:val="right" w:pos="8640"/>
              </w:tabs>
              <w:suppressAutoHyphens w:val="0"/>
              <w:ind w:left="397"/>
              <w:rPr>
                <w:spacing w:val="0"/>
                <w:szCs w:val="24"/>
                <w:lang w:val="en-GB"/>
              </w:rPr>
            </w:pPr>
            <w:r w:rsidRPr="006A08A7">
              <w:rPr>
                <w:sz w:val="20"/>
                <w:lang w:val="en-GB"/>
              </w:rPr>
              <w:t>[</w:t>
            </w:r>
            <w:r w:rsidRPr="006A08A7">
              <w:rPr>
                <w:i/>
                <w:iCs/>
                <w:sz w:val="20"/>
                <w:lang w:val="en-GB"/>
              </w:rPr>
              <w:t>List all tasks to be performed under this assignment</w:t>
            </w:r>
            <w:r w:rsidRPr="006A08A7">
              <w:rPr>
                <w:sz w:val="20"/>
                <w:lang w:val="en-GB"/>
              </w:rPr>
              <w:t>]</w:t>
            </w:r>
          </w:p>
        </w:tc>
        <w:tc>
          <w:tcPr>
            <w:tcW w:w="6121" w:type="dxa"/>
          </w:tcPr>
          <w:p w:rsidR="00D05BC4" w:rsidRPr="006A08A7" w:rsidRDefault="00D05BC4" w:rsidP="00A2335E">
            <w:pPr>
              <w:tabs>
                <w:tab w:val="left" w:pos="357"/>
                <w:tab w:val="right" w:pos="9000"/>
              </w:tabs>
              <w:spacing w:before="120"/>
              <w:ind w:left="357" w:hanging="357"/>
              <w:rPr>
                <w:b/>
                <w:bCs/>
              </w:rPr>
            </w:pPr>
            <w:r w:rsidRPr="006A08A7">
              <w:rPr>
                <w:b/>
                <w:bCs/>
              </w:rPr>
              <w:t>12.</w:t>
            </w:r>
            <w:r w:rsidRPr="006A08A7">
              <w:rPr>
                <w:b/>
                <w:bCs/>
              </w:rPr>
              <w:tab/>
              <w:t>Work Undertaken that Best Illustrates Capability to Handle the Tasks Assigned</w:t>
            </w:r>
          </w:p>
          <w:p w:rsidR="00D05BC4" w:rsidRPr="006A08A7" w:rsidRDefault="00D05BC4" w:rsidP="00A2335E">
            <w:pPr>
              <w:tabs>
                <w:tab w:val="left" w:pos="576"/>
                <w:tab w:val="right" w:pos="9000"/>
              </w:tabs>
              <w:ind w:left="360"/>
              <w:rPr>
                <w:sz w:val="20"/>
              </w:rPr>
            </w:pPr>
          </w:p>
          <w:p w:rsidR="00D05BC4" w:rsidRPr="006A08A7" w:rsidRDefault="00D05BC4" w:rsidP="00A2335E">
            <w:pPr>
              <w:tabs>
                <w:tab w:val="left" w:pos="576"/>
                <w:tab w:val="right" w:pos="9000"/>
              </w:tabs>
              <w:ind w:left="360"/>
              <w:rPr>
                <w:sz w:val="20"/>
              </w:rPr>
            </w:pPr>
            <w:r w:rsidRPr="006A08A7">
              <w:rPr>
                <w:sz w:val="20"/>
              </w:rPr>
              <w:t>[</w:t>
            </w:r>
            <w:r w:rsidRPr="006A08A7">
              <w:rPr>
                <w:i/>
                <w:iCs/>
                <w:sz w:val="20"/>
              </w:rPr>
              <w:t>Among the</w:t>
            </w:r>
            <w:r w:rsidRPr="006A08A7">
              <w:rPr>
                <w:sz w:val="20"/>
              </w:rPr>
              <w:t xml:space="preserve"> </w:t>
            </w:r>
            <w:r w:rsidRPr="006A08A7">
              <w:rPr>
                <w:i/>
                <w:iCs/>
                <w:sz w:val="20"/>
              </w:rPr>
              <w:t>assignments in which the staff has been involved, indicate the following information for</w:t>
            </w:r>
            <w:r w:rsidRPr="006A08A7">
              <w:rPr>
                <w:sz w:val="20"/>
              </w:rPr>
              <w:t xml:space="preserve"> </w:t>
            </w:r>
            <w:r w:rsidRPr="006A08A7">
              <w:rPr>
                <w:i/>
                <w:iCs/>
                <w:sz w:val="20"/>
              </w:rPr>
              <w:t>those assignments that best illustrate staff capability to handle the tasks listed under point 11.</w:t>
            </w:r>
            <w:r w:rsidRPr="006A08A7">
              <w:rPr>
                <w:sz w:val="20"/>
              </w:rPr>
              <w:t>]</w:t>
            </w:r>
          </w:p>
          <w:p w:rsidR="00D05BC4" w:rsidRPr="006A08A7" w:rsidRDefault="00D05BC4" w:rsidP="00A2335E">
            <w:pPr>
              <w:tabs>
                <w:tab w:val="right" w:pos="9000"/>
              </w:tabs>
              <w:ind w:left="360"/>
              <w:rPr>
                <w:sz w:val="20"/>
              </w:rPr>
            </w:pPr>
          </w:p>
          <w:p w:rsidR="00D05BC4" w:rsidRPr="006A08A7" w:rsidRDefault="00D05BC4" w:rsidP="00A2335E">
            <w:pPr>
              <w:tabs>
                <w:tab w:val="left" w:pos="5652"/>
                <w:tab w:val="right" w:pos="9000"/>
              </w:tabs>
              <w:ind w:left="360"/>
              <w:rPr>
                <w:u w:val="single"/>
              </w:rPr>
            </w:pPr>
            <w:r w:rsidRPr="006A08A7">
              <w:t xml:space="preserve">Name of assignment or project:  </w:t>
            </w:r>
            <w:r w:rsidRPr="006A08A7">
              <w:rPr>
                <w:u w:val="single"/>
              </w:rPr>
              <w:tab/>
            </w:r>
          </w:p>
          <w:p w:rsidR="00D05BC4" w:rsidRPr="006A08A7" w:rsidRDefault="00D05BC4" w:rsidP="00A2335E">
            <w:pPr>
              <w:tabs>
                <w:tab w:val="left" w:pos="5652"/>
                <w:tab w:val="right" w:pos="9000"/>
              </w:tabs>
              <w:spacing w:before="120"/>
              <w:ind w:left="357"/>
            </w:pPr>
            <w:r w:rsidRPr="006A08A7">
              <w:t xml:space="preserve">Year:  </w:t>
            </w:r>
            <w:r w:rsidRPr="006A08A7">
              <w:rPr>
                <w:u w:val="single"/>
              </w:rPr>
              <w:tab/>
            </w:r>
          </w:p>
          <w:p w:rsidR="00D05BC4" w:rsidRPr="006A08A7" w:rsidRDefault="00D05BC4" w:rsidP="00A2335E">
            <w:pPr>
              <w:tabs>
                <w:tab w:val="left" w:pos="5652"/>
                <w:tab w:val="right" w:pos="9000"/>
              </w:tabs>
              <w:spacing w:before="120"/>
              <w:ind w:left="357"/>
            </w:pPr>
            <w:r w:rsidRPr="006A08A7">
              <w:t xml:space="preserve">Location:  </w:t>
            </w:r>
            <w:r w:rsidRPr="006A08A7">
              <w:rPr>
                <w:u w:val="single"/>
              </w:rPr>
              <w:tab/>
            </w:r>
          </w:p>
          <w:p w:rsidR="00D05BC4" w:rsidRPr="006A08A7" w:rsidRDefault="00D05BC4" w:rsidP="00A2335E">
            <w:pPr>
              <w:tabs>
                <w:tab w:val="left" w:pos="5652"/>
                <w:tab w:val="right" w:pos="9000"/>
              </w:tabs>
              <w:spacing w:before="120"/>
              <w:ind w:left="357"/>
              <w:rPr>
                <w:u w:val="single"/>
              </w:rPr>
            </w:pPr>
            <w:r w:rsidRPr="006A08A7">
              <w:t xml:space="preserve">Client:  </w:t>
            </w:r>
            <w:r w:rsidRPr="006A08A7">
              <w:rPr>
                <w:u w:val="single"/>
              </w:rPr>
              <w:tab/>
            </w:r>
          </w:p>
          <w:p w:rsidR="00D05BC4" w:rsidRPr="006A08A7" w:rsidRDefault="00D05BC4" w:rsidP="00A2335E">
            <w:pPr>
              <w:tabs>
                <w:tab w:val="left" w:pos="5652"/>
                <w:tab w:val="right" w:pos="9000"/>
              </w:tabs>
              <w:spacing w:before="120"/>
              <w:ind w:left="357"/>
            </w:pPr>
            <w:r w:rsidRPr="006A08A7">
              <w:t xml:space="preserve">Main project features:  </w:t>
            </w:r>
            <w:r w:rsidRPr="006A08A7">
              <w:rPr>
                <w:u w:val="single"/>
              </w:rPr>
              <w:tab/>
            </w:r>
          </w:p>
          <w:p w:rsidR="00D05BC4" w:rsidRPr="006A08A7" w:rsidRDefault="00D05BC4" w:rsidP="00A2335E">
            <w:pPr>
              <w:tabs>
                <w:tab w:val="left" w:pos="5652"/>
                <w:tab w:val="right" w:pos="9000"/>
              </w:tabs>
              <w:spacing w:before="120"/>
              <w:ind w:left="357"/>
              <w:rPr>
                <w:u w:val="single"/>
              </w:rPr>
            </w:pPr>
            <w:r w:rsidRPr="006A08A7">
              <w:t xml:space="preserve">Positions held:  </w:t>
            </w:r>
            <w:r w:rsidRPr="006A08A7">
              <w:rPr>
                <w:u w:val="single"/>
              </w:rPr>
              <w:tab/>
            </w:r>
          </w:p>
          <w:p w:rsidR="00D05BC4" w:rsidRPr="006A08A7" w:rsidRDefault="00D05BC4" w:rsidP="00A2335E">
            <w:pPr>
              <w:tabs>
                <w:tab w:val="left" w:pos="5652"/>
                <w:tab w:val="right" w:pos="9000"/>
              </w:tabs>
              <w:spacing w:before="120"/>
              <w:ind w:left="357"/>
            </w:pPr>
            <w:r w:rsidRPr="006A08A7">
              <w:t xml:space="preserve">Activities performed:  </w:t>
            </w:r>
            <w:r w:rsidRPr="006A08A7">
              <w:rPr>
                <w:u w:val="single"/>
              </w:rPr>
              <w:tab/>
            </w:r>
          </w:p>
          <w:p w:rsidR="00D05BC4" w:rsidRPr="006A08A7" w:rsidRDefault="00D05BC4" w:rsidP="00A2335E">
            <w:pPr>
              <w:tabs>
                <w:tab w:val="left" w:pos="576"/>
                <w:tab w:val="left" w:pos="4886"/>
                <w:tab w:val="left" w:pos="5652"/>
                <w:tab w:val="right" w:pos="9000"/>
              </w:tabs>
              <w:ind w:left="360"/>
              <w:rPr>
                <w:sz w:val="20"/>
              </w:rPr>
            </w:pPr>
          </w:p>
          <w:p w:rsidR="00D05BC4" w:rsidRPr="006A08A7" w:rsidRDefault="00D05BC4" w:rsidP="00A2335E">
            <w:pPr>
              <w:pStyle w:val="BodyText21"/>
              <w:tabs>
                <w:tab w:val="clear" w:pos="-720"/>
                <w:tab w:val="right" w:pos="8640"/>
              </w:tabs>
              <w:suppressAutoHyphens w:val="0"/>
              <w:rPr>
                <w:spacing w:val="0"/>
                <w:szCs w:val="24"/>
                <w:lang w:val="en-GB"/>
              </w:rPr>
            </w:pPr>
          </w:p>
        </w:tc>
      </w:tr>
    </w:tbl>
    <w:p w:rsidR="00D05BC4" w:rsidRPr="006A08A7" w:rsidRDefault="00D05BC4" w:rsidP="00D05BC4">
      <w:pPr>
        <w:pStyle w:val="BodyText21"/>
        <w:tabs>
          <w:tab w:val="clear" w:pos="-720"/>
          <w:tab w:val="right" w:pos="8640"/>
        </w:tabs>
        <w:suppressAutoHyphens w:val="0"/>
        <w:rPr>
          <w:spacing w:val="0"/>
          <w:szCs w:val="24"/>
          <w:lang w:val="en-GB"/>
        </w:rPr>
      </w:pPr>
    </w:p>
    <w:p w:rsidR="00D05BC4" w:rsidRPr="006A08A7" w:rsidRDefault="00D05BC4" w:rsidP="00D05BC4">
      <w:pPr>
        <w:tabs>
          <w:tab w:val="left" w:pos="360"/>
        </w:tabs>
        <w:jc w:val="both"/>
        <w:rPr>
          <w:b/>
        </w:rPr>
      </w:pPr>
      <w:r w:rsidRPr="006A08A7">
        <w:rPr>
          <w:b/>
        </w:rPr>
        <w:t>13.</w:t>
      </w:r>
      <w:r w:rsidRPr="006A08A7">
        <w:rPr>
          <w:b/>
        </w:rPr>
        <w:tab/>
        <w:t>Certification:</w:t>
      </w:r>
    </w:p>
    <w:p w:rsidR="00D05BC4" w:rsidRPr="006A08A7" w:rsidRDefault="00D05BC4" w:rsidP="00D05BC4">
      <w:pPr>
        <w:pStyle w:val="BodyText21"/>
        <w:tabs>
          <w:tab w:val="clear" w:pos="-720"/>
        </w:tabs>
        <w:suppressAutoHyphens w:val="0"/>
        <w:rPr>
          <w:bCs/>
          <w:spacing w:val="0"/>
          <w:szCs w:val="24"/>
          <w:lang w:val="en-GB"/>
        </w:rPr>
      </w:pPr>
    </w:p>
    <w:p w:rsidR="00D05BC4" w:rsidRPr="006A08A7" w:rsidRDefault="00D05BC4" w:rsidP="00D05BC4">
      <w:pPr>
        <w:pStyle w:val="BodyText21"/>
        <w:tabs>
          <w:tab w:val="clear" w:pos="-720"/>
          <w:tab w:val="right" w:pos="8640"/>
        </w:tabs>
        <w:suppressAutoHyphens w:val="0"/>
        <w:rPr>
          <w:spacing w:val="0"/>
          <w:szCs w:val="24"/>
          <w:lang w:val="en-GB"/>
        </w:rPr>
      </w:pPr>
      <w:r w:rsidRPr="006A08A7">
        <w:rPr>
          <w:spacing w:val="0"/>
          <w:szCs w:val="24"/>
          <w:lang w:val="en-GB"/>
        </w:rPr>
        <w:t>I, the undersigned, certify that to the best of my knowledge and belief, this CV correctly describes myself, my qualifications, and my experience.  I understand that any wilful misstatement described herein may lead to my disqualification or dismissal, if engaged.</w:t>
      </w:r>
    </w:p>
    <w:p w:rsidR="00D05BC4" w:rsidRPr="006A08A7" w:rsidRDefault="00D05BC4" w:rsidP="00D05BC4">
      <w:pPr>
        <w:pStyle w:val="BodyText21"/>
        <w:tabs>
          <w:tab w:val="clear" w:pos="-720"/>
          <w:tab w:val="right" w:pos="8640"/>
        </w:tabs>
        <w:suppressAutoHyphens w:val="0"/>
        <w:rPr>
          <w:spacing w:val="0"/>
          <w:szCs w:val="24"/>
          <w:lang w:val="en-GB"/>
        </w:rPr>
      </w:pPr>
    </w:p>
    <w:p w:rsidR="00D05BC4" w:rsidRPr="006A08A7" w:rsidRDefault="00D05BC4" w:rsidP="00D05BC4">
      <w:pPr>
        <w:pStyle w:val="BodyText21"/>
        <w:tabs>
          <w:tab w:val="clear" w:pos="-720"/>
          <w:tab w:val="right" w:pos="8640"/>
        </w:tabs>
        <w:suppressAutoHyphens w:val="0"/>
        <w:rPr>
          <w:spacing w:val="0"/>
          <w:szCs w:val="24"/>
          <w:lang w:val="en-GB"/>
        </w:rPr>
      </w:pPr>
    </w:p>
    <w:p w:rsidR="00D05BC4" w:rsidRPr="006A08A7" w:rsidRDefault="00D05BC4" w:rsidP="00D05BC4">
      <w:pPr>
        <w:tabs>
          <w:tab w:val="right" w:pos="7290"/>
          <w:tab w:val="right" w:pos="9000"/>
        </w:tabs>
        <w:jc w:val="both"/>
      </w:pPr>
      <w:r w:rsidRPr="006A08A7">
        <w:rPr>
          <w:u w:val="single"/>
        </w:rPr>
        <w:tab/>
      </w:r>
      <w:r w:rsidRPr="006A08A7">
        <w:t xml:space="preserve"> Date:  </w:t>
      </w:r>
      <w:r w:rsidRPr="006A08A7">
        <w:rPr>
          <w:u w:val="single"/>
        </w:rPr>
        <w:tab/>
      </w:r>
    </w:p>
    <w:p w:rsidR="00D05BC4" w:rsidRPr="006A08A7" w:rsidRDefault="00D05BC4" w:rsidP="00D05BC4">
      <w:pPr>
        <w:tabs>
          <w:tab w:val="right" w:pos="8902"/>
        </w:tabs>
        <w:jc w:val="both"/>
      </w:pPr>
      <w:r w:rsidRPr="006A08A7">
        <w:rPr>
          <w:i/>
          <w:sz w:val="20"/>
        </w:rPr>
        <w:t>[Name and Signature of staff member or authorized representative of the staff]</w:t>
      </w:r>
      <w:r w:rsidRPr="006A08A7">
        <w:tab/>
      </w:r>
      <w:r w:rsidRPr="006A08A7">
        <w:rPr>
          <w:i/>
          <w:sz w:val="20"/>
        </w:rPr>
        <w:t>Day/Month/Year</w:t>
      </w:r>
    </w:p>
    <w:p w:rsidR="00D05BC4" w:rsidRPr="006A08A7" w:rsidRDefault="00D05BC4" w:rsidP="00D05BC4">
      <w:pPr>
        <w:pStyle w:val="Header"/>
        <w:rPr>
          <w:bCs/>
          <w:szCs w:val="24"/>
          <w:lang w:eastAsia="it-IT"/>
        </w:rPr>
      </w:pPr>
    </w:p>
    <w:p w:rsidR="00D05BC4" w:rsidRPr="006A08A7" w:rsidRDefault="00D05BC4" w:rsidP="00D05BC4">
      <w:pPr>
        <w:jc w:val="center"/>
        <w:rPr>
          <w:bCs/>
        </w:rPr>
        <w:sectPr w:rsidR="00D05BC4" w:rsidRPr="006A08A7">
          <w:headerReference w:type="even" r:id="rId22"/>
          <w:headerReference w:type="default" r:id="rId23"/>
          <w:footerReference w:type="default" r:id="rId24"/>
          <w:pgSz w:w="12240" w:h="15840" w:code="1"/>
          <w:pgMar w:top="1440" w:right="1440" w:bottom="1584" w:left="1800" w:header="720" w:footer="720" w:gutter="0"/>
          <w:cols w:space="720"/>
        </w:sectPr>
      </w:pPr>
    </w:p>
    <w:p w:rsidR="00D05BC4" w:rsidRPr="006A08A7" w:rsidRDefault="00D05BC4" w:rsidP="00A05297">
      <w:pPr>
        <w:jc w:val="center"/>
        <w:rPr>
          <w:b/>
          <w:smallCaps/>
          <w:sz w:val="28"/>
        </w:rPr>
      </w:pPr>
      <w:r w:rsidRPr="006A08A7">
        <w:rPr>
          <w:b/>
          <w:bCs/>
          <w:smallCaps/>
          <w:sz w:val="28"/>
        </w:rPr>
        <w:lastRenderedPageBreak/>
        <w:t>Form</w:t>
      </w:r>
      <w:r w:rsidRPr="006A08A7">
        <w:rPr>
          <w:b/>
          <w:sz w:val="28"/>
        </w:rPr>
        <w:t xml:space="preserve">  </w:t>
      </w:r>
      <w:r w:rsidRPr="006A08A7">
        <w:rPr>
          <w:b/>
          <w:bCs/>
          <w:smallCaps/>
          <w:sz w:val="28"/>
        </w:rPr>
        <w:t>TECH-7</w:t>
      </w:r>
      <w:r w:rsidRPr="006A08A7">
        <w:rPr>
          <w:b/>
          <w:sz w:val="28"/>
        </w:rPr>
        <w:t xml:space="preserve">  </w:t>
      </w:r>
      <w:r w:rsidRPr="006A08A7">
        <w:rPr>
          <w:b/>
          <w:smallCaps/>
          <w:sz w:val="28"/>
        </w:rPr>
        <w:t>Staffing Schedule</w:t>
      </w:r>
      <w:r w:rsidRPr="006A08A7">
        <w:rPr>
          <w:bCs/>
          <w:smallCaps/>
          <w:sz w:val="28"/>
          <w:vertAlign w:val="superscript"/>
        </w:rPr>
        <w:t>1</w:t>
      </w:r>
    </w:p>
    <w:p w:rsidR="00D05BC4" w:rsidRPr="006A08A7" w:rsidRDefault="00D05BC4" w:rsidP="00A05297">
      <w:pPr>
        <w:pBdr>
          <w:bottom w:val="single" w:sz="8" w:space="1" w:color="auto"/>
        </w:pBdr>
        <w:jc w:val="right"/>
      </w:pPr>
    </w:p>
    <w:p w:rsidR="00D05BC4" w:rsidRPr="006A08A7" w:rsidRDefault="00D05BC4" w:rsidP="00A05297">
      <w:pPr>
        <w:pStyle w:val="xl41"/>
        <w:spacing w:before="0" w:beforeAutospacing="0" w:after="0" w:afterAutospacing="0"/>
        <w:rPr>
          <w:rFonts w:eastAsia="Times New Roman"/>
          <w:sz w:val="24"/>
          <w:szCs w:val="24"/>
          <w:lang w:val="en-GB"/>
        </w:rPr>
      </w:pPr>
    </w:p>
    <w:tbl>
      <w:tblPr>
        <w:tblW w:w="12830" w:type="dxa"/>
        <w:jc w:val="center"/>
        <w:tblBorders>
          <w:top w:val="double" w:sz="6" w:space="0" w:color="auto"/>
          <w:left w:val="double" w:sz="6" w:space="0" w:color="auto"/>
          <w:bottom w:val="double" w:sz="6" w:space="0" w:color="auto"/>
          <w:right w:val="double" w:sz="6" w:space="0" w:color="auto"/>
        </w:tblBorders>
        <w:tblLayout w:type="fixed"/>
        <w:tblCellMar>
          <w:left w:w="72" w:type="dxa"/>
          <w:right w:w="72" w:type="dxa"/>
        </w:tblCellMar>
        <w:tblLook w:val="0000" w:firstRow="0" w:lastRow="0" w:firstColumn="0" w:lastColumn="0" w:noHBand="0" w:noVBand="0"/>
      </w:tblPr>
      <w:tblGrid>
        <w:gridCol w:w="495"/>
        <w:gridCol w:w="1858"/>
        <w:gridCol w:w="619"/>
        <w:gridCol w:w="620"/>
        <w:gridCol w:w="620"/>
        <w:gridCol w:w="620"/>
        <w:gridCol w:w="620"/>
        <w:gridCol w:w="620"/>
        <w:gridCol w:w="620"/>
        <w:gridCol w:w="620"/>
        <w:gridCol w:w="620"/>
        <w:gridCol w:w="620"/>
        <w:gridCol w:w="620"/>
        <w:gridCol w:w="620"/>
        <w:gridCol w:w="620"/>
        <w:gridCol w:w="806"/>
        <w:gridCol w:w="806"/>
        <w:gridCol w:w="806"/>
      </w:tblGrid>
      <w:tr w:rsidR="00D05BC4" w:rsidRPr="006A08A7" w:rsidTr="00A2335E">
        <w:trPr>
          <w:cantSplit/>
          <w:trHeight w:val="340"/>
          <w:jc w:val="center"/>
        </w:trPr>
        <w:tc>
          <w:tcPr>
            <w:tcW w:w="495" w:type="dxa"/>
            <w:vMerge w:val="restart"/>
            <w:tcBorders>
              <w:top w:val="double" w:sz="4" w:space="0" w:color="auto"/>
              <w:left w:val="double" w:sz="4" w:space="0" w:color="auto"/>
              <w:right w:val="single" w:sz="6" w:space="0" w:color="auto"/>
            </w:tcBorders>
            <w:vAlign w:val="center"/>
          </w:tcPr>
          <w:p w:rsidR="00D05BC4" w:rsidRPr="006A08A7" w:rsidRDefault="00D05BC4" w:rsidP="00A05297">
            <w:pPr>
              <w:pStyle w:val="Heading3"/>
              <w:rPr>
                <w:b/>
                <w:sz w:val="20"/>
              </w:rPr>
            </w:pPr>
            <w:bookmarkStart w:id="33" w:name="_Toc174242977"/>
            <w:bookmarkStart w:id="34" w:name="_Toc174243998"/>
            <w:r w:rsidRPr="006A08A7">
              <w:rPr>
                <w:b/>
                <w:sz w:val="20"/>
              </w:rPr>
              <w:t>N°</w:t>
            </w:r>
            <w:bookmarkEnd w:id="33"/>
            <w:bookmarkEnd w:id="34"/>
          </w:p>
        </w:tc>
        <w:tc>
          <w:tcPr>
            <w:tcW w:w="1858" w:type="dxa"/>
            <w:vMerge w:val="restart"/>
            <w:tcBorders>
              <w:top w:val="double" w:sz="4" w:space="0" w:color="auto"/>
              <w:left w:val="single" w:sz="6" w:space="0" w:color="auto"/>
              <w:bottom w:val="single" w:sz="6" w:space="0" w:color="auto"/>
              <w:right w:val="single" w:sz="6" w:space="0" w:color="auto"/>
            </w:tcBorders>
            <w:vAlign w:val="center"/>
          </w:tcPr>
          <w:p w:rsidR="00D05BC4" w:rsidRPr="006A08A7" w:rsidRDefault="00D05BC4" w:rsidP="00A05297">
            <w:pPr>
              <w:jc w:val="center"/>
              <w:rPr>
                <w:sz w:val="20"/>
              </w:rPr>
            </w:pPr>
            <w:r w:rsidRPr="006A08A7">
              <w:rPr>
                <w:b/>
                <w:bCs/>
                <w:sz w:val="20"/>
              </w:rPr>
              <w:t>Name of Staff</w:t>
            </w:r>
          </w:p>
        </w:tc>
        <w:tc>
          <w:tcPr>
            <w:tcW w:w="8059" w:type="dxa"/>
            <w:gridSpan w:val="13"/>
            <w:tcBorders>
              <w:top w:val="double" w:sz="4" w:space="0" w:color="auto"/>
              <w:bottom w:val="single" w:sz="6" w:space="0" w:color="auto"/>
              <w:right w:val="single" w:sz="6" w:space="0" w:color="auto"/>
            </w:tcBorders>
            <w:vAlign w:val="center"/>
          </w:tcPr>
          <w:p w:rsidR="00D05BC4" w:rsidRPr="006A08A7" w:rsidRDefault="00D05BC4" w:rsidP="00A05297">
            <w:pPr>
              <w:pStyle w:val="Heading3"/>
              <w:jc w:val="center"/>
            </w:pPr>
            <w:bookmarkStart w:id="35" w:name="_Toc174242978"/>
            <w:bookmarkStart w:id="36" w:name="_Toc174243999"/>
            <w:r w:rsidRPr="006A08A7">
              <w:rPr>
                <w:b/>
                <w:bCs/>
                <w:sz w:val="20"/>
              </w:rPr>
              <w:t>Staff input (in the form of a bar chart)</w:t>
            </w:r>
            <w:r w:rsidRPr="006A08A7">
              <w:rPr>
                <w:vertAlign w:val="superscript"/>
              </w:rPr>
              <w:t>2</w:t>
            </w:r>
            <w:bookmarkEnd w:id="35"/>
            <w:bookmarkEnd w:id="36"/>
          </w:p>
        </w:tc>
        <w:tc>
          <w:tcPr>
            <w:tcW w:w="2418" w:type="dxa"/>
            <w:gridSpan w:val="3"/>
            <w:tcBorders>
              <w:top w:val="double" w:sz="4" w:space="0" w:color="auto"/>
              <w:bottom w:val="single" w:sz="6" w:space="0" w:color="auto"/>
              <w:right w:val="double" w:sz="4" w:space="0" w:color="auto"/>
            </w:tcBorders>
            <w:vAlign w:val="center"/>
          </w:tcPr>
          <w:p w:rsidR="00D05BC4" w:rsidRPr="006A08A7" w:rsidRDefault="00D05BC4" w:rsidP="00A05297">
            <w:pPr>
              <w:pStyle w:val="Heading3"/>
              <w:jc w:val="center"/>
              <w:rPr>
                <w:b/>
                <w:sz w:val="20"/>
              </w:rPr>
            </w:pPr>
            <w:bookmarkStart w:id="37" w:name="_Toc174242979"/>
            <w:bookmarkStart w:id="38" w:name="_Toc174244000"/>
            <w:r w:rsidRPr="006A08A7">
              <w:rPr>
                <w:b/>
                <w:sz w:val="20"/>
              </w:rPr>
              <w:t>Total staff-month input</w:t>
            </w:r>
            <w:bookmarkEnd w:id="37"/>
            <w:bookmarkEnd w:id="38"/>
          </w:p>
        </w:tc>
      </w:tr>
      <w:tr w:rsidR="00D05BC4" w:rsidRPr="006A08A7" w:rsidTr="00A2335E">
        <w:trPr>
          <w:cantSplit/>
          <w:trHeight w:val="340"/>
          <w:jc w:val="center"/>
        </w:trPr>
        <w:tc>
          <w:tcPr>
            <w:tcW w:w="495" w:type="dxa"/>
            <w:vMerge/>
            <w:tcBorders>
              <w:left w:val="double" w:sz="4" w:space="0" w:color="auto"/>
              <w:bottom w:val="single" w:sz="12" w:space="0" w:color="auto"/>
              <w:right w:val="single" w:sz="6" w:space="0" w:color="auto"/>
            </w:tcBorders>
            <w:vAlign w:val="center"/>
          </w:tcPr>
          <w:p w:rsidR="00D05BC4" w:rsidRPr="006A08A7" w:rsidRDefault="00D05BC4" w:rsidP="00A05297">
            <w:pPr>
              <w:jc w:val="center"/>
              <w:rPr>
                <w:b/>
                <w:bCs/>
                <w:sz w:val="20"/>
              </w:rPr>
            </w:pPr>
          </w:p>
        </w:tc>
        <w:tc>
          <w:tcPr>
            <w:tcW w:w="1858" w:type="dxa"/>
            <w:vMerge/>
            <w:tcBorders>
              <w:top w:val="single" w:sz="6" w:space="0" w:color="auto"/>
              <w:left w:val="single" w:sz="6" w:space="0" w:color="auto"/>
              <w:bottom w:val="single" w:sz="12" w:space="0" w:color="auto"/>
              <w:right w:val="single" w:sz="6" w:space="0" w:color="auto"/>
            </w:tcBorders>
            <w:vAlign w:val="center"/>
          </w:tcPr>
          <w:p w:rsidR="00D05BC4" w:rsidRPr="006A08A7" w:rsidRDefault="00D05BC4" w:rsidP="00A05297">
            <w:pPr>
              <w:jc w:val="center"/>
              <w:rPr>
                <w:b/>
                <w:bCs/>
                <w:sz w:val="20"/>
              </w:rPr>
            </w:pPr>
          </w:p>
        </w:tc>
        <w:tc>
          <w:tcPr>
            <w:tcW w:w="619" w:type="dxa"/>
            <w:tcBorders>
              <w:top w:val="single" w:sz="6" w:space="0" w:color="auto"/>
              <w:bottom w:val="single" w:sz="12" w:space="0" w:color="auto"/>
            </w:tcBorders>
            <w:vAlign w:val="center"/>
          </w:tcPr>
          <w:p w:rsidR="00D05BC4" w:rsidRPr="006A08A7" w:rsidRDefault="00D05BC4" w:rsidP="00A05297">
            <w:pPr>
              <w:jc w:val="center"/>
              <w:rPr>
                <w:b/>
                <w:bCs/>
                <w:sz w:val="20"/>
              </w:rPr>
            </w:pPr>
            <w:r w:rsidRPr="006A08A7">
              <w:rPr>
                <w:b/>
                <w:bCs/>
                <w:sz w:val="20"/>
              </w:rPr>
              <w:t>1</w:t>
            </w:r>
          </w:p>
        </w:tc>
        <w:tc>
          <w:tcPr>
            <w:tcW w:w="620" w:type="dxa"/>
            <w:tcBorders>
              <w:top w:val="single" w:sz="6" w:space="0" w:color="auto"/>
              <w:left w:val="single" w:sz="6" w:space="0" w:color="auto"/>
              <w:bottom w:val="single" w:sz="12" w:space="0" w:color="auto"/>
              <w:right w:val="single" w:sz="6" w:space="0" w:color="auto"/>
            </w:tcBorders>
            <w:vAlign w:val="center"/>
          </w:tcPr>
          <w:p w:rsidR="00D05BC4" w:rsidRPr="006A08A7" w:rsidRDefault="00D05BC4" w:rsidP="00A05297">
            <w:pPr>
              <w:jc w:val="center"/>
              <w:rPr>
                <w:b/>
                <w:bCs/>
                <w:sz w:val="20"/>
              </w:rPr>
            </w:pPr>
            <w:r w:rsidRPr="006A08A7">
              <w:rPr>
                <w:b/>
                <w:bCs/>
                <w:sz w:val="20"/>
              </w:rPr>
              <w:t>2</w:t>
            </w:r>
          </w:p>
        </w:tc>
        <w:tc>
          <w:tcPr>
            <w:tcW w:w="620" w:type="dxa"/>
            <w:tcBorders>
              <w:top w:val="single" w:sz="6" w:space="0" w:color="auto"/>
              <w:bottom w:val="single" w:sz="12" w:space="0" w:color="auto"/>
            </w:tcBorders>
            <w:vAlign w:val="center"/>
          </w:tcPr>
          <w:p w:rsidR="00D05BC4" w:rsidRPr="006A08A7" w:rsidRDefault="00D05BC4" w:rsidP="00A05297">
            <w:pPr>
              <w:jc w:val="center"/>
              <w:rPr>
                <w:b/>
                <w:bCs/>
                <w:sz w:val="20"/>
              </w:rPr>
            </w:pPr>
            <w:r w:rsidRPr="006A08A7">
              <w:rPr>
                <w:b/>
                <w:bCs/>
                <w:sz w:val="20"/>
              </w:rPr>
              <w:t>3</w:t>
            </w:r>
          </w:p>
        </w:tc>
        <w:tc>
          <w:tcPr>
            <w:tcW w:w="620" w:type="dxa"/>
            <w:tcBorders>
              <w:top w:val="single" w:sz="6" w:space="0" w:color="auto"/>
              <w:left w:val="single" w:sz="6" w:space="0" w:color="auto"/>
              <w:bottom w:val="single" w:sz="12" w:space="0" w:color="auto"/>
              <w:right w:val="single" w:sz="6" w:space="0" w:color="auto"/>
            </w:tcBorders>
            <w:vAlign w:val="center"/>
          </w:tcPr>
          <w:p w:rsidR="00D05BC4" w:rsidRPr="006A08A7" w:rsidRDefault="00D05BC4" w:rsidP="00A05297">
            <w:pPr>
              <w:jc w:val="center"/>
              <w:rPr>
                <w:b/>
                <w:bCs/>
                <w:sz w:val="20"/>
              </w:rPr>
            </w:pPr>
            <w:r w:rsidRPr="006A08A7">
              <w:rPr>
                <w:b/>
                <w:bCs/>
                <w:sz w:val="20"/>
              </w:rPr>
              <w:t>4</w:t>
            </w:r>
          </w:p>
        </w:tc>
        <w:tc>
          <w:tcPr>
            <w:tcW w:w="620" w:type="dxa"/>
            <w:tcBorders>
              <w:top w:val="single" w:sz="6" w:space="0" w:color="auto"/>
              <w:bottom w:val="single" w:sz="12" w:space="0" w:color="auto"/>
            </w:tcBorders>
            <w:vAlign w:val="center"/>
          </w:tcPr>
          <w:p w:rsidR="00D05BC4" w:rsidRPr="006A08A7" w:rsidRDefault="00D05BC4" w:rsidP="00A05297">
            <w:pPr>
              <w:jc w:val="center"/>
              <w:rPr>
                <w:b/>
                <w:bCs/>
                <w:sz w:val="20"/>
              </w:rPr>
            </w:pPr>
            <w:r w:rsidRPr="006A08A7">
              <w:rPr>
                <w:b/>
                <w:bCs/>
                <w:sz w:val="20"/>
              </w:rPr>
              <w:t>5</w:t>
            </w:r>
          </w:p>
        </w:tc>
        <w:tc>
          <w:tcPr>
            <w:tcW w:w="620" w:type="dxa"/>
            <w:tcBorders>
              <w:top w:val="single" w:sz="6" w:space="0" w:color="auto"/>
              <w:left w:val="single" w:sz="6" w:space="0" w:color="auto"/>
              <w:bottom w:val="single" w:sz="12" w:space="0" w:color="auto"/>
              <w:right w:val="single" w:sz="6" w:space="0" w:color="auto"/>
            </w:tcBorders>
            <w:vAlign w:val="center"/>
          </w:tcPr>
          <w:p w:rsidR="00D05BC4" w:rsidRPr="006A08A7" w:rsidRDefault="00D05BC4" w:rsidP="00A05297">
            <w:pPr>
              <w:jc w:val="center"/>
              <w:rPr>
                <w:b/>
                <w:bCs/>
                <w:sz w:val="20"/>
              </w:rPr>
            </w:pPr>
            <w:r w:rsidRPr="006A08A7">
              <w:rPr>
                <w:b/>
                <w:bCs/>
                <w:sz w:val="20"/>
              </w:rPr>
              <w:t>6</w:t>
            </w:r>
          </w:p>
        </w:tc>
        <w:tc>
          <w:tcPr>
            <w:tcW w:w="620" w:type="dxa"/>
            <w:tcBorders>
              <w:top w:val="single" w:sz="6" w:space="0" w:color="auto"/>
              <w:bottom w:val="single" w:sz="12" w:space="0" w:color="auto"/>
            </w:tcBorders>
            <w:vAlign w:val="center"/>
          </w:tcPr>
          <w:p w:rsidR="00D05BC4" w:rsidRPr="006A08A7" w:rsidRDefault="00D05BC4" w:rsidP="00A05297">
            <w:pPr>
              <w:jc w:val="center"/>
              <w:rPr>
                <w:b/>
                <w:bCs/>
                <w:sz w:val="20"/>
              </w:rPr>
            </w:pPr>
            <w:r w:rsidRPr="006A08A7">
              <w:rPr>
                <w:b/>
                <w:bCs/>
                <w:sz w:val="20"/>
              </w:rPr>
              <w:t>7</w:t>
            </w:r>
          </w:p>
        </w:tc>
        <w:tc>
          <w:tcPr>
            <w:tcW w:w="620" w:type="dxa"/>
            <w:tcBorders>
              <w:top w:val="single" w:sz="6" w:space="0" w:color="auto"/>
              <w:left w:val="single" w:sz="6" w:space="0" w:color="auto"/>
              <w:bottom w:val="single" w:sz="12" w:space="0" w:color="auto"/>
              <w:right w:val="single" w:sz="6" w:space="0" w:color="auto"/>
            </w:tcBorders>
            <w:vAlign w:val="center"/>
          </w:tcPr>
          <w:p w:rsidR="00D05BC4" w:rsidRPr="006A08A7" w:rsidRDefault="00D05BC4" w:rsidP="00A05297">
            <w:pPr>
              <w:jc w:val="center"/>
              <w:rPr>
                <w:b/>
                <w:bCs/>
                <w:sz w:val="20"/>
              </w:rPr>
            </w:pPr>
            <w:r w:rsidRPr="006A08A7">
              <w:rPr>
                <w:b/>
                <w:bCs/>
                <w:sz w:val="20"/>
              </w:rPr>
              <w:t>8</w:t>
            </w:r>
          </w:p>
        </w:tc>
        <w:tc>
          <w:tcPr>
            <w:tcW w:w="620" w:type="dxa"/>
            <w:tcBorders>
              <w:top w:val="single" w:sz="6" w:space="0" w:color="auto"/>
              <w:bottom w:val="single" w:sz="12" w:space="0" w:color="auto"/>
            </w:tcBorders>
            <w:vAlign w:val="center"/>
          </w:tcPr>
          <w:p w:rsidR="00D05BC4" w:rsidRPr="006A08A7" w:rsidRDefault="00D05BC4" w:rsidP="00A05297">
            <w:pPr>
              <w:jc w:val="center"/>
              <w:rPr>
                <w:b/>
                <w:bCs/>
                <w:sz w:val="20"/>
              </w:rPr>
            </w:pPr>
            <w:r w:rsidRPr="006A08A7">
              <w:rPr>
                <w:b/>
                <w:bCs/>
                <w:sz w:val="20"/>
              </w:rPr>
              <w:t>9</w:t>
            </w:r>
          </w:p>
        </w:tc>
        <w:tc>
          <w:tcPr>
            <w:tcW w:w="620" w:type="dxa"/>
            <w:tcBorders>
              <w:top w:val="single" w:sz="6" w:space="0" w:color="auto"/>
              <w:left w:val="single" w:sz="6" w:space="0" w:color="auto"/>
              <w:bottom w:val="single" w:sz="12" w:space="0" w:color="auto"/>
              <w:right w:val="single" w:sz="6" w:space="0" w:color="auto"/>
            </w:tcBorders>
            <w:vAlign w:val="center"/>
          </w:tcPr>
          <w:p w:rsidR="00D05BC4" w:rsidRPr="006A08A7" w:rsidRDefault="00D05BC4" w:rsidP="00A05297">
            <w:pPr>
              <w:jc w:val="center"/>
              <w:rPr>
                <w:b/>
                <w:bCs/>
                <w:sz w:val="20"/>
              </w:rPr>
            </w:pPr>
            <w:r w:rsidRPr="006A08A7">
              <w:rPr>
                <w:b/>
                <w:bCs/>
                <w:sz w:val="20"/>
              </w:rPr>
              <w:t>10</w:t>
            </w:r>
          </w:p>
        </w:tc>
        <w:tc>
          <w:tcPr>
            <w:tcW w:w="620" w:type="dxa"/>
            <w:tcBorders>
              <w:top w:val="single" w:sz="6" w:space="0" w:color="auto"/>
              <w:bottom w:val="single" w:sz="12" w:space="0" w:color="auto"/>
              <w:right w:val="single" w:sz="6" w:space="0" w:color="auto"/>
            </w:tcBorders>
            <w:vAlign w:val="center"/>
          </w:tcPr>
          <w:p w:rsidR="00D05BC4" w:rsidRPr="006A08A7" w:rsidRDefault="00D05BC4" w:rsidP="00A05297">
            <w:pPr>
              <w:jc w:val="center"/>
              <w:rPr>
                <w:b/>
                <w:bCs/>
                <w:sz w:val="20"/>
              </w:rPr>
            </w:pPr>
            <w:r w:rsidRPr="006A08A7">
              <w:rPr>
                <w:b/>
                <w:bCs/>
                <w:sz w:val="20"/>
              </w:rPr>
              <w:t>11</w:t>
            </w:r>
          </w:p>
        </w:tc>
        <w:tc>
          <w:tcPr>
            <w:tcW w:w="620" w:type="dxa"/>
            <w:tcBorders>
              <w:top w:val="single" w:sz="6" w:space="0" w:color="auto"/>
              <w:left w:val="single" w:sz="6" w:space="0" w:color="auto"/>
              <w:bottom w:val="single" w:sz="12" w:space="0" w:color="auto"/>
            </w:tcBorders>
            <w:vAlign w:val="center"/>
          </w:tcPr>
          <w:p w:rsidR="00D05BC4" w:rsidRPr="006A08A7" w:rsidRDefault="00D05BC4" w:rsidP="00A05297">
            <w:pPr>
              <w:jc w:val="center"/>
              <w:rPr>
                <w:b/>
                <w:bCs/>
                <w:sz w:val="20"/>
              </w:rPr>
            </w:pPr>
            <w:r w:rsidRPr="006A08A7">
              <w:rPr>
                <w:b/>
                <w:bCs/>
                <w:sz w:val="20"/>
              </w:rPr>
              <w:t>12</w:t>
            </w:r>
          </w:p>
        </w:tc>
        <w:tc>
          <w:tcPr>
            <w:tcW w:w="620" w:type="dxa"/>
            <w:tcBorders>
              <w:top w:val="single" w:sz="6" w:space="0" w:color="auto"/>
              <w:left w:val="single" w:sz="6" w:space="0" w:color="auto"/>
              <w:bottom w:val="single" w:sz="12" w:space="0" w:color="auto"/>
              <w:right w:val="single" w:sz="6" w:space="0" w:color="auto"/>
            </w:tcBorders>
            <w:vAlign w:val="center"/>
          </w:tcPr>
          <w:p w:rsidR="00D05BC4" w:rsidRPr="006A08A7" w:rsidRDefault="00D05BC4" w:rsidP="00A05297">
            <w:pPr>
              <w:jc w:val="center"/>
              <w:rPr>
                <w:b/>
                <w:bCs/>
                <w:sz w:val="20"/>
              </w:rPr>
            </w:pPr>
            <w:r w:rsidRPr="006A08A7">
              <w:rPr>
                <w:b/>
                <w:bCs/>
                <w:sz w:val="20"/>
              </w:rPr>
              <w:t>n</w:t>
            </w:r>
          </w:p>
        </w:tc>
        <w:tc>
          <w:tcPr>
            <w:tcW w:w="806" w:type="dxa"/>
            <w:tcBorders>
              <w:top w:val="single" w:sz="6" w:space="0" w:color="auto"/>
              <w:bottom w:val="single" w:sz="12" w:space="0" w:color="auto"/>
              <w:right w:val="single" w:sz="6" w:space="0" w:color="auto"/>
            </w:tcBorders>
            <w:vAlign w:val="center"/>
          </w:tcPr>
          <w:p w:rsidR="00D05BC4" w:rsidRPr="006A08A7" w:rsidRDefault="00D05BC4" w:rsidP="00A05297">
            <w:pPr>
              <w:jc w:val="center"/>
              <w:rPr>
                <w:b/>
                <w:bCs/>
                <w:sz w:val="20"/>
              </w:rPr>
            </w:pPr>
            <w:r w:rsidRPr="006A08A7">
              <w:rPr>
                <w:b/>
                <w:bCs/>
                <w:sz w:val="20"/>
              </w:rPr>
              <w:t>Home</w:t>
            </w:r>
          </w:p>
        </w:tc>
        <w:tc>
          <w:tcPr>
            <w:tcW w:w="806" w:type="dxa"/>
            <w:tcBorders>
              <w:top w:val="single" w:sz="6" w:space="0" w:color="auto"/>
              <w:left w:val="single" w:sz="6" w:space="0" w:color="auto"/>
              <w:bottom w:val="single" w:sz="12" w:space="0" w:color="auto"/>
              <w:right w:val="single" w:sz="6" w:space="0" w:color="auto"/>
            </w:tcBorders>
            <w:vAlign w:val="center"/>
          </w:tcPr>
          <w:p w:rsidR="00D05BC4" w:rsidRPr="006A08A7" w:rsidRDefault="00D05BC4" w:rsidP="00A05297">
            <w:pPr>
              <w:jc w:val="center"/>
              <w:rPr>
                <w:b/>
                <w:bCs/>
                <w:sz w:val="20"/>
              </w:rPr>
            </w:pPr>
            <w:r w:rsidRPr="006A08A7">
              <w:rPr>
                <w:b/>
                <w:bCs/>
                <w:sz w:val="20"/>
              </w:rPr>
              <w:t>Field</w:t>
            </w:r>
            <w:r w:rsidRPr="006A08A7">
              <w:rPr>
                <w:vertAlign w:val="superscript"/>
              </w:rPr>
              <w:t>3</w:t>
            </w:r>
          </w:p>
        </w:tc>
        <w:tc>
          <w:tcPr>
            <w:tcW w:w="806" w:type="dxa"/>
            <w:tcBorders>
              <w:top w:val="single" w:sz="6" w:space="0" w:color="auto"/>
              <w:left w:val="single" w:sz="6" w:space="0" w:color="auto"/>
              <w:bottom w:val="single" w:sz="12" w:space="0" w:color="auto"/>
              <w:right w:val="double" w:sz="4" w:space="0" w:color="auto"/>
            </w:tcBorders>
            <w:vAlign w:val="center"/>
          </w:tcPr>
          <w:p w:rsidR="00D05BC4" w:rsidRPr="006A08A7" w:rsidRDefault="00D05BC4" w:rsidP="00A05297">
            <w:pPr>
              <w:jc w:val="center"/>
              <w:rPr>
                <w:b/>
                <w:bCs/>
                <w:sz w:val="20"/>
              </w:rPr>
            </w:pPr>
            <w:r w:rsidRPr="006A08A7">
              <w:rPr>
                <w:b/>
                <w:bCs/>
                <w:sz w:val="20"/>
              </w:rPr>
              <w:t>Total</w:t>
            </w:r>
          </w:p>
        </w:tc>
      </w:tr>
      <w:tr w:rsidR="00D05BC4" w:rsidRPr="006A08A7" w:rsidTr="00A2335E">
        <w:trPr>
          <w:cantSplit/>
          <w:trHeight w:hRule="exact" w:val="284"/>
          <w:jc w:val="center"/>
        </w:trPr>
        <w:tc>
          <w:tcPr>
            <w:tcW w:w="3592" w:type="dxa"/>
            <w:gridSpan w:val="4"/>
            <w:tcBorders>
              <w:top w:val="single" w:sz="12" w:space="0" w:color="auto"/>
              <w:left w:val="double" w:sz="4" w:space="0" w:color="auto"/>
              <w:bottom w:val="single" w:sz="6" w:space="0" w:color="auto"/>
              <w:right w:val="nil"/>
            </w:tcBorders>
            <w:vAlign w:val="center"/>
          </w:tcPr>
          <w:p w:rsidR="00D05BC4" w:rsidRPr="006A08A7" w:rsidRDefault="00D05BC4" w:rsidP="00A05297">
            <w:pPr>
              <w:pStyle w:val="xl41"/>
              <w:spacing w:before="0" w:beforeAutospacing="0" w:after="0" w:afterAutospacing="0"/>
              <w:rPr>
                <w:rFonts w:eastAsia="Times New Roman"/>
                <w:szCs w:val="24"/>
                <w:lang w:val="en-GB"/>
              </w:rPr>
            </w:pPr>
            <w:r w:rsidRPr="006A08A7">
              <w:rPr>
                <w:rFonts w:eastAsia="Times New Roman"/>
                <w:b/>
                <w:bCs/>
                <w:szCs w:val="24"/>
                <w:lang w:val="en-GB"/>
              </w:rPr>
              <w:t>Foreign</w:t>
            </w:r>
          </w:p>
        </w:tc>
        <w:tc>
          <w:tcPr>
            <w:tcW w:w="620" w:type="dxa"/>
            <w:tcBorders>
              <w:top w:val="single" w:sz="12" w:space="0" w:color="auto"/>
              <w:left w:val="nil"/>
              <w:bottom w:val="single" w:sz="6" w:space="0" w:color="auto"/>
              <w:right w:val="nil"/>
            </w:tcBorders>
          </w:tcPr>
          <w:p w:rsidR="00D05BC4" w:rsidRPr="006A08A7" w:rsidRDefault="00D05BC4" w:rsidP="00A05297">
            <w:pPr>
              <w:rPr>
                <w:sz w:val="20"/>
              </w:rPr>
            </w:pPr>
          </w:p>
        </w:tc>
        <w:tc>
          <w:tcPr>
            <w:tcW w:w="620" w:type="dxa"/>
            <w:tcBorders>
              <w:top w:val="single" w:sz="12" w:space="0" w:color="auto"/>
              <w:left w:val="nil"/>
              <w:bottom w:val="single" w:sz="6" w:space="0" w:color="auto"/>
              <w:right w:val="nil"/>
            </w:tcBorders>
          </w:tcPr>
          <w:p w:rsidR="00D05BC4" w:rsidRPr="006A08A7" w:rsidRDefault="00D05BC4" w:rsidP="00A05297">
            <w:pPr>
              <w:rPr>
                <w:sz w:val="20"/>
              </w:rPr>
            </w:pPr>
          </w:p>
        </w:tc>
        <w:tc>
          <w:tcPr>
            <w:tcW w:w="620" w:type="dxa"/>
            <w:tcBorders>
              <w:top w:val="single" w:sz="12" w:space="0" w:color="auto"/>
              <w:left w:val="nil"/>
              <w:bottom w:val="single" w:sz="6" w:space="0" w:color="auto"/>
              <w:right w:val="nil"/>
            </w:tcBorders>
          </w:tcPr>
          <w:p w:rsidR="00D05BC4" w:rsidRPr="006A08A7" w:rsidRDefault="00D05BC4" w:rsidP="00A05297">
            <w:pPr>
              <w:rPr>
                <w:sz w:val="20"/>
              </w:rPr>
            </w:pPr>
          </w:p>
        </w:tc>
        <w:tc>
          <w:tcPr>
            <w:tcW w:w="620" w:type="dxa"/>
            <w:tcBorders>
              <w:top w:val="single" w:sz="12" w:space="0" w:color="auto"/>
              <w:left w:val="nil"/>
              <w:bottom w:val="single" w:sz="6" w:space="0" w:color="auto"/>
              <w:right w:val="nil"/>
            </w:tcBorders>
          </w:tcPr>
          <w:p w:rsidR="00D05BC4" w:rsidRPr="006A08A7" w:rsidRDefault="00D05BC4" w:rsidP="00A05297">
            <w:pPr>
              <w:rPr>
                <w:sz w:val="20"/>
              </w:rPr>
            </w:pPr>
          </w:p>
        </w:tc>
        <w:tc>
          <w:tcPr>
            <w:tcW w:w="620" w:type="dxa"/>
            <w:tcBorders>
              <w:top w:val="single" w:sz="12" w:space="0" w:color="auto"/>
              <w:left w:val="nil"/>
              <w:bottom w:val="single" w:sz="6" w:space="0" w:color="auto"/>
              <w:right w:val="nil"/>
            </w:tcBorders>
          </w:tcPr>
          <w:p w:rsidR="00D05BC4" w:rsidRPr="006A08A7" w:rsidRDefault="00D05BC4" w:rsidP="00A05297">
            <w:pPr>
              <w:rPr>
                <w:sz w:val="20"/>
              </w:rPr>
            </w:pPr>
          </w:p>
        </w:tc>
        <w:tc>
          <w:tcPr>
            <w:tcW w:w="620" w:type="dxa"/>
            <w:tcBorders>
              <w:top w:val="single" w:sz="12" w:space="0" w:color="auto"/>
              <w:left w:val="nil"/>
              <w:bottom w:val="single" w:sz="6" w:space="0" w:color="auto"/>
              <w:right w:val="nil"/>
            </w:tcBorders>
          </w:tcPr>
          <w:p w:rsidR="00D05BC4" w:rsidRPr="006A08A7" w:rsidRDefault="00D05BC4" w:rsidP="00A05297">
            <w:pPr>
              <w:rPr>
                <w:sz w:val="20"/>
              </w:rPr>
            </w:pPr>
          </w:p>
        </w:tc>
        <w:tc>
          <w:tcPr>
            <w:tcW w:w="620" w:type="dxa"/>
            <w:tcBorders>
              <w:top w:val="single" w:sz="12" w:space="0" w:color="auto"/>
              <w:left w:val="nil"/>
              <w:bottom w:val="single" w:sz="6" w:space="0" w:color="auto"/>
              <w:right w:val="nil"/>
            </w:tcBorders>
          </w:tcPr>
          <w:p w:rsidR="00D05BC4" w:rsidRPr="006A08A7" w:rsidRDefault="00D05BC4" w:rsidP="00A05297">
            <w:pPr>
              <w:rPr>
                <w:sz w:val="20"/>
              </w:rPr>
            </w:pPr>
          </w:p>
        </w:tc>
        <w:tc>
          <w:tcPr>
            <w:tcW w:w="620" w:type="dxa"/>
            <w:tcBorders>
              <w:top w:val="single" w:sz="12" w:space="0" w:color="auto"/>
              <w:left w:val="nil"/>
              <w:bottom w:val="single" w:sz="6" w:space="0" w:color="auto"/>
              <w:right w:val="nil"/>
            </w:tcBorders>
          </w:tcPr>
          <w:p w:rsidR="00D05BC4" w:rsidRPr="006A08A7" w:rsidRDefault="00D05BC4" w:rsidP="00A05297">
            <w:pPr>
              <w:rPr>
                <w:sz w:val="20"/>
              </w:rPr>
            </w:pPr>
          </w:p>
        </w:tc>
        <w:tc>
          <w:tcPr>
            <w:tcW w:w="620" w:type="dxa"/>
            <w:tcBorders>
              <w:top w:val="single" w:sz="12" w:space="0" w:color="auto"/>
              <w:left w:val="nil"/>
              <w:bottom w:val="single" w:sz="6" w:space="0" w:color="auto"/>
              <w:right w:val="nil"/>
            </w:tcBorders>
          </w:tcPr>
          <w:p w:rsidR="00D05BC4" w:rsidRPr="006A08A7" w:rsidRDefault="00D05BC4" w:rsidP="00A05297">
            <w:pPr>
              <w:rPr>
                <w:sz w:val="20"/>
              </w:rPr>
            </w:pPr>
          </w:p>
        </w:tc>
        <w:tc>
          <w:tcPr>
            <w:tcW w:w="620" w:type="dxa"/>
            <w:tcBorders>
              <w:top w:val="single" w:sz="12" w:space="0" w:color="auto"/>
              <w:left w:val="nil"/>
              <w:bottom w:val="single" w:sz="6" w:space="0" w:color="auto"/>
              <w:right w:val="nil"/>
            </w:tcBorders>
          </w:tcPr>
          <w:p w:rsidR="00D05BC4" w:rsidRPr="006A08A7" w:rsidRDefault="00D05BC4" w:rsidP="00A05297">
            <w:pPr>
              <w:rPr>
                <w:sz w:val="20"/>
              </w:rPr>
            </w:pPr>
          </w:p>
        </w:tc>
        <w:tc>
          <w:tcPr>
            <w:tcW w:w="620" w:type="dxa"/>
            <w:tcBorders>
              <w:top w:val="single" w:sz="12" w:space="0" w:color="auto"/>
              <w:left w:val="nil"/>
              <w:bottom w:val="single" w:sz="6" w:space="0" w:color="auto"/>
              <w:right w:val="nil"/>
            </w:tcBorders>
          </w:tcPr>
          <w:p w:rsidR="00D05BC4" w:rsidRPr="006A08A7" w:rsidRDefault="00D05BC4" w:rsidP="00A05297">
            <w:pPr>
              <w:rPr>
                <w:sz w:val="20"/>
              </w:rPr>
            </w:pPr>
          </w:p>
        </w:tc>
        <w:tc>
          <w:tcPr>
            <w:tcW w:w="806" w:type="dxa"/>
            <w:tcBorders>
              <w:top w:val="single" w:sz="12" w:space="0" w:color="auto"/>
              <w:left w:val="nil"/>
              <w:bottom w:val="single" w:sz="6" w:space="0" w:color="auto"/>
              <w:right w:val="nil"/>
            </w:tcBorders>
          </w:tcPr>
          <w:p w:rsidR="00D05BC4" w:rsidRPr="006A08A7" w:rsidRDefault="00D05BC4" w:rsidP="00A05297">
            <w:pPr>
              <w:rPr>
                <w:sz w:val="20"/>
              </w:rPr>
            </w:pPr>
          </w:p>
        </w:tc>
        <w:tc>
          <w:tcPr>
            <w:tcW w:w="806" w:type="dxa"/>
            <w:tcBorders>
              <w:top w:val="single" w:sz="12" w:space="0" w:color="auto"/>
              <w:left w:val="nil"/>
              <w:bottom w:val="single" w:sz="6" w:space="0" w:color="auto"/>
              <w:right w:val="nil"/>
            </w:tcBorders>
          </w:tcPr>
          <w:p w:rsidR="00D05BC4" w:rsidRPr="006A08A7" w:rsidRDefault="00D05BC4" w:rsidP="00A05297">
            <w:pPr>
              <w:rPr>
                <w:sz w:val="20"/>
              </w:rPr>
            </w:pPr>
          </w:p>
        </w:tc>
        <w:tc>
          <w:tcPr>
            <w:tcW w:w="806" w:type="dxa"/>
            <w:tcBorders>
              <w:top w:val="single" w:sz="12" w:space="0" w:color="auto"/>
              <w:left w:val="nil"/>
              <w:bottom w:val="single" w:sz="6" w:space="0" w:color="auto"/>
              <w:right w:val="double" w:sz="4" w:space="0" w:color="auto"/>
            </w:tcBorders>
          </w:tcPr>
          <w:p w:rsidR="00D05BC4" w:rsidRPr="006A08A7" w:rsidRDefault="00D05BC4" w:rsidP="00A05297">
            <w:pPr>
              <w:rPr>
                <w:sz w:val="20"/>
              </w:rPr>
            </w:pPr>
          </w:p>
        </w:tc>
      </w:tr>
      <w:tr w:rsidR="00D05BC4" w:rsidRPr="006A08A7" w:rsidTr="00A2335E">
        <w:trPr>
          <w:cantSplit/>
          <w:jc w:val="center"/>
        </w:trPr>
        <w:tc>
          <w:tcPr>
            <w:tcW w:w="495" w:type="dxa"/>
            <w:vMerge w:val="restart"/>
            <w:tcBorders>
              <w:top w:val="single" w:sz="6" w:space="0" w:color="auto"/>
              <w:left w:val="double" w:sz="4" w:space="0" w:color="auto"/>
              <w:right w:val="single" w:sz="6" w:space="0" w:color="auto"/>
            </w:tcBorders>
            <w:vAlign w:val="center"/>
          </w:tcPr>
          <w:p w:rsidR="00D05BC4" w:rsidRPr="006A08A7" w:rsidRDefault="00D05BC4" w:rsidP="00A05297">
            <w:pPr>
              <w:jc w:val="center"/>
              <w:rPr>
                <w:sz w:val="20"/>
              </w:rPr>
            </w:pPr>
            <w:r w:rsidRPr="006A08A7">
              <w:rPr>
                <w:sz w:val="20"/>
              </w:rPr>
              <w:t>1</w:t>
            </w:r>
          </w:p>
        </w:tc>
        <w:tc>
          <w:tcPr>
            <w:tcW w:w="1858" w:type="dxa"/>
            <w:vMerge w:val="restart"/>
            <w:tcBorders>
              <w:top w:val="single" w:sz="6" w:space="0" w:color="auto"/>
              <w:left w:val="single" w:sz="6" w:space="0" w:color="auto"/>
              <w:right w:val="single" w:sz="6" w:space="0" w:color="auto"/>
            </w:tcBorders>
          </w:tcPr>
          <w:p w:rsidR="00D05BC4" w:rsidRPr="006A08A7" w:rsidRDefault="00D05BC4" w:rsidP="00A05297">
            <w:pPr>
              <w:pStyle w:val="xl41"/>
              <w:spacing w:before="0" w:beforeAutospacing="0" w:after="0" w:afterAutospacing="0"/>
              <w:rPr>
                <w:rFonts w:eastAsia="Times New Roman"/>
                <w:szCs w:val="24"/>
                <w:lang w:val="en-GB"/>
              </w:rPr>
            </w:pPr>
          </w:p>
        </w:tc>
        <w:tc>
          <w:tcPr>
            <w:tcW w:w="619" w:type="dxa"/>
            <w:tcBorders>
              <w:top w:val="single" w:sz="6" w:space="0" w:color="auto"/>
              <w:left w:val="single" w:sz="6" w:space="0" w:color="auto"/>
              <w:bottom w:val="dashSmallGap" w:sz="4" w:space="0" w:color="auto"/>
              <w:right w:val="single" w:sz="6" w:space="0" w:color="auto"/>
            </w:tcBorders>
            <w:tcMar>
              <w:left w:w="28" w:type="dxa"/>
            </w:tcMar>
            <w:vAlign w:val="center"/>
          </w:tcPr>
          <w:p w:rsidR="00D05BC4" w:rsidRPr="006A08A7" w:rsidRDefault="00D05BC4" w:rsidP="00A05297">
            <w:pPr>
              <w:rPr>
                <w:sz w:val="16"/>
              </w:rPr>
            </w:pPr>
            <w:r w:rsidRPr="006A08A7">
              <w:rPr>
                <w:sz w:val="16"/>
              </w:rPr>
              <w:t>[</w:t>
            </w:r>
            <w:r w:rsidRPr="006A08A7">
              <w:rPr>
                <w:i/>
                <w:iCs/>
                <w:sz w:val="16"/>
              </w:rPr>
              <w:t>Home</w:t>
            </w:r>
            <w:r w:rsidRPr="006A08A7">
              <w:rPr>
                <w:sz w:val="16"/>
              </w:rPr>
              <w:t>]</w:t>
            </w:r>
          </w:p>
        </w:tc>
        <w:tc>
          <w:tcPr>
            <w:tcW w:w="620" w:type="dxa"/>
            <w:tcBorders>
              <w:top w:val="single" w:sz="6" w:space="0" w:color="auto"/>
              <w:left w:val="single" w:sz="6" w:space="0" w:color="auto"/>
              <w:bottom w:val="dashSmallGap" w:sz="4" w:space="0" w:color="auto"/>
              <w:right w:val="single" w:sz="6" w:space="0" w:color="auto"/>
            </w:tcBorders>
          </w:tcPr>
          <w:p w:rsidR="00D05BC4" w:rsidRPr="006A08A7" w:rsidRDefault="00D05BC4" w:rsidP="00A05297">
            <w:pPr>
              <w:rPr>
                <w:sz w:val="20"/>
              </w:rPr>
            </w:pPr>
          </w:p>
        </w:tc>
        <w:tc>
          <w:tcPr>
            <w:tcW w:w="620" w:type="dxa"/>
            <w:tcBorders>
              <w:top w:val="single" w:sz="6" w:space="0" w:color="auto"/>
              <w:left w:val="single" w:sz="6" w:space="0" w:color="auto"/>
              <w:bottom w:val="dashSmallGap" w:sz="4" w:space="0" w:color="auto"/>
              <w:right w:val="single" w:sz="6" w:space="0" w:color="auto"/>
            </w:tcBorders>
          </w:tcPr>
          <w:p w:rsidR="00D05BC4" w:rsidRPr="006A08A7" w:rsidRDefault="00D05BC4" w:rsidP="00A05297">
            <w:pPr>
              <w:rPr>
                <w:sz w:val="20"/>
              </w:rPr>
            </w:pPr>
          </w:p>
        </w:tc>
        <w:tc>
          <w:tcPr>
            <w:tcW w:w="620" w:type="dxa"/>
            <w:tcBorders>
              <w:top w:val="single" w:sz="6" w:space="0" w:color="auto"/>
              <w:left w:val="single" w:sz="6" w:space="0" w:color="auto"/>
              <w:bottom w:val="dashSmallGap" w:sz="4" w:space="0" w:color="auto"/>
              <w:right w:val="single" w:sz="6" w:space="0" w:color="auto"/>
            </w:tcBorders>
          </w:tcPr>
          <w:p w:rsidR="00D05BC4" w:rsidRPr="006A08A7" w:rsidRDefault="00D05BC4" w:rsidP="00A05297">
            <w:pPr>
              <w:rPr>
                <w:sz w:val="20"/>
              </w:rPr>
            </w:pPr>
          </w:p>
        </w:tc>
        <w:tc>
          <w:tcPr>
            <w:tcW w:w="620" w:type="dxa"/>
            <w:tcBorders>
              <w:top w:val="single" w:sz="6" w:space="0" w:color="auto"/>
              <w:left w:val="single" w:sz="6" w:space="0" w:color="auto"/>
              <w:bottom w:val="dashSmallGap" w:sz="4" w:space="0" w:color="auto"/>
              <w:right w:val="single" w:sz="6" w:space="0" w:color="auto"/>
            </w:tcBorders>
          </w:tcPr>
          <w:p w:rsidR="00D05BC4" w:rsidRPr="006A08A7" w:rsidRDefault="00D05BC4" w:rsidP="00A05297">
            <w:pPr>
              <w:rPr>
                <w:sz w:val="20"/>
              </w:rPr>
            </w:pPr>
          </w:p>
        </w:tc>
        <w:tc>
          <w:tcPr>
            <w:tcW w:w="620" w:type="dxa"/>
            <w:tcBorders>
              <w:top w:val="single" w:sz="6" w:space="0" w:color="auto"/>
              <w:left w:val="single" w:sz="6" w:space="0" w:color="auto"/>
              <w:bottom w:val="dashSmallGap" w:sz="4" w:space="0" w:color="auto"/>
              <w:right w:val="single" w:sz="6" w:space="0" w:color="auto"/>
            </w:tcBorders>
          </w:tcPr>
          <w:p w:rsidR="00D05BC4" w:rsidRPr="006A08A7" w:rsidRDefault="00D05BC4" w:rsidP="00A05297">
            <w:pPr>
              <w:rPr>
                <w:sz w:val="20"/>
              </w:rPr>
            </w:pPr>
          </w:p>
        </w:tc>
        <w:tc>
          <w:tcPr>
            <w:tcW w:w="620" w:type="dxa"/>
            <w:tcBorders>
              <w:top w:val="single" w:sz="6" w:space="0" w:color="auto"/>
              <w:left w:val="single" w:sz="6" w:space="0" w:color="auto"/>
              <w:bottom w:val="dashSmallGap" w:sz="4" w:space="0" w:color="auto"/>
              <w:right w:val="single" w:sz="6" w:space="0" w:color="auto"/>
            </w:tcBorders>
          </w:tcPr>
          <w:p w:rsidR="00D05BC4" w:rsidRPr="006A08A7" w:rsidRDefault="00D05BC4" w:rsidP="00A05297">
            <w:pPr>
              <w:rPr>
                <w:sz w:val="20"/>
              </w:rPr>
            </w:pPr>
          </w:p>
        </w:tc>
        <w:tc>
          <w:tcPr>
            <w:tcW w:w="620" w:type="dxa"/>
            <w:tcBorders>
              <w:top w:val="single" w:sz="6" w:space="0" w:color="auto"/>
              <w:left w:val="single" w:sz="6" w:space="0" w:color="auto"/>
              <w:bottom w:val="dashSmallGap" w:sz="4" w:space="0" w:color="auto"/>
              <w:right w:val="single" w:sz="6" w:space="0" w:color="auto"/>
            </w:tcBorders>
          </w:tcPr>
          <w:p w:rsidR="00D05BC4" w:rsidRPr="006A08A7" w:rsidRDefault="00D05BC4" w:rsidP="00A05297">
            <w:pPr>
              <w:rPr>
                <w:sz w:val="20"/>
              </w:rPr>
            </w:pPr>
          </w:p>
        </w:tc>
        <w:tc>
          <w:tcPr>
            <w:tcW w:w="620" w:type="dxa"/>
            <w:tcBorders>
              <w:top w:val="single" w:sz="6" w:space="0" w:color="auto"/>
              <w:left w:val="single" w:sz="6" w:space="0" w:color="auto"/>
              <w:bottom w:val="dashSmallGap" w:sz="4" w:space="0" w:color="auto"/>
              <w:right w:val="single" w:sz="6" w:space="0" w:color="auto"/>
            </w:tcBorders>
          </w:tcPr>
          <w:p w:rsidR="00D05BC4" w:rsidRPr="006A08A7" w:rsidRDefault="00D05BC4" w:rsidP="00A05297">
            <w:pPr>
              <w:rPr>
                <w:sz w:val="20"/>
              </w:rPr>
            </w:pPr>
          </w:p>
        </w:tc>
        <w:tc>
          <w:tcPr>
            <w:tcW w:w="620" w:type="dxa"/>
            <w:tcBorders>
              <w:top w:val="single" w:sz="6" w:space="0" w:color="auto"/>
              <w:left w:val="single" w:sz="6" w:space="0" w:color="auto"/>
              <w:bottom w:val="dashSmallGap" w:sz="4" w:space="0" w:color="auto"/>
              <w:right w:val="single" w:sz="6" w:space="0" w:color="auto"/>
            </w:tcBorders>
          </w:tcPr>
          <w:p w:rsidR="00D05BC4" w:rsidRPr="006A08A7" w:rsidRDefault="00D05BC4" w:rsidP="00A05297">
            <w:pPr>
              <w:rPr>
                <w:sz w:val="20"/>
              </w:rPr>
            </w:pPr>
          </w:p>
        </w:tc>
        <w:tc>
          <w:tcPr>
            <w:tcW w:w="620" w:type="dxa"/>
            <w:tcBorders>
              <w:top w:val="single" w:sz="6" w:space="0" w:color="auto"/>
              <w:left w:val="single" w:sz="6" w:space="0" w:color="auto"/>
              <w:bottom w:val="dashSmallGap" w:sz="4" w:space="0" w:color="auto"/>
              <w:right w:val="single" w:sz="6" w:space="0" w:color="auto"/>
            </w:tcBorders>
          </w:tcPr>
          <w:p w:rsidR="00D05BC4" w:rsidRPr="006A08A7" w:rsidRDefault="00D05BC4" w:rsidP="00A05297">
            <w:pPr>
              <w:rPr>
                <w:sz w:val="20"/>
              </w:rPr>
            </w:pPr>
          </w:p>
        </w:tc>
        <w:tc>
          <w:tcPr>
            <w:tcW w:w="620" w:type="dxa"/>
            <w:tcBorders>
              <w:top w:val="single" w:sz="6" w:space="0" w:color="auto"/>
              <w:left w:val="single" w:sz="6" w:space="0" w:color="auto"/>
              <w:bottom w:val="dashSmallGap" w:sz="4" w:space="0" w:color="auto"/>
              <w:right w:val="single" w:sz="6" w:space="0" w:color="auto"/>
            </w:tcBorders>
          </w:tcPr>
          <w:p w:rsidR="00D05BC4" w:rsidRPr="006A08A7" w:rsidRDefault="00D05BC4" w:rsidP="00A05297">
            <w:pPr>
              <w:rPr>
                <w:sz w:val="20"/>
              </w:rPr>
            </w:pPr>
          </w:p>
        </w:tc>
        <w:tc>
          <w:tcPr>
            <w:tcW w:w="620" w:type="dxa"/>
            <w:tcBorders>
              <w:top w:val="single" w:sz="6" w:space="0" w:color="auto"/>
              <w:left w:val="single" w:sz="6" w:space="0" w:color="auto"/>
              <w:bottom w:val="dashSmallGap" w:sz="4" w:space="0" w:color="auto"/>
              <w:right w:val="single" w:sz="6" w:space="0" w:color="auto"/>
            </w:tcBorders>
          </w:tcPr>
          <w:p w:rsidR="00D05BC4" w:rsidRPr="006A08A7" w:rsidRDefault="00D05BC4" w:rsidP="00A05297">
            <w:pPr>
              <w:rPr>
                <w:sz w:val="20"/>
              </w:rPr>
            </w:pPr>
          </w:p>
        </w:tc>
        <w:tc>
          <w:tcPr>
            <w:tcW w:w="806" w:type="dxa"/>
            <w:tcBorders>
              <w:top w:val="single" w:sz="6" w:space="0" w:color="auto"/>
              <w:left w:val="single" w:sz="6" w:space="0" w:color="auto"/>
              <w:bottom w:val="single" w:sz="6" w:space="0" w:color="auto"/>
              <w:right w:val="single" w:sz="6" w:space="0" w:color="auto"/>
            </w:tcBorders>
          </w:tcPr>
          <w:p w:rsidR="00D05BC4" w:rsidRPr="006A08A7" w:rsidRDefault="00D05BC4" w:rsidP="00A05297">
            <w:pPr>
              <w:rPr>
                <w:sz w:val="20"/>
              </w:rPr>
            </w:pPr>
          </w:p>
        </w:tc>
        <w:tc>
          <w:tcPr>
            <w:tcW w:w="806" w:type="dxa"/>
            <w:tcBorders>
              <w:top w:val="single" w:sz="6" w:space="0" w:color="auto"/>
              <w:left w:val="single" w:sz="6" w:space="0" w:color="auto"/>
              <w:bottom w:val="single" w:sz="6" w:space="0" w:color="auto"/>
              <w:right w:val="single" w:sz="6" w:space="0" w:color="auto"/>
            </w:tcBorders>
            <w:shd w:val="thinDiagCross" w:color="auto" w:fill="auto"/>
          </w:tcPr>
          <w:p w:rsidR="00D05BC4" w:rsidRPr="006A08A7" w:rsidRDefault="00D05BC4" w:rsidP="00A05297">
            <w:pPr>
              <w:rPr>
                <w:sz w:val="20"/>
              </w:rPr>
            </w:pPr>
          </w:p>
        </w:tc>
        <w:tc>
          <w:tcPr>
            <w:tcW w:w="806" w:type="dxa"/>
            <w:vMerge w:val="restart"/>
            <w:tcBorders>
              <w:top w:val="single" w:sz="6" w:space="0" w:color="auto"/>
              <w:left w:val="single" w:sz="6" w:space="0" w:color="auto"/>
              <w:right w:val="double" w:sz="4" w:space="0" w:color="auto"/>
            </w:tcBorders>
          </w:tcPr>
          <w:p w:rsidR="00D05BC4" w:rsidRPr="006A08A7" w:rsidRDefault="00D05BC4" w:rsidP="00A05297">
            <w:pPr>
              <w:rPr>
                <w:sz w:val="20"/>
              </w:rPr>
            </w:pPr>
          </w:p>
        </w:tc>
      </w:tr>
      <w:tr w:rsidR="00D05BC4" w:rsidRPr="006A08A7" w:rsidTr="00A2335E">
        <w:trPr>
          <w:cantSplit/>
          <w:jc w:val="center"/>
        </w:trPr>
        <w:tc>
          <w:tcPr>
            <w:tcW w:w="495" w:type="dxa"/>
            <w:vMerge/>
            <w:tcBorders>
              <w:left w:val="double" w:sz="4" w:space="0" w:color="auto"/>
              <w:bottom w:val="single" w:sz="6" w:space="0" w:color="auto"/>
              <w:right w:val="single" w:sz="6" w:space="0" w:color="auto"/>
            </w:tcBorders>
            <w:vAlign w:val="center"/>
          </w:tcPr>
          <w:p w:rsidR="00D05BC4" w:rsidRPr="006A08A7" w:rsidRDefault="00D05BC4" w:rsidP="00A05297">
            <w:pPr>
              <w:jc w:val="center"/>
              <w:rPr>
                <w:sz w:val="20"/>
              </w:rPr>
            </w:pPr>
          </w:p>
        </w:tc>
        <w:tc>
          <w:tcPr>
            <w:tcW w:w="1858" w:type="dxa"/>
            <w:vMerge/>
            <w:tcBorders>
              <w:left w:val="single" w:sz="6" w:space="0" w:color="auto"/>
              <w:bottom w:val="single" w:sz="6" w:space="0" w:color="auto"/>
              <w:right w:val="single" w:sz="6" w:space="0" w:color="auto"/>
            </w:tcBorders>
          </w:tcPr>
          <w:p w:rsidR="00D05BC4" w:rsidRPr="006A08A7" w:rsidRDefault="00D05BC4" w:rsidP="00A05297">
            <w:pPr>
              <w:rPr>
                <w:sz w:val="20"/>
              </w:rPr>
            </w:pPr>
          </w:p>
        </w:tc>
        <w:tc>
          <w:tcPr>
            <w:tcW w:w="619" w:type="dxa"/>
            <w:tcBorders>
              <w:top w:val="dashSmallGap" w:sz="4" w:space="0" w:color="auto"/>
              <w:left w:val="single" w:sz="6" w:space="0" w:color="auto"/>
              <w:bottom w:val="single" w:sz="6" w:space="0" w:color="auto"/>
              <w:right w:val="single" w:sz="6" w:space="0" w:color="auto"/>
            </w:tcBorders>
            <w:tcMar>
              <w:left w:w="28" w:type="dxa"/>
            </w:tcMar>
            <w:vAlign w:val="center"/>
          </w:tcPr>
          <w:p w:rsidR="00D05BC4" w:rsidRPr="006A08A7" w:rsidRDefault="00D05BC4" w:rsidP="00A05297">
            <w:pPr>
              <w:rPr>
                <w:sz w:val="16"/>
              </w:rPr>
            </w:pPr>
            <w:r w:rsidRPr="006A08A7">
              <w:rPr>
                <w:sz w:val="16"/>
              </w:rPr>
              <w:t>[</w:t>
            </w:r>
            <w:r w:rsidRPr="006A08A7">
              <w:rPr>
                <w:i/>
                <w:iCs/>
                <w:sz w:val="16"/>
              </w:rPr>
              <w:t>Field</w:t>
            </w:r>
            <w:r w:rsidRPr="006A08A7">
              <w:rPr>
                <w:sz w:val="16"/>
              </w:rPr>
              <w:t>]</w:t>
            </w:r>
          </w:p>
        </w:tc>
        <w:tc>
          <w:tcPr>
            <w:tcW w:w="620" w:type="dxa"/>
            <w:tcBorders>
              <w:top w:val="dashSmallGap" w:sz="4" w:space="0" w:color="auto"/>
              <w:left w:val="single" w:sz="6" w:space="0" w:color="auto"/>
              <w:bottom w:val="single" w:sz="6" w:space="0" w:color="auto"/>
              <w:right w:val="single" w:sz="6" w:space="0" w:color="auto"/>
            </w:tcBorders>
          </w:tcPr>
          <w:p w:rsidR="00D05BC4" w:rsidRPr="006A08A7" w:rsidRDefault="00D05BC4" w:rsidP="00A05297">
            <w:pPr>
              <w:rPr>
                <w:sz w:val="20"/>
              </w:rPr>
            </w:pPr>
          </w:p>
        </w:tc>
        <w:tc>
          <w:tcPr>
            <w:tcW w:w="620" w:type="dxa"/>
            <w:tcBorders>
              <w:top w:val="dashSmallGap" w:sz="4" w:space="0" w:color="auto"/>
              <w:left w:val="single" w:sz="6" w:space="0" w:color="auto"/>
              <w:bottom w:val="single" w:sz="6" w:space="0" w:color="auto"/>
              <w:right w:val="single" w:sz="6" w:space="0" w:color="auto"/>
            </w:tcBorders>
          </w:tcPr>
          <w:p w:rsidR="00D05BC4" w:rsidRPr="006A08A7" w:rsidRDefault="00D05BC4" w:rsidP="00A05297">
            <w:pPr>
              <w:rPr>
                <w:sz w:val="20"/>
              </w:rPr>
            </w:pPr>
          </w:p>
        </w:tc>
        <w:tc>
          <w:tcPr>
            <w:tcW w:w="620" w:type="dxa"/>
            <w:tcBorders>
              <w:top w:val="dashSmallGap" w:sz="4" w:space="0" w:color="auto"/>
              <w:left w:val="single" w:sz="6" w:space="0" w:color="auto"/>
              <w:bottom w:val="single" w:sz="6" w:space="0" w:color="auto"/>
              <w:right w:val="single" w:sz="6" w:space="0" w:color="auto"/>
            </w:tcBorders>
          </w:tcPr>
          <w:p w:rsidR="00D05BC4" w:rsidRPr="006A08A7" w:rsidRDefault="00D05BC4" w:rsidP="00A05297">
            <w:pPr>
              <w:rPr>
                <w:sz w:val="20"/>
              </w:rPr>
            </w:pPr>
          </w:p>
        </w:tc>
        <w:tc>
          <w:tcPr>
            <w:tcW w:w="620" w:type="dxa"/>
            <w:tcBorders>
              <w:top w:val="dashSmallGap" w:sz="4" w:space="0" w:color="auto"/>
              <w:left w:val="single" w:sz="6" w:space="0" w:color="auto"/>
              <w:bottom w:val="single" w:sz="6" w:space="0" w:color="auto"/>
              <w:right w:val="single" w:sz="6" w:space="0" w:color="auto"/>
            </w:tcBorders>
          </w:tcPr>
          <w:p w:rsidR="00D05BC4" w:rsidRPr="006A08A7" w:rsidRDefault="00D05BC4" w:rsidP="00A05297">
            <w:pPr>
              <w:rPr>
                <w:sz w:val="20"/>
              </w:rPr>
            </w:pPr>
          </w:p>
        </w:tc>
        <w:tc>
          <w:tcPr>
            <w:tcW w:w="620" w:type="dxa"/>
            <w:tcBorders>
              <w:top w:val="dashSmallGap" w:sz="4" w:space="0" w:color="auto"/>
              <w:left w:val="single" w:sz="6" w:space="0" w:color="auto"/>
              <w:bottom w:val="single" w:sz="6" w:space="0" w:color="auto"/>
              <w:right w:val="single" w:sz="6" w:space="0" w:color="auto"/>
            </w:tcBorders>
          </w:tcPr>
          <w:p w:rsidR="00D05BC4" w:rsidRPr="006A08A7" w:rsidRDefault="00D05BC4" w:rsidP="00A05297">
            <w:pPr>
              <w:rPr>
                <w:sz w:val="20"/>
              </w:rPr>
            </w:pPr>
          </w:p>
        </w:tc>
        <w:tc>
          <w:tcPr>
            <w:tcW w:w="620" w:type="dxa"/>
            <w:tcBorders>
              <w:top w:val="dashSmallGap" w:sz="4" w:space="0" w:color="auto"/>
              <w:left w:val="single" w:sz="6" w:space="0" w:color="auto"/>
              <w:bottom w:val="single" w:sz="6" w:space="0" w:color="auto"/>
              <w:right w:val="single" w:sz="6" w:space="0" w:color="auto"/>
            </w:tcBorders>
          </w:tcPr>
          <w:p w:rsidR="00D05BC4" w:rsidRPr="006A08A7" w:rsidRDefault="00D05BC4" w:rsidP="00A05297">
            <w:pPr>
              <w:rPr>
                <w:sz w:val="20"/>
              </w:rPr>
            </w:pPr>
          </w:p>
        </w:tc>
        <w:tc>
          <w:tcPr>
            <w:tcW w:w="620" w:type="dxa"/>
            <w:tcBorders>
              <w:top w:val="dashSmallGap" w:sz="4" w:space="0" w:color="auto"/>
              <w:left w:val="single" w:sz="6" w:space="0" w:color="auto"/>
              <w:bottom w:val="single" w:sz="6" w:space="0" w:color="auto"/>
              <w:right w:val="single" w:sz="6" w:space="0" w:color="auto"/>
            </w:tcBorders>
          </w:tcPr>
          <w:p w:rsidR="00D05BC4" w:rsidRPr="006A08A7" w:rsidRDefault="00D05BC4" w:rsidP="00A05297">
            <w:pPr>
              <w:rPr>
                <w:sz w:val="20"/>
              </w:rPr>
            </w:pPr>
          </w:p>
        </w:tc>
        <w:tc>
          <w:tcPr>
            <w:tcW w:w="620" w:type="dxa"/>
            <w:tcBorders>
              <w:top w:val="dashSmallGap" w:sz="4" w:space="0" w:color="auto"/>
              <w:left w:val="single" w:sz="6" w:space="0" w:color="auto"/>
              <w:bottom w:val="single" w:sz="6" w:space="0" w:color="auto"/>
              <w:right w:val="single" w:sz="6" w:space="0" w:color="auto"/>
            </w:tcBorders>
          </w:tcPr>
          <w:p w:rsidR="00D05BC4" w:rsidRPr="006A08A7" w:rsidRDefault="00D05BC4" w:rsidP="00A05297">
            <w:pPr>
              <w:rPr>
                <w:sz w:val="20"/>
              </w:rPr>
            </w:pPr>
          </w:p>
        </w:tc>
        <w:tc>
          <w:tcPr>
            <w:tcW w:w="620" w:type="dxa"/>
            <w:tcBorders>
              <w:top w:val="dashSmallGap" w:sz="4" w:space="0" w:color="auto"/>
              <w:left w:val="single" w:sz="6" w:space="0" w:color="auto"/>
              <w:bottom w:val="single" w:sz="6" w:space="0" w:color="auto"/>
              <w:right w:val="single" w:sz="6" w:space="0" w:color="auto"/>
            </w:tcBorders>
          </w:tcPr>
          <w:p w:rsidR="00D05BC4" w:rsidRPr="006A08A7" w:rsidRDefault="00D05BC4" w:rsidP="00A05297">
            <w:pPr>
              <w:rPr>
                <w:sz w:val="20"/>
              </w:rPr>
            </w:pPr>
          </w:p>
        </w:tc>
        <w:tc>
          <w:tcPr>
            <w:tcW w:w="620" w:type="dxa"/>
            <w:tcBorders>
              <w:top w:val="dashSmallGap" w:sz="4" w:space="0" w:color="auto"/>
              <w:left w:val="single" w:sz="6" w:space="0" w:color="auto"/>
              <w:bottom w:val="single" w:sz="6" w:space="0" w:color="auto"/>
              <w:right w:val="single" w:sz="6" w:space="0" w:color="auto"/>
            </w:tcBorders>
          </w:tcPr>
          <w:p w:rsidR="00D05BC4" w:rsidRPr="006A08A7" w:rsidRDefault="00D05BC4" w:rsidP="00A05297">
            <w:pPr>
              <w:rPr>
                <w:sz w:val="20"/>
              </w:rPr>
            </w:pPr>
          </w:p>
        </w:tc>
        <w:tc>
          <w:tcPr>
            <w:tcW w:w="620" w:type="dxa"/>
            <w:tcBorders>
              <w:top w:val="dashSmallGap" w:sz="4" w:space="0" w:color="auto"/>
              <w:left w:val="single" w:sz="6" w:space="0" w:color="auto"/>
              <w:bottom w:val="single" w:sz="6" w:space="0" w:color="auto"/>
              <w:right w:val="single" w:sz="6" w:space="0" w:color="auto"/>
            </w:tcBorders>
          </w:tcPr>
          <w:p w:rsidR="00D05BC4" w:rsidRPr="006A08A7" w:rsidRDefault="00D05BC4" w:rsidP="00A05297">
            <w:pPr>
              <w:rPr>
                <w:sz w:val="20"/>
              </w:rPr>
            </w:pPr>
          </w:p>
        </w:tc>
        <w:tc>
          <w:tcPr>
            <w:tcW w:w="620" w:type="dxa"/>
            <w:tcBorders>
              <w:top w:val="dashSmallGap" w:sz="4" w:space="0" w:color="auto"/>
              <w:left w:val="single" w:sz="6" w:space="0" w:color="auto"/>
              <w:bottom w:val="single" w:sz="6" w:space="0" w:color="auto"/>
              <w:right w:val="single" w:sz="6" w:space="0" w:color="auto"/>
            </w:tcBorders>
          </w:tcPr>
          <w:p w:rsidR="00D05BC4" w:rsidRPr="006A08A7" w:rsidRDefault="00D05BC4" w:rsidP="00A05297">
            <w:pPr>
              <w:rPr>
                <w:sz w:val="20"/>
              </w:rPr>
            </w:pPr>
          </w:p>
        </w:tc>
        <w:tc>
          <w:tcPr>
            <w:tcW w:w="806" w:type="dxa"/>
            <w:tcBorders>
              <w:top w:val="single" w:sz="6" w:space="0" w:color="auto"/>
              <w:left w:val="single" w:sz="6" w:space="0" w:color="auto"/>
              <w:bottom w:val="single" w:sz="6" w:space="0" w:color="auto"/>
              <w:right w:val="single" w:sz="6" w:space="0" w:color="auto"/>
            </w:tcBorders>
            <w:shd w:val="thinDiagCross" w:color="auto" w:fill="auto"/>
          </w:tcPr>
          <w:p w:rsidR="00D05BC4" w:rsidRPr="006A08A7" w:rsidRDefault="00D05BC4" w:rsidP="00A05297">
            <w:pPr>
              <w:rPr>
                <w:sz w:val="20"/>
              </w:rPr>
            </w:pPr>
          </w:p>
        </w:tc>
        <w:tc>
          <w:tcPr>
            <w:tcW w:w="806" w:type="dxa"/>
            <w:tcBorders>
              <w:top w:val="single" w:sz="6" w:space="0" w:color="auto"/>
              <w:left w:val="single" w:sz="6" w:space="0" w:color="auto"/>
              <w:bottom w:val="single" w:sz="6" w:space="0" w:color="auto"/>
              <w:right w:val="single" w:sz="6" w:space="0" w:color="auto"/>
            </w:tcBorders>
          </w:tcPr>
          <w:p w:rsidR="00D05BC4" w:rsidRPr="006A08A7" w:rsidRDefault="00D05BC4" w:rsidP="00A05297">
            <w:pPr>
              <w:rPr>
                <w:sz w:val="20"/>
              </w:rPr>
            </w:pPr>
          </w:p>
        </w:tc>
        <w:tc>
          <w:tcPr>
            <w:tcW w:w="806" w:type="dxa"/>
            <w:vMerge/>
            <w:tcBorders>
              <w:left w:val="single" w:sz="6" w:space="0" w:color="auto"/>
              <w:bottom w:val="single" w:sz="6" w:space="0" w:color="auto"/>
              <w:right w:val="double" w:sz="4" w:space="0" w:color="auto"/>
            </w:tcBorders>
          </w:tcPr>
          <w:p w:rsidR="00D05BC4" w:rsidRPr="006A08A7" w:rsidRDefault="00D05BC4" w:rsidP="00A05297">
            <w:pPr>
              <w:jc w:val="right"/>
              <w:rPr>
                <w:sz w:val="20"/>
              </w:rPr>
            </w:pPr>
          </w:p>
        </w:tc>
      </w:tr>
      <w:tr w:rsidR="00D05BC4" w:rsidRPr="006A08A7" w:rsidTr="00A2335E">
        <w:trPr>
          <w:cantSplit/>
          <w:jc w:val="center"/>
        </w:trPr>
        <w:tc>
          <w:tcPr>
            <w:tcW w:w="495" w:type="dxa"/>
            <w:vMerge w:val="restart"/>
            <w:tcBorders>
              <w:top w:val="single" w:sz="6" w:space="0" w:color="auto"/>
              <w:left w:val="double" w:sz="4" w:space="0" w:color="auto"/>
              <w:right w:val="single" w:sz="6" w:space="0" w:color="auto"/>
            </w:tcBorders>
            <w:vAlign w:val="center"/>
          </w:tcPr>
          <w:p w:rsidR="00D05BC4" w:rsidRPr="006A08A7" w:rsidRDefault="00D05BC4" w:rsidP="00A05297">
            <w:pPr>
              <w:jc w:val="center"/>
              <w:rPr>
                <w:sz w:val="20"/>
              </w:rPr>
            </w:pPr>
            <w:r w:rsidRPr="006A08A7">
              <w:rPr>
                <w:sz w:val="20"/>
              </w:rPr>
              <w:t>2</w:t>
            </w:r>
          </w:p>
        </w:tc>
        <w:tc>
          <w:tcPr>
            <w:tcW w:w="1858" w:type="dxa"/>
            <w:vMerge w:val="restart"/>
            <w:tcBorders>
              <w:top w:val="single" w:sz="6" w:space="0" w:color="auto"/>
              <w:left w:val="single" w:sz="6" w:space="0" w:color="auto"/>
              <w:right w:val="single" w:sz="6" w:space="0" w:color="auto"/>
            </w:tcBorders>
          </w:tcPr>
          <w:p w:rsidR="00D05BC4" w:rsidRPr="006A08A7" w:rsidRDefault="00D05BC4" w:rsidP="00A05297">
            <w:pPr>
              <w:pStyle w:val="xl41"/>
              <w:spacing w:before="0" w:beforeAutospacing="0" w:after="0" w:afterAutospacing="0"/>
              <w:rPr>
                <w:rFonts w:eastAsia="Times New Roman"/>
                <w:szCs w:val="24"/>
                <w:lang w:val="en-GB"/>
              </w:rPr>
            </w:pPr>
          </w:p>
        </w:tc>
        <w:tc>
          <w:tcPr>
            <w:tcW w:w="619" w:type="dxa"/>
            <w:tcBorders>
              <w:top w:val="single" w:sz="6" w:space="0" w:color="auto"/>
              <w:left w:val="single" w:sz="6" w:space="0" w:color="auto"/>
              <w:bottom w:val="dashSmallGap" w:sz="4" w:space="0" w:color="auto"/>
              <w:right w:val="single" w:sz="6" w:space="0" w:color="auto"/>
            </w:tcBorders>
          </w:tcPr>
          <w:p w:rsidR="00D05BC4" w:rsidRPr="006A08A7" w:rsidRDefault="00D05BC4" w:rsidP="00A05297">
            <w:pPr>
              <w:rPr>
                <w:sz w:val="20"/>
              </w:rPr>
            </w:pPr>
          </w:p>
        </w:tc>
        <w:tc>
          <w:tcPr>
            <w:tcW w:w="620" w:type="dxa"/>
            <w:tcBorders>
              <w:top w:val="single" w:sz="6" w:space="0" w:color="auto"/>
              <w:left w:val="single" w:sz="6" w:space="0" w:color="auto"/>
              <w:bottom w:val="dashSmallGap" w:sz="4" w:space="0" w:color="auto"/>
              <w:right w:val="single" w:sz="6" w:space="0" w:color="auto"/>
            </w:tcBorders>
          </w:tcPr>
          <w:p w:rsidR="00D05BC4" w:rsidRPr="006A08A7" w:rsidRDefault="00D05BC4" w:rsidP="00A05297">
            <w:pPr>
              <w:rPr>
                <w:sz w:val="20"/>
              </w:rPr>
            </w:pPr>
          </w:p>
        </w:tc>
        <w:tc>
          <w:tcPr>
            <w:tcW w:w="620" w:type="dxa"/>
            <w:tcBorders>
              <w:top w:val="single" w:sz="6" w:space="0" w:color="auto"/>
              <w:left w:val="single" w:sz="6" w:space="0" w:color="auto"/>
              <w:bottom w:val="dashSmallGap" w:sz="4" w:space="0" w:color="auto"/>
              <w:right w:val="single" w:sz="6" w:space="0" w:color="auto"/>
            </w:tcBorders>
          </w:tcPr>
          <w:p w:rsidR="00D05BC4" w:rsidRPr="006A08A7" w:rsidRDefault="00D05BC4" w:rsidP="00A05297">
            <w:pPr>
              <w:rPr>
                <w:sz w:val="20"/>
              </w:rPr>
            </w:pPr>
          </w:p>
        </w:tc>
        <w:tc>
          <w:tcPr>
            <w:tcW w:w="620" w:type="dxa"/>
            <w:tcBorders>
              <w:top w:val="single" w:sz="6" w:space="0" w:color="auto"/>
              <w:left w:val="single" w:sz="6" w:space="0" w:color="auto"/>
              <w:bottom w:val="dashSmallGap" w:sz="4" w:space="0" w:color="auto"/>
              <w:right w:val="single" w:sz="6" w:space="0" w:color="auto"/>
            </w:tcBorders>
          </w:tcPr>
          <w:p w:rsidR="00D05BC4" w:rsidRPr="006A08A7" w:rsidRDefault="00D05BC4" w:rsidP="00A05297">
            <w:pPr>
              <w:rPr>
                <w:sz w:val="20"/>
              </w:rPr>
            </w:pPr>
          </w:p>
        </w:tc>
        <w:tc>
          <w:tcPr>
            <w:tcW w:w="620" w:type="dxa"/>
            <w:tcBorders>
              <w:top w:val="single" w:sz="6" w:space="0" w:color="auto"/>
              <w:left w:val="single" w:sz="6" w:space="0" w:color="auto"/>
              <w:bottom w:val="dashSmallGap" w:sz="4" w:space="0" w:color="auto"/>
              <w:right w:val="single" w:sz="6" w:space="0" w:color="auto"/>
            </w:tcBorders>
          </w:tcPr>
          <w:p w:rsidR="00D05BC4" w:rsidRPr="006A08A7" w:rsidRDefault="00D05BC4" w:rsidP="00A05297">
            <w:pPr>
              <w:rPr>
                <w:sz w:val="20"/>
              </w:rPr>
            </w:pPr>
          </w:p>
        </w:tc>
        <w:tc>
          <w:tcPr>
            <w:tcW w:w="620" w:type="dxa"/>
            <w:tcBorders>
              <w:top w:val="single" w:sz="6" w:space="0" w:color="auto"/>
              <w:left w:val="single" w:sz="6" w:space="0" w:color="auto"/>
              <w:bottom w:val="dashSmallGap" w:sz="4" w:space="0" w:color="auto"/>
              <w:right w:val="single" w:sz="6" w:space="0" w:color="auto"/>
            </w:tcBorders>
          </w:tcPr>
          <w:p w:rsidR="00D05BC4" w:rsidRPr="006A08A7" w:rsidRDefault="00D05BC4" w:rsidP="00A05297">
            <w:pPr>
              <w:rPr>
                <w:sz w:val="20"/>
              </w:rPr>
            </w:pPr>
          </w:p>
        </w:tc>
        <w:tc>
          <w:tcPr>
            <w:tcW w:w="620" w:type="dxa"/>
            <w:tcBorders>
              <w:top w:val="single" w:sz="6" w:space="0" w:color="auto"/>
              <w:left w:val="single" w:sz="6" w:space="0" w:color="auto"/>
              <w:bottom w:val="dashSmallGap" w:sz="4" w:space="0" w:color="auto"/>
              <w:right w:val="single" w:sz="6" w:space="0" w:color="auto"/>
            </w:tcBorders>
          </w:tcPr>
          <w:p w:rsidR="00D05BC4" w:rsidRPr="006A08A7" w:rsidRDefault="00D05BC4" w:rsidP="00A05297">
            <w:pPr>
              <w:rPr>
                <w:sz w:val="20"/>
              </w:rPr>
            </w:pPr>
          </w:p>
        </w:tc>
        <w:tc>
          <w:tcPr>
            <w:tcW w:w="620" w:type="dxa"/>
            <w:tcBorders>
              <w:top w:val="single" w:sz="6" w:space="0" w:color="auto"/>
              <w:left w:val="single" w:sz="6" w:space="0" w:color="auto"/>
              <w:bottom w:val="dashSmallGap" w:sz="4" w:space="0" w:color="auto"/>
              <w:right w:val="single" w:sz="6" w:space="0" w:color="auto"/>
            </w:tcBorders>
          </w:tcPr>
          <w:p w:rsidR="00D05BC4" w:rsidRPr="006A08A7" w:rsidRDefault="00D05BC4" w:rsidP="00A05297">
            <w:pPr>
              <w:rPr>
                <w:sz w:val="20"/>
              </w:rPr>
            </w:pPr>
          </w:p>
        </w:tc>
        <w:tc>
          <w:tcPr>
            <w:tcW w:w="620" w:type="dxa"/>
            <w:tcBorders>
              <w:top w:val="single" w:sz="6" w:space="0" w:color="auto"/>
              <w:left w:val="single" w:sz="6" w:space="0" w:color="auto"/>
              <w:bottom w:val="dashSmallGap" w:sz="4" w:space="0" w:color="auto"/>
              <w:right w:val="single" w:sz="6" w:space="0" w:color="auto"/>
            </w:tcBorders>
          </w:tcPr>
          <w:p w:rsidR="00D05BC4" w:rsidRPr="006A08A7" w:rsidRDefault="00D05BC4" w:rsidP="00A05297">
            <w:pPr>
              <w:rPr>
                <w:sz w:val="20"/>
              </w:rPr>
            </w:pPr>
          </w:p>
        </w:tc>
        <w:tc>
          <w:tcPr>
            <w:tcW w:w="620" w:type="dxa"/>
            <w:tcBorders>
              <w:top w:val="single" w:sz="6" w:space="0" w:color="auto"/>
              <w:left w:val="single" w:sz="6" w:space="0" w:color="auto"/>
              <w:bottom w:val="dashSmallGap" w:sz="4" w:space="0" w:color="auto"/>
              <w:right w:val="single" w:sz="6" w:space="0" w:color="auto"/>
            </w:tcBorders>
          </w:tcPr>
          <w:p w:rsidR="00D05BC4" w:rsidRPr="006A08A7" w:rsidRDefault="00D05BC4" w:rsidP="00A05297">
            <w:pPr>
              <w:rPr>
                <w:sz w:val="20"/>
              </w:rPr>
            </w:pPr>
          </w:p>
        </w:tc>
        <w:tc>
          <w:tcPr>
            <w:tcW w:w="620" w:type="dxa"/>
            <w:tcBorders>
              <w:top w:val="single" w:sz="6" w:space="0" w:color="auto"/>
              <w:left w:val="single" w:sz="6" w:space="0" w:color="auto"/>
              <w:bottom w:val="dashSmallGap" w:sz="4" w:space="0" w:color="auto"/>
              <w:right w:val="single" w:sz="6" w:space="0" w:color="auto"/>
            </w:tcBorders>
          </w:tcPr>
          <w:p w:rsidR="00D05BC4" w:rsidRPr="006A08A7" w:rsidRDefault="00D05BC4" w:rsidP="00A05297">
            <w:pPr>
              <w:rPr>
                <w:sz w:val="20"/>
              </w:rPr>
            </w:pPr>
          </w:p>
        </w:tc>
        <w:tc>
          <w:tcPr>
            <w:tcW w:w="620" w:type="dxa"/>
            <w:tcBorders>
              <w:top w:val="single" w:sz="6" w:space="0" w:color="auto"/>
              <w:left w:val="single" w:sz="6" w:space="0" w:color="auto"/>
              <w:bottom w:val="dashSmallGap" w:sz="4" w:space="0" w:color="auto"/>
              <w:right w:val="single" w:sz="6" w:space="0" w:color="auto"/>
            </w:tcBorders>
          </w:tcPr>
          <w:p w:rsidR="00D05BC4" w:rsidRPr="006A08A7" w:rsidRDefault="00D05BC4" w:rsidP="00A05297">
            <w:pPr>
              <w:rPr>
                <w:sz w:val="20"/>
              </w:rPr>
            </w:pPr>
          </w:p>
        </w:tc>
        <w:tc>
          <w:tcPr>
            <w:tcW w:w="620" w:type="dxa"/>
            <w:tcBorders>
              <w:top w:val="single" w:sz="6" w:space="0" w:color="auto"/>
              <w:left w:val="single" w:sz="6" w:space="0" w:color="auto"/>
              <w:bottom w:val="dashSmallGap" w:sz="4" w:space="0" w:color="auto"/>
              <w:right w:val="single" w:sz="6" w:space="0" w:color="auto"/>
            </w:tcBorders>
          </w:tcPr>
          <w:p w:rsidR="00D05BC4" w:rsidRPr="006A08A7" w:rsidRDefault="00D05BC4" w:rsidP="00A05297">
            <w:pPr>
              <w:rPr>
                <w:sz w:val="20"/>
              </w:rPr>
            </w:pPr>
          </w:p>
        </w:tc>
        <w:tc>
          <w:tcPr>
            <w:tcW w:w="806" w:type="dxa"/>
            <w:tcBorders>
              <w:top w:val="single" w:sz="6" w:space="0" w:color="auto"/>
              <w:left w:val="single" w:sz="6" w:space="0" w:color="auto"/>
              <w:bottom w:val="single" w:sz="6" w:space="0" w:color="auto"/>
              <w:right w:val="single" w:sz="6" w:space="0" w:color="auto"/>
            </w:tcBorders>
          </w:tcPr>
          <w:p w:rsidR="00D05BC4" w:rsidRPr="006A08A7" w:rsidRDefault="00D05BC4" w:rsidP="00A05297">
            <w:pPr>
              <w:rPr>
                <w:sz w:val="20"/>
              </w:rPr>
            </w:pPr>
          </w:p>
        </w:tc>
        <w:tc>
          <w:tcPr>
            <w:tcW w:w="806" w:type="dxa"/>
            <w:tcBorders>
              <w:top w:val="single" w:sz="6" w:space="0" w:color="auto"/>
              <w:left w:val="single" w:sz="6" w:space="0" w:color="auto"/>
              <w:bottom w:val="single" w:sz="6" w:space="0" w:color="auto"/>
              <w:right w:val="single" w:sz="6" w:space="0" w:color="auto"/>
            </w:tcBorders>
            <w:shd w:val="thinDiagCross" w:color="auto" w:fill="auto"/>
          </w:tcPr>
          <w:p w:rsidR="00D05BC4" w:rsidRPr="006A08A7" w:rsidRDefault="00D05BC4" w:rsidP="00A05297">
            <w:pPr>
              <w:rPr>
                <w:sz w:val="20"/>
              </w:rPr>
            </w:pPr>
          </w:p>
        </w:tc>
        <w:tc>
          <w:tcPr>
            <w:tcW w:w="806" w:type="dxa"/>
            <w:vMerge w:val="restart"/>
            <w:tcBorders>
              <w:top w:val="single" w:sz="6" w:space="0" w:color="auto"/>
              <w:left w:val="single" w:sz="6" w:space="0" w:color="auto"/>
              <w:right w:val="double" w:sz="4" w:space="0" w:color="auto"/>
            </w:tcBorders>
          </w:tcPr>
          <w:p w:rsidR="00D05BC4" w:rsidRPr="006A08A7" w:rsidRDefault="00D05BC4" w:rsidP="00A05297">
            <w:pPr>
              <w:rPr>
                <w:sz w:val="20"/>
              </w:rPr>
            </w:pPr>
          </w:p>
        </w:tc>
      </w:tr>
      <w:tr w:rsidR="00D05BC4" w:rsidRPr="006A08A7" w:rsidTr="00A2335E">
        <w:trPr>
          <w:cantSplit/>
          <w:jc w:val="center"/>
        </w:trPr>
        <w:tc>
          <w:tcPr>
            <w:tcW w:w="495" w:type="dxa"/>
            <w:vMerge/>
            <w:tcBorders>
              <w:left w:val="double" w:sz="4" w:space="0" w:color="auto"/>
              <w:bottom w:val="single" w:sz="6" w:space="0" w:color="auto"/>
              <w:right w:val="single" w:sz="6" w:space="0" w:color="auto"/>
            </w:tcBorders>
            <w:vAlign w:val="center"/>
          </w:tcPr>
          <w:p w:rsidR="00D05BC4" w:rsidRPr="006A08A7" w:rsidRDefault="00D05BC4" w:rsidP="00A05297">
            <w:pPr>
              <w:jc w:val="center"/>
              <w:rPr>
                <w:sz w:val="20"/>
              </w:rPr>
            </w:pPr>
          </w:p>
        </w:tc>
        <w:tc>
          <w:tcPr>
            <w:tcW w:w="1858" w:type="dxa"/>
            <w:vMerge/>
            <w:tcBorders>
              <w:left w:val="single" w:sz="6" w:space="0" w:color="auto"/>
              <w:bottom w:val="single" w:sz="6" w:space="0" w:color="auto"/>
              <w:right w:val="single" w:sz="6" w:space="0" w:color="auto"/>
            </w:tcBorders>
          </w:tcPr>
          <w:p w:rsidR="00D05BC4" w:rsidRPr="006A08A7" w:rsidRDefault="00D05BC4" w:rsidP="00A05297">
            <w:pPr>
              <w:rPr>
                <w:sz w:val="20"/>
              </w:rPr>
            </w:pPr>
          </w:p>
        </w:tc>
        <w:tc>
          <w:tcPr>
            <w:tcW w:w="619" w:type="dxa"/>
            <w:tcBorders>
              <w:top w:val="dashSmallGap" w:sz="4" w:space="0" w:color="auto"/>
              <w:left w:val="single" w:sz="6" w:space="0" w:color="auto"/>
              <w:bottom w:val="single" w:sz="6" w:space="0" w:color="auto"/>
              <w:right w:val="single" w:sz="6" w:space="0" w:color="auto"/>
            </w:tcBorders>
          </w:tcPr>
          <w:p w:rsidR="00D05BC4" w:rsidRPr="006A08A7" w:rsidRDefault="00D05BC4" w:rsidP="00A05297">
            <w:pPr>
              <w:rPr>
                <w:sz w:val="20"/>
              </w:rPr>
            </w:pPr>
          </w:p>
        </w:tc>
        <w:tc>
          <w:tcPr>
            <w:tcW w:w="620" w:type="dxa"/>
            <w:tcBorders>
              <w:top w:val="dashSmallGap" w:sz="4" w:space="0" w:color="auto"/>
              <w:left w:val="single" w:sz="6" w:space="0" w:color="auto"/>
              <w:bottom w:val="single" w:sz="6" w:space="0" w:color="auto"/>
              <w:right w:val="single" w:sz="6" w:space="0" w:color="auto"/>
            </w:tcBorders>
          </w:tcPr>
          <w:p w:rsidR="00D05BC4" w:rsidRPr="006A08A7" w:rsidRDefault="00D05BC4" w:rsidP="00A05297">
            <w:pPr>
              <w:pStyle w:val="xl41"/>
              <w:spacing w:before="0" w:beforeAutospacing="0" w:after="0" w:afterAutospacing="0"/>
              <w:rPr>
                <w:rFonts w:eastAsia="Times New Roman"/>
                <w:szCs w:val="24"/>
                <w:lang w:val="en-GB"/>
              </w:rPr>
            </w:pPr>
          </w:p>
        </w:tc>
        <w:tc>
          <w:tcPr>
            <w:tcW w:w="620" w:type="dxa"/>
            <w:tcBorders>
              <w:top w:val="dashSmallGap" w:sz="4" w:space="0" w:color="auto"/>
              <w:left w:val="single" w:sz="6" w:space="0" w:color="auto"/>
              <w:bottom w:val="single" w:sz="6" w:space="0" w:color="auto"/>
              <w:right w:val="single" w:sz="6" w:space="0" w:color="auto"/>
            </w:tcBorders>
          </w:tcPr>
          <w:p w:rsidR="00D05BC4" w:rsidRPr="006A08A7" w:rsidRDefault="00D05BC4" w:rsidP="00A05297">
            <w:pPr>
              <w:rPr>
                <w:sz w:val="20"/>
              </w:rPr>
            </w:pPr>
          </w:p>
        </w:tc>
        <w:tc>
          <w:tcPr>
            <w:tcW w:w="620" w:type="dxa"/>
            <w:tcBorders>
              <w:top w:val="dashSmallGap" w:sz="4" w:space="0" w:color="auto"/>
              <w:left w:val="single" w:sz="6" w:space="0" w:color="auto"/>
              <w:bottom w:val="single" w:sz="6" w:space="0" w:color="auto"/>
              <w:right w:val="single" w:sz="6" w:space="0" w:color="auto"/>
            </w:tcBorders>
          </w:tcPr>
          <w:p w:rsidR="00D05BC4" w:rsidRPr="006A08A7" w:rsidRDefault="00D05BC4" w:rsidP="00A05297">
            <w:pPr>
              <w:rPr>
                <w:sz w:val="20"/>
              </w:rPr>
            </w:pPr>
          </w:p>
        </w:tc>
        <w:tc>
          <w:tcPr>
            <w:tcW w:w="620" w:type="dxa"/>
            <w:tcBorders>
              <w:top w:val="dashSmallGap" w:sz="4" w:space="0" w:color="auto"/>
              <w:left w:val="single" w:sz="6" w:space="0" w:color="auto"/>
              <w:bottom w:val="single" w:sz="6" w:space="0" w:color="auto"/>
              <w:right w:val="single" w:sz="6" w:space="0" w:color="auto"/>
            </w:tcBorders>
          </w:tcPr>
          <w:p w:rsidR="00D05BC4" w:rsidRPr="006A08A7" w:rsidRDefault="00D05BC4" w:rsidP="00A05297">
            <w:pPr>
              <w:rPr>
                <w:sz w:val="20"/>
              </w:rPr>
            </w:pPr>
          </w:p>
        </w:tc>
        <w:tc>
          <w:tcPr>
            <w:tcW w:w="620" w:type="dxa"/>
            <w:tcBorders>
              <w:top w:val="dashSmallGap" w:sz="4" w:space="0" w:color="auto"/>
              <w:left w:val="single" w:sz="6" w:space="0" w:color="auto"/>
              <w:bottom w:val="single" w:sz="6" w:space="0" w:color="auto"/>
              <w:right w:val="single" w:sz="6" w:space="0" w:color="auto"/>
            </w:tcBorders>
          </w:tcPr>
          <w:p w:rsidR="00D05BC4" w:rsidRPr="006A08A7" w:rsidRDefault="00D05BC4" w:rsidP="00A05297">
            <w:pPr>
              <w:rPr>
                <w:sz w:val="20"/>
              </w:rPr>
            </w:pPr>
          </w:p>
        </w:tc>
        <w:tc>
          <w:tcPr>
            <w:tcW w:w="620" w:type="dxa"/>
            <w:tcBorders>
              <w:top w:val="dashSmallGap" w:sz="4" w:space="0" w:color="auto"/>
              <w:left w:val="single" w:sz="6" w:space="0" w:color="auto"/>
              <w:bottom w:val="single" w:sz="6" w:space="0" w:color="auto"/>
              <w:right w:val="single" w:sz="6" w:space="0" w:color="auto"/>
            </w:tcBorders>
          </w:tcPr>
          <w:p w:rsidR="00D05BC4" w:rsidRPr="006A08A7" w:rsidRDefault="00D05BC4" w:rsidP="00A05297">
            <w:pPr>
              <w:rPr>
                <w:sz w:val="20"/>
              </w:rPr>
            </w:pPr>
          </w:p>
        </w:tc>
        <w:tc>
          <w:tcPr>
            <w:tcW w:w="620" w:type="dxa"/>
            <w:tcBorders>
              <w:top w:val="dashSmallGap" w:sz="4" w:space="0" w:color="auto"/>
              <w:left w:val="single" w:sz="6" w:space="0" w:color="auto"/>
              <w:bottom w:val="single" w:sz="6" w:space="0" w:color="auto"/>
              <w:right w:val="single" w:sz="6" w:space="0" w:color="auto"/>
            </w:tcBorders>
          </w:tcPr>
          <w:p w:rsidR="00D05BC4" w:rsidRPr="006A08A7" w:rsidRDefault="00D05BC4" w:rsidP="00A05297">
            <w:pPr>
              <w:rPr>
                <w:sz w:val="20"/>
              </w:rPr>
            </w:pPr>
          </w:p>
        </w:tc>
        <w:tc>
          <w:tcPr>
            <w:tcW w:w="620" w:type="dxa"/>
            <w:tcBorders>
              <w:top w:val="dashSmallGap" w:sz="4" w:space="0" w:color="auto"/>
              <w:left w:val="single" w:sz="6" w:space="0" w:color="auto"/>
              <w:bottom w:val="single" w:sz="6" w:space="0" w:color="auto"/>
              <w:right w:val="single" w:sz="6" w:space="0" w:color="auto"/>
            </w:tcBorders>
          </w:tcPr>
          <w:p w:rsidR="00D05BC4" w:rsidRPr="006A08A7" w:rsidRDefault="00D05BC4" w:rsidP="00A05297">
            <w:pPr>
              <w:rPr>
                <w:sz w:val="20"/>
              </w:rPr>
            </w:pPr>
          </w:p>
        </w:tc>
        <w:tc>
          <w:tcPr>
            <w:tcW w:w="620" w:type="dxa"/>
            <w:tcBorders>
              <w:top w:val="dashSmallGap" w:sz="4" w:space="0" w:color="auto"/>
              <w:left w:val="single" w:sz="6" w:space="0" w:color="auto"/>
              <w:bottom w:val="single" w:sz="6" w:space="0" w:color="auto"/>
              <w:right w:val="single" w:sz="6" w:space="0" w:color="auto"/>
            </w:tcBorders>
          </w:tcPr>
          <w:p w:rsidR="00D05BC4" w:rsidRPr="006A08A7" w:rsidRDefault="00D05BC4" w:rsidP="00A05297">
            <w:pPr>
              <w:rPr>
                <w:sz w:val="20"/>
              </w:rPr>
            </w:pPr>
          </w:p>
        </w:tc>
        <w:tc>
          <w:tcPr>
            <w:tcW w:w="620" w:type="dxa"/>
            <w:tcBorders>
              <w:top w:val="dashSmallGap" w:sz="4" w:space="0" w:color="auto"/>
              <w:left w:val="single" w:sz="6" w:space="0" w:color="auto"/>
              <w:bottom w:val="single" w:sz="6" w:space="0" w:color="auto"/>
              <w:right w:val="single" w:sz="6" w:space="0" w:color="auto"/>
            </w:tcBorders>
          </w:tcPr>
          <w:p w:rsidR="00D05BC4" w:rsidRPr="006A08A7" w:rsidRDefault="00D05BC4" w:rsidP="00A05297">
            <w:pPr>
              <w:rPr>
                <w:sz w:val="20"/>
              </w:rPr>
            </w:pPr>
          </w:p>
        </w:tc>
        <w:tc>
          <w:tcPr>
            <w:tcW w:w="620" w:type="dxa"/>
            <w:tcBorders>
              <w:top w:val="dashSmallGap" w:sz="4" w:space="0" w:color="auto"/>
              <w:left w:val="single" w:sz="6" w:space="0" w:color="auto"/>
              <w:bottom w:val="single" w:sz="6" w:space="0" w:color="auto"/>
              <w:right w:val="single" w:sz="6" w:space="0" w:color="auto"/>
            </w:tcBorders>
          </w:tcPr>
          <w:p w:rsidR="00D05BC4" w:rsidRPr="006A08A7" w:rsidRDefault="00D05BC4" w:rsidP="00A05297">
            <w:pPr>
              <w:rPr>
                <w:sz w:val="20"/>
              </w:rPr>
            </w:pPr>
          </w:p>
        </w:tc>
        <w:tc>
          <w:tcPr>
            <w:tcW w:w="620" w:type="dxa"/>
            <w:tcBorders>
              <w:top w:val="dashSmallGap" w:sz="4" w:space="0" w:color="auto"/>
              <w:left w:val="single" w:sz="6" w:space="0" w:color="auto"/>
              <w:bottom w:val="single" w:sz="6" w:space="0" w:color="auto"/>
              <w:right w:val="single" w:sz="6" w:space="0" w:color="auto"/>
            </w:tcBorders>
          </w:tcPr>
          <w:p w:rsidR="00D05BC4" w:rsidRPr="006A08A7" w:rsidRDefault="00D05BC4" w:rsidP="00A05297">
            <w:pPr>
              <w:rPr>
                <w:sz w:val="20"/>
              </w:rPr>
            </w:pPr>
          </w:p>
        </w:tc>
        <w:tc>
          <w:tcPr>
            <w:tcW w:w="806" w:type="dxa"/>
            <w:tcBorders>
              <w:top w:val="single" w:sz="6" w:space="0" w:color="auto"/>
              <w:left w:val="single" w:sz="6" w:space="0" w:color="auto"/>
              <w:bottom w:val="single" w:sz="6" w:space="0" w:color="auto"/>
              <w:right w:val="single" w:sz="6" w:space="0" w:color="auto"/>
            </w:tcBorders>
            <w:shd w:val="thinDiagCross" w:color="auto" w:fill="auto"/>
          </w:tcPr>
          <w:p w:rsidR="00D05BC4" w:rsidRPr="006A08A7" w:rsidRDefault="00D05BC4" w:rsidP="00A05297">
            <w:pPr>
              <w:rPr>
                <w:sz w:val="20"/>
              </w:rPr>
            </w:pPr>
          </w:p>
        </w:tc>
        <w:tc>
          <w:tcPr>
            <w:tcW w:w="806" w:type="dxa"/>
            <w:tcBorders>
              <w:top w:val="single" w:sz="6" w:space="0" w:color="auto"/>
              <w:left w:val="single" w:sz="6" w:space="0" w:color="auto"/>
              <w:bottom w:val="single" w:sz="6" w:space="0" w:color="auto"/>
              <w:right w:val="single" w:sz="6" w:space="0" w:color="auto"/>
            </w:tcBorders>
          </w:tcPr>
          <w:p w:rsidR="00D05BC4" w:rsidRPr="006A08A7" w:rsidRDefault="00D05BC4" w:rsidP="00A05297">
            <w:pPr>
              <w:rPr>
                <w:sz w:val="20"/>
              </w:rPr>
            </w:pPr>
          </w:p>
        </w:tc>
        <w:tc>
          <w:tcPr>
            <w:tcW w:w="806" w:type="dxa"/>
            <w:vMerge/>
            <w:tcBorders>
              <w:left w:val="single" w:sz="6" w:space="0" w:color="auto"/>
              <w:bottom w:val="single" w:sz="6" w:space="0" w:color="auto"/>
              <w:right w:val="double" w:sz="4" w:space="0" w:color="auto"/>
            </w:tcBorders>
          </w:tcPr>
          <w:p w:rsidR="00D05BC4" w:rsidRPr="006A08A7" w:rsidRDefault="00D05BC4" w:rsidP="00A05297">
            <w:pPr>
              <w:rPr>
                <w:sz w:val="20"/>
              </w:rPr>
            </w:pPr>
          </w:p>
        </w:tc>
      </w:tr>
      <w:tr w:rsidR="00D05BC4" w:rsidRPr="006A08A7" w:rsidTr="00A2335E">
        <w:trPr>
          <w:cantSplit/>
          <w:jc w:val="center"/>
        </w:trPr>
        <w:tc>
          <w:tcPr>
            <w:tcW w:w="495" w:type="dxa"/>
            <w:vMerge w:val="restart"/>
            <w:tcBorders>
              <w:top w:val="single" w:sz="6" w:space="0" w:color="auto"/>
              <w:left w:val="double" w:sz="4" w:space="0" w:color="auto"/>
              <w:right w:val="single" w:sz="6" w:space="0" w:color="auto"/>
            </w:tcBorders>
            <w:vAlign w:val="center"/>
          </w:tcPr>
          <w:p w:rsidR="00D05BC4" w:rsidRPr="006A08A7" w:rsidRDefault="00D05BC4" w:rsidP="00A05297">
            <w:pPr>
              <w:jc w:val="center"/>
              <w:rPr>
                <w:sz w:val="20"/>
              </w:rPr>
            </w:pPr>
            <w:r w:rsidRPr="006A08A7">
              <w:rPr>
                <w:sz w:val="20"/>
              </w:rPr>
              <w:t>3</w:t>
            </w:r>
          </w:p>
        </w:tc>
        <w:tc>
          <w:tcPr>
            <w:tcW w:w="1858" w:type="dxa"/>
            <w:vMerge w:val="restart"/>
            <w:tcBorders>
              <w:top w:val="single" w:sz="6" w:space="0" w:color="auto"/>
              <w:left w:val="single" w:sz="6" w:space="0" w:color="auto"/>
              <w:right w:val="single" w:sz="6" w:space="0" w:color="auto"/>
            </w:tcBorders>
          </w:tcPr>
          <w:p w:rsidR="00D05BC4" w:rsidRPr="006A08A7" w:rsidRDefault="00D05BC4" w:rsidP="00A05297">
            <w:pPr>
              <w:pStyle w:val="xl41"/>
              <w:spacing w:before="0" w:beforeAutospacing="0" w:after="0" w:afterAutospacing="0"/>
              <w:rPr>
                <w:rFonts w:eastAsia="Times New Roman"/>
                <w:szCs w:val="24"/>
                <w:lang w:val="en-GB"/>
              </w:rPr>
            </w:pPr>
          </w:p>
        </w:tc>
        <w:tc>
          <w:tcPr>
            <w:tcW w:w="619" w:type="dxa"/>
            <w:tcBorders>
              <w:top w:val="single" w:sz="6" w:space="0" w:color="auto"/>
              <w:left w:val="single" w:sz="6" w:space="0" w:color="auto"/>
              <w:bottom w:val="dashSmallGap" w:sz="4" w:space="0" w:color="auto"/>
              <w:right w:val="single" w:sz="6" w:space="0" w:color="auto"/>
            </w:tcBorders>
          </w:tcPr>
          <w:p w:rsidR="00D05BC4" w:rsidRPr="006A08A7" w:rsidRDefault="00D05BC4" w:rsidP="00A05297">
            <w:pPr>
              <w:rPr>
                <w:sz w:val="20"/>
              </w:rPr>
            </w:pPr>
          </w:p>
        </w:tc>
        <w:tc>
          <w:tcPr>
            <w:tcW w:w="620" w:type="dxa"/>
            <w:tcBorders>
              <w:top w:val="single" w:sz="6" w:space="0" w:color="auto"/>
              <w:left w:val="single" w:sz="6" w:space="0" w:color="auto"/>
              <w:bottom w:val="dashSmallGap" w:sz="4" w:space="0" w:color="auto"/>
              <w:right w:val="single" w:sz="6" w:space="0" w:color="auto"/>
            </w:tcBorders>
          </w:tcPr>
          <w:p w:rsidR="00D05BC4" w:rsidRPr="006A08A7" w:rsidRDefault="00D05BC4" w:rsidP="00A05297">
            <w:pPr>
              <w:rPr>
                <w:sz w:val="20"/>
              </w:rPr>
            </w:pPr>
          </w:p>
        </w:tc>
        <w:tc>
          <w:tcPr>
            <w:tcW w:w="620" w:type="dxa"/>
            <w:tcBorders>
              <w:top w:val="single" w:sz="6" w:space="0" w:color="auto"/>
              <w:left w:val="single" w:sz="6" w:space="0" w:color="auto"/>
              <w:bottom w:val="dashSmallGap" w:sz="4" w:space="0" w:color="auto"/>
              <w:right w:val="single" w:sz="6" w:space="0" w:color="auto"/>
            </w:tcBorders>
          </w:tcPr>
          <w:p w:rsidR="00D05BC4" w:rsidRPr="006A08A7" w:rsidRDefault="00D05BC4" w:rsidP="00A05297">
            <w:pPr>
              <w:rPr>
                <w:sz w:val="20"/>
              </w:rPr>
            </w:pPr>
          </w:p>
        </w:tc>
        <w:tc>
          <w:tcPr>
            <w:tcW w:w="620" w:type="dxa"/>
            <w:tcBorders>
              <w:top w:val="single" w:sz="6" w:space="0" w:color="auto"/>
              <w:left w:val="single" w:sz="6" w:space="0" w:color="auto"/>
              <w:bottom w:val="dashSmallGap" w:sz="4" w:space="0" w:color="auto"/>
              <w:right w:val="single" w:sz="6" w:space="0" w:color="auto"/>
            </w:tcBorders>
          </w:tcPr>
          <w:p w:rsidR="00D05BC4" w:rsidRPr="006A08A7" w:rsidRDefault="00D05BC4" w:rsidP="00A05297">
            <w:pPr>
              <w:rPr>
                <w:sz w:val="20"/>
              </w:rPr>
            </w:pPr>
          </w:p>
        </w:tc>
        <w:tc>
          <w:tcPr>
            <w:tcW w:w="620" w:type="dxa"/>
            <w:tcBorders>
              <w:top w:val="single" w:sz="6" w:space="0" w:color="auto"/>
              <w:left w:val="single" w:sz="6" w:space="0" w:color="auto"/>
              <w:bottom w:val="dashSmallGap" w:sz="4" w:space="0" w:color="auto"/>
              <w:right w:val="single" w:sz="6" w:space="0" w:color="auto"/>
            </w:tcBorders>
          </w:tcPr>
          <w:p w:rsidR="00D05BC4" w:rsidRPr="006A08A7" w:rsidRDefault="00D05BC4" w:rsidP="00A05297">
            <w:pPr>
              <w:rPr>
                <w:sz w:val="20"/>
              </w:rPr>
            </w:pPr>
          </w:p>
        </w:tc>
        <w:tc>
          <w:tcPr>
            <w:tcW w:w="620" w:type="dxa"/>
            <w:tcBorders>
              <w:top w:val="single" w:sz="6" w:space="0" w:color="auto"/>
              <w:left w:val="single" w:sz="6" w:space="0" w:color="auto"/>
              <w:bottom w:val="dashSmallGap" w:sz="4" w:space="0" w:color="auto"/>
              <w:right w:val="single" w:sz="6" w:space="0" w:color="auto"/>
            </w:tcBorders>
          </w:tcPr>
          <w:p w:rsidR="00D05BC4" w:rsidRPr="006A08A7" w:rsidRDefault="00D05BC4" w:rsidP="00A05297">
            <w:pPr>
              <w:rPr>
                <w:sz w:val="20"/>
              </w:rPr>
            </w:pPr>
          </w:p>
        </w:tc>
        <w:tc>
          <w:tcPr>
            <w:tcW w:w="620" w:type="dxa"/>
            <w:tcBorders>
              <w:top w:val="single" w:sz="6" w:space="0" w:color="auto"/>
              <w:left w:val="single" w:sz="6" w:space="0" w:color="auto"/>
              <w:bottom w:val="dashSmallGap" w:sz="4" w:space="0" w:color="auto"/>
              <w:right w:val="single" w:sz="6" w:space="0" w:color="auto"/>
            </w:tcBorders>
          </w:tcPr>
          <w:p w:rsidR="00D05BC4" w:rsidRPr="006A08A7" w:rsidRDefault="00D05BC4" w:rsidP="00A05297">
            <w:pPr>
              <w:rPr>
                <w:sz w:val="20"/>
              </w:rPr>
            </w:pPr>
          </w:p>
        </w:tc>
        <w:tc>
          <w:tcPr>
            <w:tcW w:w="620" w:type="dxa"/>
            <w:tcBorders>
              <w:top w:val="single" w:sz="6" w:space="0" w:color="auto"/>
              <w:left w:val="single" w:sz="6" w:space="0" w:color="auto"/>
              <w:bottom w:val="dashSmallGap" w:sz="4" w:space="0" w:color="auto"/>
              <w:right w:val="single" w:sz="6" w:space="0" w:color="auto"/>
            </w:tcBorders>
          </w:tcPr>
          <w:p w:rsidR="00D05BC4" w:rsidRPr="006A08A7" w:rsidRDefault="00D05BC4" w:rsidP="00A05297">
            <w:pPr>
              <w:rPr>
                <w:sz w:val="20"/>
              </w:rPr>
            </w:pPr>
          </w:p>
        </w:tc>
        <w:tc>
          <w:tcPr>
            <w:tcW w:w="620" w:type="dxa"/>
            <w:tcBorders>
              <w:top w:val="single" w:sz="6" w:space="0" w:color="auto"/>
              <w:left w:val="single" w:sz="6" w:space="0" w:color="auto"/>
              <w:bottom w:val="dashSmallGap" w:sz="4" w:space="0" w:color="auto"/>
              <w:right w:val="single" w:sz="6" w:space="0" w:color="auto"/>
            </w:tcBorders>
          </w:tcPr>
          <w:p w:rsidR="00D05BC4" w:rsidRPr="006A08A7" w:rsidRDefault="00D05BC4" w:rsidP="00A05297">
            <w:pPr>
              <w:rPr>
                <w:sz w:val="20"/>
              </w:rPr>
            </w:pPr>
          </w:p>
        </w:tc>
        <w:tc>
          <w:tcPr>
            <w:tcW w:w="620" w:type="dxa"/>
            <w:tcBorders>
              <w:top w:val="single" w:sz="6" w:space="0" w:color="auto"/>
              <w:left w:val="single" w:sz="6" w:space="0" w:color="auto"/>
              <w:bottom w:val="dashSmallGap" w:sz="4" w:space="0" w:color="auto"/>
              <w:right w:val="single" w:sz="6" w:space="0" w:color="auto"/>
            </w:tcBorders>
          </w:tcPr>
          <w:p w:rsidR="00D05BC4" w:rsidRPr="006A08A7" w:rsidRDefault="00D05BC4" w:rsidP="00A05297">
            <w:pPr>
              <w:rPr>
                <w:sz w:val="20"/>
              </w:rPr>
            </w:pPr>
          </w:p>
        </w:tc>
        <w:tc>
          <w:tcPr>
            <w:tcW w:w="620" w:type="dxa"/>
            <w:tcBorders>
              <w:top w:val="single" w:sz="6" w:space="0" w:color="auto"/>
              <w:left w:val="single" w:sz="6" w:space="0" w:color="auto"/>
              <w:bottom w:val="dashSmallGap" w:sz="4" w:space="0" w:color="auto"/>
              <w:right w:val="single" w:sz="6" w:space="0" w:color="auto"/>
            </w:tcBorders>
          </w:tcPr>
          <w:p w:rsidR="00D05BC4" w:rsidRPr="006A08A7" w:rsidRDefault="00D05BC4" w:rsidP="00A05297">
            <w:pPr>
              <w:rPr>
                <w:sz w:val="20"/>
              </w:rPr>
            </w:pPr>
          </w:p>
        </w:tc>
        <w:tc>
          <w:tcPr>
            <w:tcW w:w="620" w:type="dxa"/>
            <w:tcBorders>
              <w:top w:val="single" w:sz="6" w:space="0" w:color="auto"/>
              <w:left w:val="single" w:sz="6" w:space="0" w:color="auto"/>
              <w:bottom w:val="dashSmallGap" w:sz="4" w:space="0" w:color="auto"/>
              <w:right w:val="single" w:sz="6" w:space="0" w:color="auto"/>
            </w:tcBorders>
          </w:tcPr>
          <w:p w:rsidR="00D05BC4" w:rsidRPr="006A08A7" w:rsidRDefault="00D05BC4" w:rsidP="00A05297">
            <w:pPr>
              <w:rPr>
                <w:sz w:val="20"/>
              </w:rPr>
            </w:pPr>
          </w:p>
        </w:tc>
        <w:tc>
          <w:tcPr>
            <w:tcW w:w="620" w:type="dxa"/>
            <w:tcBorders>
              <w:top w:val="single" w:sz="6" w:space="0" w:color="auto"/>
              <w:left w:val="single" w:sz="6" w:space="0" w:color="auto"/>
              <w:bottom w:val="dashSmallGap" w:sz="4" w:space="0" w:color="auto"/>
              <w:right w:val="single" w:sz="6" w:space="0" w:color="auto"/>
            </w:tcBorders>
          </w:tcPr>
          <w:p w:rsidR="00D05BC4" w:rsidRPr="006A08A7" w:rsidRDefault="00D05BC4" w:rsidP="00A05297">
            <w:pPr>
              <w:rPr>
                <w:sz w:val="20"/>
              </w:rPr>
            </w:pPr>
          </w:p>
        </w:tc>
        <w:tc>
          <w:tcPr>
            <w:tcW w:w="806" w:type="dxa"/>
            <w:tcBorders>
              <w:top w:val="single" w:sz="6" w:space="0" w:color="auto"/>
              <w:left w:val="single" w:sz="6" w:space="0" w:color="auto"/>
              <w:bottom w:val="single" w:sz="6" w:space="0" w:color="auto"/>
              <w:right w:val="single" w:sz="6" w:space="0" w:color="auto"/>
            </w:tcBorders>
          </w:tcPr>
          <w:p w:rsidR="00D05BC4" w:rsidRPr="006A08A7" w:rsidRDefault="00D05BC4" w:rsidP="00A05297">
            <w:pPr>
              <w:rPr>
                <w:sz w:val="20"/>
              </w:rPr>
            </w:pPr>
          </w:p>
        </w:tc>
        <w:tc>
          <w:tcPr>
            <w:tcW w:w="806" w:type="dxa"/>
            <w:tcBorders>
              <w:top w:val="single" w:sz="6" w:space="0" w:color="auto"/>
              <w:left w:val="single" w:sz="6" w:space="0" w:color="auto"/>
              <w:bottom w:val="single" w:sz="6" w:space="0" w:color="auto"/>
              <w:right w:val="single" w:sz="6" w:space="0" w:color="auto"/>
            </w:tcBorders>
            <w:shd w:val="thinDiagCross" w:color="auto" w:fill="auto"/>
          </w:tcPr>
          <w:p w:rsidR="00D05BC4" w:rsidRPr="006A08A7" w:rsidRDefault="00D05BC4" w:rsidP="00A05297">
            <w:pPr>
              <w:rPr>
                <w:sz w:val="20"/>
              </w:rPr>
            </w:pPr>
          </w:p>
        </w:tc>
        <w:tc>
          <w:tcPr>
            <w:tcW w:w="806" w:type="dxa"/>
            <w:vMerge w:val="restart"/>
            <w:tcBorders>
              <w:top w:val="single" w:sz="6" w:space="0" w:color="auto"/>
              <w:left w:val="single" w:sz="6" w:space="0" w:color="auto"/>
              <w:right w:val="double" w:sz="4" w:space="0" w:color="auto"/>
            </w:tcBorders>
          </w:tcPr>
          <w:p w:rsidR="00D05BC4" w:rsidRPr="006A08A7" w:rsidRDefault="00D05BC4" w:rsidP="00A05297">
            <w:pPr>
              <w:rPr>
                <w:sz w:val="20"/>
              </w:rPr>
            </w:pPr>
          </w:p>
        </w:tc>
      </w:tr>
      <w:tr w:rsidR="00D05BC4" w:rsidRPr="006A08A7" w:rsidTr="00A2335E">
        <w:trPr>
          <w:cantSplit/>
          <w:jc w:val="center"/>
        </w:trPr>
        <w:tc>
          <w:tcPr>
            <w:tcW w:w="495" w:type="dxa"/>
            <w:vMerge/>
            <w:tcBorders>
              <w:left w:val="double" w:sz="4" w:space="0" w:color="auto"/>
              <w:bottom w:val="single" w:sz="6" w:space="0" w:color="auto"/>
              <w:right w:val="single" w:sz="6" w:space="0" w:color="auto"/>
            </w:tcBorders>
            <w:vAlign w:val="center"/>
          </w:tcPr>
          <w:p w:rsidR="00D05BC4" w:rsidRPr="006A08A7" w:rsidRDefault="00D05BC4" w:rsidP="00A05297">
            <w:pPr>
              <w:jc w:val="center"/>
              <w:rPr>
                <w:sz w:val="20"/>
              </w:rPr>
            </w:pPr>
          </w:p>
        </w:tc>
        <w:tc>
          <w:tcPr>
            <w:tcW w:w="1858" w:type="dxa"/>
            <w:vMerge/>
            <w:tcBorders>
              <w:left w:val="single" w:sz="6" w:space="0" w:color="auto"/>
              <w:bottom w:val="single" w:sz="6" w:space="0" w:color="auto"/>
              <w:right w:val="single" w:sz="6" w:space="0" w:color="auto"/>
            </w:tcBorders>
          </w:tcPr>
          <w:p w:rsidR="00D05BC4" w:rsidRPr="006A08A7" w:rsidRDefault="00D05BC4" w:rsidP="00A05297">
            <w:pPr>
              <w:rPr>
                <w:sz w:val="20"/>
              </w:rPr>
            </w:pPr>
          </w:p>
        </w:tc>
        <w:tc>
          <w:tcPr>
            <w:tcW w:w="619" w:type="dxa"/>
            <w:tcBorders>
              <w:top w:val="dashSmallGap" w:sz="4" w:space="0" w:color="auto"/>
              <w:left w:val="single" w:sz="6" w:space="0" w:color="auto"/>
              <w:bottom w:val="single" w:sz="6" w:space="0" w:color="auto"/>
              <w:right w:val="single" w:sz="6" w:space="0" w:color="auto"/>
            </w:tcBorders>
          </w:tcPr>
          <w:p w:rsidR="00D05BC4" w:rsidRPr="006A08A7" w:rsidRDefault="00D05BC4" w:rsidP="00A05297">
            <w:pPr>
              <w:rPr>
                <w:sz w:val="20"/>
              </w:rPr>
            </w:pPr>
          </w:p>
        </w:tc>
        <w:tc>
          <w:tcPr>
            <w:tcW w:w="620" w:type="dxa"/>
            <w:tcBorders>
              <w:top w:val="dashSmallGap" w:sz="4" w:space="0" w:color="auto"/>
              <w:left w:val="single" w:sz="6" w:space="0" w:color="auto"/>
              <w:bottom w:val="single" w:sz="6" w:space="0" w:color="auto"/>
              <w:right w:val="single" w:sz="6" w:space="0" w:color="auto"/>
            </w:tcBorders>
          </w:tcPr>
          <w:p w:rsidR="00D05BC4" w:rsidRPr="006A08A7" w:rsidRDefault="00D05BC4" w:rsidP="00A05297">
            <w:pPr>
              <w:rPr>
                <w:sz w:val="20"/>
              </w:rPr>
            </w:pPr>
          </w:p>
        </w:tc>
        <w:tc>
          <w:tcPr>
            <w:tcW w:w="620" w:type="dxa"/>
            <w:tcBorders>
              <w:top w:val="dashSmallGap" w:sz="4" w:space="0" w:color="auto"/>
              <w:left w:val="single" w:sz="6" w:space="0" w:color="auto"/>
              <w:bottom w:val="single" w:sz="6" w:space="0" w:color="auto"/>
              <w:right w:val="single" w:sz="6" w:space="0" w:color="auto"/>
            </w:tcBorders>
          </w:tcPr>
          <w:p w:rsidR="00D05BC4" w:rsidRPr="006A08A7" w:rsidRDefault="00D05BC4" w:rsidP="00A05297">
            <w:pPr>
              <w:rPr>
                <w:sz w:val="20"/>
              </w:rPr>
            </w:pPr>
          </w:p>
        </w:tc>
        <w:tc>
          <w:tcPr>
            <w:tcW w:w="620" w:type="dxa"/>
            <w:tcBorders>
              <w:top w:val="dashSmallGap" w:sz="4" w:space="0" w:color="auto"/>
              <w:left w:val="single" w:sz="6" w:space="0" w:color="auto"/>
              <w:bottom w:val="single" w:sz="6" w:space="0" w:color="auto"/>
              <w:right w:val="single" w:sz="6" w:space="0" w:color="auto"/>
            </w:tcBorders>
          </w:tcPr>
          <w:p w:rsidR="00D05BC4" w:rsidRPr="006A08A7" w:rsidRDefault="00D05BC4" w:rsidP="00A05297">
            <w:pPr>
              <w:rPr>
                <w:sz w:val="20"/>
              </w:rPr>
            </w:pPr>
          </w:p>
        </w:tc>
        <w:tc>
          <w:tcPr>
            <w:tcW w:w="620" w:type="dxa"/>
            <w:tcBorders>
              <w:top w:val="dashSmallGap" w:sz="4" w:space="0" w:color="auto"/>
              <w:left w:val="single" w:sz="6" w:space="0" w:color="auto"/>
              <w:bottom w:val="single" w:sz="6" w:space="0" w:color="auto"/>
              <w:right w:val="single" w:sz="6" w:space="0" w:color="auto"/>
            </w:tcBorders>
          </w:tcPr>
          <w:p w:rsidR="00D05BC4" w:rsidRPr="006A08A7" w:rsidRDefault="00D05BC4" w:rsidP="00A05297">
            <w:pPr>
              <w:rPr>
                <w:sz w:val="20"/>
              </w:rPr>
            </w:pPr>
          </w:p>
        </w:tc>
        <w:tc>
          <w:tcPr>
            <w:tcW w:w="620" w:type="dxa"/>
            <w:tcBorders>
              <w:top w:val="dashSmallGap" w:sz="4" w:space="0" w:color="auto"/>
              <w:left w:val="single" w:sz="6" w:space="0" w:color="auto"/>
              <w:bottom w:val="single" w:sz="6" w:space="0" w:color="auto"/>
              <w:right w:val="single" w:sz="6" w:space="0" w:color="auto"/>
            </w:tcBorders>
          </w:tcPr>
          <w:p w:rsidR="00D05BC4" w:rsidRPr="006A08A7" w:rsidRDefault="00D05BC4" w:rsidP="00A05297">
            <w:pPr>
              <w:rPr>
                <w:sz w:val="20"/>
              </w:rPr>
            </w:pPr>
          </w:p>
        </w:tc>
        <w:tc>
          <w:tcPr>
            <w:tcW w:w="620" w:type="dxa"/>
            <w:tcBorders>
              <w:top w:val="dashSmallGap" w:sz="4" w:space="0" w:color="auto"/>
              <w:left w:val="single" w:sz="6" w:space="0" w:color="auto"/>
              <w:bottom w:val="single" w:sz="6" w:space="0" w:color="auto"/>
              <w:right w:val="single" w:sz="6" w:space="0" w:color="auto"/>
            </w:tcBorders>
          </w:tcPr>
          <w:p w:rsidR="00D05BC4" w:rsidRPr="006A08A7" w:rsidRDefault="00D05BC4" w:rsidP="00A05297">
            <w:pPr>
              <w:rPr>
                <w:sz w:val="20"/>
              </w:rPr>
            </w:pPr>
          </w:p>
        </w:tc>
        <w:tc>
          <w:tcPr>
            <w:tcW w:w="620" w:type="dxa"/>
            <w:tcBorders>
              <w:top w:val="dashSmallGap" w:sz="4" w:space="0" w:color="auto"/>
              <w:left w:val="single" w:sz="6" w:space="0" w:color="auto"/>
              <w:bottom w:val="single" w:sz="6" w:space="0" w:color="auto"/>
              <w:right w:val="single" w:sz="6" w:space="0" w:color="auto"/>
            </w:tcBorders>
          </w:tcPr>
          <w:p w:rsidR="00D05BC4" w:rsidRPr="006A08A7" w:rsidRDefault="00D05BC4" w:rsidP="00A05297">
            <w:pPr>
              <w:rPr>
                <w:sz w:val="20"/>
              </w:rPr>
            </w:pPr>
          </w:p>
        </w:tc>
        <w:tc>
          <w:tcPr>
            <w:tcW w:w="620" w:type="dxa"/>
            <w:tcBorders>
              <w:top w:val="dashSmallGap" w:sz="4" w:space="0" w:color="auto"/>
              <w:left w:val="single" w:sz="6" w:space="0" w:color="auto"/>
              <w:bottom w:val="single" w:sz="6" w:space="0" w:color="auto"/>
              <w:right w:val="single" w:sz="6" w:space="0" w:color="auto"/>
            </w:tcBorders>
          </w:tcPr>
          <w:p w:rsidR="00D05BC4" w:rsidRPr="006A08A7" w:rsidRDefault="00D05BC4" w:rsidP="00A05297">
            <w:pPr>
              <w:rPr>
                <w:sz w:val="20"/>
              </w:rPr>
            </w:pPr>
          </w:p>
        </w:tc>
        <w:tc>
          <w:tcPr>
            <w:tcW w:w="620" w:type="dxa"/>
            <w:tcBorders>
              <w:top w:val="dashSmallGap" w:sz="4" w:space="0" w:color="auto"/>
              <w:left w:val="single" w:sz="6" w:space="0" w:color="auto"/>
              <w:bottom w:val="single" w:sz="6" w:space="0" w:color="auto"/>
              <w:right w:val="single" w:sz="6" w:space="0" w:color="auto"/>
            </w:tcBorders>
          </w:tcPr>
          <w:p w:rsidR="00D05BC4" w:rsidRPr="006A08A7" w:rsidRDefault="00D05BC4" w:rsidP="00A05297">
            <w:pPr>
              <w:rPr>
                <w:sz w:val="20"/>
              </w:rPr>
            </w:pPr>
          </w:p>
        </w:tc>
        <w:tc>
          <w:tcPr>
            <w:tcW w:w="620" w:type="dxa"/>
            <w:tcBorders>
              <w:top w:val="dashSmallGap" w:sz="4" w:space="0" w:color="auto"/>
              <w:left w:val="single" w:sz="6" w:space="0" w:color="auto"/>
              <w:bottom w:val="single" w:sz="6" w:space="0" w:color="auto"/>
              <w:right w:val="single" w:sz="6" w:space="0" w:color="auto"/>
            </w:tcBorders>
          </w:tcPr>
          <w:p w:rsidR="00D05BC4" w:rsidRPr="006A08A7" w:rsidRDefault="00D05BC4" w:rsidP="00A05297">
            <w:pPr>
              <w:rPr>
                <w:sz w:val="20"/>
              </w:rPr>
            </w:pPr>
          </w:p>
        </w:tc>
        <w:tc>
          <w:tcPr>
            <w:tcW w:w="620" w:type="dxa"/>
            <w:tcBorders>
              <w:top w:val="dashSmallGap" w:sz="4" w:space="0" w:color="auto"/>
              <w:left w:val="single" w:sz="6" w:space="0" w:color="auto"/>
              <w:bottom w:val="single" w:sz="6" w:space="0" w:color="auto"/>
              <w:right w:val="single" w:sz="6" w:space="0" w:color="auto"/>
            </w:tcBorders>
          </w:tcPr>
          <w:p w:rsidR="00D05BC4" w:rsidRPr="006A08A7" w:rsidRDefault="00D05BC4" w:rsidP="00A05297">
            <w:pPr>
              <w:rPr>
                <w:sz w:val="20"/>
              </w:rPr>
            </w:pPr>
          </w:p>
        </w:tc>
        <w:tc>
          <w:tcPr>
            <w:tcW w:w="620" w:type="dxa"/>
            <w:tcBorders>
              <w:top w:val="dashSmallGap" w:sz="4" w:space="0" w:color="auto"/>
              <w:left w:val="single" w:sz="6" w:space="0" w:color="auto"/>
              <w:bottom w:val="single" w:sz="6" w:space="0" w:color="auto"/>
              <w:right w:val="single" w:sz="6" w:space="0" w:color="auto"/>
            </w:tcBorders>
          </w:tcPr>
          <w:p w:rsidR="00D05BC4" w:rsidRPr="006A08A7" w:rsidRDefault="00D05BC4" w:rsidP="00A05297">
            <w:pPr>
              <w:rPr>
                <w:sz w:val="20"/>
              </w:rPr>
            </w:pPr>
          </w:p>
        </w:tc>
        <w:tc>
          <w:tcPr>
            <w:tcW w:w="806" w:type="dxa"/>
            <w:tcBorders>
              <w:top w:val="single" w:sz="6" w:space="0" w:color="auto"/>
              <w:left w:val="single" w:sz="6" w:space="0" w:color="auto"/>
              <w:bottom w:val="single" w:sz="6" w:space="0" w:color="auto"/>
              <w:right w:val="single" w:sz="6" w:space="0" w:color="auto"/>
            </w:tcBorders>
            <w:shd w:val="thinDiagCross" w:color="auto" w:fill="auto"/>
          </w:tcPr>
          <w:p w:rsidR="00D05BC4" w:rsidRPr="006A08A7" w:rsidRDefault="00D05BC4" w:rsidP="00A05297">
            <w:pPr>
              <w:rPr>
                <w:sz w:val="20"/>
              </w:rPr>
            </w:pPr>
          </w:p>
        </w:tc>
        <w:tc>
          <w:tcPr>
            <w:tcW w:w="806" w:type="dxa"/>
            <w:tcBorders>
              <w:top w:val="single" w:sz="6" w:space="0" w:color="auto"/>
              <w:left w:val="single" w:sz="6" w:space="0" w:color="auto"/>
              <w:bottom w:val="single" w:sz="6" w:space="0" w:color="auto"/>
              <w:right w:val="single" w:sz="6" w:space="0" w:color="auto"/>
            </w:tcBorders>
          </w:tcPr>
          <w:p w:rsidR="00D05BC4" w:rsidRPr="006A08A7" w:rsidRDefault="00D05BC4" w:rsidP="00A05297">
            <w:pPr>
              <w:rPr>
                <w:sz w:val="20"/>
              </w:rPr>
            </w:pPr>
          </w:p>
        </w:tc>
        <w:tc>
          <w:tcPr>
            <w:tcW w:w="806" w:type="dxa"/>
            <w:vMerge/>
            <w:tcBorders>
              <w:left w:val="single" w:sz="6" w:space="0" w:color="auto"/>
              <w:bottom w:val="single" w:sz="6" w:space="0" w:color="auto"/>
              <w:right w:val="double" w:sz="4" w:space="0" w:color="auto"/>
            </w:tcBorders>
          </w:tcPr>
          <w:p w:rsidR="00D05BC4" w:rsidRPr="006A08A7" w:rsidRDefault="00D05BC4" w:rsidP="00A05297">
            <w:pPr>
              <w:rPr>
                <w:sz w:val="20"/>
              </w:rPr>
            </w:pPr>
          </w:p>
        </w:tc>
      </w:tr>
      <w:tr w:rsidR="00D05BC4" w:rsidRPr="006A08A7" w:rsidTr="00A2335E">
        <w:trPr>
          <w:cantSplit/>
          <w:jc w:val="center"/>
        </w:trPr>
        <w:tc>
          <w:tcPr>
            <w:tcW w:w="495" w:type="dxa"/>
            <w:vMerge w:val="restart"/>
            <w:tcBorders>
              <w:top w:val="single" w:sz="6" w:space="0" w:color="auto"/>
              <w:left w:val="double" w:sz="4" w:space="0" w:color="auto"/>
              <w:right w:val="single" w:sz="6" w:space="0" w:color="auto"/>
            </w:tcBorders>
            <w:vAlign w:val="center"/>
          </w:tcPr>
          <w:p w:rsidR="00D05BC4" w:rsidRPr="006A08A7" w:rsidRDefault="00D05BC4" w:rsidP="00A05297">
            <w:pPr>
              <w:jc w:val="center"/>
              <w:rPr>
                <w:sz w:val="20"/>
              </w:rPr>
            </w:pPr>
          </w:p>
        </w:tc>
        <w:tc>
          <w:tcPr>
            <w:tcW w:w="1858" w:type="dxa"/>
            <w:vMerge w:val="restart"/>
            <w:tcBorders>
              <w:top w:val="single" w:sz="6" w:space="0" w:color="auto"/>
              <w:left w:val="single" w:sz="6" w:space="0" w:color="auto"/>
              <w:right w:val="single" w:sz="6" w:space="0" w:color="auto"/>
            </w:tcBorders>
          </w:tcPr>
          <w:p w:rsidR="00D05BC4" w:rsidRPr="006A08A7" w:rsidRDefault="00D05BC4" w:rsidP="00A05297">
            <w:pPr>
              <w:pStyle w:val="xl41"/>
              <w:spacing w:before="0" w:beforeAutospacing="0" w:after="0" w:afterAutospacing="0"/>
              <w:rPr>
                <w:rFonts w:eastAsia="Times New Roman"/>
                <w:szCs w:val="24"/>
                <w:lang w:val="en-GB"/>
              </w:rPr>
            </w:pPr>
          </w:p>
        </w:tc>
        <w:tc>
          <w:tcPr>
            <w:tcW w:w="619" w:type="dxa"/>
            <w:tcBorders>
              <w:top w:val="single" w:sz="6" w:space="0" w:color="auto"/>
              <w:left w:val="single" w:sz="6" w:space="0" w:color="auto"/>
              <w:bottom w:val="dashSmallGap" w:sz="4" w:space="0" w:color="auto"/>
              <w:right w:val="single" w:sz="6" w:space="0" w:color="auto"/>
            </w:tcBorders>
          </w:tcPr>
          <w:p w:rsidR="00D05BC4" w:rsidRPr="006A08A7" w:rsidRDefault="00D05BC4" w:rsidP="00A05297">
            <w:pPr>
              <w:rPr>
                <w:sz w:val="20"/>
              </w:rPr>
            </w:pPr>
          </w:p>
        </w:tc>
        <w:tc>
          <w:tcPr>
            <w:tcW w:w="620" w:type="dxa"/>
            <w:tcBorders>
              <w:top w:val="single" w:sz="6" w:space="0" w:color="auto"/>
              <w:left w:val="single" w:sz="6" w:space="0" w:color="auto"/>
              <w:bottom w:val="dashSmallGap" w:sz="4" w:space="0" w:color="auto"/>
              <w:right w:val="single" w:sz="6" w:space="0" w:color="auto"/>
            </w:tcBorders>
          </w:tcPr>
          <w:p w:rsidR="00D05BC4" w:rsidRPr="006A08A7" w:rsidRDefault="00D05BC4" w:rsidP="00A05297">
            <w:pPr>
              <w:rPr>
                <w:sz w:val="20"/>
              </w:rPr>
            </w:pPr>
          </w:p>
        </w:tc>
        <w:tc>
          <w:tcPr>
            <w:tcW w:w="620" w:type="dxa"/>
            <w:tcBorders>
              <w:top w:val="single" w:sz="6" w:space="0" w:color="auto"/>
              <w:left w:val="single" w:sz="6" w:space="0" w:color="auto"/>
              <w:bottom w:val="dashSmallGap" w:sz="4" w:space="0" w:color="auto"/>
              <w:right w:val="single" w:sz="6" w:space="0" w:color="auto"/>
            </w:tcBorders>
          </w:tcPr>
          <w:p w:rsidR="00D05BC4" w:rsidRPr="006A08A7" w:rsidRDefault="00D05BC4" w:rsidP="00A05297">
            <w:pPr>
              <w:rPr>
                <w:sz w:val="20"/>
              </w:rPr>
            </w:pPr>
          </w:p>
        </w:tc>
        <w:tc>
          <w:tcPr>
            <w:tcW w:w="620" w:type="dxa"/>
            <w:tcBorders>
              <w:top w:val="single" w:sz="6" w:space="0" w:color="auto"/>
              <w:left w:val="single" w:sz="6" w:space="0" w:color="auto"/>
              <w:bottom w:val="dashSmallGap" w:sz="4" w:space="0" w:color="auto"/>
              <w:right w:val="single" w:sz="6" w:space="0" w:color="auto"/>
            </w:tcBorders>
          </w:tcPr>
          <w:p w:rsidR="00D05BC4" w:rsidRPr="006A08A7" w:rsidRDefault="00D05BC4" w:rsidP="00A05297">
            <w:pPr>
              <w:rPr>
                <w:sz w:val="20"/>
              </w:rPr>
            </w:pPr>
          </w:p>
        </w:tc>
        <w:tc>
          <w:tcPr>
            <w:tcW w:w="620" w:type="dxa"/>
            <w:tcBorders>
              <w:top w:val="single" w:sz="6" w:space="0" w:color="auto"/>
              <w:left w:val="single" w:sz="6" w:space="0" w:color="auto"/>
              <w:bottom w:val="dashSmallGap" w:sz="4" w:space="0" w:color="auto"/>
              <w:right w:val="single" w:sz="6" w:space="0" w:color="auto"/>
            </w:tcBorders>
          </w:tcPr>
          <w:p w:rsidR="00D05BC4" w:rsidRPr="006A08A7" w:rsidRDefault="00D05BC4" w:rsidP="00A05297">
            <w:pPr>
              <w:rPr>
                <w:sz w:val="20"/>
              </w:rPr>
            </w:pPr>
          </w:p>
        </w:tc>
        <w:tc>
          <w:tcPr>
            <w:tcW w:w="620" w:type="dxa"/>
            <w:tcBorders>
              <w:top w:val="single" w:sz="6" w:space="0" w:color="auto"/>
              <w:left w:val="single" w:sz="6" w:space="0" w:color="auto"/>
              <w:bottom w:val="dashSmallGap" w:sz="4" w:space="0" w:color="auto"/>
              <w:right w:val="single" w:sz="6" w:space="0" w:color="auto"/>
            </w:tcBorders>
          </w:tcPr>
          <w:p w:rsidR="00D05BC4" w:rsidRPr="006A08A7" w:rsidRDefault="00D05BC4" w:rsidP="00A05297">
            <w:pPr>
              <w:rPr>
                <w:sz w:val="20"/>
              </w:rPr>
            </w:pPr>
          </w:p>
        </w:tc>
        <w:tc>
          <w:tcPr>
            <w:tcW w:w="620" w:type="dxa"/>
            <w:tcBorders>
              <w:top w:val="single" w:sz="6" w:space="0" w:color="auto"/>
              <w:left w:val="single" w:sz="6" w:space="0" w:color="auto"/>
              <w:bottom w:val="dashSmallGap" w:sz="4" w:space="0" w:color="auto"/>
              <w:right w:val="single" w:sz="6" w:space="0" w:color="auto"/>
            </w:tcBorders>
          </w:tcPr>
          <w:p w:rsidR="00D05BC4" w:rsidRPr="006A08A7" w:rsidRDefault="00D05BC4" w:rsidP="00A05297">
            <w:pPr>
              <w:rPr>
                <w:sz w:val="20"/>
              </w:rPr>
            </w:pPr>
          </w:p>
        </w:tc>
        <w:tc>
          <w:tcPr>
            <w:tcW w:w="620" w:type="dxa"/>
            <w:tcBorders>
              <w:top w:val="single" w:sz="6" w:space="0" w:color="auto"/>
              <w:left w:val="single" w:sz="6" w:space="0" w:color="auto"/>
              <w:bottom w:val="dashSmallGap" w:sz="4" w:space="0" w:color="auto"/>
              <w:right w:val="single" w:sz="6" w:space="0" w:color="auto"/>
            </w:tcBorders>
          </w:tcPr>
          <w:p w:rsidR="00D05BC4" w:rsidRPr="006A08A7" w:rsidRDefault="00D05BC4" w:rsidP="00A05297">
            <w:pPr>
              <w:rPr>
                <w:sz w:val="20"/>
              </w:rPr>
            </w:pPr>
          </w:p>
        </w:tc>
        <w:tc>
          <w:tcPr>
            <w:tcW w:w="620" w:type="dxa"/>
            <w:tcBorders>
              <w:top w:val="single" w:sz="6" w:space="0" w:color="auto"/>
              <w:left w:val="single" w:sz="6" w:space="0" w:color="auto"/>
              <w:bottom w:val="dashSmallGap" w:sz="4" w:space="0" w:color="auto"/>
              <w:right w:val="single" w:sz="6" w:space="0" w:color="auto"/>
            </w:tcBorders>
          </w:tcPr>
          <w:p w:rsidR="00D05BC4" w:rsidRPr="006A08A7" w:rsidRDefault="00D05BC4" w:rsidP="00A05297">
            <w:pPr>
              <w:rPr>
                <w:sz w:val="20"/>
              </w:rPr>
            </w:pPr>
          </w:p>
        </w:tc>
        <w:tc>
          <w:tcPr>
            <w:tcW w:w="620" w:type="dxa"/>
            <w:tcBorders>
              <w:top w:val="single" w:sz="6" w:space="0" w:color="auto"/>
              <w:left w:val="single" w:sz="6" w:space="0" w:color="auto"/>
              <w:bottom w:val="dashSmallGap" w:sz="4" w:space="0" w:color="auto"/>
              <w:right w:val="single" w:sz="6" w:space="0" w:color="auto"/>
            </w:tcBorders>
          </w:tcPr>
          <w:p w:rsidR="00D05BC4" w:rsidRPr="006A08A7" w:rsidRDefault="00D05BC4" w:rsidP="00A05297">
            <w:pPr>
              <w:rPr>
                <w:sz w:val="20"/>
              </w:rPr>
            </w:pPr>
          </w:p>
        </w:tc>
        <w:tc>
          <w:tcPr>
            <w:tcW w:w="620" w:type="dxa"/>
            <w:tcBorders>
              <w:top w:val="single" w:sz="6" w:space="0" w:color="auto"/>
              <w:left w:val="single" w:sz="6" w:space="0" w:color="auto"/>
              <w:bottom w:val="dashSmallGap" w:sz="4" w:space="0" w:color="auto"/>
              <w:right w:val="single" w:sz="6" w:space="0" w:color="auto"/>
            </w:tcBorders>
          </w:tcPr>
          <w:p w:rsidR="00D05BC4" w:rsidRPr="006A08A7" w:rsidRDefault="00D05BC4" w:rsidP="00A05297">
            <w:pPr>
              <w:rPr>
                <w:sz w:val="20"/>
              </w:rPr>
            </w:pPr>
          </w:p>
        </w:tc>
        <w:tc>
          <w:tcPr>
            <w:tcW w:w="620" w:type="dxa"/>
            <w:tcBorders>
              <w:top w:val="single" w:sz="6" w:space="0" w:color="auto"/>
              <w:left w:val="single" w:sz="6" w:space="0" w:color="auto"/>
              <w:bottom w:val="dashSmallGap" w:sz="4" w:space="0" w:color="auto"/>
              <w:right w:val="single" w:sz="6" w:space="0" w:color="auto"/>
            </w:tcBorders>
          </w:tcPr>
          <w:p w:rsidR="00D05BC4" w:rsidRPr="006A08A7" w:rsidRDefault="00D05BC4" w:rsidP="00A05297">
            <w:pPr>
              <w:rPr>
                <w:sz w:val="20"/>
              </w:rPr>
            </w:pPr>
          </w:p>
        </w:tc>
        <w:tc>
          <w:tcPr>
            <w:tcW w:w="620" w:type="dxa"/>
            <w:tcBorders>
              <w:top w:val="single" w:sz="6" w:space="0" w:color="auto"/>
              <w:left w:val="single" w:sz="6" w:space="0" w:color="auto"/>
              <w:bottom w:val="dashSmallGap" w:sz="4" w:space="0" w:color="auto"/>
              <w:right w:val="single" w:sz="6" w:space="0" w:color="auto"/>
            </w:tcBorders>
          </w:tcPr>
          <w:p w:rsidR="00D05BC4" w:rsidRPr="006A08A7" w:rsidRDefault="00D05BC4" w:rsidP="00A05297">
            <w:pPr>
              <w:rPr>
                <w:sz w:val="20"/>
              </w:rPr>
            </w:pPr>
          </w:p>
        </w:tc>
        <w:tc>
          <w:tcPr>
            <w:tcW w:w="806" w:type="dxa"/>
            <w:tcBorders>
              <w:top w:val="single" w:sz="6" w:space="0" w:color="auto"/>
              <w:left w:val="single" w:sz="6" w:space="0" w:color="auto"/>
              <w:bottom w:val="single" w:sz="6" w:space="0" w:color="auto"/>
              <w:right w:val="single" w:sz="6" w:space="0" w:color="auto"/>
            </w:tcBorders>
          </w:tcPr>
          <w:p w:rsidR="00D05BC4" w:rsidRPr="006A08A7" w:rsidRDefault="00D05BC4" w:rsidP="00A05297">
            <w:pPr>
              <w:rPr>
                <w:sz w:val="20"/>
              </w:rPr>
            </w:pPr>
          </w:p>
        </w:tc>
        <w:tc>
          <w:tcPr>
            <w:tcW w:w="806" w:type="dxa"/>
            <w:tcBorders>
              <w:top w:val="single" w:sz="6" w:space="0" w:color="auto"/>
              <w:left w:val="single" w:sz="6" w:space="0" w:color="auto"/>
              <w:bottom w:val="single" w:sz="6" w:space="0" w:color="auto"/>
              <w:right w:val="single" w:sz="6" w:space="0" w:color="auto"/>
            </w:tcBorders>
            <w:shd w:val="thinDiagCross" w:color="auto" w:fill="auto"/>
          </w:tcPr>
          <w:p w:rsidR="00D05BC4" w:rsidRPr="006A08A7" w:rsidRDefault="00D05BC4" w:rsidP="00A05297">
            <w:pPr>
              <w:rPr>
                <w:sz w:val="20"/>
              </w:rPr>
            </w:pPr>
          </w:p>
        </w:tc>
        <w:tc>
          <w:tcPr>
            <w:tcW w:w="806" w:type="dxa"/>
            <w:vMerge w:val="restart"/>
            <w:tcBorders>
              <w:top w:val="single" w:sz="6" w:space="0" w:color="auto"/>
              <w:left w:val="single" w:sz="6" w:space="0" w:color="auto"/>
              <w:right w:val="double" w:sz="4" w:space="0" w:color="auto"/>
            </w:tcBorders>
            <w:vAlign w:val="center"/>
          </w:tcPr>
          <w:p w:rsidR="00D05BC4" w:rsidRPr="006A08A7" w:rsidRDefault="00D05BC4" w:rsidP="00A05297">
            <w:pPr>
              <w:rPr>
                <w:sz w:val="20"/>
              </w:rPr>
            </w:pPr>
          </w:p>
        </w:tc>
      </w:tr>
      <w:tr w:rsidR="00D05BC4" w:rsidRPr="006A08A7" w:rsidTr="00A2335E">
        <w:trPr>
          <w:cantSplit/>
          <w:jc w:val="center"/>
        </w:trPr>
        <w:tc>
          <w:tcPr>
            <w:tcW w:w="495" w:type="dxa"/>
            <w:vMerge/>
            <w:tcBorders>
              <w:left w:val="double" w:sz="4" w:space="0" w:color="auto"/>
              <w:right w:val="single" w:sz="6" w:space="0" w:color="auto"/>
            </w:tcBorders>
            <w:vAlign w:val="center"/>
          </w:tcPr>
          <w:p w:rsidR="00D05BC4" w:rsidRPr="006A08A7" w:rsidRDefault="00D05BC4" w:rsidP="00A05297">
            <w:pPr>
              <w:jc w:val="center"/>
              <w:rPr>
                <w:sz w:val="20"/>
              </w:rPr>
            </w:pPr>
          </w:p>
        </w:tc>
        <w:tc>
          <w:tcPr>
            <w:tcW w:w="1858" w:type="dxa"/>
            <w:vMerge/>
            <w:tcBorders>
              <w:left w:val="single" w:sz="6" w:space="0" w:color="auto"/>
              <w:right w:val="single" w:sz="6" w:space="0" w:color="auto"/>
            </w:tcBorders>
          </w:tcPr>
          <w:p w:rsidR="00D05BC4" w:rsidRPr="006A08A7" w:rsidRDefault="00D05BC4" w:rsidP="00A05297">
            <w:pPr>
              <w:rPr>
                <w:sz w:val="20"/>
              </w:rPr>
            </w:pPr>
          </w:p>
        </w:tc>
        <w:tc>
          <w:tcPr>
            <w:tcW w:w="619" w:type="dxa"/>
            <w:tcBorders>
              <w:top w:val="dashSmallGap" w:sz="4" w:space="0" w:color="auto"/>
              <w:left w:val="single" w:sz="6" w:space="0" w:color="auto"/>
              <w:bottom w:val="single" w:sz="6" w:space="0" w:color="auto"/>
              <w:right w:val="single" w:sz="6" w:space="0" w:color="auto"/>
            </w:tcBorders>
          </w:tcPr>
          <w:p w:rsidR="00D05BC4" w:rsidRPr="006A08A7" w:rsidRDefault="00D05BC4" w:rsidP="00A05297">
            <w:pPr>
              <w:rPr>
                <w:sz w:val="20"/>
              </w:rPr>
            </w:pPr>
          </w:p>
        </w:tc>
        <w:tc>
          <w:tcPr>
            <w:tcW w:w="620" w:type="dxa"/>
            <w:tcBorders>
              <w:top w:val="dashSmallGap" w:sz="4" w:space="0" w:color="auto"/>
              <w:left w:val="single" w:sz="6" w:space="0" w:color="auto"/>
              <w:bottom w:val="single" w:sz="6" w:space="0" w:color="auto"/>
              <w:right w:val="single" w:sz="6" w:space="0" w:color="auto"/>
            </w:tcBorders>
          </w:tcPr>
          <w:p w:rsidR="00D05BC4" w:rsidRPr="006A08A7" w:rsidRDefault="00D05BC4" w:rsidP="00A05297">
            <w:pPr>
              <w:rPr>
                <w:sz w:val="20"/>
              </w:rPr>
            </w:pPr>
          </w:p>
        </w:tc>
        <w:tc>
          <w:tcPr>
            <w:tcW w:w="620" w:type="dxa"/>
            <w:tcBorders>
              <w:top w:val="dashSmallGap" w:sz="4" w:space="0" w:color="auto"/>
              <w:left w:val="single" w:sz="6" w:space="0" w:color="auto"/>
              <w:bottom w:val="single" w:sz="6" w:space="0" w:color="auto"/>
              <w:right w:val="single" w:sz="6" w:space="0" w:color="auto"/>
            </w:tcBorders>
          </w:tcPr>
          <w:p w:rsidR="00D05BC4" w:rsidRPr="006A08A7" w:rsidRDefault="00D05BC4" w:rsidP="00A05297">
            <w:pPr>
              <w:rPr>
                <w:sz w:val="20"/>
              </w:rPr>
            </w:pPr>
          </w:p>
        </w:tc>
        <w:tc>
          <w:tcPr>
            <w:tcW w:w="620" w:type="dxa"/>
            <w:tcBorders>
              <w:top w:val="dashSmallGap" w:sz="4" w:space="0" w:color="auto"/>
              <w:left w:val="single" w:sz="6" w:space="0" w:color="auto"/>
              <w:bottom w:val="single" w:sz="6" w:space="0" w:color="auto"/>
              <w:right w:val="single" w:sz="6" w:space="0" w:color="auto"/>
            </w:tcBorders>
          </w:tcPr>
          <w:p w:rsidR="00D05BC4" w:rsidRPr="006A08A7" w:rsidRDefault="00D05BC4" w:rsidP="00A05297">
            <w:pPr>
              <w:rPr>
                <w:sz w:val="20"/>
              </w:rPr>
            </w:pPr>
          </w:p>
        </w:tc>
        <w:tc>
          <w:tcPr>
            <w:tcW w:w="620" w:type="dxa"/>
            <w:tcBorders>
              <w:top w:val="dashSmallGap" w:sz="4" w:space="0" w:color="auto"/>
              <w:left w:val="single" w:sz="6" w:space="0" w:color="auto"/>
              <w:bottom w:val="single" w:sz="6" w:space="0" w:color="auto"/>
              <w:right w:val="single" w:sz="6" w:space="0" w:color="auto"/>
            </w:tcBorders>
          </w:tcPr>
          <w:p w:rsidR="00D05BC4" w:rsidRPr="006A08A7" w:rsidRDefault="00D05BC4" w:rsidP="00A05297">
            <w:pPr>
              <w:rPr>
                <w:sz w:val="20"/>
              </w:rPr>
            </w:pPr>
          </w:p>
        </w:tc>
        <w:tc>
          <w:tcPr>
            <w:tcW w:w="620" w:type="dxa"/>
            <w:tcBorders>
              <w:top w:val="dashSmallGap" w:sz="4" w:space="0" w:color="auto"/>
              <w:left w:val="single" w:sz="6" w:space="0" w:color="auto"/>
              <w:bottom w:val="single" w:sz="6" w:space="0" w:color="auto"/>
              <w:right w:val="single" w:sz="6" w:space="0" w:color="auto"/>
            </w:tcBorders>
          </w:tcPr>
          <w:p w:rsidR="00D05BC4" w:rsidRPr="006A08A7" w:rsidRDefault="00D05BC4" w:rsidP="00A05297">
            <w:pPr>
              <w:rPr>
                <w:sz w:val="20"/>
              </w:rPr>
            </w:pPr>
          </w:p>
        </w:tc>
        <w:tc>
          <w:tcPr>
            <w:tcW w:w="620" w:type="dxa"/>
            <w:tcBorders>
              <w:top w:val="dashSmallGap" w:sz="4" w:space="0" w:color="auto"/>
              <w:left w:val="single" w:sz="6" w:space="0" w:color="auto"/>
              <w:bottom w:val="single" w:sz="6" w:space="0" w:color="auto"/>
              <w:right w:val="single" w:sz="6" w:space="0" w:color="auto"/>
            </w:tcBorders>
          </w:tcPr>
          <w:p w:rsidR="00D05BC4" w:rsidRPr="006A08A7" w:rsidRDefault="00D05BC4" w:rsidP="00A05297">
            <w:pPr>
              <w:rPr>
                <w:sz w:val="20"/>
              </w:rPr>
            </w:pPr>
          </w:p>
        </w:tc>
        <w:tc>
          <w:tcPr>
            <w:tcW w:w="620" w:type="dxa"/>
            <w:tcBorders>
              <w:top w:val="dashSmallGap" w:sz="4" w:space="0" w:color="auto"/>
              <w:left w:val="single" w:sz="6" w:space="0" w:color="auto"/>
              <w:bottom w:val="single" w:sz="6" w:space="0" w:color="auto"/>
              <w:right w:val="single" w:sz="6" w:space="0" w:color="auto"/>
            </w:tcBorders>
          </w:tcPr>
          <w:p w:rsidR="00D05BC4" w:rsidRPr="006A08A7" w:rsidRDefault="00D05BC4" w:rsidP="00A05297">
            <w:pPr>
              <w:rPr>
                <w:sz w:val="20"/>
              </w:rPr>
            </w:pPr>
          </w:p>
        </w:tc>
        <w:tc>
          <w:tcPr>
            <w:tcW w:w="620" w:type="dxa"/>
            <w:tcBorders>
              <w:top w:val="dashSmallGap" w:sz="4" w:space="0" w:color="auto"/>
              <w:left w:val="single" w:sz="6" w:space="0" w:color="auto"/>
              <w:bottom w:val="single" w:sz="6" w:space="0" w:color="auto"/>
              <w:right w:val="single" w:sz="6" w:space="0" w:color="auto"/>
            </w:tcBorders>
          </w:tcPr>
          <w:p w:rsidR="00D05BC4" w:rsidRPr="006A08A7" w:rsidRDefault="00D05BC4" w:rsidP="00A05297">
            <w:pPr>
              <w:rPr>
                <w:sz w:val="20"/>
              </w:rPr>
            </w:pPr>
          </w:p>
        </w:tc>
        <w:tc>
          <w:tcPr>
            <w:tcW w:w="620" w:type="dxa"/>
            <w:tcBorders>
              <w:top w:val="dashSmallGap" w:sz="4" w:space="0" w:color="auto"/>
              <w:left w:val="single" w:sz="6" w:space="0" w:color="auto"/>
              <w:bottom w:val="single" w:sz="6" w:space="0" w:color="auto"/>
              <w:right w:val="single" w:sz="6" w:space="0" w:color="auto"/>
            </w:tcBorders>
          </w:tcPr>
          <w:p w:rsidR="00D05BC4" w:rsidRPr="006A08A7" w:rsidRDefault="00D05BC4" w:rsidP="00A05297">
            <w:pPr>
              <w:rPr>
                <w:sz w:val="20"/>
              </w:rPr>
            </w:pPr>
          </w:p>
        </w:tc>
        <w:tc>
          <w:tcPr>
            <w:tcW w:w="620" w:type="dxa"/>
            <w:tcBorders>
              <w:top w:val="dashSmallGap" w:sz="4" w:space="0" w:color="auto"/>
              <w:left w:val="single" w:sz="6" w:space="0" w:color="auto"/>
              <w:bottom w:val="single" w:sz="6" w:space="0" w:color="auto"/>
              <w:right w:val="single" w:sz="6" w:space="0" w:color="auto"/>
            </w:tcBorders>
          </w:tcPr>
          <w:p w:rsidR="00D05BC4" w:rsidRPr="006A08A7" w:rsidRDefault="00D05BC4" w:rsidP="00A05297">
            <w:pPr>
              <w:rPr>
                <w:sz w:val="20"/>
              </w:rPr>
            </w:pPr>
          </w:p>
        </w:tc>
        <w:tc>
          <w:tcPr>
            <w:tcW w:w="620" w:type="dxa"/>
            <w:tcBorders>
              <w:top w:val="dashSmallGap" w:sz="4" w:space="0" w:color="auto"/>
              <w:left w:val="single" w:sz="6" w:space="0" w:color="auto"/>
              <w:bottom w:val="single" w:sz="6" w:space="0" w:color="auto"/>
              <w:right w:val="single" w:sz="6" w:space="0" w:color="auto"/>
            </w:tcBorders>
          </w:tcPr>
          <w:p w:rsidR="00D05BC4" w:rsidRPr="006A08A7" w:rsidRDefault="00D05BC4" w:rsidP="00A05297">
            <w:pPr>
              <w:rPr>
                <w:sz w:val="20"/>
              </w:rPr>
            </w:pPr>
          </w:p>
        </w:tc>
        <w:tc>
          <w:tcPr>
            <w:tcW w:w="620" w:type="dxa"/>
            <w:tcBorders>
              <w:top w:val="dashSmallGap" w:sz="4" w:space="0" w:color="auto"/>
              <w:left w:val="single" w:sz="6" w:space="0" w:color="auto"/>
              <w:bottom w:val="single" w:sz="6" w:space="0" w:color="auto"/>
              <w:right w:val="single" w:sz="6" w:space="0" w:color="auto"/>
            </w:tcBorders>
          </w:tcPr>
          <w:p w:rsidR="00D05BC4" w:rsidRPr="006A08A7" w:rsidRDefault="00D05BC4" w:rsidP="00A05297">
            <w:pPr>
              <w:rPr>
                <w:sz w:val="20"/>
              </w:rPr>
            </w:pPr>
          </w:p>
        </w:tc>
        <w:tc>
          <w:tcPr>
            <w:tcW w:w="806" w:type="dxa"/>
            <w:tcBorders>
              <w:top w:val="single" w:sz="6" w:space="0" w:color="auto"/>
              <w:left w:val="single" w:sz="6" w:space="0" w:color="auto"/>
              <w:bottom w:val="single" w:sz="6" w:space="0" w:color="auto"/>
              <w:right w:val="single" w:sz="6" w:space="0" w:color="auto"/>
            </w:tcBorders>
            <w:shd w:val="thinDiagCross" w:color="auto" w:fill="auto"/>
          </w:tcPr>
          <w:p w:rsidR="00D05BC4" w:rsidRPr="006A08A7" w:rsidRDefault="00D05BC4" w:rsidP="00A05297">
            <w:pPr>
              <w:rPr>
                <w:sz w:val="20"/>
              </w:rPr>
            </w:pPr>
          </w:p>
        </w:tc>
        <w:tc>
          <w:tcPr>
            <w:tcW w:w="806" w:type="dxa"/>
            <w:tcBorders>
              <w:top w:val="single" w:sz="6" w:space="0" w:color="auto"/>
              <w:left w:val="single" w:sz="6" w:space="0" w:color="auto"/>
              <w:bottom w:val="single" w:sz="6" w:space="0" w:color="auto"/>
              <w:right w:val="single" w:sz="6" w:space="0" w:color="auto"/>
            </w:tcBorders>
          </w:tcPr>
          <w:p w:rsidR="00D05BC4" w:rsidRPr="006A08A7" w:rsidRDefault="00D05BC4" w:rsidP="00A05297">
            <w:pPr>
              <w:rPr>
                <w:sz w:val="20"/>
              </w:rPr>
            </w:pPr>
          </w:p>
        </w:tc>
        <w:tc>
          <w:tcPr>
            <w:tcW w:w="806" w:type="dxa"/>
            <w:vMerge/>
            <w:tcBorders>
              <w:left w:val="single" w:sz="6" w:space="0" w:color="auto"/>
              <w:right w:val="double" w:sz="4" w:space="0" w:color="auto"/>
            </w:tcBorders>
            <w:vAlign w:val="center"/>
          </w:tcPr>
          <w:p w:rsidR="00D05BC4" w:rsidRPr="006A08A7" w:rsidRDefault="00D05BC4" w:rsidP="00A05297">
            <w:pPr>
              <w:rPr>
                <w:sz w:val="20"/>
              </w:rPr>
            </w:pPr>
          </w:p>
        </w:tc>
      </w:tr>
      <w:tr w:rsidR="00D05BC4" w:rsidRPr="006A08A7" w:rsidTr="00A2335E">
        <w:trPr>
          <w:cantSplit/>
          <w:jc w:val="center"/>
        </w:trPr>
        <w:tc>
          <w:tcPr>
            <w:tcW w:w="495" w:type="dxa"/>
            <w:vMerge w:val="restart"/>
            <w:tcBorders>
              <w:top w:val="single" w:sz="6" w:space="0" w:color="auto"/>
              <w:left w:val="double" w:sz="4" w:space="0" w:color="auto"/>
              <w:right w:val="single" w:sz="6" w:space="0" w:color="auto"/>
            </w:tcBorders>
            <w:vAlign w:val="center"/>
          </w:tcPr>
          <w:p w:rsidR="00D05BC4" w:rsidRPr="006A08A7" w:rsidRDefault="00D05BC4" w:rsidP="00A05297">
            <w:pPr>
              <w:jc w:val="center"/>
              <w:rPr>
                <w:sz w:val="20"/>
              </w:rPr>
            </w:pPr>
            <w:r w:rsidRPr="006A08A7">
              <w:rPr>
                <w:sz w:val="20"/>
              </w:rPr>
              <w:t>n</w:t>
            </w:r>
          </w:p>
        </w:tc>
        <w:tc>
          <w:tcPr>
            <w:tcW w:w="1858" w:type="dxa"/>
            <w:vMerge w:val="restart"/>
            <w:tcBorders>
              <w:top w:val="single" w:sz="6" w:space="0" w:color="auto"/>
              <w:left w:val="single" w:sz="6" w:space="0" w:color="auto"/>
              <w:right w:val="single" w:sz="6" w:space="0" w:color="auto"/>
            </w:tcBorders>
          </w:tcPr>
          <w:p w:rsidR="00D05BC4" w:rsidRPr="006A08A7" w:rsidRDefault="00D05BC4" w:rsidP="00A05297">
            <w:pPr>
              <w:pStyle w:val="xl41"/>
              <w:spacing w:before="0" w:beforeAutospacing="0" w:after="0" w:afterAutospacing="0"/>
              <w:rPr>
                <w:rFonts w:eastAsia="Times New Roman"/>
                <w:szCs w:val="24"/>
                <w:lang w:val="en-GB"/>
              </w:rPr>
            </w:pPr>
          </w:p>
        </w:tc>
        <w:tc>
          <w:tcPr>
            <w:tcW w:w="619" w:type="dxa"/>
            <w:tcBorders>
              <w:top w:val="single" w:sz="6" w:space="0" w:color="auto"/>
              <w:left w:val="single" w:sz="6" w:space="0" w:color="auto"/>
              <w:bottom w:val="dashSmallGap" w:sz="4" w:space="0" w:color="auto"/>
              <w:right w:val="single" w:sz="6" w:space="0" w:color="auto"/>
            </w:tcBorders>
          </w:tcPr>
          <w:p w:rsidR="00D05BC4" w:rsidRPr="006A08A7" w:rsidRDefault="00D05BC4" w:rsidP="00A05297">
            <w:pPr>
              <w:rPr>
                <w:sz w:val="20"/>
              </w:rPr>
            </w:pPr>
          </w:p>
        </w:tc>
        <w:tc>
          <w:tcPr>
            <w:tcW w:w="620" w:type="dxa"/>
            <w:tcBorders>
              <w:top w:val="single" w:sz="6" w:space="0" w:color="auto"/>
              <w:left w:val="single" w:sz="6" w:space="0" w:color="auto"/>
              <w:bottom w:val="dashSmallGap" w:sz="4" w:space="0" w:color="auto"/>
              <w:right w:val="single" w:sz="6" w:space="0" w:color="auto"/>
            </w:tcBorders>
          </w:tcPr>
          <w:p w:rsidR="00D05BC4" w:rsidRPr="006A08A7" w:rsidRDefault="00D05BC4" w:rsidP="00A05297">
            <w:pPr>
              <w:rPr>
                <w:sz w:val="20"/>
              </w:rPr>
            </w:pPr>
          </w:p>
        </w:tc>
        <w:tc>
          <w:tcPr>
            <w:tcW w:w="620" w:type="dxa"/>
            <w:tcBorders>
              <w:top w:val="single" w:sz="6" w:space="0" w:color="auto"/>
              <w:left w:val="single" w:sz="6" w:space="0" w:color="auto"/>
              <w:bottom w:val="dashSmallGap" w:sz="4" w:space="0" w:color="auto"/>
              <w:right w:val="single" w:sz="6" w:space="0" w:color="auto"/>
            </w:tcBorders>
          </w:tcPr>
          <w:p w:rsidR="00D05BC4" w:rsidRPr="006A08A7" w:rsidRDefault="00D05BC4" w:rsidP="00A05297">
            <w:pPr>
              <w:rPr>
                <w:sz w:val="20"/>
              </w:rPr>
            </w:pPr>
          </w:p>
        </w:tc>
        <w:tc>
          <w:tcPr>
            <w:tcW w:w="620" w:type="dxa"/>
            <w:tcBorders>
              <w:top w:val="single" w:sz="6" w:space="0" w:color="auto"/>
              <w:left w:val="single" w:sz="6" w:space="0" w:color="auto"/>
              <w:bottom w:val="dashSmallGap" w:sz="4" w:space="0" w:color="auto"/>
              <w:right w:val="single" w:sz="6" w:space="0" w:color="auto"/>
            </w:tcBorders>
          </w:tcPr>
          <w:p w:rsidR="00D05BC4" w:rsidRPr="006A08A7" w:rsidRDefault="00D05BC4" w:rsidP="00A05297">
            <w:pPr>
              <w:rPr>
                <w:sz w:val="20"/>
              </w:rPr>
            </w:pPr>
          </w:p>
        </w:tc>
        <w:tc>
          <w:tcPr>
            <w:tcW w:w="620" w:type="dxa"/>
            <w:tcBorders>
              <w:top w:val="single" w:sz="6" w:space="0" w:color="auto"/>
              <w:left w:val="single" w:sz="6" w:space="0" w:color="auto"/>
              <w:bottom w:val="dashSmallGap" w:sz="4" w:space="0" w:color="auto"/>
              <w:right w:val="single" w:sz="6" w:space="0" w:color="auto"/>
            </w:tcBorders>
          </w:tcPr>
          <w:p w:rsidR="00D05BC4" w:rsidRPr="006A08A7" w:rsidRDefault="00D05BC4" w:rsidP="00A05297">
            <w:pPr>
              <w:rPr>
                <w:sz w:val="20"/>
              </w:rPr>
            </w:pPr>
          </w:p>
        </w:tc>
        <w:tc>
          <w:tcPr>
            <w:tcW w:w="620" w:type="dxa"/>
            <w:tcBorders>
              <w:top w:val="single" w:sz="6" w:space="0" w:color="auto"/>
              <w:left w:val="single" w:sz="6" w:space="0" w:color="auto"/>
              <w:bottom w:val="dashSmallGap" w:sz="4" w:space="0" w:color="auto"/>
              <w:right w:val="single" w:sz="6" w:space="0" w:color="auto"/>
            </w:tcBorders>
          </w:tcPr>
          <w:p w:rsidR="00D05BC4" w:rsidRPr="006A08A7" w:rsidRDefault="00D05BC4" w:rsidP="00A05297">
            <w:pPr>
              <w:rPr>
                <w:sz w:val="20"/>
              </w:rPr>
            </w:pPr>
          </w:p>
        </w:tc>
        <w:tc>
          <w:tcPr>
            <w:tcW w:w="620" w:type="dxa"/>
            <w:tcBorders>
              <w:top w:val="single" w:sz="6" w:space="0" w:color="auto"/>
              <w:left w:val="single" w:sz="6" w:space="0" w:color="auto"/>
              <w:bottom w:val="dashSmallGap" w:sz="4" w:space="0" w:color="auto"/>
              <w:right w:val="single" w:sz="6" w:space="0" w:color="auto"/>
            </w:tcBorders>
          </w:tcPr>
          <w:p w:rsidR="00D05BC4" w:rsidRPr="006A08A7" w:rsidRDefault="00D05BC4" w:rsidP="00A05297">
            <w:pPr>
              <w:rPr>
                <w:sz w:val="20"/>
              </w:rPr>
            </w:pPr>
          </w:p>
        </w:tc>
        <w:tc>
          <w:tcPr>
            <w:tcW w:w="620" w:type="dxa"/>
            <w:tcBorders>
              <w:top w:val="single" w:sz="6" w:space="0" w:color="auto"/>
              <w:left w:val="single" w:sz="6" w:space="0" w:color="auto"/>
              <w:bottom w:val="dashSmallGap" w:sz="4" w:space="0" w:color="auto"/>
              <w:right w:val="single" w:sz="6" w:space="0" w:color="auto"/>
            </w:tcBorders>
          </w:tcPr>
          <w:p w:rsidR="00D05BC4" w:rsidRPr="006A08A7" w:rsidRDefault="00D05BC4" w:rsidP="00A05297">
            <w:pPr>
              <w:rPr>
                <w:sz w:val="20"/>
              </w:rPr>
            </w:pPr>
          </w:p>
        </w:tc>
        <w:tc>
          <w:tcPr>
            <w:tcW w:w="620" w:type="dxa"/>
            <w:tcBorders>
              <w:top w:val="single" w:sz="6" w:space="0" w:color="auto"/>
              <w:left w:val="single" w:sz="6" w:space="0" w:color="auto"/>
              <w:bottom w:val="dashSmallGap" w:sz="4" w:space="0" w:color="auto"/>
              <w:right w:val="single" w:sz="6" w:space="0" w:color="auto"/>
            </w:tcBorders>
          </w:tcPr>
          <w:p w:rsidR="00D05BC4" w:rsidRPr="006A08A7" w:rsidRDefault="00D05BC4" w:rsidP="00A05297">
            <w:pPr>
              <w:rPr>
                <w:sz w:val="20"/>
              </w:rPr>
            </w:pPr>
          </w:p>
        </w:tc>
        <w:tc>
          <w:tcPr>
            <w:tcW w:w="620" w:type="dxa"/>
            <w:tcBorders>
              <w:top w:val="single" w:sz="6" w:space="0" w:color="auto"/>
              <w:left w:val="single" w:sz="6" w:space="0" w:color="auto"/>
              <w:bottom w:val="dashSmallGap" w:sz="4" w:space="0" w:color="auto"/>
              <w:right w:val="single" w:sz="6" w:space="0" w:color="auto"/>
            </w:tcBorders>
          </w:tcPr>
          <w:p w:rsidR="00D05BC4" w:rsidRPr="006A08A7" w:rsidRDefault="00D05BC4" w:rsidP="00A05297">
            <w:pPr>
              <w:rPr>
                <w:sz w:val="20"/>
              </w:rPr>
            </w:pPr>
          </w:p>
        </w:tc>
        <w:tc>
          <w:tcPr>
            <w:tcW w:w="620" w:type="dxa"/>
            <w:tcBorders>
              <w:top w:val="single" w:sz="6" w:space="0" w:color="auto"/>
              <w:left w:val="single" w:sz="6" w:space="0" w:color="auto"/>
              <w:bottom w:val="dashSmallGap" w:sz="4" w:space="0" w:color="auto"/>
              <w:right w:val="single" w:sz="6" w:space="0" w:color="auto"/>
            </w:tcBorders>
          </w:tcPr>
          <w:p w:rsidR="00D05BC4" w:rsidRPr="006A08A7" w:rsidRDefault="00D05BC4" w:rsidP="00A05297">
            <w:pPr>
              <w:rPr>
                <w:sz w:val="20"/>
              </w:rPr>
            </w:pPr>
          </w:p>
        </w:tc>
        <w:tc>
          <w:tcPr>
            <w:tcW w:w="620" w:type="dxa"/>
            <w:tcBorders>
              <w:top w:val="single" w:sz="6" w:space="0" w:color="auto"/>
              <w:left w:val="single" w:sz="6" w:space="0" w:color="auto"/>
              <w:bottom w:val="dashSmallGap" w:sz="4" w:space="0" w:color="auto"/>
              <w:right w:val="single" w:sz="6" w:space="0" w:color="auto"/>
            </w:tcBorders>
          </w:tcPr>
          <w:p w:rsidR="00D05BC4" w:rsidRPr="006A08A7" w:rsidRDefault="00D05BC4" w:rsidP="00A05297">
            <w:pPr>
              <w:rPr>
                <w:sz w:val="20"/>
              </w:rPr>
            </w:pPr>
          </w:p>
        </w:tc>
        <w:tc>
          <w:tcPr>
            <w:tcW w:w="620" w:type="dxa"/>
            <w:tcBorders>
              <w:top w:val="single" w:sz="6" w:space="0" w:color="auto"/>
              <w:left w:val="single" w:sz="6" w:space="0" w:color="auto"/>
              <w:bottom w:val="dashSmallGap" w:sz="4" w:space="0" w:color="auto"/>
              <w:right w:val="single" w:sz="6" w:space="0" w:color="auto"/>
            </w:tcBorders>
          </w:tcPr>
          <w:p w:rsidR="00D05BC4" w:rsidRPr="006A08A7" w:rsidRDefault="00D05BC4" w:rsidP="00A05297">
            <w:pPr>
              <w:rPr>
                <w:sz w:val="20"/>
              </w:rPr>
            </w:pPr>
          </w:p>
        </w:tc>
        <w:tc>
          <w:tcPr>
            <w:tcW w:w="806" w:type="dxa"/>
            <w:tcBorders>
              <w:top w:val="single" w:sz="6" w:space="0" w:color="auto"/>
              <w:left w:val="single" w:sz="6" w:space="0" w:color="auto"/>
              <w:bottom w:val="single" w:sz="6" w:space="0" w:color="auto"/>
              <w:right w:val="single" w:sz="6" w:space="0" w:color="auto"/>
            </w:tcBorders>
          </w:tcPr>
          <w:p w:rsidR="00D05BC4" w:rsidRPr="006A08A7" w:rsidRDefault="00D05BC4" w:rsidP="00A05297">
            <w:pPr>
              <w:rPr>
                <w:sz w:val="20"/>
              </w:rPr>
            </w:pPr>
          </w:p>
        </w:tc>
        <w:tc>
          <w:tcPr>
            <w:tcW w:w="806" w:type="dxa"/>
            <w:tcBorders>
              <w:top w:val="single" w:sz="6" w:space="0" w:color="auto"/>
              <w:left w:val="single" w:sz="6" w:space="0" w:color="auto"/>
              <w:bottom w:val="single" w:sz="6" w:space="0" w:color="auto"/>
              <w:right w:val="single" w:sz="6" w:space="0" w:color="auto"/>
            </w:tcBorders>
            <w:shd w:val="thinDiagCross" w:color="auto" w:fill="auto"/>
          </w:tcPr>
          <w:p w:rsidR="00D05BC4" w:rsidRPr="006A08A7" w:rsidRDefault="00D05BC4" w:rsidP="00A05297">
            <w:pPr>
              <w:rPr>
                <w:sz w:val="20"/>
              </w:rPr>
            </w:pPr>
          </w:p>
        </w:tc>
        <w:tc>
          <w:tcPr>
            <w:tcW w:w="806" w:type="dxa"/>
            <w:vMerge w:val="restart"/>
            <w:tcBorders>
              <w:top w:val="single" w:sz="6" w:space="0" w:color="auto"/>
              <w:left w:val="single" w:sz="6" w:space="0" w:color="auto"/>
              <w:right w:val="double" w:sz="4" w:space="0" w:color="auto"/>
            </w:tcBorders>
          </w:tcPr>
          <w:p w:rsidR="00D05BC4" w:rsidRPr="006A08A7" w:rsidRDefault="00D05BC4" w:rsidP="00A05297">
            <w:pPr>
              <w:rPr>
                <w:sz w:val="20"/>
              </w:rPr>
            </w:pPr>
          </w:p>
        </w:tc>
      </w:tr>
      <w:tr w:rsidR="00D05BC4" w:rsidRPr="006A08A7" w:rsidTr="00A2335E">
        <w:trPr>
          <w:cantSplit/>
          <w:jc w:val="center"/>
        </w:trPr>
        <w:tc>
          <w:tcPr>
            <w:tcW w:w="495" w:type="dxa"/>
            <w:vMerge/>
            <w:tcBorders>
              <w:left w:val="double" w:sz="4" w:space="0" w:color="auto"/>
              <w:bottom w:val="single" w:sz="6" w:space="0" w:color="auto"/>
              <w:right w:val="single" w:sz="6" w:space="0" w:color="auto"/>
            </w:tcBorders>
            <w:vAlign w:val="center"/>
          </w:tcPr>
          <w:p w:rsidR="00D05BC4" w:rsidRPr="006A08A7" w:rsidRDefault="00D05BC4" w:rsidP="00A05297">
            <w:pPr>
              <w:jc w:val="center"/>
              <w:rPr>
                <w:sz w:val="20"/>
              </w:rPr>
            </w:pPr>
          </w:p>
        </w:tc>
        <w:tc>
          <w:tcPr>
            <w:tcW w:w="1858" w:type="dxa"/>
            <w:vMerge/>
            <w:tcBorders>
              <w:left w:val="single" w:sz="6" w:space="0" w:color="auto"/>
              <w:bottom w:val="single" w:sz="6" w:space="0" w:color="auto"/>
              <w:right w:val="single" w:sz="6" w:space="0" w:color="auto"/>
            </w:tcBorders>
          </w:tcPr>
          <w:p w:rsidR="00D05BC4" w:rsidRPr="006A08A7" w:rsidRDefault="00D05BC4" w:rsidP="00A05297">
            <w:pPr>
              <w:rPr>
                <w:sz w:val="20"/>
              </w:rPr>
            </w:pPr>
          </w:p>
        </w:tc>
        <w:tc>
          <w:tcPr>
            <w:tcW w:w="619" w:type="dxa"/>
            <w:tcBorders>
              <w:top w:val="dashSmallGap" w:sz="4" w:space="0" w:color="auto"/>
              <w:bottom w:val="single" w:sz="6" w:space="0" w:color="auto"/>
            </w:tcBorders>
          </w:tcPr>
          <w:p w:rsidR="00D05BC4" w:rsidRPr="006A08A7" w:rsidRDefault="00D05BC4" w:rsidP="00A05297">
            <w:pPr>
              <w:rPr>
                <w:sz w:val="20"/>
              </w:rPr>
            </w:pPr>
          </w:p>
        </w:tc>
        <w:tc>
          <w:tcPr>
            <w:tcW w:w="620" w:type="dxa"/>
            <w:tcBorders>
              <w:top w:val="dashSmallGap" w:sz="4" w:space="0" w:color="auto"/>
              <w:left w:val="single" w:sz="6" w:space="0" w:color="auto"/>
              <w:bottom w:val="single" w:sz="6" w:space="0" w:color="auto"/>
              <w:right w:val="single" w:sz="6" w:space="0" w:color="auto"/>
            </w:tcBorders>
          </w:tcPr>
          <w:p w:rsidR="00D05BC4" w:rsidRPr="006A08A7" w:rsidRDefault="00D05BC4" w:rsidP="00A05297">
            <w:pPr>
              <w:rPr>
                <w:sz w:val="20"/>
              </w:rPr>
            </w:pPr>
          </w:p>
        </w:tc>
        <w:tc>
          <w:tcPr>
            <w:tcW w:w="620" w:type="dxa"/>
            <w:tcBorders>
              <w:top w:val="dashSmallGap" w:sz="4" w:space="0" w:color="auto"/>
              <w:bottom w:val="single" w:sz="6" w:space="0" w:color="auto"/>
            </w:tcBorders>
          </w:tcPr>
          <w:p w:rsidR="00D05BC4" w:rsidRPr="006A08A7" w:rsidRDefault="00D05BC4" w:rsidP="00A05297">
            <w:pPr>
              <w:rPr>
                <w:sz w:val="20"/>
              </w:rPr>
            </w:pPr>
          </w:p>
        </w:tc>
        <w:tc>
          <w:tcPr>
            <w:tcW w:w="620" w:type="dxa"/>
            <w:tcBorders>
              <w:top w:val="dashSmallGap" w:sz="4" w:space="0" w:color="auto"/>
              <w:left w:val="single" w:sz="6" w:space="0" w:color="auto"/>
              <w:bottom w:val="single" w:sz="6" w:space="0" w:color="auto"/>
              <w:right w:val="single" w:sz="6" w:space="0" w:color="auto"/>
            </w:tcBorders>
          </w:tcPr>
          <w:p w:rsidR="00D05BC4" w:rsidRPr="006A08A7" w:rsidRDefault="00D05BC4" w:rsidP="00A05297">
            <w:pPr>
              <w:rPr>
                <w:sz w:val="20"/>
              </w:rPr>
            </w:pPr>
          </w:p>
        </w:tc>
        <w:tc>
          <w:tcPr>
            <w:tcW w:w="620" w:type="dxa"/>
            <w:tcBorders>
              <w:top w:val="dashSmallGap" w:sz="4" w:space="0" w:color="auto"/>
              <w:bottom w:val="single" w:sz="6" w:space="0" w:color="auto"/>
            </w:tcBorders>
          </w:tcPr>
          <w:p w:rsidR="00D05BC4" w:rsidRPr="006A08A7" w:rsidRDefault="00D05BC4" w:rsidP="00A05297">
            <w:pPr>
              <w:pStyle w:val="xl41"/>
              <w:spacing w:before="0" w:beforeAutospacing="0" w:after="0" w:afterAutospacing="0"/>
              <w:rPr>
                <w:rFonts w:eastAsia="Times New Roman"/>
                <w:szCs w:val="24"/>
                <w:lang w:val="en-GB"/>
              </w:rPr>
            </w:pPr>
          </w:p>
        </w:tc>
        <w:tc>
          <w:tcPr>
            <w:tcW w:w="620" w:type="dxa"/>
            <w:tcBorders>
              <w:top w:val="dashSmallGap" w:sz="4" w:space="0" w:color="auto"/>
              <w:left w:val="single" w:sz="6" w:space="0" w:color="auto"/>
              <w:bottom w:val="single" w:sz="6" w:space="0" w:color="auto"/>
              <w:right w:val="single" w:sz="6" w:space="0" w:color="auto"/>
            </w:tcBorders>
          </w:tcPr>
          <w:p w:rsidR="00D05BC4" w:rsidRPr="006A08A7" w:rsidRDefault="00D05BC4" w:rsidP="00A05297">
            <w:pPr>
              <w:rPr>
                <w:sz w:val="20"/>
              </w:rPr>
            </w:pPr>
          </w:p>
        </w:tc>
        <w:tc>
          <w:tcPr>
            <w:tcW w:w="620" w:type="dxa"/>
            <w:tcBorders>
              <w:top w:val="dashSmallGap" w:sz="4" w:space="0" w:color="auto"/>
              <w:bottom w:val="single" w:sz="6" w:space="0" w:color="auto"/>
            </w:tcBorders>
          </w:tcPr>
          <w:p w:rsidR="00D05BC4" w:rsidRPr="006A08A7" w:rsidRDefault="00D05BC4" w:rsidP="00A05297">
            <w:pPr>
              <w:rPr>
                <w:sz w:val="20"/>
              </w:rPr>
            </w:pPr>
          </w:p>
        </w:tc>
        <w:tc>
          <w:tcPr>
            <w:tcW w:w="620" w:type="dxa"/>
            <w:tcBorders>
              <w:top w:val="dashSmallGap" w:sz="4" w:space="0" w:color="auto"/>
              <w:left w:val="single" w:sz="6" w:space="0" w:color="auto"/>
              <w:bottom w:val="single" w:sz="6" w:space="0" w:color="auto"/>
              <w:right w:val="single" w:sz="6" w:space="0" w:color="auto"/>
            </w:tcBorders>
          </w:tcPr>
          <w:p w:rsidR="00D05BC4" w:rsidRPr="006A08A7" w:rsidRDefault="00D05BC4" w:rsidP="00A05297">
            <w:pPr>
              <w:rPr>
                <w:sz w:val="20"/>
              </w:rPr>
            </w:pPr>
          </w:p>
        </w:tc>
        <w:tc>
          <w:tcPr>
            <w:tcW w:w="620" w:type="dxa"/>
            <w:tcBorders>
              <w:top w:val="dashSmallGap" w:sz="4" w:space="0" w:color="auto"/>
              <w:bottom w:val="single" w:sz="6" w:space="0" w:color="auto"/>
            </w:tcBorders>
          </w:tcPr>
          <w:p w:rsidR="00D05BC4" w:rsidRPr="006A08A7" w:rsidRDefault="00D05BC4" w:rsidP="00A05297">
            <w:pPr>
              <w:rPr>
                <w:sz w:val="20"/>
              </w:rPr>
            </w:pPr>
          </w:p>
        </w:tc>
        <w:tc>
          <w:tcPr>
            <w:tcW w:w="620" w:type="dxa"/>
            <w:tcBorders>
              <w:top w:val="dashSmallGap" w:sz="4" w:space="0" w:color="auto"/>
              <w:left w:val="single" w:sz="6" w:space="0" w:color="auto"/>
              <w:bottom w:val="single" w:sz="6" w:space="0" w:color="auto"/>
              <w:right w:val="single" w:sz="6" w:space="0" w:color="auto"/>
            </w:tcBorders>
          </w:tcPr>
          <w:p w:rsidR="00D05BC4" w:rsidRPr="006A08A7" w:rsidRDefault="00D05BC4" w:rsidP="00A05297">
            <w:pPr>
              <w:rPr>
                <w:sz w:val="20"/>
              </w:rPr>
            </w:pPr>
          </w:p>
        </w:tc>
        <w:tc>
          <w:tcPr>
            <w:tcW w:w="620" w:type="dxa"/>
            <w:tcBorders>
              <w:top w:val="dashSmallGap" w:sz="4" w:space="0" w:color="auto"/>
              <w:bottom w:val="single" w:sz="6" w:space="0" w:color="auto"/>
              <w:right w:val="single" w:sz="6" w:space="0" w:color="auto"/>
            </w:tcBorders>
          </w:tcPr>
          <w:p w:rsidR="00D05BC4" w:rsidRPr="006A08A7" w:rsidRDefault="00D05BC4" w:rsidP="00A05297">
            <w:pPr>
              <w:rPr>
                <w:sz w:val="20"/>
              </w:rPr>
            </w:pPr>
          </w:p>
        </w:tc>
        <w:tc>
          <w:tcPr>
            <w:tcW w:w="620" w:type="dxa"/>
            <w:tcBorders>
              <w:top w:val="dashSmallGap" w:sz="4" w:space="0" w:color="auto"/>
              <w:left w:val="single" w:sz="6" w:space="0" w:color="auto"/>
              <w:bottom w:val="single" w:sz="6" w:space="0" w:color="auto"/>
            </w:tcBorders>
          </w:tcPr>
          <w:p w:rsidR="00D05BC4" w:rsidRPr="006A08A7" w:rsidRDefault="00D05BC4" w:rsidP="00A05297">
            <w:pPr>
              <w:rPr>
                <w:sz w:val="20"/>
              </w:rPr>
            </w:pPr>
          </w:p>
        </w:tc>
        <w:tc>
          <w:tcPr>
            <w:tcW w:w="620" w:type="dxa"/>
            <w:tcBorders>
              <w:top w:val="dashSmallGap" w:sz="4" w:space="0" w:color="auto"/>
              <w:left w:val="single" w:sz="6" w:space="0" w:color="auto"/>
              <w:bottom w:val="single" w:sz="6" w:space="0" w:color="auto"/>
              <w:right w:val="single" w:sz="6" w:space="0" w:color="auto"/>
            </w:tcBorders>
          </w:tcPr>
          <w:p w:rsidR="00D05BC4" w:rsidRPr="006A08A7" w:rsidRDefault="00D05BC4" w:rsidP="00A05297">
            <w:pPr>
              <w:rPr>
                <w:sz w:val="20"/>
              </w:rPr>
            </w:pPr>
          </w:p>
        </w:tc>
        <w:tc>
          <w:tcPr>
            <w:tcW w:w="806" w:type="dxa"/>
            <w:tcBorders>
              <w:top w:val="single" w:sz="6" w:space="0" w:color="auto"/>
              <w:bottom w:val="single" w:sz="6" w:space="0" w:color="auto"/>
              <w:right w:val="single" w:sz="6" w:space="0" w:color="auto"/>
            </w:tcBorders>
            <w:shd w:val="thinDiagCross" w:color="auto" w:fill="auto"/>
          </w:tcPr>
          <w:p w:rsidR="00D05BC4" w:rsidRPr="006A08A7" w:rsidRDefault="00D05BC4" w:rsidP="00A05297">
            <w:pPr>
              <w:rPr>
                <w:sz w:val="20"/>
              </w:rPr>
            </w:pPr>
          </w:p>
        </w:tc>
        <w:tc>
          <w:tcPr>
            <w:tcW w:w="806" w:type="dxa"/>
            <w:tcBorders>
              <w:top w:val="single" w:sz="6" w:space="0" w:color="auto"/>
              <w:left w:val="single" w:sz="6" w:space="0" w:color="auto"/>
              <w:bottom w:val="single" w:sz="6" w:space="0" w:color="auto"/>
              <w:right w:val="single" w:sz="6" w:space="0" w:color="auto"/>
            </w:tcBorders>
          </w:tcPr>
          <w:p w:rsidR="00D05BC4" w:rsidRPr="006A08A7" w:rsidRDefault="00D05BC4" w:rsidP="00A05297">
            <w:pPr>
              <w:rPr>
                <w:sz w:val="20"/>
              </w:rPr>
            </w:pPr>
          </w:p>
        </w:tc>
        <w:tc>
          <w:tcPr>
            <w:tcW w:w="806" w:type="dxa"/>
            <w:vMerge/>
            <w:tcBorders>
              <w:left w:val="single" w:sz="6" w:space="0" w:color="auto"/>
              <w:bottom w:val="single" w:sz="6" w:space="0" w:color="auto"/>
              <w:right w:val="double" w:sz="4" w:space="0" w:color="auto"/>
            </w:tcBorders>
          </w:tcPr>
          <w:p w:rsidR="00D05BC4" w:rsidRPr="006A08A7" w:rsidRDefault="00D05BC4" w:rsidP="00A05297">
            <w:pPr>
              <w:rPr>
                <w:sz w:val="20"/>
              </w:rPr>
            </w:pPr>
          </w:p>
        </w:tc>
      </w:tr>
      <w:tr w:rsidR="00D05BC4" w:rsidRPr="006A08A7" w:rsidTr="00A2335E">
        <w:trPr>
          <w:cantSplit/>
          <w:trHeight w:hRule="exact" w:val="284"/>
          <w:jc w:val="center"/>
        </w:trPr>
        <w:tc>
          <w:tcPr>
            <w:tcW w:w="495" w:type="dxa"/>
            <w:tcBorders>
              <w:top w:val="single" w:sz="6" w:space="0" w:color="auto"/>
              <w:left w:val="double" w:sz="4" w:space="0" w:color="auto"/>
              <w:bottom w:val="single" w:sz="8" w:space="0" w:color="auto"/>
              <w:right w:val="nil"/>
            </w:tcBorders>
          </w:tcPr>
          <w:p w:rsidR="00D05BC4" w:rsidRPr="006A08A7" w:rsidRDefault="00D05BC4" w:rsidP="00A05297">
            <w:pPr>
              <w:ind w:left="-162"/>
              <w:rPr>
                <w:sz w:val="20"/>
              </w:rPr>
            </w:pPr>
          </w:p>
        </w:tc>
        <w:tc>
          <w:tcPr>
            <w:tcW w:w="1858" w:type="dxa"/>
            <w:tcBorders>
              <w:top w:val="single" w:sz="6" w:space="0" w:color="auto"/>
              <w:left w:val="nil"/>
              <w:bottom w:val="single" w:sz="8" w:space="0" w:color="auto"/>
              <w:right w:val="nil"/>
            </w:tcBorders>
          </w:tcPr>
          <w:p w:rsidR="00D05BC4" w:rsidRPr="006A08A7" w:rsidRDefault="00D05BC4" w:rsidP="00A05297">
            <w:pPr>
              <w:rPr>
                <w:sz w:val="20"/>
              </w:rPr>
            </w:pPr>
          </w:p>
        </w:tc>
        <w:tc>
          <w:tcPr>
            <w:tcW w:w="619" w:type="dxa"/>
            <w:tcBorders>
              <w:top w:val="single" w:sz="6" w:space="0" w:color="auto"/>
              <w:left w:val="nil"/>
              <w:bottom w:val="single" w:sz="8" w:space="0" w:color="auto"/>
              <w:right w:val="nil"/>
            </w:tcBorders>
          </w:tcPr>
          <w:p w:rsidR="00D05BC4" w:rsidRPr="006A08A7" w:rsidRDefault="00D05BC4" w:rsidP="00A05297">
            <w:pPr>
              <w:rPr>
                <w:sz w:val="20"/>
              </w:rPr>
            </w:pPr>
          </w:p>
        </w:tc>
        <w:tc>
          <w:tcPr>
            <w:tcW w:w="620" w:type="dxa"/>
            <w:tcBorders>
              <w:top w:val="single" w:sz="6" w:space="0" w:color="auto"/>
              <w:left w:val="nil"/>
              <w:bottom w:val="single" w:sz="8" w:space="0" w:color="auto"/>
              <w:right w:val="nil"/>
            </w:tcBorders>
          </w:tcPr>
          <w:p w:rsidR="00D05BC4" w:rsidRPr="006A08A7" w:rsidRDefault="00D05BC4" w:rsidP="00A05297">
            <w:pPr>
              <w:rPr>
                <w:sz w:val="20"/>
              </w:rPr>
            </w:pPr>
          </w:p>
        </w:tc>
        <w:tc>
          <w:tcPr>
            <w:tcW w:w="620" w:type="dxa"/>
            <w:tcBorders>
              <w:top w:val="single" w:sz="6" w:space="0" w:color="auto"/>
              <w:left w:val="nil"/>
              <w:bottom w:val="single" w:sz="8" w:space="0" w:color="auto"/>
              <w:right w:val="nil"/>
            </w:tcBorders>
          </w:tcPr>
          <w:p w:rsidR="00D05BC4" w:rsidRPr="006A08A7" w:rsidRDefault="00D05BC4" w:rsidP="00A05297">
            <w:pPr>
              <w:rPr>
                <w:sz w:val="20"/>
              </w:rPr>
            </w:pPr>
          </w:p>
        </w:tc>
        <w:tc>
          <w:tcPr>
            <w:tcW w:w="620" w:type="dxa"/>
            <w:tcBorders>
              <w:top w:val="single" w:sz="6" w:space="0" w:color="auto"/>
              <w:left w:val="nil"/>
              <w:bottom w:val="single" w:sz="8" w:space="0" w:color="auto"/>
              <w:right w:val="nil"/>
            </w:tcBorders>
          </w:tcPr>
          <w:p w:rsidR="00D05BC4" w:rsidRPr="006A08A7" w:rsidRDefault="00D05BC4" w:rsidP="00A05297">
            <w:pPr>
              <w:rPr>
                <w:sz w:val="20"/>
              </w:rPr>
            </w:pPr>
          </w:p>
        </w:tc>
        <w:tc>
          <w:tcPr>
            <w:tcW w:w="620" w:type="dxa"/>
            <w:tcBorders>
              <w:top w:val="single" w:sz="6" w:space="0" w:color="auto"/>
              <w:left w:val="nil"/>
              <w:bottom w:val="single" w:sz="8" w:space="0" w:color="auto"/>
              <w:right w:val="nil"/>
            </w:tcBorders>
          </w:tcPr>
          <w:p w:rsidR="00D05BC4" w:rsidRPr="006A08A7" w:rsidRDefault="00D05BC4" w:rsidP="00A05297">
            <w:pPr>
              <w:rPr>
                <w:sz w:val="20"/>
              </w:rPr>
            </w:pPr>
          </w:p>
        </w:tc>
        <w:tc>
          <w:tcPr>
            <w:tcW w:w="620" w:type="dxa"/>
            <w:tcBorders>
              <w:top w:val="single" w:sz="6" w:space="0" w:color="auto"/>
              <w:left w:val="nil"/>
              <w:bottom w:val="single" w:sz="8" w:space="0" w:color="auto"/>
              <w:right w:val="nil"/>
            </w:tcBorders>
          </w:tcPr>
          <w:p w:rsidR="00D05BC4" w:rsidRPr="006A08A7" w:rsidRDefault="00D05BC4" w:rsidP="00A05297">
            <w:pPr>
              <w:rPr>
                <w:sz w:val="20"/>
              </w:rPr>
            </w:pPr>
          </w:p>
        </w:tc>
        <w:tc>
          <w:tcPr>
            <w:tcW w:w="620" w:type="dxa"/>
            <w:tcBorders>
              <w:top w:val="single" w:sz="6" w:space="0" w:color="auto"/>
              <w:left w:val="nil"/>
              <w:bottom w:val="single" w:sz="8" w:space="0" w:color="auto"/>
              <w:right w:val="nil"/>
            </w:tcBorders>
          </w:tcPr>
          <w:p w:rsidR="00D05BC4" w:rsidRPr="006A08A7" w:rsidRDefault="00D05BC4" w:rsidP="00A05297">
            <w:pPr>
              <w:rPr>
                <w:sz w:val="20"/>
              </w:rPr>
            </w:pPr>
          </w:p>
        </w:tc>
        <w:tc>
          <w:tcPr>
            <w:tcW w:w="620" w:type="dxa"/>
            <w:tcBorders>
              <w:top w:val="single" w:sz="6" w:space="0" w:color="auto"/>
              <w:left w:val="nil"/>
              <w:bottom w:val="single" w:sz="8" w:space="0" w:color="auto"/>
              <w:right w:val="nil"/>
            </w:tcBorders>
          </w:tcPr>
          <w:p w:rsidR="00D05BC4" w:rsidRPr="006A08A7" w:rsidRDefault="00D05BC4" w:rsidP="00A05297">
            <w:pPr>
              <w:rPr>
                <w:sz w:val="20"/>
              </w:rPr>
            </w:pPr>
          </w:p>
        </w:tc>
        <w:tc>
          <w:tcPr>
            <w:tcW w:w="620" w:type="dxa"/>
            <w:tcBorders>
              <w:top w:val="single" w:sz="6" w:space="0" w:color="auto"/>
              <w:left w:val="nil"/>
              <w:bottom w:val="single" w:sz="8" w:space="0" w:color="auto"/>
              <w:right w:val="single" w:sz="6" w:space="0" w:color="auto"/>
            </w:tcBorders>
          </w:tcPr>
          <w:p w:rsidR="00D05BC4" w:rsidRPr="006A08A7" w:rsidRDefault="00D05BC4" w:rsidP="00A05297">
            <w:pPr>
              <w:rPr>
                <w:sz w:val="20"/>
              </w:rPr>
            </w:pPr>
          </w:p>
        </w:tc>
        <w:tc>
          <w:tcPr>
            <w:tcW w:w="2480" w:type="dxa"/>
            <w:gridSpan w:val="4"/>
            <w:tcBorders>
              <w:top w:val="single" w:sz="6" w:space="0" w:color="auto"/>
              <w:left w:val="single" w:sz="6" w:space="0" w:color="auto"/>
              <w:bottom w:val="single" w:sz="8" w:space="0" w:color="auto"/>
              <w:right w:val="single" w:sz="6" w:space="0" w:color="auto"/>
            </w:tcBorders>
            <w:vAlign w:val="center"/>
          </w:tcPr>
          <w:p w:rsidR="00D05BC4" w:rsidRPr="006A08A7" w:rsidRDefault="00D05BC4" w:rsidP="00A05297">
            <w:pPr>
              <w:rPr>
                <w:b/>
                <w:bCs/>
                <w:sz w:val="20"/>
              </w:rPr>
            </w:pPr>
            <w:r w:rsidRPr="006A08A7">
              <w:rPr>
                <w:b/>
                <w:bCs/>
                <w:sz w:val="20"/>
              </w:rPr>
              <w:t>Subtotal</w:t>
            </w:r>
          </w:p>
        </w:tc>
        <w:tc>
          <w:tcPr>
            <w:tcW w:w="806" w:type="dxa"/>
            <w:tcBorders>
              <w:top w:val="single" w:sz="6" w:space="0" w:color="auto"/>
              <w:left w:val="single" w:sz="6" w:space="0" w:color="auto"/>
              <w:bottom w:val="single" w:sz="8" w:space="0" w:color="auto"/>
              <w:right w:val="single" w:sz="6" w:space="0" w:color="auto"/>
            </w:tcBorders>
          </w:tcPr>
          <w:p w:rsidR="00D05BC4" w:rsidRPr="006A08A7" w:rsidRDefault="00D05BC4" w:rsidP="00A05297">
            <w:pPr>
              <w:pStyle w:val="Heading6"/>
            </w:pPr>
          </w:p>
        </w:tc>
        <w:tc>
          <w:tcPr>
            <w:tcW w:w="806" w:type="dxa"/>
            <w:tcBorders>
              <w:top w:val="single" w:sz="6" w:space="0" w:color="auto"/>
              <w:left w:val="single" w:sz="6" w:space="0" w:color="auto"/>
              <w:bottom w:val="single" w:sz="8" w:space="0" w:color="auto"/>
              <w:right w:val="single" w:sz="6" w:space="0" w:color="auto"/>
            </w:tcBorders>
          </w:tcPr>
          <w:p w:rsidR="00D05BC4" w:rsidRPr="006A08A7" w:rsidRDefault="00D05BC4" w:rsidP="00A05297">
            <w:pPr>
              <w:rPr>
                <w:sz w:val="20"/>
              </w:rPr>
            </w:pPr>
          </w:p>
        </w:tc>
        <w:tc>
          <w:tcPr>
            <w:tcW w:w="806" w:type="dxa"/>
            <w:tcBorders>
              <w:top w:val="single" w:sz="6" w:space="0" w:color="auto"/>
              <w:left w:val="single" w:sz="6" w:space="0" w:color="auto"/>
              <w:bottom w:val="single" w:sz="8" w:space="0" w:color="auto"/>
              <w:right w:val="double" w:sz="4" w:space="0" w:color="auto"/>
            </w:tcBorders>
          </w:tcPr>
          <w:p w:rsidR="00D05BC4" w:rsidRPr="006A08A7" w:rsidRDefault="00D05BC4" w:rsidP="00A05297">
            <w:pPr>
              <w:rPr>
                <w:sz w:val="20"/>
              </w:rPr>
            </w:pPr>
          </w:p>
        </w:tc>
      </w:tr>
      <w:tr w:rsidR="00D05BC4" w:rsidRPr="006A08A7" w:rsidTr="00A2335E">
        <w:trPr>
          <w:cantSplit/>
          <w:trHeight w:hRule="exact" w:val="284"/>
          <w:jc w:val="center"/>
        </w:trPr>
        <w:tc>
          <w:tcPr>
            <w:tcW w:w="2353" w:type="dxa"/>
            <w:gridSpan w:val="2"/>
            <w:tcBorders>
              <w:top w:val="single" w:sz="8" w:space="0" w:color="auto"/>
              <w:left w:val="double" w:sz="4" w:space="0" w:color="auto"/>
              <w:bottom w:val="single" w:sz="6" w:space="0" w:color="auto"/>
              <w:right w:val="nil"/>
            </w:tcBorders>
            <w:vAlign w:val="center"/>
          </w:tcPr>
          <w:p w:rsidR="00D05BC4" w:rsidRPr="006A08A7" w:rsidRDefault="00D05BC4" w:rsidP="00A05297">
            <w:pPr>
              <w:pStyle w:val="xl41"/>
              <w:spacing w:before="0" w:beforeAutospacing="0" w:after="0" w:afterAutospacing="0"/>
              <w:rPr>
                <w:b/>
                <w:bCs/>
                <w:lang w:val="en-GB"/>
              </w:rPr>
            </w:pPr>
            <w:r w:rsidRPr="006A08A7">
              <w:rPr>
                <w:rFonts w:eastAsia="Times New Roman"/>
                <w:b/>
                <w:bCs/>
                <w:szCs w:val="24"/>
                <w:lang w:val="en-GB"/>
              </w:rPr>
              <w:t>Local</w:t>
            </w:r>
          </w:p>
        </w:tc>
        <w:tc>
          <w:tcPr>
            <w:tcW w:w="619" w:type="dxa"/>
            <w:tcBorders>
              <w:top w:val="single" w:sz="8" w:space="0" w:color="auto"/>
              <w:left w:val="nil"/>
              <w:bottom w:val="single" w:sz="6" w:space="0" w:color="auto"/>
              <w:right w:val="nil"/>
            </w:tcBorders>
          </w:tcPr>
          <w:p w:rsidR="00D05BC4" w:rsidRPr="006A08A7" w:rsidRDefault="00D05BC4" w:rsidP="00A05297">
            <w:pPr>
              <w:rPr>
                <w:sz w:val="20"/>
              </w:rPr>
            </w:pPr>
          </w:p>
        </w:tc>
        <w:tc>
          <w:tcPr>
            <w:tcW w:w="620" w:type="dxa"/>
            <w:tcBorders>
              <w:top w:val="single" w:sz="8" w:space="0" w:color="auto"/>
              <w:left w:val="nil"/>
              <w:bottom w:val="single" w:sz="6" w:space="0" w:color="auto"/>
              <w:right w:val="nil"/>
            </w:tcBorders>
          </w:tcPr>
          <w:p w:rsidR="00D05BC4" w:rsidRPr="006A08A7" w:rsidRDefault="00D05BC4" w:rsidP="00A05297">
            <w:pPr>
              <w:rPr>
                <w:sz w:val="20"/>
              </w:rPr>
            </w:pPr>
          </w:p>
        </w:tc>
        <w:tc>
          <w:tcPr>
            <w:tcW w:w="620" w:type="dxa"/>
            <w:tcBorders>
              <w:top w:val="single" w:sz="8" w:space="0" w:color="auto"/>
              <w:left w:val="nil"/>
              <w:bottom w:val="single" w:sz="6" w:space="0" w:color="auto"/>
              <w:right w:val="nil"/>
            </w:tcBorders>
          </w:tcPr>
          <w:p w:rsidR="00D05BC4" w:rsidRPr="006A08A7" w:rsidRDefault="00D05BC4" w:rsidP="00A05297">
            <w:pPr>
              <w:rPr>
                <w:sz w:val="20"/>
              </w:rPr>
            </w:pPr>
          </w:p>
        </w:tc>
        <w:tc>
          <w:tcPr>
            <w:tcW w:w="620" w:type="dxa"/>
            <w:tcBorders>
              <w:top w:val="single" w:sz="8" w:space="0" w:color="auto"/>
              <w:left w:val="nil"/>
              <w:bottom w:val="single" w:sz="6" w:space="0" w:color="auto"/>
              <w:right w:val="nil"/>
            </w:tcBorders>
          </w:tcPr>
          <w:p w:rsidR="00D05BC4" w:rsidRPr="006A08A7" w:rsidRDefault="00D05BC4" w:rsidP="00A05297">
            <w:pPr>
              <w:rPr>
                <w:sz w:val="20"/>
              </w:rPr>
            </w:pPr>
          </w:p>
        </w:tc>
        <w:tc>
          <w:tcPr>
            <w:tcW w:w="620" w:type="dxa"/>
            <w:tcBorders>
              <w:top w:val="single" w:sz="8" w:space="0" w:color="auto"/>
              <w:left w:val="nil"/>
              <w:bottom w:val="single" w:sz="6" w:space="0" w:color="auto"/>
              <w:right w:val="nil"/>
            </w:tcBorders>
          </w:tcPr>
          <w:p w:rsidR="00D05BC4" w:rsidRPr="006A08A7" w:rsidRDefault="00D05BC4" w:rsidP="00A05297">
            <w:pPr>
              <w:rPr>
                <w:sz w:val="20"/>
              </w:rPr>
            </w:pPr>
          </w:p>
        </w:tc>
        <w:tc>
          <w:tcPr>
            <w:tcW w:w="620" w:type="dxa"/>
            <w:tcBorders>
              <w:top w:val="single" w:sz="8" w:space="0" w:color="auto"/>
              <w:left w:val="nil"/>
              <w:bottom w:val="single" w:sz="6" w:space="0" w:color="auto"/>
              <w:right w:val="nil"/>
            </w:tcBorders>
          </w:tcPr>
          <w:p w:rsidR="00D05BC4" w:rsidRPr="006A08A7" w:rsidRDefault="00D05BC4" w:rsidP="00A05297">
            <w:pPr>
              <w:rPr>
                <w:sz w:val="20"/>
              </w:rPr>
            </w:pPr>
          </w:p>
        </w:tc>
        <w:tc>
          <w:tcPr>
            <w:tcW w:w="620" w:type="dxa"/>
            <w:tcBorders>
              <w:top w:val="single" w:sz="8" w:space="0" w:color="auto"/>
              <w:left w:val="nil"/>
              <w:bottom w:val="single" w:sz="6" w:space="0" w:color="auto"/>
              <w:right w:val="nil"/>
            </w:tcBorders>
          </w:tcPr>
          <w:p w:rsidR="00D05BC4" w:rsidRPr="006A08A7" w:rsidRDefault="00D05BC4" w:rsidP="00A05297">
            <w:pPr>
              <w:rPr>
                <w:sz w:val="20"/>
              </w:rPr>
            </w:pPr>
          </w:p>
        </w:tc>
        <w:tc>
          <w:tcPr>
            <w:tcW w:w="620" w:type="dxa"/>
            <w:tcBorders>
              <w:top w:val="single" w:sz="8" w:space="0" w:color="auto"/>
              <w:left w:val="nil"/>
              <w:bottom w:val="single" w:sz="6" w:space="0" w:color="auto"/>
              <w:right w:val="nil"/>
            </w:tcBorders>
          </w:tcPr>
          <w:p w:rsidR="00D05BC4" w:rsidRPr="006A08A7" w:rsidRDefault="00D05BC4" w:rsidP="00A05297">
            <w:pPr>
              <w:rPr>
                <w:sz w:val="20"/>
              </w:rPr>
            </w:pPr>
          </w:p>
        </w:tc>
        <w:tc>
          <w:tcPr>
            <w:tcW w:w="620" w:type="dxa"/>
            <w:tcBorders>
              <w:top w:val="single" w:sz="8" w:space="0" w:color="auto"/>
              <w:left w:val="nil"/>
              <w:bottom w:val="single" w:sz="6" w:space="0" w:color="auto"/>
              <w:right w:val="nil"/>
            </w:tcBorders>
          </w:tcPr>
          <w:p w:rsidR="00D05BC4" w:rsidRPr="006A08A7" w:rsidRDefault="00D05BC4" w:rsidP="00A05297">
            <w:pPr>
              <w:rPr>
                <w:sz w:val="20"/>
              </w:rPr>
            </w:pPr>
          </w:p>
        </w:tc>
        <w:tc>
          <w:tcPr>
            <w:tcW w:w="620" w:type="dxa"/>
            <w:tcBorders>
              <w:top w:val="single" w:sz="8" w:space="0" w:color="auto"/>
              <w:left w:val="nil"/>
              <w:bottom w:val="single" w:sz="6" w:space="0" w:color="auto"/>
              <w:right w:val="nil"/>
            </w:tcBorders>
          </w:tcPr>
          <w:p w:rsidR="00D05BC4" w:rsidRPr="006A08A7" w:rsidRDefault="00D05BC4" w:rsidP="00A05297">
            <w:pPr>
              <w:rPr>
                <w:sz w:val="20"/>
              </w:rPr>
            </w:pPr>
          </w:p>
        </w:tc>
        <w:tc>
          <w:tcPr>
            <w:tcW w:w="620" w:type="dxa"/>
            <w:tcBorders>
              <w:top w:val="single" w:sz="8" w:space="0" w:color="auto"/>
              <w:left w:val="nil"/>
              <w:bottom w:val="single" w:sz="6" w:space="0" w:color="auto"/>
              <w:right w:val="nil"/>
            </w:tcBorders>
          </w:tcPr>
          <w:p w:rsidR="00D05BC4" w:rsidRPr="006A08A7" w:rsidRDefault="00D05BC4" w:rsidP="00A05297">
            <w:pPr>
              <w:rPr>
                <w:sz w:val="20"/>
              </w:rPr>
            </w:pPr>
          </w:p>
        </w:tc>
        <w:tc>
          <w:tcPr>
            <w:tcW w:w="620" w:type="dxa"/>
            <w:tcBorders>
              <w:top w:val="single" w:sz="8" w:space="0" w:color="auto"/>
              <w:left w:val="nil"/>
              <w:bottom w:val="single" w:sz="6" w:space="0" w:color="auto"/>
              <w:right w:val="nil"/>
            </w:tcBorders>
          </w:tcPr>
          <w:p w:rsidR="00D05BC4" w:rsidRPr="006A08A7" w:rsidRDefault="00D05BC4" w:rsidP="00A05297">
            <w:pPr>
              <w:rPr>
                <w:sz w:val="20"/>
              </w:rPr>
            </w:pPr>
          </w:p>
        </w:tc>
        <w:tc>
          <w:tcPr>
            <w:tcW w:w="620" w:type="dxa"/>
            <w:tcBorders>
              <w:top w:val="single" w:sz="8" w:space="0" w:color="auto"/>
              <w:left w:val="nil"/>
              <w:bottom w:val="single" w:sz="6" w:space="0" w:color="auto"/>
              <w:right w:val="nil"/>
            </w:tcBorders>
          </w:tcPr>
          <w:p w:rsidR="00D05BC4" w:rsidRPr="006A08A7" w:rsidRDefault="00D05BC4" w:rsidP="00A05297">
            <w:pPr>
              <w:rPr>
                <w:sz w:val="20"/>
              </w:rPr>
            </w:pPr>
          </w:p>
        </w:tc>
        <w:tc>
          <w:tcPr>
            <w:tcW w:w="806" w:type="dxa"/>
            <w:tcBorders>
              <w:top w:val="single" w:sz="8" w:space="0" w:color="auto"/>
              <w:left w:val="nil"/>
              <w:bottom w:val="single" w:sz="6" w:space="0" w:color="auto"/>
              <w:right w:val="nil"/>
            </w:tcBorders>
          </w:tcPr>
          <w:p w:rsidR="00D05BC4" w:rsidRPr="006A08A7" w:rsidRDefault="00D05BC4" w:rsidP="00A05297">
            <w:pPr>
              <w:rPr>
                <w:sz w:val="20"/>
              </w:rPr>
            </w:pPr>
          </w:p>
        </w:tc>
        <w:tc>
          <w:tcPr>
            <w:tcW w:w="806" w:type="dxa"/>
            <w:tcBorders>
              <w:top w:val="single" w:sz="8" w:space="0" w:color="auto"/>
              <w:left w:val="nil"/>
              <w:bottom w:val="single" w:sz="6" w:space="0" w:color="auto"/>
              <w:right w:val="nil"/>
            </w:tcBorders>
          </w:tcPr>
          <w:p w:rsidR="00D05BC4" w:rsidRPr="006A08A7" w:rsidRDefault="00D05BC4" w:rsidP="00A05297">
            <w:pPr>
              <w:rPr>
                <w:sz w:val="20"/>
              </w:rPr>
            </w:pPr>
          </w:p>
        </w:tc>
        <w:tc>
          <w:tcPr>
            <w:tcW w:w="806" w:type="dxa"/>
            <w:tcBorders>
              <w:top w:val="single" w:sz="8" w:space="0" w:color="auto"/>
              <w:left w:val="nil"/>
              <w:bottom w:val="single" w:sz="6" w:space="0" w:color="auto"/>
              <w:right w:val="double" w:sz="4" w:space="0" w:color="auto"/>
            </w:tcBorders>
          </w:tcPr>
          <w:p w:rsidR="00D05BC4" w:rsidRPr="006A08A7" w:rsidRDefault="00D05BC4" w:rsidP="00A05297">
            <w:pPr>
              <w:rPr>
                <w:sz w:val="20"/>
              </w:rPr>
            </w:pPr>
          </w:p>
        </w:tc>
      </w:tr>
      <w:tr w:rsidR="00D05BC4" w:rsidRPr="006A08A7" w:rsidTr="00A2335E">
        <w:trPr>
          <w:cantSplit/>
          <w:jc w:val="center"/>
        </w:trPr>
        <w:tc>
          <w:tcPr>
            <w:tcW w:w="495" w:type="dxa"/>
            <w:vMerge w:val="restart"/>
            <w:tcBorders>
              <w:top w:val="single" w:sz="6" w:space="0" w:color="auto"/>
              <w:left w:val="double" w:sz="4" w:space="0" w:color="auto"/>
              <w:right w:val="single" w:sz="6" w:space="0" w:color="auto"/>
            </w:tcBorders>
            <w:vAlign w:val="center"/>
          </w:tcPr>
          <w:p w:rsidR="00D05BC4" w:rsidRPr="006A08A7" w:rsidRDefault="00D05BC4" w:rsidP="00A05297">
            <w:pPr>
              <w:jc w:val="center"/>
              <w:rPr>
                <w:sz w:val="20"/>
              </w:rPr>
            </w:pPr>
            <w:r w:rsidRPr="006A08A7">
              <w:rPr>
                <w:sz w:val="20"/>
              </w:rPr>
              <w:t>1</w:t>
            </w:r>
          </w:p>
        </w:tc>
        <w:tc>
          <w:tcPr>
            <w:tcW w:w="1858" w:type="dxa"/>
            <w:vMerge w:val="restart"/>
            <w:tcBorders>
              <w:top w:val="single" w:sz="6" w:space="0" w:color="auto"/>
              <w:left w:val="single" w:sz="6" w:space="0" w:color="auto"/>
              <w:right w:val="single" w:sz="6" w:space="0" w:color="auto"/>
            </w:tcBorders>
          </w:tcPr>
          <w:p w:rsidR="00D05BC4" w:rsidRPr="006A08A7" w:rsidRDefault="00D05BC4" w:rsidP="00A05297">
            <w:pPr>
              <w:rPr>
                <w:sz w:val="20"/>
              </w:rPr>
            </w:pPr>
          </w:p>
        </w:tc>
        <w:tc>
          <w:tcPr>
            <w:tcW w:w="619" w:type="dxa"/>
            <w:tcBorders>
              <w:top w:val="single" w:sz="6" w:space="0" w:color="auto"/>
              <w:left w:val="single" w:sz="6" w:space="0" w:color="auto"/>
              <w:bottom w:val="dashSmallGap" w:sz="4" w:space="0" w:color="auto"/>
              <w:right w:val="single" w:sz="6" w:space="0" w:color="auto"/>
            </w:tcBorders>
            <w:tcMar>
              <w:left w:w="28" w:type="dxa"/>
            </w:tcMar>
            <w:vAlign w:val="center"/>
          </w:tcPr>
          <w:p w:rsidR="00D05BC4" w:rsidRPr="006A08A7" w:rsidRDefault="00D05BC4" w:rsidP="00A05297">
            <w:pPr>
              <w:rPr>
                <w:sz w:val="16"/>
              </w:rPr>
            </w:pPr>
            <w:r w:rsidRPr="006A08A7">
              <w:rPr>
                <w:sz w:val="16"/>
              </w:rPr>
              <w:t>[</w:t>
            </w:r>
            <w:r w:rsidRPr="006A08A7">
              <w:rPr>
                <w:i/>
                <w:iCs/>
                <w:sz w:val="16"/>
              </w:rPr>
              <w:t>Home</w:t>
            </w:r>
            <w:r w:rsidRPr="006A08A7">
              <w:rPr>
                <w:sz w:val="16"/>
              </w:rPr>
              <w:t>]</w:t>
            </w:r>
          </w:p>
        </w:tc>
        <w:tc>
          <w:tcPr>
            <w:tcW w:w="620" w:type="dxa"/>
            <w:tcBorders>
              <w:top w:val="single" w:sz="6" w:space="0" w:color="auto"/>
              <w:left w:val="single" w:sz="6" w:space="0" w:color="auto"/>
              <w:bottom w:val="dashSmallGap" w:sz="4" w:space="0" w:color="auto"/>
              <w:right w:val="single" w:sz="6" w:space="0" w:color="auto"/>
            </w:tcBorders>
          </w:tcPr>
          <w:p w:rsidR="00D05BC4" w:rsidRPr="006A08A7" w:rsidRDefault="00D05BC4" w:rsidP="00A05297">
            <w:pPr>
              <w:rPr>
                <w:sz w:val="20"/>
              </w:rPr>
            </w:pPr>
          </w:p>
        </w:tc>
        <w:tc>
          <w:tcPr>
            <w:tcW w:w="620" w:type="dxa"/>
            <w:tcBorders>
              <w:top w:val="single" w:sz="6" w:space="0" w:color="auto"/>
              <w:left w:val="single" w:sz="6" w:space="0" w:color="auto"/>
              <w:bottom w:val="dashSmallGap" w:sz="4" w:space="0" w:color="auto"/>
              <w:right w:val="single" w:sz="6" w:space="0" w:color="auto"/>
            </w:tcBorders>
          </w:tcPr>
          <w:p w:rsidR="00D05BC4" w:rsidRPr="006A08A7" w:rsidRDefault="00D05BC4" w:rsidP="00A05297">
            <w:pPr>
              <w:rPr>
                <w:sz w:val="20"/>
              </w:rPr>
            </w:pPr>
          </w:p>
        </w:tc>
        <w:tc>
          <w:tcPr>
            <w:tcW w:w="620" w:type="dxa"/>
            <w:tcBorders>
              <w:top w:val="single" w:sz="6" w:space="0" w:color="auto"/>
              <w:left w:val="single" w:sz="6" w:space="0" w:color="auto"/>
              <w:bottom w:val="dashSmallGap" w:sz="4" w:space="0" w:color="auto"/>
              <w:right w:val="single" w:sz="6" w:space="0" w:color="auto"/>
            </w:tcBorders>
          </w:tcPr>
          <w:p w:rsidR="00D05BC4" w:rsidRPr="006A08A7" w:rsidRDefault="00D05BC4" w:rsidP="00A05297">
            <w:pPr>
              <w:rPr>
                <w:sz w:val="20"/>
              </w:rPr>
            </w:pPr>
          </w:p>
        </w:tc>
        <w:tc>
          <w:tcPr>
            <w:tcW w:w="620" w:type="dxa"/>
            <w:tcBorders>
              <w:top w:val="single" w:sz="6" w:space="0" w:color="auto"/>
              <w:left w:val="single" w:sz="6" w:space="0" w:color="auto"/>
              <w:bottom w:val="dashSmallGap" w:sz="4" w:space="0" w:color="auto"/>
              <w:right w:val="single" w:sz="6" w:space="0" w:color="auto"/>
            </w:tcBorders>
          </w:tcPr>
          <w:p w:rsidR="00D05BC4" w:rsidRPr="006A08A7" w:rsidRDefault="00D05BC4" w:rsidP="00A05297">
            <w:pPr>
              <w:rPr>
                <w:sz w:val="20"/>
              </w:rPr>
            </w:pPr>
          </w:p>
        </w:tc>
        <w:tc>
          <w:tcPr>
            <w:tcW w:w="620" w:type="dxa"/>
            <w:tcBorders>
              <w:top w:val="single" w:sz="6" w:space="0" w:color="auto"/>
              <w:left w:val="single" w:sz="6" w:space="0" w:color="auto"/>
              <w:bottom w:val="dashSmallGap" w:sz="4" w:space="0" w:color="auto"/>
              <w:right w:val="single" w:sz="6" w:space="0" w:color="auto"/>
            </w:tcBorders>
          </w:tcPr>
          <w:p w:rsidR="00D05BC4" w:rsidRPr="006A08A7" w:rsidRDefault="00D05BC4" w:rsidP="00A05297">
            <w:pPr>
              <w:rPr>
                <w:sz w:val="20"/>
              </w:rPr>
            </w:pPr>
          </w:p>
        </w:tc>
        <w:tc>
          <w:tcPr>
            <w:tcW w:w="620" w:type="dxa"/>
            <w:tcBorders>
              <w:top w:val="single" w:sz="6" w:space="0" w:color="auto"/>
              <w:left w:val="single" w:sz="6" w:space="0" w:color="auto"/>
              <w:bottom w:val="dashSmallGap" w:sz="4" w:space="0" w:color="auto"/>
              <w:right w:val="single" w:sz="6" w:space="0" w:color="auto"/>
            </w:tcBorders>
          </w:tcPr>
          <w:p w:rsidR="00D05BC4" w:rsidRPr="006A08A7" w:rsidRDefault="00D05BC4" w:rsidP="00A05297">
            <w:pPr>
              <w:rPr>
                <w:sz w:val="20"/>
              </w:rPr>
            </w:pPr>
          </w:p>
        </w:tc>
        <w:tc>
          <w:tcPr>
            <w:tcW w:w="620" w:type="dxa"/>
            <w:tcBorders>
              <w:top w:val="single" w:sz="6" w:space="0" w:color="auto"/>
              <w:left w:val="single" w:sz="6" w:space="0" w:color="auto"/>
              <w:bottom w:val="dashSmallGap" w:sz="4" w:space="0" w:color="auto"/>
              <w:right w:val="single" w:sz="6" w:space="0" w:color="auto"/>
            </w:tcBorders>
          </w:tcPr>
          <w:p w:rsidR="00D05BC4" w:rsidRPr="006A08A7" w:rsidRDefault="00D05BC4" w:rsidP="00A05297">
            <w:pPr>
              <w:rPr>
                <w:sz w:val="20"/>
              </w:rPr>
            </w:pPr>
          </w:p>
        </w:tc>
        <w:tc>
          <w:tcPr>
            <w:tcW w:w="620" w:type="dxa"/>
            <w:tcBorders>
              <w:top w:val="single" w:sz="6" w:space="0" w:color="auto"/>
              <w:left w:val="single" w:sz="6" w:space="0" w:color="auto"/>
              <w:bottom w:val="dashSmallGap" w:sz="4" w:space="0" w:color="auto"/>
              <w:right w:val="single" w:sz="6" w:space="0" w:color="auto"/>
            </w:tcBorders>
          </w:tcPr>
          <w:p w:rsidR="00D05BC4" w:rsidRPr="006A08A7" w:rsidRDefault="00D05BC4" w:rsidP="00A05297">
            <w:pPr>
              <w:rPr>
                <w:sz w:val="20"/>
              </w:rPr>
            </w:pPr>
          </w:p>
        </w:tc>
        <w:tc>
          <w:tcPr>
            <w:tcW w:w="620" w:type="dxa"/>
            <w:tcBorders>
              <w:top w:val="single" w:sz="6" w:space="0" w:color="auto"/>
              <w:left w:val="single" w:sz="6" w:space="0" w:color="auto"/>
              <w:bottom w:val="dashSmallGap" w:sz="4" w:space="0" w:color="auto"/>
              <w:right w:val="single" w:sz="6" w:space="0" w:color="auto"/>
            </w:tcBorders>
          </w:tcPr>
          <w:p w:rsidR="00D05BC4" w:rsidRPr="006A08A7" w:rsidRDefault="00D05BC4" w:rsidP="00A05297">
            <w:pPr>
              <w:rPr>
                <w:sz w:val="20"/>
              </w:rPr>
            </w:pPr>
          </w:p>
        </w:tc>
        <w:tc>
          <w:tcPr>
            <w:tcW w:w="620" w:type="dxa"/>
            <w:tcBorders>
              <w:top w:val="single" w:sz="6" w:space="0" w:color="auto"/>
              <w:left w:val="single" w:sz="6" w:space="0" w:color="auto"/>
              <w:bottom w:val="dashSmallGap" w:sz="4" w:space="0" w:color="auto"/>
              <w:right w:val="single" w:sz="6" w:space="0" w:color="auto"/>
            </w:tcBorders>
          </w:tcPr>
          <w:p w:rsidR="00D05BC4" w:rsidRPr="006A08A7" w:rsidRDefault="00D05BC4" w:rsidP="00A05297">
            <w:pPr>
              <w:rPr>
                <w:sz w:val="20"/>
              </w:rPr>
            </w:pPr>
          </w:p>
        </w:tc>
        <w:tc>
          <w:tcPr>
            <w:tcW w:w="620" w:type="dxa"/>
            <w:tcBorders>
              <w:top w:val="single" w:sz="6" w:space="0" w:color="auto"/>
              <w:left w:val="single" w:sz="6" w:space="0" w:color="auto"/>
              <w:bottom w:val="dashSmallGap" w:sz="4" w:space="0" w:color="auto"/>
              <w:right w:val="single" w:sz="6" w:space="0" w:color="auto"/>
            </w:tcBorders>
          </w:tcPr>
          <w:p w:rsidR="00D05BC4" w:rsidRPr="006A08A7" w:rsidRDefault="00D05BC4" w:rsidP="00A05297">
            <w:pPr>
              <w:rPr>
                <w:sz w:val="20"/>
              </w:rPr>
            </w:pPr>
          </w:p>
        </w:tc>
        <w:tc>
          <w:tcPr>
            <w:tcW w:w="620" w:type="dxa"/>
            <w:tcBorders>
              <w:top w:val="single" w:sz="6" w:space="0" w:color="auto"/>
              <w:left w:val="single" w:sz="6" w:space="0" w:color="auto"/>
              <w:bottom w:val="dashSmallGap" w:sz="4" w:space="0" w:color="auto"/>
              <w:right w:val="single" w:sz="6" w:space="0" w:color="auto"/>
            </w:tcBorders>
          </w:tcPr>
          <w:p w:rsidR="00D05BC4" w:rsidRPr="006A08A7" w:rsidRDefault="00D05BC4" w:rsidP="00A05297">
            <w:pPr>
              <w:rPr>
                <w:sz w:val="20"/>
              </w:rPr>
            </w:pPr>
          </w:p>
        </w:tc>
        <w:tc>
          <w:tcPr>
            <w:tcW w:w="806" w:type="dxa"/>
            <w:tcBorders>
              <w:top w:val="single" w:sz="6" w:space="0" w:color="auto"/>
              <w:left w:val="single" w:sz="6" w:space="0" w:color="auto"/>
              <w:bottom w:val="single" w:sz="6" w:space="0" w:color="auto"/>
              <w:right w:val="single" w:sz="6" w:space="0" w:color="auto"/>
            </w:tcBorders>
          </w:tcPr>
          <w:p w:rsidR="00D05BC4" w:rsidRPr="006A08A7" w:rsidRDefault="00D05BC4" w:rsidP="00A05297">
            <w:pPr>
              <w:rPr>
                <w:sz w:val="20"/>
              </w:rPr>
            </w:pPr>
          </w:p>
        </w:tc>
        <w:tc>
          <w:tcPr>
            <w:tcW w:w="806" w:type="dxa"/>
            <w:tcBorders>
              <w:top w:val="single" w:sz="6" w:space="0" w:color="auto"/>
              <w:left w:val="single" w:sz="6" w:space="0" w:color="auto"/>
              <w:bottom w:val="single" w:sz="6" w:space="0" w:color="auto"/>
              <w:right w:val="single" w:sz="6" w:space="0" w:color="auto"/>
            </w:tcBorders>
            <w:shd w:val="thinDiagCross" w:color="auto" w:fill="auto"/>
          </w:tcPr>
          <w:p w:rsidR="00D05BC4" w:rsidRPr="006A08A7" w:rsidRDefault="00D05BC4" w:rsidP="00A05297">
            <w:pPr>
              <w:rPr>
                <w:sz w:val="20"/>
              </w:rPr>
            </w:pPr>
          </w:p>
        </w:tc>
        <w:tc>
          <w:tcPr>
            <w:tcW w:w="806" w:type="dxa"/>
            <w:tcBorders>
              <w:top w:val="single" w:sz="6" w:space="0" w:color="auto"/>
              <w:left w:val="single" w:sz="6" w:space="0" w:color="auto"/>
              <w:bottom w:val="nil"/>
              <w:right w:val="double" w:sz="4" w:space="0" w:color="auto"/>
            </w:tcBorders>
            <w:vAlign w:val="center"/>
          </w:tcPr>
          <w:p w:rsidR="00D05BC4" w:rsidRPr="006A08A7" w:rsidRDefault="00D05BC4" w:rsidP="00A05297">
            <w:pPr>
              <w:rPr>
                <w:sz w:val="20"/>
              </w:rPr>
            </w:pPr>
          </w:p>
        </w:tc>
      </w:tr>
      <w:tr w:rsidR="00D05BC4" w:rsidRPr="006A08A7" w:rsidTr="00A2335E">
        <w:trPr>
          <w:cantSplit/>
          <w:jc w:val="center"/>
        </w:trPr>
        <w:tc>
          <w:tcPr>
            <w:tcW w:w="495" w:type="dxa"/>
            <w:vMerge/>
            <w:tcBorders>
              <w:left w:val="double" w:sz="4" w:space="0" w:color="auto"/>
              <w:right w:val="single" w:sz="6" w:space="0" w:color="auto"/>
            </w:tcBorders>
            <w:vAlign w:val="center"/>
          </w:tcPr>
          <w:p w:rsidR="00D05BC4" w:rsidRPr="006A08A7" w:rsidRDefault="00D05BC4" w:rsidP="00A05297">
            <w:pPr>
              <w:jc w:val="center"/>
              <w:rPr>
                <w:sz w:val="20"/>
              </w:rPr>
            </w:pPr>
          </w:p>
        </w:tc>
        <w:tc>
          <w:tcPr>
            <w:tcW w:w="1858" w:type="dxa"/>
            <w:vMerge/>
            <w:tcBorders>
              <w:left w:val="single" w:sz="6" w:space="0" w:color="auto"/>
              <w:right w:val="single" w:sz="6" w:space="0" w:color="auto"/>
            </w:tcBorders>
          </w:tcPr>
          <w:p w:rsidR="00D05BC4" w:rsidRPr="006A08A7" w:rsidRDefault="00D05BC4" w:rsidP="00A05297">
            <w:pPr>
              <w:rPr>
                <w:sz w:val="20"/>
              </w:rPr>
            </w:pPr>
          </w:p>
        </w:tc>
        <w:tc>
          <w:tcPr>
            <w:tcW w:w="619" w:type="dxa"/>
            <w:tcBorders>
              <w:top w:val="dashSmallGap" w:sz="4" w:space="0" w:color="auto"/>
              <w:left w:val="single" w:sz="6" w:space="0" w:color="auto"/>
              <w:bottom w:val="single" w:sz="6" w:space="0" w:color="auto"/>
              <w:right w:val="single" w:sz="6" w:space="0" w:color="auto"/>
            </w:tcBorders>
            <w:tcMar>
              <w:left w:w="28" w:type="dxa"/>
            </w:tcMar>
            <w:vAlign w:val="center"/>
          </w:tcPr>
          <w:p w:rsidR="00D05BC4" w:rsidRPr="006A08A7" w:rsidRDefault="00D05BC4" w:rsidP="00A05297">
            <w:pPr>
              <w:rPr>
                <w:sz w:val="16"/>
              </w:rPr>
            </w:pPr>
            <w:r w:rsidRPr="006A08A7">
              <w:rPr>
                <w:sz w:val="16"/>
              </w:rPr>
              <w:t>[</w:t>
            </w:r>
            <w:r w:rsidRPr="006A08A7">
              <w:rPr>
                <w:i/>
                <w:iCs/>
                <w:sz w:val="16"/>
              </w:rPr>
              <w:t>Field</w:t>
            </w:r>
            <w:r w:rsidRPr="006A08A7">
              <w:rPr>
                <w:sz w:val="16"/>
              </w:rPr>
              <w:t>]</w:t>
            </w:r>
          </w:p>
        </w:tc>
        <w:tc>
          <w:tcPr>
            <w:tcW w:w="620" w:type="dxa"/>
            <w:tcBorders>
              <w:top w:val="dashSmallGap" w:sz="4" w:space="0" w:color="auto"/>
              <w:left w:val="single" w:sz="6" w:space="0" w:color="auto"/>
              <w:bottom w:val="single" w:sz="6" w:space="0" w:color="auto"/>
              <w:right w:val="single" w:sz="6" w:space="0" w:color="auto"/>
            </w:tcBorders>
          </w:tcPr>
          <w:p w:rsidR="00D05BC4" w:rsidRPr="006A08A7" w:rsidRDefault="00D05BC4" w:rsidP="00A05297">
            <w:pPr>
              <w:rPr>
                <w:sz w:val="20"/>
              </w:rPr>
            </w:pPr>
          </w:p>
        </w:tc>
        <w:tc>
          <w:tcPr>
            <w:tcW w:w="620" w:type="dxa"/>
            <w:tcBorders>
              <w:top w:val="dashSmallGap" w:sz="4" w:space="0" w:color="auto"/>
              <w:left w:val="single" w:sz="6" w:space="0" w:color="auto"/>
              <w:bottom w:val="single" w:sz="6" w:space="0" w:color="auto"/>
              <w:right w:val="single" w:sz="6" w:space="0" w:color="auto"/>
            </w:tcBorders>
          </w:tcPr>
          <w:p w:rsidR="00D05BC4" w:rsidRPr="006A08A7" w:rsidRDefault="00D05BC4" w:rsidP="00A05297">
            <w:pPr>
              <w:rPr>
                <w:sz w:val="20"/>
              </w:rPr>
            </w:pPr>
          </w:p>
        </w:tc>
        <w:tc>
          <w:tcPr>
            <w:tcW w:w="620" w:type="dxa"/>
            <w:tcBorders>
              <w:top w:val="dashSmallGap" w:sz="4" w:space="0" w:color="auto"/>
              <w:left w:val="single" w:sz="6" w:space="0" w:color="auto"/>
              <w:bottom w:val="single" w:sz="6" w:space="0" w:color="auto"/>
              <w:right w:val="single" w:sz="6" w:space="0" w:color="auto"/>
            </w:tcBorders>
          </w:tcPr>
          <w:p w:rsidR="00D05BC4" w:rsidRPr="006A08A7" w:rsidRDefault="00D05BC4" w:rsidP="00A05297">
            <w:pPr>
              <w:rPr>
                <w:sz w:val="20"/>
              </w:rPr>
            </w:pPr>
          </w:p>
        </w:tc>
        <w:tc>
          <w:tcPr>
            <w:tcW w:w="620" w:type="dxa"/>
            <w:tcBorders>
              <w:top w:val="dashSmallGap" w:sz="4" w:space="0" w:color="auto"/>
              <w:left w:val="single" w:sz="6" w:space="0" w:color="auto"/>
              <w:bottom w:val="single" w:sz="6" w:space="0" w:color="auto"/>
              <w:right w:val="single" w:sz="6" w:space="0" w:color="auto"/>
            </w:tcBorders>
          </w:tcPr>
          <w:p w:rsidR="00D05BC4" w:rsidRPr="006A08A7" w:rsidRDefault="00D05BC4" w:rsidP="00A05297">
            <w:pPr>
              <w:rPr>
                <w:sz w:val="20"/>
              </w:rPr>
            </w:pPr>
          </w:p>
        </w:tc>
        <w:tc>
          <w:tcPr>
            <w:tcW w:w="620" w:type="dxa"/>
            <w:tcBorders>
              <w:top w:val="dashSmallGap" w:sz="4" w:space="0" w:color="auto"/>
              <w:left w:val="single" w:sz="6" w:space="0" w:color="auto"/>
              <w:bottom w:val="single" w:sz="6" w:space="0" w:color="auto"/>
              <w:right w:val="single" w:sz="6" w:space="0" w:color="auto"/>
            </w:tcBorders>
          </w:tcPr>
          <w:p w:rsidR="00D05BC4" w:rsidRPr="006A08A7" w:rsidRDefault="00D05BC4" w:rsidP="00A05297">
            <w:pPr>
              <w:rPr>
                <w:sz w:val="20"/>
              </w:rPr>
            </w:pPr>
          </w:p>
        </w:tc>
        <w:tc>
          <w:tcPr>
            <w:tcW w:w="620" w:type="dxa"/>
            <w:tcBorders>
              <w:top w:val="dashSmallGap" w:sz="4" w:space="0" w:color="auto"/>
              <w:left w:val="single" w:sz="6" w:space="0" w:color="auto"/>
              <w:bottom w:val="single" w:sz="6" w:space="0" w:color="auto"/>
              <w:right w:val="single" w:sz="6" w:space="0" w:color="auto"/>
            </w:tcBorders>
          </w:tcPr>
          <w:p w:rsidR="00D05BC4" w:rsidRPr="006A08A7" w:rsidRDefault="00D05BC4" w:rsidP="00A05297">
            <w:pPr>
              <w:rPr>
                <w:sz w:val="20"/>
              </w:rPr>
            </w:pPr>
          </w:p>
        </w:tc>
        <w:tc>
          <w:tcPr>
            <w:tcW w:w="620" w:type="dxa"/>
            <w:tcBorders>
              <w:top w:val="dashSmallGap" w:sz="4" w:space="0" w:color="auto"/>
              <w:left w:val="single" w:sz="6" w:space="0" w:color="auto"/>
              <w:bottom w:val="single" w:sz="6" w:space="0" w:color="auto"/>
              <w:right w:val="single" w:sz="6" w:space="0" w:color="auto"/>
            </w:tcBorders>
          </w:tcPr>
          <w:p w:rsidR="00D05BC4" w:rsidRPr="006A08A7" w:rsidRDefault="00D05BC4" w:rsidP="00A05297">
            <w:pPr>
              <w:rPr>
                <w:sz w:val="20"/>
              </w:rPr>
            </w:pPr>
          </w:p>
        </w:tc>
        <w:tc>
          <w:tcPr>
            <w:tcW w:w="620" w:type="dxa"/>
            <w:tcBorders>
              <w:top w:val="dashSmallGap" w:sz="4" w:space="0" w:color="auto"/>
              <w:left w:val="single" w:sz="6" w:space="0" w:color="auto"/>
              <w:bottom w:val="single" w:sz="6" w:space="0" w:color="auto"/>
              <w:right w:val="single" w:sz="6" w:space="0" w:color="auto"/>
            </w:tcBorders>
          </w:tcPr>
          <w:p w:rsidR="00D05BC4" w:rsidRPr="006A08A7" w:rsidRDefault="00D05BC4" w:rsidP="00A05297">
            <w:pPr>
              <w:rPr>
                <w:sz w:val="20"/>
              </w:rPr>
            </w:pPr>
          </w:p>
        </w:tc>
        <w:tc>
          <w:tcPr>
            <w:tcW w:w="620" w:type="dxa"/>
            <w:tcBorders>
              <w:top w:val="dashSmallGap" w:sz="4" w:space="0" w:color="auto"/>
              <w:left w:val="single" w:sz="6" w:space="0" w:color="auto"/>
              <w:bottom w:val="single" w:sz="6" w:space="0" w:color="auto"/>
              <w:right w:val="single" w:sz="6" w:space="0" w:color="auto"/>
            </w:tcBorders>
          </w:tcPr>
          <w:p w:rsidR="00D05BC4" w:rsidRPr="006A08A7" w:rsidRDefault="00D05BC4" w:rsidP="00A05297">
            <w:pPr>
              <w:rPr>
                <w:sz w:val="20"/>
              </w:rPr>
            </w:pPr>
          </w:p>
        </w:tc>
        <w:tc>
          <w:tcPr>
            <w:tcW w:w="620" w:type="dxa"/>
            <w:tcBorders>
              <w:top w:val="dashSmallGap" w:sz="4" w:space="0" w:color="auto"/>
              <w:left w:val="single" w:sz="6" w:space="0" w:color="auto"/>
              <w:bottom w:val="single" w:sz="6" w:space="0" w:color="auto"/>
              <w:right w:val="single" w:sz="6" w:space="0" w:color="auto"/>
            </w:tcBorders>
          </w:tcPr>
          <w:p w:rsidR="00D05BC4" w:rsidRPr="006A08A7" w:rsidRDefault="00D05BC4" w:rsidP="00A05297">
            <w:pPr>
              <w:rPr>
                <w:sz w:val="20"/>
              </w:rPr>
            </w:pPr>
          </w:p>
        </w:tc>
        <w:tc>
          <w:tcPr>
            <w:tcW w:w="620" w:type="dxa"/>
            <w:tcBorders>
              <w:top w:val="dashSmallGap" w:sz="4" w:space="0" w:color="auto"/>
              <w:left w:val="single" w:sz="6" w:space="0" w:color="auto"/>
              <w:bottom w:val="single" w:sz="6" w:space="0" w:color="auto"/>
              <w:right w:val="single" w:sz="6" w:space="0" w:color="auto"/>
            </w:tcBorders>
          </w:tcPr>
          <w:p w:rsidR="00D05BC4" w:rsidRPr="006A08A7" w:rsidRDefault="00D05BC4" w:rsidP="00A05297">
            <w:pPr>
              <w:rPr>
                <w:sz w:val="20"/>
              </w:rPr>
            </w:pPr>
          </w:p>
        </w:tc>
        <w:tc>
          <w:tcPr>
            <w:tcW w:w="620" w:type="dxa"/>
            <w:tcBorders>
              <w:top w:val="dashSmallGap" w:sz="4" w:space="0" w:color="auto"/>
              <w:left w:val="single" w:sz="6" w:space="0" w:color="auto"/>
              <w:bottom w:val="single" w:sz="6" w:space="0" w:color="auto"/>
              <w:right w:val="single" w:sz="6" w:space="0" w:color="auto"/>
            </w:tcBorders>
          </w:tcPr>
          <w:p w:rsidR="00D05BC4" w:rsidRPr="006A08A7" w:rsidRDefault="00D05BC4" w:rsidP="00A05297">
            <w:pPr>
              <w:rPr>
                <w:sz w:val="20"/>
              </w:rPr>
            </w:pPr>
          </w:p>
        </w:tc>
        <w:tc>
          <w:tcPr>
            <w:tcW w:w="806" w:type="dxa"/>
            <w:tcBorders>
              <w:top w:val="single" w:sz="6" w:space="0" w:color="auto"/>
              <w:left w:val="single" w:sz="6" w:space="0" w:color="auto"/>
              <w:bottom w:val="single" w:sz="6" w:space="0" w:color="auto"/>
              <w:right w:val="single" w:sz="6" w:space="0" w:color="auto"/>
            </w:tcBorders>
            <w:shd w:val="thinDiagCross" w:color="auto" w:fill="auto"/>
          </w:tcPr>
          <w:p w:rsidR="00D05BC4" w:rsidRPr="006A08A7" w:rsidRDefault="00D05BC4" w:rsidP="00A05297">
            <w:pPr>
              <w:rPr>
                <w:sz w:val="20"/>
              </w:rPr>
            </w:pPr>
          </w:p>
        </w:tc>
        <w:tc>
          <w:tcPr>
            <w:tcW w:w="806" w:type="dxa"/>
            <w:tcBorders>
              <w:top w:val="single" w:sz="6" w:space="0" w:color="auto"/>
              <w:left w:val="single" w:sz="6" w:space="0" w:color="auto"/>
              <w:bottom w:val="single" w:sz="6" w:space="0" w:color="auto"/>
              <w:right w:val="single" w:sz="6" w:space="0" w:color="auto"/>
            </w:tcBorders>
          </w:tcPr>
          <w:p w:rsidR="00D05BC4" w:rsidRPr="006A08A7" w:rsidRDefault="00D05BC4" w:rsidP="00A05297">
            <w:pPr>
              <w:rPr>
                <w:sz w:val="20"/>
              </w:rPr>
            </w:pPr>
          </w:p>
        </w:tc>
        <w:tc>
          <w:tcPr>
            <w:tcW w:w="806" w:type="dxa"/>
            <w:tcBorders>
              <w:top w:val="nil"/>
              <w:left w:val="single" w:sz="6" w:space="0" w:color="auto"/>
              <w:right w:val="double" w:sz="4" w:space="0" w:color="auto"/>
            </w:tcBorders>
            <w:vAlign w:val="center"/>
          </w:tcPr>
          <w:p w:rsidR="00D05BC4" w:rsidRPr="006A08A7" w:rsidRDefault="00D05BC4" w:rsidP="00A05297">
            <w:pPr>
              <w:rPr>
                <w:sz w:val="20"/>
              </w:rPr>
            </w:pPr>
          </w:p>
        </w:tc>
      </w:tr>
      <w:tr w:rsidR="00D05BC4" w:rsidRPr="006A08A7" w:rsidTr="00A2335E">
        <w:trPr>
          <w:cantSplit/>
          <w:jc w:val="center"/>
        </w:trPr>
        <w:tc>
          <w:tcPr>
            <w:tcW w:w="495" w:type="dxa"/>
            <w:vMerge w:val="restart"/>
            <w:tcBorders>
              <w:top w:val="single" w:sz="6" w:space="0" w:color="auto"/>
              <w:left w:val="double" w:sz="4" w:space="0" w:color="auto"/>
              <w:right w:val="single" w:sz="6" w:space="0" w:color="auto"/>
            </w:tcBorders>
            <w:vAlign w:val="center"/>
          </w:tcPr>
          <w:p w:rsidR="00D05BC4" w:rsidRPr="006A08A7" w:rsidRDefault="00D05BC4" w:rsidP="00A05297">
            <w:pPr>
              <w:jc w:val="center"/>
              <w:rPr>
                <w:sz w:val="20"/>
              </w:rPr>
            </w:pPr>
            <w:r w:rsidRPr="006A08A7">
              <w:rPr>
                <w:sz w:val="20"/>
              </w:rPr>
              <w:t>2</w:t>
            </w:r>
          </w:p>
        </w:tc>
        <w:tc>
          <w:tcPr>
            <w:tcW w:w="1858" w:type="dxa"/>
            <w:vMerge w:val="restart"/>
            <w:tcBorders>
              <w:top w:val="single" w:sz="6" w:space="0" w:color="auto"/>
              <w:left w:val="single" w:sz="6" w:space="0" w:color="auto"/>
              <w:right w:val="single" w:sz="6" w:space="0" w:color="auto"/>
            </w:tcBorders>
          </w:tcPr>
          <w:p w:rsidR="00D05BC4" w:rsidRPr="006A08A7" w:rsidRDefault="00D05BC4" w:rsidP="00A05297">
            <w:pPr>
              <w:rPr>
                <w:sz w:val="20"/>
              </w:rPr>
            </w:pPr>
          </w:p>
        </w:tc>
        <w:tc>
          <w:tcPr>
            <w:tcW w:w="619" w:type="dxa"/>
            <w:tcBorders>
              <w:top w:val="single" w:sz="6" w:space="0" w:color="auto"/>
              <w:left w:val="single" w:sz="6" w:space="0" w:color="auto"/>
              <w:bottom w:val="dashSmallGap" w:sz="4" w:space="0" w:color="auto"/>
              <w:right w:val="single" w:sz="6" w:space="0" w:color="auto"/>
            </w:tcBorders>
          </w:tcPr>
          <w:p w:rsidR="00D05BC4" w:rsidRPr="006A08A7" w:rsidRDefault="00D05BC4" w:rsidP="00A05297">
            <w:pPr>
              <w:rPr>
                <w:sz w:val="20"/>
              </w:rPr>
            </w:pPr>
          </w:p>
        </w:tc>
        <w:tc>
          <w:tcPr>
            <w:tcW w:w="620" w:type="dxa"/>
            <w:tcBorders>
              <w:top w:val="single" w:sz="6" w:space="0" w:color="auto"/>
              <w:left w:val="single" w:sz="6" w:space="0" w:color="auto"/>
              <w:bottom w:val="dashSmallGap" w:sz="4" w:space="0" w:color="auto"/>
              <w:right w:val="single" w:sz="6" w:space="0" w:color="auto"/>
            </w:tcBorders>
          </w:tcPr>
          <w:p w:rsidR="00D05BC4" w:rsidRPr="006A08A7" w:rsidRDefault="00D05BC4" w:rsidP="00A05297">
            <w:pPr>
              <w:rPr>
                <w:sz w:val="20"/>
              </w:rPr>
            </w:pPr>
          </w:p>
        </w:tc>
        <w:tc>
          <w:tcPr>
            <w:tcW w:w="620" w:type="dxa"/>
            <w:tcBorders>
              <w:top w:val="single" w:sz="6" w:space="0" w:color="auto"/>
              <w:left w:val="single" w:sz="6" w:space="0" w:color="auto"/>
              <w:bottom w:val="dashSmallGap" w:sz="4" w:space="0" w:color="auto"/>
              <w:right w:val="single" w:sz="6" w:space="0" w:color="auto"/>
            </w:tcBorders>
          </w:tcPr>
          <w:p w:rsidR="00D05BC4" w:rsidRPr="006A08A7" w:rsidRDefault="00D05BC4" w:rsidP="00A05297">
            <w:pPr>
              <w:rPr>
                <w:sz w:val="20"/>
              </w:rPr>
            </w:pPr>
          </w:p>
        </w:tc>
        <w:tc>
          <w:tcPr>
            <w:tcW w:w="620" w:type="dxa"/>
            <w:tcBorders>
              <w:top w:val="single" w:sz="6" w:space="0" w:color="auto"/>
              <w:left w:val="single" w:sz="6" w:space="0" w:color="auto"/>
              <w:bottom w:val="dashSmallGap" w:sz="4" w:space="0" w:color="auto"/>
              <w:right w:val="single" w:sz="6" w:space="0" w:color="auto"/>
            </w:tcBorders>
          </w:tcPr>
          <w:p w:rsidR="00D05BC4" w:rsidRPr="006A08A7" w:rsidRDefault="00D05BC4" w:rsidP="00A05297">
            <w:pPr>
              <w:rPr>
                <w:sz w:val="20"/>
              </w:rPr>
            </w:pPr>
          </w:p>
        </w:tc>
        <w:tc>
          <w:tcPr>
            <w:tcW w:w="620" w:type="dxa"/>
            <w:tcBorders>
              <w:top w:val="single" w:sz="6" w:space="0" w:color="auto"/>
              <w:left w:val="single" w:sz="6" w:space="0" w:color="auto"/>
              <w:bottom w:val="dashSmallGap" w:sz="4" w:space="0" w:color="auto"/>
              <w:right w:val="single" w:sz="6" w:space="0" w:color="auto"/>
            </w:tcBorders>
          </w:tcPr>
          <w:p w:rsidR="00D05BC4" w:rsidRPr="006A08A7" w:rsidRDefault="00D05BC4" w:rsidP="00A05297">
            <w:pPr>
              <w:rPr>
                <w:sz w:val="20"/>
              </w:rPr>
            </w:pPr>
          </w:p>
        </w:tc>
        <w:tc>
          <w:tcPr>
            <w:tcW w:w="620" w:type="dxa"/>
            <w:tcBorders>
              <w:top w:val="single" w:sz="6" w:space="0" w:color="auto"/>
              <w:left w:val="single" w:sz="6" w:space="0" w:color="auto"/>
              <w:bottom w:val="dashSmallGap" w:sz="4" w:space="0" w:color="auto"/>
              <w:right w:val="single" w:sz="6" w:space="0" w:color="auto"/>
            </w:tcBorders>
          </w:tcPr>
          <w:p w:rsidR="00D05BC4" w:rsidRPr="006A08A7" w:rsidRDefault="00D05BC4" w:rsidP="00A05297">
            <w:pPr>
              <w:rPr>
                <w:sz w:val="20"/>
              </w:rPr>
            </w:pPr>
          </w:p>
        </w:tc>
        <w:tc>
          <w:tcPr>
            <w:tcW w:w="620" w:type="dxa"/>
            <w:tcBorders>
              <w:top w:val="single" w:sz="6" w:space="0" w:color="auto"/>
              <w:left w:val="single" w:sz="6" w:space="0" w:color="auto"/>
              <w:bottom w:val="dashSmallGap" w:sz="4" w:space="0" w:color="auto"/>
              <w:right w:val="single" w:sz="6" w:space="0" w:color="auto"/>
            </w:tcBorders>
          </w:tcPr>
          <w:p w:rsidR="00D05BC4" w:rsidRPr="006A08A7" w:rsidRDefault="00D05BC4" w:rsidP="00A05297">
            <w:pPr>
              <w:rPr>
                <w:sz w:val="20"/>
              </w:rPr>
            </w:pPr>
          </w:p>
        </w:tc>
        <w:tc>
          <w:tcPr>
            <w:tcW w:w="620" w:type="dxa"/>
            <w:tcBorders>
              <w:top w:val="single" w:sz="6" w:space="0" w:color="auto"/>
              <w:left w:val="single" w:sz="6" w:space="0" w:color="auto"/>
              <w:bottom w:val="dashSmallGap" w:sz="4" w:space="0" w:color="auto"/>
              <w:right w:val="single" w:sz="6" w:space="0" w:color="auto"/>
            </w:tcBorders>
          </w:tcPr>
          <w:p w:rsidR="00D05BC4" w:rsidRPr="006A08A7" w:rsidRDefault="00D05BC4" w:rsidP="00A05297">
            <w:pPr>
              <w:rPr>
                <w:sz w:val="20"/>
              </w:rPr>
            </w:pPr>
          </w:p>
        </w:tc>
        <w:tc>
          <w:tcPr>
            <w:tcW w:w="620" w:type="dxa"/>
            <w:tcBorders>
              <w:top w:val="single" w:sz="6" w:space="0" w:color="auto"/>
              <w:left w:val="single" w:sz="6" w:space="0" w:color="auto"/>
              <w:bottom w:val="dashSmallGap" w:sz="4" w:space="0" w:color="auto"/>
              <w:right w:val="single" w:sz="6" w:space="0" w:color="auto"/>
            </w:tcBorders>
          </w:tcPr>
          <w:p w:rsidR="00D05BC4" w:rsidRPr="006A08A7" w:rsidRDefault="00D05BC4" w:rsidP="00A05297">
            <w:pPr>
              <w:rPr>
                <w:sz w:val="20"/>
              </w:rPr>
            </w:pPr>
          </w:p>
        </w:tc>
        <w:tc>
          <w:tcPr>
            <w:tcW w:w="620" w:type="dxa"/>
            <w:tcBorders>
              <w:top w:val="single" w:sz="6" w:space="0" w:color="auto"/>
              <w:left w:val="single" w:sz="6" w:space="0" w:color="auto"/>
              <w:bottom w:val="dashSmallGap" w:sz="4" w:space="0" w:color="auto"/>
              <w:right w:val="single" w:sz="6" w:space="0" w:color="auto"/>
            </w:tcBorders>
          </w:tcPr>
          <w:p w:rsidR="00D05BC4" w:rsidRPr="006A08A7" w:rsidRDefault="00D05BC4" w:rsidP="00A05297">
            <w:pPr>
              <w:rPr>
                <w:sz w:val="20"/>
              </w:rPr>
            </w:pPr>
          </w:p>
        </w:tc>
        <w:tc>
          <w:tcPr>
            <w:tcW w:w="620" w:type="dxa"/>
            <w:tcBorders>
              <w:top w:val="single" w:sz="6" w:space="0" w:color="auto"/>
              <w:left w:val="single" w:sz="6" w:space="0" w:color="auto"/>
              <w:bottom w:val="dashSmallGap" w:sz="4" w:space="0" w:color="auto"/>
              <w:right w:val="single" w:sz="6" w:space="0" w:color="auto"/>
            </w:tcBorders>
          </w:tcPr>
          <w:p w:rsidR="00D05BC4" w:rsidRPr="006A08A7" w:rsidRDefault="00D05BC4" w:rsidP="00A05297">
            <w:pPr>
              <w:rPr>
                <w:sz w:val="20"/>
              </w:rPr>
            </w:pPr>
          </w:p>
        </w:tc>
        <w:tc>
          <w:tcPr>
            <w:tcW w:w="620" w:type="dxa"/>
            <w:tcBorders>
              <w:top w:val="single" w:sz="6" w:space="0" w:color="auto"/>
              <w:left w:val="single" w:sz="6" w:space="0" w:color="auto"/>
              <w:bottom w:val="dashSmallGap" w:sz="4" w:space="0" w:color="auto"/>
              <w:right w:val="single" w:sz="6" w:space="0" w:color="auto"/>
            </w:tcBorders>
          </w:tcPr>
          <w:p w:rsidR="00D05BC4" w:rsidRPr="006A08A7" w:rsidRDefault="00D05BC4" w:rsidP="00A05297">
            <w:pPr>
              <w:rPr>
                <w:sz w:val="20"/>
              </w:rPr>
            </w:pPr>
          </w:p>
        </w:tc>
        <w:tc>
          <w:tcPr>
            <w:tcW w:w="620" w:type="dxa"/>
            <w:tcBorders>
              <w:top w:val="single" w:sz="6" w:space="0" w:color="auto"/>
              <w:left w:val="single" w:sz="6" w:space="0" w:color="auto"/>
              <w:bottom w:val="dashSmallGap" w:sz="4" w:space="0" w:color="auto"/>
              <w:right w:val="single" w:sz="6" w:space="0" w:color="auto"/>
            </w:tcBorders>
          </w:tcPr>
          <w:p w:rsidR="00D05BC4" w:rsidRPr="006A08A7" w:rsidRDefault="00D05BC4" w:rsidP="00A05297">
            <w:pPr>
              <w:rPr>
                <w:sz w:val="20"/>
              </w:rPr>
            </w:pPr>
          </w:p>
        </w:tc>
        <w:tc>
          <w:tcPr>
            <w:tcW w:w="806" w:type="dxa"/>
            <w:tcBorders>
              <w:top w:val="single" w:sz="6" w:space="0" w:color="auto"/>
              <w:left w:val="single" w:sz="6" w:space="0" w:color="auto"/>
              <w:bottom w:val="single" w:sz="6" w:space="0" w:color="auto"/>
              <w:right w:val="single" w:sz="6" w:space="0" w:color="auto"/>
            </w:tcBorders>
          </w:tcPr>
          <w:p w:rsidR="00D05BC4" w:rsidRPr="006A08A7" w:rsidRDefault="00D05BC4" w:rsidP="00A05297">
            <w:pPr>
              <w:rPr>
                <w:sz w:val="20"/>
              </w:rPr>
            </w:pPr>
          </w:p>
        </w:tc>
        <w:tc>
          <w:tcPr>
            <w:tcW w:w="806" w:type="dxa"/>
            <w:tcBorders>
              <w:top w:val="single" w:sz="6" w:space="0" w:color="auto"/>
              <w:left w:val="single" w:sz="6" w:space="0" w:color="auto"/>
              <w:bottom w:val="single" w:sz="6" w:space="0" w:color="auto"/>
              <w:right w:val="single" w:sz="6" w:space="0" w:color="auto"/>
            </w:tcBorders>
            <w:shd w:val="thinDiagCross" w:color="auto" w:fill="auto"/>
          </w:tcPr>
          <w:p w:rsidR="00D05BC4" w:rsidRPr="006A08A7" w:rsidRDefault="00D05BC4" w:rsidP="00A05297">
            <w:pPr>
              <w:rPr>
                <w:sz w:val="20"/>
              </w:rPr>
            </w:pPr>
          </w:p>
        </w:tc>
        <w:tc>
          <w:tcPr>
            <w:tcW w:w="806" w:type="dxa"/>
            <w:tcBorders>
              <w:top w:val="single" w:sz="6" w:space="0" w:color="auto"/>
              <w:left w:val="single" w:sz="6" w:space="0" w:color="auto"/>
              <w:bottom w:val="nil"/>
              <w:right w:val="double" w:sz="4" w:space="0" w:color="auto"/>
            </w:tcBorders>
            <w:vAlign w:val="center"/>
          </w:tcPr>
          <w:p w:rsidR="00D05BC4" w:rsidRPr="006A08A7" w:rsidRDefault="00D05BC4" w:rsidP="00A05297">
            <w:pPr>
              <w:rPr>
                <w:sz w:val="20"/>
              </w:rPr>
            </w:pPr>
          </w:p>
        </w:tc>
      </w:tr>
      <w:tr w:rsidR="00D05BC4" w:rsidRPr="006A08A7" w:rsidTr="00A2335E">
        <w:trPr>
          <w:cantSplit/>
          <w:jc w:val="center"/>
        </w:trPr>
        <w:tc>
          <w:tcPr>
            <w:tcW w:w="495" w:type="dxa"/>
            <w:vMerge/>
            <w:tcBorders>
              <w:left w:val="double" w:sz="4" w:space="0" w:color="auto"/>
              <w:right w:val="single" w:sz="6" w:space="0" w:color="auto"/>
            </w:tcBorders>
            <w:vAlign w:val="center"/>
          </w:tcPr>
          <w:p w:rsidR="00D05BC4" w:rsidRPr="006A08A7" w:rsidRDefault="00D05BC4" w:rsidP="00A05297">
            <w:pPr>
              <w:jc w:val="center"/>
              <w:rPr>
                <w:sz w:val="20"/>
              </w:rPr>
            </w:pPr>
          </w:p>
        </w:tc>
        <w:tc>
          <w:tcPr>
            <w:tcW w:w="1858" w:type="dxa"/>
            <w:vMerge/>
            <w:tcBorders>
              <w:left w:val="single" w:sz="6" w:space="0" w:color="auto"/>
              <w:right w:val="single" w:sz="6" w:space="0" w:color="auto"/>
            </w:tcBorders>
          </w:tcPr>
          <w:p w:rsidR="00D05BC4" w:rsidRPr="006A08A7" w:rsidRDefault="00D05BC4" w:rsidP="00A05297">
            <w:pPr>
              <w:rPr>
                <w:sz w:val="20"/>
              </w:rPr>
            </w:pPr>
          </w:p>
        </w:tc>
        <w:tc>
          <w:tcPr>
            <w:tcW w:w="619" w:type="dxa"/>
            <w:tcBorders>
              <w:top w:val="dashSmallGap" w:sz="4" w:space="0" w:color="auto"/>
              <w:left w:val="single" w:sz="6" w:space="0" w:color="auto"/>
              <w:bottom w:val="single" w:sz="6" w:space="0" w:color="auto"/>
              <w:right w:val="single" w:sz="6" w:space="0" w:color="auto"/>
            </w:tcBorders>
          </w:tcPr>
          <w:p w:rsidR="00D05BC4" w:rsidRPr="006A08A7" w:rsidRDefault="00D05BC4" w:rsidP="00A05297">
            <w:pPr>
              <w:rPr>
                <w:sz w:val="20"/>
              </w:rPr>
            </w:pPr>
          </w:p>
        </w:tc>
        <w:tc>
          <w:tcPr>
            <w:tcW w:w="620" w:type="dxa"/>
            <w:tcBorders>
              <w:top w:val="dashSmallGap" w:sz="4" w:space="0" w:color="auto"/>
              <w:left w:val="single" w:sz="6" w:space="0" w:color="auto"/>
              <w:bottom w:val="single" w:sz="6" w:space="0" w:color="auto"/>
              <w:right w:val="single" w:sz="6" w:space="0" w:color="auto"/>
            </w:tcBorders>
          </w:tcPr>
          <w:p w:rsidR="00D05BC4" w:rsidRPr="006A08A7" w:rsidRDefault="00D05BC4" w:rsidP="00A05297">
            <w:pPr>
              <w:rPr>
                <w:sz w:val="20"/>
              </w:rPr>
            </w:pPr>
          </w:p>
        </w:tc>
        <w:tc>
          <w:tcPr>
            <w:tcW w:w="620" w:type="dxa"/>
            <w:tcBorders>
              <w:top w:val="dashSmallGap" w:sz="4" w:space="0" w:color="auto"/>
              <w:left w:val="single" w:sz="6" w:space="0" w:color="auto"/>
              <w:bottom w:val="single" w:sz="6" w:space="0" w:color="auto"/>
              <w:right w:val="single" w:sz="6" w:space="0" w:color="auto"/>
            </w:tcBorders>
          </w:tcPr>
          <w:p w:rsidR="00D05BC4" w:rsidRPr="006A08A7" w:rsidRDefault="00D05BC4" w:rsidP="00A05297">
            <w:pPr>
              <w:rPr>
                <w:sz w:val="20"/>
              </w:rPr>
            </w:pPr>
          </w:p>
        </w:tc>
        <w:tc>
          <w:tcPr>
            <w:tcW w:w="620" w:type="dxa"/>
            <w:tcBorders>
              <w:top w:val="dashSmallGap" w:sz="4" w:space="0" w:color="auto"/>
              <w:left w:val="single" w:sz="6" w:space="0" w:color="auto"/>
              <w:bottom w:val="single" w:sz="6" w:space="0" w:color="auto"/>
              <w:right w:val="single" w:sz="6" w:space="0" w:color="auto"/>
            </w:tcBorders>
          </w:tcPr>
          <w:p w:rsidR="00D05BC4" w:rsidRPr="006A08A7" w:rsidRDefault="00D05BC4" w:rsidP="00A05297">
            <w:pPr>
              <w:rPr>
                <w:sz w:val="20"/>
              </w:rPr>
            </w:pPr>
          </w:p>
        </w:tc>
        <w:tc>
          <w:tcPr>
            <w:tcW w:w="620" w:type="dxa"/>
            <w:tcBorders>
              <w:top w:val="dashSmallGap" w:sz="4" w:space="0" w:color="auto"/>
              <w:left w:val="single" w:sz="6" w:space="0" w:color="auto"/>
              <w:bottom w:val="single" w:sz="6" w:space="0" w:color="auto"/>
              <w:right w:val="single" w:sz="6" w:space="0" w:color="auto"/>
            </w:tcBorders>
          </w:tcPr>
          <w:p w:rsidR="00D05BC4" w:rsidRPr="006A08A7" w:rsidRDefault="00D05BC4" w:rsidP="00A05297">
            <w:pPr>
              <w:rPr>
                <w:sz w:val="20"/>
              </w:rPr>
            </w:pPr>
          </w:p>
        </w:tc>
        <w:tc>
          <w:tcPr>
            <w:tcW w:w="620" w:type="dxa"/>
            <w:tcBorders>
              <w:top w:val="dashSmallGap" w:sz="4" w:space="0" w:color="auto"/>
              <w:left w:val="single" w:sz="6" w:space="0" w:color="auto"/>
              <w:bottom w:val="single" w:sz="6" w:space="0" w:color="auto"/>
              <w:right w:val="single" w:sz="6" w:space="0" w:color="auto"/>
            </w:tcBorders>
          </w:tcPr>
          <w:p w:rsidR="00D05BC4" w:rsidRPr="006A08A7" w:rsidRDefault="00D05BC4" w:rsidP="00A05297">
            <w:pPr>
              <w:rPr>
                <w:sz w:val="20"/>
              </w:rPr>
            </w:pPr>
          </w:p>
        </w:tc>
        <w:tc>
          <w:tcPr>
            <w:tcW w:w="620" w:type="dxa"/>
            <w:tcBorders>
              <w:top w:val="dashSmallGap" w:sz="4" w:space="0" w:color="auto"/>
              <w:left w:val="single" w:sz="6" w:space="0" w:color="auto"/>
              <w:bottom w:val="single" w:sz="6" w:space="0" w:color="auto"/>
              <w:right w:val="single" w:sz="6" w:space="0" w:color="auto"/>
            </w:tcBorders>
          </w:tcPr>
          <w:p w:rsidR="00D05BC4" w:rsidRPr="006A08A7" w:rsidRDefault="00D05BC4" w:rsidP="00A05297">
            <w:pPr>
              <w:rPr>
                <w:sz w:val="20"/>
              </w:rPr>
            </w:pPr>
          </w:p>
        </w:tc>
        <w:tc>
          <w:tcPr>
            <w:tcW w:w="620" w:type="dxa"/>
            <w:tcBorders>
              <w:top w:val="dashSmallGap" w:sz="4" w:space="0" w:color="auto"/>
              <w:left w:val="single" w:sz="6" w:space="0" w:color="auto"/>
              <w:bottom w:val="single" w:sz="6" w:space="0" w:color="auto"/>
              <w:right w:val="single" w:sz="6" w:space="0" w:color="auto"/>
            </w:tcBorders>
          </w:tcPr>
          <w:p w:rsidR="00D05BC4" w:rsidRPr="006A08A7" w:rsidRDefault="00D05BC4" w:rsidP="00A05297">
            <w:pPr>
              <w:rPr>
                <w:sz w:val="20"/>
              </w:rPr>
            </w:pPr>
          </w:p>
        </w:tc>
        <w:tc>
          <w:tcPr>
            <w:tcW w:w="620" w:type="dxa"/>
            <w:tcBorders>
              <w:top w:val="dashSmallGap" w:sz="4" w:space="0" w:color="auto"/>
              <w:left w:val="single" w:sz="6" w:space="0" w:color="auto"/>
              <w:bottom w:val="single" w:sz="6" w:space="0" w:color="auto"/>
              <w:right w:val="single" w:sz="6" w:space="0" w:color="auto"/>
            </w:tcBorders>
          </w:tcPr>
          <w:p w:rsidR="00D05BC4" w:rsidRPr="006A08A7" w:rsidRDefault="00D05BC4" w:rsidP="00A05297">
            <w:pPr>
              <w:rPr>
                <w:sz w:val="20"/>
              </w:rPr>
            </w:pPr>
          </w:p>
        </w:tc>
        <w:tc>
          <w:tcPr>
            <w:tcW w:w="620" w:type="dxa"/>
            <w:tcBorders>
              <w:top w:val="dashSmallGap" w:sz="4" w:space="0" w:color="auto"/>
              <w:left w:val="single" w:sz="6" w:space="0" w:color="auto"/>
              <w:bottom w:val="single" w:sz="6" w:space="0" w:color="auto"/>
              <w:right w:val="single" w:sz="6" w:space="0" w:color="auto"/>
            </w:tcBorders>
          </w:tcPr>
          <w:p w:rsidR="00D05BC4" w:rsidRPr="006A08A7" w:rsidRDefault="00D05BC4" w:rsidP="00A05297">
            <w:pPr>
              <w:rPr>
                <w:sz w:val="20"/>
              </w:rPr>
            </w:pPr>
          </w:p>
        </w:tc>
        <w:tc>
          <w:tcPr>
            <w:tcW w:w="620" w:type="dxa"/>
            <w:tcBorders>
              <w:top w:val="dashSmallGap" w:sz="4" w:space="0" w:color="auto"/>
              <w:left w:val="single" w:sz="6" w:space="0" w:color="auto"/>
              <w:bottom w:val="single" w:sz="6" w:space="0" w:color="auto"/>
              <w:right w:val="single" w:sz="6" w:space="0" w:color="auto"/>
            </w:tcBorders>
          </w:tcPr>
          <w:p w:rsidR="00D05BC4" w:rsidRPr="006A08A7" w:rsidRDefault="00D05BC4" w:rsidP="00A05297">
            <w:pPr>
              <w:rPr>
                <w:sz w:val="20"/>
              </w:rPr>
            </w:pPr>
          </w:p>
        </w:tc>
        <w:tc>
          <w:tcPr>
            <w:tcW w:w="620" w:type="dxa"/>
            <w:tcBorders>
              <w:top w:val="dashSmallGap" w:sz="4" w:space="0" w:color="auto"/>
              <w:left w:val="single" w:sz="6" w:space="0" w:color="auto"/>
              <w:bottom w:val="single" w:sz="6" w:space="0" w:color="auto"/>
              <w:right w:val="single" w:sz="6" w:space="0" w:color="auto"/>
            </w:tcBorders>
          </w:tcPr>
          <w:p w:rsidR="00D05BC4" w:rsidRPr="006A08A7" w:rsidRDefault="00D05BC4" w:rsidP="00A05297">
            <w:pPr>
              <w:rPr>
                <w:sz w:val="20"/>
              </w:rPr>
            </w:pPr>
          </w:p>
        </w:tc>
        <w:tc>
          <w:tcPr>
            <w:tcW w:w="620" w:type="dxa"/>
            <w:tcBorders>
              <w:top w:val="dashSmallGap" w:sz="4" w:space="0" w:color="auto"/>
              <w:left w:val="single" w:sz="6" w:space="0" w:color="auto"/>
              <w:bottom w:val="single" w:sz="6" w:space="0" w:color="auto"/>
              <w:right w:val="single" w:sz="6" w:space="0" w:color="auto"/>
            </w:tcBorders>
          </w:tcPr>
          <w:p w:rsidR="00D05BC4" w:rsidRPr="006A08A7" w:rsidRDefault="00D05BC4" w:rsidP="00A05297">
            <w:pPr>
              <w:rPr>
                <w:sz w:val="20"/>
              </w:rPr>
            </w:pPr>
          </w:p>
        </w:tc>
        <w:tc>
          <w:tcPr>
            <w:tcW w:w="806" w:type="dxa"/>
            <w:tcBorders>
              <w:top w:val="single" w:sz="6" w:space="0" w:color="auto"/>
              <w:left w:val="single" w:sz="6" w:space="0" w:color="auto"/>
              <w:bottom w:val="single" w:sz="6" w:space="0" w:color="auto"/>
              <w:right w:val="single" w:sz="6" w:space="0" w:color="auto"/>
            </w:tcBorders>
            <w:shd w:val="thinDiagCross" w:color="auto" w:fill="auto"/>
          </w:tcPr>
          <w:p w:rsidR="00D05BC4" w:rsidRPr="006A08A7" w:rsidRDefault="00D05BC4" w:rsidP="00A05297">
            <w:pPr>
              <w:rPr>
                <w:sz w:val="20"/>
              </w:rPr>
            </w:pPr>
          </w:p>
        </w:tc>
        <w:tc>
          <w:tcPr>
            <w:tcW w:w="806" w:type="dxa"/>
            <w:tcBorders>
              <w:top w:val="single" w:sz="6" w:space="0" w:color="auto"/>
              <w:left w:val="single" w:sz="6" w:space="0" w:color="auto"/>
              <w:bottom w:val="single" w:sz="6" w:space="0" w:color="auto"/>
              <w:right w:val="single" w:sz="6" w:space="0" w:color="auto"/>
            </w:tcBorders>
          </w:tcPr>
          <w:p w:rsidR="00D05BC4" w:rsidRPr="006A08A7" w:rsidRDefault="00D05BC4" w:rsidP="00A05297">
            <w:pPr>
              <w:rPr>
                <w:sz w:val="20"/>
              </w:rPr>
            </w:pPr>
          </w:p>
        </w:tc>
        <w:tc>
          <w:tcPr>
            <w:tcW w:w="806" w:type="dxa"/>
            <w:tcBorders>
              <w:top w:val="nil"/>
              <w:left w:val="single" w:sz="6" w:space="0" w:color="auto"/>
              <w:right w:val="double" w:sz="4" w:space="0" w:color="auto"/>
            </w:tcBorders>
            <w:vAlign w:val="center"/>
          </w:tcPr>
          <w:p w:rsidR="00D05BC4" w:rsidRPr="006A08A7" w:rsidRDefault="00D05BC4" w:rsidP="00A05297">
            <w:pPr>
              <w:rPr>
                <w:sz w:val="20"/>
              </w:rPr>
            </w:pPr>
          </w:p>
        </w:tc>
      </w:tr>
      <w:tr w:rsidR="00D05BC4" w:rsidRPr="006A08A7" w:rsidTr="00A2335E">
        <w:trPr>
          <w:cantSplit/>
          <w:jc w:val="center"/>
        </w:trPr>
        <w:tc>
          <w:tcPr>
            <w:tcW w:w="495" w:type="dxa"/>
            <w:vMerge w:val="restart"/>
            <w:tcBorders>
              <w:top w:val="single" w:sz="6" w:space="0" w:color="auto"/>
              <w:left w:val="double" w:sz="4" w:space="0" w:color="auto"/>
              <w:right w:val="single" w:sz="6" w:space="0" w:color="auto"/>
            </w:tcBorders>
            <w:vAlign w:val="center"/>
          </w:tcPr>
          <w:p w:rsidR="00D05BC4" w:rsidRPr="006A08A7" w:rsidRDefault="00D05BC4" w:rsidP="00A05297">
            <w:pPr>
              <w:jc w:val="center"/>
              <w:rPr>
                <w:sz w:val="20"/>
              </w:rPr>
            </w:pPr>
          </w:p>
        </w:tc>
        <w:tc>
          <w:tcPr>
            <w:tcW w:w="1858" w:type="dxa"/>
            <w:vMerge w:val="restart"/>
            <w:tcBorders>
              <w:top w:val="single" w:sz="6" w:space="0" w:color="auto"/>
              <w:left w:val="single" w:sz="6" w:space="0" w:color="auto"/>
              <w:right w:val="single" w:sz="6" w:space="0" w:color="auto"/>
            </w:tcBorders>
          </w:tcPr>
          <w:p w:rsidR="00D05BC4" w:rsidRPr="006A08A7" w:rsidRDefault="00D05BC4" w:rsidP="00A05297">
            <w:pPr>
              <w:rPr>
                <w:sz w:val="20"/>
              </w:rPr>
            </w:pPr>
          </w:p>
        </w:tc>
        <w:tc>
          <w:tcPr>
            <w:tcW w:w="619" w:type="dxa"/>
            <w:tcBorders>
              <w:top w:val="single" w:sz="6" w:space="0" w:color="auto"/>
              <w:left w:val="single" w:sz="6" w:space="0" w:color="auto"/>
              <w:bottom w:val="dashSmallGap" w:sz="4" w:space="0" w:color="auto"/>
              <w:right w:val="single" w:sz="6" w:space="0" w:color="auto"/>
            </w:tcBorders>
          </w:tcPr>
          <w:p w:rsidR="00D05BC4" w:rsidRPr="006A08A7" w:rsidRDefault="00D05BC4" w:rsidP="00A05297">
            <w:pPr>
              <w:rPr>
                <w:sz w:val="20"/>
              </w:rPr>
            </w:pPr>
          </w:p>
        </w:tc>
        <w:tc>
          <w:tcPr>
            <w:tcW w:w="620" w:type="dxa"/>
            <w:tcBorders>
              <w:top w:val="single" w:sz="6" w:space="0" w:color="auto"/>
              <w:left w:val="single" w:sz="6" w:space="0" w:color="auto"/>
              <w:bottom w:val="dashSmallGap" w:sz="4" w:space="0" w:color="auto"/>
              <w:right w:val="single" w:sz="6" w:space="0" w:color="auto"/>
            </w:tcBorders>
          </w:tcPr>
          <w:p w:rsidR="00D05BC4" w:rsidRPr="006A08A7" w:rsidRDefault="00D05BC4" w:rsidP="00A05297">
            <w:pPr>
              <w:rPr>
                <w:sz w:val="20"/>
              </w:rPr>
            </w:pPr>
          </w:p>
        </w:tc>
        <w:tc>
          <w:tcPr>
            <w:tcW w:w="620" w:type="dxa"/>
            <w:tcBorders>
              <w:top w:val="single" w:sz="6" w:space="0" w:color="auto"/>
              <w:left w:val="single" w:sz="6" w:space="0" w:color="auto"/>
              <w:bottom w:val="dashSmallGap" w:sz="4" w:space="0" w:color="auto"/>
              <w:right w:val="single" w:sz="6" w:space="0" w:color="auto"/>
            </w:tcBorders>
          </w:tcPr>
          <w:p w:rsidR="00D05BC4" w:rsidRPr="006A08A7" w:rsidRDefault="00D05BC4" w:rsidP="00A05297">
            <w:pPr>
              <w:rPr>
                <w:sz w:val="20"/>
              </w:rPr>
            </w:pPr>
          </w:p>
        </w:tc>
        <w:tc>
          <w:tcPr>
            <w:tcW w:w="620" w:type="dxa"/>
            <w:tcBorders>
              <w:top w:val="single" w:sz="6" w:space="0" w:color="auto"/>
              <w:left w:val="single" w:sz="6" w:space="0" w:color="auto"/>
              <w:bottom w:val="dashSmallGap" w:sz="4" w:space="0" w:color="auto"/>
              <w:right w:val="single" w:sz="6" w:space="0" w:color="auto"/>
            </w:tcBorders>
          </w:tcPr>
          <w:p w:rsidR="00D05BC4" w:rsidRPr="006A08A7" w:rsidRDefault="00D05BC4" w:rsidP="00A05297">
            <w:pPr>
              <w:rPr>
                <w:sz w:val="20"/>
              </w:rPr>
            </w:pPr>
          </w:p>
        </w:tc>
        <w:tc>
          <w:tcPr>
            <w:tcW w:w="620" w:type="dxa"/>
            <w:tcBorders>
              <w:top w:val="single" w:sz="6" w:space="0" w:color="auto"/>
              <w:left w:val="single" w:sz="6" w:space="0" w:color="auto"/>
              <w:bottom w:val="dashSmallGap" w:sz="4" w:space="0" w:color="auto"/>
              <w:right w:val="single" w:sz="6" w:space="0" w:color="auto"/>
            </w:tcBorders>
          </w:tcPr>
          <w:p w:rsidR="00D05BC4" w:rsidRPr="006A08A7" w:rsidRDefault="00D05BC4" w:rsidP="00A05297">
            <w:pPr>
              <w:rPr>
                <w:sz w:val="20"/>
              </w:rPr>
            </w:pPr>
          </w:p>
        </w:tc>
        <w:tc>
          <w:tcPr>
            <w:tcW w:w="620" w:type="dxa"/>
            <w:tcBorders>
              <w:top w:val="single" w:sz="6" w:space="0" w:color="auto"/>
              <w:left w:val="single" w:sz="6" w:space="0" w:color="auto"/>
              <w:bottom w:val="dashSmallGap" w:sz="4" w:space="0" w:color="auto"/>
              <w:right w:val="single" w:sz="6" w:space="0" w:color="auto"/>
            </w:tcBorders>
          </w:tcPr>
          <w:p w:rsidR="00D05BC4" w:rsidRPr="006A08A7" w:rsidRDefault="00D05BC4" w:rsidP="00A05297">
            <w:pPr>
              <w:rPr>
                <w:sz w:val="20"/>
              </w:rPr>
            </w:pPr>
          </w:p>
        </w:tc>
        <w:tc>
          <w:tcPr>
            <w:tcW w:w="620" w:type="dxa"/>
            <w:tcBorders>
              <w:top w:val="single" w:sz="6" w:space="0" w:color="auto"/>
              <w:left w:val="single" w:sz="6" w:space="0" w:color="auto"/>
              <w:bottom w:val="dashSmallGap" w:sz="4" w:space="0" w:color="auto"/>
              <w:right w:val="single" w:sz="6" w:space="0" w:color="auto"/>
            </w:tcBorders>
          </w:tcPr>
          <w:p w:rsidR="00D05BC4" w:rsidRPr="006A08A7" w:rsidRDefault="00D05BC4" w:rsidP="00A05297">
            <w:pPr>
              <w:rPr>
                <w:sz w:val="20"/>
              </w:rPr>
            </w:pPr>
          </w:p>
        </w:tc>
        <w:tc>
          <w:tcPr>
            <w:tcW w:w="620" w:type="dxa"/>
            <w:tcBorders>
              <w:top w:val="single" w:sz="6" w:space="0" w:color="auto"/>
              <w:left w:val="single" w:sz="6" w:space="0" w:color="auto"/>
              <w:bottom w:val="dashSmallGap" w:sz="4" w:space="0" w:color="auto"/>
              <w:right w:val="single" w:sz="6" w:space="0" w:color="auto"/>
            </w:tcBorders>
          </w:tcPr>
          <w:p w:rsidR="00D05BC4" w:rsidRPr="006A08A7" w:rsidRDefault="00D05BC4" w:rsidP="00A05297">
            <w:pPr>
              <w:rPr>
                <w:sz w:val="20"/>
              </w:rPr>
            </w:pPr>
          </w:p>
        </w:tc>
        <w:tc>
          <w:tcPr>
            <w:tcW w:w="620" w:type="dxa"/>
            <w:tcBorders>
              <w:top w:val="single" w:sz="6" w:space="0" w:color="auto"/>
              <w:left w:val="single" w:sz="6" w:space="0" w:color="auto"/>
              <w:bottom w:val="dashSmallGap" w:sz="4" w:space="0" w:color="auto"/>
              <w:right w:val="single" w:sz="6" w:space="0" w:color="auto"/>
            </w:tcBorders>
          </w:tcPr>
          <w:p w:rsidR="00D05BC4" w:rsidRPr="006A08A7" w:rsidRDefault="00D05BC4" w:rsidP="00A05297">
            <w:pPr>
              <w:rPr>
                <w:sz w:val="20"/>
              </w:rPr>
            </w:pPr>
          </w:p>
        </w:tc>
        <w:tc>
          <w:tcPr>
            <w:tcW w:w="620" w:type="dxa"/>
            <w:tcBorders>
              <w:top w:val="single" w:sz="6" w:space="0" w:color="auto"/>
              <w:left w:val="single" w:sz="6" w:space="0" w:color="auto"/>
              <w:bottom w:val="dashSmallGap" w:sz="4" w:space="0" w:color="auto"/>
              <w:right w:val="single" w:sz="6" w:space="0" w:color="auto"/>
            </w:tcBorders>
          </w:tcPr>
          <w:p w:rsidR="00D05BC4" w:rsidRPr="006A08A7" w:rsidRDefault="00D05BC4" w:rsidP="00A05297">
            <w:pPr>
              <w:rPr>
                <w:sz w:val="20"/>
              </w:rPr>
            </w:pPr>
          </w:p>
        </w:tc>
        <w:tc>
          <w:tcPr>
            <w:tcW w:w="620" w:type="dxa"/>
            <w:tcBorders>
              <w:top w:val="single" w:sz="6" w:space="0" w:color="auto"/>
              <w:left w:val="single" w:sz="6" w:space="0" w:color="auto"/>
              <w:bottom w:val="dashSmallGap" w:sz="4" w:space="0" w:color="auto"/>
              <w:right w:val="single" w:sz="6" w:space="0" w:color="auto"/>
            </w:tcBorders>
          </w:tcPr>
          <w:p w:rsidR="00D05BC4" w:rsidRPr="006A08A7" w:rsidRDefault="00D05BC4" w:rsidP="00A05297">
            <w:pPr>
              <w:rPr>
                <w:sz w:val="20"/>
              </w:rPr>
            </w:pPr>
          </w:p>
        </w:tc>
        <w:tc>
          <w:tcPr>
            <w:tcW w:w="620" w:type="dxa"/>
            <w:tcBorders>
              <w:top w:val="single" w:sz="6" w:space="0" w:color="auto"/>
              <w:left w:val="single" w:sz="6" w:space="0" w:color="auto"/>
              <w:bottom w:val="dashSmallGap" w:sz="4" w:space="0" w:color="auto"/>
              <w:right w:val="single" w:sz="6" w:space="0" w:color="auto"/>
            </w:tcBorders>
          </w:tcPr>
          <w:p w:rsidR="00D05BC4" w:rsidRPr="006A08A7" w:rsidRDefault="00D05BC4" w:rsidP="00A05297">
            <w:pPr>
              <w:rPr>
                <w:sz w:val="20"/>
              </w:rPr>
            </w:pPr>
          </w:p>
        </w:tc>
        <w:tc>
          <w:tcPr>
            <w:tcW w:w="620" w:type="dxa"/>
            <w:tcBorders>
              <w:top w:val="single" w:sz="6" w:space="0" w:color="auto"/>
              <w:left w:val="single" w:sz="6" w:space="0" w:color="auto"/>
              <w:bottom w:val="dashSmallGap" w:sz="4" w:space="0" w:color="auto"/>
              <w:right w:val="single" w:sz="6" w:space="0" w:color="auto"/>
            </w:tcBorders>
          </w:tcPr>
          <w:p w:rsidR="00D05BC4" w:rsidRPr="006A08A7" w:rsidRDefault="00D05BC4" w:rsidP="00A05297">
            <w:pPr>
              <w:rPr>
                <w:sz w:val="20"/>
              </w:rPr>
            </w:pPr>
          </w:p>
        </w:tc>
        <w:tc>
          <w:tcPr>
            <w:tcW w:w="806" w:type="dxa"/>
            <w:tcBorders>
              <w:top w:val="single" w:sz="6" w:space="0" w:color="auto"/>
              <w:left w:val="single" w:sz="6" w:space="0" w:color="auto"/>
              <w:bottom w:val="single" w:sz="6" w:space="0" w:color="auto"/>
              <w:right w:val="single" w:sz="6" w:space="0" w:color="auto"/>
            </w:tcBorders>
          </w:tcPr>
          <w:p w:rsidR="00D05BC4" w:rsidRPr="006A08A7" w:rsidRDefault="00D05BC4" w:rsidP="00A05297">
            <w:pPr>
              <w:rPr>
                <w:sz w:val="20"/>
              </w:rPr>
            </w:pPr>
          </w:p>
        </w:tc>
        <w:tc>
          <w:tcPr>
            <w:tcW w:w="806" w:type="dxa"/>
            <w:tcBorders>
              <w:top w:val="single" w:sz="6" w:space="0" w:color="auto"/>
              <w:left w:val="single" w:sz="6" w:space="0" w:color="auto"/>
              <w:bottom w:val="single" w:sz="6" w:space="0" w:color="auto"/>
              <w:right w:val="single" w:sz="6" w:space="0" w:color="auto"/>
            </w:tcBorders>
            <w:shd w:val="thinDiagCross" w:color="auto" w:fill="auto"/>
          </w:tcPr>
          <w:p w:rsidR="00D05BC4" w:rsidRPr="006A08A7" w:rsidRDefault="00D05BC4" w:rsidP="00A05297">
            <w:pPr>
              <w:rPr>
                <w:sz w:val="20"/>
              </w:rPr>
            </w:pPr>
          </w:p>
        </w:tc>
        <w:tc>
          <w:tcPr>
            <w:tcW w:w="806" w:type="dxa"/>
            <w:tcBorders>
              <w:top w:val="single" w:sz="6" w:space="0" w:color="auto"/>
              <w:left w:val="single" w:sz="6" w:space="0" w:color="auto"/>
              <w:bottom w:val="nil"/>
              <w:right w:val="double" w:sz="4" w:space="0" w:color="auto"/>
            </w:tcBorders>
            <w:vAlign w:val="center"/>
          </w:tcPr>
          <w:p w:rsidR="00D05BC4" w:rsidRPr="006A08A7" w:rsidRDefault="00D05BC4" w:rsidP="00A05297">
            <w:pPr>
              <w:rPr>
                <w:sz w:val="20"/>
              </w:rPr>
            </w:pPr>
          </w:p>
        </w:tc>
      </w:tr>
      <w:tr w:rsidR="00D05BC4" w:rsidRPr="006A08A7" w:rsidTr="00A2335E">
        <w:trPr>
          <w:cantSplit/>
          <w:jc w:val="center"/>
        </w:trPr>
        <w:tc>
          <w:tcPr>
            <w:tcW w:w="495" w:type="dxa"/>
            <w:vMerge/>
            <w:tcBorders>
              <w:left w:val="double" w:sz="4" w:space="0" w:color="auto"/>
              <w:right w:val="single" w:sz="6" w:space="0" w:color="auto"/>
            </w:tcBorders>
            <w:vAlign w:val="center"/>
          </w:tcPr>
          <w:p w:rsidR="00D05BC4" w:rsidRPr="006A08A7" w:rsidRDefault="00D05BC4" w:rsidP="00A05297">
            <w:pPr>
              <w:jc w:val="center"/>
              <w:rPr>
                <w:sz w:val="20"/>
              </w:rPr>
            </w:pPr>
          </w:p>
        </w:tc>
        <w:tc>
          <w:tcPr>
            <w:tcW w:w="1858" w:type="dxa"/>
            <w:vMerge/>
            <w:tcBorders>
              <w:left w:val="single" w:sz="6" w:space="0" w:color="auto"/>
              <w:right w:val="single" w:sz="6" w:space="0" w:color="auto"/>
            </w:tcBorders>
          </w:tcPr>
          <w:p w:rsidR="00D05BC4" w:rsidRPr="006A08A7" w:rsidRDefault="00D05BC4" w:rsidP="00A05297">
            <w:pPr>
              <w:rPr>
                <w:sz w:val="20"/>
              </w:rPr>
            </w:pPr>
          </w:p>
        </w:tc>
        <w:tc>
          <w:tcPr>
            <w:tcW w:w="619" w:type="dxa"/>
            <w:tcBorders>
              <w:top w:val="dashSmallGap" w:sz="4" w:space="0" w:color="auto"/>
              <w:left w:val="single" w:sz="6" w:space="0" w:color="auto"/>
              <w:bottom w:val="single" w:sz="6" w:space="0" w:color="auto"/>
              <w:right w:val="single" w:sz="6" w:space="0" w:color="auto"/>
            </w:tcBorders>
          </w:tcPr>
          <w:p w:rsidR="00D05BC4" w:rsidRPr="006A08A7" w:rsidRDefault="00D05BC4" w:rsidP="00A05297">
            <w:pPr>
              <w:rPr>
                <w:sz w:val="20"/>
              </w:rPr>
            </w:pPr>
          </w:p>
        </w:tc>
        <w:tc>
          <w:tcPr>
            <w:tcW w:w="620" w:type="dxa"/>
            <w:tcBorders>
              <w:top w:val="dashSmallGap" w:sz="4" w:space="0" w:color="auto"/>
              <w:left w:val="single" w:sz="6" w:space="0" w:color="auto"/>
              <w:bottom w:val="single" w:sz="6" w:space="0" w:color="auto"/>
              <w:right w:val="single" w:sz="6" w:space="0" w:color="auto"/>
            </w:tcBorders>
          </w:tcPr>
          <w:p w:rsidR="00D05BC4" w:rsidRPr="006A08A7" w:rsidRDefault="00D05BC4" w:rsidP="00A05297">
            <w:pPr>
              <w:rPr>
                <w:sz w:val="20"/>
              </w:rPr>
            </w:pPr>
          </w:p>
        </w:tc>
        <w:tc>
          <w:tcPr>
            <w:tcW w:w="620" w:type="dxa"/>
            <w:tcBorders>
              <w:top w:val="dashSmallGap" w:sz="4" w:space="0" w:color="auto"/>
              <w:left w:val="single" w:sz="6" w:space="0" w:color="auto"/>
              <w:bottom w:val="single" w:sz="6" w:space="0" w:color="auto"/>
              <w:right w:val="single" w:sz="6" w:space="0" w:color="auto"/>
            </w:tcBorders>
          </w:tcPr>
          <w:p w:rsidR="00D05BC4" w:rsidRPr="006A08A7" w:rsidRDefault="00D05BC4" w:rsidP="00A05297">
            <w:pPr>
              <w:rPr>
                <w:sz w:val="20"/>
              </w:rPr>
            </w:pPr>
          </w:p>
        </w:tc>
        <w:tc>
          <w:tcPr>
            <w:tcW w:w="620" w:type="dxa"/>
            <w:tcBorders>
              <w:top w:val="dashSmallGap" w:sz="4" w:space="0" w:color="auto"/>
              <w:left w:val="single" w:sz="6" w:space="0" w:color="auto"/>
              <w:bottom w:val="single" w:sz="6" w:space="0" w:color="auto"/>
              <w:right w:val="single" w:sz="6" w:space="0" w:color="auto"/>
            </w:tcBorders>
          </w:tcPr>
          <w:p w:rsidR="00D05BC4" w:rsidRPr="006A08A7" w:rsidRDefault="00D05BC4" w:rsidP="00A05297">
            <w:pPr>
              <w:rPr>
                <w:sz w:val="20"/>
              </w:rPr>
            </w:pPr>
          </w:p>
        </w:tc>
        <w:tc>
          <w:tcPr>
            <w:tcW w:w="620" w:type="dxa"/>
            <w:tcBorders>
              <w:top w:val="dashSmallGap" w:sz="4" w:space="0" w:color="auto"/>
              <w:left w:val="single" w:sz="6" w:space="0" w:color="auto"/>
              <w:bottom w:val="single" w:sz="6" w:space="0" w:color="auto"/>
              <w:right w:val="single" w:sz="6" w:space="0" w:color="auto"/>
            </w:tcBorders>
          </w:tcPr>
          <w:p w:rsidR="00D05BC4" w:rsidRPr="006A08A7" w:rsidRDefault="00D05BC4" w:rsidP="00A05297">
            <w:pPr>
              <w:rPr>
                <w:sz w:val="20"/>
              </w:rPr>
            </w:pPr>
          </w:p>
        </w:tc>
        <w:tc>
          <w:tcPr>
            <w:tcW w:w="620" w:type="dxa"/>
            <w:tcBorders>
              <w:top w:val="dashSmallGap" w:sz="4" w:space="0" w:color="auto"/>
              <w:left w:val="single" w:sz="6" w:space="0" w:color="auto"/>
              <w:bottom w:val="single" w:sz="6" w:space="0" w:color="auto"/>
              <w:right w:val="single" w:sz="6" w:space="0" w:color="auto"/>
            </w:tcBorders>
          </w:tcPr>
          <w:p w:rsidR="00D05BC4" w:rsidRPr="006A08A7" w:rsidRDefault="00D05BC4" w:rsidP="00A05297">
            <w:pPr>
              <w:rPr>
                <w:sz w:val="20"/>
              </w:rPr>
            </w:pPr>
          </w:p>
        </w:tc>
        <w:tc>
          <w:tcPr>
            <w:tcW w:w="620" w:type="dxa"/>
            <w:tcBorders>
              <w:top w:val="dashSmallGap" w:sz="4" w:space="0" w:color="auto"/>
              <w:left w:val="single" w:sz="6" w:space="0" w:color="auto"/>
              <w:bottom w:val="single" w:sz="6" w:space="0" w:color="auto"/>
              <w:right w:val="single" w:sz="6" w:space="0" w:color="auto"/>
            </w:tcBorders>
          </w:tcPr>
          <w:p w:rsidR="00D05BC4" w:rsidRPr="006A08A7" w:rsidRDefault="00D05BC4" w:rsidP="00A05297">
            <w:pPr>
              <w:rPr>
                <w:sz w:val="20"/>
              </w:rPr>
            </w:pPr>
          </w:p>
        </w:tc>
        <w:tc>
          <w:tcPr>
            <w:tcW w:w="620" w:type="dxa"/>
            <w:tcBorders>
              <w:top w:val="dashSmallGap" w:sz="4" w:space="0" w:color="auto"/>
              <w:left w:val="single" w:sz="6" w:space="0" w:color="auto"/>
              <w:bottom w:val="single" w:sz="6" w:space="0" w:color="auto"/>
              <w:right w:val="single" w:sz="6" w:space="0" w:color="auto"/>
            </w:tcBorders>
          </w:tcPr>
          <w:p w:rsidR="00D05BC4" w:rsidRPr="006A08A7" w:rsidRDefault="00D05BC4" w:rsidP="00A05297">
            <w:pPr>
              <w:rPr>
                <w:sz w:val="20"/>
              </w:rPr>
            </w:pPr>
          </w:p>
        </w:tc>
        <w:tc>
          <w:tcPr>
            <w:tcW w:w="620" w:type="dxa"/>
            <w:tcBorders>
              <w:top w:val="dashSmallGap" w:sz="4" w:space="0" w:color="auto"/>
              <w:left w:val="single" w:sz="6" w:space="0" w:color="auto"/>
              <w:bottom w:val="single" w:sz="6" w:space="0" w:color="auto"/>
              <w:right w:val="single" w:sz="6" w:space="0" w:color="auto"/>
            </w:tcBorders>
          </w:tcPr>
          <w:p w:rsidR="00D05BC4" w:rsidRPr="006A08A7" w:rsidRDefault="00D05BC4" w:rsidP="00A05297">
            <w:pPr>
              <w:rPr>
                <w:sz w:val="20"/>
              </w:rPr>
            </w:pPr>
          </w:p>
        </w:tc>
        <w:tc>
          <w:tcPr>
            <w:tcW w:w="620" w:type="dxa"/>
            <w:tcBorders>
              <w:top w:val="dashSmallGap" w:sz="4" w:space="0" w:color="auto"/>
              <w:left w:val="single" w:sz="6" w:space="0" w:color="auto"/>
              <w:bottom w:val="single" w:sz="6" w:space="0" w:color="auto"/>
              <w:right w:val="single" w:sz="6" w:space="0" w:color="auto"/>
            </w:tcBorders>
          </w:tcPr>
          <w:p w:rsidR="00D05BC4" w:rsidRPr="006A08A7" w:rsidRDefault="00D05BC4" w:rsidP="00A05297">
            <w:pPr>
              <w:rPr>
                <w:sz w:val="20"/>
              </w:rPr>
            </w:pPr>
          </w:p>
        </w:tc>
        <w:tc>
          <w:tcPr>
            <w:tcW w:w="620" w:type="dxa"/>
            <w:tcBorders>
              <w:top w:val="dashSmallGap" w:sz="4" w:space="0" w:color="auto"/>
              <w:left w:val="single" w:sz="6" w:space="0" w:color="auto"/>
              <w:bottom w:val="single" w:sz="6" w:space="0" w:color="auto"/>
              <w:right w:val="single" w:sz="6" w:space="0" w:color="auto"/>
            </w:tcBorders>
          </w:tcPr>
          <w:p w:rsidR="00D05BC4" w:rsidRPr="006A08A7" w:rsidRDefault="00D05BC4" w:rsidP="00A05297">
            <w:pPr>
              <w:rPr>
                <w:sz w:val="20"/>
              </w:rPr>
            </w:pPr>
          </w:p>
        </w:tc>
        <w:tc>
          <w:tcPr>
            <w:tcW w:w="620" w:type="dxa"/>
            <w:tcBorders>
              <w:top w:val="dashSmallGap" w:sz="4" w:space="0" w:color="auto"/>
              <w:left w:val="single" w:sz="6" w:space="0" w:color="auto"/>
              <w:bottom w:val="single" w:sz="6" w:space="0" w:color="auto"/>
              <w:right w:val="single" w:sz="6" w:space="0" w:color="auto"/>
            </w:tcBorders>
          </w:tcPr>
          <w:p w:rsidR="00D05BC4" w:rsidRPr="006A08A7" w:rsidRDefault="00D05BC4" w:rsidP="00A05297">
            <w:pPr>
              <w:rPr>
                <w:sz w:val="20"/>
              </w:rPr>
            </w:pPr>
          </w:p>
        </w:tc>
        <w:tc>
          <w:tcPr>
            <w:tcW w:w="620" w:type="dxa"/>
            <w:tcBorders>
              <w:top w:val="dashSmallGap" w:sz="4" w:space="0" w:color="auto"/>
              <w:left w:val="single" w:sz="6" w:space="0" w:color="auto"/>
              <w:bottom w:val="single" w:sz="6" w:space="0" w:color="auto"/>
              <w:right w:val="single" w:sz="6" w:space="0" w:color="auto"/>
            </w:tcBorders>
          </w:tcPr>
          <w:p w:rsidR="00D05BC4" w:rsidRPr="006A08A7" w:rsidRDefault="00D05BC4" w:rsidP="00A05297">
            <w:pPr>
              <w:rPr>
                <w:sz w:val="20"/>
              </w:rPr>
            </w:pPr>
          </w:p>
        </w:tc>
        <w:tc>
          <w:tcPr>
            <w:tcW w:w="806" w:type="dxa"/>
            <w:tcBorders>
              <w:top w:val="single" w:sz="6" w:space="0" w:color="auto"/>
              <w:left w:val="single" w:sz="6" w:space="0" w:color="auto"/>
              <w:bottom w:val="single" w:sz="6" w:space="0" w:color="auto"/>
              <w:right w:val="single" w:sz="6" w:space="0" w:color="auto"/>
            </w:tcBorders>
            <w:shd w:val="thinDiagCross" w:color="auto" w:fill="auto"/>
          </w:tcPr>
          <w:p w:rsidR="00D05BC4" w:rsidRPr="006A08A7" w:rsidRDefault="00D05BC4" w:rsidP="00A05297">
            <w:pPr>
              <w:rPr>
                <w:sz w:val="20"/>
              </w:rPr>
            </w:pPr>
          </w:p>
        </w:tc>
        <w:tc>
          <w:tcPr>
            <w:tcW w:w="806" w:type="dxa"/>
            <w:tcBorders>
              <w:top w:val="single" w:sz="6" w:space="0" w:color="auto"/>
              <w:left w:val="single" w:sz="6" w:space="0" w:color="auto"/>
              <w:bottom w:val="single" w:sz="6" w:space="0" w:color="auto"/>
              <w:right w:val="single" w:sz="6" w:space="0" w:color="auto"/>
            </w:tcBorders>
          </w:tcPr>
          <w:p w:rsidR="00D05BC4" w:rsidRPr="006A08A7" w:rsidRDefault="00D05BC4" w:rsidP="00A05297">
            <w:pPr>
              <w:rPr>
                <w:sz w:val="20"/>
              </w:rPr>
            </w:pPr>
          </w:p>
        </w:tc>
        <w:tc>
          <w:tcPr>
            <w:tcW w:w="806" w:type="dxa"/>
            <w:tcBorders>
              <w:top w:val="nil"/>
              <w:left w:val="single" w:sz="6" w:space="0" w:color="auto"/>
              <w:right w:val="double" w:sz="4" w:space="0" w:color="auto"/>
            </w:tcBorders>
            <w:vAlign w:val="center"/>
          </w:tcPr>
          <w:p w:rsidR="00D05BC4" w:rsidRPr="006A08A7" w:rsidRDefault="00D05BC4" w:rsidP="00A05297">
            <w:pPr>
              <w:rPr>
                <w:sz w:val="20"/>
              </w:rPr>
            </w:pPr>
          </w:p>
        </w:tc>
      </w:tr>
      <w:tr w:rsidR="00D05BC4" w:rsidRPr="006A08A7" w:rsidTr="00A2335E">
        <w:trPr>
          <w:cantSplit/>
          <w:jc w:val="center"/>
        </w:trPr>
        <w:tc>
          <w:tcPr>
            <w:tcW w:w="495" w:type="dxa"/>
            <w:vMerge w:val="restart"/>
            <w:tcBorders>
              <w:top w:val="single" w:sz="6" w:space="0" w:color="auto"/>
              <w:left w:val="double" w:sz="4" w:space="0" w:color="auto"/>
              <w:right w:val="single" w:sz="6" w:space="0" w:color="auto"/>
            </w:tcBorders>
            <w:vAlign w:val="center"/>
          </w:tcPr>
          <w:p w:rsidR="00D05BC4" w:rsidRPr="006A08A7" w:rsidRDefault="00D05BC4" w:rsidP="00A05297">
            <w:pPr>
              <w:jc w:val="center"/>
              <w:rPr>
                <w:sz w:val="20"/>
              </w:rPr>
            </w:pPr>
            <w:r w:rsidRPr="006A08A7">
              <w:rPr>
                <w:sz w:val="20"/>
              </w:rPr>
              <w:t>n</w:t>
            </w:r>
          </w:p>
        </w:tc>
        <w:tc>
          <w:tcPr>
            <w:tcW w:w="1858" w:type="dxa"/>
            <w:vMerge w:val="restart"/>
            <w:tcBorders>
              <w:top w:val="single" w:sz="6" w:space="0" w:color="auto"/>
              <w:left w:val="single" w:sz="6" w:space="0" w:color="auto"/>
              <w:right w:val="single" w:sz="6" w:space="0" w:color="auto"/>
            </w:tcBorders>
          </w:tcPr>
          <w:p w:rsidR="00D05BC4" w:rsidRPr="006A08A7" w:rsidRDefault="00D05BC4" w:rsidP="00A05297">
            <w:pPr>
              <w:rPr>
                <w:sz w:val="20"/>
              </w:rPr>
            </w:pPr>
          </w:p>
        </w:tc>
        <w:tc>
          <w:tcPr>
            <w:tcW w:w="619" w:type="dxa"/>
            <w:tcBorders>
              <w:top w:val="single" w:sz="6" w:space="0" w:color="auto"/>
              <w:left w:val="single" w:sz="6" w:space="0" w:color="auto"/>
              <w:bottom w:val="dashSmallGap" w:sz="4" w:space="0" w:color="auto"/>
              <w:right w:val="single" w:sz="6" w:space="0" w:color="auto"/>
            </w:tcBorders>
          </w:tcPr>
          <w:p w:rsidR="00D05BC4" w:rsidRPr="006A08A7" w:rsidRDefault="00D05BC4" w:rsidP="00A05297">
            <w:pPr>
              <w:rPr>
                <w:sz w:val="20"/>
              </w:rPr>
            </w:pPr>
          </w:p>
        </w:tc>
        <w:tc>
          <w:tcPr>
            <w:tcW w:w="620" w:type="dxa"/>
            <w:tcBorders>
              <w:top w:val="single" w:sz="6" w:space="0" w:color="auto"/>
              <w:left w:val="single" w:sz="6" w:space="0" w:color="auto"/>
              <w:bottom w:val="dashSmallGap" w:sz="4" w:space="0" w:color="auto"/>
              <w:right w:val="single" w:sz="6" w:space="0" w:color="auto"/>
            </w:tcBorders>
          </w:tcPr>
          <w:p w:rsidR="00D05BC4" w:rsidRPr="006A08A7" w:rsidRDefault="00D05BC4" w:rsidP="00A05297">
            <w:pPr>
              <w:rPr>
                <w:sz w:val="20"/>
              </w:rPr>
            </w:pPr>
          </w:p>
        </w:tc>
        <w:tc>
          <w:tcPr>
            <w:tcW w:w="620" w:type="dxa"/>
            <w:tcBorders>
              <w:top w:val="single" w:sz="6" w:space="0" w:color="auto"/>
              <w:left w:val="single" w:sz="6" w:space="0" w:color="auto"/>
              <w:bottom w:val="dashSmallGap" w:sz="4" w:space="0" w:color="auto"/>
              <w:right w:val="single" w:sz="6" w:space="0" w:color="auto"/>
            </w:tcBorders>
          </w:tcPr>
          <w:p w:rsidR="00D05BC4" w:rsidRPr="006A08A7" w:rsidRDefault="00D05BC4" w:rsidP="00A05297">
            <w:pPr>
              <w:rPr>
                <w:sz w:val="20"/>
              </w:rPr>
            </w:pPr>
          </w:p>
        </w:tc>
        <w:tc>
          <w:tcPr>
            <w:tcW w:w="620" w:type="dxa"/>
            <w:tcBorders>
              <w:top w:val="single" w:sz="6" w:space="0" w:color="auto"/>
              <w:left w:val="single" w:sz="6" w:space="0" w:color="auto"/>
              <w:bottom w:val="dashSmallGap" w:sz="4" w:space="0" w:color="auto"/>
              <w:right w:val="single" w:sz="6" w:space="0" w:color="auto"/>
            </w:tcBorders>
          </w:tcPr>
          <w:p w:rsidR="00D05BC4" w:rsidRPr="006A08A7" w:rsidRDefault="00D05BC4" w:rsidP="00A05297">
            <w:pPr>
              <w:rPr>
                <w:sz w:val="20"/>
              </w:rPr>
            </w:pPr>
          </w:p>
        </w:tc>
        <w:tc>
          <w:tcPr>
            <w:tcW w:w="620" w:type="dxa"/>
            <w:tcBorders>
              <w:top w:val="single" w:sz="6" w:space="0" w:color="auto"/>
              <w:left w:val="single" w:sz="6" w:space="0" w:color="auto"/>
              <w:bottom w:val="dashSmallGap" w:sz="4" w:space="0" w:color="auto"/>
              <w:right w:val="single" w:sz="6" w:space="0" w:color="auto"/>
            </w:tcBorders>
          </w:tcPr>
          <w:p w:rsidR="00D05BC4" w:rsidRPr="006A08A7" w:rsidRDefault="00D05BC4" w:rsidP="00A05297">
            <w:pPr>
              <w:rPr>
                <w:sz w:val="20"/>
              </w:rPr>
            </w:pPr>
          </w:p>
        </w:tc>
        <w:tc>
          <w:tcPr>
            <w:tcW w:w="620" w:type="dxa"/>
            <w:tcBorders>
              <w:top w:val="single" w:sz="6" w:space="0" w:color="auto"/>
              <w:left w:val="single" w:sz="6" w:space="0" w:color="auto"/>
              <w:bottom w:val="dashSmallGap" w:sz="4" w:space="0" w:color="auto"/>
              <w:right w:val="single" w:sz="6" w:space="0" w:color="auto"/>
            </w:tcBorders>
          </w:tcPr>
          <w:p w:rsidR="00D05BC4" w:rsidRPr="006A08A7" w:rsidRDefault="00D05BC4" w:rsidP="00A05297">
            <w:pPr>
              <w:rPr>
                <w:sz w:val="20"/>
              </w:rPr>
            </w:pPr>
          </w:p>
        </w:tc>
        <w:tc>
          <w:tcPr>
            <w:tcW w:w="620" w:type="dxa"/>
            <w:tcBorders>
              <w:top w:val="single" w:sz="6" w:space="0" w:color="auto"/>
              <w:left w:val="single" w:sz="6" w:space="0" w:color="auto"/>
              <w:bottom w:val="dashSmallGap" w:sz="4" w:space="0" w:color="auto"/>
              <w:right w:val="single" w:sz="6" w:space="0" w:color="auto"/>
            </w:tcBorders>
          </w:tcPr>
          <w:p w:rsidR="00D05BC4" w:rsidRPr="006A08A7" w:rsidRDefault="00D05BC4" w:rsidP="00A05297">
            <w:pPr>
              <w:rPr>
                <w:sz w:val="20"/>
              </w:rPr>
            </w:pPr>
          </w:p>
        </w:tc>
        <w:tc>
          <w:tcPr>
            <w:tcW w:w="620" w:type="dxa"/>
            <w:tcBorders>
              <w:top w:val="single" w:sz="6" w:space="0" w:color="auto"/>
              <w:left w:val="single" w:sz="6" w:space="0" w:color="auto"/>
              <w:bottom w:val="dashSmallGap" w:sz="4" w:space="0" w:color="auto"/>
              <w:right w:val="single" w:sz="6" w:space="0" w:color="auto"/>
            </w:tcBorders>
          </w:tcPr>
          <w:p w:rsidR="00D05BC4" w:rsidRPr="006A08A7" w:rsidRDefault="00D05BC4" w:rsidP="00A05297">
            <w:pPr>
              <w:rPr>
                <w:sz w:val="20"/>
              </w:rPr>
            </w:pPr>
          </w:p>
        </w:tc>
        <w:tc>
          <w:tcPr>
            <w:tcW w:w="620" w:type="dxa"/>
            <w:tcBorders>
              <w:top w:val="single" w:sz="6" w:space="0" w:color="auto"/>
              <w:left w:val="single" w:sz="6" w:space="0" w:color="auto"/>
              <w:bottom w:val="dashSmallGap" w:sz="4" w:space="0" w:color="auto"/>
              <w:right w:val="single" w:sz="6" w:space="0" w:color="auto"/>
            </w:tcBorders>
          </w:tcPr>
          <w:p w:rsidR="00D05BC4" w:rsidRPr="006A08A7" w:rsidRDefault="00D05BC4" w:rsidP="00A05297">
            <w:pPr>
              <w:rPr>
                <w:sz w:val="20"/>
              </w:rPr>
            </w:pPr>
          </w:p>
        </w:tc>
        <w:tc>
          <w:tcPr>
            <w:tcW w:w="620" w:type="dxa"/>
            <w:tcBorders>
              <w:top w:val="single" w:sz="6" w:space="0" w:color="auto"/>
              <w:left w:val="single" w:sz="6" w:space="0" w:color="auto"/>
              <w:bottom w:val="dashSmallGap" w:sz="4" w:space="0" w:color="auto"/>
              <w:right w:val="single" w:sz="6" w:space="0" w:color="auto"/>
            </w:tcBorders>
          </w:tcPr>
          <w:p w:rsidR="00D05BC4" w:rsidRPr="006A08A7" w:rsidRDefault="00D05BC4" w:rsidP="00A05297">
            <w:pPr>
              <w:rPr>
                <w:sz w:val="20"/>
              </w:rPr>
            </w:pPr>
          </w:p>
        </w:tc>
        <w:tc>
          <w:tcPr>
            <w:tcW w:w="620" w:type="dxa"/>
            <w:tcBorders>
              <w:top w:val="single" w:sz="6" w:space="0" w:color="auto"/>
              <w:left w:val="single" w:sz="6" w:space="0" w:color="auto"/>
              <w:bottom w:val="dashSmallGap" w:sz="4" w:space="0" w:color="auto"/>
              <w:right w:val="single" w:sz="6" w:space="0" w:color="auto"/>
            </w:tcBorders>
          </w:tcPr>
          <w:p w:rsidR="00D05BC4" w:rsidRPr="006A08A7" w:rsidRDefault="00D05BC4" w:rsidP="00A05297">
            <w:pPr>
              <w:rPr>
                <w:sz w:val="20"/>
              </w:rPr>
            </w:pPr>
          </w:p>
        </w:tc>
        <w:tc>
          <w:tcPr>
            <w:tcW w:w="620" w:type="dxa"/>
            <w:tcBorders>
              <w:top w:val="single" w:sz="6" w:space="0" w:color="auto"/>
              <w:left w:val="single" w:sz="6" w:space="0" w:color="auto"/>
              <w:bottom w:val="dashSmallGap" w:sz="4" w:space="0" w:color="auto"/>
              <w:right w:val="single" w:sz="6" w:space="0" w:color="auto"/>
            </w:tcBorders>
          </w:tcPr>
          <w:p w:rsidR="00D05BC4" w:rsidRPr="006A08A7" w:rsidRDefault="00D05BC4" w:rsidP="00A05297">
            <w:pPr>
              <w:rPr>
                <w:sz w:val="20"/>
              </w:rPr>
            </w:pPr>
          </w:p>
        </w:tc>
        <w:tc>
          <w:tcPr>
            <w:tcW w:w="620" w:type="dxa"/>
            <w:tcBorders>
              <w:top w:val="single" w:sz="6" w:space="0" w:color="auto"/>
              <w:left w:val="single" w:sz="6" w:space="0" w:color="auto"/>
              <w:bottom w:val="dashSmallGap" w:sz="4" w:space="0" w:color="auto"/>
              <w:right w:val="single" w:sz="6" w:space="0" w:color="auto"/>
            </w:tcBorders>
          </w:tcPr>
          <w:p w:rsidR="00D05BC4" w:rsidRPr="006A08A7" w:rsidRDefault="00D05BC4" w:rsidP="00A05297">
            <w:pPr>
              <w:rPr>
                <w:sz w:val="20"/>
              </w:rPr>
            </w:pPr>
          </w:p>
        </w:tc>
        <w:tc>
          <w:tcPr>
            <w:tcW w:w="806" w:type="dxa"/>
            <w:tcBorders>
              <w:top w:val="single" w:sz="6" w:space="0" w:color="auto"/>
              <w:left w:val="single" w:sz="6" w:space="0" w:color="auto"/>
              <w:bottom w:val="single" w:sz="6" w:space="0" w:color="auto"/>
              <w:right w:val="single" w:sz="6" w:space="0" w:color="auto"/>
            </w:tcBorders>
          </w:tcPr>
          <w:p w:rsidR="00D05BC4" w:rsidRPr="006A08A7" w:rsidRDefault="00D05BC4" w:rsidP="00A05297">
            <w:pPr>
              <w:rPr>
                <w:sz w:val="20"/>
              </w:rPr>
            </w:pPr>
          </w:p>
        </w:tc>
        <w:tc>
          <w:tcPr>
            <w:tcW w:w="806" w:type="dxa"/>
            <w:tcBorders>
              <w:top w:val="single" w:sz="6" w:space="0" w:color="auto"/>
              <w:left w:val="single" w:sz="6" w:space="0" w:color="auto"/>
              <w:bottom w:val="single" w:sz="6" w:space="0" w:color="auto"/>
              <w:right w:val="single" w:sz="6" w:space="0" w:color="auto"/>
            </w:tcBorders>
            <w:shd w:val="thinDiagCross" w:color="auto" w:fill="auto"/>
          </w:tcPr>
          <w:p w:rsidR="00D05BC4" w:rsidRPr="006A08A7" w:rsidRDefault="00D05BC4" w:rsidP="00A05297">
            <w:pPr>
              <w:rPr>
                <w:sz w:val="20"/>
              </w:rPr>
            </w:pPr>
          </w:p>
        </w:tc>
        <w:tc>
          <w:tcPr>
            <w:tcW w:w="806" w:type="dxa"/>
            <w:tcBorders>
              <w:top w:val="single" w:sz="6" w:space="0" w:color="auto"/>
              <w:left w:val="single" w:sz="6" w:space="0" w:color="auto"/>
              <w:bottom w:val="nil"/>
              <w:right w:val="double" w:sz="4" w:space="0" w:color="auto"/>
            </w:tcBorders>
            <w:vAlign w:val="center"/>
          </w:tcPr>
          <w:p w:rsidR="00D05BC4" w:rsidRPr="006A08A7" w:rsidRDefault="00D05BC4" w:rsidP="00A05297">
            <w:pPr>
              <w:rPr>
                <w:sz w:val="20"/>
              </w:rPr>
            </w:pPr>
          </w:p>
        </w:tc>
      </w:tr>
      <w:tr w:rsidR="00D05BC4" w:rsidRPr="006A08A7" w:rsidTr="00A2335E">
        <w:trPr>
          <w:cantSplit/>
          <w:jc w:val="center"/>
        </w:trPr>
        <w:tc>
          <w:tcPr>
            <w:tcW w:w="495" w:type="dxa"/>
            <w:vMerge/>
            <w:tcBorders>
              <w:left w:val="double" w:sz="4" w:space="0" w:color="auto"/>
              <w:right w:val="single" w:sz="6" w:space="0" w:color="auto"/>
            </w:tcBorders>
            <w:vAlign w:val="center"/>
          </w:tcPr>
          <w:p w:rsidR="00D05BC4" w:rsidRPr="006A08A7" w:rsidRDefault="00D05BC4" w:rsidP="00A05297">
            <w:pPr>
              <w:jc w:val="center"/>
              <w:rPr>
                <w:sz w:val="20"/>
              </w:rPr>
            </w:pPr>
          </w:p>
        </w:tc>
        <w:tc>
          <w:tcPr>
            <w:tcW w:w="1858" w:type="dxa"/>
            <w:vMerge/>
            <w:tcBorders>
              <w:left w:val="single" w:sz="6" w:space="0" w:color="auto"/>
              <w:right w:val="single" w:sz="6" w:space="0" w:color="auto"/>
            </w:tcBorders>
          </w:tcPr>
          <w:p w:rsidR="00D05BC4" w:rsidRPr="006A08A7" w:rsidRDefault="00D05BC4" w:rsidP="00A05297">
            <w:pPr>
              <w:rPr>
                <w:sz w:val="20"/>
              </w:rPr>
            </w:pPr>
          </w:p>
        </w:tc>
        <w:tc>
          <w:tcPr>
            <w:tcW w:w="619" w:type="dxa"/>
            <w:tcBorders>
              <w:top w:val="dashSmallGap" w:sz="4" w:space="0" w:color="auto"/>
              <w:left w:val="single" w:sz="6" w:space="0" w:color="auto"/>
              <w:bottom w:val="dotted" w:sz="4" w:space="0" w:color="auto"/>
              <w:right w:val="single" w:sz="6" w:space="0" w:color="auto"/>
            </w:tcBorders>
          </w:tcPr>
          <w:p w:rsidR="00D05BC4" w:rsidRPr="006A08A7" w:rsidRDefault="00D05BC4" w:rsidP="00A05297">
            <w:pPr>
              <w:rPr>
                <w:sz w:val="20"/>
              </w:rPr>
            </w:pPr>
          </w:p>
        </w:tc>
        <w:tc>
          <w:tcPr>
            <w:tcW w:w="620" w:type="dxa"/>
            <w:tcBorders>
              <w:top w:val="dashSmallGap" w:sz="4" w:space="0" w:color="auto"/>
              <w:left w:val="single" w:sz="6" w:space="0" w:color="auto"/>
              <w:bottom w:val="dotted" w:sz="4" w:space="0" w:color="auto"/>
              <w:right w:val="single" w:sz="6" w:space="0" w:color="auto"/>
            </w:tcBorders>
          </w:tcPr>
          <w:p w:rsidR="00D05BC4" w:rsidRPr="006A08A7" w:rsidRDefault="00D05BC4" w:rsidP="00A05297">
            <w:pPr>
              <w:rPr>
                <w:sz w:val="20"/>
              </w:rPr>
            </w:pPr>
          </w:p>
        </w:tc>
        <w:tc>
          <w:tcPr>
            <w:tcW w:w="620" w:type="dxa"/>
            <w:tcBorders>
              <w:top w:val="dashSmallGap" w:sz="4" w:space="0" w:color="auto"/>
              <w:left w:val="single" w:sz="6" w:space="0" w:color="auto"/>
              <w:bottom w:val="dotted" w:sz="4" w:space="0" w:color="auto"/>
              <w:right w:val="single" w:sz="6" w:space="0" w:color="auto"/>
            </w:tcBorders>
          </w:tcPr>
          <w:p w:rsidR="00D05BC4" w:rsidRPr="006A08A7" w:rsidRDefault="00D05BC4" w:rsidP="00A05297">
            <w:pPr>
              <w:rPr>
                <w:sz w:val="20"/>
              </w:rPr>
            </w:pPr>
          </w:p>
        </w:tc>
        <w:tc>
          <w:tcPr>
            <w:tcW w:w="620" w:type="dxa"/>
            <w:tcBorders>
              <w:top w:val="dashSmallGap" w:sz="4" w:space="0" w:color="auto"/>
              <w:left w:val="single" w:sz="6" w:space="0" w:color="auto"/>
              <w:bottom w:val="dotted" w:sz="4" w:space="0" w:color="auto"/>
              <w:right w:val="single" w:sz="6" w:space="0" w:color="auto"/>
            </w:tcBorders>
          </w:tcPr>
          <w:p w:rsidR="00D05BC4" w:rsidRPr="006A08A7" w:rsidRDefault="00D05BC4" w:rsidP="00A05297">
            <w:pPr>
              <w:rPr>
                <w:sz w:val="20"/>
              </w:rPr>
            </w:pPr>
          </w:p>
        </w:tc>
        <w:tc>
          <w:tcPr>
            <w:tcW w:w="620" w:type="dxa"/>
            <w:tcBorders>
              <w:top w:val="dashSmallGap" w:sz="4" w:space="0" w:color="auto"/>
              <w:left w:val="single" w:sz="6" w:space="0" w:color="auto"/>
              <w:bottom w:val="dotted" w:sz="4" w:space="0" w:color="auto"/>
              <w:right w:val="single" w:sz="6" w:space="0" w:color="auto"/>
            </w:tcBorders>
          </w:tcPr>
          <w:p w:rsidR="00D05BC4" w:rsidRPr="006A08A7" w:rsidRDefault="00D05BC4" w:rsidP="00A05297">
            <w:pPr>
              <w:rPr>
                <w:sz w:val="20"/>
              </w:rPr>
            </w:pPr>
          </w:p>
        </w:tc>
        <w:tc>
          <w:tcPr>
            <w:tcW w:w="620" w:type="dxa"/>
            <w:tcBorders>
              <w:top w:val="dashSmallGap" w:sz="4" w:space="0" w:color="auto"/>
              <w:left w:val="single" w:sz="6" w:space="0" w:color="auto"/>
              <w:bottom w:val="dotted" w:sz="4" w:space="0" w:color="auto"/>
              <w:right w:val="single" w:sz="6" w:space="0" w:color="auto"/>
            </w:tcBorders>
          </w:tcPr>
          <w:p w:rsidR="00D05BC4" w:rsidRPr="006A08A7" w:rsidRDefault="00D05BC4" w:rsidP="00A05297">
            <w:pPr>
              <w:rPr>
                <w:sz w:val="20"/>
              </w:rPr>
            </w:pPr>
          </w:p>
        </w:tc>
        <w:tc>
          <w:tcPr>
            <w:tcW w:w="620" w:type="dxa"/>
            <w:tcBorders>
              <w:top w:val="dashSmallGap" w:sz="4" w:space="0" w:color="auto"/>
              <w:left w:val="single" w:sz="6" w:space="0" w:color="auto"/>
              <w:bottom w:val="dotted" w:sz="4" w:space="0" w:color="auto"/>
              <w:right w:val="single" w:sz="6" w:space="0" w:color="auto"/>
            </w:tcBorders>
          </w:tcPr>
          <w:p w:rsidR="00D05BC4" w:rsidRPr="006A08A7" w:rsidRDefault="00D05BC4" w:rsidP="00A05297">
            <w:pPr>
              <w:rPr>
                <w:sz w:val="20"/>
              </w:rPr>
            </w:pPr>
          </w:p>
        </w:tc>
        <w:tc>
          <w:tcPr>
            <w:tcW w:w="620" w:type="dxa"/>
            <w:tcBorders>
              <w:top w:val="dashSmallGap" w:sz="4" w:space="0" w:color="auto"/>
              <w:left w:val="single" w:sz="6" w:space="0" w:color="auto"/>
              <w:bottom w:val="dotted" w:sz="4" w:space="0" w:color="auto"/>
              <w:right w:val="single" w:sz="6" w:space="0" w:color="auto"/>
            </w:tcBorders>
          </w:tcPr>
          <w:p w:rsidR="00D05BC4" w:rsidRPr="006A08A7" w:rsidRDefault="00D05BC4" w:rsidP="00A05297">
            <w:pPr>
              <w:rPr>
                <w:sz w:val="20"/>
              </w:rPr>
            </w:pPr>
          </w:p>
        </w:tc>
        <w:tc>
          <w:tcPr>
            <w:tcW w:w="620" w:type="dxa"/>
            <w:tcBorders>
              <w:top w:val="dashSmallGap" w:sz="4" w:space="0" w:color="auto"/>
              <w:left w:val="single" w:sz="6" w:space="0" w:color="auto"/>
              <w:bottom w:val="dotted" w:sz="4" w:space="0" w:color="auto"/>
              <w:right w:val="single" w:sz="6" w:space="0" w:color="auto"/>
            </w:tcBorders>
          </w:tcPr>
          <w:p w:rsidR="00D05BC4" w:rsidRPr="006A08A7" w:rsidRDefault="00D05BC4" w:rsidP="00A05297">
            <w:pPr>
              <w:rPr>
                <w:sz w:val="20"/>
              </w:rPr>
            </w:pPr>
          </w:p>
        </w:tc>
        <w:tc>
          <w:tcPr>
            <w:tcW w:w="620" w:type="dxa"/>
            <w:tcBorders>
              <w:top w:val="dashSmallGap" w:sz="4" w:space="0" w:color="auto"/>
              <w:left w:val="single" w:sz="6" w:space="0" w:color="auto"/>
              <w:bottom w:val="dotted" w:sz="4" w:space="0" w:color="auto"/>
              <w:right w:val="single" w:sz="6" w:space="0" w:color="auto"/>
            </w:tcBorders>
          </w:tcPr>
          <w:p w:rsidR="00D05BC4" w:rsidRPr="006A08A7" w:rsidRDefault="00D05BC4" w:rsidP="00A05297">
            <w:pPr>
              <w:rPr>
                <w:sz w:val="20"/>
              </w:rPr>
            </w:pPr>
          </w:p>
        </w:tc>
        <w:tc>
          <w:tcPr>
            <w:tcW w:w="620" w:type="dxa"/>
            <w:tcBorders>
              <w:top w:val="dashSmallGap" w:sz="4" w:space="0" w:color="auto"/>
              <w:left w:val="single" w:sz="6" w:space="0" w:color="auto"/>
              <w:bottom w:val="dotted" w:sz="4" w:space="0" w:color="auto"/>
              <w:right w:val="single" w:sz="6" w:space="0" w:color="auto"/>
            </w:tcBorders>
          </w:tcPr>
          <w:p w:rsidR="00D05BC4" w:rsidRPr="006A08A7" w:rsidRDefault="00D05BC4" w:rsidP="00A05297">
            <w:pPr>
              <w:rPr>
                <w:sz w:val="20"/>
              </w:rPr>
            </w:pPr>
          </w:p>
        </w:tc>
        <w:tc>
          <w:tcPr>
            <w:tcW w:w="620" w:type="dxa"/>
            <w:tcBorders>
              <w:top w:val="dashSmallGap" w:sz="4" w:space="0" w:color="auto"/>
              <w:left w:val="single" w:sz="6" w:space="0" w:color="auto"/>
              <w:bottom w:val="dotted" w:sz="4" w:space="0" w:color="auto"/>
              <w:right w:val="single" w:sz="6" w:space="0" w:color="auto"/>
            </w:tcBorders>
          </w:tcPr>
          <w:p w:rsidR="00D05BC4" w:rsidRPr="006A08A7" w:rsidRDefault="00D05BC4" w:rsidP="00A05297">
            <w:pPr>
              <w:rPr>
                <w:sz w:val="20"/>
              </w:rPr>
            </w:pPr>
          </w:p>
        </w:tc>
        <w:tc>
          <w:tcPr>
            <w:tcW w:w="620" w:type="dxa"/>
            <w:tcBorders>
              <w:top w:val="dashSmallGap" w:sz="4" w:space="0" w:color="auto"/>
              <w:left w:val="single" w:sz="6" w:space="0" w:color="auto"/>
              <w:bottom w:val="dotted" w:sz="4" w:space="0" w:color="auto"/>
              <w:right w:val="single" w:sz="6" w:space="0" w:color="auto"/>
            </w:tcBorders>
          </w:tcPr>
          <w:p w:rsidR="00D05BC4" w:rsidRPr="006A08A7" w:rsidRDefault="00D05BC4" w:rsidP="00A05297">
            <w:pPr>
              <w:rPr>
                <w:sz w:val="20"/>
              </w:rPr>
            </w:pPr>
          </w:p>
        </w:tc>
        <w:tc>
          <w:tcPr>
            <w:tcW w:w="806" w:type="dxa"/>
            <w:tcBorders>
              <w:top w:val="single" w:sz="6" w:space="0" w:color="auto"/>
              <w:left w:val="single" w:sz="6" w:space="0" w:color="auto"/>
              <w:bottom w:val="single" w:sz="6" w:space="0" w:color="auto"/>
              <w:right w:val="single" w:sz="6" w:space="0" w:color="auto"/>
            </w:tcBorders>
            <w:shd w:val="thinDiagCross" w:color="auto" w:fill="auto"/>
          </w:tcPr>
          <w:p w:rsidR="00D05BC4" w:rsidRPr="006A08A7" w:rsidRDefault="00D05BC4" w:rsidP="00A05297">
            <w:pPr>
              <w:rPr>
                <w:sz w:val="20"/>
              </w:rPr>
            </w:pPr>
          </w:p>
        </w:tc>
        <w:tc>
          <w:tcPr>
            <w:tcW w:w="806" w:type="dxa"/>
            <w:tcBorders>
              <w:top w:val="single" w:sz="6" w:space="0" w:color="auto"/>
              <w:left w:val="single" w:sz="6" w:space="0" w:color="auto"/>
              <w:bottom w:val="single" w:sz="6" w:space="0" w:color="auto"/>
              <w:right w:val="single" w:sz="6" w:space="0" w:color="auto"/>
            </w:tcBorders>
          </w:tcPr>
          <w:p w:rsidR="00D05BC4" w:rsidRPr="006A08A7" w:rsidRDefault="00D05BC4" w:rsidP="00A05297">
            <w:pPr>
              <w:rPr>
                <w:sz w:val="20"/>
              </w:rPr>
            </w:pPr>
          </w:p>
        </w:tc>
        <w:tc>
          <w:tcPr>
            <w:tcW w:w="806" w:type="dxa"/>
            <w:tcBorders>
              <w:top w:val="nil"/>
              <w:left w:val="single" w:sz="6" w:space="0" w:color="auto"/>
              <w:right w:val="double" w:sz="4" w:space="0" w:color="auto"/>
            </w:tcBorders>
            <w:vAlign w:val="center"/>
          </w:tcPr>
          <w:p w:rsidR="00D05BC4" w:rsidRPr="006A08A7" w:rsidRDefault="00D05BC4" w:rsidP="00A05297">
            <w:pPr>
              <w:rPr>
                <w:sz w:val="20"/>
              </w:rPr>
            </w:pPr>
          </w:p>
        </w:tc>
      </w:tr>
      <w:tr w:rsidR="00D05BC4" w:rsidRPr="006A08A7" w:rsidTr="00A2335E">
        <w:trPr>
          <w:cantSplit/>
          <w:trHeight w:hRule="exact" w:val="284"/>
          <w:jc w:val="center"/>
        </w:trPr>
        <w:tc>
          <w:tcPr>
            <w:tcW w:w="495" w:type="dxa"/>
            <w:tcBorders>
              <w:top w:val="single" w:sz="6" w:space="0" w:color="auto"/>
              <w:left w:val="double" w:sz="4" w:space="0" w:color="auto"/>
              <w:bottom w:val="nil"/>
              <w:right w:val="nil"/>
            </w:tcBorders>
          </w:tcPr>
          <w:p w:rsidR="00D05BC4" w:rsidRPr="006A08A7" w:rsidRDefault="00D05BC4" w:rsidP="00A05297">
            <w:pPr>
              <w:rPr>
                <w:sz w:val="20"/>
              </w:rPr>
            </w:pPr>
          </w:p>
        </w:tc>
        <w:tc>
          <w:tcPr>
            <w:tcW w:w="1858" w:type="dxa"/>
            <w:tcBorders>
              <w:top w:val="single" w:sz="6" w:space="0" w:color="auto"/>
              <w:left w:val="nil"/>
              <w:bottom w:val="nil"/>
              <w:right w:val="nil"/>
            </w:tcBorders>
          </w:tcPr>
          <w:p w:rsidR="00D05BC4" w:rsidRPr="006A08A7" w:rsidRDefault="00D05BC4" w:rsidP="00A05297">
            <w:pPr>
              <w:rPr>
                <w:sz w:val="20"/>
              </w:rPr>
            </w:pPr>
          </w:p>
        </w:tc>
        <w:tc>
          <w:tcPr>
            <w:tcW w:w="619" w:type="dxa"/>
            <w:tcBorders>
              <w:top w:val="single" w:sz="6" w:space="0" w:color="auto"/>
              <w:left w:val="nil"/>
              <w:bottom w:val="nil"/>
              <w:right w:val="nil"/>
            </w:tcBorders>
          </w:tcPr>
          <w:p w:rsidR="00D05BC4" w:rsidRPr="006A08A7" w:rsidRDefault="00D05BC4" w:rsidP="00A05297">
            <w:pPr>
              <w:rPr>
                <w:sz w:val="20"/>
              </w:rPr>
            </w:pPr>
          </w:p>
        </w:tc>
        <w:tc>
          <w:tcPr>
            <w:tcW w:w="620" w:type="dxa"/>
            <w:tcBorders>
              <w:top w:val="single" w:sz="6" w:space="0" w:color="auto"/>
              <w:left w:val="nil"/>
              <w:bottom w:val="nil"/>
              <w:right w:val="nil"/>
            </w:tcBorders>
          </w:tcPr>
          <w:p w:rsidR="00D05BC4" w:rsidRPr="006A08A7" w:rsidRDefault="00D05BC4" w:rsidP="00A05297">
            <w:pPr>
              <w:rPr>
                <w:sz w:val="20"/>
              </w:rPr>
            </w:pPr>
          </w:p>
        </w:tc>
        <w:tc>
          <w:tcPr>
            <w:tcW w:w="620" w:type="dxa"/>
            <w:tcBorders>
              <w:top w:val="single" w:sz="6" w:space="0" w:color="auto"/>
              <w:left w:val="nil"/>
              <w:bottom w:val="nil"/>
              <w:right w:val="nil"/>
            </w:tcBorders>
          </w:tcPr>
          <w:p w:rsidR="00D05BC4" w:rsidRPr="006A08A7" w:rsidRDefault="00D05BC4" w:rsidP="00A05297">
            <w:pPr>
              <w:rPr>
                <w:sz w:val="20"/>
              </w:rPr>
            </w:pPr>
          </w:p>
        </w:tc>
        <w:tc>
          <w:tcPr>
            <w:tcW w:w="620" w:type="dxa"/>
            <w:tcBorders>
              <w:top w:val="single" w:sz="6" w:space="0" w:color="auto"/>
              <w:left w:val="nil"/>
              <w:bottom w:val="nil"/>
              <w:right w:val="nil"/>
            </w:tcBorders>
          </w:tcPr>
          <w:p w:rsidR="00D05BC4" w:rsidRPr="006A08A7" w:rsidRDefault="00D05BC4" w:rsidP="00A05297">
            <w:pPr>
              <w:rPr>
                <w:sz w:val="20"/>
              </w:rPr>
            </w:pPr>
          </w:p>
        </w:tc>
        <w:tc>
          <w:tcPr>
            <w:tcW w:w="620" w:type="dxa"/>
            <w:tcBorders>
              <w:top w:val="single" w:sz="6" w:space="0" w:color="auto"/>
              <w:left w:val="nil"/>
              <w:bottom w:val="nil"/>
              <w:right w:val="nil"/>
            </w:tcBorders>
          </w:tcPr>
          <w:p w:rsidR="00D05BC4" w:rsidRPr="006A08A7" w:rsidRDefault="00D05BC4" w:rsidP="00A05297">
            <w:pPr>
              <w:rPr>
                <w:sz w:val="20"/>
              </w:rPr>
            </w:pPr>
          </w:p>
        </w:tc>
        <w:tc>
          <w:tcPr>
            <w:tcW w:w="620" w:type="dxa"/>
            <w:tcBorders>
              <w:top w:val="single" w:sz="6" w:space="0" w:color="auto"/>
              <w:left w:val="nil"/>
              <w:bottom w:val="nil"/>
              <w:right w:val="nil"/>
            </w:tcBorders>
          </w:tcPr>
          <w:p w:rsidR="00D05BC4" w:rsidRPr="006A08A7" w:rsidRDefault="00D05BC4" w:rsidP="00A05297">
            <w:pPr>
              <w:rPr>
                <w:sz w:val="20"/>
              </w:rPr>
            </w:pPr>
          </w:p>
        </w:tc>
        <w:tc>
          <w:tcPr>
            <w:tcW w:w="620" w:type="dxa"/>
            <w:tcBorders>
              <w:top w:val="single" w:sz="6" w:space="0" w:color="auto"/>
              <w:left w:val="nil"/>
              <w:bottom w:val="nil"/>
              <w:right w:val="nil"/>
            </w:tcBorders>
          </w:tcPr>
          <w:p w:rsidR="00D05BC4" w:rsidRPr="006A08A7" w:rsidRDefault="00D05BC4" w:rsidP="00A05297">
            <w:pPr>
              <w:rPr>
                <w:sz w:val="20"/>
              </w:rPr>
            </w:pPr>
          </w:p>
        </w:tc>
        <w:tc>
          <w:tcPr>
            <w:tcW w:w="620" w:type="dxa"/>
            <w:tcBorders>
              <w:top w:val="single" w:sz="6" w:space="0" w:color="auto"/>
              <w:left w:val="nil"/>
              <w:bottom w:val="nil"/>
              <w:right w:val="nil"/>
            </w:tcBorders>
          </w:tcPr>
          <w:p w:rsidR="00D05BC4" w:rsidRPr="006A08A7" w:rsidRDefault="00D05BC4" w:rsidP="00A05297">
            <w:pPr>
              <w:rPr>
                <w:sz w:val="20"/>
              </w:rPr>
            </w:pPr>
          </w:p>
        </w:tc>
        <w:tc>
          <w:tcPr>
            <w:tcW w:w="620" w:type="dxa"/>
            <w:tcBorders>
              <w:top w:val="single" w:sz="6" w:space="0" w:color="auto"/>
              <w:left w:val="nil"/>
              <w:bottom w:val="nil"/>
            </w:tcBorders>
          </w:tcPr>
          <w:p w:rsidR="00D05BC4" w:rsidRPr="006A08A7" w:rsidRDefault="00D05BC4" w:rsidP="00A05297">
            <w:pPr>
              <w:rPr>
                <w:sz w:val="20"/>
              </w:rPr>
            </w:pPr>
          </w:p>
        </w:tc>
        <w:tc>
          <w:tcPr>
            <w:tcW w:w="2480" w:type="dxa"/>
            <w:gridSpan w:val="4"/>
            <w:tcBorders>
              <w:top w:val="single" w:sz="6" w:space="0" w:color="auto"/>
              <w:left w:val="single" w:sz="6" w:space="0" w:color="auto"/>
              <w:bottom w:val="single" w:sz="6" w:space="0" w:color="auto"/>
              <w:right w:val="single" w:sz="6" w:space="0" w:color="auto"/>
            </w:tcBorders>
            <w:vAlign w:val="center"/>
          </w:tcPr>
          <w:p w:rsidR="00D05BC4" w:rsidRPr="006A08A7" w:rsidRDefault="00D05BC4" w:rsidP="00A05297">
            <w:r w:rsidRPr="006A08A7">
              <w:rPr>
                <w:b/>
                <w:bCs/>
                <w:sz w:val="20"/>
              </w:rPr>
              <w:t>Subtotal</w:t>
            </w:r>
          </w:p>
        </w:tc>
        <w:tc>
          <w:tcPr>
            <w:tcW w:w="806" w:type="dxa"/>
            <w:tcBorders>
              <w:top w:val="single" w:sz="6" w:space="0" w:color="auto"/>
              <w:bottom w:val="single" w:sz="6" w:space="0" w:color="auto"/>
              <w:right w:val="single" w:sz="6" w:space="0" w:color="auto"/>
            </w:tcBorders>
          </w:tcPr>
          <w:p w:rsidR="00D05BC4" w:rsidRPr="006A08A7" w:rsidRDefault="00D05BC4" w:rsidP="00A05297">
            <w:pPr>
              <w:pStyle w:val="Heading6"/>
            </w:pPr>
          </w:p>
        </w:tc>
        <w:tc>
          <w:tcPr>
            <w:tcW w:w="806" w:type="dxa"/>
            <w:tcBorders>
              <w:top w:val="single" w:sz="6" w:space="0" w:color="auto"/>
              <w:left w:val="single" w:sz="6" w:space="0" w:color="auto"/>
              <w:bottom w:val="single" w:sz="6" w:space="0" w:color="auto"/>
              <w:right w:val="single" w:sz="6" w:space="0" w:color="auto"/>
            </w:tcBorders>
          </w:tcPr>
          <w:p w:rsidR="00D05BC4" w:rsidRPr="006A08A7" w:rsidRDefault="00D05BC4" w:rsidP="00A05297">
            <w:pPr>
              <w:rPr>
                <w:sz w:val="20"/>
              </w:rPr>
            </w:pPr>
          </w:p>
        </w:tc>
        <w:tc>
          <w:tcPr>
            <w:tcW w:w="806" w:type="dxa"/>
            <w:tcBorders>
              <w:top w:val="single" w:sz="6" w:space="0" w:color="auto"/>
              <w:left w:val="single" w:sz="6" w:space="0" w:color="auto"/>
              <w:bottom w:val="single" w:sz="6" w:space="0" w:color="auto"/>
              <w:right w:val="double" w:sz="4" w:space="0" w:color="auto"/>
            </w:tcBorders>
            <w:vAlign w:val="center"/>
          </w:tcPr>
          <w:p w:rsidR="00D05BC4" w:rsidRPr="006A08A7" w:rsidRDefault="00D05BC4" w:rsidP="00A05297">
            <w:pPr>
              <w:rPr>
                <w:sz w:val="20"/>
              </w:rPr>
            </w:pPr>
          </w:p>
        </w:tc>
      </w:tr>
      <w:tr w:rsidR="00D05BC4" w:rsidRPr="006A08A7" w:rsidTr="00A2335E">
        <w:trPr>
          <w:cantSplit/>
          <w:trHeight w:hRule="exact" w:val="284"/>
          <w:jc w:val="center"/>
        </w:trPr>
        <w:tc>
          <w:tcPr>
            <w:tcW w:w="495" w:type="dxa"/>
            <w:tcBorders>
              <w:top w:val="nil"/>
              <w:left w:val="double" w:sz="4" w:space="0" w:color="auto"/>
              <w:bottom w:val="double" w:sz="4" w:space="0" w:color="auto"/>
              <w:right w:val="nil"/>
            </w:tcBorders>
          </w:tcPr>
          <w:p w:rsidR="00D05BC4" w:rsidRPr="006A08A7" w:rsidRDefault="00D05BC4" w:rsidP="00A05297">
            <w:pPr>
              <w:rPr>
                <w:sz w:val="20"/>
              </w:rPr>
            </w:pPr>
          </w:p>
        </w:tc>
        <w:tc>
          <w:tcPr>
            <w:tcW w:w="1858" w:type="dxa"/>
            <w:tcBorders>
              <w:top w:val="nil"/>
              <w:left w:val="nil"/>
              <w:bottom w:val="double" w:sz="4" w:space="0" w:color="auto"/>
              <w:right w:val="nil"/>
            </w:tcBorders>
          </w:tcPr>
          <w:p w:rsidR="00D05BC4" w:rsidRPr="006A08A7" w:rsidRDefault="00D05BC4" w:rsidP="00A05297">
            <w:pPr>
              <w:rPr>
                <w:sz w:val="20"/>
              </w:rPr>
            </w:pPr>
          </w:p>
        </w:tc>
        <w:tc>
          <w:tcPr>
            <w:tcW w:w="619" w:type="dxa"/>
            <w:tcBorders>
              <w:top w:val="nil"/>
              <w:left w:val="nil"/>
              <w:bottom w:val="double" w:sz="4" w:space="0" w:color="auto"/>
              <w:right w:val="nil"/>
            </w:tcBorders>
          </w:tcPr>
          <w:p w:rsidR="00D05BC4" w:rsidRPr="006A08A7" w:rsidRDefault="00D05BC4" w:rsidP="00A05297">
            <w:pPr>
              <w:rPr>
                <w:sz w:val="20"/>
              </w:rPr>
            </w:pPr>
          </w:p>
        </w:tc>
        <w:tc>
          <w:tcPr>
            <w:tcW w:w="620" w:type="dxa"/>
            <w:tcBorders>
              <w:top w:val="nil"/>
              <w:left w:val="nil"/>
              <w:bottom w:val="double" w:sz="4" w:space="0" w:color="auto"/>
              <w:right w:val="nil"/>
            </w:tcBorders>
          </w:tcPr>
          <w:p w:rsidR="00D05BC4" w:rsidRPr="006A08A7" w:rsidRDefault="00D05BC4" w:rsidP="00A05297">
            <w:pPr>
              <w:rPr>
                <w:sz w:val="20"/>
              </w:rPr>
            </w:pPr>
          </w:p>
        </w:tc>
        <w:tc>
          <w:tcPr>
            <w:tcW w:w="620" w:type="dxa"/>
            <w:tcBorders>
              <w:top w:val="nil"/>
              <w:left w:val="nil"/>
              <w:bottom w:val="double" w:sz="4" w:space="0" w:color="auto"/>
              <w:right w:val="nil"/>
            </w:tcBorders>
          </w:tcPr>
          <w:p w:rsidR="00D05BC4" w:rsidRPr="006A08A7" w:rsidRDefault="00D05BC4" w:rsidP="00A05297">
            <w:pPr>
              <w:rPr>
                <w:sz w:val="20"/>
              </w:rPr>
            </w:pPr>
          </w:p>
        </w:tc>
        <w:tc>
          <w:tcPr>
            <w:tcW w:w="620" w:type="dxa"/>
            <w:tcBorders>
              <w:top w:val="nil"/>
              <w:left w:val="nil"/>
              <w:bottom w:val="double" w:sz="4" w:space="0" w:color="auto"/>
              <w:right w:val="nil"/>
            </w:tcBorders>
          </w:tcPr>
          <w:p w:rsidR="00D05BC4" w:rsidRPr="006A08A7" w:rsidRDefault="00D05BC4" w:rsidP="00A05297">
            <w:pPr>
              <w:rPr>
                <w:sz w:val="20"/>
              </w:rPr>
            </w:pPr>
          </w:p>
        </w:tc>
        <w:tc>
          <w:tcPr>
            <w:tcW w:w="620" w:type="dxa"/>
            <w:tcBorders>
              <w:top w:val="nil"/>
              <w:left w:val="nil"/>
              <w:bottom w:val="double" w:sz="4" w:space="0" w:color="auto"/>
              <w:right w:val="nil"/>
            </w:tcBorders>
          </w:tcPr>
          <w:p w:rsidR="00D05BC4" w:rsidRPr="006A08A7" w:rsidRDefault="00D05BC4" w:rsidP="00A05297">
            <w:pPr>
              <w:rPr>
                <w:sz w:val="20"/>
              </w:rPr>
            </w:pPr>
          </w:p>
        </w:tc>
        <w:tc>
          <w:tcPr>
            <w:tcW w:w="620" w:type="dxa"/>
            <w:tcBorders>
              <w:top w:val="nil"/>
              <w:left w:val="nil"/>
              <w:bottom w:val="double" w:sz="4" w:space="0" w:color="auto"/>
              <w:right w:val="nil"/>
            </w:tcBorders>
          </w:tcPr>
          <w:p w:rsidR="00D05BC4" w:rsidRPr="006A08A7" w:rsidRDefault="00D05BC4" w:rsidP="00A05297">
            <w:pPr>
              <w:rPr>
                <w:sz w:val="20"/>
              </w:rPr>
            </w:pPr>
          </w:p>
        </w:tc>
        <w:tc>
          <w:tcPr>
            <w:tcW w:w="620" w:type="dxa"/>
            <w:tcBorders>
              <w:top w:val="nil"/>
              <w:left w:val="nil"/>
              <w:bottom w:val="double" w:sz="4" w:space="0" w:color="auto"/>
              <w:right w:val="nil"/>
            </w:tcBorders>
          </w:tcPr>
          <w:p w:rsidR="00D05BC4" w:rsidRPr="006A08A7" w:rsidRDefault="00D05BC4" w:rsidP="00A05297">
            <w:pPr>
              <w:rPr>
                <w:sz w:val="20"/>
              </w:rPr>
            </w:pPr>
          </w:p>
        </w:tc>
        <w:tc>
          <w:tcPr>
            <w:tcW w:w="620" w:type="dxa"/>
            <w:tcBorders>
              <w:top w:val="nil"/>
              <w:left w:val="nil"/>
              <w:bottom w:val="double" w:sz="4" w:space="0" w:color="auto"/>
              <w:right w:val="nil"/>
            </w:tcBorders>
          </w:tcPr>
          <w:p w:rsidR="00D05BC4" w:rsidRPr="006A08A7" w:rsidRDefault="00D05BC4" w:rsidP="00A05297">
            <w:pPr>
              <w:rPr>
                <w:sz w:val="20"/>
              </w:rPr>
            </w:pPr>
          </w:p>
        </w:tc>
        <w:tc>
          <w:tcPr>
            <w:tcW w:w="620" w:type="dxa"/>
            <w:tcBorders>
              <w:top w:val="nil"/>
              <w:left w:val="nil"/>
              <w:bottom w:val="double" w:sz="4" w:space="0" w:color="auto"/>
            </w:tcBorders>
          </w:tcPr>
          <w:p w:rsidR="00D05BC4" w:rsidRPr="006A08A7" w:rsidRDefault="00D05BC4" w:rsidP="00A05297">
            <w:pPr>
              <w:rPr>
                <w:sz w:val="20"/>
              </w:rPr>
            </w:pPr>
          </w:p>
        </w:tc>
        <w:tc>
          <w:tcPr>
            <w:tcW w:w="2480" w:type="dxa"/>
            <w:gridSpan w:val="4"/>
            <w:tcBorders>
              <w:top w:val="single" w:sz="6" w:space="0" w:color="auto"/>
              <w:left w:val="single" w:sz="6" w:space="0" w:color="auto"/>
              <w:bottom w:val="double" w:sz="4" w:space="0" w:color="auto"/>
              <w:right w:val="single" w:sz="6" w:space="0" w:color="auto"/>
            </w:tcBorders>
            <w:vAlign w:val="center"/>
          </w:tcPr>
          <w:p w:rsidR="00D05BC4" w:rsidRPr="006A08A7" w:rsidRDefault="00D05BC4" w:rsidP="00A05297">
            <w:pPr>
              <w:rPr>
                <w:b/>
                <w:bCs/>
                <w:sz w:val="20"/>
              </w:rPr>
            </w:pPr>
            <w:r w:rsidRPr="006A08A7">
              <w:rPr>
                <w:b/>
                <w:bCs/>
                <w:sz w:val="20"/>
              </w:rPr>
              <w:t>Total</w:t>
            </w:r>
          </w:p>
        </w:tc>
        <w:tc>
          <w:tcPr>
            <w:tcW w:w="806" w:type="dxa"/>
            <w:tcBorders>
              <w:top w:val="single" w:sz="6" w:space="0" w:color="auto"/>
              <w:bottom w:val="double" w:sz="4" w:space="0" w:color="auto"/>
              <w:right w:val="single" w:sz="6" w:space="0" w:color="auto"/>
            </w:tcBorders>
            <w:shd w:val="thinDiagCross" w:color="auto" w:fill="auto"/>
          </w:tcPr>
          <w:p w:rsidR="00D05BC4" w:rsidRPr="006A08A7" w:rsidRDefault="00D05BC4" w:rsidP="00A05297">
            <w:pPr>
              <w:rPr>
                <w:sz w:val="20"/>
              </w:rPr>
            </w:pPr>
          </w:p>
        </w:tc>
        <w:tc>
          <w:tcPr>
            <w:tcW w:w="806" w:type="dxa"/>
            <w:tcBorders>
              <w:top w:val="single" w:sz="6" w:space="0" w:color="auto"/>
              <w:left w:val="single" w:sz="6" w:space="0" w:color="auto"/>
              <w:bottom w:val="double" w:sz="4" w:space="0" w:color="auto"/>
              <w:right w:val="single" w:sz="6" w:space="0" w:color="auto"/>
            </w:tcBorders>
            <w:shd w:val="thinDiagCross" w:color="auto" w:fill="auto"/>
          </w:tcPr>
          <w:p w:rsidR="00D05BC4" w:rsidRPr="006A08A7" w:rsidRDefault="00D05BC4" w:rsidP="00A05297">
            <w:pPr>
              <w:rPr>
                <w:sz w:val="20"/>
              </w:rPr>
            </w:pPr>
          </w:p>
        </w:tc>
        <w:tc>
          <w:tcPr>
            <w:tcW w:w="806" w:type="dxa"/>
            <w:tcBorders>
              <w:top w:val="single" w:sz="6" w:space="0" w:color="auto"/>
              <w:left w:val="single" w:sz="6" w:space="0" w:color="auto"/>
              <w:bottom w:val="double" w:sz="4" w:space="0" w:color="auto"/>
              <w:right w:val="double" w:sz="4" w:space="0" w:color="auto"/>
            </w:tcBorders>
          </w:tcPr>
          <w:p w:rsidR="00D05BC4" w:rsidRPr="006A08A7" w:rsidRDefault="00D05BC4" w:rsidP="00A05297">
            <w:pPr>
              <w:rPr>
                <w:sz w:val="20"/>
              </w:rPr>
            </w:pPr>
          </w:p>
        </w:tc>
      </w:tr>
    </w:tbl>
    <w:p w:rsidR="00D05BC4" w:rsidRPr="006A08A7" w:rsidRDefault="00D05BC4" w:rsidP="00A05297">
      <w:pPr>
        <w:tabs>
          <w:tab w:val="left" w:pos="2340"/>
        </w:tabs>
        <w:rPr>
          <w:sz w:val="20"/>
        </w:rPr>
      </w:pPr>
    </w:p>
    <w:p w:rsidR="00D05BC4" w:rsidRPr="006A08A7" w:rsidRDefault="00D05BC4" w:rsidP="00A05297">
      <w:pPr>
        <w:tabs>
          <w:tab w:val="left" w:pos="360"/>
        </w:tabs>
        <w:rPr>
          <w:sz w:val="20"/>
        </w:rPr>
      </w:pPr>
      <w:r w:rsidRPr="006A08A7">
        <w:rPr>
          <w:sz w:val="20"/>
        </w:rPr>
        <w:t>1</w:t>
      </w:r>
      <w:r w:rsidRPr="006A08A7">
        <w:rPr>
          <w:sz w:val="20"/>
        </w:rPr>
        <w:tab/>
        <w:t>For Professional Staff the input should be indicated individually; for Support Staff it should be indicated by category (e.g.: draftsmen, clerical staff, etc.).</w:t>
      </w:r>
    </w:p>
    <w:p w:rsidR="00D05BC4" w:rsidRPr="006A08A7" w:rsidRDefault="00D05BC4" w:rsidP="00A05297">
      <w:pPr>
        <w:tabs>
          <w:tab w:val="left" w:pos="360"/>
        </w:tabs>
        <w:rPr>
          <w:sz w:val="20"/>
        </w:rPr>
      </w:pPr>
      <w:r w:rsidRPr="006A08A7">
        <w:rPr>
          <w:sz w:val="20"/>
        </w:rPr>
        <w:t>2</w:t>
      </w:r>
      <w:r w:rsidRPr="006A08A7">
        <w:rPr>
          <w:sz w:val="20"/>
        </w:rPr>
        <w:tab/>
        <w:t>Months are counted from the start of the assignment.  For each staff indicate separately staff input for home and field work.</w:t>
      </w:r>
    </w:p>
    <w:p w:rsidR="00D05BC4" w:rsidRPr="006A08A7" w:rsidRDefault="00D05BC4" w:rsidP="00A05297">
      <w:pPr>
        <w:tabs>
          <w:tab w:val="left" w:pos="360"/>
        </w:tabs>
        <w:rPr>
          <w:sz w:val="20"/>
        </w:rPr>
      </w:pPr>
      <w:r w:rsidRPr="006A08A7">
        <w:rPr>
          <w:sz w:val="20"/>
        </w:rPr>
        <w:t>3</w:t>
      </w:r>
      <w:r w:rsidRPr="006A08A7">
        <w:rPr>
          <w:sz w:val="20"/>
        </w:rPr>
        <w:tab/>
        <w:t>Field work means work carried out at a place other than the Consultant's home office.</w:t>
      </w:r>
    </w:p>
    <w:p w:rsidR="00A05297" w:rsidRDefault="00D05BC4" w:rsidP="00D05BC4">
      <w:pPr>
        <w:tabs>
          <w:tab w:val="left" w:pos="360"/>
        </w:tabs>
        <w:rPr>
          <w:sz w:val="20"/>
        </w:rPr>
      </w:pPr>
      <w:r w:rsidRPr="006A08A7">
        <w:rPr>
          <w:noProof/>
          <w:sz w:val="20"/>
          <w:lang w:eastAsia="en-GB"/>
        </w:rPr>
        <mc:AlternateContent>
          <mc:Choice Requires="wps">
            <w:drawing>
              <wp:anchor distT="0" distB="0" distL="114300" distR="114300" simplePos="0" relativeHeight="251659264" behindDoc="0" locked="0" layoutInCell="1" allowOverlap="1" wp14:anchorId="6A40BCA4" wp14:editId="5091C1E2">
                <wp:simplePos x="0" y="0"/>
                <wp:positionH relativeFrom="column">
                  <wp:posOffset>114300</wp:posOffset>
                </wp:positionH>
                <wp:positionV relativeFrom="paragraph">
                  <wp:posOffset>17145</wp:posOffset>
                </wp:positionV>
                <wp:extent cx="457200" cy="90170"/>
                <wp:effectExtent l="9525" t="13335" r="9525" b="10795"/>
                <wp:wrapNone/>
                <wp:docPr id="5" name="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57200" cy="90170"/>
                        </a:xfrm>
                        <a:prstGeom prst="rect">
                          <a:avLst/>
                        </a:prstGeom>
                        <a:solidFill>
                          <a:srgbClr val="000000"/>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A60AAE0" id="Rectangle 5" o:spid="_x0000_s1026" style="position:absolute;margin-left:9pt;margin-top:1.35pt;width:36pt;height:7.1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miqtGAIAADoEAAAOAAAAZHJzL2Uyb0RvYy54bWysU9tu2zAMfR+wfxD0vjgOkrU14hRFug4D&#10;urVYtw9gZNkWptsoJU729aPkNEu3l2GYHwTRpA4PD8nl9d5otpMYlLM1LydTzqQVrlG2q/nXL3dv&#10;LjkLEWwD2llZ84MM/Hr1+tVy8JWcud7pRiIjEBuqwde8j9FXRRFELw2EifPSkrN1aCCSiV3RIAyE&#10;bnQxm07fFoPDxqMTMgT6ezs6+Srjt60U8aFtg4xM15y4xXxiPjfpLFZLqDoE3ytxpAH/wMKAspT0&#10;BHULEdgW1R9QRgl0wbVxIpwpXNsqIXMNVE05/a2apx68zLWQOMGfZAr/D1Z82j0iU03NF5xZMNSi&#10;zyQa2E5LtkjyDD5UFPXkHzEVGPy9E98Cs27dU5S8QXRDL6EhUmWKL148SEagp2wzfHQNocM2uqzU&#10;vkWTAEkDts8NOZwaIveRCfo5X1xQkzkT5Lqalhe5XwVUz289hvheOsPSpeZIzDM27O5DTFygeg7J&#10;3J1WzZ3SOhvYbdYa2Q7SaOQv06cSz8O0ZQMlX8wWGfmFL/wdhFGRZlwrU/PLUx6okmjvbJMnMILS&#10;450oa3tUMQk3NmDjmgOJiG4cYFo4uvQOf3A20PDWPHzfAkrO9AdLjbgq5/M07dnIInKG557NuQes&#10;IKiaR87G6zqOG7L1qLqeMpW5dutuqHmtysqmxo6sjmRpQLPgx2VKG3Bu56hfK7/6CQAA//8DAFBL&#10;AwQUAAYACAAAACEAKTWHr9kAAAAGAQAADwAAAGRycy9kb3ducmV2LnhtbEyPwU7DMAyG70i8Q2Qk&#10;Loil9DC20nRiSLvsguj2AF7jtRWJUzXZWnh6zAmOn3/r9+dyM3unrjTGPrCBp0UGirgJtufWwPGw&#10;e1yBignZogtMBr4owqa6vSmxsGHiD7rWqVVSwrFAA11KQ6F1bDryGBdhIJbsHEaPSXBstR1xknLv&#10;dJ5lS+2xZ7nQ4UBvHTWf9cUb2E5Tf37/rvlh327nfY67AyZnzP3d/PoCKtGc/pbhV1/UoRKnU7iw&#10;jcoJr+SVZCB/BiXxOhM8yXi5Bl2V+r9+9QMAAP//AwBQSwECLQAUAAYACAAAACEAtoM4kv4AAADh&#10;AQAAEwAAAAAAAAAAAAAAAAAAAAAAW0NvbnRlbnRfVHlwZXNdLnhtbFBLAQItABQABgAIAAAAIQA4&#10;/SH/1gAAAJQBAAALAAAAAAAAAAAAAAAAAC8BAABfcmVscy8ucmVsc1BLAQItABQABgAIAAAAIQC5&#10;miqtGAIAADoEAAAOAAAAAAAAAAAAAAAAAC4CAABkcnMvZTJvRG9jLnhtbFBLAQItABQABgAIAAAA&#10;IQApNYev2QAAAAYBAAAPAAAAAAAAAAAAAAAAAHIEAABkcnMvZG93bnJldi54bWxQSwUGAAAAAAQA&#10;BADzAAAAeAUAAAAA&#10;" fillcolor="black"/>
            </w:pict>
          </mc:Fallback>
        </mc:AlternateContent>
      </w:r>
      <w:r w:rsidRPr="006A08A7">
        <w:rPr>
          <w:sz w:val="20"/>
        </w:rPr>
        <w:t xml:space="preserve">                       Full time input</w:t>
      </w:r>
    </w:p>
    <w:p w:rsidR="00D05BC4" w:rsidRPr="006A08A7" w:rsidRDefault="00D05BC4" w:rsidP="00D05BC4">
      <w:pPr>
        <w:tabs>
          <w:tab w:val="left" w:pos="360"/>
        </w:tabs>
        <w:rPr>
          <w:sz w:val="20"/>
        </w:rPr>
      </w:pPr>
      <w:r w:rsidRPr="006A08A7">
        <w:rPr>
          <w:noProof/>
          <w:sz w:val="20"/>
          <w:lang w:eastAsia="en-GB"/>
        </w:rPr>
        <mc:AlternateContent>
          <mc:Choice Requires="wps">
            <w:drawing>
              <wp:anchor distT="0" distB="0" distL="114300" distR="114300" simplePos="0" relativeHeight="251660288" behindDoc="0" locked="0" layoutInCell="1" allowOverlap="1" wp14:anchorId="02C7E0EF" wp14:editId="490CDE88">
                <wp:simplePos x="0" y="0"/>
                <wp:positionH relativeFrom="column">
                  <wp:posOffset>114300</wp:posOffset>
                </wp:positionH>
                <wp:positionV relativeFrom="paragraph">
                  <wp:posOffset>23495</wp:posOffset>
                </wp:positionV>
                <wp:extent cx="457200" cy="90170"/>
                <wp:effectExtent l="9525" t="10160" r="9525" b="13970"/>
                <wp:wrapNone/>
                <wp:docPr id="3" name="Rectangle 3" descr="Diagonali larghe verso l'alto"/>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57200" cy="90170"/>
                        </a:xfrm>
                        <a:prstGeom prst="rect">
                          <a:avLst/>
                        </a:prstGeom>
                        <a:pattFill prst="wdUpDiag">
                          <a:fgClr>
                            <a:srgbClr val="000000"/>
                          </a:fgClr>
                          <a:bgClr>
                            <a:srgbClr val="FFFFFF"/>
                          </a:bgClr>
                        </a:patt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0C3FFFC" id="Rectangle 3" o:spid="_x0000_s1026" alt="Diagonali larghe verso l'alto" style="position:absolute;margin-left:9pt;margin-top:1.85pt;width:36pt;height:7.1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BY36UgIAAK0EAAAOAAAAZHJzL2Uyb0RvYy54bWysVE1v2zAMvQ/YfxB02Wl1kiVra9QpimQZ&#10;BnRbsa4/gJFkW5gsapISp/31o2QvbfdxGeaDIonU4yMfmYvLQ2fYXvmg0VZ8ejLhTFmBUtum4ndf&#10;N6/POAsRrASDVlX8XgV+uXz54qJ3pZphi0YqzwjEhrJ3FW9jdGVRBNGqDsIJOmXJWKPvINLRN4X0&#10;0BN6Z4rZZPK26NFL51GoEOh2PRj5MuPXtRLxc10HFZmpOHGLefV53aa1WF5A2XhwrRYjDfgHFh1o&#10;S0GPUGuIwHZe/wbVaeExYB1PBHYF1rUWKudA2Uwnv2Rz24JTORcqTnDHMoX/Bys+7W8807Libziz&#10;0JFEX6hoYBujGF1JFQSVa62hQQtGMwO+aVWWHJl5BSZiKmLvQklYt+7GpzIEd43iW2AWVy1hqSvv&#10;sW8VSKI+Tf7FswfpEOgp2/YfURIH2BFsAjrUvku/VCl2yLLdH2VTh8gEXc4Xp9QKnAkynU+mp1nV&#10;4vGt8yG+V9ixtKm4p/wyNuyvQ0xcoPzpkkI5iHGjjRnde3nnUvr5Sd2szJCgb7a0ZXtIjZW/nBaU&#10;R5ftH303+Rt9R5dEYAyaCBjLespkMVvkmAGNlolQsoW/xn3m1ulIY2V0V/GzIzkokwLvrMxNH0Gb&#10;YU/hjR0lSSoMam5R3pMiHoeZoRmnTYv+gbOe5qXi4fsOvOLMfLCk6vl0Pk8Dlg9ZEc78U8v2qQWs&#10;IKiKR86G7SoOQ7lzXjctRZrm3C1eUSfUOsuUumRgNZKlmcjqjfObhu7pOXs9/sssfwAAAP//AwBQ&#10;SwMEFAAGAAgAAAAhANjWZY7aAAAABgEAAA8AAABkcnMvZG93bnJldi54bWxMj8FOwzAMhu9Ie4fI&#10;k7ixlE2wrTSdKiS4oWkF7lli2orG6ZJs6/b0mBMcP//W78/FZnS9OGGInScF97MMBJLxtqNGwcf7&#10;y90KREyarO49oYILRtiUk5tC59afaYenOjWCSyjmWkGb0pBLGU2LTseZH5A4+/LB6cQYGmmDPnO5&#10;6+U8yx6l0x3xhVYP+Nyi+a6PTkF9CNe314fdtjJmWy3MtQ7D50Wp2+lYPYFIOKa/ZfjVZ3Uo2Wnv&#10;j2Sj6JlX/EpSsFiC4HidMe55vFyDLAv5X7/8AQAA//8DAFBLAQItABQABgAIAAAAIQC2gziS/gAA&#10;AOEBAAATAAAAAAAAAAAAAAAAAAAAAABbQ29udGVudF9UeXBlc10ueG1sUEsBAi0AFAAGAAgAAAAh&#10;ADj9If/WAAAAlAEAAAsAAAAAAAAAAAAAAAAALwEAAF9yZWxzLy5yZWxzUEsBAi0AFAAGAAgAAAAh&#10;AM4FjfpSAgAArQQAAA4AAAAAAAAAAAAAAAAALgIAAGRycy9lMm9Eb2MueG1sUEsBAi0AFAAGAAgA&#10;AAAhANjWZY7aAAAABgEAAA8AAAAAAAAAAAAAAAAArAQAAGRycy9kb3ducmV2LnhtbFBLBQYAAAAA&#10;BAAEAPMAAACzBQAAAAA=&#10;" fillcolor="black">
                <v:fill r:id="rId26" o:title="" type="pattern"/>
              </v:rect>
            </w:pict>
          </mc:Fallback>
        </mc:AlternateContent>
      </w:r>
      <w:r w:rsidRPr="006A08A7">
        <w:rPr>
          <w:sz w:val="20"/>
        </w:rPr>
        <w:t xml:space="preserve">                       Part time input</w:t>
      </w:r>
    </w:p>
    <w:p w:rsidR="00D05BC4" w:rsidRPr="006A08A7" w:rsidRDefault="00D05BC4" w:rsidP="00D05BC4"/>
    <w:p w:rsidR="00D05BC4" w:rsidRPr="00A05297" w:rsidRDefault="00A05297" w:rsidP="00D05BC4">
      <w:pPr>
        <w:jc w:val="center"/>
        <w:rPr>
          <w:b/>
          <w:smallCaps/>
        </w:rPr>
      </w:pPr>
      <w:r w:rsidRPr="00A05297">
        <w:rPr>
          <w:b/>
          <w:bCs/>
          <w:smallCaps/>
        </w:rPr>
        <w:t>FORM</w:t>
      </w:r>
      <w:r w:rsidRPr="00A05297">
        <w:rPr>
          <w:b/>
        </w:rPr>
        <w:t xml:space="preserve"> TECH</w:t>
      </w:r>
      <w:r w:rsidRPr="00A05297">
        <w:rPr>
          <w:b/>
          <w:bCs/>
          <w:smallCaps/>
        </w:rPr>
        <w:t>-8</w:t>
      </w:r>
      <w:r w:rsidRPr="00A05297">
        <w:rPr>
          <w:b/>
        </w:rPr>
        <w:t xml:space="preserve"> WORK</w:t>
      </w:r>
      <w:r w:rsidRPr="00A05297">
        <w:rPr>
          <w:b/>
          <w:smallCaps/>
        </w:rPr>
        <w:t xml:space="preserve"> SCHEDULE</w:t>
      </w:r>
    </w:p>
    <w:p w:rsidR="00D05BC4" w:rsidRPr="006A08A7" w:rsidRDefault="00D05BC4" w:rsidP="00D05BC4">
      <w:pPr>
        <w:pBdr>
          <w:bottom w:val="single" w:sz="8" w:space="1" w:color="auto"/>
        </w:pBdr>
        <w:jc w:val="right"/>
      </w:pPr>
    </w:p>
    <w:p w:rsidR="00D05BC4" w:rsidRPr="006A08A7" w:rsidRDefault="00D05BC4" w:rsidP="00D05BC4"/>
    <w:p w:rsidR="00D05BC4" w:rsidRPr="006A08A7" w:rsidRDefault="00D05BC4" w:rsidP="00D05BC4"/>
    <w:tbl>
      <w:tblPr>
        <w:tblW w:w="0" w:type="auto"/>
        <w:tblInd w:w="115" w:type="dxa"/>
        <w:tblLayout w:type="fixed"/>
        <w:tblCellMar>
          <w:left w:w="72" w:type="dxa"/>
          <w:right w:w="72" w:type="dxa"/>
        </w:tblCellMar>
        <w:tblLook w:val="0000" w:firstRow="0" w:lastRow="0" w:firstColumn="0" w:lastColumn="0" w:noHBand="0" w:noVBand="0"/>
      </w:tblPr>
      <w:tblGrid>
        <w:gridCol w:w="454"/>
        <w:gridCol w:w="3686"/>
        <w:gridCol w:w="680"/>
        <w:gridCol w:w="680"/>
        <w:gridCol w:w="680"/>
        <w:gridCol w:w="680"/>
        <w:gridCol w:w="680"/>
        <w:gridCol w:w="680"/>
        <w:gridCol w:w="680"/>
        <w:gridCol w:w="680"/>
        <w:gridCol w:w="680"/>
        <w:gridCol w:w="680"/>
        <w:gridCol w:w="680"/>
        <w:gridCol w:w="680"/>
        <w:gridCol w:w="680"/>
      </w:tblGrid>
      <w:tr w:rsidR="00D05BC4" w:rsidRPr="006A08A7" w:rsidTr="00A2335E">
        <w:trPr>
          <w:cantSplit/>
          <w:trHeight w:hRule="exact" w:val="397"/>
        </w:trPr>
        <w:tc>
          <w:tcPr>
            <w:tcW w:w="454" w:type="dxa"/>
            <w:vMerge w:val="restart"/>
            <w:tcBorders>
              <w:top w:val="double" w:sz="4" w:space="0" w:color="auto"/>
              <w:left w:val="double" w:sz="4" w:space="0" w:color="auto"/>
            </w:tcBorders>
            <w:vAlign w:val="center"/>
          </w:tcPr>
          <w:p w:rsidR="00D05BC4" w:rsidRPr="006A08A7" w:rsidRDefault="00D05BC4" w:rsidP="00A2335E">
            <w:pPr>
              <w:jc w:val="center"/>
              <w:rPr>
                <w:b/>
                <w:bCs/>
                <w:sz w:val="20"/>
              </w:rPr>
            </w:pPr>
            <w:r w:rsidRPr="006A08A7">
              <w:rPr>
                <w:b/>
                <w:bCs/>
                <w:sz w:val="20"/>
              </w:rPr>
              <w:t>N°</w:t>
            </w:r>
          </w:p>
        </w:tc>
        <w:tc>
          <w:tcPr>
            <w:tcW w:w="3686" w:type="dxa"/>
            <w:vMerge w:val="restart"/>
            <w:tcBorders>
              <w:top w:val="double" w:sz="4" w:space="0" w:color="auto"/>
              <w:left w:val="single" w:sz="6" w:space="0" w:color="auto"/>
            </w:tcBorders>
            <w:vAlign w:val="center"/>
          </w:tcPr>
          <w:p w:rsidR="00D05BC4" w:rsidRPr="006A08A7" w:rsidRDefault="00D05BC4" w:rsidP="00A2335E">
            <w:pPr>
              <w:jc w:val="center"/>
              <w:rPr>
                <w:b/>
                <w:bCs/>
                <w:sz w:val="20"/>
              </w:rPr>
            </w:pPr>
            <w:r w:rsidRPr="006A08A7">
              <w:rPr>
                <w:b/>
                <w:bCs/>
                <w:sz w:val="20"/>
              </w:rPr>
              <w:t>Activity</w:t>
            </w:r>
            <w:r w:rsidRPr="006A08A7">
              <w:rPr>
                <w:vertAlign w:val="superscript"/>
              </w:rPr>
              <w:t>1</w:t>
            </w:r>
          </w:p>
        </w:tc>
        <w:tc>
          <w:tcPr>
            <w:tcW w:w="8840" w:type="dxa"/>
            <w:gridSpan w:val="13"/>
            <w:tcBorders>
              <w:top w:val="double" w:sz="4" w:space="0" w:color="auto"/>
              <w:left w:val="single" w:sz="6" w:space="0" w:color="auto"/>
              <w:bottom w:val="single" w:sz="6" w:space="0" w:color="auto"/>
              <w:right w:val="double" w:sz="4" w:space="0" w:color="auto"/>
            </w:tcBorders>
            <w:vAlign w:val="center"/>
          </w:tcPr>
          <w:p w:rsidR="00D05BC4" w:rsidRPr="006A08A7" w:rsidRDefault="00D05BC4" w:rsidP="00A2335E">
            <w:pPr>
              <w:jc w:val="center"/>
              <w:rPr>
                <w:b/>
                <w:bCs/>
                <w:sz w:val="20"/>
              </w:rPr>
            </w:pPr>
            <w:r w:rsidRPr="006A08A7">
              <w:rPr>
                <w:b/>
                <w:bCs/>
                <w:sz w:val="20"/>
              </w:rPr>
              <w:t>Months</w:t>
            </w:r>
            <w:r w:rsidRPr="006A08A7">
              <w:rPr>
                <w:vertAlign w:val="superscript"/>
              </w:rPr>
              <w:t>2</w:t>
            </w:r>
          </w:p>
        </w:tc>
      </w:tr>
      <w:tr w:rsidR="00D05BC4" w:rsidRPr="006A08A7" w:rsidTr="00A2335E">
        <w:trPr>
          <w:cantSplit/>
          <w:trHeight w:hRule="exact" w:val="397"/>
        </w:trPr>
        <w:tc>
          <w:tcPr>
            <w:tcW w:w="454" w:type="dxa"/>
            <w:vMerge/>
            <w:tcBorders>
              <w:left w:val="double" w:sz="4" w:space="0" w:color="auto"/>
              <w:bottom w:val="single" w:sz="12" w:space="0" w:color="auto"/>
            </w:tcBorders>
            <w:vAlign w:val="center"/>
          </w:tcPr>
          <w:p w:rsidR="00D05BC4" w:rsidRPr="006A08A7" w:rsidRDefault="00D05BC4" w:rsidP="00A2335E">
            <w:pPr>
              <w:jc w:val="center"/>
              <w:rPr>
                <w:b/>
                <w:bCs/>
                <w:sz w:val="20"/>
              </w:rPr>
            </w:pPr>
          </w:p>
        </w:tc>
        <w:tc>
          <w:tcPr>
            <w:tcW w:w="3686" w:type="dxa"/>
            <w:vMerge/>
            <w:tcBorders>
              <w:left w:val="single" w:sz="6" w:space="0" w:color="auto"/>
              <w:bottom w:val="single" w:sz="12" w:space="0" w:color="auto"/>
            </w:tcBorders>
            <w:vAlign w:val="center"/>
          </w:tcPr>
          <w:p w:rsidR="00D05BC4" w:rsidRPr="006A08A7" w:rsidRDefault="00D05BC4" w:rsidP="00A2335E">
            <w:pPr>
              <w:jc w:val="center"/>
              <w:rPr>
                <w:b/>
                <w:bCs/>
                <w:sz w:val="20"/>
              </w:rPr>
            </w:pPr>
          </w:p>
        </w:tc>
        <w:tc>
          <w:tcPr>
            <w:tcW w:w="680" w:type="dxa"/>
            <w:tcBorders>
              <w:top w:val="single" w:sz="6" w:space="0" w:color="auto"/>
              <w:left w:val="single" w:sz="6" w:space="0" w:color="auto"/>
              <w:bottom w:val="single" w:sz="12" w:space="0" w:color="auto"/>
              <w:right w:val="single" w:sz="6" w:space="0" w:color="auto"/>
            </w:tcBorders>
            <w:vAlign w:val="center"/>
          </w:tcPr>
          <w:p w:rsidR="00D05BC4" w:rsidRPr="006A08A7" w:rsidRDefault="00D05BC4" w:rsidP="00A2335E">
            <w:pPr>
              <w:jc w:val="center"/>
              <w:rPr>
                <w:b/>
                <w:bCs/>
                <w:sz w:val="20"/>
              </w:rPr>
            </w:pPr>
            <w:r w:rsidRPr="006A08A7">
              <w:rPr>
                <w:b/>
                <w:bCs/>
                <w:sz w:val="20"/>
              </w:rPr>
              <w:t>1</w:t>
            </w:r>
          </w:p>
        </w:tc>
        <w:tc>
          <w:tcPr>
            <w:tcW w:w="680" w:type="dxa"/>
            <w:tcBorders>
              <w:top w:val="single" w:sz="6" w:space="0" w:color="auto"/>
              <w:left w:val="single" w:sz="6" w:space="0" w:color="auto"/>
              <w:bottom w:val="single" w:sz="12" w:space="0" w:color="auto"/>
              <w:right w:val="single" w:sz="6" w:space="0" w:color="auto"/>
            </w:tcBorders>
            <w:vAlign w:val="center"/>
          </w:tcPr>
          <w:p w:rsidR="00D05BC4" w:rsidRPr="006A08A7" w:rsidRDefault="00D05BC4" w:rsidP="00A2335E">
            <w:pPr>
              <w:jc w:val="center"/>
              <w:rPr>
                <w:b/>
                <w:bCs/>
                <w:sz w:val="20"/>
              </w:rPr>
            </w:pPr>
            <w:r w:rsidRPr="006A08A7">
              <w:rPr>
                <w:b/>
                <w:bCs/>
                <w:sz w:val="20"/>
              </w:rPr>
              <w:t>2</w:t>
            </w:r>
          </w:p>
        </w:tc>
        <w:tc>
          <w:tcPr>
            <w:tcW w:w="680" w:type="dxa"/>
            <w:tcBorders>
              <w:top w:val="single" w:sz="6" w:space="0" w:color="auto"/>
              <w:left w:val="single" w:sz="6" w:space="0" w:color="auto"/>
              <w:bottom w:val="single" w:sz="12" w:space="0" w:color="auto"/>
              <w:right w:val="single" w:sz="6" w:space="0" w:color="auto"/>
            </w:tcBorders>
            <w:vAlign w:val="center"/>
          </w:tcPr>
          <w:p w:rsidR="00D05BC4" w:rsidRPr="006A08A7" w:rsidRDefault="00D05BC4" w:rsidP="00A2335E">
            <w:pPr>
              <w:jc w:val="center"/>
              <w:rPr>
                <w:b/>
                <w:bCs/>
                <w:sz w:val="20"/>
              </w:rPr>
            </w:pPr>
            <w:r w:rsidRPr="006A08A7">
              <w:rPr>
                <w:b/>
                <w:bCs/>
                <w:sz w:val="20"/>
              </w:rPr>
              <w:t>3</w:t>
            </w:r>
          </w:p>
        </w:tc>
        <w:tc>
          <w:tcPr>
            <w:tcW w:w="680" w:type="dxa"/>
            <w:tcBorders>
              <w:top w:val="single" w:sz="6" w:space="0" w:color="auto"/>
              <w:left w:val="single" w:sz="6" w:space="0" w:color="auto"/>
              <w:bottom w:val="single" w:sz="12" w:space="0" w:color="auto"/>
              <w:right w:val="single" w:sz="6" w:space="0" w:color="auto"/>
            </w:tcBorders>
            <w:vAlign w:val="center"/>
          </w:tcPr>
          <w:p w:rsidR="00D05BC4" w:rsidRPr="006A08A7" w:rsidRDefault="00D05BC4" w:rsidP="00A2335E">
            <w:pPr>
              <w:jc w:val="center"/>
              <w:rPr>
                <w:b/>
                <w:bCs/>
                <w:sz w:val="20"/>
              </w:rPr>
            </w:pPr>
            <w:r w:rsidRPr="006A08A7">
              <w:rPr>
                <w:b/>
                <w:bCs/>
                <w:sz w:val="20"/>
              </w:rPr>
              <w:t>4</w:t>
            </w:r>
          </w:p>
        </w:tc>
        <w:tc>
          <w:tcPr>
            <w:tcW w:w="680" w:type="dxa"/>
            <w:tcBorders>
              <w:top w:val="single" w:sz="6" w:space="0" w:color="auto"/>
              <w:left w:val="single" w:sz="6" w:space="0" w:color="auto"/>
              <w:bottom w:val="single" w:sz="12" w:space="0" w:color="auto"/>
              <w:right w:val="single" w:sz="6" w:space="0" w:color="auto"/>
            </w:tcBorders>
            <w:vAlign w:val="center"/>
          </w:tcPr>
          <w:p w:rsidR="00D05BC4" w:rsidRPr="006A08A7" w:rsidRDefault="00D05BC4" w:rsidP="00A2335E">
            <w:pPr>
              <w:jc w:val="center"/>
              <w:rPr>
                <w:b/>
                <w:bCs/>
                <w:sz w:val="20"/>
              </w:rPr>
            </w:pPr>
            <w:r w:rsidRPr="006A08A7">
              <w:rPr>
                <w:b/>
                <w:bCs/>
                <w:sz w:val="20"/>
              </w:rPr>
              <w:t>5</w:t>
            </w:r>
          </w:p>
        </w:tc>
        <w:tc>
          <w:tcPr>
            <w:tcW w:w="680" w:type="dxa"/>
            <w:tcBorders>
              <w:top w:val="single" w:sz="6" w:space="0" w:color="auto"/>
              <w:left w:val="single" w:sz="6" w:space="0" w:color="auto"/>
              <w:bottom w:val="single" w:sz="12" w:space="0" w:color="auto"/>
              <w:right w:val="single" w:sz="6" w:space="0" w:color="auto"/>
            </w:tcBorders>
            <w:vAlign w:val="center"/>
          </w:tcPr>
          <w:p w:rsidR="00D05BC4" w:rsidRPr="006A08A7" w:rsidRDefault="00D05BC4" w:rsidP="00A2335E">
            <w:pPr>
              <w:jc w:val="center"/>
              <w:rPr>
                <w:b/>
                <w:bCs/>
                <w:sz w:val="20"/>
              </w:rPr>
            </w:pPr>
            <w:r w:rsidRPr="006A08A7">
              <w:rPr>
                <w:b/>
                <w:bCs/>
                <w:sz w:val="20"/>
              </w:rPr>
              <w:t>6</w:t>
            </w:r>
          </w:p>
        </w:tc>
        <w:tc>
          <w:tcPr>
            <w:tcW w:w="680" w:type="dxa"/>
            <w:tcBorders>
              <w:top w:val="single" w:sz="6" w:space="0" w:color="auto"/>
              <w:left w:val="single" w:sz="6" w:space="0" w:color="auto"/>
              <w:bottom w:val="single" w:sz="12" w:space="0" w:color="auto"/>
              <w:right w:val="single" w:sz="6" w:space="0" w:color="auto"/>
            </w:tcBorders>
            <w:vAlign w:val="center"/>
          </w:tcPr>
          <w:p w:rsidR="00D05BC4" w:rsidRPr="006A08A7" w:rsidRDefault="00D05BC4" w:rsidP="00A2335E">
            <w:pPr>
              <w:jc w:val="center"/>
              <w:rPr>
                <w:b/>
                <w:bCs/>
                <w:sz w:val="20"/>
              </w:rPr>
            </w:pPr>
            <w:r w:rsidRPr="006A08A7">
              <w:rPr>
                <w:b/>
                <w:bCs/>
                <w:sz w:val="20"/>
              </w:rPr>
              <w:t>7</w:t>
            </w:r>
          </w:p>
        </w:tc>
        <w:tc>
          <w:tcPr>
            <w:tcW w:w="680" w:type="dxa"/>
            <w:tcBorders>
              <w:top w:val="single" w:sz="6" w:space="0" w:color="auto"/>
              <w:left w:val="single" w:sz="6" w:space="0" w:color="auto"/>
              <w:bottom w:val="single" w:sz="12" w:space="0" w:color="auto"/>
              <w:right w:val="single" w:sz="6" w:space="0" w:color="auto"/>
            </w:tcBorders>
            <w:vAlign w:val="center"/>
          </w:tcPr>
          <w:p w:rsidR="00D05BC4" w:rsidRPr="006A08A7" w:rsidRDefault="00D05BC4" w:rsidP="00A2335E">
            <w:pPr>
              <w:jc w:val="center"/>
              <w:rPr>
                <w:b/>
                <w:bCs/>
                <w:sz w:val="20"/>
              </w:rPr>
            </w:pPr>
            <w:r w:rsidRPr="006A08A7">
              <w:rPr>
                <w:b/>
                <w:bCs/>
                <w:sz w:val="20"/>
              </w:rPr>
              <w:t>8</w:t>
            </w:r>
          </w:p>
        </w:tc>
        <w:tc>
          <w:tcPr>
            <w:tcW w:w="680" w:type="dxa"/>
            <w:tcBorders>
              <w:top w:val="single" w:sz="6" w:space="0" w:color="auto"/>
              <w:left w:val="single" w:sz="6" w:space="0" w:color="auto"/>
              <w:bottom w:val="single" w:sz="12" w:space="0" w:color="auto"/>
              <w:right w:val="single" w:sz="6" w:space="0" w:color="auto"/>
            </w:tcBorders>
            <w:vAlign w:val="center"/>
          </w:tcPr>
          <w:p w:rsidR="00D05BC4" w:rsidRPr="006A08A7" w:rsidRDefault="00D05BC4" w:rsidP="00A2335E">
            <w:pPr>
              <w:jc w:val="center"/>
              <w:rPr>
                <w:b/>
                <w:bCs/>
                <w:sz w:val="20"/>
              </w:rPr>
            </w:pPr>
            <w:r w:rsidRPr="006A08A7">
              <w:rPr>
                <w:b/>
                <w:bCs/>
                <w:sz w:val="20"/>
              </w:rPr>
              <w:t>9</w:t>
            </w:r>
          </w:p>
        </w:tc>
        <w:tc>
          <w:tcPr>
            <w:tcW w:w="680" w:type="dxa"/>
            <w:tcBorders>
              <w:top w:val="single" w:sz="6" w:space="0" w:color="auto"/>
              <w:left w:val="single" w:sz="6" w:space="0" w:color="auto"/>
              <w:bottom w:val="single" w:sz="12" w:space="0" w:color="auto"/>
              <w:right w:val="single" w:sz="6" w:space="0" w:color="auto"/>
            </w:tcBorders>
            <w:vAlign w:val="center"/>
          </w:tcPr>
          <w:p w:rsidR="00D05BC4" w:rsidRPr="006A08A7" w:rsidRDefault="00D05BC4" w:rsidP="00A2335E">
            <w:pPr>
              <w:jc w:val="center"/>
              <w:rPr>
                <w:b/>
                <w:bCs/>
                <w:sz w:val="20"/>
              </w:rPr>
            </w:pPr>
            <w:r w:rsidRPr="006A08A7">
              <w:rPr>
                <w:b/>
                <w:bCs/>
                <w:sz w:val="20"/>
              </w:rPr>
              <w:t>10</w:t>
            </w:r>
          </w:p>
        </w:tc>
        <w:tc>
          <w:tcPr>
            <w:tcW w:w="680" w:type="dxa"/>
            <w:tcBorders>
              <w:top w:val="single" w:sz="6" w:space="0" w:color="auto"/>
              <w:left w:val="single" w:sz="6" w:space="0" w:color="auto"/>
              <w:bottom w:val="single" w:sz="12" w:space="0" w:color="auto"/>
              <w:right w:val="single" w:sz="6" w:space="0" w:color="auto"/>
            </w:tcBorders>
            <w:vAlign w:val="center"/>
          </w:tcPr>
          <w:p w:rsidR="00D05BC4" w:rsidRPr="006A08A7" w:rsidRDefault="00D05BC4" w:rsidP="00A2335E">
            <w:pPr>
              <w:jc w:val="center"/>
              <w:rPr>
                <w:b/>
                <w:bCs/>
                <w:sz w:val="20"/>
              </w:rPr>
            </w:pPr>
            <w:r w:rsidRPr="006A08A7">
              <w:rPr>
                <w:b/>
                <w:bCs/>
                <w:sz w:val="20"/>
              </w:rPr>
              <w:t>11</w:t>
            </w:r>
          </w:p>
        </w:tc>
        <w:tc>
          <w:tcPr>
            <w:tcW w:w="680" w:type="dxa"/>
            <w:tcBorders>
              <w:top w:val="single" w:sz="6" w:space="0" w:color="auto"/>
              <w:left w:val="single" w:sz="6" w:space="0" w:color="auto"/>
              <w:bottom w:val="single" w:sz="12" w:space="0" w:color="auto"/>
              <w:right w:val="single" w:sz="6" w:space="0" w:color="auto"/>
            </w:tcBorders>
            <w:vAlign w:val="center"/>
          </w:tcPr>
          <w:p w:rsidR="00D05BC4" w:rsidRPr="006A08A7" w:rsidRDefault="00D05BC4" w:rsidP="00A2335E">
            <w:pPr>
              <w:jc w:val="center"/>
              <w:rPr>
                <w:b/>
                <w:bCs/>
                <w:sz w:val="20"/>
              </w:rPr>
            </w:pPr>
            <w:r w:rsidRPr="006A08A7">
              <w:rPr>
                <w:b/>
                <w:bCs/>
                <w:sz w:val="20"/>
              </w:rPr>
              <w:t>12</w:t>
            </w:r>
          </w:p>
        </w:tc>
        <w:tc>
          <w:tcPr>
            <w:tcW w:w="680" w:type="dxa"/>
            <w:tcBorders>
              <w:top w:val="single" w:sz="6" w:space="0" w:color="auto"/>
              <w:left w:val="single" w:sz="6" w:space="0" w:color="auto"/>
              <w:bottom w:val="single" w:sz="12" w:space="0" w:color="auto"/>
              <w:right w:val="double" w:sz="4" w:space="0" w:color="auto"/>
            </w:tcBorders>
            <w:vAlign w:val="center"/>
          </w:tcPr>
          <w:p w:rsidR="00D05BC4" w:rsidRPr="006A08A7" w:rsidRDefault="00D05BC4" w:rsidP="00A2335E">
            <w:pPr>
              <w:jc w:val="center"/>
              <w:rPr>
                <w:b/>
                <w:bCs/>
                <w:sz w:val="20"/>
              </w:rPr>
            </w:pPr>
            <w:r w:rsidRPr="006A08A7">
              <w:rPr>
                <w:b/>
                <w:bCs/>
                <w:sz w:val="20"/>
              </w:rPr>
              <w:t>n</w:t>
            </w:r>
          </w:p>
        </w:tc>
      </w:tr>
      <w:tr w:rsidR="00D05BC4" w:rsidRPr="006A08A7" w:rsidTr="00A2335E">
        <w:tc>
          <w:tcPr>
            <w:tcW w:w="454" w:type="dxa"/>
            <w:tcBorders>
              <w:top w:val="single" w:sz="12" w:space="0" w:color="auto"/>
              <w:left w:val="double" w:sz="4" w:space="0" w:color="auto"/>
              <w:bottom w:val="single" w:sz="6" w:space="0" w:color="auto"/>
            </w:tcBorders>
            <w:vAlign w:val="center"/>
          </w:tcPr>
          <w:p w:rsidR="00D05BC4" w:rsidRPr="006A08A7" w:rsidRDefault="00D05BC4" w:rsidP="00A2335E">
            <w:pPr>
              <w:jc w:val="center"/>
              <w:rPr>
                <w:sz w:val="20"/>
              </w:rPr>
            </w:pPr>
            <w:r w:rsidRPr="006A08A7">
              <w:rPr>
                <w:sz w:val="20"/>
              </w:rPr>
              <w:t>1</w:t>
            </w:r>
          </w:p>
        </w:tc>
        <w:tc>
          <w:tcPr>
            <w:tcW w:w="3686" w:type="dxa"/>
            <w:tcBorders>
              <w:top w:val="single" w:sz="12" w:space="0" w:color="auto"/>
              <w:left w:val="single" w:sz="6" w:space="0" w:color="auto"/>
              <w:bottom w:val="single" w:sz="6" w:space="0" w:color="auto"/>
            </w:tcBorders>
          </w:tcPr>
          <w:p w:rsidR="00D05BC4" w:rsidRPr="006A08A7" w:rsidRDefault="00D05BC4" w:rsidP="00A2335E"/>
        </w:tc>
        <w:tc>
          <w:tcPr>
            <w:tcW w:w="680" w:type="dxa"/>
            <w:tcBorders>
              <w:top w:val="single" w:sz="12" w:space="0" w:color="auto"/>
              <w:left w:val="single" w:sz="6" w:space="0" w:color="auto"/>
              <w:bottom w:val="single" w:sz="6" w:space="0" w:color="auto"/>
              <w:right w:val="single" w:sz="6" w:space="0" w:color="auto"/>
            </w:tcBorders>
          </w:tcPr>
          <w:p w:rsidR="00D05BC4" w:rsidRPr="006A08A7" w:rsidRDefault="00D05BC4" w:rsidP="00A2335E"/>
        </w:tc>
        <w:tc>
          <w:tcPr>
            <w:tcW w:w="680" w:type="dxa"/>
            <w:tcBorders>
              <w:top w:val="single" w:sz="12" w:space="0" w:color="auto"/>
              <w:left w:val="single" w:sz="6" w:space="0" w:color="auto"/>
              <w:bottom w:val="single" w:sz="6" w:space="0" w:color="auto"/>
              <w:right w:val="single" w:sz="6" w:space="0" w:color="auto"/>
            </w:tcBorders>
          </w:tcPr>
          <w:p w:rsidR="00D05BC4" w:rsidRPr="006A08A7" w:rsidRDefault="00D05BC4" w:rsidP="00A2335E"/>
        </w:tc>
        <w:tc>
          <w:tcPr>
            <w:tcW w:w="680" w:type="dxa"/>
            <w:tcBorders>
              <w:top w:val="single" w:sz="12" w:space="0" w:color="auto"/>
              <w:left w:val="single" w:sz="6" w:space="0" w:color="auto"/>
              <w:bottom w:val="single" w:sz="6" w:space="0" w:color="auto"/>
              <w:right w:val="single" w:sz="6" w:space="0" w:color="auto"/>
            </w:tcBorders>
          </w:tcPr>
          <w:p w:rsidR="00D05BC4" w:rsidRPr="006A08A7" w:rsidRDefault="00D05BC4" w:rsidP="00A2335E"/>
        </w:tc>
        <w:tc>
          <w:tcPr>
            <w:tcW w:w="680" w:type="dxa"/>
            <w:tcBorders>
              <w:top w:val="single" w:sz="12" w:space="0" w:color="auto"/>
              <w:left w:val="single" w:sz="6" w:space="0" w:color="auto"/>
              <w:bottom w:val="single" w:sz="6" w:space="0" w:color="auto"/>
              <w:right w:val="single" w:sz="6" w:space="0" w:color="auto"/>
            </w:tcBorders>
          </w:tcPr>
          <w:p w:rsidR="00D05BC4" w:rsidRPr="006A08A7" w:rsidRDefault="00D05BC4" w:rsidP="00A2335E"/>
        </w:tc>
        <w:tc>
          <w:tcPr>
            <w:tcW w:w="680" w:type="dxa"/>
            <w:tcBorders>
              <w:top w:val="single" w:sz="12" w:space="0" w:color="auto"/>
              <w:left w:val="single" w:sz="6" w:space="0" w:color="auto"/>
              <w:bottom w:val="single" w:sz="6" w:space="0" w:color="auto"/>
              <w:right w:val="single" w:sz="6" w:space="0" w:color="auto"/>
            </w:tcBorders>
          </w:tcPr>
          <w:p w:rsidR="00D05BC4" w:rsidRPr="006A08A7" w:rsidRDefault="00D05BC4" w:rsidP="00A2335E"/>
        </w:tc>
        <w:tc>
          <w:tcPr>
            <w:tcW w:w="680" w:type="dxa"/>
            <w:tcBorders>
              <w:top w:val="single" w:sz="12" w:space="0" w:color="auto"/>
              <w:left w:val="single" w:sz="6" w:space="0" w:color="auto"/>
              <w:bottom w:val="single" w:sz="6" w:space="0" w:color="auto"/>
              <w:right w:val="single" w:sz="6" w:space="0" w:color="auto"/>
            </w:tcBorders>
          </w:tcPr>
          <w:p w:rsidR="00D05BC4" w:rsidRPr="006A08A7" w:rsidRDefault="00D05BC4" w:rsidP="00A2335E"/>
        </w:tc>
        <w:tc>
          <w:tcPr>
            <w:tcW w:w="680" w:type="dxa"/>
            <w:tcBorders>
              <w:top w:val="single" w:sz="12" w:space="0" w:color="auto"/>
              <w:left w:val="single" w:sz="6" w:space="0" w:color="auto"/>
              <w:bottom w:val="single" w:sz="6" w:space="0" w:color="auto"/>
              <w:right w:val="single" w:sz="6" w:space="0" w:color="auto"/>
            </w:tcBorders>
          </w:tcPr>
          <w:p w:rsidR="00D05BC4" w:rsidRPr="006A08A7" w:rsidRDefault="00D05BC4" w:rsidP="00A2335E"/>
        </w:tc>
        <w:tc>
          <w:tcPr>
            <w:tcW w:w="680" w:type="dxa"/>
            <w:tcBorders>
              <w:top w:val="single" w:sz="12" w:space="0" w:color="auto"/>
              <w:left w:val="single" w:sz="6" w:space="0" w:color="auto"/>
              <w:bottom w:val="single" w:sz="6" w:space="0" w:color="auto"/>
              <w:right w:val="single" w:sz="6" w:space="0" w:color="auto"/>
            </w:tcBorders>
          </w:tcPr>
          <w:p w:rsidR="00D05BC4" w:rsidRPr="006A08A7" w:rsidRDefault="00D05BC4" w:rsidP="00A2335E"/>
        </w:tc>
        <w:tc>
          <w:tcPr>
            <w:tcW w:w="680" w:type="dxa"/>
            <w:tcBorders>
              <w:top w:val="single" w:sz="12" w:space="0" w:color="auto"/>
              <w:left w:val="single" w:sz="6" w:space="0" w:color="auto"/>
              <w:bottom w:val="single" w:sz="6" w:space="0" w:color="auto"/>
              <w:right w:val="single" w:sz="6" w:space="0" w:color="auto"/>
            </w:tcBorders>
          </w:tcPr>
          <w:p w:rsidR="00D05BC4" w:rsidRPr="006A08A7" w:rsidRDefault="00D05BC4" w:rsidP="00A2335E"/>
        </w:tc>
        <w:tc>
          <w:tcPr>
            <w:tcW w:w="680" w:type="dxa"/>
            <w:tcBorders>
              <w:top w:val="single" w:sz="12" w:space="0" w:color="auto"/>
              <w:left w:val="single" w:sz="6" w:space="0" w:color="auto"/>
              <w:bottom w:val="single" w:sz="6" w:space="0" w:color="auto"/>
              <w:right w:val="single" w:sz="6" w:space="0" w:color="auto"/>
            </w:tcBorders>
          </w:tcPr>
          <w:p w:rsidR="00D05BC4" w:rsidRPr="006A08A7" w:rsidRDefault="00D05BC4" w:rsidP="00A2335E"/>
        </w:tc>
        <w:tc>
          <w:tcPr>
            <w:tcW w:w="680" w:type="dxa"/>
            <w:tcBorders>
              <w:top w:val="single" w:sz="12" w:space="0" w:color="auto"/>
              <w:left w:val="single" w:sz="6" w:space="0" w:color="auto"/>
              <w:bottom w:val="single" w:sz="6" w:space="0" w:color="auto"/>
              <w:right w:val="single" w:sz="6" w:space="0" w:color="auto"/>
            </w:tcBorders>
          </w:tcPr>
          <w:p w:rsidR="00D05BC4" w:rsidRPr="006A08A7" w:rsidRDefault="00D05BC4" w:rsidP="00A2335E"/>
        </w:tc>
        <w:tc>
          <w:tcPr>
            <w:tcW w:w="680" w:type="dxa"/>
            <w:tcBorders>
              <w:top w:val="single" w:sz="12" w:space="0" w:color="auto"/>
              <w:left w:val="single" w:sz="6" w:space="0" w:color="auto"/>
              <w:bottom w:val="single" w:sz="6" w:space="0" w:color="auto"/>
              <w:right w:val="single" w:sz="6" w:space="0" w:color="auto"/>
            </w:tcBorders>
          </w:tcPr>
          <w:p w:rsidR="00D05BC4" w:rsidRPr="006A08A7" w:rsidRDefault="00D05BC4" w:rsidP="00A2335E"/>
        </w:tc>
        <w:tc>
          <w:tcPr>
            <w:tcW w:w="680" w:type="dxa"/>
            <w:tcBorders>
              <w:top w:val="single" w:sz="12" w:space="0" w:color="auto"/>
              <w:left w:val="single" w:sz="6" w:space="0" w:color="auto"/>
              <w:bottom w:val="single" w:sz="6" w:space="0" w:color="auto"/>
              <w:right w:val="double" w:sz="4" w:space="0" w:color="auto"/>
            </w:tcBorders>
          </w:tcPr>
          <w:p w:rsidR="00D05BC4" w:rsidRPr="006A08A7" w:rsidRDefault="00D05BC4" w:rsidP="00A2335E"/>
        </w:tc>
      </w:tr>
      <w:tr w:rsidR="00D05BC4" w:rsidRPr="006A08A7" w:rsidTr="00A2335E">
        <w:tc>
          <w:tcPr>
            <w:tcW w:w="454" w:type="dxa"/>
            <w:tcBorders>
              <w:top w:val="single" w:sz="6" w:space="0" w:color="auto"/>
              <w:left w:val="double" w:sz="4" w:space="0" w:color="auto"/>
              <w:bottom w:val="single" w:sz="6" w:space="0" w:color="auto"/>
            </w:tcBorders>
            <w:vAlign w:val="center"/>
          </w:tcPr>
          <w:p w:rsidR="00D05BC4" w:rsidRPr="006A08A7" w:rsidRDefault="00D05BC4" w:rsidP="00A2335E">
            <w:pPr>
              <w:jc w:val="center"/>
              <w:rPr>
                <w:sz w:val="20"/>
              </w:rPr>
            </w:pPr>
            <w:r w:rsidRPr="006A08A7">
              <w:rPr>
                <w:sz w:val="20"/>
              </w:rPr>
              <w:t>2</w:t>
            </w:r>
          </w:p>
        </w:tc>
        <w:tc>
          <w:tcPr>
            <w:tcW w:w="3686" w:type="dxa"/>
            <w:tcBorders>
              <w:top w:val="single" w:sz="6" w:space="0" w:color="auto"/>
              <w:left w:val="single" w:sz="6" w:space="0" w:color="auto"/>
              <w:bottom w:val="single" w:sz="6" w:space="0" w:color="auto"/>
            </w:tcBorders>
          </w:tcPr>
          <w:p w:rsidR="00D05BC4" w:rsidRPr="006A08A7" w:rsidRDefault="00D05BC4" w:rsidP="00A2335E"/>
        </w:tc>
        <w:tc>
          <w:tcPr>
            <w:tcW w:w="680" w:type="dxa"/>
            <w:tcBorders>
              <w:top w:val="single" w:sz="6" w:space="0" w:color="auto"/>
              <w:left w:val="single" w:sz="6" w:space="0" w:color="auto"/>
              <w:bottom w:val="single" w:sz="6" w:space="0" w:color="auto"/>
              <w:right w:val="single" w:sz="6" w:space="0" w:color="auto"/>
            </w:tcBorders>
          </w:tcPr>
          <w:p w:rsidR="00D05BC4" w:rsidRPr="006A08A7" w:rsidRDefault="00D05BC4" w:rsidP="00A2335E"/>
        </w:tc>
        <w:tc>
          <w:tcPr>
            <w:tcW w:w="680" w:type="dxa"/>
            <w:tcBorders>
              <w:top w:val="single" w:sz="6" w:space="0" w:color="auto"/>
              <w:left w:val="single" w:sz="6" w:space="0" w:color="auto"/>
              <w:bottom w:val="single" w:sz="6" w:space="0" w:color="auto"/>
              <w:right w:val="single" w:sz="6" w:space="0" w:color="auto"/>
            </w:tcBorders>
          </w:tcPr>
          <w:p w:rsidR="00D05BC4" w:rsidRPr="006A08A7" w:rsidRDefault="00D05BC4" w:rsidP="00A2335E"/>
        </w:tc>
        <w:tc>
          <w:tcPr>
            <w:tcW w:w="680" w:type="dxa"/>
            <w:tcBorders>
              <w:top w:val="single" w:sz="6" w:space="0" w:color="auto"/>
              <w:left w:val="single" w:sz="6" w:space="0" w:color="auto"/>
              <w:bottom w:val="single" w:sz="6" w:space="0" w:color="auto"/>
              <w:right w:val="single" w:sz="6" w:space="0" w:color="auto"/>
            </w:tcBorders>
          </w:tcPr>
          <w:p w:rsidR="00D05BC4" w:rsidRPr="006A08A7" w:rsidRDefault="00D05BC4" w:rsidP="00A2335E"/>
        </w:tc>
        <w:tc>
          <w:tcPr>
            <w:tcW w:w="680" w:type="dxa"/>
            <w:tcBorders>
              <w:top w:val="single" w:sz="6" w:space="0" w:color="auto"/>
              <w:left w:val="single" w:sz="6" w:space="0" w:color="auto"/>
              <w:bottom w:val="single" w:sz="6" w:space="0" w:color="auto"/>
              <w:right w:val="single" w:sz="6" w:space="0" w:color="auto"/>
            </w:tcBorders>
          </w:tcPr>
          <w:p w:rsidR="00D05BC4" w:rsidRPr="006A08A7" w:rsidRDefault="00D05BC4" w:rsidP="00A2335E"/>
        </w:tc>
        <w:tc>
          <w:tcPr>
            <w:tcW w:w="680" w:type="dxa"/>
            <w:tcBorders>
              <w:top w:val="single" w:sz="6" w:space="0" w:color="auto"/>
              <w:left w:val="single" w:sz="6" w:space="0" w:color="auto"/>
              <w:bottom w:val="single" w:sz="6" w:space="0" w:color="auto"/>
              <w:right w:val="single" w:sz="6" w:space="0" w:color="auto"/>
            </w:tcBorders>
          </w:tcPr>
          <w:p w:rsidR="00D05BC4" w:rsidRPr="006A08A7" w:rsidRDefault="00D05BC4" w:rsidP="00A2335E"/>
        </w:tc>
        <w:tc>
          <w:tcPr>
            <w:tcW w:w="680" w:type="dxa"/>
            <w:tcBorders>
              <w:top w:val="single" w:sz="6" w:space="0" w:color="auto"/>
              <w:left w:val="single" w:sz="6" w:space="0" w:color="auto"/>
              <w:bottom w:val="single" w:sz="6" w:space="0" w:color="auto"/>
              <w:right w:val="single" w:sz="6" w:space="0" w:color="auto"/>
            </w:tcBorders>
          </w:tcPr>
          <w:p w:rsidR="00D05BC4" w:rsidRPr="006A08A7" w:rsidRDefault="00D05BC4" w:rsidP="00A2335E"/>
        </w:tc>
        <w:tc>
          <w:tcPr>
            <w:tcW w:w="680" w:type="dxa"/>
            <w:tcBorders>
              <w:top w:val="single" w:sz="6" w:space="0" w:color="auto"/>
              <w:left w:val="single" w:sz="6" w:space="0" w:color="auto"/>
              <w:bottom w:val="single" w:sz="6" w:space="0" w:color="auto"/>
              <w:right w:val="single" w:sz="6" w:space="0" w:color="auto"/>
            </w:tcBorders>
          </w:tcPr>
          <w:p w:rsidR="00D05BC4" w:rsidRPr="006A08A7" w:rsidRDefault="00D05BC4" w:rsidP="00A2335E"/>
        </w:tc>
        <w:tc>
          <w:tcPr>
            <w:tcW w:w="680" w:type="dxa"/>
            <w:tcBorders>
              <w:top w:val="single" w:sz="6" w:space="0" w:color="auto"/>
              <w:left w:val="single" w:sz="6" w:space="0" w:color="auto"/>
              <w:bottom w:val="single" w:sz="6" w:space="0" w:color="auto"/>
              <w:right w:val="single" w:sz="6" w:space="0" w:color="auto"/>
            </w:tcBorders>
          </w:tcPr>
          <w:p w:rsidR="00D05BC4" w:rsidRPr="006A08A7" w:rsidRDefault="00D05BC4" w:rsidP="00A2335E"/>
        </w:tc>
        <w:tc>
          <w:tcPr>
            <w:tcW w:w="680" w:type="dxa"/>
            <w:tcBorders>
              <w:top w:val="single" w:sz="6" w:space="0" w:color="auto"/>
              <w:left w:val="single" w:sz="6" w:space="0" w:color="auto"/>
              <w:bottom w:val="single" w:sz="6" w:space="0" w:color="auto"/>
              <w:right w:val="single" w:sz="6" w:space="0" w:color="auto"/>
            </w:tcBorders>
          </w:tcPr>
          <w:p w:rsidR="00D05BC4" w:rsidRPr="006A08A7" w:rsidRDefault="00D05BC4" w:rsidP="00A2335E"/>
        </w:tc>
        <w:tc>
          <w:tcPr>
            <w:tcW w:w="680" w:type="dxa"/>
            <w:tcBorders>
              <w:top w:val="single" w:sz="6" w:space="0" w:color="auto"/>
              <w:left w:val="single" w:sz="6" w:space="0" w:color="auto"/>
              <w:bottom w:val="single" w:sz="6" w:space="0" w:color="auto"/>
              <w:right w:val="single" w:sz="6" w:space="0" w:color="auto"/>
            </w:tcBorders>
          </w:tcPr>
          <w:p w:rsidR="00D05BC4" w:rsidRPr="006A08A7" w:rsidRDefault="00D05BC4" w:rsidP="00A2335E"/>
        </w:tc>
        <w:tc>
          <w:tcPr>
            <w:tcW w:w="680" w:type="dxa"/>
            <w:tcBorders>
              <w:top w:val="single" w:sz="6" w:space="0" w:color="auto"/>
              <w:left w:val="single" w:sz="6" w:space="0" w:color="auto"/>
              <w:bottom w:val="single" w:sz="6" w:space="0" w:color="auto"/>
              <w:right w:val="single" w:sz="6" w:space="0" w:color="auto"/>
            </w:tcBorders>
          </w:tcPr>
          <w:p w:rsidR="00D05BC4" w:rsidRPr="006A08A7" w:rsidRDefault="00D05BC4" w:rsidP="00A2335E"/>
        </w:tc>
        <w:tc>
          <w:tcPr>
            <w:tcW w:w="680" w:type="dxa"/>
            <w:tcBorders>
              <w:top w:val="single" w:sz="6" w:space="0" w:color="auto"/>
              <w:left w:val="single" w:sz="6" w:space="0" w:color="auto"/>
              <w:bottom w:val="single" w:sz="6" w:space="0" w:color="auto"/>
              <w:right w:val="single" w:sz="6" w:space="0" w:color="auto"/>
            </w:tcBorders>
          </w:tcPr>
          <w:p w:rsidR="00D05BC4" w:rsidRPr="006A08A7" w:rsidRDefault="00D05BC4" w:rsidP="00A2335E"/>
        </w:tc>
        <w:tc>
          <w:tcPr>
            <w:tcW w:w="680" w:type="dxa"/>
            <w:tcBorders>
              <w:top w:val="single" w:sz="6" w:space="0" w:color="auto"/>
              <w:left w:val="single" w:sz="6" w:space="0" w:color="auto"/>
              <w:bottom w:val="single" w:sz="6" w:space="0" w:color="auto"/>
              <w:right w:val="double" w:sz="4" w:space="0" w:color="auto"/>
            </w:tcBorders>
          </w:tcPr>
          <w:p w:rsidR="00D05BC4" w:rsidRPr="006A08A7" w:rsidRDefault="00D05BC4" w:rsidP="00A2335E"/>
        </w:tc>
      </w:tr>
      <w:tr w:rsidR="00D05BC4" w:rsidRPr="006A08A7" w:rsidTr="00A2335E">
        <w:tc>
          <w:tcPr>
            <w:tcW w:w="454" w:type="dxa"/>
            <w:tcBorders>
              <w:top w:val="single" w:sz="6" w:space="0" w:color="auto"/>
              <w:left w:val="double" w:sz="4" w:space="0" w:color="auto"/>
              <w:bottom w:val="single" w:sz="6" w:space="0" w:color="auto"/>
            </w:tcBorders>
            <w:vAlign w:val="center"/>
          </w:tcPr>
          <w:p w:rsidR="00D05BC4" w:rsidRPr="006A08A7" w:rsidRDefault="00D05BC4" w:rsidP="00A2335E">
            <w:pPr>
              <w:jc w:val="center"/>
              <w:rPr>
                <w:sz w:val="20"/>
              </w:rPr>
            </w:pPr>
            <w:r w:rsidRPr="006A08A7">
              <w:rPr>
                <w:sz w:val="20"/>
              </w:rPr>
              <w:t>3</w:t>
            </w:r>
          </w:p>
        </w:tc>
        <w:tc>
          <w:tcPr>
            <w:tcW w:w="3686" w:type="dxa"/>
            <w:tcBorders>
              <w:top w:val="single" w:sz="6" w:space="0" w:color="auto"/>
              <w:left w:val="single" w:sz="6" w:space="0" w:color="auto"/>
              <w:bottom w:val="single" w:sz="6" w:space="0" w:color="auto"/>
            </w:tcBorders>
          </w:tcPr>
          <w:p w:rsidR="00D05BC4" w:rsidRPr="006A08A7" w:rsidRDefault="00D05BC4" w:rsidP="00A2335E"/>
        </w:tc>
        <w:tc>
          <w:tcPr>
            <w:tcW w:w="680" w:type="dxa"/>
            <w:tcBorders>
              <w:top w:val="single" w:sz="6" w:space="0" w:color="auto"/>
              <w:left w:val="single" w:sz="6" w:space="0" w:color="auto"/>
              <w:bottom w:val="single" w:sz="6" w:space="0" w:color="auto"/>
              <w:right w:val="single" w:sz="6" w:space="0" w:color="auto"/>
            </w:tcBorders>
          </w:tcPr>
          <w:p w:rsidR="00D05BC4" w:rsidRPr="006A08A7" w:rsidRDefault="00D05BC4" w:rsidP="00A2335E"/>
        </w:tc>
        <w:tc>
          <w:tcPr>
            <w:tcW w:w="680" w:type="dxa"/>
            <w:tcBorders>
              <w:top w:val="single" w:sz="6" w:space="0" w:color="auto"/>
              <w:left w:val="single" w:sz="6" w:space="0" w:color="auto"/>
              <w:bottom w:val="single" w:sz="6" w:space="0" w:color="auto"/>
              <w:right w:val="single" w:sz="6" w:space="0" w:color="auto"/>
            </w:tcBorders>
          </w:tcPr>
          <w:p w:rsidR="00D05BC4" w:rsidRPr="006A08A7" w:rsidRDefault="00D05BC4" w:rsidP="00A2335E"/>
        </w:tc>
        <w:tc>
          <w:tcPr>
            <w:tcW w:w="680" w:type="dxa"/>
            <w:tcBorders>
              <w:top w:val="single" w:sz="6" w:space="0" w:color="auto"/>
              <w:left w:val="single" w:sz="6" w:space="0" w:color="auto"/>
              <w:bottom w:val="single" w:sz="6" w:space="0" w:color="auto"/>
              <w:right w:val="single" w:sz="6" w:space="0" w:color="auto"/>
            </w:tcBorders>
          </w:tcPr>
          <w:p w:rsidR="00D05BC4" w:rsidRPr="006A08A7" w:rsidRDefault="00D05BC4" w:rsidP="00A2335E"/>
        </w:tc>
        <w:tc>
          <w:tcPr>
            <w:tcW w:w="680" w:type="dxa"/>
            <w:tcBorders>
              <w:top w:val="single" w:sz="6" w:space="0" w:color="auto"/>
              <w:left w:val="single" w:sz="6" w:space="0" w:color="auto"/>
              <w:bottom w:val="single" w:sz="6" w:space="0" w:color="auto"/>
              <w:right w:val="single" w:sz="6" w:space="0" w:color="auto"/>
            </w:tcBorders>
          </w:tcPr>
          <w:p w:rsidR="00D05BC4" w:rsidRPr="006A08A7" w:rsidRDefault="00D05BC4" w:rsidP="00A2335E"/>
        </w:tc>
        <w:tc>
          <w:tcPr>
            <w:tcW w:w="680" w:type="dxa"/>
            <w:tcBorders>
              <w:top w:val="single" w:sz="6" w:space="0" w:color="auto"/>
              <w:left w:val="single" w:sz="6" w:space="0" w:color="auto"/>
              <w:bottom w:val="single" w:sz="6" w:space="0" w:color="auto"/>
              <w:right w:val="single" w:sz="6" w:space="0" w:color="auto"/>
            </w:tcBorders>
          </w:tcPr>
          <w:p w:rsidR="00D05BC4" w:rsidRPr="006A08A7" w:rsidRDefault="00D05BC4" w:rsidP="00A2335E"/>
        </w:tc>
        <w:tc>
          <w:tcPr>
            <w:tcW w:w="680" w:type="dxa"/>
            <w:tcBorders>
              <w:top w:val="single" w:sz="6" w:space="0" w:color="auto"/>
              <w:left w:val="single" w:sz="6" w:space="0" w:color="auto"/>
              <w:bottom w:val="single" w:sz="6" w:space="0" w:color="auto"/>
              <w:right w:val="single" w:sz="6" w:space="0" w:color="auto"/>
            </w:tcBorders>
          </w:tcPr>
          <w:p w:rsidR="00D05BC4" w:rsidRPr="006A08A7" w:rsidRDefault="00D05BC4" w:rsidP="00A2335E"/>
        </w:tc>
        <w:tc>
          <w:tcPr>
            <w:tcW w:w="680" w:type="dxa"/>
            <w:tcBorders>
              <w:top w:val="single" w:sz="6" w:space="0" w:color="auto"/>
              <w:left w:val="single" w:sz="6" w:space="0" w:color="auto"/>
              <w:bottom w:val="single" w:sz="6" w:space="0" w:color="auto"/>
              <w:right w:val="single" w:sz="6" w:space="0" w:color="auto"/>
            </w:tcBorders>
          </w:tcPr>
          <w:p w:rsidR="00D05BC4" w:rsidRPr="006A08A7" w:rsidRDefault="00D05BC4" w:rsidP="00A2335E"/>
        </w:tc>
        <w:tc>
          <w:tcPr>
            <w:tcW w:w="680" w:type="dxa"/>
            <w:tcBorders>
              <w:top w:val="single" w:sz="6" w:space="0" w:color="auto"/>
              <w:left w:val="single" w:sz="6" w:space="0" w:color="auto"/>
              <w:bottom w:val="single" w:sz="6" w:space="0" w:color="auto"/>
              <w:right w:val="single" w:sz="6" w:space="0" w:color="auto"/>
            </w:tcBorders>
          </w:tcPr>
          <w:p w:rsidR="00D05BC4" w:rsidRPr="006A08A7" w:rsidRDefault="00D05BC4" w:rsidP="00A2335E"/>
        </w:tc>
        <w:tc>
          <w:tcPr>
            <w:tcW w:w="680" w:type="dxa"/>
            <w:tcBorders>
              <w:top w:val="single" w:sz="6" w:space="0" w:color="auto"/>
              <w:left w:val="single" w:sz="6" w:space="0" w:color="auto"/>
              <w:bottom w:val="single" w:sz="6" w:space="0" w:color="auto"/>
              <w:right w:val="single" w:sz="6" w:space="0" w:color="auto"/>
            </w:tcBorders>
          </w:tcPr>
          <w:p w:rsidR="00D05BC4" w:rsidRPr="006A08A7" w:rsidRDefault="00D05BC4" w:rsidP="00A2335E"/>
        </w:tc>
        <w:tc>
          <w:tcPr>
            <w:tcW w:w="680" w:type="dxa"/>
            <w:tcBorders>
              <w:top w:val="single" w:sz="6" w:space="0" w:color="auto"/>
              <w:left w:val="single" w:sz="6" w:space="0" w:color="auto"/>
              <w:bottom w:val="single" w:sz="6" w:space="0" w:color="auto"/>
              <w:right w:val="single" w:sz="6" w:space="0" w:color="auto"/>
            </w:tcBorders>
          </w:tcPr>
          <w:p w:rsidR="00D05BC4" w:rsidRPr="006A08A7" w:rsidRDefault="00D05BC4" w:rsidP="00A2335E"/>
        </w:tc>
        <w:tc>
          <w:tcPr>
            <w:tcW w:w="680" w:type="dxa"/>
            <w:tcBorders>
              <w:top w:val="single" w:sz="6" w:space="0" w:color="auto"/>
              <w:left w:val="single" w:sz="6" w:space="0" w:color="auto"/>
              <w:bottom w:val="single" w:sz="6" w:space="0" w:color="auto"/>
              <w:right w:val="single" w:sz="6" w:space="0" w:color="auto"/>
            </w:tcBorders>
          </w:tcPr>
          <w:p w:rsidR="00D05BC4" w:rsidRPr="006A08A7" w:rsidRDefault="00D05BC4" w:rsidP="00A2335E"/>
        </w:tc>
        <w:tc>
          <w:tcPr>
            <w:tcW w:w="680" w:type="dxa"/>
            <w:tcBorders>
              <w:top w:val="single" w:sz="6" w:space="0" w:color="auto"/>
              <w:left w:val="single" w:sz="6" w:space="0" w:color="auto"/>
              <w:bottom w:val="single" w:sz="6" w:space="0" w:color="auto"/>
              <w:right w:val="single" w:sz="6" w:space="0" w:color="auto"/>
            </w:tcBorders>
          </w:tcPr>
          <w:p w:rsidR="00D05BC4" w:rsidRPr="006A08A7" w:rsidRDefault="00D05BC4" w:rsidP="00A2335E"/>
        </w:tc>
        <w:tc>
          <w:tcPr>
            <w:tcW w:w="680" w:type="dxa"/>
            <w:tcBorders>
              <w:top w:val="single" w:sz="6" w:space="0" w:color="auto"/>
              <w:left w:val="single" w:sz="6" w:space="0" w:color="auto"/>
              <w:bottom w:val="single" w:sz="6" w:space="0" w:color="auto"/>
              <w:right w:val="double" w:sz="4" w:space="0" w:color="auto"/>
            </w:tcBorders>
          </w:tcPr>
          <w:p w:rsidR="00D05BC4" w:rsidRPr="006A08A7" w:rsidRDefault="00D05BC4" w:rsidP="00A2335E"/>
        </w:tc>
      </w:tr>
      <w:tr w:rsidR="00D05BC4" w:rsidRPr="006A08A7" w:rsidTr="00A2335E">
        <w:tc>
          <w:tcPr>
            <w:tcW w:w="454" w:type="dxa"/>
            <w:tcBorders>
              <w:top w:val="single" w:sz="6" w:space="0" w:color="auto"/>
              <w:left w:val="double" w:sz="4" w:space="0" w:color="auto"/>
              <w:bottom w:val="single" w:sz="6" w:space="0" w:color="auto"/>
            </w:tcBorders>
            <w:vAlign w:val="center"/>
          </w:tcPr>
          <w:p w:rsidR="00D05BC4" w:rsidRPr="006A08A7" w:rsidRDefault="00D05BC4" w:rsidP="00A2335E">
            <w:pPr>
              <w:jc w:val="center"/>
              <w:rPr>
                <w:sz w:val="20"/>
              </w:rPr>
            </w:pPr>
            <w:r w:rsidRPr="006A08A7">
              <w:rPr>
                <w:sz w:val="20"/>
              </w:rPr>
              <w:t>4</w:t>
            </w:r>
          </w:p>
        </w:tc>
        <w:tc>
          <w:tcPr>
            <w:tcW w:w="3686" w:type="dxa"/>
            <w:tcBorders>
              <w:top w:val="single" w:sz="6" w:space="0" w:color="auto"/>
              <w:left w:val="single" w:sz="6" w:space="0" w:color="auto"/>
              <w:bottom w:val="single" w:sz="6" w:space="0" w:color="auto"/>
            </w:tcBorders>
          </w:tcPr>
          <w:p w:rsidR="00D05BC4" w:rsidRPr="006A08A7" w:rsidRDefault="00D05BC4" w:rsidP="00A2335E"/>
        </w:tc>
        <w:tc>
          <w:tcPr>
            <w:tcW w:w="680" w:type="dxa"/>
            <w:tcBorders>
              <w:top w:val="single" w:sz="6" w:space="0" w:color="auto"/>
              <w:left w:val="single" w:sz="6" w:space="0" w:color="auto"/>
              <w:bottom w:val="single" w:sz="6" w:space="0" w:color="auto"/>
              <w:right w:val="single" w:sz="6" w:space="0" w:color="auto"/>
            </w:tcBorders>
          </w:tcPr>
          <w:p w:rsidR="00D05BC4" w:rsidRPr="006A08A7" w:rsidRDefault="00D05BC4" w:rsidP="00A2335E"/>
        </w:tc>
        <w:tc>
          <w:tcPr>
            <w:tcW w:w="680" w:type="dxa"/>
            <w:tcBorders>
              <w:top w:val="single" w:sz="6" w:space="0" w:color="auto"/>
              <w:left w:val="single" w:sz="6" w:space="0" w:color="auto"/>
              <w:bottom w:val="single" w:sz="6" w:space="0" w:color="auto"/>
              <w:right w:val="single" w:sz="6" w:space="0" w:color="auto"/>
            </w:tcBorders>
          </w:tcPr>
          <w:p w:rsidR="00D05BC4" w:rsidRPr="006A08A7" w:rsidRDefault="00D05BC4" w:rsidP="00A2335E"/>
        </w:tc>
        <w:tc>
          <w:tcPr>
            <w:tcW w:w="680" w:type="dxa"/>
            <w:tcBorders>
              <w:top w:val="single" w:sz="6" w:space="0" w:color="auto"/>
              <w:left w:val="single" w:sz="6" w:space="0" w:color="auto"/>
              <w:bottom w:val="single" w:sz="6" w:space="0" w:color="auto"/>
              <w:right w:val="single" w:sz="6" w:space="0" w:color="auto"/>
            </w:tcBorders>
          </w:tcPr>
          <w:p w:rsidR="00D05BC4" w:rsidRPr="006A08A7" w:rsidRDefault="00D05BC4" w:rsidP="00A2335E"/>
        </w:tc>
        <w:tc>
          <w:tcPr>
            <w:tcW w:w="680" w:type="dxa"/>
            <w:tcBorders>
              <w:top w:val="single" w:sz="6" w:space="0" w:color="auto"/>
              <w:left w:val="single" w:sz="6" w:space="0" w:color="auto"/>
              <w:bottom w:val="single" w:sz="6" w:space="0" w:color="auto"/>
              <w:right w:val="single" w:sz="6" w:space="0" w:color="auto"/>
            </w:tcBorders>
          </w:tcPr>
          <w:p w:rsidR="00D05BC4" w:rsidRPr="006A08A7" w:rsidRDefault="00D05BC4" w:rsidP="00A2335E"/>
        </w:tc>
        <w:tc>
          <w:tcPr>
            <w:tcW w:w="680" w:type="dxa"/>
            <w:tcBorders>
              <w:top w:val="single" w:sz="6" w:space="0" w:color="auto"/>
              <w:left w:val="single" w:sz="6" w:space="0" w:color="auto"/>
              <w:bottom w:val="single" w:sz="6" w:space="0" w:color="auto"/>
              <w:right w:val="single" w:sz="6" w:space="0" w:color="auto"/>
            </w:tcBorders>
          </w:tcPr>
          <w:p w:rsidR="00D05BC4" w:rsidRPr="006A08A7" w:rsidRDefault="00D05BC4" w:rsidP="00A2335E"/>
        </w:tc>
        <w:tc>
          <w:tcPr>
            <w:tcW w:w="680" w:type="dxa"/>
            <w:tcBorders>
              <w:top w:val="single" w:sz="6" w:space="0" w:color="auto"/>
              <w:left w:val="single" w:sz="6" w:space="0" w:color="auto"/>
              <w:bottom w:val="single" w:sz="6" w:space="0" w:color="auto"/>
              <w:right w:val="single" w:sz="6" w:space="0" w:color="auto"/>
            </w:tcBorders>
          </w:tcPr>
          <w:p w:rsidR="00D05BC4" w:rsidRPr="006A08A7" w:rsidRDefault="00D05BC4" w:rsidP="00A2335E"/>
        </w:tc>
        <w:tc>
          <w:tcPr>
            <w:tcW w:w="680" w:type="dxa"/>
            <w:tcBorders>
              <w:top w:val="single" w:sz="6" w:space="0" w:color="auto"/>
              <w:left w:val="single" w:sz="6" w:space="0" w:color="auto"/>
              <w:bottom w:val="single" w:sz="6" w:space="0" w:color="auto"/>
              <w:right w:val="single" w:sz="6" w:space="0" w:color="auto"/>
            </w:tcBorders>
          </w:tcPr>
          <w:p w:rsidR="00D05BC4" w:rsidRPr="006A08A7" w:rsidRDefault="00D05BC4" w:rsidP="00A2335E"/>
        </w:tc>
        <w:tc>
          <w:tcPr>
            <w:tcW w:w="680" w:type="dxa"/>
            <w:tcBorders>
              <w:top w:val="single" w:sz="6" w:space="0" w:color="auto"/>
              <w:left w:val="single" w:sz="6" w:space="0" w:color="auto"/>
              <w:bottom w:val="single" w:sz="6" w:space="0" w:color="auto"/>
              <w:right w:val="single" w:sz="6" w:space="0" w:color="auto"/>
            </w:tcBorders>
          </w:tcPr>
          <w:p w:rsidR="00D05BC4" w:rsidRPr="006A08A7" w:rsidRDefault="00D05BC4" w:rsidP="00A2335E"/>
        </w:tc>
        <w:tc>
          <w:tcPr>
            <w:tcW w:w="680" w:type="dxa"/>
            <w:tcBorders>
              <w:top w:val="single" w:sz="6" w:space="0" w:color="auto"/>
              <w:left w:val="single" w:sz="6" w:space="0" w:color="auto"/>
              <w:bottom w:val="single" w:sz="6" w:space="0" w:color="auto"/>
              <w:right w:val="single" w:sz="6" w:space="0" w:color="auto"/>
            </w:tcBorders>
          </w:tcPr>
          <w:p w:rsidR="00D05BC4" w:rsidRPr="006A08A7" w:rsidRDefault="00D05BC4" w:rsidP="00A2335E"/>
        </w:tc>
        <w:tc>
          <w:tcPr>
            <w:tcW w:w="680" w:type="dxa"/>
            <w:tcBorders>
              <w:top w:val="single" w:sz="6" w:space="0" w:color="auto"/>
              <w:left w:val="single" w:sz="6" w:space="0" w:color="auto"/>
              <w:bottom w:val="single" w:sz="6" w:space="0" w:color="auto"/>
              <w:right w:val="single" w:sz="6" w:space="0" w:color="auto"/>
            </w:tcBorders>
          </w:tcPr>
          <w:p w:rsidR="00D05BC4" w:rsidRPr="006A08A7" w:rsidRDefault="00D05BC4" w:rsidP="00A2335E"/>
        </w:tc>
        <w:tc>
          <w:tcPr>
            <w:tcW w:w="680" w:type="dxa"/>
            <w:tcBorders>
              <w:top w:val="single" w:sz="6" w:space="0" w:color="auto"/>
              <w:left w:val="single" w:sz="6" w:space="0" w:color="auto"/>
              <w:bottom w:val="single" w:sz="6" w:space="0" w:color="auto"/>
              <w:right w:val="single" w:sz="6" w:space="0" w:color="auto"/>
            </w:tcBorders>
          </w:tcPr>
          <w:p w:rsidR="00D05BC4" w:rsidRPr="006A08A7" w:rsidRDefault="00D05BC4" w:rsidP="00A2335E"/>
        </w:tc>
        <w:tc>
          <w:tcPr>
            <w:tcW w:w="680" w:type="dxa"/>
            <w:tcBorders>
              <w:top w:val="single" w:sz="6" w:space="0" w:color="auto"/>
              <w:left w:val="single" w:sz="6" w:space="0" w:color="auto"/>
              <w:bottom w:val="single" w:sz="6" w:space="0" w:color="auto"/>
              <w:right w:val="single" w:sz="6" w:space="0" w:color="auto"/>
            </w:tcBorders>
          </w:tcPr>
          <w:p w:rsidR="00D05BC4" w:rsidRPr="006A08A7" w:rsidRDefault="00D05BC4" w:rsidP="00A2335E"/>
        </w:tc>
        <w:tc>
          <w:tcPr>
            <w:tcW w:w="680" w:type="dxa"/>
            <w:tcBorders>
              <w:top w:val="single" w:sz="6" w:space="0" w:color="auto"/>
              <w:left w:val="single" w:sz="6" w:space="0" w:color="auto"/>
              <w:bottom w:val="single" w:sz="6" w:space="0" w:color="auto"/>
              <w:right w:val="double" w:sz="4" w:space="0" w:color="auto"/>
            </w:tcBorders>
          </w:tcPr>
          <w:p w:rsidR="00D05BC4" w:rsidRPr="006A08A7" w:rsidRDefault="00D05BC4" w:rsidP="00A2335E"/>
        </w:tc>
      </w:tr>
      <w:tr w:rsidR="00D05BC4" w:rsidRPr="006A08A7" w:rsidTr="00A2335E">
        <w:tc>
          <w:tcPr>
            <w:tcW w:w="454" w:type="dxa"/>
            <w:tcBorders>
              <w:top w:val="single" w:sz="6" w:space="0" w:color="auto"/>
              <w:left w:val="double" w:sz="4" w:space="0" w:color="auto"/>
              <w:bottom w:val="single" w:sz="6" w:space="0" w:color="auto"/>
            </w:tcBorders>
            <w:vAlign w:val="center"/>
          </w:tcPr>
          <w:p w:rsidR="00D05BC4" w:rsidRPr="006A08A7" w:rsidRDefault="00D05BC4" w:rsidP="00A2335E">
            <w:pPr>
              <w:jc w:val="center"/>
              <w:rPr>
                <w:sz w:val="20"/>
              </w:rPr>
            </w:pPr>
            <w:r w:rsidRPr="006A08A7">
              <w:rPr>
                <w:sz w:val="20"/>
              </w:rPr>
              <w:t>5</w:t>
            </w:r>
          </w:p>
        </w:tc>
        <w:tc>
          <w:tcPr>
            <w:tcW w:w="3686" w:type="dxa"/>
            <w:tcBorders>
              <w:top w:val="single" w:sz="6" w:space="0" w:color="auto"/>
              <w:left w:val="single" w:sz="6" w:space="0" w:color="auto"/>
              <w:bottom w:val="single" w:sz="6" w:space="0" w:color="auto"/>
            </w:tcBorders>
          </w:tcPr>
          <w:p w:rsidR="00D05BC4" w:rsidRPr="006A08A7" w:rsidRDefault="00D05BC4" w:rsidP="00A2335E"/>
        </w:tc>
        <w:tc>
          <w:tcPr>
            <w:tcW w:w="680" w:type="dxa"/>
            <w:tcBorders>
              <w:top w:val="single" w:sz="6" w:space="0" w:color="auto"/>
              <w:left w:val="single" w:sz="6" w:space="0" w:color="auto"/>
              <w:bottom w:val="single" w:sz="6" w:space="0" w:color="auto"/>
              <w:right w:val="single" w:sz="6" w:space="0" w:color="auto"/>
            </w:tcBorders>
          </w:tcPr>
          <w:p w:rsidR="00D05BC4" w:rsidRPr="006A08A7" w:rsidRDefault="00D05BC4" w:rsidP="00A2335E"/>
        </w:tc>
        <w:tc>
          <w:tcPr>
            <w:tcW w:w="680" w:type="dxa"/>
            <w:tcBorders>
              <w:top w:val="single" w:sz="6" w:space="0" w:color="auto"/>
              <w:left w:val="single" w:sz="6" w:space="0" w:color="auto"/>
              <w:bottom w:val="single" w:sz="6" w:space="0" w:color="auto"/>
              <w:right w:val="single" w:sz="6" w:space="0" w:color="auto"/>
            </w:tcBorders>
          </w:tcPr>
          <w:p w:rsidR="00D05BC4" w:rsidRPr="006A08A7" w:rsidRDefault="00D05BC4" w:rsidP="00A2335E"/>
        </w:tc>
        <w:tc>
          <w:tcPr>
            <w:tcW w:w="680" w:type="dxa"/>
            <w:tcBorders>
              <w:top w:val="single" w:sz="6" w:space="0" w:color="auto"/>
              <w:left w:val="single" w:sz="6" w:space="0" w:color="auto"/>
              <w:bottom w:val="single" w:sz="6" w:space="0" w:color="auto"/>
              <w:right w:val="single" w:sz="6" w:space="0" w:color="auto"/>
            </w:tcBorders>
          </w:tcPr>
          <w:p w:rsidR="00D05BC4" w:rsidRPr="006A08A7" w:rsidRDefault="00D05BC4" w:rsidP="00A2335E"/>
        </w:tc>
        <w:tc>
          <w:tcPr>
            <w:tcW w:w="680" w:type="dxa"/>
            <w:tcBorders>
              <w:top w:val="single" w:sz="6" w:space="0" w:color="auto"/>
              <w:left w:val="single" w:sz="6" w:space="0" w:color="auto"/>
              <w:bottom w:val="single" w:sz="6" w:space="0" w:color="auto"/>
              <w:right w:val="single" w:sz="6" w:space="0" w:color="auto"/>
            </w:tcBorders>
          </w:tcPr>
          <w:p w:rsidR="00D05BC4" w:rsidRPr="006A08A7" w:rsidRDefault="00D05BC4" w:rsidP="00A2335E"/>
        </w:tc>
        <w:tc>
          <w:tcPr>
            <w:tcW w:w="680" w:type="dxa"/>
            <w:tcBorders>
              <w:top w:val="single" w:sz="6" w:space="0" w:color="auto"/>
              <w:left w:val="single" w:sz="6" w:space="0" w:color="auto"/>
              <w:bottom w:val="single" w:sz="6" w:space="0" w:color="auto"/>
              <w:right w:val="single" w:sz="6" w:space="0" w:color="auto"/>
            </w:tcBorders>
          </w:tcPr>
          <w:p w:rsidR="00D05BC4" w:rsidRPr="006A08A7" w:rsidRDefault="00D05BC4" w:rsidP="00A2335E"/>
        </w:tc>
        <w:tc>
          <w:tcPr>
            <w:tcW w:w="680" w:type="dxa"/>
            <w:tcBorders>
              <w:top w:val="single" w:sz="6" w:space="0" w:color="auto"/>
              <w:left w:val="single" w:sz="6" w:space="0" w:color="auto"/>
              <w:bottom w:val="single" w:sz="6" w:space="0" w:color="auto"/>
              <w:right w:val="single" w:sz="6" w:space="0" w:color="auto"/>
            </w:tcBorders>
          </w:tcPr>
          <w:p w:rsidR="00D05BC4" w:rsidRPr="006A08A7" w:rsidRDefault="00D05BC4" w:rsidP="00A2335E"/>
        </w:tc>
        <w:tc>
          <w:tcPr>
            <w:tcW w:w="680" w:type="dxa"/>
            <w:tcBorders>
              <w:top w:val="single" w:sz="6" w:space="0" w:color="auto"/>
              <w:left w:val="single" w:sz="6" w:space="0" w:color="auto"/>
              <w:bottom w:val="single" w:sz="6" w:space="0" w:color="auto"/>
              <w:right w:val="single" w:sz="6" w:space="0" w:color="auto"/>
            </w:tcBorders>
          </w:tcPr>
          <w:p w:rsidR="00D05BC4" w:rsidRPr="006A08A7" w:rsidRDefault="00D05BC4" w:rsidP="00A2335E"/>
        </w:tc>
        <w:tc>
          <w:tcPr>
            <w:tcW w:w="680" w:type="dxa"/>
            <w:tcBorders>
              <w:top w:val="single" w:sz="6" w:space="0" w:color="auto"/>
              <w:left w:val="single" w:sz="6" w:space="0" w:color="auto"/>
              <w:bottom w:val="single" w:sz="6" w:space="0" w:color="auto"/>
              <w:right w:val="single" w:sz="6" w:space="0" w:color="auto"/>
            </w:tcBorders>
          </w:tcPr>
          <w:p w:rsidR="00D05BC4" w:rsidRPr="006A08A7" w:rsidRDefault="00D05BC4" w:rsidP="00A2335E"/>
        </w:tc>
        <w:tc>
          <w:tcPr>
            <w:tcW w:w="680" w:type="dxa"/>
            <w:tcBorders>
              <w:top w:val="single" w:sz="6" w:space="0" w:color="auto"/>
              <w:left w:val="single" w:sz="6" w:space="0" w:color="auto"/>
              <w:bottom w:val="single" w:sz="6" w:space="0" w:color="auto"/>
              <w:right w:val="single" w:sz="6" w:space="0" w:color="auto"/>
            </w:tcBorders>
          </w:tcPr>
          <w:p w:rsidR="00D05BC4" w:rsidRPr="006A08A7" w:rsidRDefault="00D05BC4" w:rsidP="00A2335E"/>
        </w:tc>
        <w:tc>
          <w:tcPr>
            <w:tcW w:w="680" w:type="dxa"/>
            <w:tcBorders>
              <w:top w:val="single" w:sz="6" w:space="0" w:color="auto"/>
              <w:left w:val="single" w:sz="6" w:space="0" w:color="auto"/>
              <w:bottom w:val="single" w:sz="6" w:space="0" w:color="auto"/>
              <w:right w:val="single" w:sz="6" w:space="0" w:color="auto"/>
            </w:tcBorders>
          </w:tcPr>
          <w:p w:rsidR="00D05BC4" w:rsidRPr="006A08A7" w:rsidRDefault="00D05BC4" w:rsidP="00A2335E"/>
        </w:tc>
        <w:tc>
          <w:tcPr>
            <w:tcW w:w="680" w:type="dxa"/>
            <w:tcBorders>
              <w:top w:val="single" w:sz="6" w:space="0" w:color="auto"/>
              <w:left w:val="single" w:sz="6" w:space="0" w:color="auto"/>
              <w:bottom w:val="single" w:sz="6" w:space="0" w:color="auto"/>
              <w:right w:val="single" w:sz="6" w:space="0" w:color="auto"/>
            </w:tcBorders>
          </w:tcPr>
          <w:p w:rsidR="00D05BC4" w:rsidRPr="006A08A7" w:rsidRDefault="00D05BC4" w:rsidP="00A2335E"/>
        </w:tc>
        <w:tc>
          <w:tcPr>
            <w:tcW w:w="680" w:type="dxa"/>
            <w:tcBorders>
              <w:top w:val="single" w:sz="6" w:space="0" w:color="auto"/>
              <w:left w:val="single" w:sz="6" w:space="0" w:color="auto"/>
              <w:bottom w:val="single" w:sz="6" w:space="0" w:color="auto"/>
              <w:right w:val="single" w:sz="6" w:space="0" w:color="auto"/>
            </w:tcBorders>
          </w:tcPr>
          <w:p w:rsidR="00D05BC4" w:rsidRPr="006A08A7" w:rsidRDefault="00D05BC4" w:rsidP="00A2335E"/>
        </w:tc>
        <w:tc>
          <w:tcPr>
            <w:tcW w:w="680" w:type="dxa"/>
            <w:tcBorders>
              <w:top w:val="single" w:sz="6" w:space="0" w:color="auto"/>
              <w:left w:val="single" w:sz="6" w:space="0" w:color="auto"/>
              <w:bottom w:val="single" w:sz="6" w:space="0" w:color="auto"/>
              <w:right w:val="double" w:sz="4" w:space="0" w:color="auto"/>
            </w:tcBorders>
          </w:tcPr>
          <w:p w:rsidR="00D05BC4" w:rsidRPr="006A08A7" w:rsidRDefault="00D05BC4" w:rsidP="00A2335E"/>
        </w:tc>
      </w:tr>
      <w:tr w:rsidR="00D05BC4" w:rsidRPr="006A08A7" w:rsidTr="00A2335E">
        <w:tc>
          <w:tcPr>
            <w:tcW w:w="454" w:type="dxa"/>
            <w:tcBorders>
              <w:top w:val="single" w:sz="6" w:space="0" w:color="auto"/>
              <w:left w:val="double" w:sz="4" w:space="0" w:color="auto"/>
              <w:bottom w:val="single" w:sz="6" w:space="0" w:color="auto"/>
            </w:tcBorders>
            <w:vAlign w:val="center"/>
          </w:tcPr>
          <w:p w:rsidR="00D05BC4" w:rsidRPr="006A08A7" w:rsidRDefault="00D05BC4" w:rsidP="00A2335E">
            <w:pPr>
              <w:jc w:val="center"/>
              <w:rPr>
                <w:sz w:val="20"/>
              </w:rPr>
            </w:pPr>
          </w:p>
        </w:tc>
        <w:tc>
          <w:tcPr>
            <w:tcW w:w="3686" w:type="dxa"/>
            <w:tcBorders>
              <w:top w:val="single" w:sz="6" w:space="0" w:color="auto"/>
              <w:left w:val="single" w:sz="6" w:space="0" w:color="auto"/>
              <w:bottom w:val="single" w:sz="6" w:space="0" w:color="auto"/>
            </w:tcBorders>
          </w:tcPr>
          <w:p w:rsidR="00D05BC4" w:rsidRPr="006A08A7" w:rsidRDefault="00D05BC4" w:rsidP="00A2335E"/>
        </w:tc>
        <w:tc>
          <w:tcPr>
            <w:tcW w:w="680" w:type="dxa"/>
            <w:tcBorders>
              <w:top w:val="single" w:sz="6" w:space="0" w:color="auto"/>
              <w:left w:val="single" w:sz="6" w:space="0" w:color="auto"/>
              <w:bottom w:val="single" w:sz="6" w:space="0" w:color="auto"/>
              <w:right w:val="single" w:sz="6" w:space="0" w:color="auto"/>
            </w:tcBorders>
          </w:tcPr>
          <w:p w:rsidR="00D05BC4" w:rsidRPr="006A08A7" w:rsidRDefault="00D05BC4" w:rsidP="00A2335E">
            <w:pPr>
              <w:pStyle w:val="Header"/>
              <w:rPr>
                <w:szCs w:val="24"/>
                <w:lang w:eastAsia="it-IT"/>
              </w:rPr>
            </w:pPr>
          </w:p>
        </w:tc>
        <w:tc>
          <w:tcPr>
            <w:tcW w:w="680" w:type="dxa"/>
            <w:tcBorders>
              <w:top w:val="single" w:sz="6" w:space="0" w:color="auto"/>
              <w:left w:val="single" w:sz="6" w:space="0" w:color="auto"/>
              <w:bottom w:val="single" w:sz="6" w:space="0" w:color="auto"/>
              <w:right w:val="single" w:sz="6" w:space="0" w:color="auto"/>
            </w:tcBorders>
          </w:tcPr>
          <w:p w:rsidR="00D05BC4" w:rsidRPr="006A08A7" w:rsidRDefault="00D05BC4" w:rsidP="00A2335E"/>
        </w:tc>
        <w:tc>
          <w:tcPr>
            <w:tcW w:w="680" w:type="dxa"/>
            <w:tcBorders>
              <w:top w:val="single" w:sz="6" w:space="0" w:color="auto"/>
              <w:left w:val="single" w:sz="6" w:space="0" w:color="auto"/>
              <w:bottom w:val="single" w:sz="6" w:space="0" w:color="auto"/>
              <w:right w:val="single" w:sz="6" w:space="0" w:color="auto"/>
            </w:tcBorders>
          </w:tcPr>
          <w:p w:rsidR="00D05BC4" w:rsidRPr="006A08A7" w:rsidRDefault="00D05BC4" w:rsidP="00A2335E"/>
        </w:tc>
        <w:tc>
          <w:tcPr>
            <w:tcW w:w="680" w:type="dxa"/>
            <w:tcBorders>
              <w:top w:val="single" w:sz="6" w:space="0" w:color="auto"/>
              <w:left w:val="single" w:sz="6" w:space="0" w:color="auto"/>
              <w:bottom w:val="single" w:sz="6" w:space="0" w:color="auto"/>
              <w:right w:val="single" w:sz="6" w:space="0" w:color="auto"/>
            </w:tcBorders>
          </w:tcPr>
          <w:p w:rsidR="00D05BC4" w:rsidRPr="006A08A7" w:rsidRDefault="00D05BC4" w:rsidP="00A2335E"/>
        </w:tc>
        <w:tc>
          <w:tcPr>
            <w:tcW w:w="680" w:type="dxa"/>
            <w:tcBorders>
              <w:top w:val="single" w:sz="6" w:space="0" w:color="auto"/>
              <w:left w:val="single" w:sz="6" w:space="0" w:color="auto"/>
              <w:bottom w:val="single" w:sz="6" w:space="0" w:color="auto"/>
              <w:right w:val="single" w:sz="6" w:space="0" w:color="auto"/>
            </w:tcBorders>
          </w:tcPr>
          <w:p w:rsidR="00D05BC4" w:rsidRPr="006A08A7" w:rsidRDefault="00D05BC4" w:rsidP="00A2335E"/>
        </w:tc>
        <w:tc>
          <w:tcPr>
            <w:tcW w:w="680" w:type="dxa"/>
            <w:tcBorders>
              <w:top w:val="single" w:sz="6" w:space="0" w:color="auto"/>
              <w:left w:val="single" w:sz="6" w:space="0" w:color="auto"/>
              <w:bottom w:val="single" w:sz="6" w:space="0" w:color="auto"/>
              <w:right w:val="single" w:sz="6" w:space="0" w:color="auto"/>
            </w:tcBorders>
          </w:tcPr>
          <w:p w:rsidR="00D05BC4" w:rsidRPr="006A08A7" w:rsidRDefault="00D05BC4" w:rsidP="00A2335E"/>
        </w:tc>
        <w:tc>
          <w:tcPr>
            <w:tcW w:w="680" w:type="dxa"/>
            <w:tcBorders>
              <w:top w:val="single" w:sz="6" w:space="0" w:color="auto"/>
              <w:left w:val="single" w:sz="6" w:space="0" w:color="auto"/>
              <w:bottom w:val="single" w:sz="6" w:space="0" w:color="auto"/>
              <w:right w:val="single" w:sz="6" w:space="0" w:color="auto"/>
            </w:tcBorders>
          </w:tcPr>
          <w:p w:rsidR="00D05BC4" w:rsidRPr="006A08A7" w:rsidRDefault="00D05BC4" w:rsidP="00A2335E"/>
        </w:tc>
        <w:tc>
          <w:tcPr>
            <w:tcW w:w="680" w:type="dxa"/>
            <w:tcBorders>
              <w:top w:val="single" w:sz="6" w:space="0" w:color="auto"/>
              <w:left w:val="single" w:sz="6" w:space="0" w:color="auto"/>
              <w:bottom w:val="single" w:sz="6" w:space="0" w:color="auto"/>
              <w:right w:val="single" w:sz="6" w:space="0" w:color="auto"/>
            </w:tcBorders>
          </w:tcPr>
          <w:p w:rsidR="00D05BC4" w:rsidRPr="006A08A7" w:rsidRDefault="00D05BC4" w:rsidP="00A2335E"/>
        </w:tc>
        <w:tc>
          <w:tcPr>
            <w:tcW w:w="680" w:type="dxa"/>
            <w:tcBorders>
              <w:top w:val="single" w:sz="6" w:space="0" w:color="auto"/>
              <w:left w:val="single" w:sz="6" w:space="0" w:color="auto"/>
              <w:bottom w:val="single" w:sz="6" w:space="0" w:color="auto"/>
              <w:right w:val="single" w:sz="6" w:space="0" w:color="auto"/>
            </w:tcBorders>
          </w:tcPr>
          <w:p w:rsidR="00D05BC4" w:rsidRPr="006A08A7" w:rsidRDefault="00D05BC4" w:rsidP="00A2335E"/>
        </w:tc>
        <w:tc>
          <w:tcPr>
            <w:tcW w:w="680" w:type="dxa"/>
            <w:tcBorders>
              <w:top w:val="single" w:sz="6" w:space="0" w:color="auto"/>
              <w:left w:val="single" w:sz="6" w:space="0" w:color="auto"/>
              <w:bottom w:val="single" w:sz="6" w:space="0" w:color="auto"/>
              <w:right w:val="single" w:sz="6" w:space="0" w:color="auto"/>
            </w:tcBorders>
          </w:tcPr>
          <w:p w:rsidR="00D05BC4" w:rsidRPr="006A08A7" w:rsidRDefault="00D05BC4" w:rsidP="00A2335E"/>
        </w:tc>
        <w:tc>
          <w:tcPr>
            <w:tcW w:w="680" w:type="dxa"/>
            <w:tcBorders>
              <w:top w:val="single" w:sz="6" w:space="0" w:color="auto"/>
              <w:left w:val="single" w:sz="6" w:space="0" w:color="auto"/>
              <w:bottom w:val="single" w:sz="6" w:space="0" w:color="auto"/>
              <w:right w:val="single" w:sz="6" w:space="0" w:color="auto"/>
            </w:tcBorders>
          </w:tcPr>
          <w:p w:rsidR="00D05BC4" w:rsidRPr="006A08A7" w:rsidRDefault="00D05BC4" w:rsidP="00A2335E"/>
        </w:tc>
        <w:tc>
          <w:tcPr>
            <w:tcW w:w="680" w:type="dxa"/>
            <w:tcBorders>
              <w:top w:val="single" w:sz="6" w:space="0" w:color="auto"/>
              <w:left w:val="single" w:sz="6" w:space="0" w:color="auto"/>
              <w:bottom w:val="single" w:sz="6" w:space="0" w:color="auto"/>
              <w:right w:val="single" w:sz="6" w:space="0" w:color="auto"/>
            </w:tcBorders>
          </w:tcPr>
          <w:p w:rsidR="00D05BC4" w:rsidRPr="006A08A7" w:rsidRDefault="00D05BC4" w:rsidP="00A2335E"/>
        </w:tc>
        <w:tc>
          <w:tcPr>
            <w:tcW w:w="680" w:type="dxa"/>
            <w:tcBorders>
              <w:top w:val="single" w:sz="6" w:space="0" w:color="auto"/>
              <w:left w:val="single" w:sz="6" w:space="0" w:color="auto"/>
              <w:bottom w:val="single" w:sz="6" w:space="0" w:color="auto"/>
              <w:right w:val="double" w:sz="4" w:space="0" w:color="auto"/>
            </w:tcBorders>
          </w:tcPr>
          <w:p w:rsidR="00D05BC4" w:rsidRPr="006A08A7" w:rsidRDefault="00D05BC4" w:rsidP="00A2335E"/>
        </w:tc>
      </w:tr>
      <w:tr w:rsidR="00D05BC4" w:rsidRPr="006A08A7" w:rsidTr="00A2335E">
        <w:tc>
          <w:tcPr>
            <w:tcW w:w="454" w:type="dxa"/>
            <w:tcBorders>
              <w:top w:val="single" w:sz="6" w:space="0" w:color="auto"/>
              <w:left w:val="double" w:sz="4" w:space="0" w:color="auto"/>
              <w:bottom w:val="single" w:sz="6" w:space="0" w:color="auto"/>
            </w:tcBorders>
            <w:vAlign w:val="center"/>
          </w:tcPr>
          <w:p w:rsidR="00D05BC4" w:rsidRPr="006A08A7" w:rsidRDefault="00D05BC4" w:rsidP="00A2335E">
            <w:pPr>
              <w:jc w:val="center"/>
              <w:rPr>
                <w:sz w:val="20"/>
              </w:rPr>
            </w:pPr>
          </w:p>
        </w:tc>
        <w:tc>
          <w:tcPr>
            <w:tcW w:w="3686" w:type="dxa"/>
            <w:tcBorders>
              <w:top w:val="single" w:sz="6" w:space="0" w:color="auto"/>
              <w:left w:val="single" w:sz="6" w:space="0" w:color="auto"/>
              <w:bottom w:val="single" w:sz="6" w:space="0" w:color="auto"/>
            </w:tcBorders>
          </w:tcPr>
          <w:p w:rsidR="00D05BC4" w:rsidRPr="006A08A7" w:rsidRDefault="00D05BC4" w:rsidP="00A2335E"/>
        </w:tc>
        <w:tc>
          <w:tcPr>
            <w:tcW w:w="680" w:type="dxa"/>
            <w:tcBorders>
              <w:top w:val="single" w:sz="6" w:space="0" w:color="auto"/>
              <w:left w:val="single" w:sz="6" w:space="0" w:color="auto"/>
              <w:bottom w:val="single" w:sz="6" w:space="0" w:color="auto"/>
              <w:right w:val="single" w:sz="6" w:space="0" w:color="auto"/>
            </w:tcBorders>
          </w:tcPr>
          <w:p w:rsidR="00D05BC4" w:rsidRPr="006A08A7" w:rsidRDefault="00D05BC4" w:rsidP="00A2335E"/>
        </w:tc>
        <w:tc>
          <w:tcPr>
            <w:tcW w:w="680" w:type="dxa"/>
            <w:tcBorders>
              <w:top w:val="single" w:sz="6" w:space="0" w:color="auto"/>
              <w:left w:val="single" w:sz="6" w:space="0" w:color="auto"/>
              <w:bottom w:val="single" w:sz="6" w:space="0" w:color="auto"/>
              <w:right w:val="single" w:sz="6" w:space="0" w:color="auto"/>
            </w:tcBorders>
          </w:tcPr>
          <w:p w:rsidR="00D05BC4" w:rsidRPr="006A08A7" w:rsidRDefault="00D05BC4" w:rsidP="00A2335E"/>
        </w:tc>
        <w:tc>
          <w:tcPr>
            <w:tcW w:w="680" w:type="dxa"/>
            <w:tcBorders>
              <w:top w:val="single" w:sz="6" w:space="0" w:color="auto"/>
              <w:left w:val="single" w:sz="6" w:space="0" w:color="auto"/>
              <w:bottom w:val="single" w:sz="6" w:space="0" w:color="auto"/>
              <w:right w:val="single" w:sz="6" w:space="0" w:color="auto"/>
            </w:tcBorders>
          </w:tcPr>
          <w:p w:rsidR="00D05BC4" w:rsidRPr="006A08A7" w:rsidRDefault="00D05BC4" w:rsidP="00A2335E"/>
        </w:tc>
        <w:tc>
          <w:tcPr>
            <w:tcW w:w="680" w:type="dxa"/>
            <w:tcBorders>
              <w:top w:val="single" w:sz="6" w:space="0" w:color="auto"/>
              <w:left w:val="single" w:sz="6" w:space="0" w:color="auto"/>
              <w:bottom w:val="single" w:sz="6" w:space="0" w:color="auto"/>
              <w:right w:val="single" w:sz="6" w:space="0" w:color="auto"/>
            </w:tcBorders>
          </w:tcPr>
          <w:p w:rsidR="00D05BC4" w:rsidRPr="006A08A7" w:rsidRDefault="00D05BC4" w:rsidP="00A2335E"/>
        </w:tc>
        <w:tc>
          <w:tcPr>
            <w:tcW w:w="680" w:type="dxa"/>
            <w:tcBorders>
              <w:top w:val="single" w:sz="6" w:space="0" w:color="auto"/>
              <w:left w:val="single" w:sz="6" w:space="0" w:color="auto"/>
              <w:bottom w:val="single" w:sz="6" w:space="0" w:color="auto"/>
              <w:right w:val="single" w:sz="6" w:space="0" w:color="auto"/>
            </w:tcBorders>
          </w:tcPr>
          <w:p w:rsidR="00D05BC4" w:rsidRPr="006A08A7" w:rsidRDefault="00D05BC4" w:rsidP="00A2335E"/>
        </w:tc>
        <w:tc>
          <w:tcPr>
            <w:tcW w:w="680" w:type="dxa"/>
            <w:tcBorders>
              <w:top w:val="single" w:sz="6" w:space="0" w:color="auto"/>
              <w:left w:val="single" w:sz="6" w:space="0" w:color="auto"/>
              <w:bottom w:val="single" w:sz="6" w:space="0" w:color="auto"/>
              <w:right w:val="single" w:sz="6" w:space="0" w:color="auto"/>
            </w:tcBorders>
          </w:tcPr>
          <w:p w:rsidR="00D05BC4" w:rsidRPr="006A08A7" w:rsidRDefault="00D05BC4" w:rsidP="00A2335E"/>
        </w:tc>
        <w:tc>
          <w:tcPr>
            <w:tcW w:w="680" w:type="dxa"/>
            <w:tcBorders>
              <w:top w:val="single" w:sz="6" w:space="0" w:color="auto"/>
              <w:left w:val="single" w:sz="6" w:space="0" w:color="auto"/>
              <w:bottom w:val="single" w:sz="6" w:space="0" w:color="auto"/>
              <w:right w:val="single" w:sz="6" w:space="0" w:color="auto"/>
            </w:tcBorders>
          </w:tcPr>
          <w:p w:rsidR="00D05BC4" w:rsidRPr="006A08A7" w:rsidRDefault="00D05BC4" w:rsidP="00A2335E"/>
        </w:tc>
        <w:tc>
          <w:tcPr>
            <w:tcW w:w="680" w:type="dxa"/>
            <w:tcBorders>
              <w:top w:val="single" w:sz="6" w:space="0" w:color="auto"/>
              <w:left w:val="single" w:sz="6" w:space="0" w:color="auto"/>
              <w:bottom w:val="single" w:sz="6" w:space="0" w:color="auto"/>
              <w:right w:val="single" w:sz="6" w:space="0" w:color="auto"/>
            </w:tcBorders>
          </w:tcPr>
          <w:p w:rsidR="00D05BC4" w:rsidRPr="006A08A7" w:rsidRDefault="00D05BC4" w:rsidP="00A2335E"/>
        </w:tc>
        <w:tc>
          <w:tcPr>
            <w:tcW w:w="680" w:type="dxa"/>
            <w:tcBorders>
              <w:top w:val="single" w:sz="6" w:space="0" w:color="auto"/>
              <w:left w:val="single" w:sz="6" w:space="0" w:color="auto"/>
              <w:bottom w:val="single" w:sz="6" w:space="0" w:color="auto"/>
              <w:right w:val="single" w:sz="6" w:space="0" w:color="auto"/>
            </w:tcBorders>
          </w:tcPr>
          <w:p w:rsidR="00D05BC4" w:rsidRPr="006A08A7" w:rsidRDefault="00D05BC4" w:rsidP="00A2335E"/>
        </w:tc>
        <w:tc>
          <w:tcPr>
            <w:tcW w:w="680" w:type="dxa"/>
            <w:tcBorders>
              <w:top w:val="single" w:sz="6" w:space="0" w:color="auto"/>
              <w:left w:val="single" w:sz="6" w:space="0" w:color="auto"/>
              <w:bottom w:val="single" w:sz="6" w:space="0" w:color="auto"/>
              <w:right w:val="single" w:sz="6" w:space="0" w:color="auto"/>
            </w:tcBorders>
          </w:tcPr>
          <w:p w:rsidR="00D05BC4" w:rsidRPr="006A08A7" w:rsidRDefault="00D05BC4" w:rsidP="00A2335E"/>
        </w:tc>
        <w:tc>
          <w:tcPr>
            <w:tcW w:w="680" w:type="dxa"/>
            <w:tcBorders>
              <w:top w:val="single" w:sz="6" w:space="0" w:color="auto"/>
              <w:left w:val="single" w:sz="6" w:space="0" w:color="auto"/>
              <w:bottom w:val="single" w:sz="6" w:space="0" w:color="auto"/>
              <w:right w:val="single" w:sz="6" w:space="0" w:color="auto"/>
            </w:tcBorders>
          </w:tcPr>
          <w:p w:rsidR="00D05BC4" w:rsidRPr="006A08A7" w:rsidRDefault="00D05BC4" w:rsidP="00A2335E"/>
        </w:tc>
        <w:tc>
          <w:tcPr>
            <w:tcW w:w="680" w:type="dxa"/>
            <w:tcBorders>
              <w:top w:val="single" w:sz="6" w:space="0" w:color="auto"/>
              <w:left w:val="single" w:sz="6" w:space="0" w:color="auto"/>
              <w:bottom w:val="single" w:sz="6" w:space="0" w:color="auto"/>
              <w:right w:val="single" w:sz="6" w:space="0" w:color="auto"/>
            </w:tcBorders>
          </w:tcPr>
          <w:p w:rsidR="00D05BC4" w:rsidRPr="006A08A7" w:rsidRDefault="00D05BC4" w:rsidP="00A2335E"/>
        </w:tc>
        <w:tc>
          <w:tcPr>
            <w:tcW w:w="680" w:type="dxa"/>
            <w:tcBorders>
              <w:top w:val="single" w:sz="6" w:space="0" w:color="auto"/>
              <w:left w:val="single" w:sz="6" w:space="0" w:color="auto"/>
              <w:bottom w:val="single" w:sz="6" w:space="0" w:color="auto"/>
              <w:right w:val="double" w:sz="4" w:space="0" w:color="auto"/>
            </w:tcBorders>
          </w:tcPr>
          <w:p w:rsidR="00D05BC4" w:rsidRPr="006A08A7" w:rsidRDefault="00D05BC4" w:rsidP="00A2335E"/>
        </w:tc>
      </w:tr>
      <w:tr w:rsidR="00D05BC4" w:rsidRPr="006A08A7" w:rsidTr="00A2335E">
        <w:tc>
          <w:tcPr>
            <w:tcW w:w="454" w:type="dxa"/>
            <w:tcBorders>
              <w:top w:val="single" w:sz="6" w:space="0" w:color="auto"/>
              <w:left w:val="double" w:sz="4" w:space="0" w:color="auto"/>
              <w:bottom w:val="single" w:sz="6" w:space="0" w:color="auto"/>
            </w:tcBorders>
            <w:vAlign w:val="center"/>
          </w:tcPr>
          <w:p w:rsidR="00D05BC4" w:rsidRPr="006A08A7" w:rsidRDefault="00D05BC4" w:rsidP="00A2335E">
            <w:pPr>
              <w:jc w:val="center"/>
              <w:rPr>
                <w:sz w:val="20"/>
              </w:rPr>
            </w:pPr>
          </w:p>
        </w:tc>
        <w:tc>
          <w:tcPr>
            <w:tcW w:w="3686" w:type="dxa"/>
            <w:tcBorders>
              <w:top w:val="single" w:sz="6" w:space="0" w:color="auto"/>
              <w:left w:val="single" w:sz="6" w:space="0" w:color="auto"/>
              <w:bottom w:val="single" w:sz="6" w:space="0" w:color="auto"/>
            </w:tcBorders>
          </w:tcPr>
          <w:p w:rsidR="00D05BC4" w:rsidRPr="006A08A7" w:rsidRDefault="00D05BC4" w:rsidP="00A2335E"/>
        </w:tc>
        <w:tc>
          <w:tcPr>
            <w:tcW w:w="680" w:type="dxa"/>
            <w:tcBorders>
              <w:top w:val="single" w:sz="6" w:space="0" w:color="auto"/>
              <w:left w:val="single" w:sz="6" w:space="0" w:color="auto"/>
              <w:bottom w:val="single" w:sz="6" w:space="0" w:color="auto"/>
              <w:right w:val="single" w:sz="6" w:space="0" w:color="auto"/>
            </w:tcBorders>
          </w:tcPr>
          <w:p w:rsidR="00D05BC4" w:rsidRPr="006A08A7" w:rsidRDefault="00D05BC4" w:rsidP="00A2335E"/>
        </w:tc>
        <w:tc>
          <w:tcPr>
            <w:tcW w:w="680" w:type="dxa"/>
            <w:tcBorders>
              <w:top w:val="single" w:sz="6" w:space="0" w:color="auto"/>
              <w:left w:val="single" w:sz="6" w:space="0" w:color="auto"/>
              <w:bottom w:val="single" w:sz="6" w:space="0" w:color="auto"/>
              <w:right w:val="single" w:sz="6" w:space="0" w:color="auto"/>
            </w:tcBorders>
          </w:tcPr>
          <w:p w:rsidR="00D05BC4" w:rsidRPr="006A08A7" w:rsidRDefault="00D05BC4" w:rsidP="00A2335E"/>
        </w:tc>
        <w:tc>
          <w:tcPr>
            <w:tcW w:w="680" w:type="dxa"/>
            <w:tcBorders>
              <w:top w:val="single" w:sz="6" w:space="0" w:color="auto"/>
              <w:left w:val="single" w:sz="6" w:space="0" w:color="auto"/>
              <w:bottom w:val="single" w:sz="6" w:space="0" w:color="auto"/>
              <w:right w:val="single" w:sz="6" w:space="0" w:color="auto"/>
            </w:tcBorders>
          </w:tcPr>
          <w:p w:rsidR="00D05BC4" w:rsidRPr="006A08A7" w:rsidRDefault="00D05BC4" w:rsidP="00A2335E"/>
        </w:tc>
        <w:tc>
          <w:tcPr>
            <w:tcW w:w="680" w:type="dxa"/>
            <w:tcBorders>
              <w:top w:val="single" w:sz="6" w:space="0" w:color="auto"/>
              <w:left w:val="single" w:sz="6" w:space="0" w:color="auto"/>
              <w:bottom w:val="single" w:sz="6" w:space="0" w:color="auto"/>
              <w:right w:val="single" w:sz="6" w:space="0" w:color="auto"/>
            </w:tcBorders>
          </w:tcPr>
          <w:p w:rsidR="00D05BC4" w:rsidRPr="006A08A7" w:rsidRDefault="00D05BC4" w:rsidP="00A2335E"/>
        </w:tc>
        <w:tc>
          <w:tcPr>
            <w:tcW w:w="680" w:type="dxa"/>
            <w:tcBorders>
              <w:top w:val="single" w:sz="6" w:space="0" w:color="auto"/>
              <w:left w:val="single" w:sz="6" w:space="0" w:color="auto"/>
              <w:bottom w:val="single" w:sz="6" w:space="0" w:color="auto"/>
              <w:right w:val="single" w:sz="6" w:space="0" w:color="auto"/>
            </w:tcBorders>
          </w:tcPr>
          <w:p w:rsidR="00D05BC4" w:rsidRPr="006A08A7" w:rsidRDefault="00D05BC4" w:rsidP="00A2335E"/>
        </w:tc>
        <w:tc>
          <w:tcPr>
            <w:tcW w:w="680" w:type="dxa"/>
            <w:tcBorders>
              <w:top w:val="single" w:sz="6" w:space="0" w:color="auto"/>
              <w:left w:val="single" w:sz="6" w:space="0" w:color="auto"/>
              <w:bottom w:val="single" w:sz="6" w:space="0" w:color="auto"/>
              <w:right w:val="single" w:sz="6" w:space="0" w:color="auto"/>
            </w:tcBorders>
          </w:tcPr>
          <w:p w:rsidR="00D05BC4" w:rsidRPr="006A08A7" w:rsidRDefault="00D05BC4" w:rsidP="00A2335E"/>
        </w:tc>
        <w:tc>
          <w:tcPr>
            <w:tcW w:w="680" w:type="dxa"/>
            <w:tcBorders>
              <w:top w:val="single" w:sz="6" w:space="0" w:color="auto"/>
              <w:left w:val="single" w:sz="6" w:space="0" w:color="auto"/>
              <w:bottom w:val="single" w:sz="6" w:space="0" w:color="auto"/>
              <w:right w:val="single" w:sz="6" w:space="0" w:color="auto"/>
            </w:tcBorders>
          </w:tcPr>
          <w:p w:rsidR="00D05BC4" w:rsidRPr="006A08A7" w:rsidRDefault="00D05BC4" w:rsidP="00A2335E"/>
        </w:tc>
        <w:tc>
          <w:tcPr>
            <w:tcW w:w="680" w:type="dxa"/>
            <w:tcBorders>
              <w:top w:val="single" w:sz="6" w:space="0" w:color="auto"/>
              <w:left w:val="single" w:sz="6" w:space="0" w:color="auto"/>
              <w:bottom w:val="single" w:sz="6" w:space="0" w:color="auto"/>
              <w:right w:val="single" w:sz="6" w:space="0" w:color="auto"/>
            </w:tcBorders>
          </w:tcPr>
          <w:p w:rsidR="00D05BC4" w:rsidRPr="006A08A7" w:rsidRDefault="00D05BC4" w:rsidP="00A2335E"/>
        </w:tc>
        <w:tc>
          <w:tcPr>
            <w:tcW w:w="680" w:type="dxa"/>
            <w:tcBorders>
              <w:top w:val="single" w:sz="6" w:space="0" w:color="auto"/>
              <w:left w:val="single" w:sz="6" w:space="0" w:color="auto"/>
              <w:bottom w:val="single" w:sz="6" w:space="0" w:color="auto"/>
              <w:right w:val="single" w:sz="6" w:space="0" w:color="auto"/>
            </w:tcBorders>
          </w:tcPr>
          <w:p w:rsidR="00D05BC4" w:rsidRPr="006A08A7" w:rsidRDefault="00D05BC4" w:rsidP="00A2335E"/>
        </w:tc>
        <w:tc>
          <w:tcPr>
            <w:tcW w:w="680" w:type="dxa"/>
            <w:tcBorders>
              <w:top w:val="single" w:sz="6" w:space="0" w:color="auto"/>
              <w:left w:val="single" w:sz="6" w:space="0" w:color="auto"/>
              <w:bottom w:val="single" w:sz="6" w:space="0" w:color="auto"/>
              <w:right w:val="single" w:sz="6" w:space="0" w:color="auto"/>
            </w:tcBorders>
          </w:tcPr>
          <w:p w:rsidR="00D05BC4" w:rsidRPr="006A08A7" w:rsidRDefault="00D05BC4" w:rsidP="00A2335E"/>
        </w:tc>
        <w:tc>
          <w:tcPr>
            <w:tcW w:w="680" w:type="dxa"/>
            <w:tcBorders>
              <w:top w:val="single" w:sz="6" w:space="0" w:color="auto"/>
              <w:left w:val="single" w:sz="6" w:space="0" w:color="auto"/>
              <w:bottom w:val="single" w:sz="6" w:space="0" w:color="auto"/>
              <w:right w:val="single" w:sz="6" w:space="0" w:color="auto"/>
            </w:tcBorders>
          </w:tcPr>
          <w:p w:rsidR="00D05BC4" w:rsidRPr="006A08A7" w:rsidRDefault="00D05BC4" w:rsidP="00A2335E"/>
        </w:tc>
        <w:tc>
          <w:tcPr>
            <w:tcW w:w="680" w:type="dxa"/>
            <w:tcBorders>
              <w:top w:val="single" w:sz="6" w:space="0" w:color="auto"/>
              <w:left w:val="single" w:sz="6" w:space="0" w:color="auto"/>
              <w:bottom w:val="single" w:sz="6" w:space="0" w:color="auto"/>
              <w:right w:val="single" w:sz="6" w:space="0" w:color="auto"/>
            </w:tcBorders>
          </w:tcPr>
          <w:p w:rsidR="00D05BC4" w:rsidRPr="006A08A7" w:rsidRDefault="00D05BC4" w:rsidP="00A2335E"/>
        </w:tc>
        <w:tc>
          <w:tcPr>
            <w:tcW w:w="680" w:type="dxa"/>
            <w:tcBorders>
              <w:top w:val="single" w:sz="6" w:space="0" w:color="auto"/>
              <w:left w:val="single" w:sz="6" w:space="0" w:color="auto"/>
              <w:bottom w:val="single" w:sz="6" w:space="0" w:color="auto"/>
              <w:right w:val="double" w:sz="4" w:space="0" w:color="auto"/>
            </w:tcBorders>
          </w:tcPr>
          <w:p w:rsidR="00D05BC4" w:rsidRPr="006A08A7" w:rsidRDefault="00D05BC4" w:rsidP="00A2335E"/>
        </w:tc>
      </w:tr>
      <w:tr w:rsidR="00D05BC4" w:rsidRPr="006A08A7" w:rsidTr="00A2335E">
        <w:tc>
          <w:tcPr>
            <w:tcW w:w="454" w:type="dxa"/>
            <w:tcBorders>
              <w:top w:val="single" w:sz="6" w:space="0" w:color="auto"/>
              <w:left w:val="double" w:sz="4" w:space="0" w:color="auto"/>
              <w:bottom w:val="single" w:sz="6" w:space="0" w:color="auto"/>
            </w:tcBorders>
            <w:vAlign w:val="center"/>
          </w:tcPr>
          <w:p w:rsidR="00D05BC4" w:rsidRPr="006A08A7" w:rsidRDefault="00D05BC4" w:rsidP="00A2335E">
            <w:pPr>
              <w:jc w:val="center"/>
              <w:rPr>
                <w:sz w:val="20"/>
              </w:rPr>
            </w:pPr>
          </w:p>
        </w:tc>
        <w:tc>
          <w:tcPr>
            <w:tcW w:w="3686" w:type="dxa"/>
            <w:tcBorders>
              <w:top w:val="single" w:sz="6" w:space="0" w:color="auto"/>
              <w:left w:val="single" w:sz="6" w:space="0" w:color="auto"/>
              <w:bottom w:val="single" w:sz="6" w:space="0" w:color="auto"/>
            </w:tcBorders>
          </w:tcPr>
          <w:p w:rsidR="00D05BC4" w:rsidRPr="006A08A7" w:rsidRDefault="00D05BC4" w:rsidP="00A2335E"/>
        </w:tc>
        <w:tc>
          <w:tcPr>
            <w:tcW w:w="680" w:type="dxa"/>
            <w:tcBorders>
              <w:top w:val="single" w:sz="6" w:space="0" w:color="auto"/>
              <w:left w:val="single" w:sz="6" w:space="0" w:color="auto"/>
              <w:bottom w:val="single" w:sz="6" w:space="0" w:color="auto"/>
              <w:right w:val="single" w:sz="6" w:space="0" w:color="auto"/>
            </w:tcBorders>
          </w:tcPr>
          <w:p w:rsidR="00D05BC4" w:rsidRPr="006A08A7" w:rsidRDefault="00D05BC4" w:rsidP="00A2335E"/>
        </w:tc>
        <w:tc>
          <w:tcPr>
            <w:tcW w:w="680" w:type="dxa"/>
            <w:tcBorders>
              <w:top w:val="single" w:sz="6" w:space="0" w:color="auto"/>
              <w:left w:val="single" w:sz="6" w:space="0" w:color="auto"/>
              <w:bottom w:val="single" w:sz="6" w:space="0" w:color="auto"/>
              <w:right w:val="single" w:sz="6" w:space="0" w:color="auto"/>
            </w:tcBorders>
          </w:tcPr>
          <w:p w:rsidR="00D05BC4" w:rsidRPr="006A08A7" w:rsidRDefault="00D05BC4" w:rsidP="00A2335E"/>
        </w:tc>
        <w:tc>
          <w:tcPr>
            <w:tcW w:w="680" w:type="dxa"/>
            <w:tcBorders>
              <w:top w:val="single" w:sz="6" w:space="0" w:color="auto"/>
              <w:left w:val="single" w:sz="6" w:space="0" w:color="auto"/>
              <w:bottom w:val="single" w:sz="6" w:space="0" w:color="auto"/>
              <w:right w:val="single" w:sz="6" w:space="0" w:color="auto"/>
            </w:tcBorders>
          </w:tcPr>
          <w:p w:rsidR="00D05BC4" w:rsidRPr="006A08A7" w:rsidRDefault="00D05BC4" w:rsidP="00A2335E"/>
        </w:tc>
        <w:tc>
          <w:tcPr>
            <w:tcW w:w="680" w:type="dxa"/>
            <w:tcBorders>
              <w:top w:val="single" w:sz="6" w:space="0" w:color="auto"/>
              <w:left w:val="single" w:sz="6" w:space="0" w:color="auto"/>
              <w:bottom w:val="single" w:sz="6" w:space="0" w:color="auto"/>
              <w:right w:val="single" w:sz="6" w:space="0" w:color="auto"/>
            </w:tcBorders>
          </w:tcPr>
          <w:p w:rsidR="00D05BC4" w:rsidRPr="006A08A7" w:rsidRDefault="00D05BC4" w:rsidP="00A2335E"/>
        </w:tc>
        <w:tc>
          <w:tcPr>
            <w:tcW w:w="680" w:type="dxa"/>
            <w:tcBorders>
              <w:top w:val="single" w:sz="6" w:space="0" w:color="auto"/>
              <w:left w:val="single" w:sz="6" w:space="0" w:color="auto"/>
              <w:bottom w:val="single" w:sz="6" w:space="0" w:color="auto"/>
              <w:right w:val="single" w:sz="6" w:space="0" w:color="auto"/>
            </w:tcBorders>
          </w:tcPr>
          <w:p w:rsidR="00D05BC4" w:rsidRPr="006A08A7" w:rsidRDefault="00D05BC4" w:rsidP="00A2335E"/>
        </w:tc>
        <w:tc>
          <w:tcPr>
            <w:tcW w:w="680" w:type="dxa"/>
            <w:tcBorders>
              <w:top w:val="single" w:sz="6" w:space="0" w:color="auto"/>
              <w:left w:val="single" w:sz="6" w:space="0" w:color="auto"/>
              <w:bottom w:val="single" w:sz="6" w:space="0" w:color="auto"/>
              <w:right w:val="single" w:sz="6" w:space="0" w:color="auto"/>
            </w:tcBorders>
          </w:tcPr>
          <w:p w:rsidR="00D05BC4" w:rsidRPr="006A08A7" w:rsidRDefault="00D05BC4" w:rsidP="00A2335E"/>
        </w:tc>
        <w:tc>
          <w:tcPr>
            <w:tcW w:w="680" w:type="dxa"/>
            <w:tcBorders>
              <w:top w:val="single" w:sz="6" w:space="0" w:color="auto"/>
              <w:left w:val="single" w:sz="6" w:space="0" w:color="auto"/>
              <w:bottom w:val="single" w:sz="6" w:space="0" w:color="auto"/>
              <w:right w:val="single" w:sz="6" w:space="0" w:color="auto"/>
            </w:tcBorders>
          </w:tcPr>
          <w:p w:rsidR="00D05BC4" w:rsidRPr="006A08A7" w:rsidRDefault="00D05BC4" w:rsidP="00A2335E"/>
        </w:tc>
        <w:tc>
          <w:tcPr>
            <w:tcW w:w="680" w:type="dxa"/>
            <w:tcBorders>
              <w:top w:val="single" w:sz="6" w:space="0" w:color="auto"/>
              <w:left w:val="single" w:sz="6" w:space="0" w:color="auto"/>
              <w:bottom w:val="single" w:sz="6" w:space="0" w:color="auto"/>
              <w:right w:val="single" w:sz="6" w:space="0" w:color="auto"/>
            </w:tcBorders>
          </w:tcPr>
          <w:p w:rsidR="00D05BC4" w:rsidRPr="006A08A7" w:rsidRDefault="00D05BC4" w:rsidP="00A2335E"/>
        </w:tc>
        <w:tc>
          <w:tcPr>
            <w:tcW w:w="680" w:type="dxa"/>
            <w:tcBorders>
              <w:top w:val="single" w:sz="6" w:space="0" w:color="auto"/>
              <w:left w:val="single" w:sz="6" w:space="0" w:color="auto"/>
              <w:bottom w:val="single" w:sz="6" w:space="0" w:color="auto"/>
              <w:right w:val="single" w:sz="6" w:space="0" w:color="auto"/>
            </w:tcBorders>
          </w:tcPr>
          <w:p w:rsidR="00D05BC4" w:rsidRPr="006A08A7" w:rsidRDefault="00D05BC4" w:rsidP="00A2335E"/>
        </w:tc>
        <w:tc>
          <w:tcPr>
            <w:tcW w:w="680" w:type="dxa"/>
            <w:tcBorders>
              <w:top w:val="single" w:sz="6" w:space="0" w:color="auto"/>
              <w:left w:val="single" w:sz="6" w:space="0" w:color="auto"/>
              <w:bottom w:val="single" w:sz="6" w:space="0" w:color="auto"/>
              <w:right w:val="single" w:sz="6" w:space="0" w:color="auto"/>
            </w:tcBorders>
          </w:tcPr>
          <w:p w:rsidR="00D05BC4" w:rsidRPr="006A08A7" w:rsidRDefault="00D05BC4" w:rsidP="00A2335E"/>
        </w:tc>
        <w:tc>
          <w:tcPr>
            <w:tcW w:w="680" w:type="dxa"/>
            <w:tcBorders>
              <w:top w:val="single" w:sz="6" w:space="0" w:color="auto"/>
              <w:left w:val="single" w:sz="6" w:space="0" w:color="auto"/>
              <w:bottom w:val="single" w:sz="6" w:space="0" w:color="auto"/>
              <w:right w:val="single" w:sz="6" w:space="0" w:color="auto"/>
            </w:tcBorders>
          </w:tcPr>
          <w:p w:rsidR="00D05BC4" w:rsidRPr="006A08A7" w:rsidRDefault="00D05BC4" w:rsidP="00A2335E"/>
        </w:tc>
        <w:tc>
          <w:tcPr>
            <w:tcW w:w="680" w:type="dxa"/>
            <w:tcBorders>
              <w:top w:val="single" w:sz="6" w:space="0" w:color="auto"/>
              <w:left w:val="single" w:sz="6" w:space="0" w:color="auto"/>
              <w:bottom w:val="single" w:sz="6" w:space="0" w:color="auto"/>
              <w:right w:val="single" w:sz="6" w:space="0" w:color="auto"/>
            </w:tcBorders>
          </w:tcPr>
          <w:p w:rsidR="00D05BC4" w:rsidRPr="006A08A7" w:rsidRDefault="00D05BC4" w:rsidP="00A2335E"/>
        </w:tc>
        <w:tc>
          <w:tcPr>
            <w:tcW w:w="680" w:type="dxa"/>
            <w:tcBorders>
              <w:top w:val="single" w:sz="6" w:space="0" w:color="auto"/>
              <w:left w:val="single" w:sz="6" w:space="0" w:color="auto"/>
              <w:bottom w:val="single" w:sz="6" w:space="0" w:color="auto"/>
              <w:right w:val="double" w:sz="4" w:space="0" w:color="auto"/>
            </w:tcBorders>
          </w:tcPr>
          <w:p w:rsidR="00D05BC4" w:rsidRPr="006A08A7" w:rsidRDefault="00D05BC4" w:rsidP="00A2335E"/>
        </w:tc>
      </w:tr>
      <w:tr w:rsidR="00D05BC4" w:rsidRPr="006A08A7" w:rsidTr="00A2335E">
        <w:tc>
          <w:tcPr>
            <w:tcW w:w="454" w:type="dxa"/>
            <w:tcBorders>
              <w:top w:val="single" w:sz="6" w:space="0" w:color="auto"/>
              <w:left w:val="double" w:sz="4" w:space="0" w:color="auto"/>
              <w:bottom w:val="single" w:sz="6" w:space="0" w:color="auto"/>
            </w:tcBorders>
            <w:vAlign w:val="center"/>
          </w:tcPr>
          <w:p w:rsidR="00D05BC4" w:rsidRPr="006A08A7" w:rsidRDefault="00D05BC4" w:rsidP="00A2335E">
            <w:pPr>
              <w:jc w:val="center"/>
              <w:rPr>
                <w:sz w:val="20"/>
              </w:rPr>
            </w:pPr>
          </w:p>
        </w:tc>
        <w:tc>
          <w:tcPr>
            <w:tcW w:w="3686" w:type="dxa"/>
            <w:tcBorders>
              <w:top w:val="single" w:sz="6" w:space="0" w:color="auto"/>
              <w:left w:val="single" w:sz="6" w:space="0" w:color="auto"/>
              <w:bottom w:val="single" w:sz="6" w:space="0" w:color="auto"/>
            </w:tcBorders>
          </w:tcPr>
          <w:p w:rsidR="00D05BC4" w:rsidRPr="006A08A7" w:rsidRDefault="00D05BC4" w:rsidP="00A2335E"/>
        </w:tc>
        <w:tc>
          <w:tcPr>
            <w:tcW w:w="680" w:type="dxa"/>
            <w:tcBorders>
              <w:top w:val="single" w:sz="6" w:space="0" w:color="auto"/>
              <w:left w:val="single" w:sz="6" w:space="0" w:color="auto"/>
              <w:bottom w:val="single" w:sz="6" w:space="0" w:color="auto"/>
              <w:right w:val="single" w:sz="6" w:space="0" w:color="auto"/>
            </w:tcBorders>
          </w:tcPr>
          <w:p w:rsidR="00D05BC4" w:rsidRPr="006A08A7" w:rsidRDefault="00D05BC4" w:rsidP="00A2335E"/>
        </w:tc>
        <w:tc>
          <w:tcPr>
            <w:tcW w:w="680" w:type="dxa"/>
            <w:tcBorders>
              <w:top w:val="single" w:sz="6" w:space="0" w:color="auto"/>
              <w:left w:val="single" w:sz="6" w:space="0" w:color="auto"/>
              <w:bottom w:val="single" w:sz="6" w:space="0" w:color="auto"/>
              <w:right w:val="single" w:sz="6" w:space="0" w:color="auto"/>
            </w:tcBorders>
          </w:tcPr>
          <w:p w:rsidR="00D05BC4" w:rsidRPr="006A08A7" w:rsidRDefault="00D05BC4" w:rsidP="00A2335E"/>
        </w:tc>
        <w:tc>
          <w:tcPr>
            <w:tcW w:w="680" w:type="dxa"/>
            <w:tcBorders>
              <w:top w:val="single" w:sz="6" w:space="0" w:color="auto"/>
              <w:left w:val="single" w:sz="6" w:space="0" w:color="auto"/>
              <w:bottom w:val="single" w:sz="6" w:space="0" w:color="auto"/>
              <w:right w:val="single" w:sz="6" w:space="0" w:color="auto"/>
            </w:tcBorders>
          </w:tcPr>
          <w:p w:rsidR="00D05BC4" w:rsidRPr="006A08A7" w:rsidRDefault="00D05BC4" w:rsidP="00A2335E"/>
        </w:tc>
        <w:tc>
          <w:tcPr>
            <w:tcW w:w="680" w:type="dxa"/>
            <w:tcBorders>
              <w:top w:val="single" w:sz="6" w:space="0" w:color="auto"/>
              <w:left w:val="single" w:sz="6" w:space="0" w:color="auto"/>
              <w:bottom w:val="single" w:sz="6" w:space="0" w:color="auto"/>
              <w:right w:val="single" w:sz="6" w:space="0" w:color="auto"/>
            </w:tcBorders>
          </w:tcPr>
          <w:p w:rsidR="00D05BC4" w:rsidRPr="006A08A7" w:rsidRDefault="00D05BC4" w:rsidP="00A2335E"/>
        </w:tc>
        <w:tc>
          <w:tcPr>
            <w:tcW w:w="680" w:type="dxa"/>
            <w:tcBorders>
              <w:top w:val="single" w:sz="6" w:space="0" w:color="auto"/>
              <w:left w:val="single" w:sz="6" w:space="0" w:color="auto"/>
              <w:bottom w:val="single" w:sz="6" w:space="0" w:color="auto"/>
              <w:right w:val="single" w:sz="6" w:space="0" w:color="auto"/>
            </w:tcBorders>
          </w:tcPr>
          <w:p w:rsidR="00D05BC4" w:rsidRPr="006A08A7" w:rsidRDefault="00D05BC4" w:rsidP="00A2335E"/>
        </w:tc>
        <w:tc>
          <w:tcPr>
            <w:tcW w:w="680" w:type="dxa"/>
            <w:tcBorders>
              <w:top w:val="single" w:sz="6" w:space="0" w:color="auto"/>
              <w:left w:val="single" w:sz="6" w:space="0" w:color="auto"/>
              <w:bottom w:val="single" w:sz="6" w:space="0" w:color="auto"/>
              <w:right w:val="single" w:sz="6" w:space="0" w:color="auto"/>
            </w:tcBorders>
          </w:tcPr>
          <w:p w:rsidR="00D05BC4" w:rsidRPr="006A08A7" w:rsidRDefault="00D05BC4" w:rsidP="00A2335E"/>
        </w:tc>
        <w:tc>
          <w:tcPr>
            <w:tcW w:w="680" w:type="dxa"/>
            <w:tcBorders>
              <w:top w:val="single" w:sz="6" w:space="0" w:color="auto"/>
              <w:left w:val="single" w:sz="6" w:space="0" w:color="auto"/>
              <w:bottom w:val="single" w:sz="6" w:space="0" w:color="auto"/>
              <w:right w:val="single" w:sz="6" w:space="0" w:color="auto"/>
            </w:tcBorders>
          </w:tcPr>
          <w:p w:rsidR="00D05BC4" w:rsidRPr="006A08A7" w:rsidRDefault="00D05BC4" w:rsidP="00A2335E"/>
        </w:tc>
        <w:tc>
          <w:tcPr>
            <w:tcW w:w="680" w:type="dxa"/>
            <w:tcBorders>
              <w:top w:val="single" w:sz="6" w:space="0" w:color="auto"/>
              <w:left w:val="single" w:sz="6" w:space="0" w:color="auto"/>
              <w:bottom w:val="single" w:sz="6" w:space="0" w:color="auto"/>
              <w:right w:val="single" w:sz="6" w:space="0" w:color="auto"/>
            </w:tcBorders>
          </w:tcPr>
          <w:p w:rsidR="00D05BC4" w:rsidRPr="006A08A7" w:rsidRDefault="00D05BC4" w:rsidP="00A2335E"/>
        </w:tc>
        <w:tc>
          <w:tcPr>
            <w:tcW w:w="680" w:type="dxa"/>
            <w:tcBorders>
              <w:top w:val="single" w:sz="6" w:space="0" w:color="auto"/>
              <w:left w:val="single" w:sz="6" w:space="0" w:color="auto"/>
              <w:bottom w:val="single" w:sz="6" w:space="0" w:color="auto"/>
              <w:right w:val="single" w:sz="6" w:space="0" w:color="auto"/>
            </w:tcBorders>
          </w:tcPr>
          <w:p w:rsidR="00D05BC4" w:rsidRPr="006A08A7" w:rsidRDefault="00D05BC4" w:rsidP="00A2335E"/>
        </w:tc>
        <w:tc>
          <w:tcPr>
            <w:tcW w:w="680" w:type="dxa"/>
            <w:tcBorders>
              <w:top w:val="single" w:sz="6" w:space="0" w:color="auto"/>
              <w:left w:val="single" w:sz="6" w:space="0" w:color="auto"/>
              <w:bottom w:val="single" w:sz="6" w:space="0" w:color="auto"/>
              <w:right w:val="single" w:sz="6" w:space="0" w:color="auto"/>
            </w:tcBorders>
          </w:tcPr>
          <w:p w:rsidR="00D05BC4" w:rsidRPr="006A08A7" w:rsidRDefault="00D05BC4" w:rsidP="00A2335E"/>
        </w:tc>
        <w:tc>
          <w:tcPr>
            <w:tcW w:w="680" w:type="dxa"/>
            <w:tcBorders>
              <w:top w:val="single" w:sz="6" w:space="0" w:color="auto"/>
              <w:left w:val="single" w:sz="6" w:space="0" w:color="auto"/>
              <w:bottom w:val="single" w:sz="6" w:space="0" w:color="auto"/>
              <w:right w:val="single" w:sz="6" w:space="0" w:color="auto"/>
            </w:tcBorders>
          </w:tcPr>
          <w:p w:rsidR="00D05BC4" w:rsidRPr="006A08A7" w:rsidRDefault="00D05BC4" w:rsidP="00A2335E"/>
        </w:tc>
        <w:tc>
          <w:tcPr>
            <w:tcW w:w="680" w:type="dxa"/>
            <w:tcBorders>
              <w:top w:val="single" w:sz="6" w:space="0" w:color="auto"/>
              <w:left w:val="single" w:sz="6" w:space="0" w:color="auto"/>
              <w:bottom w:val="single" w:sz="6" w:space="0" w:color="auto"/>
              <w:right w:val="single" w:sz="6" w:space="0" w:color="auto"/>
            </w:tcBorders>
          </w:tcPr>
          <w:p w:rsidR="00D05BC4" w:rsidRPr="006A08A7" w:rsidRDefault="00D05BC4" w:rsidP="00A2335E"/>
        </w:tc>
        <w:tc>
          <w:tcPr>
            <w:tcW w:w="680" w:type="dxa"/>
            <w:tcBorders>
              <w:top w:val="single" w:sz="6" w:space="0" w:color="auto"/>
              <w:left w:val="single" w:sz="6" w:space="0" w:color="auto"/>
              <w:bottom w:val="single" w:sz="6" w:space="0" w:color="auto"/>
              <w:right w:val="double" w:sz="4" w:space="0" w:color="auto"/>
            </w:tcBorders>
          </w:tcPr>
          <w:p w:rsidR="00D05BC4" w:rsidRPr="006A08A7" w:rsidRDefault="00D05BC4" w:rsidP="00A2335E"/>
        </w:tc>
      </w:tr>
      <w:tr w:rsidR="00D05BC4" w:rsidRPr="006A08A7" w:rsidTr="00A2335E">
        <w:tc>
          <w:tcPr>
            <w:tcW w:w="454" w:type="dxa"/>
            <w:tcBorders>
              <w:top w:val="single" w:sz="6" w:space="0" w:color="auto"/>
              <w:left w:val="double" w:sz="4" w:space="0" w:color="auto"/>
              <w:bottom w:val="single" w:sz="6" w:space="0" w:color="auto"/>
            </w:tcBorders>
            <w:vAlign w:val="center"/>
          </w:tcPr>
          <w:p w:rsidR="00D05BC4" w:rsidRPr="006A08A7" w:rsidRDefault="00D05BC4" w:rsidP="00A2335E">
            <w:pPr>
              <w:jc w:val="center"/>
              <w:rPr>
                <w:sz w:val="20"/>
              </w:rPr>
            </w:pPr>
          </w:p>
        </w:tc>
        <w:tc>
          <w:tcPr>
            <w:tcW w:w="3686" w:type="dxa"/>
            <w:tcBorders>
              <w:top w:val="single" w:sz="6" w:space="0" w:color="auto"/>
              <w:left w:val="single" w:sz="6" w:space="0" w:color="auto"/>
              <w:bottom w:val="single" w:sz="6" w:space="0" w:color="auto"/>
            </w:tcBorders>
          </w:tcPr>
          <w:p w:rsidR="00D05BC4" w:rsidRPr="006A08A7" w:rsidRDefault="00D05BC4" w:rsidP="00A2335E"/>
        </w:tc>
        <w:tc>
          <w:tcPr>
            <w:tcW w:w="680" w:type="dxa"/>
            <w:tcBorders>
              <w:top w:val="single" w:sz="6" w:space="0" w:color="auto"/>
              <w:left w:val="single" w:sz="6" w:space="0" w:color="auto"/>
              <w:bottom w:val="single" w:sz="6" w:space="0" w:color="auto"/>
              <w:right w:val="single" w:sz="6" w:space="0" w:color="auto"/>
            </w:tcBorders>
          </w:tcPr>
          <w:p w:rsidR="00D05BC4" w:rsidRPr="006A08A7" w:rsidRDefault="00D05BC4" w:rsidP="00A2335E"/>
        </w:tc>
        <w:tc>
          <w:tcPr>
            <w:tcW w:w="680" w:type="dxa"/>
            <w:tcBorders>
              <w:top w:val="single" w:sz="6" w:space="0" w:color="auto"/>
              <w:left w:val="single" w:sz="6" w:space="0" w:color="auto"/>
              <w:bottom w:val="single" w:sz="6" w:space="0" w:color="auto"/>
              <w:right w:val="single" w:sz="6" w:space="0" w:color="auto"/>
            </w:tcBorders>
          </w:tcPr>
          <w:p w:rsidR="00D05BC4" w:rsidRPr="006A08A7" w:rsidRDefault="00D05BC4" w:rsidP="00A2335E"/>
        </w:tc>
        <w:tc>
          <w:tcPr>
            <w:tcW w:w="680" w:type="dxa"/>
            <w:tcBorders>
              <w:top w:val="single" w:sz="6" w:space="0" w:color="auto"/>
              <w:left w:val="single" w:sz="6" w:space="0" w:color="auto"/>
              <w:bottom w:val="single" w:sz="6" w:space="0" w:color="auto"/>
              <w:right w:val="single" w:sz="6" w:space="0" w:color="auto"/>
            </w:tcBorders>
          </w:tcPr>
          <w:p w:rsidR="00D05BC4" w:rsidRPr="006A08A7" w:rsidRDefault="00D05BC4" w:rsidP="00A2335E"/>
        </w:tc>
        <w:tc>
          <w:tcPr>
            <w:tcW w:w="680" w:type="dxa"/>
            <w:tcBorders>
              <w:top w:val="single" w:sz="6" w:space="0" w:color="auto"/>
              <w:left w:val="single" w:sz="6" w:space="0" w:color="auto"/>
              <w:bottom w:val="single" w:sz="6" w:space="0" w:color="auto"/>
              <w:right w:val="single" w:sz="6" w:space="0" w:color="auto"/>
            </w:tcBorders>
          </w:tcPr>
          <w:p w:rsidR="00D05BC4" w:rsidRPr="006A08A7" w:rsidRDefault="00D05BC4" w:rsidP="00A2335E"/>
        </w:tc>
        <w:tc>
          <w:tcPr>
            <w:tcW w:w="680" w:type="dxa"/>
            <w:tcBorders>
              <w:top w:val="single" w:sz="6" w:space="0" w:color="auto"/>
              <w:left w:val="single" w:sz="6" w:space="0" w:color="auto"/>
              <w:bottom w:val="single" w:sz="6" w:space="0" w:color="auto"/>
              <w:right w:val="single" w:sz="6" w:space="0" w:color="auto"/>
            </w:tcBorders>
          </w:tcPr>
          <w:p w:rsidR="00D05BC4" w:rsidRPr="006A08A7" w:rsidRDefault="00D05BC4" w:rsidP="00A2335E"/>
        </w:tc>
        <w:tc>
          <w:tcPr>
            <w:tcW w:w="680" w:type="dxa"/>
            <w:tcBorders>
              <w:top w:val="single" w:sz="6" w:space="0" w:color="auto"/>
              <w:left w:val="single" w:sz="6" w:space="0" w:color="auto"/>
              <w:bottom w:val="single" w:sz="6" w:space="0" w:color="auto"/>
              <w:right w:val="single" w:sz="6" w:space="0" w:color="auto"/>
            </w:tcBorders>
          </w:tcPr>
          <w:p w:rsidR="00D05BC4" w:rsidRPr="006A08A7" w:rsidRDefault="00D05BC4" w:rsidP="00A2335E"/>
        </w:tc>
        <w:tc>
          <w:tcPr>
            <w:tcW w:w="680" w:type="dxa"/>
            <w:tcBorders>
              <w:top w:val="single" w:sz="6" w:space="0" w:color="auto"/>
              <w:left w:val="single" w:sz="6" w:space="0" w:color="auto"/>
              <w:bottom w:val="single" w:sz="6" w:space="0" w:color="auto"/>
              <w:right w:val="single" w:sz="6" w:space="0" w:color="auto"/>
            </w:tcBorders>
          </w:tcPr>
          <w:p w:rsidR="00D05BC4" w:rsidRPr="006A08A7" w:rsidRDefault="00D05BC4" w:rsidP="00A2335E"/>
        </w:tc>
        <w:tc>
          <w:tcPr>
            <w:tcW w:w="680" w:type="dxa"/>
            <w:tcBorders>
              <w:top w:val="single" w:sz="6" w:space="0" w:color="auto"/>
              <w:left w:val="single" w:sz="6" w:space="0" w:color="auto"/>
              <w:bottom w:val="single" w:sz="6" w:space="0" w:color="auto"/>
              <w:right w:val="single" w:sz="6" w:space="0" w:color="auto"/>
            </w:tcBorders>
          </w:tcPr>
          <w:p w:rsidR="00D05BC4" w:rsidRPr="006A08A7" w:rsidRDefault="00D05BC4" w:rsidP="00A2335E"/>
        </w:tc>
        <w:tc>
          <w:tcPr>
            <w:tcW w:w="680" w:type="dxa"/>
            <w:tcBorders>
              <w:top w:val="single" w:sz="6" w:space="0" w:color="auto"/>
              <w:left w:val="single" w:sz="6" w:space="0" w:color="auto"/>
              <w:bottom w:val="single" w:sz="6" w:space="0" w:color="auto"/>
              <w:right w:val="single" w:sz="6" w:space="0" w:color="auto"/>
            </w:tcBorders>
          </w:tcPr>
          <w:p w:rsidR="00D05BC4" w:rsidRPr="006A08A7" w:rsidRDefault="00D05BC4" w:rsidP="00A2335E"/>
        </w:tc>
        <w:tc>
          <w:tcPr>
            <w:tcW w:w="680" w:type="dxa"/>
            <w:tcBorders>
              <w:top w:val="single" w:sz="6" w:space="0" w:color="auto"/>
              <w:left w:val="single" w:sz="6" w:space="0" w:color="auto"/>
              <w:bottom w:val="single" w:sz="6" w:space="0" w:color="auto"/>
              <w:right w:val="single" w:sz="6" w:space="0" w:color="auto"/>
            </w:tcBorders>
          </w:tcPr>
          <w:p w:rsidR="00D05BC4" w:rsidRPr="006A08A7" w:rsidRDefault="00D05BC4" w:rsidP="00A2335E"/>
        </w:tc>
        <w:tc>
          <w:tcPr>
            <w:tcW w:w="680" w:type="dxa"/>
            <w:tcBorders>
              <w:top w:val="single" w:sz="6" w:space="0" w:color="auto"/>
              <w:left w:val="single" w:sz="6" w:space="0" w:color="auto"/>
              <w:bottom w:val="single" w:sz="6" w:space="0" w:color="auto"/>
              <w:right w:val="single" w:sz="6" w:space="0" w:color="auto"/>
            </w:tcBorders>
          </w:tcPr>
          <w:p w:rsidR="00D05BC4" w:rsidRPr="006A08A7" w:rsidRDefault="00D05BC4" w:rsidP="00A2335E"/>
        </w:tc>
        <w:tc>
          <w:tcPr>
            <w:tcW w:w="680" w:type="dxa"/>
            <w:tcBorders>
              <w:top w:val="single" w:sz="6" w:space="0" w:color="auto"/>
              <w:left w:val="single" w:sz="6" w:space="0" w:color="auto"/>
              <w:bottom w:val="single" w:sz="6" w:space="0" w:color="auto"/>
              <w:right w:val="single" w:sz="6" w:space="0" w:color="auto"/>
            </w:tcBorders>
          </w:tcPr>
          <w:p w:rsidR="00D05BC4" w:rsidRPr="006A08A7" w:rsidRDefault="00D05BC4" w:rsidP="00A2335E"/>
        </w:tc>
        <w:tc>
          <w:tcPr>
            <w:tcW w:w="680" w:type="dxa"/>
            <w:tcBorders>
              <w:top w:val="single" w:sz="6" w:space="0" w:color="auto"/>
              <w:left w:val="single" w:sz="6" w:space="0" w:color="auto"/>
              <w:bottom w:val="single" w:sz="6" w:space="0" w:color="auto"/>
              <w:right w:val="double" w:sz="4" w:space="0" w:color="auto"/>
            </w:tcBorders>
          </w:tcPr>
          <w:p w:rsidR="00D05BC4" w:rsidRPr="006A08A7" w:rsidRDefault="00D05BC4" w:rsidP="00A2335E"/>
        </w:tc>
      </w:tr>
      <w:tr w:rsidR="00D05BC4" w:rsidRPr="006A08A7" w:rsidTr="00A2335E">
        <w:tc>
          <w:tcPr>
            <w:tcW w:w="454" w:type="dxa"/>
            <w:tcBorders>
              <w:top w:val="single" w:sz="6" w:space="0" w:color="auto"/>
              <w:left w:val="double" w:sz="4" w:space="0" w:color="auto"/>
              <w:bottom w:val="single" w:sz="6" w:space="0" w:color="auto"/>
            </w:tcBorders>
            <w:vAlign w:val="center"/>
          </w:tcPr>
          <w:p w:rsidR="00D05BC4" w:rsidRPr="006A08A7" w:rsidRDefault="00D05BC4" w:rsidP="00A2335E">
            <w:pPr>
              <w:jc w:val="center"/>
              <w:rPr>
                <w:sz w:val="20"/>
              </w:rPr>
            </w:pPr>
          </w:p>
        </w:tc>
        <w:tc>
          <w:tcPr>
            <w:tcW w:w="3686" w:type="dxa"/>
            <w:tcBorders>
              <w:top w:val="single" w:sz="6" w:space="0" w:color="auto"/>
              <w:left w:val="single" w:sz="6" w:space="0" w:color="auto"/>
              <w:bottom w:val="single" w:sz="6" w:space="0" w:color="auto"/>
            </w:tcBorders>
          </w:tcPr>
          <w:p w:rsidR="00D05BC4" w:rsidRPr="006A08A7" w:rsidRDefault="00D05BC4" w:rsidP="00A2335E"/>
        </w:tc>
        <w:tc>
          <w:tcPr>
            <w:tcW w:w="680" w:type="dxa"/>
            <w:tcBorders>
              <w:top w:val="single" w:sz="6" w:space="0" w:color="auto"/>
              <w:left w:val="single" w:sz="6" w:space="0" w:color="auto"/>
              <w:bottom w:val="single" w:sz="6" w:space="0" w:color="auto"/>
              <w:right w:val="single" w:sz="6" w:space="0" w:color="auto"/>
            </w:tcBorders>
          </w:tcPr>
          <w:p w:rsidR="00D05BC4" w:rsidRPr="006A08A7" w:rsidRDefault="00D05BC4" w:rsidP="00A2335E"/>
        </w:tc>
        <w:tc>
          <w:tcPr>
            <w:tcW w:w="680" w:type="dxa"/>
            <w:tcBorders>
              <w:top w:val="single" w:sz="6" w:space="0" w:color="auto"/>
              <w:left w:val="single" w:sz="6" w:space="0" w:color="auto"/>
              <w:bottom w:val="single" w:sz="6" w:space="0" w:color="auto"/>
              <w:right w:val="single" w:sz="6" w:space="0" w:color="auto"/>
            </w:tcBorders>
          </w:tcPr>
          <w:p w:rsidR="00D05BC4" w:rsidRPr="006A08A7" w:rsidRDefault="00D05BC4" w:rsidP="00A2335E"/>
        </w:tc>
        <w:tc>
          <w:tcPr>
            <w:tcW w:w="680" w:type="dxa"/>
            <w:tcBorders>
              <w:top w:val="single" w:sz="6" w:space="0" w:color="auto"/>
              <w:left w:val="single" w:sz="6" w:space="0" w:color="auto"/>
              <w:bottom w:val="single" w:sz="6" w:space="0" w:color="auto"/>
              <w:right w:val="single" w:sz="6" w:space="0" w:color="auto"/>
            </w:tcBorders>
          </w:tcPr>
          <w:p w:rsidR="00D05BC4" w:rsidRPr="006A08A7" w:rsidRDefault="00D05BC4" w:rsidP="00A2335E"/>
        </w:tc>
        <w:tc>
          <w:tcPr>
            <w:tcW w:w="680" w:type="dxa"/>
            <w:tcBorders>
              <w:top w:val="single" w:sz="6" w:space="0" w:color="auto"/>
              <w:left w:val="single" w:sz="6" w:space="0" w:color="auto"/>
              <w:bottom w:val="single" w:sz="6" w:space="0" w:color="auto"/>
              <w:right w:val="single" w:sz="6" w:space="0" w:color="auto"/>
            </w:tcBorders>
          </w:tcPr>
          <w:p w:rsidR="00D05BC4" w:rsidRPr="006A08A7" w:rsidRDefault="00D05BC4" w:rsidP="00A2335E"/>
        </w:tc>
        <w:tc>
          <w:tcPr>
            <w:tcW w:w="680" w:type="dxa"/>
            <w:tcBorders>
              <w:top w:val="single" w:sz="6" w:space="0" w:color="auto"/>
              <w:left w:val="single" w:sz="6" w:space="0" w:color="auto"/>
              <w:bottom w:val="single" w:sz="6" w:space="0" w:color="auto"/>
              <w:right w:val="single" w:sz="6" w:space="0" w:color="auto"/>
            </w:tcBorders>
          </w:tcPr>
          <w:p w:rsidR="00D05BC4" w:rsidRPr="006A08A7" w:rsidRDefault="00D05BC4" w:rsidP="00A2335E"/>
        </w:tc>
        <w:tc>
          <w:tcPr>
            <w:tcW w:w="680" w:type="dxa"/>
            <w:tcBorders>
              <w:top w:val="single" w:sz="6" w:space="0" w:color="auto"/>
              <w:left w:val="single" w:sz="6" w:space="0" w:color="auto"/>
              <w:bottom w:val="single" w:sz="6" w:space="0" w:color="auto"/>
              <w:right w:val="single" w:sz="6" w:space="0" w:color="auto"/>
            </w:tcBorders>
          </w:tcPr>
          <w:p w:rsidR="00D05BC4" w:rsidRPr="006A08A7" w:rsidRDefault="00D05BC4" w:rsidP="00A2335E"/>
        </w:tc>
        <w:tc>
          <w:tcPr>
            <w:tcW w:w="680" w:type="dxa"/>
            <w:tcBorders>
              <w:top w:val="single" w:sz="6" w:space="0" w:color="auto"/>
              <w:left w:val="single" w:sz="6" w:space="0" w:color="auto"/>
              <w:bottom w:val="single" w:sz="6" w:space="0" w:color="auto"/>
              <w:right w:val="single" w:sz="6" w:space="0" w:color="auto"/>
            </w:tcBorders>
          </w:tcPr>
          <w:p w:rsidR="00D05BC4" w:rsidRPr="006A08A7" w:rsidRDefault="00D05BC4" w:rsidP="00A2335E"/>
        </w:tc>
        <w:tc>
          <w:tcPr>
            <w:tcW w:w="680" w:type="dxa"/>
            <w:tcBorders>
              <w:top w:val="single" w:sz="6" w:space="0" w:color="auto"/>
              <w:left w:val="single" w:sz="6" w:space="0" w:color="auto"/>
              <w:bottom w:val="single" w:sz="6" w:space="0" w:color="auto"/>
              <w:right w:val="single" w:sz="6" w:space="0" w:color="auto"/>
            </w:tcBorders>
          </w:tcPr>
          <w:p w:rsidR="00D05BC4" w:rsidRPr="006A08A7" w:rsidRDefault="00D05BC4" w:rsidP="00A2335E"/>
        </w:tc>
        <w:tc>
          <w:tcPr>
            <w:tcW w:w="680" w:type="dxa"/>
            <w:tcBorders>
              <w:top w:val="single" w:sz="6" w:space="0" w:color="auto"/>
              <w:left w:val="single" w:sz="6" w:space="0" w:color="auto"/>
              <w:bottom w:val="single" w:sz="6" w:space="0" w:color="auto"/>
              <w:right w:val="single" w:sz="6" w:space="0" w:color="auto"/>
            </w:tcBorders>
          </w:tcPr>
          <w:p w:rsidR="00D05BC4" w:rsidRPr="006A08A7" w:rsidRDefault="00D05BC4" w:rsidP="00A2335E"/>
        </w:tc>
        <w:tc>
          <w:tcPr>
            <w:tcW w:w="680" w:type="dxa"/>
            <w:tcBorders>
              <w:top w:val="single" w:sz="6" w:space="0" w:color="auto"/>
              <w:left w:val="single" w:sz="6" w:space="0" w:color="auto"/>
              <w:bottom w:val="single" w:sz="6" w:space="0" w:color="auto"/>
              <w:right w:val="single" w:sz="6" w:space="0" w:color="auto"/>
            </w:tcBorders>
          </w:tcPr>
          <w:p w:rsidR="00D05BC4" w:rsidRPr="006A08A7" w:rsidRDefault="00D05BC4" w:rsidP="00A2335E"/>
        </w:tc>
        <w:tc>
          <w:tcPr>
            <w:tcW w:w="680" w:type="dxa"/>
            <w:tcBorders>
              <w:top w:val="single" w:sz="6" w:space="0" w:color="auto"/>
              <w:left w:val="single" w:sz="6" w:space="0" w:color="auto"/>
              <w:bottom w:val="single" w:sz="6" w:space="0" w:color="auto"/>
              <w:right w:val="single" w:sz="6" w:space="0" w:color="auto"/>
            </w:tcBorders>
          </w:tcPr>
          <w:p w:rsidR="00D05BC4" w:rsidRPr="006A08A7" w:rsidRDefault="00D05BC4" w:rsidP="00A2335E"/>
        </w:tc>
        <w:tc>
          <w:tcPr>
            <w:tcW w:w="680" w:type="dxa"/>
            <w:tcBorders>
              <w:top w:val="single" w:sz="6" w:space="0" w:color="auto"/>
              <w:left w:val="single" w:sz="6" w:space="0" w:color="auto"/>
              <w:bottom w:val="single" w:sz="6" w:space="0" w:color="auto"/>
              <w:right w:val="single" w:sz="6" w:space="0" w:color="auto"/>
            </w:tcBorders>
          </w:tcPr>
          <w:p w:rsidR="00D05BC4" w:rsidRPr="006A08A7" w:rsidRDefault="00D05BC4" w:rsidP="00A2335E"/>
        </w:tc>
        <w:tc>
          <w:tcPr>
            <w:tcW w:w="680" w:type="dxa"/>
            <w:tcBorders>
              <w:top w:val="single" w:sz="6" w:space="0" w:color="auto"/>
              <w:left w:val="single" w:sz="6" w:space="0" w:color="auto"/>
              <w:bottom w:val="single" w:sz="6" w:space="0" w:color="auto"/>
              <w:right w:val="double" w:sz="4" w:space="0" w:color="auto"/>
            </w:tcBorders>
          </w:tcPr>
          <w:p w:rsidR="00D05BC4" w:rsidRPr="006A08A7" w:rsidRDefault="00D05BC4" w:rsidP="00A2335E"/>
        </w:tc>
      </w:tr>
      <w:tr w:rsidR="00D05BC4" w:rsidRPr="006A08A7" w:rsidTr="00A2335E">
        <w:tc>
          <w:tcPr>
            <w:tcW w:w="454" w:type="dxa"/>
            <w:tcBorders>
              <w:top w:val="single" w:sz="6" w:space="0" w:color="auto"/>
              <w:left w:val="double" w:sz="4" w:space="0" w:color="auto"/>
              <w:bottom w:val="single" w:sz="6" w:space="0" w:color="auto"/>
            </w:tcBorders>
            <w:vAlign w:val="center"/>
          </w:tcPr>
          <w:p w:rsidR="00D05BC4" w:rsidRPr="006A08A7" w:rsidRDefault="00D05BC4" w:rsidP="00A2335E">
            <w:pPr>
              <w:jc w:val="center"/>
              <w:rPr>
                <w:sz w:val="20"/>
              </w:rPr>
            </w:pPr>
          </w:p>
        </w:tc>
        <w:tc>
          <w:tcPr>
            <w:tcW w:w="3686" w:type="dxa"/>
            <w:tcBorders>
              <w:top w:val="single" w:sz="6" w:space="0" w:color="auto"/>
              <w:left w:val="single" w:sz="6" w:space="0" w:color="auto"/>
              <w:bottom w:val="single" w:sz="6" w:space="0" w:color="auto"/>
            </w:tcBorders>
          </w:tcPr>
          <w:p w:rsidR="00D05BC4" w:rsidRPr="006A08A7" w:rsidRDefault="00D05BC4" w:rsidP="00A2335E"/>
        </w:tc>
        <w:tc>
          <w:tcPr>
            <w:tcW w:w="680" w:type="dxa"/>
            <w:tcBorders>
              <w:top w:val="single" w:sz="6" w:space="0" w:color="auto"/>
              <w:left w:val="single" w:sz="6" w:space="0" w:color="auto"/>
              <w:bottom w:val="single" w:sz="6" w:space="0" w:color="auto"/>
              <w:right w:val="single" w:sz="6" w:space="0" w:color="auto"/>
            </w:tcBorders>
          </w:tcPr>
          <w:p w:rsidR="00D05BC4" w:rsidRPr="006A08A7" w:rsidRDefault="00D05BC4" w:rsidP="00A2335E"/>
        </w:tc>
        <w:tc>
          <w:tcPr>
            <w:tcW w:w="680" w:type="dxa"/>
            <w:tcBorders>
              <w:top w:val="single" w:sz="6" w:space="0" w:color="auto"/>
              <w:left w:val="single" w:sz="6" w:space="0" w:color="auto"/>
              <w:bottom w:val="single" w:sz="6" w:space="0" w:color="auto"/>
              <w:right w:val="single" w:sz="6" w:space="0" w:color="auto"/>
            </w:tcBorders>
          </w:tcPr>
          <w:p w:rsidR="00D05BC4" w:rsidRPr="006A08A7" w:rsidRDefault="00D05BC4" w:rsidP="00A2335E"/>
        </w:tc>
        <w:tc>
          <w:tcPr>
            <w:tcW w:w="680" w:type="dxa"/>
            <w:tcBorders>
              <w:top w:val="single" w:sz="6" w:space="0" w:color="auto"/>
              <w:left w:val="single" w:sz="6" w:space="0" w:color="auto"/>
              <w:bottom w:val="single" w:sz="6" w:space="0" w:color="auto"/>
              <w:right w:val="single" w:sz="6" w:space="0" w:color="auto"/>
            </w:tcBorders>
          </w:tcPr>
          <w:p w:rsidR="00D05BC4" w:rsidRPr="006A08A7" w:rsidRDefault="00D05BC4" w:rsidP="00A2335E"/>
        </w:tc>
        <w:tc>
          <w:tcPr>
            <w:tcW w:w="680" w:type="dxa"/>
            <w:tcBorders>
              <w:top w:val="single" w:sz="6" w:space="0" w:color="auto"/>
              <w:left w:val="single" w:sz="6" w:space="0" w:color="auto"/>
              <w:bottom w:val="single" w:sz="6" w:space="0" w:color="auto"/>
              <w:right w:val="single" w:sz="6" w:space="0" w:color="auto"/>
            </w:tcBorders>
          </w:tcPr>
          <w:p w:rsidR="00D05BC4" w:rsidRPr="006A08A7" w:rsidRDefault="00D05BC4" w:rsidP="00A2335E"/>
        </w:tc>
        <w:tc>
          <w:tcPr>
            <w:tcW w:w="680" w:type="dxa"/>
            <w:tcBorders>
              <w:top w:val="single" w:sz="6" w:space="0" w:color="auto"/>
              <w:left w:val="single" w:sz="6" w:space="0" w:color="auto"/>
              <w:bottom w:val="single" w:sz="6" w:space="0" w:color="auto"/>
              <w:right w:val="single" w:sz="6" w:space="0" w:color="auto"/>
            </w:tcBorders>
          </w:tcPr>
          <w:p w:rsidR="00D05BC4" w:rsidRPr="006A08A7" w:rsidRDefault="00D05BC4" w:rsidP="00A2335E"/>
        </w:tc>
        <w:tc>
          <w:tcPr>
            <w:tcW w:w="680" w:type="dxa"/>
            <w:tcBorders>
              <w:top w:val="single" w:sz="6" w:space="0" w:color="auto"/>
              <w:left w:val="single" w:sz="6" w:space="0" w:color="auto"/>
              <w:bottom w:val="single" w:sz="6" w:space="0" w:color="auto"/>
              <w:right w:val="single" w:sz="6" w:space="0" w:color="auto"/>
            </w:tcBorders>
          </w:tcPr>
          <w:p w:rsidR="00D05BC4" w:rsidRPr="006A08A7" w:rsidRDefault="00D05BC4" w:rsidP="00A2335E"/>
        </w:tc>
        <w:tc>
          <w:tcPr>
            <w:tcW w:w="680" w:type="dxa"/>
            <w:tcBorders>
              <w:top w:val="single" w:sz="6" w:space="0" w:color="auto"/>
              <w:left w:val="single" w:sz="6" w:space="0" w:color="auto"/>
              <w:bottom w:val="single" w:sz="6" w:space="0" w:color="auto"/>
              <w:right w:val="single" w:sz="6" w:space="0" w:color="auto"/>
            </w:tcBorders>
          </w:tcPr>
          <w:p w:rsidR="00D05BC4" w:rsidRPr="006A08A7" w:rsidRDefault="00D05BC4" w:rsidP="00A2335E"/>
        </w:tc>
        <w:tc>
          <w:tcPr>
            <w:tcW w:w="680" w:type="dxa"/>
            <w:tcBorders>
              <w:top w:val="single" w:sz="6" w:space="0" w:color="auto"/>
              <w:left w:val="single" w:sz="6" w:space="0" w:color="auto"/>
              <w:bottom w:val="single" w:sz="6" w:space="0" w:color="auto"/>
              <w:right w:val="single" w:sz="6" w:space="0" w:color="auto"/>
            </w:tcBorders>
          </w:tcPr>
          <w:p w:rsidR="00D05BC4" w:rsidRPr="006A08A7" w:rsidRDefault="00D05BC4" w:rsidP="00A2335E"/>
        </w:tc>
        <w:tc>
          <w:tcPr>
            <w:tcW w:w="680" w:type="dxa"/>
            <w:tcBorders>
              <w:top w:val="single" w:sz="6" w:space="0" w:color="auto"/>
              <w:left w:val="single" w:sz="6" w:space="0" w:color="auto"/>
              <w:bottom w:val="single" w:sz="6" w:space="0" w:color="auto"/>
              <w:right w:val="single" w:sz="6" w:space="0" w:color="auto"/>
            </w:tcBorders>
          </w:tcPr>
          <w:p w:rsidR="00D05BC4" w:rsidRPr="006A08A7" w:rsidRDefault="00D05BC4" w:rsidP="00A2335E"/>
        </w:tc>
        <w:tc>
          <w:tcPr>
            <w:tcW w:w="680" w:type="dxa"/>
            <w:tcBorders>
              <w:top w:val="single" w:sz="6" w:space="0" w:color="auto"/>
              <w:left w:val="single" w:sz="6" w:space="0" w:color="auto"/>
              <w:bottom w:val="single" w:sz="6" w:space="0" w:color="auto"/>
              <w:right w:val="single" w:sz="6" w:space="0" w:color="auto"/>
            </w:tcBorders>
          </w:tcPr>
          <w:p w:rsidR="00D05BC4" w:rsidRPr="006A08A7" w:rsidRDefault="00D05BC4" w:rsidP="00A2335E"/>
        </w:tc>
        <w:tc>
          <w:tcPr>
            <w:tcW w:w="680" w:type="dxa"/>
            <w:tcBorders>
              <w:top w:val="single" w:sz="6" w:space="0" w:color="auto"/>
              <w:left w:val="single" w:sz="6" w:space="0" w:color="auto"/>
              <w:bottom w:val="single" w:sz="6" w:space="0" w:color="auto"/>
              <w:right w:val="single" w:sz="6" w:space="0" w:color="auto"/>
            </w:tcBorders>
          </w:tcPr>
          <w:p w:rsidR="00D05BC4" w:rsidRPr="006A08A7" w:rsidRDefault="00D05BC4" w:rsidP="00A2335E"/>
        </w:tc>
        <w:tc>
          <w:tcPr>
            <w:tcW w:w="680" w:type="dxa"/>
            <w:tcBorders>
              <w:top w:val="single" w:sz="6" w:space="0" w:color="auto"/>
              <w:left w:val="single" w:sz="6" w:space="0" w:color="auto"/>
              <w:bottom w:val="single" w:sz="6" w:space="0" w:color="auto"/>
              <w:right w:val="single" w:sz="6" w:space="0" w:color="auto"/>
            </w:tcBorders>
          </w:tcPr>
          <w:p w:rsidR="00D05BC4" w:rsidRPr="006A08A7" w:rsidRDefault="00D05BC4" w:rsidP="00A2335E"/>
        </w:tc>
        <w:tc>
          <w:tcPr>
            <w:tcW w:w="680" w:type="dxa"/>
            <w:tcBorders>
              <w:top w:val="single" w:sz="6" w:space="0" w:color="auto"/>
              <w:left w:val="single" w:sz="6" w:space="0" w:color="auto"/>
              <w:bottom w:val="single" w:sz="6" w:space="0" w:color="auto"/>
              <w:right w:val="double" w:sz="4" w:space="0" w:color="auto"/>
            </w:tcBorders>
          </w:tcPr>
          <w:p w:rsidR="00D05BC4" w:rsidRPr="006A08A7" w:rsidRDefault="00D05BC4" w:rsidP="00A2335E"/>
        </w:tc>
      </w:tr>
      <w:tr w:rsidR="00D05BC4" w:rsidRPr="006A08A7" w:rsidTr="00A2335E">
        <w:tc>
          <w:tcPr>
            <w:tcW w:w="454" w:type="dxa"/>
            <w:tcBorders>
              <w:top w:val="single" w:sz="6" w:space="0" w:color="auto"/>
              <w:left w:val="double" w:sz="4" w:space="0" w:color="auto"/>
              <w:bottom w:val="single" w:sz="6" w:space="0" w:color="auto"/>
            </w:tcBorders>
            <w:vAlign w:val="center"/>
          </w:tcPr>
          <w:p w:rsidR="00D05BC4" w:rsidRPr="006A08A7" w:rsidRDefault="00D05BC4" w:rsidP="00A2335E">
            <w:pPr>
              <w:jc w:val="center"/>
              <w:rPr>
                <w:sz w:val="20"/>
              </w:rPr>
            </w:pPr>
          </w:p>
        </w:tc>
        <w:tc>
          <w:tcPr>
            <w:tcW w:w="3686" w:type="dxa"/>
            <w:tcBorders>
              <w:top w:val="single" w:sz="6" w:space="0" w:color="auto"/>
              <w:left w:val="single" w:sz="6" w:space="0" w:color="auto"/>
              <w:bottom w:val="single" w:sz="6" w:space="0" w:color="auto"/>
            </w:tcBorders>
          </w:tcPr>
          <w:p w:rsidR="00D05BC4" w:rsidRPr="006A08A7" w:rsidRDefault="00D05BC4" w:rsidP="00A2335E"/>
        </w:tc>
        <w:tc>
          <w:tcPr>
            <w:tcW w:w="680" w:type="dxa"/>
            <w:tcBorders>
              <w:top w:val="single" w:sz="6" w:space="0" w:color="auto"/>
              <w:left w:val="single" w:sz="6" w:space="0" w:color="auto"/>
              <w:bottom w:val="single" w:sz="6" w:space="0" w:color="auto"/>
              <w:right w:val="single" w:sz="6" w:space="0" w:color="auto"/>
            </w:tcBorders>
          </w:tcPr>
          <w:p w:rsidR="00D05BC4" w:rsidRPr="006A08A7" w:rsidRDefault="00D05BC4" w:rsidP="00A2335E"/>
        </w:tc>
        <w:tc>
          <w:tcPr>
            <w:tcW w:w="680" w:type="dxa"/>
            <w:tcBorders>
              <w:top w:val="single" w:sz="6" w:space="0" w:color="auto"/>
              <w:left w:val="single" w:sz="6" w:space="0" w:color="auto"/>
              <w:bottom w:val="single" w:sz="6" w:space="0" w:color="auto"/>
              <w:right w:val="single" w:sz="6" w:space="0" w:color="auto"/>
            </w:tcBorders>
          </w:tcPr>
          <w:p w:rsidR="00D05BC4" w:rsidRPr="006A08A7" w:rsidRDefault="00D05BC4" w:rsidP="00A2335E"/>
        </w:tc>
        <w:tc>
          <w:tcPr>
            <w:tcW w:w="680" w:type="dxa"/>
            <w:tcBorders>
              <w:top w:val="single" w:sz="6" w:space="0" w:color="auto"/>
              <w:left w:val="single" w:sz="6" w:space="0" w:color="auto"/>
              <w:bottom w:val="single" w:sz="6" w:space="0" w:color="auto"/>
              <w:right w:val="single" w:sz="6" w:space="0" w:color="auto"/>
            </w:tcBorders>
          </w:tcPr>
          <w:p w:rsidR="00D05BC4" w:rsidRPr="006A08A7" w:rsidRDefault="00D05BC4" w:rsidP="00A2335E"/>
        </w:tc>
        <w:tc>
          <w:tcPr>
            <w:tcW w:w="680" w:type="dxa"/>
            <w:tcBorders>
              <w:top w:val="single" w:sz="6" w:space="0" w:color="auto"/>
              <w:left w:val="single" w:sz="6" w:space="0" w:color="auto"/>
              <w:bottom w:val="single" w:sz="6" w:space="0" w:color="auto"/>
              <w:right w:val="single" w:sz="6" w:space="0" w:color="auto"/>
            </w:tcBorders>
          </w:tcPr>
          <w:p w:rsidR="00D05BC4" w:rsidRPr="006A08A7" w:rsidRDefault="00D05BC4" w:rsidP="00A2335E"/>
        </w:tc>
        <w:tc>
          <w:tcPr>
            <w:tcW w:w="680" w:type="dxa"/>
            <w:tcBorders>
              <w:top w:val="single" w:sz="6" w:space="0" w:color="auto"/>
              <w:left w:val="single" w:sz="6" w:space="0" w:color="auto"/>
              <w:bottom w:val="single" w:sz="6" w:space="0" w:color="auto"/>
              <w:right w:val="single" w:sz="6" w:space="0" w:color="auto"/>
            </w:tcBorders>
          </w:tcPr>
          <w:p w:rsidR="00D05BC4" w:rsidRPr="006A08A7" w:rsidRDefault="00D05BC4" w:rsidP="00A2335E"/>
        </w:tc>
        <w:tc>
          <w:tcPr>
            <w:tcW w:w="680" w:type="dxa"/>
            <w:tcBorders>
              <w:top w:val="single" w:sz="6" w:space="0" w:color="auto"/>
              <w:left w:val="single" w:sz="6" w:space="0" w:color="auto"/>
              <w:bottom w:val="single" w:sz="6" w:space="0" w:color="auto"/>
              <w:right w:val="single" w:sz="6" w:space="0" w:color="auto"/>
            </w:tcBorders>
          </w:tcPr>
          <w:p w:rsidR="00D05BC4" w:rsidRPr="006A08A7" w:rsidRDefault="00D05BC4" w:rsidP="00A2335E"/>
        </w:tc>
        <w:tc>
          <w:tcPr>
            <w:tcW w:w="680" w:type="dxa"/>
            <w:tcBorders>
              <w:top w:val="single" w:sz="6" w:space="0" w:color="auto"/>
              <w:left w:val="single" w:sz="6" w:space="0" w:color="auto"/>
              <w:bottom w:val="single" w:sz="6" w:space="0" w:color="auto"/>
              <w:right w:val="single" w:sz="6" w:space="0" w:color="auto"/>
            </w:tcBorders>
          </w:tcPr>
          <w:p w:rsidR="00D05BC4" w:rsidRPr="006A08A7" w:rsidRDefault="00D05BC4" w:rsidP="00A2335E"/>
        </w:tc>
        <w:tc>
          <w:tcPr>
            <w:tcW w:w="680" w:type="dxa"/>
            <w:tcBorders>
              <w:top w:val="single" w:sz="6" w:space="0" w:color="auto"/>
              <w:left w:val="single" w:sz="6" w:space="0" w:color="auto"/>
              <w:bottom w:val="single" w:sz="6" w:space="0" w:color="auto"/>
              <w:right w:val="single" w:sz="6" w:space="0" w:color="auto"/>
            </w:tcBorders>
          </w:tcPr>
          <w:p w:rsidR="00D05BC4" w:rsidRPr="006A08A7" w:rsidRDefault="00D05BC4" w:rsidP="00A2335E"/>
        </w:tc>
        <w:tc>
          <w:tcPr>
            <w:tcW w:w="680" w:type="dxa"/>
            <w:tcBorders>
              <w:top w:val="single" w:sz="6" w:space="0" w:color="auto"/>
              <w:left w:val="single" w:sz="6" w:space="0" w:color="auto"/>
              <w:bottom w:val="single" w:sz="6" w:space="0" w:color="auto"/>
              <w:right w:val="single" w:sz="6" w:space="0" w:color="auto"/>
            </w:tcBorders>
          </w:tcPr>
          <w:p w:rsidR="00D05BC4" w:rsidRPr="006A08A7" w:rsidRDefault="00D05BC4" w:rsidP="00A2335E"/>
        </w:tc>
        <w:tc>
          <w:tcPr>
            <w:tcW w:w="680" w:type="dxa"/>
            <w:tcBorders>
              <w:top w:val="single" w:sz="6" w:space="0" w:color="auto"/>
              <w:left w:val="single" w:sz="6" w:space="0" w:color="auto"/>
              <w:bottom w:val="single" w:sz="6" w:space="0" w:color="auto"/>
              <w:right w:val="single" w:sz="6" w:space="0" w:color="auto"/>
            </w:tcBorders>
          </w:tcPr>
          <w:p w:rsidR="00D05BC4" w:rsidRPr="006A08A7" w:rsidRDefault="00D05BC4" w:rsidP="00A2335E"/>
        </w:tc>
        <w:tc>
          <w:tcPr>
            <w:tcW w:w="680" w:type="dxa"/>
            <w:tcBorders>
              <w:top w:val="single" w:sz="6" w:space="0" w:color="auto"/>
              <w:left w:val="single" w:sz="6" w:space="0" w:color="auto"/>
              <w:bottom w:val="single" w:sz="6" w:space="0" w:color="auto"/>
              <w:right w:val="single" w:sz="6" w:space="0" w:color="auto"/>
            </w:tcBorders>
          </w:tcPr>
          <w:p w:rsidR="00D05BC4" w:rsidRPr="006A08A7" w:rsidRDefault="00D05BC4" w:rsidP="00A2335E"/>
        </w:tc>
        <w:tc>
          <w:tcPr>
            <w:tcW w:w="680" w:type="dxa"/>
            <w:tcBorders>
              <w:top w:val="single" w:sz="6" w:space="0" w:color="auto"/>
              <w:left w:val="single" w:sz="6" w:space="0" w:color="auto"/>
              <w:bottom w:val="single" w:sz="6" w:space="0" w:color="auto"/>
              <w:right w:val="single" w:sz="6" w:space="0" w:color="auto"/>
            </w:tcBorders>
          </w:tcPr>
          <w:p w:rsidR="00D05BC4" w:rsidRPr="006A08A7" w:rsidRDefault="00D05BC4" w:rsidP="00A2335E"/>
        </w:tc>
        <w:tc>
          <w:tcPr>
            <w:tcW w:w="680" w:type="dxa"/>
            <w:tcBorders>
              <w:top w:val="single" w:sz="6" w:space="0" w:color="auto"/>
              <w:left w:val="single" w:sz="6" w:space="0" w:color="auto"/>
              <w:bottom w:val="single" w:sz="6" w:space="0" w:color="auto"/>
              <w:right w:val="double" w:sz="4" w:space="0" w:color="auto"/>
            </w:tcBorders>
          </w:tcPr>
          <w:p w:rsidR="00D05BC4" w:rsidRPr="006A08A7" w:rsidRDefault="00D05BC4" w:rsidP="00A2335E"/>
        </w:tc>
      </w:tr>
      <w:tr w:rsidR="00D05BC4" w:rsidRPr="006A08A7" w:rsidTr="00A2335E">
        <w:tc>
          <w:tcPr>
            <w:tcW w:w="454" w:type="dxa"/>
            <w:tcBorders>
              <w:top w:val="single" w:sz="6" w:space="0" w:color="auto"/>
              <w:left w:val="double" w:sz="4" w:space="0" w:color="auto"/>
              <w:bottom w:val="single" w:sz="6" w:space="0" w:color="auto"/>
            </w:tcBorders>
            <w:vAlign w:val="center"/>
          </w:tcPr>
          <w:p w:rsidR="00D05BC4" w:rsidRPr="006A08A7" w:rsidRDefault="00D05BC4" w:rsidP="00A2335E">
            <w:pPr>
              <w:jc w:val="center"/>
              <w:rPr>
                <w:sz w:val="20"/>
              </w:rPr>
            </w:pPr>
          </w:p>
        </w:tc>
        <w:tc>
          <w:tcPr>
            <w:tcW w:w="3686" w:type="dxa"/>
            <w:tcBorders>
              <w:top w:val="single" w:sz="6" w:space="0" w:color="auto"/>
              <w:left w:val="single" w:sz="6" w:space="0" w:color="auto"/>
              <w:bottom w:val="single" w:sz="6" w:space="0" w:color="auto"/>
            </w:tcBorders>
          </w:tcPr>
          <w:p w:rsidR="00D05BC4" w:rsidRPr="006A08A7" w:rsidRDefault="00D05BC4" w:rsidP="00A2335E"/>
        </w:tc>
        <w:tc>
          <w:tcPr>
            <w:tcW w:w="680" w:type="dxa"/>
            <w:tcBorders>
              <w:top w:val="single" w:sz="6" w:space="0" w:color="auto"/>
              <w:left w:val="single" w:sz="6" w:space="0" w:color="auto"/>
              <w:bottom w:val="single" w:sz="6" w:space="0" w:color="auto"/>
              <w:right w:val="single" w:sz="6" w:space="0" w:color="auto"/>
            </w:tcBorders>
          </w:tcPr>
          <w:p w:rsidR="00D05BC4" w:rsidRPr="006A08A7" w:rsidRDefault="00D05BC4" w:rsidP="00A2335E"/>
        </w:tc>
        <w:tc>
          <w:tcPr>
            <w:tcW w:w="680" w:type="dxa"/>
            <w:tcBorders>
              <w:top w:val="single" w:sz="6" w:space="0" w:color="auto"/>
              <w:left w:val="single" w:sz="6" w:space="0" w:color="auto"/>
              <w:bottom w:val="single" w:sz="6" w:space="0" w:color="auto"/>
              <w:right w:val="single" w:sz="6" w:space="0" w:color="auto"/>
            </w:tcBorders>
          </w:tcPr>
          <w:p w:rsidR="00D05BC4" w:rsidRPr="006A08A7" w:rsidRDefault="00D05BC4" w:rsidP="00A2335E"/>
        </w:tc>
        <w:tc>
          <w:tcPr>
            <w:tcW w:w="680" w:type="dxa"/>
            <w:tcBorders>
              <w:top w:val="single" w:sz="6" w:space="0" w:color="auto"/>
              <w:left w:val="single" w:sz="6" w:space="0" w:color="auto"/>
              <w:bottom w:val="single" w:sz="6" w:space="0" w:color="auto"/>
              <w:right w:val="single" w:sz="6" w:space="0" w:color="auto"/>
            </w:tcBorders>
          </w:tcPr>
          <w:p w:rsidR="00D05BC4" w:rsidRPr="006A08A7" w:rsidRDefault="00D05BC4" w:rsidP="00A2335E"/>
        </w:tc>
        <w:tc>
          <w:tcPr>
            <w:tcW w:w="680" w:type="dxa"/>
            <w:tcBorders>
              <w:top w:val="single" w:sz="6" w:space="0" w:color="auto"/>
              <w:left w:val="single" w:sz="6" w:space="0" w:color="auto"/>
              <w:bottom w:val="single" w:sz="6" w:space="0" w:color="auto"/>
              <w:right w:val="single" w:sz="6" w:space="0" w:color="auto"/>
            </w:tcBorders>
          </w:tcPr>
          <w:p w:rsidR="00D05BC4" w:rsidRPr="006A08A7" w:rsidRDefault="00D05BC4" w:rsidP="00A2335E"/>
        </w:tc>
        <w:tc>
          <w:tcPr>
            <w:tcW w:w="680" w:type="dxa"/>
            <w:tcBorders>
              <w:top w:val="single" w:sz="6" w:space="0" w:color="auto"/>
              <w:left w:val="single" w:sz="6" w:space="0" w:color="auto"/>
              <w:bottom w:val="single" w:sz="6" w:space="0" w:color="auto"/>
              <w:right w:val="single" w:sz="6" w:space="0" w:color="auto"/>
            </w:tcBorders>
          </w:tcPr>
          <w:p w:rsidR="00D05BC4" w:rsidRPr="006A08A7" w:rsidRDefault="00D05BC4" w:rsidP="00A2335E"/>
        </w:tc>
        <w:tc>
          <w:tcPr>
            <w:tcW w:w="680" w:type="dxa"/>
            <w:tcBorders>
              <w:top w:val="single" w:sz="6" w:space="0" w:color="auto"/>
              <w:left w:val="single" w:sz="6" w:space="0" w:color="auto"/>
              <w:bottom w:val="single" w:sz="6" w:space="0" w:color="auto"/>
              <w:right w:val="single" w:sz="6" w:space="0" w:color="auto"/>
            </w:tcBorders>
          </w:tcPr>
          <w:p w:rsidR="00D05BC4" w:rsidRPr="006A08A7" w:rsidRDefault="00D05BC4" w:rsidP="00A2335E"/>
        </w:tc>
        <w:tc>
          <w:tcPr>
            <w:tcW w:w="680" w:type="dxa"/>
            <w:tcBorders>
              <w:top w:val="single" w:sz="6" w:space="0" w:color="auto"/>
              <w:left w:val="single" w:sz="6" w:space="0" w:color="auto"/>
              <w:bottom w:val="single" w:sz="6" w:space="0" w:color="auto"/>
              <w:right w:val="single" w:sz="6" w:space="0" w:color="auto"/>
            </w:tcBorders>
          </w:tcPr>
          <w:p w:rsidR="00D05BC4" w:rsidRPr="006A08A7" w:rsidRDefault="00D05BC4" w:rsidP="00A2335E"/>
        </w:tc>
        <w:tc>
          <w:tcPr>
            <w:tcW w:w="680" w:type="dxa"/>
            <w:tcBorders>
              <w:top w:val="single" w:sz="6" w:space="0" w:color="auto"/>
              <w:left w:val="single" w:sz="6" w:space="0" w:color="auto"/>
              <w:bottom w:val="single" w:sz="6" w:space="0" w:color="auto"/>
              <w:right w:val="single" w:sz="6" w:space="0" w:color="auto"/>
            </w:tcBorders>
          </w:tcPr>
          <w:p w:rsidR="00D05BC4" w:rsidRPr="006A08A7" w:rsidRDefault="00D05BC4" w:rsidP="00A2335E"/>
        </w:tc>
        <w:tc>
          <w:tcPr>
            <w:tcW w:w="680" w:type="dxa"/>
            <w:tcBorders>
              <w:top w:val="single" w:sz="6" w:space="0" w:color="auto"/>
              <w:left w:val="single" w:sz="6" w:space="0" w:color="auto"/>
              <w:bottom w:val="single" w:sz="6" w:space="0" w:color="auto"/>
              <w:right w:val="single" w:sz="6" w:space="0" w:color="auto"/>
            </w:tcBorders>
          </w:tcPr>
          <w:p w:rsidR="00D05BC4" w:rsidRPr="006A08A7" w:rsidRDefault="00D05BC4" w:rsidP="00A2335E"/>
        </w:tc>
        <w:tc>
          <w:tcPr>
            <w:tcW w:w="680" w:type="dxa"/>
            <w:tcBorders>
              <w:top w:val="single" w:sz="6" w:space="0" w:color="auto"/>
              <w:left w:val="single" w:sz="6" w:space="0" w:color="auto"/>
              <w:bottom w:val="single" w:sz="6" w:space="0" w:color="auto"/>
              <w:right w:val="single" w:sz="6" w:space="0" w:color="auto"/>
            </w:tcBorders>
          </w:tcPr>
          <w:p w:rsidR="00D05BC4" w:rsidRPr="006A08A7" w:rsidRDefault="00D05BC4" w:rsidP="00A2335E"/>
        </w:tc>
        <w:tc>
          <w:tcPr>
            <w:tcW w:w="680" w:type="dxa"/>
            <w:tcBorders>
              <w:top w:val="single" w:sz="6" w:space="0" w:color="auto"/>
              <w:left w:val="single" w:sz="6" w:space="0" w:color="auto"/>
              <w:bottom w:val="single" w:sz="6" w:space="0" w:color="auto"/>
              <w:right w:val="single" w:sz="6" w:space="0" w:color="auto"/>
            </w:tcBorders>
          </w:tcPr>
          <w:p w:rsidR="00D05BC4" w:rsidRPr="006A08A7" w:rsidRDefault="00D05BC4" w:rsidP="00A2335E"/>
        </w:tc>
        <w:tc>
          <w:tcPr>
            <w:tcW w:w="680" w:type="dxa"/>
            <w:tcBorders>
              <w:top w:val="single" w:sz="6" w:space="0" w:color="auto"/>
              <w:left w:val="single" w:sz="6" w:space="0" w:color="auto"/>
              <w:bottom w:val="single" w:sz="6" w:space="0" w:color="auto"/>
              <w:right w:val="single" w:sz="6" w:space="0" w:color="auto"/>
            </w:tcBorders>
          </w:tcPr>
          <w:p w:rsidR="00D05BC4" w:rsidRPr="006A08A7" w:rsidRDefault="00D05BC4" w:rsidP="00A2335E"/>
        </w:tc>
        <w:tc>
          <w:tcPr>
            <w:tcW w:w="680" w:type="dxa"/>
            <w:tcBorders>
              <w:top w:val="single" w:sz="6" w:space="0" w:color="auto"/>
              <w:left w:val="single" w:sz="6" w:space="0" w:color="auto"/>
              <w:bottom w:val="single" w:sz="6" w:space="0" w:color="auto"/>
              <w:right w:val="double" w:sz="4" w:space="0" w:color="auto"/>
            </w:tcBorders>
          </w:tcPr>
          <w:p w:rsidR="00D05BC4" w:rsidRPr="006A08A7" w:rsidRDefault="00D05BC4" w:rsidP="00A2335E"/>
        </w:tc>
      </w:tr>
      <w:tr w:rsidR="00D05BC4" w:rsidRPr="006A08A7" w:rsidTr="00A2335E">
        <w:tc>
          <w:tcPr>
            <w:tcW w:w="454" w:type="dxa"/>
            <w:tcBorders>
              <w:top w:val="single" w:sz="6" w:space="0" w:color="auto"/>
              <w:left w:val="double" w:sz="4" w:space="0" w:color="auto"/>
              <w:bottom w:val="single" w:sz="6" w:space="0" w:color="auto"/>
            </w:tcBorders>
            <w:vAlign w:val="center"/>
          </w:tcPr>
          <w:p w:rsidR="00D05BC4" w:rsidRPr="006A08A7" w:rsidRDefault="00D05BC4" w:rsidP="00A2335E">
            <w:pPr>
              <w:jc w:val="center"/>
              <w:rPr>
                <w:sz w:val="20"/>
              </w:rPr>
            </w:pPr>
          </w:p>
        </w:tc>
        <w:tc>
          <w:tcPr>
            <w:tcW w:w="3686" w:type="dxa"/>
            <w:tcBorders>
              <w:top w:val="single" w:sz="6" w:space="0" w:color="auto"/>
              <w:left w:val="single" w:sz="6" w:space="0" w:color="auto"/>
              <w:bottom w:val="single" w:sz="6" w:space="0" w:color="auto"/>
            </w:tcBorders>
          </w:tcPr>
          <w:p w:rsidR="00D05BC4" w:rsidRPr="006A08A7" w:rsidRDefault="00D05BC4" w:rsidP="00A2335E"/>
        </w:tc>
        <w:tc>
          <w:tcPr>
            <w:tcW w:w="680" w:type="dxa"/>
            <w:tcBorders>
              <w:top w:val="single" w:sz="6" w:space="0" w:color="auto"/>
              <w:left w:val="single" w:sz="6" w:space="0" w:color="auto"/>
              <w:bottom w:val="single" w:sz="6" w:space="0" w:color="auto"/>
              <w:right w:val="single" w:sz="6" w:space="0" w:color="auto"/>
            </w:tcBorders>
          </w:tcPr>
          <w:p w:rsidR="00D05BC4" w:rsidRPr="006A08A7" w:rsidRDefault="00D05BC4" w:rsidP="00A2335E"/>
        </w:tc>
        <w:tc>
          <w:tcPr>
            <w:tcW w:w="680" w:type="dxa"/>
            <w:tcBorders>
              <w:top w:val="single" w:sz="6" w:space="0" w:color="auto"/>
              <w:left w:val="single" w:sz="6" w:space="0" w:color="auto"/>
              <w:bottom w:val="single" w:sz="6" w:space="0" w:color="auto"/>
              <w:right w:val="single" w:sz="6" w:space="0" w:color="auto"/>
            </w:tcBorders>
          </w:tcPr>
          <w:p w:rsidR="00D05BC4" w:rsidRPr="006A08A7" w:rsidRDefault="00D05BC4" w:rsidP="00A2335E"/>
        </w:tc>
        <w:tc>
          <w:tcPr>
            <w:tcW w:w="680" w:type="dxa"/>
            <w:tcBorders>
              <w:top w:val="single" w:sz="6" w:space="0" w:color="auto"/>
              <w:left w:val="single" w:sz="6" w:space="0" w:color="auto"/>
              <w:bottom w:val="single" w:sz="6" w:space="0" w:color="auto"/>
              <w:right w:val="single" w:sz="6" w:space="0" w:color="auto"/>
            </w:tcBorders>
          </w:tcPr>
          <w:p w:rsidR="00D05BC4" w:rsidRPr="006A08A7" w:rsidRDefault="00D05BC4" w:rsidP="00A2335E"/>
        </w:tc>
        <w:tc>
          <w:tcPr>
            <w:tcW w:w="680" w:type="dxa"/>
            <w:tcBorders>
              <w:top w:val="single" w:sz="6" w:space="0" w:color="auto"/>
              <w:left w:val="single" w:sz="6" w:space="0" w:color="auto"/>
              <w:bottom w:val="single" w:sz="6" w:space="0" w:color="auto"/>
              <w:right w:val="single" w:sz="6" w:space="0" w:color="auto"/>
            </w:tcBorders>
          </w:tcPr>
          <w:p w:rsidR="00D05BC4" w:rsidRPr="006A08A7" w:rsidRDefault="00D05BC4" w:rsidP="00A2335E"/>
        </w:tc>
        <w:tc>
          <w:tcPr>
            <w:tcW w:w="680" w:type="dxa"/>
            <w:tcBorders>
              <w:top w:val="single" w:sz="6" w:space="0" w:color="auto"/>
              <w:left w:val="single" w:sz="6" w:space="0" w:color="auto"/>
              <w:bottom w:val="single" w:sz="6" w:space="0" w:color="auto"/>
              <w:right w:val="single" w:sz="6" w:space="0" w:color="auto"/>
            </w:tcBorders>
          </w:tcPr>
          <w:p w:rsidR="00D05BC4" w:rsidRPr="006A08A7" w:rsidRDefault="00D05BC4" w:rsidP="00A2335E"/>
        </w:tc>
        <w:tc>
          <w:tcPr>
            <w:tcW w:w="680" w:type="dxa"/>
            <w:tcBorders>
              <w:top w:val="single" w:sz="6" w:space="0" w:color="auto"/>
              <w:left w:val="single" w:sz="6" w:space="0" w:color="auto"/>
              <w:bottom w:val="single" w:sz="6" w:space="0" w:color="auto"/>
              <w:right w:val="single" w:sz="6" w:space="0" w:color="auto"/>
            </w:tcBorders>
          </w:tcPr>
          <w:p w:rsidR="00D05BC4" w:rsidRPr="006A08A7" w:rsidRDefault="00D05BC4" w:rsidP="00A2335E"/>
        </w:tc>
        <w:tc>
          <w:tcPr>
            <w:tcW w:w="680" w:type="dxa"/>
            <w:tcBorders>
              <w:top w:val="single" w:sz="6" w:space="0" w:color="auto"/>
              <w:left w:val="single" w:sz="6" w:space="0" w:color="auto"/>
              <w:bottom w:val="single" w:sz="6" w:space="0" w:color="auto"/>
              <w:right w:val="single" w:sz="6" w:space="0" w:color="auto"/>
            </w:tcBorders>
          </w:tcPr>
          <w:p w:rsidR="00D05BC4" w:rsidRPr="006A08A7" w:rsidRDefault="00D05BC4" w:rsidP="00A2335E"/>
        </w:tc>
        <w:tc>
          <w:tcPr>
            <w:tcW w:w="680" w:type="dxa"/>
            <w:tcBorders>
              <w:top w:val="single" w:sz="6" w:space="0" w:color="auto"/>
              <w:left w:val="single" w:sz="6" w:space="0" w:color="auto"/>
              <w:bottom w:val="single" w:sz="6" w:space="0" w:color="auto"/>
              <w:right w:val="single" w:sz="6" w:space="0" w:color="auto"/>
            </w:tcBorders>
          </w:tcPr>
          <w:p w:rsidR="00D05BC4" w:rsidRPr="006A08A7" w:rsidRDefault="00D05BC4" w:rsidP="00A2335E"/>
        </w:tc>
        <w:tc>
          <w:tcPr>
            <w:tcW w:w="680" w:type="dxa"/>
            <w:tcBorders>
              <w:top w:val="single" w:sz="6" w:space="0" w:color="auto"/>
              <w:left w:val="single" w:sz="6" w:space="0" w:color="auto"/>
              <w:bottom w:val="single" w:sz="6" w:space="0" w:color="auto"/>
              <w:right w:val="single" w:sz="6" w:space="0" w:color="auto"/>
            </w:tcBorders>
          </w:tcPr>
          <w:p w:rsidR="00D05BC4" w:rsidRPr="006A08A7" w:rsidRDefault="00D05BC4" w:rsidP="00A2335E"/>
        </w:tc>
        <w:tc>
          <w:tcPr>
            <w:tcW w:w="680" w:type="dxa"/>
            <w:tcBorders>
              <w:top w:val="single" w:sz="6" w:space="0" w:color="auto"/>
              <w:left w:val="single" w:sz="6" w:space="0" w:color="auto"/>
              <w:bottom w:val="single" w:sz="6" w:space="0" w:color="auto"/>
              <w:right w:val="single" w:sz="6" w:space="0" w:color="auto"/>
            </w:tcBorders>
          </w:tcPr>
          <w:p w:rsidR="00D05BC4" w:rsidRPr="006A08A7" w:rsidRDefault="00D05BC4" w:rsidP="00A2335E"/>
        </w:tc>
        <w:tc>
          <w:tcPr>
            <w:tcW w:w="680" w:type="dxa"/>
            <w:tcBorders>
              <w:top w:val="single" w:sz="6" w:space="0" w:color="auto"/>
              <w:left w:val="single" w:sz="6" w:space="0" w:color="auto"/>
              <w:bottom w:val="single" w:sz="6" w:space="0" w:color="auto"/>
              <w:right w:val="single" w:sz="6" w:space="0" w:color="auto"/>
            </w:tcBorders>
          </w:tcPr>
          <w:p w:rsidR="00D05BC4" w:rsidRPr="006A08A7" w:rsidRDefault="00D05BC4" w:rsidP="00A2335E"/>
        </w:tc>
        <w:tc>
          <w:tcPr>
            <w:tcW w:w="680" w:type="dxa"/>
            <w:tcBorders>
              <w:top w:val="single" w:sz="6" w:space="0" w:color="auto"/>
              <w:left w:val="single" w:sz="6" w:space="0" w:color="auto"/>
              <w:bottom w:val="single" w:sz="6" w:space="0" w:color="auto"/>
              <w:right w:val="single" w:sz="6" w:space="0" w:color="auto"/>
            </w:tcBorders>
          </w:tcPr>
          <w:p w:rsidR="00D05BC4" w:rsidRPr="006A08A7" w:rsidRDefault="00D05BC4" w:rsidP="00A2335E"/>
        </w:tc>
        <w:tc>
          <w:tcPr>
            <w:tcW w:w="680" w:type="dxa"/>
            <w:tcBorders>
              <w:top w:val="single" w:sz="6" w:space="0" w:color="auto"/>
              <w:left w:val="single" w:sz="6" w:space="0" w:color="auto"/>
              <w:bottom w:val="single" w:sz="6" w:space="0" w:color="auto"/>
              <w:right w:val="double" w:sz="4" w:space="0" w:color="auto"/>
            </w:tcBorders>
          </w:tcPr>
          <w:p w:rsidR="00D05BC4" w:rsidRPr="006A08A7" w:rsidRDefault="00D05BC4" w:rsidP="00A2335E"/>
        </w:tc>
      </w:tr>
      <w:tr w:rsidR="00D05BC4" w:rsidRPr="006A08A7" w:rsidTr="00A2335E">
        <w:tc>
          <w:tcPr>
            <w:tcW w:w="454" w:type="dxa"/>
            <w:tcBorders>
              <w:top w:val="single" w:sz="6" w:space="0" w:color="auto"/>
              <w:left w:val="double" w:sz="4" w:space="0" w:color="auto"/>
              <w:bottom w:val="single" w:sz="6" w:space="0" w:color="auto"/>
            </w:tcBorders>
            <w:vAlign w:val="center"/>
          </w:tcPr>
          <w:p w:rsidR="00D05BC4" w:rsidRPr="006A08A7" w:rsidRDefault="00D05BC4" w:rsidP="00A2335E">
            <w:pPr>
              <w:jc w:val="center"/>
              <w:rPr>
                <w:sz w:val="20"/>
              </w:rPr>
            </w:pPr>
          </w:p>
        </w:tc>
        <w:tc>
          <w:tcPr>
            <w:tcW w:w="3686" w:type="dxa"/>
            <w:tcBorders>
              <w:top w:val="single" w:sz="6" w:space="0" w:color="auto"/>
              <w:left w:val="single" w:sz="6" w:space="0" w:color="auto"/>
              <w:bottom w:val="single" w:sz="6" w:space="0" w:color="auto"/>
            </w:tcBorders>
          </w:tcPr>
          <w:p w:rsidR="00D05BC4" w:rsidRPr="006A08A7" w:rsidRDefault="00D05BC4" w:rsidP="00A2335E"/>
        </w:tc>
        <w:tc>
          <w:tcPr>
            <w:tcW w:w="680" w:type="dxa"/>
            <w:tcBorders>
              <w:top w:val="single" w:sz="6" w:space="0" w:color="auto"/>
              <w:left w:val="single" w:sz="6" w:space="0" w:color="auto"/>
              <w:bottom w:val="single" w:sz="6" w:space="0" w:color="auto"/>
              <w:right w:val="single" w:sz="6" w:space="0" w:color="auto"/>
            </w:tcBorders>
          </w:tcPr>
          <w:p w:rsidR="00D05BC4" w:rsidRPr="006A08A7" w:rsidRDefault="00D05BC4" w:rsidP="00A2335E"/>
        </w:tc>
        <w:tc>
          <w:tcPr>
            <w:tcW w:w="680" w:type="dxa"/>
            <w:tcBorders>
              <w:top w:val="single" w:sz="6" w:space="0" w:color="auto"/>
              <w:left w:val="single" w:sz="6" w:space="0" w:color="auto"/>
              <w:bottom w:val="single" w:sz="6" w:space="0" w:color="auto"/>
              <w:right w:val="single" w:sz="6" w:space="0" w:color="auto"/>
            </w:tcBorders>
          </w:tcPr>
          <w:p w:rsidR="00D05BC4" w:rsidRPr="006A08A7" w:rsidRDefault="00D05BC4" w:rsidP="00A2335E"/>
        </w:tc>
        <w:tc>
          <w:tcPr>
            <w:tcW w:w="680" w:type="dxa"/>
            <w:tcBorders>
              <w:top w:val="single" w:sz="6" w:space="0" w:color="auto"/>
              <w:left w:val="single" w:sz="6" w:space="0" w:color="auto"/>
              <w:bottom w:val="single" w:sz="6" w:space="0" w:color="auto"/>
              <w:right w:val="single" w:sz="6" w:space="0" w:color="auto"/>
            </w:tcBorders>
          </w:tcPr>
          <w:p w:rsidR="00D05BC4" w:rsidRPr="006A08A7" w:rsidRDefault="00D05BC4" w:rsidP="00A2335E"/>
        </w:tc>
        <w:tc>
          <w:tcPr>
            <w:tcW w:w="680" w:type="dxa"/>
            <w:tcBorders>
              <w:top w:val="single" w:sz="6" w:space="0" w:color="auto"/>
              <w:left w:val="single" w:sz="6" w:space="0" w:color="auto"/>
              <w:bottom w:val="single" w:sz="6" w:space="0" w:color="auto"/>
              <w:right w:val="single" w:sz="6" w:space="0" w:color="auto"/>
            </w:tcBorders>
          </w:tcPr>
          <w:p w:rsidR="00D05BC4" w:rsidRPr="006A08A7" w:rsidRDefault="00D05BC4" w:rsidP="00A2335E"/>
        </w:tc>
        <w:tc>
          <w:tcPr>
            <w:tcW w:w="680" w:type="dxa"/>
            <w:tcBorders>
              <w:top w:val="single" w:sz="6" w:space="0" w:color="auto"/>
              <w:left w:val="single" w:sz="6" w:space="0" w:color="auto"/>
              <w:bottom w:val="single" w:sz="6" w:space="0" w:color="auto"/>
              <w:right w:val="single" w:sz="6" w:space="0" w:color="auto"/>
            </w:tcBorders>
          </w:tcPr>
          <w:p w:rsidR="00D05BC4" w:rsidRPr="006A08A7" w:rsidRDefault="00D05BC4" w:rsidP="00A2335E"/>
        </w:tc>
        <w:tc>
          <w:tcPr>
            <w:tcW w:w="680" w:type="dxa"/>
            <w:tcBorders>
              <w:top w:val="single" w:sz="6" w:space="0" w:color="auto"/>
              <w:left w:val="single" w:sz="6" w:space="0" w:color="auto"/>
              <w:bottom w:val="single" w:sz="6" w:space="0" w:color="auto"/>
              <w:right w:val="single" w:sz="6" w:space="0" w:color="auto"/>
            </w:tcBorders>
          </w:tcPr>
          <w:p w:rsidR="00D05BC4" w:rsidRPr="006A08A7" w:rsidRDefault="00D05BC4" w:rsidP="00A2335E"/>
        </w:tc>
        <w:tc>
          <w:tcPr>
            <w:tcW w:w="680" w:type="dxa"/>
            <w:tcBorders>
              <w:top w:val="single" w:sz="6" w:space="0" w:color="auto"/>
              <w:left w:val="single" w:sz="6" w:space="0" w:color="auto"/>
              <w:bottom w:val="single" w:sz="6" w:space="0" w:color="auto"/>
              <w:right w:val="single" w:sz="6" w:space="0" w:color="auto"/>
            </w:tcBorders>
          </w:tcPr>
          <w:p w:rsidR="00D05BC4" w:rsidRPr="006A08A7" w:rsidRDefault="00D05BC4" w:rsidP="00A2335E"/>
        </w:tc>
        <w:tc>
          <w:tcPr>
            <w:tcW w:w="680" w:type="dxa"/>
            <w:tcBorders>
              <w:top w:val="single" w:sz="6" w:space="0" w:color="auto"/>
              <w:left w:val="single" w:sz="6" w:space="0" w:color="auto"/>
              <w:bottom w:val="single" w:sz="6" w:space="0" w:color="auto"/>
              <w:right w:val="single" w:sz="6" w:space="0" w:color="auto"/>
            </w:tcBorders>
          </w:tcPr>
          <w:p w:rsidR="00D05BC4" w:rsidRPr="006A08A7" w:rsidRDefault="00D05BC4" w:rsidP="00A2335E"/>
        </w:tc>
        <w:tc>
          <w:tcPr>
            <w:tcW w:w="680" w:type="dxa"/>
            <w:tcBorders>
              <w:top w:val="single" w:sz="6" w:space="0" w:color="auto"/>
              <w:left w:val="single" w:sz="6" w:space="0" w:color="auto"/>
              <w:bottom w:val="single" w:sz="6" w:space="0" w:color="auto"/>
              <w:right w:val="single" w:sz="6" w:space="0" w:color="auto"/>
            </w:tcBorders>
          </w:tcPr>
          <w:p w:rsidR="00D05BC4" w:rsidRPr="006A08A7" w:rsidRDefault="00D05BC4" w:rsidP="00A2335E"/>
        </w:tc>
        <w:tc>
          <w:tcPr>
            <w:tcW w:w="680" w:type="dxa"/>
            <w:tcBorders>
              <w:top w:val="single" w:sz="6" w:space="0" w:color="auto"/>
              <w:left w:val="single" w:sz="6" w:space="0" w:color="auto"/>
              <w:bottom w:val="single" w:sz="6" w:space="0" w:color="auto"/>
              <w:right w:val="single" w:sz="6" w:space="0" w:color="auto"/>
            </w:tcBorders>
          </w:tcPr>
          <w:p w:rsidR="00D05BC4" w:rsidRPr="006A08A7" w:rsidRDefault="00D05BC4" w:rsidP="00A2335E"/>
        </w:tc>
        <w:tc>
          <w:tcPr>
            <w:tcW w:w="680" w:type="dxa"/>
            <w:tcBorders>
              <w:top w:val="single" w:sz="6" w:space="0" w:color="auto"/>
              <w:left w:val="single" w:sz="6" w:space="0" w:color="auto"/>
              <w:bottom w:val="single" w:sz="6" w:space="0" w:color="auto"/>
              <w:right w:val="single" w:sz="6" w:space="0" w:color="auto"/>
            </w:tcBorders>
          </w:tcPr>
          <w:p w:rsidR="00D05BC4" w:rsidRPr="006A08A7" w:rsidRDefault="00D05BC4" w:rsidP="00A2335E"/>
        </w:tc>
        <w:tc>
          <w:tcPr>
            <w:tcW w:w="680" w:type="dxa"/>
            <w:tcBorders>
              <w:top w:val="single" w:sz="6" w:space="0" w:color="auto"/>
              <w:left w:val="single" w:sz="6" w:space="0" w:color="auto"/>
              <w:bottom w:val="single" w:sz="6" w:space="0" w:color="auto"/>
              <w:right w:val="single" w:sz="6" w:space="0" w:color="auto"/>
            </w:tcBorders>
          </w:tcPr>
          <w:p w:rsidR="00D05BC4" w:rsidRPr="006A08A7" w:rsidRDefault="00D05BC4" w:rsidP="00A2335E"/>
        </w:tc>
        <w:tc>
          <w:tcPr>
            <w:tcW w:w="680" w:type="dxa"/>
            <w:tcBorders>
              <w:top w:val="single" w:sz="6" w:space="0" w:color="auto"/>
              <w:left w:val="single" w:sz="6" w:space="0" w:color="auto"/>
              <w:bottom w:val="single" w:sz="6" w:space="0" w:color="auto"/>
              <w:right w:val="double" w:sz="4" w:space="0" w:color="auto"/>
            </w:tcBorders>
          </w:tcPr>
          <w:p w:rsidR="00D05BC4" w:rsidRPr="006A08A7" w:rsidRDefault="00D05BC4" w:rsidP="00A2335E"/>
        </w:tc>
      </w:tr>
      <w:tr w:rsidR="00D05BC4" w:rsidRPr="006A08A7" w:rsidTr="00A2335E">
        <w:tc>
          <w:tcPr>
            <w:tcW w:w="454" w:type="dxa"/>
            <w:tcBorders>
              <w:top w:val="single" w:sz="6" w:space="0" w:color="auto"/>
              <w:left w:val="double" w:sz="4" w:space="0" w:color="auto"/>
              <w:bottom w:val="single" w:sz="6" w:space="0" w:color="auto"/>
            </w:tcBorders>
            <w:vAlign w:val="center"/>
          </w:tcPr>
          <w:p w:rsidR="00D05BC4" w:rsidRPr="006A08A7" w:rsidRDefault="00D05BC4" w:rsidP="00A2335E">
            <w:pPr>
              <w:ind w:left="-25"/>
              <w:jc w:val="center"/>
              <w:rPr>
                <w:sz w:val="20"/>
              </w:rPr>
            </w:pPr>
          </w:p>
        </w:tc>
        <w:tc>
          <w:tcPr>
            <w:tcW w:w="3686" w:type="dxa"/>
            <w:tcBorders>
              <w:top w:val="single" w:sz="6" w:space="0" w:color="auto"/>
              <w:left w:val="single" w:sz="6" w:space="0" w:color="auto"/>
              <w:bottom w:val="single" w:sz="6" w:space="0" w:color="auto"/>
            </w:tcBorders>
          </w:tcPr>
          <w:p w:rsidR="00D05BC4" w:rsidRPr="006A08A7" w:rsidRDefault="00D05BC4" w:rsidP="00A2335E">
            <w:pPr>
              <w:ind w:left="-25"/>
            </w:pPr>
          </w:p>
        </w:tc>
        <w:tc>
          <w:tcPr>
            <w:tcW w:w="680" w:type="dxa"/>
            <w:tcBorders>
              <w:top w:val="single" w:sz="6" w:space="0" w:color="auto"/>
              <w:left w:val="single" w:sz="6" w:space="0" w:color="auto"/>
              <w:bottom w:val="single" w:sz="6" w:space="0" w:color="auto"/>
              <w:right w:val="single" w:sz="6" w:space="0" w:color="auto"/>
            </w:tcBorders>
          </w:tcPr>
          <w:p w:rsidR="00D05BC4" w:rsidRPr="006A08A7" w:rsidRDefault="00D05BC4" w:rsidP="00A2335E"/>
        </w:tc>
        <w:tc>
          <w:tcPr>
            <w:tcW w:w="680" w:type="dxa"/>
            <w:tcBorders>
              <w:top w:val="single" w:sz="6" w:space="0" w:color="auto"/>
              <w:left w:val="single" w:sz="6" w:space="0" w:color="auto"/>
              <w:bottom w:val="single" w:sz="6" w:space="0" w:color="auto"/>
              <w:right w:val="single" w:sz="6" w:space="0" w:color="auto"/>
            </w:tcBorders>
          </w:tcPr>
          <w:p w:rsidR="00D05BC4" w:rsidRPr="006A08A7" w:rsidRDefault="00D05BC4" w:rsidP="00A2335E"/>
        </w:tc>
        <w:tc>
          <w:tcPr>
            <w:tcW w:w="680" w:type="dxa"/>
            <w:tcBorders>
              <w:top w:val="single" w:sz="6" w:space="0" w:color="auto"/>
              <w:left w:val="single" w:sz="6" w:space="0" w:color="auto"/>
              <w:bottom w:val="single" w:sz="6" w:space="0" w:color="auto"/>
              <w:right w:val="single" w:sz="6" w:space="0" w:color="auto"/>
            </w:tcBorders>
          </w:tcPr>
          <w:p w:rsidR="00D05BC4" w:rsidRPr="006A08A7" w:rsidRDefault="00D05BC4" w:rsidP="00A2335E"/>
        </w:tc>
        <w:tc>
          <w:tcPr>
            <w:tcW w:w="680" w:type="dxa"/>
            <w:tcBorders>
              <w:top w:val="single" w:sz="6" w:space="0" w:color="auto"/>
              <w:left w:val="single" w:sz="6" w:space="0" w:color="auto"/>
              <w:bottom w:val="single" w:sz="6" w:space="0" w:color="auto"/>
              <w:right w:val="single" w:sz="6" w:space="0" w:color="auto"/>
            </w:tcBorders>
          </w:tcPr>
          <w:p w:rsidR="00D05BC4" w:rsidRPr="006A08A7" w:rsidRDefault="00D05BC4" w:rsidP="00A2335E"/>
        </w:tc>
        <w:tc>
          <w:tcPr>
            <w:tcW w:w="680" w:type="dxa"/>
            <w:tcBorders>
              <w:top w:val="single" w:sz="6" w:space="0" w:color="auto"/>
              <w:left w:val="single" w:sz="6" w:space="0" w:color="auto"/>
              <w:bottom w:val="single" w:sz="6" w:space="0" w:color="auto"/>
              <w:right w:val="single" w:sz="6" w:space="0" w:color="auto"/>
            </w:tcBorders>
          </w:tcPr>
          <w:p w:rsidR="00D05BC4" w:rsidRPr="006A08A7" w:rsidRDefault="00D05BC4" w:rsidP="00A2335E"/>
        </w:tc>
        <w:tc>
          <w:tcPr>
            <w:tcW w:w="680" w:type="dxa"/>
            <w:tcBorders>
              <w:top w:val="single" w:sz="6" w:space="0" w:color="auto"/>
              <w:left w:val="single" w:sz="6" w:space="0" w:color="auto"/>
              <w:bottom w:val="single" w:sz="6" w:space="0" w:color="auto"/>
              <w:right w:val="single" w:sz="6" w:space="0" w:color="auto"/>
            </w:tcBorders>
          </w:tcPr>
          <w:p w:rsidR="00D05BC4" w:rsidRPr="006A08A7" w:rsidRDefault="00D05BC4" w:rsidP="00A2335E"/>
        </w:tc>
        <w:tc>
          <w:tcPr>
            <w:tcW w:w="680" w:type="dxa"/>
            <w:tcBorders>
              <w:top w:val="single" w:sz="6" w:space="0" w:color="auto"/>
              <w:left w:val="single" w:sz="6" w:space="0" w:color="auto"/>
              <w:bottom w:val="single" w:sz="6" w:space="0" w:color="auto"/>
              <w:right w:val="single" w:sz="6" w:space="0" w:color="auto"/>
            </w:tcBorders>
          </w:tcPr>
          <w:p w:rsidR="00D05BC4" w:rsidRPr="006A08A7" w:rsidRDefault="00D05BC4" w:rsidP="00A2335E"/>
        </w:tc>
        <w:tc>
          <w:tcPr>
            <w:tcW w:w="680" w:type="dxa"/>
            <w:tcBorders>
              <w:top w:val="single" w:sz="6" w:space="0" w:color="auto"/>
              <w:left w:val="single" w:sz="6" w:space="0" w:color="auto"/>
              <w:bottom w:val="single" w:sz="6" w:space="0" w:color="auto"/>
              <w:right w:val="single" w:sz="6" w:space="0" w:color="auto"/>
            </w:tcBorders>
          </w:tcPr>
          <w:p w:rsidR="00D05BC4" w:rsidRPr="006A08A7" w:rsidRDefault="00D05BC4" w:rsidP="00A2335E"/>
        </w:tc>
        <w:tc>
          <w:tcPr>
            <w:tcW w:w="680" w:type="dxa"/>
            <w:tcBorders>
              <w:top w:val="single" w:sz="6" w:space="0" w:color="auto"/>
              <w:left w:val="single" w:sz="6" w:space="0" w:color="auto"/>
              <w:bottom w:val="single" w:sz="6" w:space="0" w:color="auto"/>
              <w:right w:val="single" w:sz="6" w:space="0" w:color="auto"/>
            </w:tcBorders>
          </w:tcPr>
          <w:p w:rsidR="00D05BC4" w:rsidRPr="006A08A7" w:rsidRDefault="00D05BC4" w:rsidP="00A2335E"/>
        </w:tc>
        <w:tc>
          <w:tcPr>
            <w:tcW w:w="680" w:type="dxa"/>
            <w:tcBorders>
              <w:top w:val="single" w:sz="6" w:space="0" w:color="auto"/>
              <w:left w:val="single" w:sz="6" w:space="0" w:color="auto"/>
              <w:bottom w:val="single" w:sz="6" w:space="0" w:color="auto"/>
              <w:right w:val="single" w:sz="6" w:space="0" w:color="auto"/>
            </w:tcBorders>
          </w:tcPr>
          <w:p w:rsidR="00D05BC4" w:rsidRPr="006A08A7" w:rsidRDefault="00D05BC4" w:rsidP="00A2335E"/>
        </w:tc>
        <w:tc>
          <w:tcPr>
            <w:tcW w:w="680" w:type="dxa"/>
            <w:tcBorders>
              <w:top w:val="single" w:sz="6" w:space="0" w:color="auto"/>
              <w:left w:val="single" w:sz="6" w:space="0" w:color="auto"/>
              <w:bottom w:val="single" w:sz="6" w:space="0" w:color="auto"/>
              <w:right w:val="single" w:sz="6" w:space="0" w:color="auto"/>
            </w:tcBorders>
          </w:tcPr>
          <w:p w:rsidR="00D05BC4" w:rsidRPr="006A08A7" w:rsidRDefault="00D05BC4" w:rsidP="00A2335E"/>
        </w:tc>
        <w:tc>
          <w:tcPr>
            <w:tcW w:w="680" w:type="dxa"/>
            <w:tcBorders>
              <w:top w:val="single" w:sz="6" w:space="0" w:color="auto"/>
              <w:left w:val="single" w:sz="6" w:space="0" w:color="auto"/>
              <w:bottom w:val="single" w:sz="6" w:space="0" w:color="auto"/>
              <w:right w:val="single" w:sz="6" w:space="0" w:color="auto"/>
            </w:tcBorders>
          </w:tcPr>
          <w:p w:rsidR="00D05BC4" w:rsidRPr="006A08A7" w:rsidRDefault="00D05BC4" w:rsidP="00A2335E"/>
        </w:tc>
        <w:tc>
          <w:tcPr>
            <w:tcW w:w="680" w:type="dxa"/>
            <w:tcBorders>
              <w:top w:val="single" w:sz="6" w:space="0" w:color="auto"/>
              <w:left w:val="single" w:sz="6" w:space="0" w:color="auto"/>
              <w:bottom w:val="single" w:sz="6" w:space="0" w:color="auto"/>
              <w:right w:val="double" w:sz="4" w:space="0" w:color="auto"/>
            </w:tcBorders>
          </w:tcPr>
          <w:p w:rsidR="00D05BC4" w:rsidRPr="006A08A7" w:rsidRDefault="00D05BC4" w:rsidP="00A2335E"/>
        </w:tc>
      </w:tr>
      <w:tr w:rsidR="00D05BC4" w:rsidRPr="006A08A7" w:rsidTr="00A2335E">
        <w:tc>
          <w:tcPr>
            <w:tcW w:w="454" w:type="dxa"/>
            <w:tcBorders>
              <w:top w:val="single" w:sz="6" w:space="0" w:color="auto"/>
              <w:left w:val="double" w:sz="4" w:space="0" w:color="auto"/>
              <w:bottom w:val="double" w:sz="4" w:space="0" w:color="auto"/>
            </w:tcBorders>
            <w:vAlign w:val="center"/>
          </w:tcPr>
          <w:p w:rsidR="00D05BC4" w:rsidRPr="006A08A7" w:rsidRDefault="00D05BC4" w:rsidP="00A2335E">
            <w:pPr>
              <w:ind w:left="-25"/>
              <w:jc w:val="center"/>
              <w:rPr>
                <w:sz w:val="20"/>
              </w:rPr>
            </w:pPr>
            <w:r w:rsidRPr="006A08A7">
              <w:rPr>
                <w:sz w:val="20"/>
              </w:rPr>
              <w:t>n</w:t>
            </w:r>
          </w:p>
        </w:tc>
        <w:tc>
          <w:tcPr>
            <w:tcW w:w="3686" w:type="dxa"/>
            <w:tcBorders>
              <w:top w:val="single" w:sz="6" w:space="0" w:color="auto"/>
              <w:left w:val="single" w:sz="6" w:space="0" w:color="auto"/>
              <w:bottom w:val="double" w:sz="4" w:space="0" w:color="auto"/>
            </w:tcBorders>
          </w:tcPr>
          <w:p w:rsidR="00D05BC4" w:rsidRPr="006A08A7" w:rsidRDefault="00D05BC4" w:rsidP="00A2335E">
            <w:pPr>
              <w:ind w:left="-25"/>
            </w:pPr>
          </w:p>
        </w:tc>
        <w:tc>
          <w:tcPr>
            <w:tcW w:w="680" w:type="dxa"/>
            <w:tcBorders>
              <w:top w:val="single" w:sz="6" w:space="0" w:color="auto"/>
              <w:left w:val="single" w:sz="6" w:space="0" w:color="auto"/>
              <w:bottom w:val="double" w:sz="4" w:space="0" w:color="auto"/>
              <w:right w:val="single" w:sz="6" w:space="0" w:color="auto"/>
            </w:tcBorders>
          </w:tcPr>
          <w:p w:rsidR="00D05BC4" w:rsidRPr="006A08A7" w:rsidRDefault="00D05BC4" w:rsidP="00A2335E"/>
        </w:tc>
        <w:tc>
          <w:tcPr>
            <w:tcW w:w="680" w:type="dxa"/>
            <w:tcBorders>
              <w:top w:val="single" w:sz="6" w:space="0" w:color="auto"/>
              <w:left w:val="single" w:sz="6" w:space="0" w:color="auto"/>
              <w:bottom w:val="double" w:sz="4" w:space="0" w:color="auto"/>
              <w:right w:val="single" w:sz="6" w:space="0" w:color="auto"/>
            </w:tcBorders>
          </w:tcPr>
          <w:p w:rsidR="00D05BC4" w:rsidRPr="006A08A7" w:rsidRDefault="00D05BC4" w:rsidP="00A2335E"/>
        </w:tc>
        <w:tc>
          <w:tcPr>
            <w:tcW w:w="680" w:type="dxa"/>
            <w:tcBorders>
              <w:top w:val="single" w:sz="6" w:space="0" w:color="auto"/>
              <w:left w:val="single" w:sz="6" w:space="0" w:color="auto"/>
              <w:bottom w:val="double" w:sz="4" w:space="0" w:color="auto"/>
              <w:right w:val="single" w:sz="6" w:space="0" w:color="auto"/>
            </w:tcBorders>
          </w:tcPr>
          <w:p w:rsidR="00D05BC4" w:rsidRPr="006A08A7" w:rsidRDefault="00D05BC4" w:rsidP="00A2335E"/>
        </w:tc>
        <w:tc>
          <w:tcPr>
            <w:tcW w:w="680" w:type="dxa"/>
            <w:tcBorders>
              <w:top w:val="single" w:sz="6" w:space="0" w:color="auto"/>
              <w:left w:val="single" w:sz="6" w:space="0" w:color="auto"/>
              <w:bottom w:val="double" w:sz="4" w:space="0" w:color="auto"/>
              <w:right w:val="single" w:sz="6" w:space="0" w:color="auto"/>
            </w:tcBorders>
          </w:tcPr>
          <w:p w:rsidR="00D05BC4" w:rsidRPr="006A08A7" w:rsidRDefault="00D05BC4" w:rsidP="00A2335E"/>
        </w:tc>
        <w:tc>
          <w:tcPr>
            <w:tcW w:w="680" w:type="dxa"/>
            <w:tcBorders>
              <w:top w:val="single" w:sz="6" w:space="0" w:color="auto"/>
              <w:left w:val="single" w:sz="6" w:space="0" w:color="auto"/>
              <w:bottom w:val="double" w:sz="4" w:space="0" w:color="auto"/>
              <w:right w:val="single" w:sz="6" w:space="0" w:color="auto"/>
            </w:tcBorders>
          </w:tcPr>
          <w:p w:rsidR="00D05BC4" w:rsidRPr="006A08A7" w:rsidRDefault="00D05BC4" w:rsidP="00A2335E"/>
        </w:tc>
        <w:tc>
          <w:tcPr>
            <w:tcW w:w="680" w:type="dxa"/>
            <w:tcBorders>
              <w:top w:val="single" w:sz="6" w:space="0" w:color="auto"/>
              <w:left w:val="single" w:sz="6" w:space="0" w:color="auto"/>
              <w:bottom w:val="double" w:sz="4" w:space="0" w:color="auto"/>
              <w:right w:val="single" w:sz="6" w:space="0" w:color="auto"/>
            </w:tcBorders>
          </w:tcPr>
          <w:p w:rsidR="00D05BC4" w:rsidRPr="006A08A7" w:rsidRDefault="00D05BC4" w:rsidP="00A2335E"/>
        </w:tc>
        <w:tc>
          <w:tcPr>
            <w:tcW w:w="680" w:type="dxa"/>
            <w:tcBorders>
              <w:top w:val="single" w:sz="6" w:space="0" w:color="auto"/>
              <w:left w:val="single" w:sz="6" w:space="0" w:color="auto"/>
              <w:bottom w:val="double" w:sz="4" w:space="0" w:color="auto"/>
              <w:right w:val="single" w:sz="6" w:space="0" w:color="auto"/>
            </w:tcBorders>
          </w:tcPr>
          <w:p w:rsidR="00D05BC4" w:rsidRPr="006A08A7" w:rsidRDefault="00D05BC4" w:rsidP="00A2335E"/>
        </w:tc>
        <w:tc>
          <w:tcPr>
            <w:tcW w:w="680" w:type="dxa"/>
            <w:tcBorders>
              <w:top w:val="single" w:sz="6" w:space="0" w:color="auto"/>
              <w:left w:val="single" w:sz="6" w:space="0" w:color="auto"/>
              <w:bottom w:val="double" w:sz="4" w:space="0" w:color="auto"/>
              <w:right w:val="single" w:sz="6" w:space="0" w:color="auto"/>
            </w:tcBorders>
          </w:tcPr>
          <w:p w:rsidR="00D05BC4" w:rsidRPr="006A08A7" w:rsidRDefault="00D05BC4" w:rsidP="00A2335E"/>
        </w:tc>
        <w:tc>
          <w:tcPr>
            <w:tcW w:w="680" w:type="dxa"/>
            <w:tcBorders>
              <w:top w:val="single" w:sz="6" w:space="0" w:color="auto"/>
              <w:left w:val="single" w:sz="6" w:space="0" w:color="auto"/>
              <w:bottom w:val="double" w:sz="4" w:space="0" w:color="auto"/>
              <w:right w:val="single" w:sz="6" w:space="0" w:color="auto"/>
            </w:tcBorders>
          </w:tcPr>
          <w:p w:rsidR="00D05BC4" w:rsidRPr="006A08A7" w:rsidRDefault="00D05BC4" w:rsidP="00A2335E"/>
        </w:tc>
        <w:tc>
          <w:tcPr>
            <w:tcW w:w="680" w:type="dxa"/>
            <w:tcBorders>
              <w:top w:val="single" w:sz="6" w:space="0" w:color="auto"/>
              <w:left w:val="single" w:sz="6" w:space="0" w:color="auto"/>
              <w:bottom w:val="double" w:sz="4" w:space="0" w:color="auto"/>
              <w:right w:val="single" w:sz="6" w:space="0" w:color="auto"/>
            </w:tcBorders>
          </w:tcPr>
          <w:p w:rsidR="00D05BC4" w:rsidRPr="006A08A7" w:rsidRDefault="00D05BC4" w:rsidP="00A2335E"/>
        </w:tc>
        <w:tc>
          <w:tcPr>
            <w:tcW w:w="680" w:type="dxa"/>
            <w:tcBorders>
              <w:top w:val="single" w:sz="6" w:space="0" w:color="auto"/>
              <w:left w:val="single" w:sz="6" w:space="0" w:color="auto"/>
              <w:bottom w:val="double" w:sz="4" w:space="0" w:color="auto"/>
              <w:right w:val="single" w:sz="6" w:space="0" w:color="auto"/>
            </w:tcBorders>
          </w:tcPr>
          <w:p w:rsidR="00D05BC4" w:rsidRPr="006A08A7" w:rsidRDefault="00D05BC4" w:rsidP="00A2335E"/>
        </w:tc>
        <w:tc>
          <w:tcPr>
            <w:tcW w:w="680" w:type="dxa"/>
            <w:tcBorders>
              <w:top w:val="single" w:sz="6" w:space="0" w:color="auto"/>
              <w:left w:val="single" w:sz="6" w:space="0" w:color="auto"/>
              <w:bottom w:val="double" w:sz="4" w:space="0" w:color="auto"/>
              <w:right w:val="single" w:sz="6" w:space="0" w:color="auto"/>
            </w:tcBorders>
          </w:tcPr>
          <w:p w:rsidR="00D05BC4" w:rsidRPr="006A08A7" w:rsidRDefault="00D05BC4" w:rsidP="00A2335E"/>
        </w:tc>
        <w:tc>
          <w:tcPr>
            <w:tcW w:w="680" w:type="dxa"/>
            <w:tcBorders>
              <w:top w:val="single" w:sz="6" w:space="0" w:color="auto"/>
              <w:left w:val="single" w:sz="6" w:space="0" w:color="auto"/>
              <w:bottom w:val="double" w:sz="4" w:space="0" w:color="auto"/>
              <w:right w:val="double" w:sz="4" w:space="0" w:color="auto"/>
            </w:tcBorders>
          </w:tcPr>
          <w:p w:rsidR="00D05BC4" w:rsidRPr="006A08A7" w:rsidRDefault="00D05BC4" w:rsidP="00A2335E"/>
        </w:tc>
      </w:tr>
    </w:tbl>
    <w:p w:rsidR="00D05BC4" w:rsidRPr="006A08A7" w:rsidRDefault="00D05BC4" w:rsidP="00D05BC4"/>
    <w:p w:rsidR="00D05BC4" w:rsidRPr="006A08A7" w:rsidRDefault="00D05BC4" w:rsidP="00D05BC4">
      <w:pPr>
        <w:pStyle w:val="BodyTextIndent"/>
        <w:tabs>
          <w:tab w:val="left" w:pos="360"/>
        </w:tabs>
        <w:ind w:left="360" w:hanging="360"/>
        <w:rPr>
          <w:sz w:val="20"/>
        </w:rPr>
      </w:pPr>
      <w:r w:rsidRPr="006A08A7">
        <w:rPr>
          <w:sz w:val="20"/>
        </w:rPr>
        <w:t>1</w:t>
      </w:r>
      <w:r w:rsidRPr="006A08A7">
        <w:rPr>
          <w:sz w:val="20"/>
        </w:rPr>
        <w:tab/>
        <w:t>Indicate all main activities of the assignment, including delivery of reports (e.g.: inception, interim, and final reports), and other benchmarks such as Client approvals.  For phased assignments indicate activities, delivery of reports, and benchmarks separately for each phase.</w:t>
      </w:r>
    </w:p>
    <w:p w:rsidR="00D05BC4" w:rsidRPr="006A08A7" w:rsidRDefault="00D05BC4" w:rsidP="00D05BC4">
      <w:pPr>
        <w:pStyle w:val="BodyTextIndent"/>
        <w:tabs>
          <w:tab w:val="left" w:pos="360"/>
        </w:tabs>
        <w:ind w:left="360" w:hanging="360"/>
      </w:pPr>
      <w:r w:rsidRPr="006A08A7">
        <w:rPr>
          <w:sz w:val="20"/>
        </w:rPr>
        <w:t>2</w:t>
      </w:r>
      <w:r w:rsidRPr="006A08A7">
        <w:rPr>
          <w:sz w:val="20"/>
        </w:rPr>
        <w:tab/>
        <w:t>Duration of activities shall be indicated in the form of a bar chart.</w:t>
      </w:r>
    </w:p>
    <w:p w:rsidR="00D05BC4" w:rsidRPr="006A08A7" w:rsidRDefault="00D05BC4" w:rsidP="00D05BC4">
      <w:pPr>
        <w:ind w:left="1080" w:hanging="1080"/>
        <w:sectPr w:rsidR="00D05BC4" w:rsidRPr="006A08A7">
          <w:headerReference w:type="default" r:id="rId27"/>
          <w:footerReference w:type="default" r:id="rId28"/>
          <w:pgSz w:w="15842" w:h="12242" w:orient="landscape" w:code="1"/>
          <w:pgMar w:top="1440" w:right="1440" w:bottom="1440" w:left="1440" w:header="720" w:footer="720" w:gutter="0"/>
          <w:cols w:space="708"/>
          <w:docGrid w:linePitch="360"/>
        </w:sectPr>
      </w:pPr>
    </w:p>
    <w:p w:rsidR="00D05BC4" w:rsidRPr="006A08A7" w:rsidRDefault="00D05BC4" w:rsidP="00AB0328">
      <w:pPr>
        <w:pStyle w:val="Heading1"/>
      </w:pPr>
      <w:bookmarkStart w:id="39" w:name="_Toc174244001"/>
      <w:r w:rsidRPr="006A08A7">
        <w:lastRenderedPageBreak/>
        <w:t>Section 4.  Financial Proposal - Standard Forms</w:t>
      </w:r>
      <w:bookmarkEnd w:id="39"/>
    </w:p>
    <w:p w:rsidR="00D05BC4" w:rsidRPr="006A08A7" w:rsidRDefault="00D05BC4" w:rsidP="00D05BC4"/>
    <w:p w:rsidR="00D05BC4" w:rsidRPr="006A08A7" w:rsidRDefault="00D05BC4" w:rsidP="00D05BC4"/>
    <w:p w:rsidR="00D05BC4" w:rsidRPr="006A08A7" w:rsidRDefault="00D05BC4" w:rsidP="00D05BC4">
      <w:pPr>
        <w:ind w:left="720" w:hanging="720"/>
      </w:pPr>
    </w:p>
    <w:p w:rsidR="00D05BC4" w:rsidRPr="006A08A7" w:rsidRDefault="00D05BC4" w:rsidP="00D05BC4">
      <w:r w:rsidRPr="006A08A7">
        <w:t>Financial Proposal Standard Forms shall be used for the preparation of the Financial Proposal according to the instructions provided under para. 3.6 of Section 2.  Such Forms are to be used whichever is the selection method indicated in para. 4 of the Letter of Invitation.</w:t>
      </w:r>
    </w:p>
    <w:p w:rsidR="00D05BC4" w:rsidRPr="006A08A7" w:rsidRDefault="00D05BC4" w:rsidP="00D05BC4"/>
    <w:p w:rsidR="00D05BC4" w:rsidRPr="006A08A7" w:rsidRDefault="00D05BC4" w:rsidP="00D05BC4">
      <w:pPr>
        <w:ind w:left="720" w:hanging="720"/>
      </w:pPr>
    </w:p>
    <w:p w:rsidR="00D05BC4" w:rsidRPr="006A08A7" w:rsidRDefault="00D05BC4" w:rsidP="00D05BC4">
      <w:pPr>
        <w:ind w:left="720" w:hanging="720"/>
      </w:pPr>
    </w:p>
    <w:p w:rsidR="00D05BC4" w:rsidRPr="006A08A7" w:rsidRDefault="00D05BC4" w:rsidP="00D05BC4">
      <w:pPr>
        <w:ind w:left="720" w:hanging="720"/>
      </w:pPr>
    </w:p>
    <w:p w:rsidR="00D05BC4" w:rsidRPr="006A08A7" w:rsidRDefault="00D05BC4" w:rsidP="00D05BC4">
      <w:pPr>
        <w:ind w:left="1080" w:hanging="1080"/>
      </w:pPr>
      <w:r w:rsidRPr="006A08A7">
        <w:t>FIN-1</w:t>
      </w:r>
      <w:r w:rsidRPr="006A08A7">
        <w:tab/>
        <w:t>Financial Proposal Submission Form</w:t>
      </w:r>
    </w:p>
    <w:p w:rsidR="00D05BC4" w:rsidRPr="006A08A7" w:rsidRDefault="00D05BC4" w:rsidP="00D05BC4">
      <w:pPr>
        <w:ind w:left="540" w:hanging="540"/>
      </w:pPr>
    </w:p>
    <w:p w:rsidR="00D05BC4" w:rsidRPr="006A08A7" w:rsidRDefault="00D05BC4" w:rsidP="00D05BC4">
      <w:pPr>
        <w:ind w:left="1080" w:hanging="1080"/>
      </w:pPr>
      <w:r w:rsidRPr="006A08A7">
        <w:t>FIN-2</w:t>
      </w:r>
      <w:r w:rsidRPr="006A08A7">
        <w:tab/>
        <w:t>Summary of Costs</w:t>
      </w:r>
    </w:p>
    <w:p w:rsidR="00D05BC4" w:rsidRPr="006A08A7" w:rsidRDefault="00D05BC4" w:rsidP="00D05BC4">
      <w:pPr>
        <w:ind w:left="540" w:hanging="540"/>
      </w:pPr>
    </w:p>
    <w:p w:rsidR="00D05BC4" w:rsidRPr="006A08A7" w:rsidRDefault="00D05BC4" w:rsidP="00D05BC4">
      <w:pPr>
        <w:ind w:left="1080" w:hanging="1080"/>
      </w:pPr>
      <w:r w:rsidRPr="006A08A7">
        <w:t>FIN-3</w:t>
      </w:r>
      <w:r w:rsidRPr="006A08A7">
        <w:tab/>
        <w:t>Breakdown of Costs by Activity</w:t>
      </w:r>
    </w:p>
    <w:p w:rsidR="00D05BC4" w:rsidRPr="006A08A7" w:rsidRDefault="00D05BC4" w:rsidP="00D05BC4">
      <w:pPr>
        <w:ind w:left="540" w:hanging="540"/>
      </w:pPr>
    </w:p>
    <w:p w:rsidR="00D05BC4" w:rsidRPr="006A08A7" w:rsidRDefault="00D05BC4" w:rsidP="00D05BC4">
      <w:pPr>
        <w:ind w:left="1080" w:hanging="1080"/>
      </w:pPr>
      <w:r w:rsidRPr="006A08A7">
        <w:t>FIN-4</w:t>
      </w:r>
      <w:r w:rsidRPr="006A08A7">
        <w:tab/>
        <w:t>Breakdown of Remuneration</w:t>
      </w:r>
    </w:p>
    <w:p w:rsidR="00D05BC4" w:rsidRPr="006A08A7" w:rsidRDefault="00D05BC4" w:rsidP="00D05BC4">
      <w:pPr>
        <w:ind w:left="540" w:hanging="540"/>
      </w:pPr>
    </w:p>
    <w:p w:rsidR="00D05BC4" w:rsidRPr="006A08A7" w:rsidRDefault="00D05BC4" w:rsidP="00D05BC4">
      <w:pPr>
        <w:ind w:left="1080" w:hanging="1080"/>
      </w:pPr>
      <w:r w:rsidRPr="006A08A7">
        <w:t>FIN-5</w:t>
      </w:r>
      <w:r w:rsidRPr="006A08A7">
        <w:tab/>
        <w:t>Reimbursable expenses</w:t>
      </w:r>
    </w:p>
    <w:p w:rsidR="00D05BC4" w:rsidRPr="006A08A7" w:rsidRDefault="00D05BC4" w:rsidP="00D05BC4">
      <w:pPr>
        <w:ind w:left="540" w:hanging="540"/>
      </w:pPr>
    </w:p>
    <w:p w:rsidR="00D05BC4" w:rsidRPr="006A08A7" w:rsidRDefault="00D05BC4" w:rsidP="00D05BC4">
      <w:pPr>
        <w:tabs>
          <w:tab w:val="left" w:pos="1440"/>
        </w:tabs>
        <w:ind w:left="1440" w:hanging="1440"/>
      </w:pPr>
      <w:r w:rsidRPr="006A08A7">
        <w:t>Appendix:</w:t>
      </w:r>
      <w:r w:rsidRPr="006A08A7">
        <w:tab/>
        <w:t>Financial Negotiations - Breakdown of Remuneration Rates</w:t>
      </w:r>
    </w:p>
    <w:p w:rsidR="00D05BC4" w:rsidRPr="006A08A7" w:rsidRDefault="00D05BC4" w:rsidP="00D05BC4">
      <w:pPr>
        <w:tabs>
          <w:tab w:val="left" w:pos="1440"/>
        </w:tabs>
        <w:ind w:left="1440" w:hanging="1440"/>
      </w:pPr>
    </w:p>
    <w:p w:rsidR="00D05BC4" w:rsidRPr="006A08A7" w:rsidRDefault="00D05BC4" w:rsidP="00D05BC4">
      <w:pPr>
        <w:tabs>
          <w:tab w:val="left" w:pos="1440"/>
        </w:tabs>
        <w:ind w:left="1440" w:hanging="1440"/>
      </w:pPr>
    </w:p>
    <w:p w:rsidR="00D05BC4" w:rsidRPr="006A08A7" w:rsidRDefault="00D05BC4" w:rsidP="00D05BC4">
      <w:pPr>
        <w:pStyle w:val="Heading4"/>
        <w:rPr>
          <w:b/>
          <w:bCs/>
          <w:smallCaps/>
        </w:rPr>
      </w:pPr>
      <w:r w:rsidRPr="006A08A7">
        <w:rPr>
          <w:b/>
          <w:bCs/>
          <w:smallCaps/>
        </w:rPr>
        <w:br w:type="page"/>
      </w:r>
    </w:p>
    <w:p w:rsidR="00D05BC4" w:rsidRPr="006A08A7" w:rsidRDefault="00D05BC4" w:rsidP="00D05BC4">
      <w:pPr>
        <w:pStyle w:val="Heading4"/>
        <w:jc w:val="center"/>
        <w:rPr>
          <w:smallCaps/>
          <w:sz w:val="28"/>
        </w:rPr>
      </w:pPr>
      <w:r w:rsidRPr="006A08A7">
        <w:rPr>
          <w:smallCaps/>
          <w:sz w:val="28"/>
        </w:rPr>
        <w:lastRenderedPageBreak/>
        <w:t>Form  FIN-1  Financial Proposal Submission Form</w:t>
      </w:r>
    </w:p>
    <w:p w:rsidR="00D05BC4" w:rsidRPr="006A08A7" w:rsidRDefault="00D05BC4" w:rsidP="00D05BC4">
      <w:pPr>
        <w:pBdr>
          <w:bottom w:val="single" w:sz="8" w:space="1" w:color="auto"/>
        </w:pBdr>
        <w:jc w:val="right"/>
      </w:pPr>
    </w:p>
    <w:p w:rsidR="00D05BC4" w:rsidRPr="006A08A7" w:rsidRDefault="00D05BC4" w:rsidP="00D05BC4">
      <w:pPr>
        <w:jc w:val="right"/>
      </w:pPr>
    </w:p>
    <w:p w:rsidR="00D05BC4" w:rsidRPr="006A08A7" w:rsidRDefault="00D05BC4" w:rsidP="00D05BC4">
      <w:pPr>
        <w:jc w:val="right"/>
      </w:pPr>
      <w:r w:rsidRPr="006A08A7">
        <w:t>[</w:t>
      </w:r>
      <w:r w:rsidRPr="006A08A7">
        <w:rPr>
          <w:i/>
        </w:rPr>
        <w:t>Location, Date</w:t>
      </w:r>
      <w:r w:rsidRPr="006A08A7">
        <w:t>]</w:t>
      </w:r>
    </w:p>
    <w:p w:rsidR="00D05BC4" w:rsidRPr="006A08A7" w:rsidRDefault="00D05BC4" w:rsidP="00D05BC4"/>
    <w:p w:rsidR="00D05BC4" w:rsidRPr="006A08A7" w:rsidRDefault="00D05BC4" w:rsidP="00D05BC4">
      <w:r w:rsidRPr="006A08A7">
        <w:t>To:</w:t>
      </w:r>
      <w:r w:rsidRPr="006A08A7">
        <w:tab/>
        <w:t>[</w:t>
      </w:r>
      <w:r w:rsidRPr="006A08A7">
        <w:rPr>
          <w:i/>
        </w:rPr>
        <w:t>Name and address of Client</w:t>
      </w:r>
      <w:r w:rsidRPr="006A08A7">
        <w:t>]</w:t>
      </w:r>
    </w:p>
    <w:p w:rsidR="00D05BC4" w:rsidRPr="006A08A7" w:rsidRDefault="00D05BC4" w:rsidP="00D05BC4">
      <w:pPr>
        <w:pStyle w:val="Header"/>
        <w:rPr>
          <w:szCs w:val="24"/>
          <w:lang w:eastAsia="it-IT"/>
        </w:rPr>
      </w:pPr>
    </w:p>
    <w:p w:rsidR="00D05BC4" w:rsidRPr="006A08A7" w:rsidRDefault="00D05BC4" w:rsidP="00D05BC4"/>
    <w:p w:rsidR="00D05BC4" w:rsidRPr="006A08A7" w:rsidRDefault="00D05BC4" w:rsidP="00D05BC4">
      <w:r w:rsidRPr="006A08A7">
        <w:t>Dear Sirs:</w:t>
      </w:r>
    </w:p>
    <w:p w:rsidR="00D05BC4" w:rsidRPr="006A08A7" w:rsidRDefault="00D05BC4" w:rsidP="00D05BC4"/>
    <w:p w:rsidR="00D05BC4" w:rsidRPr="006A08A7" w:rsidRDefault="00D05BC4" w:rsidP="00D05BC4">
      <w:pPr>
        <w:jc w:val="both"/>
      </w:pPr>
      <w:r w:rsidRPr="006A08A7">
        <w:tab/>
        <w:t>We, the undersigned, offer to provide the consulting services for [</w:t>
      </w:r>
      <w:r w:rsidRPr="006A08A7">
        <w:rPr>
          <w:i/>
          <w:iCs/>
        </w:rPr>
        <w:t>Insert</w:t>
      </w:r>
      <w:r w:rsidRPr="006A08A7">
        <w:t xml:space="preserve"> </w:t>
      </w:r>
      <w:r w:rsidRPr="006A08A7">
        <w:rPr>
          <w:i/>
          <w:iCs/>
        </w:rPr>
        <w:t>t</w:t>
      </w:r>
      <w:r w:rsidRPr="006A08A7">
        <w:rPr>
          <w:i/>
        </w:rPr>
        <w:t>itle of assignment</w:t>
      </w:r>
      <w:r w:rsidRPr="006A08A7">
        <w:t>] in accordance with your Request for Proposal dated [</w:t>
      </w:r>
      <w:r w:rsidRPr="006A08A7">
        <w:rPr>
          <w:i/>
          <w:iCs/>
        </w:rPr>
        <w:t xml:space="preserve">Insert </w:t>
      </w:r>
      <w:r w:rsidRPr="006A08A7">
        <w:rPr>
          <w:i/>
        </w:rPr>
        <w:t>Date</w:t>
      </w:r>
      <w:r w:rsidRPr="006A08A7">
        <w:t>] and our Technical Proposal.  Our attached Financial Proposal is for the sum of [</w:t>
      </w:r>
      <w:r w:rsidRPr="006A08A7">
        <w:rPr>
          <w:i/>
          <w:iCs/>
        </w:rPr>
        <w:t>Insert a</w:t>
      </w:r>
      <w:r w:rsidRPr="006A08A7">
        <w:rPr>
          <w:i/>
        </w:rPr>
        <w:t>mount(s) in words and figures</w:t>
      </w:r>
      <w:r w:rsidRPr="006A08A7">
        <w:rPr>
          <w:iCs/>
          <w:vertAlign w:val="superscript"/>
        </w:rPr>
        <w:t>1</w:t>
      </w:r>
      <w:r w:rsidRPr="006A08A7">
        <w:t>].  This amount is inclusive of the local taxes.</w:t>
      </w:r>
    </w:p>
    <w:p w:rsidR="00D05BC4" w:rsidRPr="006A08A7" w:rsidRDefault="00D05BC4" w:rsidP="00D05BC4">
      <w:pPr>
        <w:pStyle w:val="BodyText21"/>
        <w:tabs>
          <w:tab w:val="clear" w:pos="-720"/>
        </w:tabs>
        <w:suppressAutoHyphens w:val="0"/>
        <w:rPr>
          <w:spacing w:val="0"/>
          <w:szCs w:val="24"/>
          <w:lang w:val="en-GB"/>
        </w:rPr>
      </w:pPr>
    </w:p>
    <w:p w:rsidR="00D05BC4" w:rsidRPr="006A08A7" w:rsidRDefault="00D05BC4" w:rsidP="00D05BC4">
      <w:pPr>
        <w:jc w:val="both"/>
      </w:pPr>
      <w:r w:rsidRPr="006A08A7">
        <w:tab/>
        <w:t>Our Financial Proposal shall be binding upon us subject to the modifications resulting from Contract negotiations, up to expiration of the validity period of the Proposal, i.e. before the date indicated in Paragraph Reference 1.11 of the Data Sheet.</w:t>
      </w:r>
    </w:p>
    <w:p w:rsidR="00D05BC4" w:rsidRPr="006A08A7" w:rsidRDefault="00D05BC4" w:rsidP="00D05BC4">
      <w:pPr>
        <w:jc w:val="both"/>
      </w:pPr>
    </w:p>
    <w:p w:rsidR="00D05BC4" w:rsidRPr="006A08A7" w:rsidRDefault="00D05BC4" w:rsidP="00D05BC4">
      <w:pPr>
        <w:pStyle w:val="Header"/>
        <w:tabs>
          <w:tab w:val="right" w:pos="2520"/>
          <w:tab w:val="left" w:pos="2880"/>
          <w:tab w:val="right" w:pos="5760"/>
          <w:tab w:val="left" w:pos="6120"/>
        </w:tabs>
        <w:rPr>
          <w:u w:val="single"/>
        </w:rPr>
      </w:pPr>
      <w:r w:rsidRPr="006A08A7">
        <w:rPr>
          <w:szCs w:val="24"/>
          <w:lang w:eastAsia="it-IT"/>
        </w:rPr>
        <w:tab/>
      </w:r>
    </w:p>
    <w:p w:rsidR="00D05BC4" w:rsidRPr="006A08A7" w:rsidRDefault="00D05BC4" w:rsidP="00D05BC4">
      <w:pPr>
        <w:pStyle w:val="Header"/>
        <w:rPr>
          <w:szCs w:val="24"/>
          <w:lang w:eastAsia="it-IT"/>
        </w:rPr>
      </w:pPr>
    </w:p>
    <w:p w:rsidR="00D05BC4" w:rsidRPr="006A08A7" w:rsidRDefault="00D05BC4" w:rsidP="00D05BC4">
      <w:pPr>
        <w:jc w:val="both"/>
      </w:pPr>
      <w:r w:rsidRPr="006A08A7">
        <w:tab/>
        <w:t>We understand you are not bound to accept any Proposal you receive.</w:t>
      </w:r>
    </w:p>
    <w:p w:rsidR="00D05BC4" w:rsidRPr="006A08A7" w:rsidRDefault="00D05BC4" w:rsidP="00D05BC4">
      <w:pPr>
        <w:jc w:val="both"/>
      </w:pPr>
    </w:p>
    <w:p w:rsidR="00D05BC4" w:rsidRPr="006A08A7" w:rsidRDefault="00D05BC4" w:rsidP="00D05BC4">
      <w:r w:rsidRPr="006A08A7">
        <w:tab/>
        <w:t>We remain,</w:t>
      </w:r>
    </w:p>
    <w:p w:rsidR="00D05BC4" w:rsidRPr="006A08A7" w:rsidRDefault="00D05BC4" w:rsidP="00D05BC4"/>
    <w:p w:rsidR="00D05BC4" w:rsidRPr="006A08A7" w:rsidRDefault="00D05BC4" w:rsidP="00D05BC4">
      <w:pPr>
        <w:ind w:firstLine="708"/>
        <w:jc w:val="both"/>
      </w:pPr>
      <w:r w:rsidRPr="006A08A7">
        <w:t>Yours sincerely,</w:t>
      </w:r>
    </w:p>
    <w:p w:rsidR="00D05BC4" w:rsidRPr="006A08A7" w:rsidRDefault="00D05BC4" w:rsidP="00D05BC4">
      <w:pPr>
        <w:jc w:val="both"/>
      </w:pPr>
    </w:p>
    <w:p w:rsidR="00D05BC4" w:rsidRPr="006A08A7" w:rsidRDefault="00D05BC4" w:rsidP="00D05BC4">
      <w:pPr>
        <w:tabs>
          <w:tab w:val="right" w:pos="8460"/>
        </w:tabs>
        <w:ind w:left="720"/>
        <w:jc w:val="both"/>
        <w:rPr>
          <w:u w:val="single"/>
        </w:rPr>
      </w:pPr>
      <w:r w:rsidRPr="006A08A7">
        <w:t>Authorized Signature [</w:t>
      </w:r>
      <w:r w:rsidRPr="006A08A7">
        <w:rPr>
          <w:i/>
          <w:iCs/>
        </w:rPr>
        <w:t>In full and initials</w:t>
      </w:r>
      <w:r w:rsidRPr="006A08A7">
        <w:t xml:space="preserve">]:  </w:t>
      </w:r>
      <w:r w:rsidRPr="006A08A7">
        <w:rPr>
          <w:u w:val="single"/>
        </w:rPr>
        <w:tab/>
      </w:r>
    </w:p>
    <w:p w:rsidR="00D05BC4" w:rsidRPr="006A08A7" w:rsidRDefault="00D05BC4" w:rsidP="00D05BC4">
      <w:pPr>
        <w:tabs>
          <w:tab w:val="right" w:pos="8460"/>
        </w:tabs>
        <w:ind w:left="720"/>
        <w:jc w:val="both"/>
        <w:rPr>
          <w:u w:val="single"/>
        </w:rPr>
      </w:pPr>
      <w:r w:rsidRPr="006A08A7">
        <w:t xml:space="preserve">Name and Title of Signatory:  </w:t>
      </w:r>
      <w:r w:rsidRPr="006A08A7">
        <w:rPr>
          <w:u w:val="single"/>
        </w:rPr>
        <w:tab/>
      </w:r>
    </w:p>
    <w:p w:rsidR="00D05BC4" w:rsidRPr="006A08A7" w:rsidRDefault="00D05BC4" w:rsidP="00D05BC4">
      <w:pPr>
        <w:tabs>
          <w:tab w:val="right" w:pos="8460"/>
        </w:tabs>
        <w:ind w:left="720"/>
        <w:jc w:val="both"/>
        <w:rPr>
          <w:u w:val="single"/>
        </w:rPr>
      </w:pPr>
      <w:r w:rsidRPr="006A08A7">
        <w:t xml:space="preserve">Name of Consultant:  </w:t>
      </w:r>
      <w:r w:rsidRPr="006A08A7">
        <w:rPr>
          <w:u w:val="single"/>
        </w:rPr>
        <w:tab/>
      </w:r>
    </w:p>
    <w:p w:rsidR="00D05BC4" w:rsidRPr="006A08A7" w:rsidRDefault="00D05BC4" w:rsidP="00D05BC4">
      <w:pPr>
        <w:tabs>
          <w:tab w:val="right" w:pos="8460"/>
        </w:tabs>
        <w:ind w:left="720"/>
        <w:jc w:val="both"/>
        <w:rPr>
          <w:sz w:val="28"/>
          <w:u w:val="single"/>
        </w:rPr>
      </w:pPr>
      <w:r w:rsidRPr="006A08A7">
        <w:t>Address</w:t>
      </w:r>
      <w:r w:rsidRPr="006A08A7">
        <w:rPr>
          <w:sz w:val="28"/>
        </w:rPr>
        <w:t xml:space="preserve">:  </w:t>
      </w:r>
      <w:r w:rsidRPr="006A08A7">
        <w:rPr>
          <w:sz w:val="28"/>
          <w:u w:val="single"/>
        </w:rPr>
        <w:tab/>
      </w:r>
    </w:p>
    <w:p w:rsidR="00D05BC4" w:rsidRPr="006A08A7" w:rsidRDefault="00D05BC4" w:rsidP="00D05BC4">
      <w:pPr>
        <w:pStyle w:val="BodyText21"/>
        <w:pBdr>
          <w:bottom w:val="single" w:sz="4" w:space="1" w:color="auto"/>
        </w:pBdr>
        <w:tabs>
          <w:tab w:val="clear" w:pos="-720"/>
        </w:tabs>
        <w:suppressAutoHyphens w:val="0"/>
        <w:rPr>
          <w:spacing w:val="0"/>
          <w:szCs w:val="24"/>
          <w:lang w:val="en-GB"/>
        </w:rPr>
      </w:pPr>
    </w:p>
    <w:p w:rsidR="00D05BC4" w:rsidRPr="006A08A7" w:rsidRDefault="00D05BC4" w:rsidP="00D05BC4">
      <w:pPr>
        <w:pStyle w:val="FootnoteText"/>
        <w:tabs>
          <w:tab w:val="left" w:pos="360"/>
        </w:tabs>
        <w:ind w:left="360" w:hanging="360"/>
      </w:pPr>
      <w:r w:rsidRPr="006A08A7">
        <w:t>1</w:t>
      </w:r>
      <w:r w:rsidRPr="006A08A7">
        <w:tab/>
        <w:t>Amounts must coincide with the ones indicated under Total Cost of Financial proposal in Form FIN-2.</w:t>
      </w:r>
    </w:p>
    <w:p w:rsidR="00D05BC4" w:rsidRPr="006A08A7" w:rsidRDefault="00D05BC4" w:rsidP="00D05BC4">
      <w:pPr>
        <w:pStyle w:val="FootnoteText"/>
        <w:tabs>
          <w:tab w:val="left" w:pos="360"/>
        </w:tabs>
        <w:ind w:left="360" w:hanging="360"/>
      </w:pPr>
    </w:p>
    <w:p w:rsidR="00D05BC4" w:rsidRPr="006A08A7" w:rsidRDefault="00D05BC4" w:rsidP="00D05BC4">
      <w:pPr>
        <w:jc w:val="both"/>
        <w:sectPr w:rsidR="00D05BC4" w:rsidRPr="006A08A7">
          <w:headerReference w:type="even" r:id="rId29"/>
          <w:headerReference w:type="default" r:id="rId30"/>
          <w:headerReference w:type="first" r:id="rId31"/>
          <w:pgSz w:w="12242" w:h="15842" w:code="1"/>
          <w:pgMar w:top="1440" w:right="1440" w:bottom="1728" w:left="1728" w:header="720" w:footer="720" w:gutter="0"/>
          <w:cols w:space="708"/>
          <w:titlePg/>
          <w:docGrid w:linePitch="360"/>
        </w:sectPr>
      </w:pPr>
    </w:p>
    <w:p w:rsidR="00D05BC4" w:rsidRPr="006A08A7" w:rsidRDefault="00D05BC4" w:rsidP="00D05BC4">
      <w:pPr>
        <w:jc w:val="center"/>
        <w:rPr>
          <w:bCs/>
          <w:smallCaps/>
        </w:rPr>
      </w:pPr>
    </w:p>
    <w:p w:rsidR="00D05BC4" w:rsidRPr="006A08A7" w:rsidRDefault="00D05BC4" w:rsidP="00D05BC4">
      <w:pPr>
        <w:jc w:val="center"/>
        <w:rPr>
          <w:b/>
          <w:smallCaps/>
          <w:sz w:val="28"/>
        </w:rPr>
      </w:pPr>
      <w:r w:rsidRPr="006A08A7">
        <w:rPr>
          <w:b/>
          <w:smallCaps/>
          <w:sz w:val="28"/>
        </w:rPr>
        <w:t>Form</w:t>
      </w:r>
      <w:r w:rsidRPr="006A08A7">
        <w:rPr>
          <w:b/>
          <w:sz w:val="28"/>
        </w:rPr>
        <w:t xml:space="preserve">  </w:t>
      </w:r>
      <w:r w:rsidRPr="006A08A7">
        <w:rPr>
          <w:b/>
          <w:smallCaps/>
          <w:sz w:val="28"/>
        </w:rPr>
        <w:t>FIN-2</w:t>
      </w:r>
      <w:r w:rsidRPr="006A08A7">
        <w:rPr>
          <w:b/>
          <w:sz w:val="28"/>
        </w:rPr>
        <w:t xml:space="preserve">  S</w:t>
      </w:r>
      <w:r w:rsidRPr="006A08A7">
        <w:rPr>
          <w:b/>
          <w:smallCaps/>
          <w:sz w:val="28"/>
        </w:rPr>
        <w:t>ummary of Costs</w:t>
      </w:r>
    </w:p>
    <w:p w:rsidR="00D05BC4" w:rsidRPr="006A08A7" w:rsidRDefault="00D05BC4" w:rsidP="00D05BC4">
      <w:pPr>
        <w:tabs>
          <w:tab w:val="right" w:pos="12960"/>
        </w:tabs>
        <w:jc w:val="both"/>
        <w:rPr>
          <w:bCs/>
          <w:u w:val="single"/>
        </w:rPr>
      </w:pPr>
      <w:r w:rsidRPr="006A08A7">
        <w:rPr>
          <w:bCs/>
          <w:u w:val="single"/>
        </w:rPr>
        <w:tab/>
      </w:r>
    </w:p>
    <w:p w:rsidR="00D05BC4" w:rsidRPr="006A08A7" w:rsidRDefault="00D05BC4" w:rsidP="00D05BC4"/>
    <w:p w:rsidR="00D05BC4" w:rsidRPr="006A08A7" w:rsidRDefault="00D05BC4" w:rsidP="00D05BC4"/>
    <w:p w:rsidR="00D05BC4" w:rsidRPr="006A08A7" w:rsidRDefault="00D05BC4" w:rsidP="00D05BC4"/>
    <w:tbl>
      <w:tblPr>
        <w:tblW w:w="0" w:type="auto"/>
        <w:jc w:val="center"/>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000" w:firstRow="0" w:lastRow="0" w:firstColumn="0" w:lastColumn="0" w:noHBand="0" w:noVBand="0"/>
      </w:tblPr>
      <w:tblGrid>
        <w:gridCol w:w="4536"/>
        <w:gridCol w:w="1985"/>
        <w:gridCol w:w="1985"/>
        <w:gridCol w:w="1985"/>
        <w:gridCol w:w="1985"/>
      </w:tblGrid>
      <w:tr w:rsidR="00D05BC4" w:rsidRPr="006A08A7" w:rsidTr="00A2335E">
        <w:trPr>
          <w:cantSplit/>
          <w:trHeight w:hRule="exact" w:val="397"/>
          <w:jc w:val="center"/>
        </w:trPr>
        <w:tc>
          <w:tcPr>
            <w:tcW w:w="4536" w:type="dxa"/>
            <w:vMerge w:val="restart"/>
            <w:tcBorders>
              <w:top w:val="double" w:sz="4" w:space="0" w:color="auto"/>
              <w:left w:val="double" w:sz="4" w:space="0" w:color="auto"/>
            </w:tcBorders>
            <w:vAlign w:val="center"/>
          </w:tcPr>
          <w:p w:rsidR="00D05BC4" w:rsidRPr="006A08A7" w:rsidRDefault="00D05BC4" w:rsidP="00A2335E">
            <w:pPr>
              <w:pStyle w:val="Heading8"/>
              <w:keepNext w:val="0"/>
              <w:jc w:val="center"/>
              <w:rPr>
                <w:sz w:val="24"/>
              </w:rPr>
            </w:pPr>
            <w:bookmarkStart w:id="40" w:name="_Toc174242982"/>
            <w:r w:rsidRPr="006A08A7">
              <w:rPr>
                <w:sz w:val="24"/>
              </w:rPr>
              <w:t>Item</w:t>
            </w:r>
            <w:bookmarkEnd w:id="40"/>
          </w:p>
        </w:tc>
        <w:tc>
          <w:tcPr>
            <w:tcW w:w="7940" w:type="dxa"/>
            <w:gridSpan w:val="4"/>
            <w:tcBorders>
              <w:top w:val="double" w:sz="4" w:space="0" w:color="auto"/>
              <w:bottom w:val="single" w:sz="8" w:space="0" w:color="auto"/>
            </w:tcBorders>
            <w:vAlign w:val="center"/>
          </w:tcPr>
          <w:p w:rsidR="00D05BC4" w:rsidRPr="006A08A7" w:rsidRDefault="00D05BC4" w:rsidP="00A2335E">
            <w:pPr>
              <w:jc w:val="center"/>
              <w:rPr>
                <w:b/>
                <w:bCs/>
              </w:rPr>
            </w:pPr>
            <w:r w:rsidRPr="006A08A7">
              <w:rPr>
                <w:b/>
                <w:bCs/>
              </w:rPr>
              <w:t>Costs</w:t>
            </w:r>
          </w:p>
        </w:tc>
      </w:tr>
      <w:tr w:rsidR="00D05BC4" w:rsidRPr="006A08A7" w:rsidTr="00A2335E">
        <w:trPr>
          <w:cantSplit/>
          <w:trHeight w:hRule="exact" w:val="794"/>
          <w:jc w:val="center"/>
        </w:trPr>
        <w:tc>
          <w:tcPr>
            <w:tcW w:w="4536" w:type="dxa"/>
            <w:vMerge/>
            <w:tcBorders>
              <w:left w:val="double" w:sz="4" w:space="0" w:color="auto"/>
              <w:bottom w:val="single" w:sz="12" w:space="0" w:color="auto"/>
            </w:tcBorders>
          </w:tcPr>
          <w:p w:rsidR="00D05BC4" w:rsidRPr="006A08A7" w:rsidRDefault="00D05BC4" w:rsidP="00A2335E">
            <w:pPr>
              <w:spacing w:before="40"/>
            </w:pPr>
          </w:p>
        </w:tc>
        <w:tc>
          <w:tcPr>
            <w:tcW w:w="1985" w:type="dxa"/>
            <w:tcBorders>
              <w:top w:val="single" w:sz="8" w:space="0" w:color="auto"/>
              <w:bottom w:val="single" w:sz="12" w:space="0" w:color="auto"/>
            </w:tcBorders>
            <w:vAlign w:val="center"/>
          </w:tcPr>
          <w:p w:rsidR="00D05BC4" w:rsidRPr="006A08A7" w:rsidRDefault="00D05BC4" w:rsidP="00A2335E">
            <w:pPr>
              <w:jc w:val="center"/>
            </w:pPr>
            <w:r w:rsidRPr="006A08A7">
              <w:t>[</w:t>
            </w:r>
            <w:r w:rsidRPr="006A08A7">
              <w:rPr>
                <w:i/>
                <w:iCs/>
              </w:rPr>
              <w:t>Indicate Foreign Currency # 1</w:t>
            </w:r>
            <w:r w:rsidRPr="006A08A7">
              <w:t>]</w:t>
            </w:r>
            <w:r w:rsidRPr="006A08A7">
              <w:rPr>
                <w:vertAlign w:val="superscript"/>
              </w:rPr>
              <w:t>1</w:t>
            </w:r>
          </w:p>
        </w:tc>
        <w:tc>
          <w:tcPr>
            <w:tcW w:w="1985" w:type="dxa"/>
            <w:tcBorders>
              <w:top w:val="single" w:sz="8" w:space="0" w:color="auto"/>
              <w:bottom w:val="single" w:sz="12" w:space="0" w:color="auto"/>
            </w:tcBorders>
            <w:vAlign w:val="center"/>
          </w:tcPr>
          <w:p w:rsidR="00D05BC4" w:rsidRPr="006A08A7" w:rsidRDefault="00D05BC4" w:rsidP="00A2335E">
            <w:pPr>
              <w:jc w:val="center"/>
            </w:pPr>
            <w:r w:rsidRPr="006A08A7">
              <w:t>[</w:t>
            </w:r>
            <w:r w:rsidRPr="006A08A7">
              <w:rPr>
                <w:i/>
                <w:iCs/>
              </w:rPr>
              <w:t>Indicate Foreign Currency # 2</w:t>
            </w:r>
            <w:r w:rsidRPr="006A08A7">
              <w:t>]</w:t>
            </w:r>
            <w:r w:rsidRPr="006A08A7">
              <w:rPr>
                <w:vertAlign w:val="superscript"/>
              </w:rPr>
              <w:t>1</w:t>
            </w:r>
          </w:p>
        </w:tc>
        <w:tc>
          <w:tcPr>
            <w:tcW w:w="1985" w:type="dxa"/>
            <w:tcBorders>
              <w:top w:val="single" w:sz="8" w:space="0" w:color="auto"/>
              <w:bottom w:val="single" w:sz="12" w:space="0" w:color="auto"/>
            </w:tcBorders>
            <w:vAlign w:val="center"/>
          </w:tcPr>
          <w:p w:rsidR="00D05BC4" w:rsidRPr="006A08A7" w:rsidRDefault="00D05BC4" w:rsidP="00A2335E">
            <w:pPr>
              <w:jc w:val="center"/>
            </w:pPr>
            <w:r w:rsidRPr="006A08A7">
              <w:t>[</w:t>
            </w:r>
            <w:r w:rsidRPr="006A08A7">
              <w:rPr>
                <w:i/>
                <w:iCs/>
              </w:rPr>
              <w:t>Indicate Foreign Currency # 3</w:t>
            </w:r>
            <w:r w:rsidRPr="006A08A7">
              <w:t>]</w:t>
            </w:r>
            <w:r w:rsidRPr="006A08A7">
              <w:rPr>
                <w:vertAlign w:val="superscript"/>
              </w:rPr>
              <w:t>1</w:t>
            </w:r>
          </w:p>
        </w:tc>
        <w:tc>
          <w:tcPr>
            <w:tcW w:w="1985" w:type="dxa"/>
            <w:tcBorders>
              <w:top w:val="single" w:sz="8" w:space="0" w:color="auto"/>
              <w:bottom w:val="single" w:sz="12" w:space="0" w:color="auto"/>
            </w:tcBorders>
            <w:vAlign w:val="center"/>
          </w:tcPr>
          <w:p w:rsidR="00D05BC4" w:rsidRPr="006A08A7" w:rsidRDefault="00D05BC4" w:rsidP="00A2335E">
            <w:pPr>
              <w:jc w:val="center"/>
              <w:rPr>
                <w:i/>
                <w:iCs/>
              </w:rPr>
            </w:pPr>
            <w:r w:rsidRPr="006A08A7">
              <w:t>[</w:t>
            </w:r>
            <w:r w:rsidRPr="006A08A7">
              <w:rPr>
                <w:i/>
                <w:iCs/>
              </w:rPr>
              <w:t>Indicate</w:t>
            </w:r>
          </w:p>
          <w:p w:rsidR="00D05BC4" w:rsidRPr="006A08A7" w:rsidRDefault="00D05BC4" w:rsidP="00A2335E">
            <w:pPr>
              <w:jc w:val="center"/>
            </w:pPr>
            <w:r w:rsidRPr="006A08A7">
              <w:rPr>
                <w:i/>
                <w:iCs/>
              </w:rPr>
              <w:t xml:space="preserve"> Local Currency</w:t>
            </w:r>
            <w:r w:rsidRPr="006A08A7">
              <w:t>]</w:t>
            </w:r>
          </w:p>
        </w:tc>
      </w:tr>
      <w:tr w:rsidR="00D05BC4" w:rsidRPr="006A08A7" w:rsidTr="00A2335E">
        <w:trPr>
          <w:trHeight w:hRule="exact" w:val="851"/>
          <w:jc w:val="center"/>
        </w:trPr>
        <w:tc>
          <w:tcPr>
            <w:tcW w:w="4536" w:type="dxa"/>
            <w:tcBorders>
              <w:top w:val="single" w:sz="12" w:space="0" w:color="auto"/>
              <w:left w:val="double" w:sz="4" w:space="0" w:color="auto"/>
              <w:bottom w:val="double" w:sz="4" w:space="0" w:color="auto"/>
            </w:tcBorders>
            <w:vAlign w:val="center"/>
          </w:tcPr>
          <w:p w:rsidR="00D05BC4" w:rsidRPr="006A08A7" w:rsidRDefault="00D05BC4" w:rsidP="00A2335E">
            <w:pPr>
              <w:pStyle w:val="Header"/>
              <w:spacing w:before="40"/>
              <w:rPr>
                <w:sz w:val="24"/>
                <w:szCs w:val="24"/>
                <w:lang w:eastAsia="it-IT"/>
              </w:rPr>
            </w:pPr>
            <w:r w:rsidRPr="006A08A7">
              <w:rPr>
                <w:sz w:val="24"/>
                <w:szCs w:val="24"/>
              </w:rPr>
              <w:t>Total Costs of Financial Proposal</w:t>
            </w:r>
            <w:r w:rsidRPr="006A08A7">
              <w:rPr>
                <w:sz w:val="24"/>
                <w:vertAlign w:val="superscript"/>
              </w:rPr>
              <w:t xml:space="preserve"> 2</w:t>
            </w:r>
            <w:r w:rsidRPr="006A08A7">
              <w:rPr>
                <w:sz w:val="24"/>
              </w:rPr>
              <w:t xml:space="preserve"> </w:t>
            </w:r>
          </w:p>
        </w:tc>
        <w:tc>
          <w:tcPr>
            <w:tcW w:w="1985" w:type="dxa"/>
            <w:tcBorders>
              <w:top w:val="single" w:sz="12" w:space="0" w:color="auto"/>
              <w:bottom w:val="double" w:sz="4" w:space="0" w:color="auto"/>
            </w:tcBorders>
            <w:vAlign w:val="center"/>
          </w:tcPr>
          <w:p w:rsidR="00D05BC4" w:rsidRPr="006A08A7" w:rsidRDefault="00D05BC4" w:rsidP="00A2335E">
            <w:pPr>
              <w:spacing w:before="40"/>
            </w:pPr>
          </w:p>
        </w:tc>
        <w:tc>
          <w:tcPr>
            <w:tcW w:w="1985" w:type="dxa"/>
            <w:tcBorders>
              <w:top w:val="single" w:sz="12" w:space="0" w:color="auto"/>
              <w:bottom w:val="double" w:sz="4" w:space="0" w:color="auto"/>
            </w:tcBorders>
            <w:vAlign w:val="center"/>
          </w:tcPr>
          <w:p w:rsidR="00D05BC4" w:rsidRPr="006A08A7" w:rsidRDefault="00D05BC4" w:rsidP="00A2335E">
            <w:pPr>
              <w:spacing w:before="40"/>
            </w:pPr>
          </w:p>
        </w:tc>
        <w:tc>
          <w:tcPr>
            <w:tcW w:w="1985" w:type="dxa"/>
            <w:tcBorders>
              <w:top w:val="single" w:sz="12" w:space="0" w:color="auto"/>
              <w:bottom w:val="double" w:sz="4" w:space="0" w:color="auto"/>
            </w:tcBorders>
            <w:vAlign w:val="center"/>
          </w:tcPr>
          <w:p w:rsidR="00D05BC4" w:rsidRPr="006A08A7" w:rsidRDefault="00D05BC4" w:rsidP="00A2335E">
            <w:pPr>
              <w:spacing w:before="40"/>
            </w:pPr>
          </w:p>
        </w:tc>
        <w:tc>
          <w:tcPr>
            <w:tcW w:w="1985" w:type="dxa"/>
            <w:tcBorders>
              <w:top w:val="single" w:sz="12" w:space="0" w:color="auto"/>
              <w:bottom w:val="double" w:sz="4" w:space="0" w:color="auto"/>
            </w:tcBorders>
            <w:vAlign w:val="center"/>
          </w:tcPr>
          <w:p w:rsidR="00D05BC4" w:rsidRPr="006A08A7" w:rsidRDefault="00D05BC4" w:rsidP="00A2335E">
            <w:pPr>
              <w:spacing w:before="40"/>
            </w:pPr>
          </w:p>
        </w:tc>
      </w:tr>
    </w:tbl>
    <w:p w:rsidR="00D05BC4" w:rsidRPr="006A08A7" w:rsidRDefault="00D05BC4" w:rsidP="00D05BC4">
      <w:pPr>
        <w:pStyle w:val="Header"/>
        <w:rPr>
          <w:szCs w:val="24"/>
          <w:lang w:eastAsia="it-IT"/>
        </w:rPr>
      </w:pPr>
    </w:p>
    <w:p w:rsidR="00D05BC4" w:rsidRPr="006A08A7" w:rsidRDefault="00D05BC4" w:rsidP="00D05BC4">
      <w:pPr>
        <w:pStyle w:val="FootnoteText"/>
        <w:tabs>
          <w:tab w:val="left" w:pos="360"/>
        </w:tabs>
        <w:ind w:left="360" w:hanging="360"/>
      </w:pPr>
      <w:r w:rsidRPr="006A08A7">
        <w:t>1</w:t>
      </w:r>
      <w:r w:rsidRPr="006A08A7">
        <w:tab/>
        <w:t>Indicate between brackets the name of the foreign currency.  Maximum of three currencies; use as many columns as needed, and delete the others.</w:t>
      </w:r>
    </w:p>
    <w:p w:rsidR="00D05BC4" w:rsidRPr="006A08A7" w:rsidRDefault="00D05BC4" w:rsidP="00D05BC4">
      <w:pPr>
        <w:pStyle w:val="FootnoteText"/>
        <w:tabs>
          <w:tab w:val="left" w:pos="360"/>
        </w:tabs>
        <w:ind w:left="360" w:hanging="360"/>
      </w:pPr>
      <w:r w:rsidRPr="006A08A7">
        <w:t>2</w:t>
      </w:r>
      <w:r w:rsidRPr="006A08A7">
        <w:tab/>
        <w:t>Indicate the total costs, net of local taxes, to be paid by the Client in each currency.  Such total costs must coincide with the sum of the relevant Subtotals indicated in all Forms FIN-3 provided with the Proposal.</w:t>
      </w:r>
    </w:p>
    <w:p w:rsidR="00D05BC4" w:rsidRPr="006A08A7" w:rsidRDefault="00D05BC4" w:rsidP="00D05BC4">
      <w:pPr>
        <w:pStyle w:val="FootnoteText"/>
        <w:tabs>
          <w:tab w:val="left" w:pos="270"/>
        </w:tabs>
        <w:ind w:left="272" w:hanging="272"/>
        <w:rPr>
          <w:sz w:val="24"/>
        </w:rPr>
      </w:pPr>
    </w:p>
    <w:p w:rsidR="00D05BC4" w:rsidRPr="006A08A7" w:rsidRDefault="00D05BC4" w:rsidP="00D05BC4">
      <w:pPr>
        <w:pStyle w:val="FootnoteText"/>
        <w:tabs>
          <w:tab w:val="left" w:pos="270"/>
        </w:tabs>
        <w:ind w:left="272" w:hanging="272"/>
        <w:rPr>
          <w:sz w:val="24"/>
        </w:rPr>
      </w:pPr>
    </w:p>
    <w:p w:rsidR="00D05BC4" w:rsidRPr="006A08A7" w:rsidRDefault="00D05BC4" w:rsidP="00D05BC4">
      <w:pPr>
        <w:pStyle w:val="Heading3"/>
        <w:rPr>
          <w:b/>
          <w:bCs/>
        </w:rPr>
      </w:pPr>
      <w:r w:rsidRPr="006A08A7">
        <w:br w:type="page"/>
      </w:r>
    </w:p>
    <w:p w:rsidR="00D05BC4" w:rsidRPr="00A05297" w:rsidRDefault="00A05297" w:rsidP="00D05BC4">
      <w:pPr>
        <w:pStyle w:val="Heading4"/>
        <w:jc w:val="center"/>
        <w:rPr>
          <w:b/>
          <w:smallCaps/>
          <w:sz w:val="28"/>
        </w:rPr>
      </w:pPr>
      <w:r w:rsidRPr="00A05297">
        <w:rPr>
          <w:b/>
          <w:smallCaps/>
        </w:rPr>
        <w:lastRenderedPageBreak/>
        <w:t>FORM FIN-3 BREAKDOWN OF COSTS BY ACTIVITY</w:t>
      </w:r>
      <w:r w:rsidRPr="00A05297">
        <w:rPr>
          <w:b/>
          <w:bCs/>
          <w:smallCaps/>
          <w:vertAlign w:val="superscript"/>
        </w:rPr>
        <w:t>1</w:t>
      </w:r>
    </w:p>
    <w:p w:rsidR="00D05BC4" w:rsidRPr="00A05297" w:rsidRDefault="00D05BC4" w:rsidP="00A05297">
      <w:pPr>
        <w:tabs>
          <w:tab w:val="right" w:pos="12960"/>
        </w:tabs>
        <w:jc w:val="both"/>
        <w:rPr>
          <w:bCs/>
          <w:u w:val="single"/>
        </w:rPr>
      </w:pPr>
      <w:r w:rsidRPr="006A08A7">
        <w:rPr>
          <w:bCs/>
          <w:u w:val="single"/>
        </w:rPr>
        <w:tab/>
      </w:r>
    </w:p>
    <w:p w:rsidR="00D05BC4" w:rsidRPr="006A08A7" w:rsidRDefault="00D05BC4" w:rsidP="00D05BC4"/>
    <w:p w:rsidR="00D05BC4" w:rsidRPr="006A08A7" w:rsidRDefault="00D05BC4" w:rsidP="00D05BC4"/>
    <w:tbl>
      <w:tblPr>
        <w:tblW w:w="0" w:type="auto"/>
        <w:jc w:val="center"/>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000" w:firstRow="0" w:lastRow="0" w:firstColumn="0" w:lastColumn="0" w:noHBand="0" w:noVBand="0"/>
      </w:tblPr>
      <w:tblGrid>
        <w:gridCol w:w="4536"/>
        <w:gridCol w:w="1985"/>
        <w:gridCol w:w="1985"/>
        <w:gridCol w:w="1985"/>
        <w:gridCol w:w="1985"/>
      </w:tblGrid>
      <w:tr w:rsidR="00D05BC4" w:rsidRPr="006A08A7" w:rsidTr="00A2335E">
        <w:trPr>
          <w:cantSplit/>
          <w:trHeight w:val="1418"/>
          <w:jc w:val="center"/>
        </w:trPr>
        <w:tc>
          <w:tcPr>
            <w:tcW w:w="4536" w:type="dxa"/>
            <w:tcBorders>
              <w:top w:val="double" w:sz="4" w:space="0" w:color="auto"/>
              <w:bottom w:val="double" w:sz="4" w:space="0" w:color="auto"/>
            </w:tcBorders>
            <w:vAlign w:val="center"/>
          </w:tcPr>
          <w:p w:rsidR="00D05BC4" w:rsidRPr="006A08A7" w:rsidRDefault="00D05BC4" w:rsidP="00A2335E">
            <w:pPr>
              <w:spacing w:before="80" w:after="80"/>
              <w:rPr>
                <w:b/>
                <w:bCs/>
              </w:rPr>
            </w:pPr>
            <w:r w:rsidRPr="006A08A7">
              <w:rPr>
                <w:b/>
                <w:bCs/>
              </w:rPr>
              <w:t>Group of Activities (Phase):</w:t>
            </w:r>
            <w:r w:rsidRPr="006A08A7">
              <w:rPr>
                <w:vertAlign w:val="superscript"/>
              </w:rPr>
              <w:t>2</w:t>
            </w:r>
          </w:p>
          <w:p w:rsidR="00D05BC4" w:rsidRPr="006A08A7" w:rsidRDefault="00D05BC4" w:rsidP="00A2335E">
            <w:pPr>
              <w:pStyle w:val="Header"/>
              <w:tabs>
                <w:tab w:val="right" w:pos="4149"/>
              </w:tabs>
              <w:spacing w:after="120"/>
              <w:rPr>
                <w:sz w:val="24"/>
                <w:szCs w:val="24"/>
                <w:u w:val="single"/>
                <w:lang w:eastAsia="it-IT"/>
              </w:rPr>
            </w:pPr>
            <w:r w:rsidRPr="006A08A7">
              <w:rPr>
                <w:sz w:val="24"/>
                <w:szCs w:val="24"/>
                <w:lang w:eastAsia="it-IT"/>
              </w:rPr>
              <w:t xml:space="preserve"> </w:t>
            </w:r>
            <w:r w:rsidRPr="006A08A7">
              <w:rPr>
                <w:sz w:val="24"/>
                <w:szCs w:val="24"/>
                <w:u w:val="single"/>
                <w:lang w:eastAsia="it-IT"/>
              </w:rPr>
              <w:tab/>
            </w:r>
          </w:p>
          <w:p w:rsidR="00D05BC4" w:rsidRPr="006A08A7" w:rsidRDefault="00D05BC4" w:rsidP="00A2335E">
            <w:pPr>
              <w:pStyle w:val="Header"/>
              <w:tabs>
                <w:tab w:val="right" w:pos="4149"/>
              </w:tabs>
              <w:spacing w:after="120"/>
              <w:rPr>
                <w:sz w:val="24"/>
                <w:u w:val="single"/>
              </w:rPr>
            </w:pPr>
            <w:r w:rsidRPr="006A08A7">
              <w:rPr>
                <w:sz w:val="24"/>
                <w:szCs w:val="24"/>
                <w:lang w:eastAsia="it-IT"/>
              </w:rPr>
              <w:t xml:space="preserve"> </w:t>
            </w:r>
            <w:r w:rsidRPr="006A08A7">
              <w:rPr>
                <w:sz w:val="24"/>
                <w:szCs w:val="24"/>
                <w:u w:val="single"/>
                <w:lang w:eastAsia="it-IT"/>
              </w:rPr>
              <w:tab/>
            </w:r>
          </w:p>
        </w:tc>
        <w:tc>
          <w:tcPr>
            <w:tcW w:w="7940" w:type="dxa"/>
            <w:gridSpan w:val="4"/>
            <w:tcBorders>
              <w:top w:val="double" w:sz="4" w:space="0" w:color="auto"/>
              <w:bottom w:val="single" w:sz="8" w:space="0" w:color="auto"/>
            </w:tcBorders>
            <w:vAlign w:val="center"/>
          </w:tcPr>
          <w:p w:rsidR="00D05BC4" w:rsidRPr="006A08A7" w:rsidRDefault="00D05BC4" w:rsidP="00A2335E">
            <w:pPr>
              <w:spacing w:before="80" w:after="80"/>
            </w:pPr>
            <w:r w:rsidRPr="006A08A7">
              <w:rPr>
                <w:b/>
                <w:bCs/>
              </w:rPr>
              <w:t>Description:</w:t>
            </w:r>
            <w:r w:rsidRPr="006A08A7">
              <w:rPr>
                <w:vertAlign w:val="superscript"/>
              </w:rPr>
              <w:t>3</w:t>
            </w:r>
          </w:p>
          <w:p w:rsidR="00D05BC4" w:rsidRPr="006A08A7" w:rsidRDefault="00D05BC4" w:rsidP="00A2335E">
            <w:pPr>
              <w:pStyle w:val="Header"/>
              <w:tabs>
                <w:tab w:val="right" w:pos="7533"/>
              </w:tabs>
              <w:spacing w:after="120"/>
              <w:rPr>
                <w:sz w:val="24"/>
                <w:szCs w:val="24"/>
                <w:u w:val="single"/>
                <w:lang w:eastAsia="it-IT"/>
              </w:rPr>
            </w:pPr>
            <w:r w:rsidRPr="006A08A7">
              <w:rPr>
                <w:sz w:val="24"/>
                <w:szCs w:val="24"/>
                <w:lang w:eastAsia="it-IT"/>
              </w:rPr>
              <w:t xml:space="preserve"> </w:t>
            </w:r>
            <w:r w:rsidRPr="006A08A7">
              <w:rPr>
                <w:sz w:val="24"/>
                <w:szCs w:val="24"/>
                <w:u w:val="single"/>
                <w:lang w:eastAsia="it-IT"/>
              </w:rPr>
              <w:tab/>
            </w:r>
          </w:p>
          <w:p w:rsidR="00D05BC4" w:rsidRPr="006A08A7" w:rsidRDefault="00D05BC4" w:rsidP="00A2335E">
            <w:pPr>
              <w:tabs>
                <w:tab w:val="right" w:pos="7533"/>
              </w:tabs>
              <w:spacing w:before="120" w:after="120"/>
              <w:rPr>
                <w:u w:val="single"/>
              </w:rPr>
            </w:pPr>
            <w:r w:rsidRPr="006A08A7">
              <w:t xml:space="preserve"> </w:t>
            </w:r>
            <w:r w:rsidRPr="006A08A7">
              <w:rPr>
                <w:u w:val="single"/>
              </w:rPr>
              <w:tab/>
            </w:r>
          </w:p>
        </w:tc>
      </w:tr>
      <w:tr w:rsidR="00D05BC4" w:rsidRPr="006A08A7" w:rsidTr="00A2335E">
        <w:trPr>
          <w:cantSplit/>
          <w:trHeight w:hRule="exact" w:val="397"/>
          <w:jc w:val="center"/>
        </w:trPr>
        <w:tc>
          <w:tcPr>
            <w:tcW w:w="4536" w:type="dxa"/>
            <w:vMerge w:val="restart"/>
            <w:tcBorders>
              <w:top w:val="double" w:sz="4" w:space="0" w:color="auto"/>
            </w:tcBorders>
            <w:vAlign w:val="center"/>
          </w:tcPr>
          <w:p w:rsidR="00D05BC4" w:rsidRPr="006A08A7" w:rsidRDefault="00D05BC4" w:rsidP="00A2335E">
            <w:pPr>
              <w:pStyle w:val="Heading8"/>
              <w:keepNext w:val="0"/>
              <w:spacing w:before="40"/>
              <w:jc w:val="center"/>
              <w:rPr>
                <w:sz w:val="24"/>
              </w:rPr>
            </w:pPr>
            <w:bookmarkStart w:id="41" w:name="_Toc174242984"/>
            <w:r w:rsidRPr="006A08A7">
              <w:rPr>
                <w:sz w:val="24"/>
              </w:rPr>
              <w:t>Cost component</w:t>
            </w:r>
            <w:bookmarkEnd w:id="41"/>
          </w:p>
        </w:tc>
        <w:tc>
          <w:tcPr>
            <w:tcW w:w="7940" w:type="dxa"/>
            <w:gridSpan w:val="4"/>
            <w:tcBorders>
              <w:top w:val="double" w:sz="4" w:space="0" w:color="auto"/>
              <w:bottom w:val="single" w:sz="8" w:space="0" w:color="auto"/>
            </w:tcBorders>
            <w:vAlign w:val="center"/>
          </w:tcPr>
          <w:p w:rsidR="00D05BC4" w:rsidRPr="006A08A7" w:rsidRDefault="00D05BC4" w:rsidP="00A2335E">
            <w:pPr>
              <w:jc w:val="center"/>
              <w:rPr>
                <w:b/>
                <w:bCs/>
              </w:rPr>
            </w:pPr>
            <w:r w:rsidRPr="006A08A7">
              <w:rPr>
                <w:b/>
                <w:bCs/>
              </w:rPr>
              <w:t>Costs</w:t>
            </w:r>
          </w:p>
        </w:tc>
      </w:tr>
      <w:tr w:rsidR="00D05BC4" w:rsidRPr="006A08A7" w:rsidTr="00A2335E">
        <w:trPr>
          <w:cantSplit/>
          <w:trHeight w:hRule="exact" w:val="794"/>
          <w:jc w:val="center"/>
        </w:trPr>
        <w:tc>
          <w:tcPr>
            <w:tcW w:w="4536" w:type="dxa"/>
            <w:vMerge/>
            <w:tcBorders>
              <w:bottom w:val="single" w:sz="12" w:space="0" w:color="auto"/>
            </w:tcBorders>
          </w:tcPr>
          <w:p w:rsidR="00D05BC4" w:rsidRPr="006A08A7" w:rsidRDefault="00D05BC4" w:rsidP="00A2335E">
            <w:pPr>
              <w:spacing w:before="40"/>
            </w:pPr>
          </w:p>
        </w:tc>
        <w:tc>
          <w:tcPr>
            <w:tcW w:w="1985" w:type="dxa"/>
            <w:tcBorders>
              <w:top w:val="single" w:sz="8" w:space="0" w:color="auto"/>
              <w:bottom w:val="single" w:sz="12" w:space="0" w:color="auto"/>
            </w:tcBorders>
            <w:vAlign w:val="center"/>
          </w:tcPr>
          <w:p w:rsidR="00D05BC4" w:rsidRPr="006A08A7" w:rsidRDefault="00D05BC4" w:rsidP="00A2335E">
            <w:pPr>
              <w:spacing w:before="40"/>
              <w:jc w:val="center"/>
            </w:pPr>
            <w:r w:rsidRPr="006A08A7">
              <w:t>[</w:t>
            </w:r>
            <w:r w:rsidRPr="006A08A7">
              <w:rPr>
                <w:i/>
                <w:iCs/>
              </w:rPr>
              <w:t>Indicate Foreign Currency # 1</w:t>
            </w:r>
            <w:r w:rsidRPr="006A08A7">
              <w:t>]</w:t>
            </w:r>
            <w:r w:rsidRPr="006A08A7">
              <w:rPr>
                <w:vertAlign w:val="superscript"/>
              </w:rPr>
              <w:t>4</w:t>
            </w:r>
          </w:p>
        </w:tc>
        <w:tc>
          <w:tcPr>
            <w:tcW w:w="1985" w:type="dxa"/>
            <w:tcBorders>
              <w:top w:val="single" w:sz="8" w:space="0" w:color="auto"/>
              <w:bottom w:val="single" w:sz="12" w:space="0" w:color="auto"/>
            </w:tcBorders>
            <w:vAlign w:val="center"/>
          </w:tcPr>
          <w:p w:rsidR="00D05BC4" w:rsidRPr="006A08A7" w:rsidRDefault="00D05BC4" w:rsidP="00A2335E">
            <w:pPr>
              <w:spacing w:before="40"/>
              <w:jc w:val="center"/>
            </w:pPr>
            <w:r w:rsidRPr="006A08A7">
              <w:t>[</w:t>
            </w:r>
            <w:r w:rsidRPr="006A08A7">
              <w:rPr>
                <w:i/>
                <w:iCs/>
              </w:rPr>
              <w:t>Indicate Foreign Currency # 2</w:t>
            </w:r>
            <w:r w:rsidRPr="006A08A7">
              <w:t>]</w:t>
            </w:r>
            <w:r w:rsidRPr="006A08A7">
              <w:rPr>
                <w:vertAlign w:val="superscript"/>
              </w:rPr>
              <w:t>4</w:t>
            </w:r>
          </w:p>
        </w:tc>
        <w:tc>
          <w:tcPr>
            <w:tcW w:w="1985" w:type="dxa"/>
            <w:tcBorders>
              <w:top w:val="single" w:sz="8" w:space="0" w:color="auto"/>
              <w:bottom w:val="single" w:sz="12" w:space="0" w:color="auto"/>
            </w:tcBorders>
            <w:vAlign w:val="center"/>
          </w:tcPr>
          <w:p w:rsidR="00D05BC4" w:rsidRPr="006A08A7" w:rsidRDefault="00D05BC4" w:rsidP="00A2335E">
            <w:pPr>
              <w:spacing w:before="40"/>
              <w:jc w:val="center"/>
            </w:pPr>
            <w:r w:rsidRPr="006A08A7">
              <w:t>[</w:t>
            </w:r>
            <w:r w:rsidRPr="006A08A7">
              <w:rPr>
                <w:i/>
                <w:iCs/>
              </w:rPr>
              <w:t>Indicate Foreign Currency # 3</w:t>
            </w:r>
            <w:r w:rsidRPr="006A08A7">
              <w:t>]</w:t>
            </w:r>
            <w:r w:rsidRPr="006A08A7">
              <w:rPr>
                <w:vertAlign w:val="superscript"/>
              </w:rPr>
              <w:t>4</w:t>
            </w:r>
          </w:p>
        </w:tc>
        <w:tc>
          <w:tcPr>
            <w:tcW w:w="1985" w:type="dxa"/>
            <w:tcBorders>
              <w:top w:val="single" w:sz="8" w:space="0" w:color="auto"/>
              <w:bottom w:val="single" w:sz="12" w:space="0" w:color="auto"/>
            </w:tcBorders>
            <w:vAlign w:val="center"/>
          </w:tcPr>
          <w:p w:rsidR="00D05BC4" w:rsidRPr="006A08A7" w:rsidRDefault="00D05BC4" w:rsidP="00A2335E">
            <w:pPr>
              <w:jc w:val="center"/>
              <w:rPr>
                <w:i/>
                <w:iCs/>
              </w:rPr>
            </w:pPr>
            <w:r w:rsidRPr="006A08A7">
              <w:t>[</w:t>
            </w:r>
            <w:r w:rsidRPr="006A08A7">
              <w:rPr>
                <w:i/>
                <w:iCs/>
              </w:rPr>
              <w:t>Indicate</w:t>
            </w:r>
          </w:p>
          <w:p w:rsidR="00D05BC4" w:rsidRPr="006A08A7" w:rsidRDefault="00D05BC4" w:rsidP="00A2335E">
            <w:pPr>
              <w:jc w:val="center"/>
            </w:pPr>
            <w:r w:rsidRPr="006A08A7">
              <w:rPr>
                <w:i/>
                <w:iCs/>
              </w:rPr>
              <w:t xml:space="preserve"> Local Currency</w:t>
            </w:r>
            <w:r w:rsidRPr="006A08A7">
              <w:t>]</w:t>
            </w:r>
          </w:p>
        </w:tc>
      </w:tr>
      <w:tr w:rsidR="00D05BC4" w:rsidRPr="006A08A7" w:rsidTr="00A2335E">
        <w:trPr>
          <w:trHeight w:hRule="exact" w:val="397"/>
          <w:jc w:val="center"/>
        </w:trPr>
        <w:tc>
          <w:tcPr>
            <w:tcW w:w="4536" w:type="dxa"/>
            <w:tcBorders>
              <w:top w:val="single" w:sz="12" w:space="0" w:color="auto"/>
              <w:bottom w:val="single" w:sz="8" w:space="0" w:color="auto"/>
            </w:tcBorders>
          </w:tcPr>
          <w:p w:rsidR="00D05BC4" w:rsidRPr="006A08A7" w:rsidRDefault="00D05BC4" w:rsidP="00A2335E">
            <w:pPr>
              <w:spacing w:before="40" w:after="40"/>
              <w:rPr>
                <w:lang w:eastAsia="it-IT"/>
              </w:rPr>
            </w:pPr>
            <w:r w:rsidRPr="006A08A7">
              <w:rPr>
                <w:lang w:eastAsia="it-IT"/>
              </w:rPr>
              <w:t>Remuneration</w:t>
            </w:r>
            <w:r w:rsidRPr="006A08A7">
              <w:rPr>
                <w:vertAlign w:val="superscript"/>
                <w:lang w:eastAsia="it-IT"/>
              </w:rPr>
              <w:t>5</w:t>
            </w:r>
          </w:p>
        </w:tc>
        <w:tc>
          <w:tcPr>
            <w:tcW w:w="1985" w:type="dxa"/>
            <w:tcBorders>
              <w:top w:val="single" w:sz="12" w:space="0" w:color="auto"/>
              <w:bottom w:val="single" w:sz="8" w:space="0" w:color="auto"/>
            </w:tcBorders>
          </w:tcPr>
          <w:p w:rsidR="00D05BC4" w:rsidRPr="006A08A7" w:rsidRDefault="00D05BC4" w:rsidP="00A2335E">
            <w:pPr>
              <w:spacing w:before="40" w:after="40"/>
            </w:pPr>
          </w:p>
        </w:tc>
        <w:tc>
          <w:tcPr>
            <w:tcW w:w="1985" w:type="dxa"/>
            <w:tcBorders>
              <w:top w:val="single" w:sz="12" w:space="0" w:color="auto"/>
              <w:bottom w:val="single" w:sz="8" w:space="0" w:color="auto"/>
            </w:tcBorders>
          </w:tcPr>
          <w:p w:rsidR="00D05BC4" w:rsidRPr="006A08A7" w:rsidRDefault="00D05BC4" w:rsidP="00A2335E">
            <w:pPr>
              <w:spacing w:before="40" w:after="40"/>
            </w:pPr>
          </w:p>
        </w:tc>
        <w:tc>
          <w:tcPr>
            <w:tcW w:w="1985" w:type="dxa"/>
            <w:tcBorders>
              <w:top w:val="single" w:sz="12" w:space="0" w:color="auto"/>
              <w:bottom w:val="single" w:sz="8" w:space="0" w:color="auto"/>
            </w:tcBorders>
          </w:tcPr>
          <w:p w:rsidR="00D05BC4" w:rsidRPr="006A08A7" w:rsidRDefault="00D05BC4" w:rsidP="00A2335E">
            <w:pPr>
              <w:spacing w:before="40" w:after="40"/>
            </w:pPr>
          </w:p>
        </w:tc>
        <w:tc>
          <w:tcPr>
            <w:tcW w:w="1985" w:type="dxa"/>
            <w:tcBorders>
              <w:top w:val="single" w:sz="12" w:space="0" w:color="auto"/>
              <w:bottom w:val="single" w:sz="8" w:space="0" w:color="auto"/>
            </w:tcBorders>
          </w:tcPr>
          <w:p w:rsidR="00D05BC4" w:rsidRPr="006A08A7" w:rsidRDefault="00D05BC4" w:rsidP="00A2335E">
            <w:pPr>
              <w:spacing w:before="40" w:after="40"/>
            </w:pPr>
          </w:p>
        </w:tc>
      </w:tr>
      <w:tr w:rsidR="00D05BC4" w:rsidRPr="006A08A7" w:rsidTr="00A2335E">
        <w:trPr>
          <w:trHeight w:hRule="exact" w:val="397"/>
          <w:jc w:val="center"/>
        </w:trPr>
        <w:tc>
          <w:tcPr>
            <w:tcW w:w="4536" w:type="dxa"/>
            <w:tcBorders>
              <w:top w:val="single" w:sz="8" w:space="0" w:color="auto"/>
              <w:right w:val="single" w:sz="8" w:space="0" w:color="auto"/>
            </w:tcBorders>
            <w:vAlign w:val="center"/>
          </w:tcPr>
          <w:p w:rsidR="00D05BC4" w:rsidRPr="006A08A7" w:rsidRDefault="00D63168" w:rsidP="00A2335E">
            <w:pPr>
              <w:spacing w:before="40" w:after="40"/>
            </w:pPr>
            <w:r>
              <w:t>Other</w:t>
            </w:r>
            <w:r w:rsidR="00D05BC4" w:rsidRPr="006A08A7">
              <w:t xml:space="preserve"> Expenses</w:t>
            </w:r>
            <w:r w:rsidR="00D05BC4" w:rsidRPr="006A08A7">
              <w:rPr>
                <w:vertAlign w:val="superscript"/>
              </w:rPr>
              <w:t xml:space="preserve"> 5</w:t>
            </w:r>
          </w:p>
        </w:tc>
        <w:tc>
          <w:tcPr>
            <w:tcW w:w="1985" w:type="dxa"/>
            <w:tcBorders>
              <w:top w:val="single" w:sz="8" w:space="0" w:color="auto"/>
              <w:left w:val="single" w:sz="8" w:space="0" w:color="auto"/>
              <w:bottom w:val="single" w:sz="8" w:space="0" w:color="auto"/>
              <w:right w:val="single" w:sz="8" w:space="0" w:color="auto"/>
            </w:tcBorders>
          </w:tcPr>
          <w:p w:rsidR="00D05BC4" w:rsidRPr="006A08A7" w:rsidRDefault="00D05BC4" w:rsidP="00A2335E">
            <w:pPr>
              <w:spacing w:before="40" w:after="40"/>
            </w:pPr>
          </w:p>
        </w:tc>
        <w:tc>
          <w:tcPr>
            <w:tcW w:w="1985" w:type="dxa"/>
            <w:tcBorders>
              <w:top w:val="single" w:sz="8" w:space="0" w:color="auto"/>
              <w:left w:val="single" w:sz="8" w:space="0" w:color="auto"/>
              <w:bottom w:val="single" w:sz="8" w:space="0" w:color="auto"/>
              <w:right w:val="single" w:sz="8" w:space="0" w:color="auto"/>
            </w:tcBorders>
          </w:tcPr>
          <w:p w:rsidR="00D05BC4" w:rsidRPr="006A08A7" w:rsidRDefault="00D05BC4" w:rsidP="00A2335E">
            <w:pPr>
              <w:spacing w:before="40" w:after="40"/>
            </w:pPr>
          </w:p>
        </w:tc>
        <w:tc>
          <w:tcPr>
            <w:tcW w:w="1985" w:type="dxa"/>
            <w:tcBorders>
              <w:top w:val="single" w:sz="8" w:space="0" w:color="auto"/>
              <w:left w:val="single" w:sz="8" w:space="0" w:color="auto"/>
              <w:bottom w:val="single" w:sz="8" w:space="0" w:color="auto"/>
              <w:right w:val="single" w:sz="8" w:space="0" w:color="auto"/>
            </w:tcBorders>
          </w:tcPr>
          <w:p w:rsidR="00D05BC4" w:rsidRPr="006A08A7" w:rsidRDefault="00D05BC4" w:rsidP="00A2335E">
            <w:pPr>
              <w:spacing w:before="40" w:after="40"/>
            </w:pPr>
          </w:p>
        </w:tc>
        <w:tc>
          <w:tcPr>
            <w:tcW w:w="1985" w:type="dxa"/>
            <w:tcBorders>
              <w:top w:val="single" w:sz="8" w:space="0" w:color="auto"/>
              <w:left w:val="single" w:sz="8" w:space="0" w:color="auto"/>
              <w:bottom w:val="single" w:sz="8" w:space="0" w:color="auto"/>
            </w:tcBorders>
          </w:tcPr>
          <w:p w:rsidR="00D05BC4" w:rsidRPr="006A08A7" w:rsidRDefault="00D05BC4" w:rsidP="00A2335E">
            <w:pPr>
              <w:spacing w:before="40" w:after="40"/>
            </w:pPr>
          </w:p>
        </w:tc>
      </w:tr>
      <w:tr w:rsidR="00D05BC4" w:rsidRPr="006A08A7" w:rsidTr="00A2335E">
        <w:trPr>
          <w:trHeight w:hRule="exact" w:val="397"/>
          <w:jc w:val="center"/>
        </w:trPr>
        <w:tc>
          <w:tcPr>
            <w:tcW w:w="4536" w:type="dxa"/>
            <w:tcBorders>
              <w:top w:val="single" w:sz="8" w:space="0" w:color="auto"/>
            </w:tcBorders>
          </w:tcPr>
          <w:p w:rsidR="00D05BC4" w:rsidRPr="006A08A7" w:rsidRDefault="00D05BC4" w:rsidP="00A2335E">
            <w:pPr>
              <w:spacing w:before="40" w:after="40"/>
            </w:pPr>
            <w:r w:rsidRPr="006A08A7">
              <w:t>Subtotals</w:t>
            </w:r>
          </w:p>
        </w:tc>
        <w:tc>
          <w:tcPr>
            <w:tcW w:w="1985" w:type="dxa"/>
            <w:tcBorders>
              <w:top w:val="single" w:sz="8" w:space="0" w:color="auto"/>
            </w:tcBorders>
          </w:tcPr>
          <w:p w:rsidR="00D05BC4" w:rsidRPr="006A08A7" w:rsidRDefault="00D05BC4" w:rsidP="00A2335E">
            <w:pPr>
              <w:pStyle w:val="Header"/>
              <w:spacing w:before="40" w:after="40"/>
              <w:rPr>
                <w:sz w:val="24"/>
                <w:szCs w:val="24"/>
                <w:lang w:eastAsia="it-IT"/>
              </w:rPr>
            </w:pPr>
          </w:p>
        </w:tc>
        <w:tc>
          <w:tcPr>
            <w:tcW w:w="1985" w:type="dxa"/>
            <w:tcBorders>
              <w:top w:val="single" w:sz="8" w:space="0" w:color="auto"/>
            </w:tcBorders>
          </w:tcPr>
          <w:p w:rsidR="00D05BC4" w:rsidRPr="006A08A7" w:rsidRDefault="00D05BC4" w:rsidP="00A2335E">
            <w:pPr>
              <w:spacing w:before="40" w:after="40"/>
            </w:pPr>
          </w:p>
        </w:tc>
        <w:tc>
          <w:tcPr>
            <w:tcW w:w="1985" w:type="dxa"/>
            <w:tcBorders>
              <w:top w:val="single" w:sz="8" w:space="0" w:color="auto"/>
            </w:tcBorders>
          </w:tcPr>
          <w:p w:rsidR="00D05BC4" w:rsidRPr="006A08A7" w:rsidRDefault="00D05BC4" w:rsidP="00A2335E">
            <w:pPr>
              <w:pStyle w:val="Header"/>
              <w:spacing w:before="40" w:after="40"/>
              <w:rPr>
                <w:sz w:val="24"/>
                <w:szCs w:val="24"/>
                <w:lang w:eastAsia="it-IT"/>
              </w:rPr>
            </w:pPr>
          </w:p>
        </w:tc>
        <w:tc>
          <w:tcPr>
            <w:tcW w:w="1985" w:type="dxa"/>
            <w:tcBorders>
              <w:top w:val="single" w:sz="8" w:space="0" w:color="auto"/>
            </w:tcBorders>
          </w:tcPr>
          <w:p w:rsidR="00D05BC4" w:rsidRPr="006A08A7" w:rsidRDefault="00D05BC4" w:rsidP="00A2335E">
            <w:pPr>
              <w:spacing w:before="40" w:after="40"/>
              <w:jc w:val="center"/>
            </w:pPr>
          </w:p>
        </w:tc>
      </w:tr>
    </w:tbl>
    <w:p w:rsidR="00D05BC4" w:rsidRPr="006A08A7" w:rsidRDefault="00D05BC4" w:rsidP="00D05BC4">
      <w:pPr>
        <w:pStyle w:val="Header"/>
        <w:rPr>
          <w:szCs w:val="24"/>
          <w:lang w:eastAsia="it-IT"/>
        </w:rPr>
      </w:pPr>
    </w:p>
    <w:p w:rsidR="00D05BC4" w:rsidRPr="006A08A7" w:rsidRDefault="00D05BC4" w:rsidP="00D05BC4">
      <w:pPr>
        <w:pStyle w:val="FootnoteText"/>
        <w:tabs>
          <w:tab w:val="left" w:pos="360"/>
        </w:tabs>
        <w:ind w:left="360" w:hanging="360"/>
      </w:pPr>
      <w:r w:rsidRPr="006A08A7">
        <w:t>1</w:t>
      </w:r>
      <w:r w:rsidRPr="006A08A7">
        <w:tab/>
        <w:t>Form FIN-3 shall be filled at least for the whole assignment.  In case some of the activities require different modes of billing and payment (e.g.: the assignment is phased, and each phase has a different payment schedule), the Consultant shall fill a separate Form FIN-3 for each group of activities.  For each currency, the sum of the relevant Subtotals of all Forms FIN-3 provided must coincide with the Total Costs of Financial Proposal indicated in Form FIN-2.</w:t>
      </w:r>
    </w:p>
    <w:p w:rsidR="00D05BC4" w:rsidRPr="006A08A7" w:rsidRDefault="00D05BC4" w:rsidP="00D05BC4">
      <w:pPr>
        <w:pStyle w:val="FootnoteText"/>
        <w:tabs>
          <w:tab w:val="left" w:pos="360"/>
        </w:tabs>
        <w:ind w:left="360" w:hanging="360"/>
      </w:pPr>
      <w:r w:rsidRPr="006A08A7">
        <w:t>2</w:t>
      </w:r>
      <w:r w:rsidRPr="006A08A7">
        <w:tab/>
        <w:t>Names of activities (phase) should be the same as, or correspond to the ones indicated in the second column of Form TECH-8.</w:t>
      </w:r>
    </w:p>
    <w:p w:rsidR="00D05BC4" w:rsidRPr="006A08A7" w:rsidRDefault="00D05BC4" w:rsidP="00D05BC4">
      <w:pPr>
        <w:pStyle w:val="FootnoteText"/>
        <w:tabs>
          <w:tab w:val="left" w:pos="360"/>
        </w:tabs>
        <w:ind w:left="360" w:hanging="360"/>
      </w:pPr>
      <w:r w:rsidRPr="006A08A7">
        <w:t>3</w:t>
      </w:r>
      <w:r w:rsidRPr="006A08A7">
        <w:tab/>
        <w:t>Short description of the activities whose cost breakdown is provided in this Form.</w:t>
      </w:r>
    </w:p>
    <w:p w:rsidR="00D05BC4" w:rsidRPr="006A08A7" w:rsidRDefault="00D05BC4" w:rsidP="00D05BC4">
      <w:pPr>
        <w:pStyle w:val="FootnoteText"/>
        <w:tabs>
          <w:tab w:val="left" w:pos="360"/>
        </w:tabs>
        <w:ind w:left="360" w:hanging="360"/>
      </w:pPr>
      <w:r w:rsidRPr="006A08A7">
        <w:t>4</w:t>
      </w:r>
      <w:r w:rsidRPr="006A08A7">
        <w:tab/>
        <w:t>Indicate between brackets the name of the foreign currency.  Use the same columns and currencies of Form FIN-2.</w:t>
      </w:r>
    </w:p>
    <w:p w:rsidR="00D05BC4" w:rsidRPr="006A08A7" w:rsidRDefault="00D05BC4" w:rsidP="00D05BC4">
      <w:pPr>
        <w:pStyle w:val="FootnoteText"/>
        <w:tabs>
          <w:tab w:val="left" w:pos="360"/>
        </w:tabs>
        <w:ind w:left="360" w:hanging="360"/>
      </w:pPr>
      <w:r w:rsidRPr="006A08A7">
        <w:t>5</w:t>
      </w:r>
      <w:r w:rsidRPr="006A08A7">
        <w:tab/>
        <w:t>For each currency, Remuneration and Reimbursable Expenses must respectively coincide with relevant Total Costs indicated in Forms FIN-4, and FIN-5.</w:t>
      </w:r>
    </w:p>
    <w:p w:rsidR="00D05BC4" w:rsidRPr="006A08A7" w:rsidRDefault="00D05BC4" w:rsidP="00D05BC4">
      <w:pPr>
        <w:pStyle w:val="FootnoteText"/>
        <w:tabs>
          <w:tab w:val="left" w:pos="270"/>
        </w:tabs>
        <w:ind w:left="272" w:hanging="272"/>
        <w:rPr>
          <w:sz w:val="24"/>
        </w:rPr>
      </w:pPr>
    </w:p>
    <w:p w:rsidR="00D05BC4" w:rsidRPr="006C49B1" w:rsidRDefault="00D05BC4" w:rsidP="00D05BC4">
      <w:pPr>
        <w:pStyle w:val="Heading4"/>
        <w:jc w:val="center"/>
        <w:rPr>
          <w:b/>
          <w:bCs/>
          <w:smallCaps/>
          <w:sz w:val="28"/>
        </w:rPr>
      </w:pPr>
      <w:r w:rsidRPr="006A08A7">
        <w:br w:type="page"/>
      </w:r>
      <w:r w:rsidR="006C49B1" w:rsidRPr="006C49B1">
        <w:rPr>
          <w:b/>
          <w:smallCaps/>
        </w:rPr>
        <w:lastRenderedPageBreak/>
        <w:t>FORM FIN-4 BREAKDOWN OF REMUNERATION</w:t>
      </w:r>
      <w:r w:rsidR="006C49B1" w:rsidRPr="006C49B1">
        <w:rPr>
          <w:b/>
          <w:bCs/>
          <w:smallCaps/>
        </w:rPr>
        <w:t>: N/A</w:t>
      </w:r>
    </w:p>
    <w:p w:rsidR="00D05BC4" w:rsidRPr="006A08A7" w:rsidRDefault="00D05BC4" w:rsidP="00D05BC4">
      <w:pPr>
        <w:jc w:val="center"/>
      </w:pPr>
      <w:r w:rsidRPr="006A08A7">
        <w:t>(This Form FIN-4 shall only be used when the Time-Based Form of Contract has been included in the RFP)</w:t>
      </w:r>
      <w:r w:rsidR="00321988" w:rsidRPr="006A08A7">
        <w:t xml:space="preserve">: </w:t>
      </w:r>
      <w:r w:rsidR="00321988" w:rsidRPr="00A05297">
        <w:rPr>
          <w:b/>
        </w:rPr>
        <w:t>N/A</w:t>
      </w:r>
    </w:p>
    <w:p w:rsidR="00D05BC4" w:rsidRPr="006A08A7" w:rsidRDefault="00D05BC4" w:rsidP="00D05BC4">
      <w:pPr>
        <w:jc w:val="center"/>
      </w:pPr>
    </w:p>
    <w:tbl>
      <w:tblPr>
        <w:tblW w:w="0" w:type="auto"/>
        <w:jc w:val="center"/>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000" w:firstRow="0" w:lastRow="0" w:firstColumn="0" w:lastColumn="0" w:noHBand="0" w:noVBand="0"/>
      </w:tblPr>
      <w:tblGrid>
        <w:gridCol w:w="2098"/>
        <w:gridCol w:w="1654"/>
        <w:gridCol w:w="1361"/>
        <w:gridCol w:w="1418"/>
        <w:gridCol w:w="1531"/>
        <w:gridCol w:w="1531"/>
        <w:gridCol w:w="1531"/>
        <w:gridCol w:w="1583"/>
      </w:tblGrid>
      <w:tr w:rsidR="00D05BC4" w:rsidRPr="006A08A7" w:rsidTr="00A2335E">
        <w:trPr>
          <w:cantSplit/>
          <w:jc w:val="center"/>
        </w:trPr>
        <w:tc>
          <w:tcPr>
            <w:tcW w:w="12707" w:type="dxa"/>
            <w:gridSpan w:val="8"/>
            <w:tcBorders>
              <w:top w:val="double" w:sz="4" w:space="0" w:color="auto"/>
              <w:bottom w:val="double" w:sz="4" w:space="0" w:color="auto"/>
            </w:tcBorders>
            <w:vAlign w:val="center"/>
          </w:tcPr>
          <w:p w:rsidR="00D05BC4" w:rsidRPr="006A08A7" w:rsidRDefault="00D05BC4" w:rsidP="00A2335E">
            <w:pPr>
              <w:pStyle w:val="Header"/>
              <w:tabs>
                <w:tab w:val="right" w:pos="12070"/>
              </w:tabs>
              <w:spacing w:before="120" w:after="120"/>
              <w:rPr>
                <w:u w:val="single"/>
              </w:rPr>
            </w:pPr>
            <w:r w:rsidRPr="006A08A7">
              <w:rPr>
                <w:b/>
                <w:bCs/>
              </w:rPr>
              <w:t>Group of Activities (Phase):</w:t>
            </w:r>
            <w:r w:rsidRPr="006A08A7">
              <w:t xml:space="preserve"> </w:t>
            </w:r>
            <w:r w:rsidRPr="006A08A7">
              <w:rPr>
                <w:u w:val="single"/>
              </w:rPr>
              <w:tab/>
            </w:r>
          </w:p>
        </w:tc>
      </w:tr>
      <w:tr w:rsidR="00D05BC4" w:rsidRPr="006A08A7" w:rsidTr="00A2335E">
        <w:trPr>
          <w:jc w:val="center"/>
        </w:trPr>
        <w:tc>
          <w:tcPr>
            <w:tcW w:w="2098" w:type="dxa"/>
            <w:tcBorders>
              <w:top w:val="double" w:sz="4" w:space="0" w:color="auto"/>
              <w:bottom w:val="single" w:sz="12" w:space="0" w:color="auto"/>
            </w:tcBorders>
            <w:vAlign w:val="center"/>
          </w:tcPr>
          <w:p w:rsidR="00D05BC4" w:rsidRPr="006A08A7" w:rsidRDefault="00D05BC4" w:rsidP="00A2335E">
            <w:pPr>
              <w:spacing w:before="40" w:after="40"/>
              <w:jc w:val="center"/>
              <w:rPr>
                <w:b/>
                <w:bCs/>
                <w:sz w:val="20"/>
              </w:rPr>
            </w:pPr>
            <w:r w:rsidRPr="006A08A7">
              <w:rPr>
                <w:b/>
                <w:bCs/>
                <w:sz w:val="20"/>
              </w:rPr>
              <w:t>Name</w:t>
            </w:r>
            <w:r w:rsidRPr="006A08A7">
              <w:rPr>
                <w:vertAlign w:val="superscript"/>
              </w:rPr>
              <w:t>2</w:t>
            </w:r>
          </w:p>
        </w:tc>
        <w:tc>
          <w:tcPr>
            <w:tcW w:w="1654" w:type="dxa"/>
            <w:tcBorders>
              <w:top w:val="double" w:sz="4" w:space="0" w:color="auto"/>
              <w:bottom w:val="single" w:sz="12" w:space="0" w:color="auto"/>
            </w:tcBorders>
            <w:vAlign w:val="center"/>
          </w:tcPr>
          <w:p w:rsidR="00D05BC4" w:rsidRPr="006A08A7" w:rsidRDefault="00D05BC4" w:rsidP="00A2335E">
            <w:pPr>
              <w:spacing w:before="40" w:after="40"/>
              <w:jc w:val="center"/>
              <w:rPr>
                <w:b/>
                <w:bCs/>
                <w:sz w:val="20"/>
              </w:rPr>
            </w:pPr>
            <w:r w:rsidRPr="006A08A7">
              <w:rPr>
                <w:b/>
                <w:bCs/>
                <w:sz w:val="20"/>
              </w:rPr>
              <w:t>Position</w:t>
            </w:r>
            <w:r w:rsidRPr="006A08A7">
              <w:rPr>
                <w:vertAlign w:val="superscript"/>
              </w:rPr>
              <w:t>3</w:t>
            </w:r>
          </w:p>
        </w:tc>
        <w:tc>
          <w:tcPr>
            <w:tcW w:w="1361" w:type="dxa"/>
            <w:tcBorders>
              <w:top w:val="double" w:sz="4" w:space="0" w:color="auto"/>
              <w:bottom w:val="single" w:sz="12" w:space="0" w:color="auto"/>
            </w:tcBorders>
            <w:vAlign w:val="center"/>
          </w:tcPr>
          <w:p w:rsidR="00D05BC4" w:rsidRPr="006A08A7" w:rsidRDefault="00D05BC4" w:rsidP="00A2335E">
            <w:pPr>
              <w:spacing w:before="40" w:after="40"/>
              <w:jc w:val="center"/>
              <w:rPr>
                <w:b/>
                <w:bCs/>
                <w:sz w:val="20"/>
              </w:rPr>
            </w:pPr>
            <w:r w:rsidRPr="006A08A7">
              <w:rPr>
                <w:b/>
                <w:bCs/>
                <w:sz w:val="20"/>
              </w:rPr>
              <w:t>Staff-month Rate</w:t>
            </w:r>
            <w:r w:rsidRPr="006A08A7">
              <w:rPr>
                <w:vertAlign w:val="superscript"/>
              </w:rPr>
              <w:t>4</w:t>
            </w:r>
          </w:p>
        </w:tc>
        <w:tc>
          <w:tcPr>
            <w:tcW w:w="1418" w:type="dxa"/>
            <w:tcBorders>
              <w:top w:val="double" w:sz="4" w:space="0" w:color="auto"/>
              <w:bottom w:val="single" w:sz="12" w:space="0" w:color="auto"/>
            </w:tcBorders>
            <w:vAlign w:val="center"/>
          </w:tcPr>
          <w:p w:rsidR="00D05BC4" w:rsidRPr="006A08A7" w:rsidRDefault="00D05BC4" w:rsidP="00A2335E">
            <w:pPr>
              <w:spacing w:before="40" w:after="40"/>
              <w:jc w:val="center"/>
              <w:rPr>
                <w:b/>
                <w:bCs/>
                <w:sz w:val="20"/>
              </w:rPr>
            </w:pPr>
            <w:r w:rsidRPr="006A08A7">
              <w:rPr>
                <w:b/>
                <w:bCs/>
                <w:sz w:val="20"/>
              </w:rPr>
              <w:t>Input</w:t>
            </w:r>
            <w:r w:rsidRPr="006A08A7">
              <w:rPr>
                <w:vertAlign w:val="superscript"/>
              </w:rPr>
              <w:t>5</w:t>
            </w:r>
          </w:p>
          <w:p w:rsidR="00D05BC4" w:rsidRPr="006A08A7" w:rsidRDefault="00D05BC4" w:rsidP="00A2335E">
            <w:pPr>
              <w:spacing w:before="40" w:after="40"/>
              <w:jc w:val="center"/>
              <w:rPr>
                <w:sz w:val="20"/>
              </w:rPr>
            </w:pPr>
            <w:r w:rsidRPr="006A08A7">
              <w:rPr>
                <w:sz w:val="20"/>
              </w:rPr>
              <w:t>(Staff-months)</w:t>
            </w:r>
          </w:p>
        </w:tc>
        <w:tc>
          <w:tcPr>
            <w:tcW w:w="1531" w:type="dxa"/>
            <w:tcBorders>
              <w:top w:val="double" w:sz="4" w:space="0" w:color="auto"/>
              <w:bottom w:val="single" w:sz="12" w:space="0" w:color="auto"/>
            </w:tcBorders>
            <w:vAlign w:val="center"/>
          </w:tcPr>
          <w:p w:rsidR="00D05BC4" w:rsidRPr="006A08A7" w:rsidRDefault="00D05BC4" w:rsidP="00A2335E">
            <w:pPr>
              <w:spacing w:before="40" w:after="40"/>
              <w:jc w:val="center"/>
              <w:rPr>
                <w:sz w:val="20"/>
              </w:rPr>
            </w:pPr>
            <w:r w:rsidRPr="006A08A7">
              <w:rPr>
                <w:sz w:val="20"/>
              </w:rPr>
              <w:t>[</w:t>
            </w:r>
            <w:r w:rsidRPr="006A08A7">
              <w:rPr>
                <w:i/>
                <w:iCs/>
                <w:sz w:val="20"/>
              </w:rPr>
              <w:t>Indicate Foreign Currency # 1</w:t>
            </w:r>
            <w:r w:rsidRPr="006A08A7">
              <w:rPr>
                <w:sz w:val="20"/>
              </w:rPr>
              <w:t>]</w:t>
            </w:r>
            <w:r w:rsidRPr="006A08A7">
              <w:rPr>
                <w:vertAlign w:val="superscript"/>
              </w:rPr>
              <w:t>6</w:t>
            </w:r>
          </w:p>
        </w:tc>
        <w:tc>
          <w:tcPr>
            <w:tcW w:w="1531" w:type="dxa"/>
            <w:tcBorders>
              <w:top w:val="double" w:sz="4" w:space="0" w:color="auto"/>
              <w:bottom w:val="single" w:sz="12" w:space="0" w:color="auto"/>
            </w:tcBorders>
            <w:vAlign w:val="center"/>
          </w:tcPr>
          <w:p w:rsidR="00D05BC4" w:rsidRPr="006A08A7" w:rsidRDefault="00D05BC4" w:rsidP="00A2335E">
            <w:pPr>
              <w:spacing w:before="40" w:after="40"/>
              <w:jc w:val="center"/>
              <w:rPr>
                <w:sz w:val="20"/>
              </w:rPr>
            </w:pPr>
            <w:r w:rsidRPr="006A08A7">
              <w:rPr>
                <w:sz w:val="20"/>
              </w:rPr>
              <w:t>[</w:t>
            </w:r>
            <w:r w:rsidRPr="006A08A7">
              <w:rPr>
                <w:i/>
                <w:iCs/>
                <w:sz w:val="20"/>
              </w:rPr>
              <w:t>Indicate Foreign Currency # 2</w:t>
            </w:r>
            <w:r w:rsidRPr="006A08A7">
              <w:rPr>
                <w:sz w:val="20"/>
              </w:rPr>
              <w:t>]</w:t>
            </w:r>
            <w:r w:rsidRPr="006A08A7">
              <w:rPr>
                <w:vertAlign w:val="superscript"/>
              </w:rPr>
              <w:t>6</w:t>
            </w:r>
          </w:p>
        </w:tc>
        <w:tc>
          <w:tcPr>
            <w:tcW w:w="1531" w:type="dxa"/>
            <w:tcBorders>
              <w:top w:val="double" w:sz="4" w:space="0" w:color="auto"/>
              <w:bottom w:val="single" w:sz="12" w:space="0" w:color="auto"/>
            </w:tcBorders>
            <w:vAlign w:val="center"/>
          </w:tcPr>
          <w:p w:rsidR="00D05BC4" w:rsidRPr="006A08A7" w:rsidRDefault="00D05BC4" w:rsidP="00A2335E">
            <w:pPr>
              <w:spacing w:before="40" w:after="40"/>
              <w:jc w:val="center"/>
              <w:rPr>
                <w:sz w:val="20"/>
              </w:rPr>
            </w:pPr>
            <w:r w:rsidRPr="006A08A7">
              <w:rPr>
                <w:sz w:val="20"/>
              </w:rPr>
              <w:t>[</w:t>
            </w:r>
            <w:r w:rsidRPr="006A08A7">
              <w:rPr>
                <w:i/>
                <w:iCs/>
                <w:sz w:val="20"/>
              </w:rPr>
              <w:t>Indicate Foreign Currency # 3</w:t>
            </w:r>
            <w:r w:rsidRPr="006A08A7">
              <w:rPr>
                <w:sz w:val="20"/>
              </w:rPr>
              <w:t>]</w:t>
            </w:r>
            <w:r w:rsidRPr="006A08A7">
              <w:rPr>
                <w:vertAlign w:val="superscript"/>
              </w:rPr>
              <w:t>6</w:t>
            </w:r>
          </w:p>
        </w:tc>
        <w:tc>
          <w:tcPr>
            <w:tcW w:w="1583" w:type="dxa"/>
            <w:tcBorders>
              <w:top w:val="double" w:sz="4" w:space="0" w:color="auto"/>
              <w:bottom w:val="single" w:sz="12" w:space="0" w:color="auto"/>
            </w:tcBorders>
            <w:vAlign w:val="center"/>
          </w:tcPr>
          <w:p w:rsidR="00D05BC4" w:rsidRPr="006A08A7" w:rsidRDefault="00D05BC4" w:rsidP="00A2335E">
            <w:pPr>
              <w:spacing w:before="40" w:after="40"/>
              <w:jc w:val="center"/>
              <w:rPr>
                <w:sz w:val="20"/>
              </w:rPr>
            </w:pPr>
            <w:r w:rsidRPr="006A08A7">
              <w:rPr>
                <w:sz w:val="20"/>
              </w:rPr>
              <w:t>[</w:t>
            </w:r>
            <w:r w:rsidRPr="006A08A7">
              <w:rPr>
                <w:i/>
                <w:iCs/>
                <w:sz w:val="20"/>
              </w:rPr>
              <w:t>Indicate Local Currency</w:t>
            </w:r>
            <w:r w:rsidRPr="006A08A7">
              <w:rPr>
                <w:sz w:val="20"/>
              </w:rPr>
              <w:t>]</w:t>
            </w:r>
            <w:r w:rsidRPr="006A08A7">
              <w:rPr>
                <w:vertAlign w:val="superscript"/>
              </w:rPr>
              <w:t>6</w:t>
            </w:r>
          </w:p>
        </w:tc>
      </w:tr>
      <w:tr w:rsidR="00D05BC4" w:rsidRPr="006A08A7" w:rsidTr="00A2335E">
        <w:trPr>
          <w:cantSplit/>
          <w:trHeight w:hRule="exact" w:val="284"/>
          <w:jc w:val="center"/>
        </w:trPr>
        <w:tc>
          <w:tcPr>
            <w:tcW w:w="2098" w:type="dxa"/>
            <w:tcBorders>
              <w:top w:val="single" w:sz="12" w:space="0" w:color="auto"/>
              <w:bottom w:val="single" w:sz="6" w:space="0" w:color="auto"/>
              <w:right w:val="nil"/>
            </w:tcBorders>
            <w:vAlign w:val="bottom"/>
          </w:tcPr>
          <w:p w:rsidR="00D05BC4" w:rsidRPr="006A08A7" w:rsidRDefault="00D05BC4" w:rsidP="00A2335E">
            <w:pPr>
              <w:pStyle w:val="Header"/>
              <w:rPr>
                <w:b/>
                <w:bCs/>
                <w:szCs w:val="24"/>
                <w:lang w:eastAsia="it-IT"/>
              </w:rPr>
            </w:pPr>
            <w:r w:rsidRPr="006A08A7">
              <w:rPr>
                <w:b/>
                <w:bCs/>
                <w:szCs w:val="24"/>
                <w:lang w:eastAsia="it-IT"/>
              </w:rPr>
              <w:t>Foreign Staff</w:t>
            </w:r>
          </w:p>
        </w:tc>
        <w:tc>
          <w:tcPr>
            <w:tcW w:w="1654" w:type="dxa"/>
            <w:tcBorders>
              <w:top w:val="single" w:sz="12" w:space="0" w:color="auto"/>
              <w:left w:val="nil"/>
              <w:bottom w:val="single" w:sz="6" w:space="0" w:color="auto"/>
              <w:right w:val="nil"/>
            </w:tcBorders>
            <w:vAlign w:val="center"/>
          </w:tcPr>
          <w:p w:rsidR="00D05BC4" w:rsidRPr="006A08A7" w:rsidRDefault="00D05BC4" w:rsidP="00A2335E">
            <w:pPr>
              <w:pStyle w:val="Header"/>
              <w:rPr>
                <w:b/>
                <w:bCs/>
                <w:szCs w:val="24"/>
                <w:lang w:eastAsia="it-IT"/>
              </w:rPr>
            </w:pPr>
          </w:p>
        </w:tc>
        <w:tc>
          <w:tcPr>
            <w:tcW w:w="1361" w:type="dxa"/>
            <w:tcBorders>
              <w:top w:val="single" w:sz="12" w:space="0" w:color="auto"/>
              <w:left w:val="nil"/>
              <w:bottom w:val="single" w:sz="6" w:space="0" w:color="auto"/>
              <w:right w:val="nil"/>
            </w:tcBorders>
            <w:vAlign w:val="center"/>
          </w:tcPr>
          <w:p w:rsidR="00D05BC4" w:rsidRPr="006A08A7" w:rsidRDefault="00D05BC4" w:rsidP="00A2335E">
            <w:pPr>
              <w:pStyle w:val="Header"/>
              <w:rPr>
                <w:szCs w:val="24"/>
                <w:lang w:eastAsia="it-IT"/>
              </w:rPr>
            </w:pPr>
          </w:p>
        </w:tc>
        <w:tc>
          <w:tcPr>
            <w:tcW w:w="1418" w:type="dxa"/>
            <w:tcBorders>
              <w:top w:val="single" w:sz="12" w:space="0" w:color="auto"/>
              <w:left w:val="nil"/>
              <w:bottom w:val="single" w:sz="6" w:space="0" w:color="auto"/>
              <w:right w:val="nil"/>
            </w:tcBorders>
            <w:vAlign w:val="center"/>
          </w:tcPr>
          <w:p w:rsidR="00D05BC4" w:rsidRPr="006A08A7" w:rsidRDefault="00D05BC4" w:rsidP="00A2335E">
            <w:pPr>
              <w:pStyle w:val="Header"/>
              <w:rPr>
                <w:szCs w:val="24"/>
                <w:lang w:eastAsia="it-IT"/>
              </w:rPr>
            </w:pPr>
          </w:p>
        </w:tc>
        <w:tc>
          <w:tcPr>
            <w:tcW w:w="1531" w:type="dxa"/>
            <w:tcBorders>
              <w:top w:val="single" w:sz="12" w:space="0" w:color="auto"/>
              <w:left w:val="nil"/>
              <w:bottom w:val="single" w:sz="6" w:space="0" w:color="auto"/>
              <w:right w:val="nil"/>
            </w:tcBorders>
            <w:vAlign w:val="center"/>
          </w:tcPr>
          <w:p w:rsidR="00D05BC4" w:rsidRPr="006A08A7" w:rsidRDefault="00D05BC4" w:rsidP="00A2335E">
            <w:pPr>
              <w:pStyle w:val="Header"/>
              <w:rPr>
                <w:szCs w:val="24"/>
                <w:lang w:eastAsia="it-IT"/>
              </w:rPr>
            </w:pPr>
          </w:p>
        </w:tc>
        <w:tc>
          <w:tcPr>
            <w:tcW w:w="1531" w:type="dxa"/>
            <w:tcBorders>
              <w:top w:val="single" w:sz="12" w:space="0" w:color="auto"/>
              <w:left w:val="nil"/>
              <w:bottom w:val="single" w:sz="6" w:space="0" w:color="auto"/>
              <w:right w:val="nil"/>
            </w:tcBorders>
            <w:vAlign w:val="center"/>
          </w:tcPr>
          <w:p w:rsidR="00D05BC4" w:rsidRPr="006A08A7" w:rsidRDefault="00D05BC4" w:rsidP="00A2335E">
            <w:pPr>
              <w:pStyle w:val="Header"/>
              <w:rPr>
                <w:szCs w:val="24"/>
                <w:lang w:eastAsia="it-IT"/>
              </w:rPr>
            </w:pPr>
          </w:p>
        </w:tc>
        <w:tc>
          <w:tcPr>
            <w:tcW w:w="1531" w:type="dxa"/>
            <w:tcBorders>
              <w:top w:val="single" w:sz="12" w:space="0" w:color="auto"/>
              <w:left w:val="nil"/>
              <w:bottom w:val="single" w:sz="6" w:space="0" w:color="auto"/>
              <w:right w:val="nil"/>
            </w:tcBorders>
            <w:vAlign w:val="center"/>
          </w:tcPr>
          <w:p w:rsidR="00D05BC4" w:rsidRPr="006A08A7" w:rsidRDefault="00D05BC4" w:rsidP="00A2335E">
            <w:pPr>
              <w:pStyle w:val="Header"/>
              <w:rPr>
                <w:szCs w:val="24"/>
                <w:lang w:eastAsia="it-IT"/>
              </w:rPr>
            </w:pPr>
          </w:p>
        </w:tc>
        <w:tc>
          <w:tcPr>
            <w:tcW w:w="1583" w:type="dxa"/>
            <w:tcBorders>
              <w:top w:val="single" w:sz="12" w:space="0" w:color="auto"/>
              <w:left w:val="nil"/>
              <w:bottom w:val="single" w:sz="6" w:space="0" w:color="auto"/>
            </w:tcBorders>
            <w:vAlign w:val="center"/>
          </w:tcPr>
          <w:p w:rsidR="00D05BC4" w:rsidRPr="006A08A7" w:rsidRDefault="00D05BC4" w:rsidP="00A2335E">
            <w:pPr>
              <w:pStyle w:val="Header"/>
              <w:rPr>
                <w:szCs w:val="24"/>
                <w:lang w:eastAsia="it-IT"/>
              </w:rPr>
            </w:pPr>
          </w:p>
        </w:tc>
      </w:tr>
      <w:tr w:rsidR="00D05BC4" w:rsidRPr="006A08A7" w:rsidTr="00A2335E">
        <w:trPr>
          <w:cantSplit/>
          <w:jc w:val="center"/>
        </w:trPr>
        <w:tc>
          <w:tcPr>
            <w:tcW w:w="2098" w:type="dxa"/>
            <w:vMerge w:val="restart"/>
            <w:tcBorders>
              <w:top w:val="single" w:sz="6" w:space="0" w:color="auto"/>
              <w:bottom w:val="single" w:sz="6" w:space="0" w:color="auto"/>
            </w:tcBorders>
            <w:vAlign w:val="center"/>
          </w:tcPr>
          <w:p w:rsidR="00D05BC4" w:rsidRPr="006A08A7" w:rsidRDefault="00D05BC4" w:rsidP="00A2335E">
            <w:pPr>
              <w:pStyle w:val="Header"/>
              <w:rPr>
                <w:szCs w:val="24"/>
                <w:lang w:eastAsia="it-IT"/>
              </w:rPr>
            </w:pPr>
          </w:p>
        </w:tc>
        <w:tc>
          <w:tcPr>
            <w:tcW w:w="1654" w:type="dxa"/>
            <w:vMerge w:val="restart"/>
            <w:tcBorders>
              <w:top w:val="single" w:sz="6" w:space="0" w:color="auto"/>
              <w:bottom w:val="single" w:sz="6" w:space="0" w:color="auto"/>
            </w:tcBorders>
            <w:vAlign w:val="center"/>
          </w:tcPr>
          <w:p w:rsidR="00D05BC4" w:rsidRPr="006A08A7" w:rsidRDefault="00D05BC4" w:rsidP="00A2335E">
            <w:pPr>
              <w:rPr>
                <w:sz w:val="20"/>
              </w:rPr>
            </w:pPr>
          </w:p>
        </w:tc>
        <w:tc>
          <w:tcPr>
            <w:tcW w:w="1361" w:type="dxa"/>
            <w:tcBorders>
              <w:top w:val="single" w:sz="6" w:space="0" w:color="auto"/>
              <w:bottom w:val="dashSmallGap" w:sz="4" w:space="0" w:color="auto"/>
            </w:tcBorders>
            <w:tcMar>
              <w:left w:w="28" w:type="dxa"/>
            </w:tcMar>
            <w:vAlign w:val="center"/>
          </w:tcPr>
          <w:p w:rsidR="00D05BC4" w:rsidRPr="006A08A7" w:rsidRDefault="00D05BC4" w:rsidP="00A2335E">
            <w:pPr>
              <w:rPr>
                <w:sz w:val="16"/>
              </w:rPr>
            </w:pPr>
            <w:r w:rsidRPr="006A08A7">
              <w:rPr>
                <w:sz w:val="16"/>
              </w:rPr>
              <w:t>[</w:t>
            </w:r>
            <w:r w:rsidRPr="006A08A7">
              <w:rPr>
                <w:i/>
                <w:iCs/>
                <w:sz w:val="16"/>
              </w:rPr>
              <w:t>Home</w:t>
            </w:r>
            <w:r w:rsidRPr="006A08A7">
              <w:rPr>
                <w:sz w:val="16"/>
              </w:rPr>
              <w:t>]</w:t>
            </w:r>
          </w:p>
        </w:tc>
        <w:tc>
          <w:tcPr>
            <w:tcW w:w="1418" w:type="dxa"/>
            <w:tcBorders>
              <w:top w:val="single" w:sz="6" w:space="0" w:color="auto"/>
              <w:bottom w:val="dashSmallGap" w:sz="4" w:space="0" w:color="auto"/>
            </w:tcBorders>
            <w:vAlign w:val="center"/>
          </w:tcPr>
          <w:p w:rsidR="00D05BC4" w:rsidRPr="006A08A7" w:rsidRDefault="00D05BC4" w:rsidP="00A2335E">
            <w:pPr>
              <w:pStyle w:val="Header"/>
              <w:rPr>
                <w:szCs w:val="24"/>
                <w:lang w:eastAsia="it-IT"/>
              </w:rPr>
            </w:pPr>
          </w:p>
        </w:tc>
        <w:tc>
          <w:tcPr>
            <w:tcW w:w="1531" w:type="dxa"/>
            <w:tcBorders>
              <w:top w:val="single" w:sz="6" w:space="0" w:color="auto"/>
              <w:bottom w:val="single" w:sz="6" w:space="0" w:color="auto"/>
            </w:tcBorders>
            <w:vAlign w:val="center"/>
          </w:tcPr>
          <w:p w:rsidR="00D05BC4" w:rsidRPr="006A08A7" w:rsidRDefault="00D05BC4" w:rsidP="00A2335E">
            <w:pPr>
              <w:rPr>
                <w:sz w:val="20"/>
              </w:rPr>
            </w:pPr>
          </w:p>
        </w:tc>
        <w:tc>
          <w:tcPr>
            <w:tcW w:w="1531" w:type="dxa"/>
            <w:tcBorders>
              <w:top w:val="single" w:sz="6" w:space="0" w:color="auto"/>
              <w:bottom w:val="single" w:sz="6" w:space="0" w:color="auto"/>
            </w:tcBorders>
            <w:vAlign w:val="center"/>
          </w:tcPr>
          <w:p w:rsidR="00D05BC4" w:rsidRPr="006A08A7" w:rsidRDefault="00D05BC4" w:rsidP="00A2335E">
            <w:pPr>
              <w:rPr>
                <w:sz w:val="20"/>
              </w:rPr>
            </w:pPr>
          </w:p>
        </w:tc>
        <w:tc>
          <w:tcPr>
            <w:tcW w:w="1531" w:type="dxa"/>
            <w:tcBorders>
              <w:top w:val="single" w:sz="6" w:space="0" w:color="auto"/>
              <w:bottom w:val="single" w:sz="6" w:space="0" w:color="auto"/>
            </w:tcBorders>
            <w:vAlign w:val="center"/>
          </w:tcPr>
          <w:p w:rsidR="00D05BC4" w:rsidRPr="006A08A7" w:rsidRDefault="00D05BC4" w:rsidP="00A2335E">
            <w:pPr>
              <w:rPr>
                <w:sz w:val="20"/>
              </w:rPr>
            </w:pPr>
          </w:p>
        </w:tc>
        <w:tc>
          <w:tcPr>
            <w:tcW w:w="1583" w:type="dxa"/>
            <w:tcBorders>
              <w:top w:val="single" w:sz="6" w:space="0" w:color="auto"/>
              <w:bottom w:val="single" w:sz="6" w:space="0" w:color="auto"/>
            </w:tcBorders>
            <w:shd w:val="thinDiagCross" w:color="auto" w:fill="auto"/>
            <w:vAlign w:val="center"/>
          </w:tcPr>
          <w:p w:rsidR="00D05BC4" w:rsidRPr="006A08A7" w:rsidRDefault="00D05BC4" w:rsidP="00A2335E">
            <w:pPr>
              <w:rPr>
                <w:sz w:val="20"/>
              </w:rPr>
            </w:pPr>
          </w:p>
        </w:tc>
      </w:tr>
      <w:tr w:rsidR="00D05BC4" w:rsidRPr="006A08A7" w:rsidTr="00A2335E">
        <w:trPr>
          <w:cantSplit/>
          <w:jc w:val="center"/>
        </w:trPr>
        <w:tc>
          <w:tcPr>
            <w:tcW w:w="2098" w:type="dxa"/>
            <w:vMerge/>
            <w:tcBorders>
              <w:top w:val="single" w:sz="6" w:space="0" w:color="auto"/>
              <w:bottom w:val="single" w:sz="6" w:space="0" w:color="auto"/>
            </w:tcBorders>
            <w:vAlign w:val="center"/>
          </w:tcPr>
          <w:p w:rsidR="00D05BC4" w:rsidRPr="006A08A7" w:rsidRDefault="00D05BC4" w:rsidP="00A2335E">
            <w:pPr>
              <w:pStyle w:val="Header"/>
              <w:rPr>
                <w:szCs w:val="24"/>
                <w:lang w:eastAsia="it-IT"/>
              </w:rPr>
            </w:pPr>
          </w:p>
        </w:tc>
        <w:tc>
          <w:tcPr>
            <w:tcW w:w="1654" w:type="dxa"/>
            <w:vMerge/>
            <w:tcBorders>
              <w:top w:val="single" w:sz="6" w:space="0" w:color="auto"/>
              <w:bottom w:val="single" w:sz="6" w:space="0" w:color="auto"/>
            </w:tcBorders>
            <w:vAlign w:val="center"/>
          </w:tcPr>
          <w:p w:rsidR="00D05BC4" w:rsidRPr="006A08A7" w:rsidRDefault="00D05BC4" w:rsidP="00A2335E">
            <w:pPr>
              <w:rPr>
                <w:sz w:val="20"/>
              </w:rPr>
            </w:pPr>
          </w:p>
        </w:tc>
        <w:tc>
          <w:tcPr>
            <w:tcW w:w="1361" w:type="dxa"/>
            <w:tcBorders>
              <w:top w:val="dashSmallGap" w:sz="4" w:space="0" w:color="auto"/>
              <w:bottom w:val="single" w:sz="6" w:space="0" w:color="auto"/>
            </w:tcBorders>
            <w:tcMar>
              <w:left w:w="28" w:type="dxa"/>
            </w:tcMar>
            <w:vAlign w:val="center"/>
          </w:tcPr>
          <w:p w:rsidR="00D05BC4" w:rsidRPr="006A08A7" w:rsidRDefault="00D05BC4" w:rsidP="00A2335E">
            <w:pPr>
              <w:rPr>
                <w:sz w:val="16"/>
              </w:rPr>
            </w:pPr>
            <w:r w:rsidRPr="006A08A7">
              <w:rPr>
                <w:sz w:val="16"/>
              </w:rPr>
              <w:t>[</w:t>
            </w:r>
            <w:r w:rsidRPr="006A08A7">
              <w:rPr>
                <w:i/>
                <w:iCs/>
                <w:sz w:val="16"/>
              </w:rPr>
              <w:t>Field</w:t>
            </w:r>
            <w:r w:rsidRPr="006A08A7">
              <w:rPr>
                <w:sz w:val="16"/>
              </w:rPr>
              <w:t>]</w:t>
            </w:r>
          </w:p>
        </w:tc>
        <w:tc>
          <w:tcPr>
            <w:tcW w:w="1418" w:type="dxa"/>
            <w:tcBorders>
              <w:top w:val="dashSmallGap" w:sz="4" w:space="0" w:color="auto"/>
              <w:bottom w:val="single" w:sz="6" w:space="0" w:color="auto"/>
            </w:tcBorders>
            <w:vAlign w:val="center"/>
          </w:tcPr>
          <w:p w:rsidR="00D05BC4" w:rsidRPr="006A08A7" w:rsidRDefault="00D05BC4" w:rsidP="00A2335E">
            <w:pPr>
              <w:pStyle w:val="Header"/>
              <w:rPr>
                <w:szCs w:val="24"/>
                <w:lang w:eastAsia="it-IT"/>
              </w:rPr>
            </w:pPr>
          </w:p>
        </w:tc>
        <w:tc>
          <w:tcPr>
            <w:tcW w:w="1531" w:type="dxa"/>
            <w:tcBorders>
              <w:top w:val="single" w:sz="6" w:space="0" w:color="auto"/>
              <w:bottom w:val="single" w:sz="6" w:space="0" w:color="auto"/>
            </w:tcBorders>
            <w:shd w:val="thinDiagCross" w:color="auto" w:fill="auto"/>
            <w:vAlign w:val="center"/>
          </w:tcPr>
          <w:p w:rsidR="00D05BC4" w:rsidRPr="006A08A7" w:rsidRDefault="00D05BC4" w:rsidP="00A2335E">
            <w:pPr>
              <w:rPr>
                <w:sz w:val="20"/>
              </w:rPr>
            </w:pPr>
          </w:p>
        </w:tc>
        <w:tc>
          <w:tcPr>
            <w:tcW w:w="1531" w:type="dxa"/>
            <w:tcBorders>
              <w:top w:val="single" w:sz="6" w:space="0" w:color="auto"/>
              <w:bottom w:val="single" w:sz="6" w:space="0" w:color="auto"/>
            </w:tcBorders>
            <w:shd w:val="thinDiagCross" w:color="auto" w:fill="auto"/>
            <w:vAlign w:val="center"/>
          </w:tcPr>
          <w:p w:rsidR="00D05BC4" w:rsidRPr="006A08A7" w:rsidRDefault="00D05BC4" w:rsidP="00A2335E">
            <w:pPr>
              <w:rPr>
                <w:sz w:val="20"/>
              </w:rPr>
            </w:pPr>
          </w:p>
        </w:tc>
        <w:tc>
          <w:tcPr>
            <w:tcW w:w="1531" w:type="dxa"/>
            <w:tcBorders>
              <w:top w:val="single" w:sz="6" w:space="0" w:color="auto"/>
              <w:bottom w:val="single" w:sz="6" w:space="0" w:color="auto"/>
            </w:tcBorders>
            <w:shd w:val="thinDiagCross" w:color="auto" w:fill="auto"/>
            <w:vAlign w:val="center"/>
          </w:tcPr>
          <w:p w:rsidR="00D05BC4" w:rsidRPr="006A08A7" w:rsidRDefault="00D05BC4" w:rsidP="00A2335E">
            <w:pPr>
              <w:rPr>
                <w:sz w:val="20"/>
              </w:rPr>
            </w:pPr>
          </w:p>
        </w:tc>
        <w:tc>
          <w:tcPr>
            <w:tcW w:w="1583" w:type="dxa"/>
            <w:tcBorders>
              <w:top w:val="single" w:sz="6" w:space="0" w:color="auto"/>
              <w:bottom w:val="single" w:sz="6" w:space="0" w:color="auto"/>
            </w:tcBorders>
            <w:vAlign w:val="center"/>
          </w:tcPr>
          <w:p w:rsidR="00D05BC4" w:rsidRPr="006A08A7" w:rsidRDefault="00D05BC4" w:rsidP="00A2335E">
            <w:pPr>
              <w:rPr>
                <w:sz w:val="20"/>
              </w:rPr>
            </w:pPr>
          </w:p>
        </w:tc>
      </w:tr>
      <w:tr w:rsidR="00D05BC4" w:rsidRPr="006A08A7" w:rsidTr="00A2335E">
        <w:trPr>
          <w:cantSplit/>
          <w:jc w:val="center"/>
        </w:trPr>
        <w:tc>
          <w:tcPr>
            <w:tcW w:w="2098" w:type="dxa"/>
            <w:vMerge w:val="restart"/>
            <w:tcBorders>
              <w:top w:val="single" w:sz="6" w:space="0" w:color="auto"/>
              <w:bottom w:val="single" w:sz="6" w:space="0" w:color="auto"/>
            </w:tcBorders>
            <w:vAlign w:val="center"/>
          </w:tcPr>
          <w:p w:rsidR="00D05BC4" w:rsidRPr="006A08A7" w:rsidRDefault="00D05BC4" w:rsidP="00A2335E">
            <w:pPr>
              <w:pStyle w:val="Header"/>
              <w:rPr>
                <w:szCs w:val="24"/>
                <w:lang w:eastAsia="it-IT"/>
              </w:rPr>
            </w:pPr>
          </w:p>
        </w:tc>
        <w:tc>
          <w:tcPr>
            <w:tcW w:w="1654" w:type="dxa"/>
            <w:vMerge w:val="restart"/>
            <w:tcBorders>
              <w:top w:val="single" w:sz="6" w:space="0" w:color="auto"/>
              <w:bottom w:val="single" w:sz="6" w:space="0" w:color="auto"/>
            </w:tcBorders>
            <w:vAlign w:val="center"/>
          </w:tcPr>
          <w:p w:rsidR="00D05BC4" w:rsidRPr="006A08A7" w:rsidRDefault="00D05BC4" w:rsidP="00A2335E">
            <w:pPr>
              <w:rPr>
                <w:sz w:val="20"/>
              </w:rPr>
            </w:pPr>
          </w:p>
        </w:tc>
        <w:tc>
          <w:tcPr>
            <w:tcW w:w="1361" w:type="dxa"/>
            <w:tcBorders>
              <w:top w:val="single" w:sz="6" w:space="0" w:color="auto"/>
              <w:bottom w:val="dashSmallGap" w:sz="4" w:space="0" w:color="auto"/>
            </w:tcBorders>
            <w:vAlign w:val="center"/>
          </w:tcPr>
          <w:p w:rsidR="00D05BC4" w:rsidRPr="006A08A7" w:rsidRDefault="00D05BC4" w:rsidP="00A2335E">
            <w:pPr>
              <w:rPr>
                <w:sz w:val="20"/>
              </w:rPr>
            </w:pPr>
          </w:p>
        </w:tc>
        <w:tc>
          <w:tcPr>
            <w:tcW w:w="1418" w:type="dxa"/>
            <w:tcBorders>
              <w:top w:val="single" w:sz="6" w:space="0" w:color="auto"/>
              <w:bottom w:val="dashSmallGap" w:sz="4" w:space="0" w:color="auto"/>
            </w:tcBorders>
            <w:vAlign w:val="center"/>
          </w:tcPr>
          <w:p w:rsidR="00D05BC4" w:rsidRPr="006A08A7" w:rsidRDefault="00D05BC4" w:rsidP="00A2335E">
            <w:pPr>
              <w:pStyle w:val="Header"/>
              <w:rPr>
                <w:szCs w:val="24"/>
                <w:lang w:eastAsia="it-IT"/>
              </w:rPr>
            </w:pPr>
          </w:p>
        </w:tc>
        <w:tc>
          <w:tcPr>
            <w:tcW w:w="1531" w:type="dxa"/>
            <w:tcBorders>
              <w:top w:val="single" w:sz="6" w:space="0" w:color="auto"/>
              <w:bottom w:val="single" w:sz="6" w:space="0" w:color="auto"/>
            </w:tcBorders>
            <w:vAlign w:val="center"/>
          </w:tcPr>
          <w:p w:rsidR="00D05BC4" w:rsidRPr="006A08A7" w:rsidRDefault="00D05BC4" w:rsidP="00A2335E">
            <w:pPr>
              <w:rPr>
                <w:sz w:val="20"/>
              </w:rPr>
            </w:pPr>
          </w:p>
        </w:tc>
        <w:tc>
          <w:tcPr>
            <w:tcW w:w="1531" w:type="dxa"/>
            <w:tcBorders>
              <w:top w:val="single" w:sz="6" w:space="0" w:color="auto"/>
              <w:bottom w:val="single" w:sz="6" w:space="0" w:color="auto"/>
            </w:tcBorders>
            <w:vAlign w:val="center"/>
          </w:tcPr>
          <w:p w:rsidR="00D05BC4" w:rsidRPr="006A08A7" w:rsidRDefault="00D05BC4" w:rsidP="00A2335E">
            <w:pPr>
              <w:rPr>
                <w:sz w:val="20"/>
              </w:rPr>
            </w:pPr>
          </w:p>
        </w:tc>
        <w:tc>
          <w:tcPr>
            <w:tcW w:w="1531" w:type="dxa"/>
            <w:tcBorders>
              <w:top w:val="single" w:sz="6" w:space="0" w:color="auto"/>
              <w:bottom w:val="single" w:sz="6" w:space="0" w:color="auto"/>
            </w:tcBorders>
            <w:vAlign w:val="center"/>
          </w:tcPr>
          <w:p w:rsidR="00D05BC4" w:rsidRPr="006A08A7" w:rsidRDefault="00D05BC4" w:rsidP="00A2335E">
            <w:pPr>
              <w:rPr>
                <w:sz w:val="20"/>
              </w:rPr>
            </w:pPr>
          </w:p>
        </w:tc>
        <w:tc>
          <w:tcPr>
            <w:tcW w:w="1583" w:type="dxa"/>
            <w:tcBorders>
              <w:top w:val="single" w:sz="6" w:space="0" w:color="auto"/>
              <w:bottom w:val="single" w:sz="6" w:space="0" w:color="auto"/>
            </w:tcBorders>
            <w:shd w:val="thinDiagCross" w:color="auto" w:fill="auto"/>
            <w:vAlign w:val="center"/>
          </w:tcPr>
          <w:p w:rsidR="00D05BC4" w:rsidRPr="006A08A7" w:rsidRDefault="00D05BC4" w:rsidP="00A2335E">
            <w:pPr>
              <w:rPr>
                <w:sz w:val="20"/>
              </w:rPr>
            </w:pPr>
          </w:p>
        </w:tc>
      </w:tr>
      <w:tr w:rsidR="00D05BC4" w:rsidRPr="006A08A7" w:rsidTr="00A2335E">
        <w:trPr>
          <w:cantSplit/>
          <w:jc w:val="center"/>
        </w:trPr>
        <w:tc>
          <w:tcPr>
            <w:tcW w:w="2098" w:type="dxa"/>
            <w:vMerge/>
            <w:tcBorders>
              <w:top w:val="single" w:sz="6" w:space="0" w:color="auto"/>
              <w:bottom w:val="single" w:sz="6" w:space="0" w:color="auto"/>
            </w:tcBorders>
            <w:vAlign w:val="center"/>
          </w:tcPr>
          <w:p w:rsidR="00D05BC4" w:rsidRPr="006A08A7" w:rsidRDefault="00D05BC4" w:rsidP="00A2335E">
            <w:pPr>
              <w:pStyle w:val="Header"/>
              <w:rPr>
                <w:szCs w:val="24"/>
                <w:lang w:eastAsia="it-IT"/>
              </w:rPr>
            </w:pPr>
          </w:p>
        </w:tc>
        <w:tc>
          <w:tcPr>
            <w:tcW w:w="1654" w:type="dxa"/>
            <w:vMerge/>
            <w:tcBorders>
              <w:top w:val="single" w:sz="6" w:space="0" w:color="auto"/>
              <w:bottom w:val="single" w:sz="6" w:space="0" w:color="auto"/>
            </w:tcBorders>
            <w:vAlign w:val="center"/>
          </w:tcPr>
          <w:p w:rsidR="00D05BC4" w:rsidRPr="006A08A7" w:rsidRDefault="00D05BC4" w:rsidP="00A2335E">
            <w:pPr>
              <w:rPr>
                <w:sz w:val="20"/>
              </w:rPr>
            </w:pPr>
          </w:p>
        </w:tc>
        <w:tc>
          <w:tcPr>
            <w:tcW w:w="1361" w:type="dxa"/>
            <w:tcBorders>
              <w:top w:val="dashSmallGap" w:sz="4" w:space="0" w:color="auto"/>
              <w:bottom w:val="single" w:sz="6" w:space="0" w:color="auto"/>
            </w:tcBorders>
            <w:vAlign w:val="center"/>
          </w:tcPr>
          <w:p w:rsidR="00D05BC4" w:rsidRPr="006A08A7" w:rsidRDefault="00D05BC4" w:rsidP="00A2335E">
            <w:pPr>
              <w:rPr>
                <w:sz w:val="20"/>
              </w:rPr>
            </w:pPr>
          </w:p>
        </w:tc>
        <w:tc>
          <w:tcPr>
            <w:tcW w:w="1418" w:type="dxa"/>
            <w:tcBorders>
              <w:top w:val="dashSmallGap" w:sz="4" w:space="0" w:color="auto"/>
              <w:bottom w:val="single" w:sz="6" w:space="0" w:color="auto"/>
            </w:tcBorders>
            <w:vAlign w:val="center"/>
          </w:tcPr>
          <w:p w:rsidR="00D05BC4" w:rsidRPr="006A08A7" w:rsidRDefault="00D05BC4" w:rsidP="00A2335E">
            <w:pPr>
              <w:pStyle w:val="Header"/>
              <w:rPr>
                <w:szCs w:val="24"/>
                <w:lang w:eastAsia="it-IT"/>
              </w:rPr>
            </w:pPr>
          </w:p>
        </w:tc>
        <w:tc>
          <w:tcPr>
            <w:tcW w:w="1531" w:type="dxa"/>
            <w:tcBorders>
              <w:top w:val="single" w:sz="6" w:space="0" w:color="auto"/>
              <w:bottom w:val="single" w:sz="6" w:space="0" w:color="auto"/>
            </w:tcBorders>
            <w:shd w:val="thinDiagCross" w:color="auto" w:fill="auto"/>
            <w:vAlign w:val="center"/>
          </w:tcPr>
          <w:p w:rsidR="00D05BC4" w:rsidRPr="006A08A7" w:rsidRDefault="00D05BC4" w:rsidP="00A2335E">
            <w:pPr>
              <w:rPr>
                <w:sz w:val="20"/>
              </w:rPr>
            </w:pPr>
          </w:p>
        </w:tc>
        <w:tc>
          <w:tcPr>
            <w:tcW w:w="1531" w:type="dxa"/>
            <w:tcBorders>
              <w:top w:val="single" w:sz="6" w:space="0" w:color="auto"/>
              <w:bottom w:val="single" w:sz="6" w:space="0" w:color="auto"/>
            </w:tcBorders>
            <w:shd w:val="thinDiagCross" w:color="auto" w:fill="auto"/>
            <w:vAlign w:val="center"/>
          </w:tcPr>
          <w:p w:rsidR="00D05BC4" w:rsidRPr="006A08A7" w:rsidRDefault="00D05BC4" w:rsidP="00A2335E">
            <w:pPr>
              <w:rPr>
                <w:sz w:val="20"/>
              </w:rPr>
            </w:pPr>
          </w:p>
        </w:tc>
        <w:tc>
          <w:tcPr>
            <w:tcW w:w="1531" w:type="dxa"/>
            <w:tcBorders>
              <w:top w:val="single" w:sz="6" w:space="0" w:color="auto"/>
              <w:bottom w:val="single" w:sz="6" w:space="0" w:color="auto"/>
            </w:tcBorders>
            <w:shd w:val="thinDiagCross" w:color="auto" w:fill="auto"/>
            <w:vAlign w:val="center"/>
          </w:tcPr>
          <w:p w:rsidR="00D05BC4" w:rsidRPr="006A08A7" w:rsidRDefault="00D05BC4" w:rsidP="00A2335E">
            <w:pPr>
              <w:rPr>
                <w:sz w:val="20"/>
              </w:rPr>
            </w:pPr>
          </w:p>
        </w:tc>
        <w:tc>
          <w:tcPr>
            <w:tcW w:w="1583" w:type="dxa"/>
            <w:tcBorders>
              <w:top w:val="single" w:sz="6" w:space="0" w:color="auto"/>
              <w:bottom w:val="single" w:sz="6" w:space="0" w:color="auto"/>
            </w:tcBorders>
            <w:vAlign w:val="center"/>
          </w:tcPr>
          <w:p w:rsidR="00D05BC4" w:rsidRPr="006A08A7" w:rsidRDefault="00D05BC4" w:rsidP="00A2335E">
            <w:pPr>
              <w:rPr>
                <w:sz w:val="20"/>
              </w:rPr>
            </w:pPr>
          </w:p>
        </w:tc>
      </w:tr>
      <w:tr w:rsidR="00D05BC4" w:rsidRPr="006A08A7" w:rsidTr="00A2335E">
        <w:trPr>
          <w:cantSplit/>
          <w:jc w:val="center"/>
        </w:trPr>
        <w:tc>
          <w:tcPr>
            <w:tcW w:w="2098" w:type="dxa"/>
            <w:vMerge w:val="restart"/>
            <w:tcBorders>
              <w:top w:val="single" w:sz="6" w:space="0" w:color="auto"/>
              <w:bottom w:val="single" w:sz="6" w:space="0" w:color="auto"/>
            </w:tcBorders>
            <w:vAlign w:val="center"/>
          </w:tcPr>
          <w:p w:rsidR="00D05BC4" w:rsidRPr="006A08A7" w:rsidRDefault="00D05BC4" w:rsidP="00A2335E">
            <w:pPr>
              <w:pStyle w:val="Header"/>
              <w:rPr>
                <w:szCs w:val="24"/>
                <w:lang w:eastAsia="it-IT"/>
              </w:rPr>
            </w:pPr>
          </w:p>
        </w:tc>
        <w:tc>
          <w:tcPr>
            <w:tcW w:w="1654" w:type="dxa"/>
            <w:vMerge w:val="restart"/>
            <w:tcBorders>
              <w:top w:val="single" w:sz="6" w:space="0" w:color="auto"/>
              <w:bottom w:val="single" w:sz="6" w:space="0" w:color="auto"/>
            </w:tcBorders>
            <w:vAlign w:val="center"/>
          </w:tcPr>
          <w:p w:rsidR="00D05BC4" w:rsidRPr="006A08A7" w:rsidRDefault="00D05BC4" w:rsidP="00A2335E">
            <w:pPr>
              <w:rPr>
                <w:sz w:val="20"/>
              </w:rPr>
            </w:pPr>
          </w:p>
        </w:tc>
        <w:tc>
          <w:tcPr>
            <w:tcW w:w="1361" w:type="dxa"/>
            <w:tcBorders>
              <w:top w:val="single" w:sz="6" w:space="0" w:color="auto"/>
              <w:bottom w:val="dashSmallGap" w:sz="4" w:space="0" w:color="auto"/>
            </w:tcBorders>
            <w:vAlign w:val="center"/>
          </w:tcPr>
          <w:p w:rsidR="00D05BC4" w:rsidRPr="006A08A7" w:rsidRDefault="00D05BC4" w:rsidP="00A2335E">
            <w:pPr>
              <w:rPr>
                <w:sz w:val="20"/>
              </w:rPr>
            </w:pPr>
          </w:p>
        </w:tc>
        <w:tc>
          <w:tcPr>
            <w:tcW w:w="1418" w:type="dxa"/>
            <w:tcBorders>
              <w:top w:val="single" w:sz="6" w:space="0" w:color="auto"/>
              <w:bottom w:val="dashSmallGap" w:sz="4" w:space="0" w:color="auto"/>
            </w:tcBorders>
            <w:vAlign w:val="center"/>
          </w:tcPr>
          <w:p w:rsidR="00D05BC4" w:rsidRPr="006A08A7" w:rsidRDefault="00D05BC4" w:rsidP="00A2335E">
            <w:pPr>
              <w:pStyle w:val="Header"/>
              <w:rPr>
                <w:szCs w:val="24"/>
                <w:lang w:eastAsia="it-IT"/>
              </w:rPr>
            </w:pPr>
          </w:p>
        </w:tc>
        <w:tc>
          <w:tcPr>
            <w:tcW w:w="1531" w:type="dxa"/>
            <w:tcBorders>
              <w:top w:val="single" w:sz="6" w:space="0" w:color="auto"/>
              <w:bottom w:val="single" w:sz="6" w:space="0" w:color="auto"/>
            </w:tcBorders>
            <w:vAlign w:val="center"/>
          </w:tcPr>
          <w:p w:rsidR="00D05BC4" w:rsidRPr="006A08A7" w:rsidRDefault="00D05BC4" w:rsidP="00A2335E">
            <w:pPr>
              <w:rPr>
                <w:sz w:val="20"/>
              </w:rPr>
            </w:pPr>
          </w:p>
        </w:tc>
        <w:tc>
          <w:tcPr>
            <w:tcW w:w="1531" w:type="dxa"/>
            <w:tcBorders>
              <w:top w:val="single" w:sz="6" w:space="0" w:color="auto"/>
              <w:bottom w:val="single" w:sz="6" w:space="0" w:color="auto"/>
            </w:tcBorders>
            <w:vAlign w:val="center"/>
          </w:tcPr>
          <w:p w:rsidR="00D05BC4" w:rsidRPr="006A08A7" w:rsidRDefault="00D05BC4" w:rsidP="00A2335E">
            <w:pPr>
              <w:rPr>
                <w:sz w:val="20"/>
              </w:rPr>
            </w:pPr>
          </w:p>
        </w:tc>
        <w:tc>
          <w:tcPr>
            <w:tcW w:w="1531" w:type="dxa"/>
            <w:tcBorders>
              <w:top w:val="single" w:sz="6" w:space="0" w:color="auto"/>
              <w:bottom w:val="single" w:sz="6" w:space="0" w:color="auto"/>
            </w:tcBorders>
            <w:vAlign w:val="center"/>
          </w:tcPr>
          <w:p w:rsidR="00D05BC4" w:rsidRPr="006A08A7" w:rsidRDefault="00D05BC4" w:rsidP="00A2335E">
            <w:pPr>
              <w:rPr>
                <w:sz w:val="20"/>
              </w:rPr>
            </w:pPr>
          </w:p>
        </w:tc>
        <w:tc>
          <w:tcPr>
            <w:tcW w:w="1583" w:type="dxa"/>
            <w:tcBorders>
              <w:top w:val="single" w:sz="6" w:space="0" w:color="auto"/>
              <w:bottom w:val="single" w:sz="6" w:space="0" w:color="auto"/>
            </w:tcBorders>
            <w:shd w:val="thinDiagCross" w:color="auto" w:fill="auto"/>
            <w:vAlign w:val="center"/>
          </w:tcPr>
          <w:p w:rsidR="00D05BC4" w:rsidRPr="006A08A7" w:rsidRDefault="00D05BC4" w:rsidP="00A2335E">
            <w:pPr>
              <w:rPr>
                <w:sz w:val="20"/>
              </w:rPr>
            </w:pPr>
          </w:p>
        </w:tc>
      </w:tr>
      <w:tr w:rsidR="00D05BC4" w:rsidRPr="006A08A7" w:rsidTr="00A2335E">
        <w:trPr>
          <w:cantSplit/>
          <w:jc w:val="center"/>
        </w:trPr>
        <w:tc>
          <w:tcPr>
            <w:tcW w:w="2098" w:type="dxa"/>
            <w:vMerge/>
            <w:tcBorders>
              <w:top w:val="single" w:sz="6" w:space="0" w:color="auto"/>
              <w:bottom w:val="single" w:sz="6" w:space="0" w:color="auto"/>
            </w:tcBorders>
            <w:vAlign w:val="center"/>
          </w:tcPr>
          <w:p w:rsidR="00D05BC4" w:rsidRPr="006A08A7" w:rsidRDefault="00D05BC4" w:rsidP="00A2335E">
            <w:pPr>
              <w:pStyle w:val="Header"/>
              <w:rPr>
                <w:szCs w:val="24"/>
                <w:lang w:eastAsia="it-IT"/>
              </w:rPr>
            </w:pPr>
          </w:p>
        </w:tc>
        <w:tc>
          <w:tcPr>
            <w:tcW w:w="1654" w:type="dxa"/>
            <w:vMerge/>
            <w:tcBorders>
              <w:top w:val="single" w:sz="6" w:space="0" w:color="auto"/>
              <w:bottom w:val="single" w:sz="6" w:space="0" w:color="auto"/>
            </w:tcBorders>
            <w:vAlign w:val="center"/>
          </w:tcPr>
          <w:p w:rsidR="00D05BC4" w:rsidRPr="006A08A7" w:rsidRDefault="00D05BC4" w:rsidP="00A2335E">
            <w:pPr>
              <w:rPr>
                <w:sz w:val="20"/>
              </w:rPr>
            </w:pPr>
          </w:p>
        </w:tc>
        <w:tc>
          <w:tcPr>
            <w:tcW w:w="1361" w:type="dxa"/>
            <w:tcBorders>
              <w:top w:val="dashSmallGap" w:sz="4" w:space="0" w:color="auto"/>
              <w:bottom w:val="single" w:sz="6" w:space="0" w:color="auto"/>
            </w:tcBorders>
            <w:vAlign w:val="center"/>
          </w:tcPr>
          <w:p w:rsidR="00D05BC4" w:rsidRPr="006A08A7" w:rsidRDefault="00D05BC4" w:rsidP="00A2335E">
            <w:pPr>
              <w:rPr>
                <w:sz w:val="20"/>
              </w:rPr>
            </w:pPr>
          </w:p>
        </w:tc>
        <w:tc>
          <w:tcPr>
            <w:tcW w:w="1418" w:type="dxa"/>
            <w:tcBorders>
              <w:top w:val="dashSmallGap" w:sz="4" w:space="0" w:color="auto"/>
              <w:bottom w:val="single" w:sz="6" w:space="0" w:color="auto"/>
            </w:tcBorders>
            <w:vAlign w:val="center"/>
          </w:tcPr>
          <w:p w:rsidR="00D05BC4" w:rsidRPr="006A08A7" w:rsidRDefault="00D05BC4" w:rsidP="00A2335E">
            <w:pPr>
              <w:pStyle w:val="Header"/>
              <w:rPr>
                <w:szCs w:val="24"/>
                <w:lang w:eastAsia="it-IT"/>
              </w:rPr>
            </w:pPr>
          </w:p>
        </w:tc>
        <w:tc>
          <w:tcPr>
            <w:tcW w:w="1531" w:type="dxa"/>
            <w:tcBorders>
              <w:top w:val="single" w:sz="6" w:space="0" w:color="auto"/>
              <w:bottom w:val="single" w:sz="6" w:space="0" w:color="auto"/>
            </w:tcBorders>
            <w:shd w:val="thinDiagCross" w:color="auto" w:fill="auto"/>
            <w:vAlign w:val="center"/>
          </w:tcPr>
          <w:p w:rsidR="00D05BC4" w:rsidRPr="006A08A7" w:rsidRDefault="00D05BC4" w:rsidP="00A2335E">
            <w:pPr>
              <w:rPr>
                <w:sz w:val="20"/>
              </w:rPr>
            </w:pPr>
          </w:p>
        </w:tc>
        <w:tc>
          <w:tcPr>
            <w:tcW w:w="1531" w:type="dxa"/>
            <w:tcBorders>
              <w:top w:val="single" w:sz="6" w:space="0" w:color="auto"/>
              <w:bottom w:val="single" w:sz="6" w:space="0" w:color="auto"/>
            </w:tcBorders>
            <w:shd w:val="thinDiagCross" w:color="auto" w:fill="auto"/>
            <w:vAlign w:val="center"/>
          </w:tcPr>
          <w:p w:rsidR="00D05BC4" w:rsidRPr="006A08A7" w:rsidRDefault="00D05BC4" w:rsidP="00A2335E">
            <w:pPr>
              <w:rPr>
                <w:sz w:val="20"/>
              </w:rPr>
            </w:pPr>
          </w:p>
        </w:tc>
        <w:tc>
          <w:tcPr>
            <w:tcW w:w="1531" w:type="dxa"/>
            <w:tcBorders>
              <w:top w:val="single" w:sz="6" w:space="0" w:color="auto"/>
              <w:bottom w:val="single" w:sz="6" w:space="0" w:color="auto"/>
            </w:tcBorders>
            <w:shd w:val="thinDiagCross" w:color="auto" w:fill="auto"/>
            <w:vAlign w:val="center"/>
          </w:tcPr>
          <w:p w:rsidR="00D05BC4" w:rsidRPr="006A08A7" w:rsidRDefault="00D05BC4" w:rsidP="00A2335E">
            <w:pPr>
              <w:rPr>
                <w:sz w:val="20"/>
              </w:rPr>
            </w:pPr>
          </w:p>
        </w:tc>
        <w:tc>
          <w:tcPr>
            <w:tcW w:w="1583" w:type="dxa"/>
            <w:tcBorders>
              <w:top w:val="single" w:sz="6" w:space="0" w:color="auto"/>
              <w:bottom w:val="single" w:sz="6" w:space="0" w:color="auto"/>
            </w:tcBorders>
            <w:vAlign w:val="center"/>
          </w:tcPr>
          <w:p w:rsidR="00D05BC4" w:rsidRPr="006A08A7" w:rsidRDefault="00D05BC4" w:rsidP="00A2335E">
            <w:pPr>
              <w:rPr>
                <w:sz w:val="20"/>
              </w:rPr>
            </w:pPr>
          </w:p>
        </w:tc>
      </w:tr>
      <w:tr w:rsidR="00D05BC4" w:rsidRPr="006A08A7" w:rsidTr="00A2335E">
        <w:trPr>
          <w:cantSplit/>
          <w:jc w:val="center"/>
        </w:trPr>
        <w:tc>
          <w:tcPr>
            <w:tcW w:w="2098" w:type="dxa"/>
            <w:vMerge w:val="restart"/>
            <w:tcBorders>
              <w:top w:val="single" w:sz="6" w:space="0" w:color="auto"/>
              <w:bottom w:val="single" w:sz="6" w:space="0" w:color="auto"/>
            </w:tcBorders>
            <w:vAlign w:val="center"/>
          </w:tcPr>
          <w:p w:rsidR="00D05BC4" w:rsidRPr="006A08A7" w:rsidRDefault="00D05BC4" w:rsidP="00A2335E">
            <w:pPr>
              <w:pStyle w:val="Header"/>
              <w:rPr>
                <w:szCs w:val="24"/>
                <w:lang w:eastAsia="it-IT"/>
              </w:rPr>
            </w:pPr>
          </w:p>
        </w:tc>
        <w:tc>
          <w:tcPr>
            <w:tcW w:w="1654" w:type="dxa"/>
            <w:vMerge w:val="restart"/>
            <w:tcBorders>
              <w:top w:val="single" w:sz="6" w:space="0" w:color="auto"/>
              <w:bottom w:val="single" w:sz="6" w:space="0" w:color="auto"/>
            </w:tcBorders>
            <w:vAlign w:val="center"/>
          </w:tcPr>
          <w:p w:rsidR="00D05BC4" w:rsidRPr="006A08A7" w:rsidRDefault="00D05BC4" w:rsidP="00A2335E">
            <w:pPr>
              <w:rPr>
                <w:sz w:val="20"/>
              </w:rPr>
            </w:pPr>
          </w:p>
        </w:tc>
        <w:tc>
          <w:tcPr>
            <w:tcW w:w="1361" w:type="dxa"/>
            <w:tcBorders>
              <w:top w:val="single" w:sz="6" w:space="0" w:color="auto"/>
              <w:bottom w:val="dashSmallGap" w:sz="4" w:space="0" w:color="auto"/>
            </w:tcBorders>
            <w:vAlign w:val="center"/>
          </w:tcPr>
          <w:p w:rsidR="00D05BC4" w:rsidRPr="006A08A7" w:rsidRDefault="00D05BC4" w:rsidP="00A2335E">
            <w:pPr>
              <w:rPr>
                <w:sz w:val="20"/>
              </w:rPr>
            </w:pPr>
          </w:p>
        </w:tc>
        <w:tc>
          <w:tcPr>
            <w:tcW w:w="1418" w:type="dxa"/>
            <w:tcBorders>
              <w:top w:val="single" w:sz="6" w:space="0" w:color="auto"/>
              <w:bottom w:val="dashSmallGap" w:sz="4" w:space="0" w:color="auto"/>
            </w:tcBorders>
            <w:vAlign w:val="center"/>
          </w:tcPr>
          <w:p w:rsidR="00D05BC4" w:rsidRPr="006A08A7" w:rsidRDefault="00D05BC4" w:rsidP="00A2335E">
            <w:pPr>
              <w:pStyle w:val="Header"/>
              <w:rPr>
                <w:szCs w:val="24"/>
                <w:lang w:eastAsia="it-IT"/>
              </w:rPr>
            </w:pPr>
          </w:p>
        </w:tc>
        <w:tc>
          <w:tcPr>
            <w:tcW w:w="1531" w:type="dxa"/>
            <w:tcBorders>
              <w:top w:val="single" w:sz="6" w:space="0" w:color="auto"/>
              <w:bottom w:val="single" w:sz="6" w:space="0" w:color="auto"/>
            </w:tcBorders>
            <w:vAlign w:val="center"/>
          </w:tcPr>
          <w:p w:rsidR="00D05BC4" w:rsidRPr="006A08A7" w:rsidRDefault="00D05BC4" w:rsidP="00A2335E">
            <w:pPr>
              <w:rPr>
                <w:sz w:val="20"/>
              </w:rPr>
            </w:pPr>
          </w:p>
        </w:tc>
        <w:tc>
          <w:tcPr>
            <w:tcW w:w="1531" w:type="dxa"/>
            <w:tcBorders>
              <w:top w:val="single" w:sz="6" w:space="0" w:color="auto"/>
              <w:bottom w:val="single" w:sz="6" w:space="0" w:color="auto"/>
            </w:tcBorders>
            <w:vAlign w:val="center"/>
          </w:tcPr>
          <w:p w:rsidR="00D05BC4" w:rsidRPr="006A08A7" w:rsidRDefault="00D05BC4" w:rsidP="00A2335E">
            <w:pPr>
              <w:rPr>
                <w:sz w:val="20"/>
              </w:rPr>
            </w:pPr>
          </w:p>
        </w:tc>
        <w:tc>
          <w:tcPr>
            <w:tcW w:w="1531" w:type="dxa"/>
            <w:tcBorders>
              <w:top w:val="single" w:sz="6" w:space="0" w:color="auto"/>
              <w:bottom w:val="single" w:sz="6" w:space="0" w:color="auto"/>
            </w:tcBorders>
            <w:vAlign w:val="center"/>
          </w:tcPr>
          <w:p w:rsidR="00D05BC4" w:rsidRPr="006A08A7" w:rsidRDefault="00D05BC4" w:rsidP="00A2335E">
            <w:pPr>
              <w:rPr>
                <w:sz w:val="20"/>
              </w:rPr>
            </w:pPr>
          </w:p>
        </w:tc>
        <w:tc>
          <w:tcPr>
            <w:tcW w:w="1583" w:type="dxa"/>
            <w:tcBorders>
              <w:top w:val="single" w:sz="6" w:space="0" w:color="auto"/>
              <w:bottom w:val="single" w:sz="6" w:space="0" w:color="auto"/>
            </w:tcBorders>
            <w:shd w:val="thinDiagCross" w:color="auto" w:fill="auto"/>
            <w:vAlign w:val="center"/>
          </w:tcPr>
          <w:p w:rsidR="00D05BC4" w:rsidRPr="006A08A7" w:rsidRDefault="00D05BC4" w:rsidP="00A2335E">
            <w:pPr>
              <w:rPr>
                <w:sz w:val="20"/>
              </w:rPr>
            </w:pPr>
          </w:p>
        </w:tc>
      </w:tr>
      <w:tr w:rsidR="00D05BC4" w:rsidRPr="006A08A7" w:rsidTr="00A2335E">
        <w:trPr>
          <w:cantSplit/>
          <w:jc w:val="center"/>
        </w:trPr>
        <w:tc>
          <w:tcPr>
            <w:tcW w:w="2098" w:type="dxa"/>
            <w:vMerge/>
            <w:tcBorders>
              <w:top w:val="single" w:sz="6" w:space="0" w:color="auto"/>
              <w:bottom w:val="single" w:sz="6" w:space="0" w:color="auto"/>
            </w:tcBorders>
            <w:vAlign w:val="center"/>
          </w:tcPr>
          <w:p w:rsidR="00D05BC4" w:rsidRPr="006A08A7" w:rsidRDefault="00D05BC4" w:rsidP="00A2335E">
            <w:pPr>
              <w:pStyle w:val="Header"/>
              <w:rPr>
                <w:szCs w:val="24"/>
                <w:lang w:eastAsia="it-IT"/>
              </w:rPr>
            </w:pPr>
          </w:p>
        </w:tc>
        <w:tc>
          <w:tcPr>
            <w:tcW w:w="1654" w:type="dxa"/>
            <w:vMerge/>
            <w:tcBorders>
              <w:top w:val="single" w:sz="6" w:space="0" w:color="auto"/>
              <w:bottom w:val="single" w:sz="6" w:space="0" w:color="auto"/>
            </w:tcBorders>
            <w:vAlign w:val="center"/>
          </w:tcPr>
          <w:p w:rsidR="00D05BC4" w:rsidRPr="006A08A7" w:rsidRDefault="00D05BC4" w:rsidP="00A2335E">
            <w:pPr>
              <w:rPr>
                <w:sz w:val="20"/>
              </w:rPr>
            </w:pPr>
          </w:p>
        </w:tc>
        <w:tc>
          <w:tcPr>
            <w:tcW w:w="1361" w:type="dxa"/>
            <w:tcBorders>
              <w:top w:val="dashSmallGap" w:sz="4" w:space="0" w:color="auto"/>
              <w:bottom w:val="single" w:sz="6" w:space="0" w:color="auto"/>
            </w:tcBorders>
            <w:vAlign w:val="center"/>
          </w:tcPr>
          <w:p w:rsidR="00D05BC4" w:rsidRPr="006A08A7" w:rsidRDefault="00D05BC4" w:rsidP="00A2335E">
            <w:pPr>
              <w:rPr>
                <w:sz w:val="20"/>
              </w:rPr>
            </w:pPr>
          </w:p>
        </w:tc>
        <w:tc>
          <w:tcPr>
            <w:tcW w:w="1418" w:type="dxa"/>
            <w:tcBorders>
              <w:top w:val="dashSmallGap" w:sz="4" w:space="0" w:color="auto"/>
              <w:bottom w:val="single" w:sz="6" w:space="0" w:color="auto"/>
            </w:tcBorders>
            <w:vAlign w:val="center"/>
          </w:tcPr>
          <w:p w:rsidR="00D05BC4" w:rsidRPr="006A08A7" w:rsidRDefault="00D05BC4" w:rsidP="00A2335E">
            <w:pPr>
              <w:pStyle w:val="Header"/>
              <w:rPr>
                <w:szCs w:val="24"/>
                <w:lang w:eastAsia="it-IT"/>
              </w:rPr>
            </w:pPr>
          </w:p>
        </w:tc>
        <w:tc>
          <w:tcPr>
            <w:tcW w:w="1531" w:type="dxa"/>
            <w:tcBorders>
              <w:top w:val="single" w:sz="6" w:space="0" w:color="auto"/>
              <w:bottom w:val="single" w:sz="6" w:space="0" w:color="auto"/>
            </w:tcBorders>
            <w:shd w:val="thinDiagCross" w:color="auto" w:fill="auto"/>
            <w:vAlign w:val="center"/>
          </w:tcPr>
          <w:p w:rsidR="00D05BC4" w:rsidRPr="006A08A7" w:rsidRDefault="00D05BC4" w:rsidP="00A2335E">
            <w:pPr>
              <w:rPr>
                <w:sz w:val="20"/>
              </w:rPr>
            </w:pPr>
          </w:p>
        </w:tc>
        <w:tc>
          <w:tcPr>
            <w:tcW w:w="1531" w:type="dxa"/>
            <w:tcBorders>
              <w:top w:val="single" w:sz="6" w:space="0" w:color="auto"/>
              <w:bottom w:val="single" w:sz="6" w:space="0" w:color="auto"/>
            </w:tcBorders>
            <w:shd w:val="thinDiagCross" w:color="auto" w:fill="auto"/>
            <w:vAlign w:val="center"/>
          </w:tcPr>
          <w:p w:rsidR="00D05BC4" w:rsidRPr="006A08A7" w:rsidRDefault="00D05BC4" w:rsidP="00A2335E">
            <w:pPr>
              <w:rPr>
                <w:sz w:val="20"/>
              </w:rPr>
            </w:pPr>
          </w:p>
        </w:tc>
        <w:tc>
          <w:tcPr>
            <w:tcW w:w="1531" w:type="dxa"/>
            <w:tcBorders>
              <w:top w:val="single" w:sz="6" w:space="0" w:color="auto"/>
              <w:bottom w:val="single" w:sz="6" w:space="0" w:color="auto"/>
            </w:tcBorders>
            <w:shd w:val="thinDiagCross" w:color="auto" w:fill="auto"/>
            <w:vAlign w:val="center"/>
          </w:tcPr>
          <w:p w:rsidR="00D05BC4" w:rsidRPr="006A08A7" w:rsidRDefault="00D05BC4" w:rsidP="00A2335E">
            <w:pPr>
              <w:rPr>
                <w:sz w:val="20"/>
              </w:rPr>
            </w:pPr>
          </w:p>
        </w:tc>
        <w:tc>
          <w:tcPr>
            <w:tcW w:w="1583" w:type="dxa"/>
            <w:tcBorders>
              <w:top w:val="single" w:sz="6" w:space="0" w:color="auto"/>
              <w:bottom w:val="single" w:sz="6" w:space="0" w:color="auto"/>
            </w:tcBorders>
            <w:vAlign w:val="center"/>
          </w:tcPr>
          <w:p w:rsidR="00D05BC4" w:rsidRPr="006A08A7" w:rsidRDefault="00D05BC4" w:rsidP="00A2335E">
            <w:pPr>
              <w:rPr>
                <w:sz w:val="20"/>
              </w:rPr>
            </w:pPr>
          </w:p>
        </w:tc>
      </w:tr>
      <w:tr w:rsidR="00D05BC4" w:rsidRPr="006A08A7" w:rsidTr="00A2335E">
        <w:trPr>
          <w:cantSplit/>
          <w:jc w:val="center"/>
        </w:trPr>
        <w:tc>
          <w:tcPr>
            <w:tcW w:w="2098" w:type="dxa"/>
            <w:vMerge w:val="restart"/>
            <w:tcBorders>
              <w:top w:val="single" w:sz="6" w:space="0" w:color="auto"/>
              <w:bottom w:val="single" w:sz="6" w:space="0" w:color="auto"/>
            </w:tcBorders>
            <w:vAlign w:val="center"/>
          </w:tcPr>
          <w:p w:rsidR="00D05BC4" w:rsidRPr="006A08A7" w:rsidRDefault="00D05BC4" w:rsidP="00A2335E">
            <w:pPr>
              <w:pStyle w:val="Header"/>
              <w:rPr>
                <w:szCs w:val="24"/>
                <w:lang w:eastAsia="it-IT"/>
              </w:rPr>
            </w:pPr>
          </w:p>
        </w:tc>
        <w:tc>
          <w:tcPr>
            <w:tcW w:w="1654" w:type="dxa"/>
            <w:vMerge w:val="restart"/>
            <w:tcBorders>
              <w:top w:val="single" w:sz="6" w:space="0" w:color="auto"/>
              <w:bottom w:val="single" w:sz="6" w:space="0" w:color="auto"/>
            </w:tcBorders>
            <w:vAlign w:val="center"/>
          </w:tcPr>
          <w:p w:rsidR="00D05BC4" w:rsidRPr="006A08A7" w:rsidRDefault="00D05BC4" w:rsidP="00A2335E">
            <w:pPr>
              <w:rPr>
                <w:sz w:val="20"/>
              </w:rPr>
            </w:pPr>
          </w:p>
        </w:tc>
        <w:tc>
          <w:tcPr>
            <w:tcW w:w="1361" w:type="dxa"/>
            <w:tcBorders>
              <w:top w:val="single" w:sz="6" w:space="0" w:color="auto"/>
              <w:bottom w:val="dashSmallGap" w:sz="4" w:space="0" w:color="auto"/>
            </w:tcBorders>
            <w:vAlign w:val="center"/>
          </w:tcPr>
          <w:p w:rsidR="00D05BC4" w:rsidRPr="006A08A7" w:rsidRDefault="00D05BC4" w:rsidP="00A2335E">
            <w:pPr>
              <w:rPr>
                <w:sz w:val="20"/>
              </w:rPr>
            </w:pPr>
          </w:p>
        </w:tc>
        <w:tc>
          <w:tcPr>
            <w:tcW w:w="1418" w:type="dxa"/>
            <w:tcBorders>
              <w:top w:val="single" w:sz="6" w:space="0" w:color="auto"/>
              <w:bottom w:val="dashSmallGap" w:sz="4" w:space="0" w:color="auto"/>
            </w:tcBorders>
            <w:vAlign w:val="center"/>
          </w:tcPr>
          <w:p w:rsidR="00D05BC4" w:rsidRPr="006A08A7" w:rsidRDefault="00D05BC4" w:rsidP="00A2335E">
            <w:pPr>
              <w:pStyle w:val="Header"/>
              <w:rPr>
                <w:szCs w:val="24"/>
                <w:lang w:eastAsia="it-IT"/>
              </w:rPr>
            </w:pPr>
          </w:p>
        </w:tc>
        <w:tc>
          <w:tcPr>
            <w:tcW w:w="1531" w:type="dxa"/>
            <w:tcBorders>
              <w:top w:val="single" w:sz="6" w:space="0" w:color="auto"/>
              <w:bottom w:val="single" w:sz="6" w:space="0" w:color="auto"/>
            </w:tcBorders>
            <w:vAlign w:val="center"/>
          </w:tcPr>
          <w:p w:rsidR="00D05BC4" w:rsidRPr="006A08A7" w:rsidRDefault="00D05BC4" w:rsidP="00A2335E">
            <w:pPr>
              <w:rPr>
                <w:sz w:val="20"/>
              </w:rPr>
            </w:pPr>
          </w:p>
        </w:tc>
        <w:tc>
          <w:tcPr>
            <w:tcW w:w="1531" w:type="dxa"/>
            <w:tcBorders>
              <w:top w:val="single" w:sz="6" w:space="0" w:color="auto"/>
              <w:bottom w:val="single" w:sz="6" w:space="0" w:color="auto"/>
            </w:tcBorders>
            <w:vAlign w:val="center"/>
          </w:tcPr>
          <w:p w:rsidR="00D05BC4" w:rsidRPr="006A08A7" w:rsidRDefault="00D05BC4" w:rsidP="00A2335E">
            <w:pPr>
              <w:rPr>
                <w:sz w:val="20"/>
              </w:rPr>
            </w:pPr>
          </w:p>
        </w:tc>
        <w:tc>
          <w:tcPr>
            <w:tcW w:w="1531" w:type="dxa"/>
            <w:tcBorders>
              <w:top w:val="single" w:sz="6" w:space="0" w:color="auto"/>
              <w:bottom w:val="single" w:sz="6" w:space="0" w:color="auto"/>
            </w:tcBorders>
            <w:vAlign w:val="center"/>
          </w:tcPr>
          <w:p w:rsidR="00D05BC4" w:rsidRPr="006A08A7" w:rsidRDefault="00D05BC4" w:rsidP="00A2335E">
            <w:pPr>
              <w:rPr>
                <w:sz w:val="20"/>
              </w:rPr>
            </w:pPr>
          </w:p>
        </w:tc>
        <w:tc>
          <w:tcPr>
            <w:tcW w:w="1583" w:type="dxa"/>
            <w:tcBorders>
              <w:top w:val="single" w:sz="6" w:space="0" w:color="auto"/>
              <w:bottom w:val="single" w:sz="6" w:space="0" w:color="auto"/>
            </w:tcBorders>
            <w:shd w:val="thinDiagCross" w:color="auto" w:fill="auto"/>
            <w:vAlign w:val="center"/>
          </w:tcPr>
          <w:p w:rsidR="00D05BC4" w:rsidRPr="006A08A7" w:rsidRDefault="00D05BC4" w:rsidP="00A2335E">
            <w:pPr>
              <w:rPr>
                <w:sz w:val="20"/>
              </w:rPr>
            </w:pPr>
          </w:p>
        </w:tc>
      </w:tr>
      <w:tr w:rsidR="00D05BC4" w:rsidRPr="006A08A7" w:rsidTr="00A2335E">
        <w:trPr>
          <w:cantSplit/>
          <w:jc w:val="center"/>
        </w:trPr>
        <w:tc>
          <w:tcPr>
            <w:tcW w:w="2098" w:type="dxa"/>
            <w:vMerge/>
            <w:tcBorders>
              <w:top w:val="single" w:sz="6" w:space="0" w:color="auto"/>
              <w:bottom w:val="single" w:sz="8" w:space="0" w:color="auto"/>
            </w:tcBorders>
            <w:vAlign w:val="center"/>
          </w:tcPr>
          <w:p w:rsidR="00D05BC4" w:rsidRPr="006A08A7" w:rsidRDefault="00D05BC4" w:rsidP="00A2335E">
            <w:pPr>
              <w:pStyle w:val="Header"/>
              <w:rPr>
                <w:szCs w:val="24"/>
                <w:lang w:eastAsia="it-IT"/>
              </w:rPr>
            </w:pPr>
          </w:p>
        </w:tc>
        <w:tc>
          <w:tcPr>
            <w:tcW w:w="1654" w:type="dxa"/>
            <w:vMerge/>
            <w:tcBorders>
              <w:top w:val="single" w:sz="6" w:space="0" w:color="auto"/>
              <w:bottom w:val="single" w:sz="8" w:space="0" w:color="auto"/>
            </w:tcBorders>
            <w:vAlign w:val="center"/>
          </w:tcPr>
          <w:p w:rsidR="00D05BC4" w:rsidRPr="006A08A7" w:rsidRDefault="00D05BC4" w:rsidP="00A2335E">
            <w:pPr>
              <w:rPr>
                <w:sz w:val="20"/>
              </w:rPr>
            </w:pPr>
          </w:p>
        </w:tc>
        <w:tc>
          <w:tcPr>
            <w:tcW w:w="1361" w:type="dxa"/>
            <w:tcBorders>
              <w:top w:val="dashSmallGap" w:sz="4" w:space="0" w:color="auto"/>
              <w:bottom w:val="single" w:sz="8" w:space="0" w:color="auto"/>
            </w:tcBorders>
            <w:vAlign w:val="center"/>
          </w:tcPr>
          <w:p w:rsidR="00D05BC4" w:rsidRPr="006A08A7" w:rsidRDefault="00D05BC4" w:rsidP="00A2335E">
            <w:pPr>
              <w:rPr>
                <w:sz w:val="20"/>
              </w:rPr>
            </w:pPr>
          </w:p>
        </w:tc>
        <w:tc>
          <w:tcPr>
            <w:tcW w:w="1418" w:type="dxa"/>
            <w:tcBorders>
              <w:top w:val="dashSmallGap" w:sz="4" w:space="0" w:color="auto"/>
              <w:bottom w:val="single" w:sz="8" w:space="0" w:color="auto"/>
            </w:tcBorders>
            <w:vAlign w:val="center"/>
          </w:tcPr>
          <w:p w:rsidR="00D05BC4" w:rsidRPr="006A08A7" w:rsidRDefault="00D05BC4" w:rsidP="00A2335E">
            <w:pPr>
              <w:pStyle w:val="Header"/>
              <w:rPr>
                <w:szCs w:val="24"/>
                <w:lang w:eastAsia="it-IT"/>
              </w:rPr>
            </w:pPr>
          </w:p>
        </w:tc>
        <w:tc>
          <w:tcPr>
            <w:tcW w:w="1531" w:type="dxa"/>
            <w:tcBorders>
              <w:top w:val="single" w:sz="6" w:space="0" w:color="auto"/>
              <w:bottom w:val="single" w:sz="8" w:space="0" w:color="auto"/>
            </w:tcBorders>
            <w:shd w:val="thinDiagCross" w:color="auto" w:fill="auto"/>
            <w:vAlign w:val="center"/>
          </w:tcPr>
          <w:p w:rsidR="00D05BC4" w:rsidRPr="006A08A7" w:rsidRDefault="00D05BC4" w:rsidP="00A2335E">
            <w:pPr>
              <w:rPr>
                <w:sz w:val="20"/>
              </w:rPr>
            </w:pPr>
          </w:p>
        </w:tc>
        <w:tc>
          <w:tcPr>
            <w:tcW w:w="1531" w:type="dxa"/>
            <w:tcBorders>
              <w:top w:val="single" w:sz="6" w:space="0" w:color="auto"/>
              <w:bottom w:val="single" w:sz="8" w:space="0" w:color="auto"/>
            </w:tcBorders>
            <w:shd w:val="thinDiagCross" w:color="auto" w:fill="auto"/>
            <w:vAlign w:val="center"/>
          </w:tcPr>
          <w:p w:rsidR="00D05BC4" w:rsidRPr="006A08A7" w:rsidRDefault="00D05BC4" w:rsidP="00A2335E">
            <w:pPr>
              <w:rPr>
                <w:sz w:val="20"/>
              </w:rPr>
            </w:pPr>
          </w:p>
        </w:tc>
        <w:tc>
          <w:tcPr>
            <w:tcW w:w="1531" w:type="dxa"/>
            <w:tcBorders>
              <w:top w:val="single" w:sz="6" w:space="0" w:color="auto"/>
              <w:bottom w:val="single" w:sz="8" w:space="0" w:color="auto"/>
            </w:tcBorders>
            <w:shd w:val="thinDiagCross" w:color="auto" w:fill="auto"/>
            <w:vAlign w:val="center"/>
          </w:tcPr>
          <w:p w:rsidR="00D05BC4" w:rsidRPr="006A08A7" w:rsidRDefault="00D05BC4" w:rsidP="00A2335E">
            <w:pPr>
              <w:rPr>
                <w:sz w:val="20"/>
              </w:rPr>
            </w:pPr>
          </w:p>
        </w:tc>
        <w:tc>
          <w:tcPr>
            <w:tcW w:w="1583" w:type="dxa"/>
            <w:tcBorders>
              <w:top w:val="single" w:sz="6" w:space="0" w:color="auto"/>
              <w:bottom w:val="single" w:sz="8" w:space="0" w:color="auto"/>
            </w:tcBorders>
            <w:vAlign w:val="center"/>
          </w:tcPr>
          <w:p w:rsidR="00D05BC4" w:rsidRPr="006A08A7" w:rsidRDefault="00D05BC4" w:rsidP="00A2335E">
            <w:pPr>
              <w:rPr>
                <w:sz w:val="20"/>
              </w:rPr>
            </w:pPr>
          </w:p>
        </w:tc>
      </w:tr>
      <w:tr w:rsidR="00D05BC4" w:rsidRPr="006A08A7" w:rsidTr="00A2335E">
        <w:trPr>
          <w:trHeight w:hRule="exact" w:val="284"/>
          <w:jc w:val="center"/>
        </w:trPr>
        <w:tc>
          <w:tcPr>
            <w:tcW w:w="2098" w:type="dxa"/>
            <w:tcBorders>
              <w:top w:val="single" w:sz="8" w:space="0" w:color="auto"/>
              <w:bottom w:val="single" w:sz="6" w:space="0" w:color="auto"/>
              <w:right w:val="nil"/>
            </w:tcBorders>
            <w:vAlign w:val="bottom"/>
          </w:tcPr>
          <w:p w:rsidR="00D05BC4" w:rsidRPr="006A08A7" w:rsidRDefault="00D05BC4" w:rsidP="00A2335E">
            <w:pPr>
              <w:pStyle w:val="Header"/>
              <w:rPr>
                <w:b/>
                <w:bCs/>
                <w:szCs w:val="24"/>
                <w:lang w:eastAsia="it-IT"/>
              </w:rPr>
            </w:pPr>
            <w:r w:rsidRPr="006A08A7">
              <w:rPr>
                <w:b/>
                <w:bCs/>
                <w:szCs w:val="24"/>
                <w:lang w:eastAsia="it-IT"/>
              </w:rPr>
              <w:t>Local Staff</w:t>
            </w:r>
          </w:p>
        </w:tc>
        <w:tc>
          <w:tcPr>
            <w:tcW w:w="1654" w:type="dxa"/>
            <w:tcBorders>
              <w:top w:val="single" w:sz="8" w:space="0" w:color="auto"/>
              <w:left w:val="nil"/>
              <w:bottom w:val="single" w:sz="6" w:space="0" w:color="auto"/>
              <w:right w:val="nil"/>
            </w:tcBorders>
            <w:vAlign w:val="center"/>
          </w:tcPr>
          <w:p w:rsidR="00D05BC4" w:rsidRPr="006A08A7" w:rsidRDefault="00D05BC4" w:rsidP="00A2335E">
            <w:pPr>
              <w:pStyle w:val="Header"/>
              <w:rPr>
                <w:szCs w:val="24"/>
                <w:lang w:eastAsia="it-IT"/>
              </w:rPr>
            </w:pPr>
          </w:p>
        </w:tc>
        <w:tc>
          <w:tcPr>
            <w:tcW w:w="1361" w:type="dxa"/>
            <w:tcBorders>
              <w:top w:val="single" w:sz="8" w:space="0" w:color="auto"/>
              <w:left w:val="nil"/>
              <w:bottom w:val="single" w:sz="6" w:space="0" w:color="auto"/>
              <w:right w:val="nil"/>
            </w:tcBorders>
            <w:vAlign w:val="center"/>
          </w:tcPr>
          <w:p w:rsidR="00D05BC4" w:rsidRPr="006A08A7" w:rsidRDefault="00D05BC4" w:rsidP="00A2335E">
            <w:pPr>
              <w:pStyle w:val="Header"/>
            </w:pPr>
          </w:p>
        </w:tc>
        <w:tc>
          <w:tcPr>
            <w:tcW w:w="1418" w:type="dxa"/>
            <w:tcBorders>
              <w:top w:val="single" w:sz="8" w:space="0" w:color="auto"/>
              <w:left w:val="nil"/>
              <w:bottom w:val="single" w:sz="6" w:space="0" w:color="auto"/>
              <w:right w:val="nil"/>
            </w:tcBorders>
            <w:vAlign w:val="center"/>
          </w:tcPr>
          <w:p w:rsidR="00D05BC4" w:rsidRPr="006A08A7" w:rsidRDefault="00D05BC4" w:rsidP="00A2335E"/>
        </w:tc>
        <w:tc>
          <w:tcPr>
            <w:tcW w:w="1531" w:type="dxa"/>
            <w:tcBorders>
              <w:top w:val="single" w:sz="8" w:space="0" w:color="auto"/>
              <w:left w:val="nil"/>
              <w:bottom w:val="single" w:sz="6" w:space="0" w:color="auto"/>
              <w:right w:val="nil"/>
            </w:tcBorders>
            <w:vAlign w:val="center"/>
          </w:tcPr>
          <w:p w:rsidR="00D05BC4" w:rsidRPr="006A08A7" w:rsidRDefault="00D05BC4" w:rsidP="00A2335E">
            <w:pPr>
              <w:pStyle w:val="Header"/>
              <w:rPr>
                <w:szCs w:val="24"/>
                <w:lang w:eastAsia="it-IT"/>
              </w:rPr>
            </w:pPr>
          </w:p>
        </w:tc>
        <w:tc>
          <w:tcPr>
            <w:tcW w:w="1531" w:type="dxa"/>
            <w:tcBorders>
              <w:top w:val="single" w:sz="8" w:space="0" w:color="auto"/>
              <w:left w:val="nil"/>
              <w:bottom w:val="single" w:sz="6" w:space="0" w:color="auto"/>
              <w:right w:val="nil"/>
            </w:tcBorders>
            <w:vAlign w:val="center"/>
          </w:tcPr>
          <w:p w:rsidR="00D05BC4" w:rsidRPr="006A08A7" w:rsidRDefault="00D05BC4" w:rsidP="00A2335E"/>
        </w:tc>
        <w:tc>
          <w:tcPr>
            <w:tcW w:w="1531" w:type="dxa"/>
            <w:tcBorders>
              <w:top w:val="single" w:sz="8" w:space="0" w:color="auto"/>
              <w:left w:val="nil"/>
              <w:bottom w:val="single" w:sz="6" w:space="0" w:color="auto"/>
              <w:right w:val="nil"/>
            </w:tcBorders>
            <w:vAlign w:val="center"/>
          </w:tcPr>
          <w:p w:rsidR="00D05BC4" w:rsidRPr="006A08A7" w:rsidRDefault="00D05BC4" w:rsidP="00A2335E"/>
        </w:tc>
        <w:tc>
          <w:tcPr>
            <w:tcW w:w="1583" w:type="dxa"/>
            <w:tcBorders>
              <w:top w:val="single" w:sz="8" w:space="0" w:color="auto"/>
              <w:left w:val="nil"/>
              <w:bottom w:val="single" w:sz="6" w:space="0" w:color="auto"/>
            </w:tcBorders>
            <w:vAlign w:val="center"/>
          </w:tcPr>
          <w:p w:rsidR="00D05BC4" w:rsidRPr="006A08A7" w:rsidRDefault="00D05BC4" w:rsidP="00A2335E"/>
        </w:tc>
      </w:tr>
      <w:tr w:rsidR="00D05BC4" w:rsidRPr="006A08A7" w:rsidTr="00A2335E">
        <w:trPr>
          <w:cantSplit/>
          <w:jc w:val="center"/>
        </w:trPr>
        <w:tc>
          <w:tcPr>
            <w:tcW w:w="2098" w:type="dxa"/>
            <w:vMerge w:val="restart"/>
            <w:tcBorders>
              <w:top w:val="single" w:sz="6" w:space="0" w:color="auto"/>
              <w:bottom w:val="single" w:sz="6" w:space="0" w:color="auto"/>
            </w:tcBorders>
            <w:vAlign w:val="center"/>
          </w:tcPr>
          <w:p w:rsidR="00D05BC4" w:rsidRPr="006A08A7" w:rsidRDefault="00D05BC4" w:rsidP="00A2335E">
            <w:pPr>
              <w:pStyle w:val="Header"/>
              <w:rPr>
                <w:szCs w:val="24"/>
                <w:lang w:eastAsia="it-IT"/>
              </w:rPr>
            </w:pPr>
          </w:p>
        </w:tc>
        <w:tc>
          <w:tcPr>
            <w:tcW w:w="1654" w:type="dxa"/>
            <w:vMerge w:val="restart"/>
            <w:tcBorders>
              <w:top w:val="single" w:sz="6" w:space="0" w:color="auto"/>
              <w:bottom w:val="single" w:sz="6" w:space="0" w:color="auto"/>
            </w:tcBorders>
            <w:vAlign w:val="center"/>
          </w:tcPr>
          <w:p w:rsidR="00D05BC4" w:rsidRPr="006A08A7" w:rsidRDefault="00D05BC4" w:rsidP="00A2335E">
            <w:pPr>
              <w:pStyle w:val="Header"/>
              <w:rPr>
                <w:szCs w:val="24"/>
                <w:lang w:eastAsia="it-IT"/>
              </w:rPr>
            </w:pPr>
          </w:p>
        </w:tc>
        <w:tc>
          <w:tcPr>
            <w:tcW w:w="1361" w:type="dxa"/>
            <w:tcBorders>
              <w:top w:val="single" w:sz="6" w:space="0" w:color="auto"/>
              <w:bottom w:val="dashSmallGap" w:sz="4" w:space="0" w:color="auto"/>
            </w:tcBorders>
            <w:tcMar>
              <w:left w:w="28" w:type="dxa"/>
            </w:tcMar>
            <w:vAlign w:val="center"/>
          </w:tcPr>
          <w:p w:rsidR="00D05BC4" w:rsidRPr="006A08A7" w:rsidRDefault="00D05BC4" w:rsidP="00A2335E">
            <w:pPr>
              <w:rPr>
                <w:sz w:val="16"/>
              </w:rPr>
            </w:pPr>
            <w:r w:rsidRPr="006A08A7">
              <w:rPr>
                <w:sz w:val="16"/>
              </w:rPr>
              <w:t>[</w:t>
            </w:r>
            <w:r w:rsidRPr="006A08A7">
              <w:rPr>
                <w:i/>
                <w:iCs/>
                <w:sz w:val="16"/>
              </w:rPr>
              <w:t>Home</w:t>
            </w:r>
            <w:r w:rsidRPr="006A08A7">
              <w:rPr>
                <w:sz w:val="16"/>
              </w:rPr>
              <w:t>]</w:t>
            </w:r>
          </w:p>
        </w:tc>
        <w:tc>
          <w:tcPr>
            <w:tcW w:w="1418" w:type="dxa"/>
            <w:tcBorders>
              <w:top w:val="single" w:sz="6" w:space="0" w:color="auto"/>
              <w:bottom w:val="dashSmallGap" w:sz="4" w:space="0" w:color="auto"/>
            </w:tcBorders>
            <w:vAlign w:val="center"/>
          </w:tcPr>
          <w:p w:rsidR="00D05BC4" w:rsidRPr="006A08A7" w:rsidRDefault="00D05BC4" w:rsidP="00A2335E">
            <w:pPr>
              <w:pStyle w:val="Header"/>
              <w:rPr>
                <w:szCs w:val="24"/>
                <w:lang w:eastAsia="it-IT"/>
              </w:rPr>
            </w:pPr>
          </w:p>
        </w:tc>
        <w:tc>
          <w:tcPr>
            <w:tcW w:w="1531" w:type="dxa"/>
            <w:vMerge w:val="restart"/>
            <w:tcBorders>
              <w:top w:val="single" w:sz="6" w:space="0" w:color="auto"/>
              <w:bottom w:val="single" w:sz="6" w:space="0" w:color="auto"/>
            </w:tcBorders>
            <w:shd w:val="thinDiagCross" w:color="auto" w:fill="auto"/>
            <w:vAlign w:val="center"/>
          </w:tcPr>
          <w:p w:rsidR="00D05BC4" w:rsidRPr="006A08A7" w:rsidRDefault="00D05BC4" w:rsidP="00A2335E">
            <w:pPr>
              <w:rPr>
                <w:sz w:val="20"/>
              </w:rPr>
            </w:pPr>
          </w:p>
        </w:tc>
        <w:tc>
          <w:tcPr>
            <w:tcW w:w="1531" w:type="dxa"/>
            <w:vMerge w:val="restart"/>
            <w:tcBorders>
              <w:top w:val="single" w:sz="6" w:space="0" w:color="auto"/>
              <w:bottom w:val="single" w:sz="6" w:space="0" w:color="auto"/>
            </w:tcBorders>
            <w:shd w:val="thinDiagCross" w:color="auto" w:fill="auto"/>
            <w:vAlign w:val="center"/>
          </w:tcPr>
          <w:p w:rsidR="00D05BC4" w:rsidRPr="006A08A7" w:rsidRDefault="00D05BC4" w:rsidP="00A2335E">
            <w:pPr>
              <w:rPr>
                <w:sz w:val="20"/>
              </w:rPr>
            </w:pPr>
          </w:p>
        </w:tc>
        <w:tc>
          <w:tcPr>
            <w:tcW w:w="1531" w:type="dxa"/>
            <w:vMerge w:val="restart"/>
            <w:tcBorders>
              <w:top w:val="single" w:sz="6" w:space="0" w:color="auto"/>
              <w:bottom w:val="single" w:sz="6" w:space="0" w:color="auto"/>
            </w:tcBorders>
            <w:shd w:val="thinDiagCross" w:color="auto" w:fill="auto"/>
            <w:vAlign w:val="center"/>
          </w:tcPr>
          <w:p w:rsidR="00D05BC4" w:rsidRPr="006A08A7" w:rsidRDefault="00D05BC4" w:rsidP="00A2335E">
            <w:pPr>
              <w:rPr>
                <w:sz w:val="20"/>
              </w:rPr>
            </w:pPr>
          </w:p>
        </w:tc>
        <w:tc>
          <w:tcPr>
            <w:tcW w:w="1583" w:type="dxa"/>
            <w:tcBorders>
              <w:top w:val="single" w:sz="6" w:space="0" w:color="auto"/>
              <w:bottom w:val="single" w:sz="6" w:space="0" w:color="auto"/>
            </w:tcBorders>
            <w:vAlign w:val="center"/>
          </w:tcPr>
          <w:p w:rsidR="00D05BC4" w:rsidRPr="006A08A7" w:rsidRDefault="00D05BC4" w:rsidP="00A2335E">
            <w:pPr>
              <w:rPr>
                <w:sz w:val="20"/>
              </w:rPr>
            </w:pPr>
          </w:p>
        </w:tc>
      </w:tr>
      <w:tr w:rsidR="00D05BC4" w:rsidRPr="006A08A7" w:rsidTr="00A2335E">
        <w:trPr>
          <w:cantSplit/>
          <w:jc w:val="center"/>
        </w:trPr>
        <w:tc>
          <w:tcPr>
            <w:tcW w:w="2098" w:type="dxa"/>
            <w:vMerge/>
            <w:tcBorders>
              <w:top w:val="single" w:sz="6" w:space="0" w:color="auto"/>
              <w:bottom w:val="single" w:sz="6" w:space="0" w:color="auto"/>
            </w:tcBorders>
            <w:vAlign w:val="center"/>
          </w:tcPr>
          <w:p w:rsidR="00D05BC4" w:rsidRPr="006A08A7" w:rsidRDefault="00D05BC4" w:rsidP="00A2335E">
            <w:pPr>
              <w:pStyle w:val="Header"/>
              <w:rPr>
                <w:szCs w:val="24"/>
                <w:lang w:eastAsia="it-IT"/>
              </w:rPr>
            </w:pPr>
          </w:p>
        </w:tc>
        <w:tc>
          <w:tcPr>
            <w:tcW w:w="1654" w:type="dxa"/>
            <w:vMerge/>
            <w:tcBorders>
              <w:top w:val="single" w:sz="6" w:space="0" w:color="auto"/>
              <w:bottom w:val="single" w:sz="6" w:space="0" w:color="auto"/>
            </w:tcBorders>
            <w:vAlign w:val="center"/>
          </w:tcPr>
          <w:p w:rsidR="00D05BC4" w:rsidRPr="006A08A7" w:rsidRDefault="00D05BC4" w:rsidP="00A2335E">
            <w:pPr>
              <w:pStyle w:val="Header"/>
              <w:rPr>
                <w:szCs w:val="24"/>
                <w:lang w:eastAsia="it-IT"/>
              </w:rPr>
            </w:pPr>
          </w:p>
        </w:tc>
        <w:tc>
          <w:tcPr>
            <w:tcW w:w="1361" w:type="dxa"/>
            <w:tcBorders>
              <w:top w:val="dashSmallGap" w:sz="4" w:space="0" w:color="auto"/>
              <w:bottom w:val="single" w:sz="6" w:space="0" w:color="auto"/>
            </w:tcBorders>
            <w:tcMar>
              <w:left w:w="28" w:type="dxa"/>
            </w:tcMar>
            <w:vAlign w:val="center"/>
          </w:tcPr>
          <w:p w:rsidR="00D05BC4" w:rsidRPr="006A08A7" w:rsidRDefault="00D05BC4" w:rsidP="00A2335E">
            <w:pPr>
              <w:rPr>
                <w:sz w:val="16"/>
              </w:rPr>
            </w:pPr>
            <w:r w:rsidRPr="006A08A7">
              <w:rPr>
                <w:sz w:val="16"/>
              </w:rPr>
              <w:t>[</w:t>
            </w:r>
            <w:r w:rsidRPr="006A08A7">
              <w:rPr>
                <w:i/>
                <w:iCs/>
                <w:sz w:val="16"/>
              </w:rPr>
              <w:t>Field</w:t>
            </w:r>
            <w:r w:rsidRPr="006A08A7">
              <w:rPr>
                <w:sz w:val="16"/>
              </w:rPr>
              <w:t>]</w:t>
            </w:r>
          </w:p>
        </w:tc>
        <w:tc>
          <w:tcPr>
            <w:tcW w:w="1418" w:type="dxa"/>
            <w:tcBorders>
              <w:top w:val="dashSmallGap" w:sz="4" w:space="0" w:color="auto"/>
              <w:bottom w:val="single" w:sz="6" w:space="0" w:color="auto"/>
            </w:tcBorders>
            <w:vAlign w:val="center"/>
          </w:tcPr>
          <w:p w:rsidR="00D05BC4" w:rsidRPr="006A08A7" w:rsidRDefault="00D05BC4" w:rsidP="00A2335E">
            <w:pPr>
              <w:pStyle w:val="Header"/>
              <w:rPr>
                <w:szCs w:val="24"/>
                <w:lang w:eastAsia="it-IT"/>
              </w:rPr>
            </w:pPr>
          </w:p>
        </w:tc>
        <w:tc>
          <w:tcPr>
            <w:tcW w:w="1531" w:type="dxa"/>
            <w:vMerge/>
            <w:tcBorders>
              <w:top w:val="single" w:sz="6" w:space="0" w:color="auto"/>
              <w:bottom w:val="single" w:sz="6" w:space="0" w:color="auto"/>
            </w:tcBorders>
            <w:shd w:val="thinDiagCross" w:color="auto" w:fill="auto"/>
            <w:vAlign w:val="center"/>
          </w:tcPr>
          <w:p w:rsidR="00D05BC4" w:rsidRPr="006A08A7" w:rsidRDefault="00D05BC4" w:rsidP="00A2335E">
            <w:pPr>
              <w:rPr>
                <w:sz w:val="20"/>
              </w:rPr>
            </w:pPr>
          </w:p>
        </w:tc>
        <w:tc>
          <w:tcPr>
            <w:tcW w:w="1531" w:type="dxa"/>
            <w:vMerge/>
            <w:tcBorders>
              <w:top w:val="single" w:sz="6" w:space="0" w:color="auto"/>
              <w:bottom w:val="single" w:sz="6" w:space="0" w:color="auto"/>
            </w:tcBorders>
            <w:shd w:val="thinDiagCross" w:color="auto" w:fill="auto"/>
            <w:vAlign w:val="center"/>
          </w:tcPr>
          <w:p w:rsidR="00D05BC4" w:rsidRPr="006A08A7" w:rsidRDefault="00D05BC4" w:rsidP="00A2335E">
            <w:pPr>
              <w:rPr>
                <w:sz w:val="20"/>
              </w:rPr>
            </w:pPr>
          </w:p>
        </w:tc>
        <w:tc>
          <w:tcPr>
            <w:tcW w:w="1531" w:type="dxa"/>
            <w:vMerge/>
            <w:tcBorders>
              <w:top w:val="single" w:sz="6" w:space="0" w:color="auto"/>
              <w:bottom w:val="single" w:sz="6" w:space="0" w:color="auto"/>
            </w:tcBorders>
            <w:shd w:val="thinDiagCross" w:color="auto" w:fill="auto"/>
            <w:vAlign w:val="center"/>
          </w:tcPr>
          <w:p w:rsidR="00D05BC4" w:rsidRPr="006A08A7" w:rsidRDefault="00D05BC4" w:rsidP="00A2335E">
            <w:pPr>
              <w:rPr>
                <w:sz w:val="20"/>
              </w:rPr>
            </w:pPr>
          </w:p>
        </w:tc>
        <w:tc>
          <w:tcPr>
            <w:tcW w:w="1583" w:type="dxa"/>
            <w:tcBorders>
              <w:top w:val="single" w:sz="6" w:space="0" w:color="auto"/>
              <w:bottom w:val="single" w:sz="6" w:space="0" w:color="auto"/>
            </w:tcBorders>
            <w:vAlign w:val="center"/>
          </w:tcPr>
          <w:p w:rsidR="00D05BC4" w:rsidRPr="006A08A7" w:rsidRDefault="00D05BC4" w:rsidP="00A2335E">
            <w:pPr>
              <w:rPr>
                <w:sz w:val="20"/>
              </w:rPr>
            </w:pPr>
          </w:p>
        </w:tc>
      </w:tr>
      <w:tr w:rsidR="00D05BC4" w:rsidRPr="006A08A7" w:rsidTr="00A2335E">
        <w:trPr>
          <w:cantSplit/>
          <w:jc w:val="center"/>
        </w:trPr>
        <w:tc>
          <w:tcPr>
            <w:tcW w:w="2098" w:type="dxa"/>
            <w:vMerge w:val="restart"/>
            <w:tcBorders>
              <w:top w:val="single" w:sz="6" w:space="0" w:color="auto"/>
              <w:bottom w:val="single" w:sz="6" w:space="0" w:color="auto"/>
            </w:tcBorders>
            <w:vAlign w:val="center"/>
          </w:tcPr>
          <w:p w:rsidR="00D05BC4" w:rsidRPr="006A08A7" w:rsidRDefault="00D05BC4" w:rsidP="00A2335E">
            <w:pPr>
              <w:pStyle w:val="Header"/>
              <w:rPr>
                <w:szCs w:val="24"/>
                <w:lang w:eastAsia="it-IT"/>
              </w:rPr>
            </w:pPr>
          </w:p>
        </w:tc>
        <w:tc>
          <w:tcPr>
            <w:tcW w:w="1654" w:type="dxa"/>
            <w:vMerge w:val="restart"/>
            <w:tcBorders>
              <w:top w:val="single" w:sz="6" w:space="0" w:color="auto"/>
              <w:bottom w:val="single" w:sz="6" w:space="0" w:color="auto"/>
            </w:tcBorders>
            <w:vAlign w:val="center"/>
          </w:tcPr>
          <w:p w:rsidR="00D05BC4" w:rsidRPr="006A08A7" w:rsidRDefault="00D05BC4" w:rsidP="00A2335E">
            <w:pPr>
              <w:rPr>
                <w:sz w:val="20"/>
              </w:rPr>
            </w:pPr>
          </w:p>
        </w:tc>
        <w:tc>
          <w:tcPr>
            <w:tcW w:w="1361" w:type="dxa"/>
            <w:tcBorders>
              <w:top w:val="single" w:sz="6" w:space="0" w:color="auto"/>
              <w:bottom w:val="dashSmallGap" w:sz="4" w:space="0" w:color="auto"/>
            </w:tcBorders>
            <w:vAlign w:val="center"/>
          </w:tcPr>
          <w:p w:rsidR="00D05BC4" w:rsidRPr="006A08A7" w:rsidRDefault="00D05BC4" w:rsidP="00A2335E">
            <w:pPr>
              <w:rPr>
                <w:sz w:val="20"/>
              </w:rPr>
            </w:pPr>
          </w:p>
        </w:tc>
        <w:tc>
          <w:tcPr>
            <w:tcW w:w="1418" w:type="dxa"/>
            <w:tcBorders>
              <w:top w:val="single" w:sz="6" w:space="0" w:color="auto"/>
              <w:bottom w:val="dashSmallGap" w:sz="4" w:space="0" w:color="auto"/>
            </w:tcBorders>
            <w:vAlign w:val="center"/>
          </w:tcPr>
          <w:p w:rsidR="00D05BC4" w:rsidRPr="006A08A7" w:rsidRDefault="00D05BC4" w:rsidP="00A2335E">
            <w:pPr>
              <w:pStyle w:val="Header"/>
              <w:rPr>
                <w:szCs w:val="24"/>
                <w:lang w:eastAsia="it-IT"/>
              </w:rPr>
            </w:pPr>
          </w:p>
        </w:tc>
        <w:tc>
          <w:tcPr>
            <w:tcW w:w="1531" w:type="dxa"/>
            <w:vMerge w:val="restart"/>
            <w:tcBorders>
              <w:top w:val="single" w:sz="6" w:space="0" w:color="auto"/>
              <w:bottom w:val="single" w:sz="6" w:space="0" w:color="auto"/>
            </w:tcBorders>
            <w:shd w:val="thinDiagCross" w:color="auto" w:fill="auto"/>
            <w:vAlign w:val="center"/>
          </w:tcPr>
          <w:p w:rsidR="00D05BC4" w:rsidRPr="006A08A7" w:rsidRDefault="00D05BC4" w:rsidP="00A2335E">
            <w:pPr>
              <w:rPr>
                <w:sz w:val="20"/>
              </w:rPr>
            </w:pPr>
          </w:p>
        </w:tc>
        <w:tc>
          <w:tcPr>
            <w:tcW w:w="1531" w:type="dxa"/>
            <w:vMerge w:val="restart"/>
            <w:tcBorders>
              <w:top w:val="single" w:sz="6" w:space="0" w:color="auto"/>
              <w:bottom w:val="single" w:sz="6" w:space="0" w:color="auto"/>
            </w:tcBorders>
            <w:shd w:val="thinDiagCross" w:color="auto" w:fill="auto"/>
            <w:vAlign w:val="center"/>
          </w:tcPr>
          <w:p w:rsidR="00D05BC4" w:rsidRPr="006A08A7" w:rsidRDefault="00D05BC4" w:rsidP="00A2335E">
            <w:pPr>
              <w:rPr>
                <w:sz w:val="20"/>
              </w:rPr>
            </w:pPr>
          </w:p>
        </w:tc>
        <w:tc>
          <w:tcPr>
            <w:tcW w:w="1531" w:type="dxa"/>
            <w:vMerge w:val="restart"/>
            <w:tcBorders>
              <w:top w:val="single" w:sz="6" w:space="0" w:color="auto"/>
              <w:bottom w:val="single" w:sz="6" w:space="0" w:color="auto"/>
            </w:tcBorders>
            <w:shd w:val="thinDiagCross" w:color="auto" w:fill="auto"/>
            <w:vAlign w:val="center"/>
          </w:tcPr>
          <w:p w:rsidR="00D05BC4" w:rsidRPr="006A08A7" w:rsidRDefault="00D05BC4" w:rsidP="00A2335E">
            <w:pPr>
              <w:rPr>
                <w:sz w:val="20"/>
              </w:rPr>
            </w:pPr>
          </w:p>
        </w:tc>
        <w:tc>
          <w:tcPr>
            <w:tcW w:w="1583" w:type="dxa"/>
            <w:tcBorders>
              <w:top w:val="single" w:sz="6" w:space="0" w:color="auto"/>
              <w:bottom w:val="single" w:sz="6" w:space="0" w:color="auto"/>
            </w:tcBorders>
            <w:vAlign w:val="center"/>
          </w:tcPr>
          <w:p w:rsidR="00D05BC4" w:rsidRPr="006A08A7" w:rsidRDefault="00D05BC4" w:rsidP="00A2335E">
            <w:pPr>
              <w:rPr>
                <w:sz w:val="20"/>
              </w:rPr>
            </w:pPr>
          </w:p>
        </w:tc>
      </w:tr>
      <w:tr w:rsidR="00D05BC4" w:rsidRPr="006A08A7" w:rsidTr="00A2335E">
        <w:trPr>
          <w:cantSplit/>
          <w:jc w:val="center"/>
        </w:trPr>
        <w:tc>
          <w:tcPr>
            <w:tcW w:w="2098" w:type="dxa"/>
            <w:vMerge/>
            <w:tcBorders>
              <w:top w:val="single" w:sz="6" w:space="0" w:color="auto"/>
              <w:bottom w:val="single" w:sz="6" w:space="0" w:color="auto"/>
            </w:tcBorders>
            <w:vAlign w:val="center"/>
          </w:tcPr>
          <w:p w:rsidR="00D05BC4" w:rsidRPr="006A08A7" w:rsidRDefault="00D05BC4" w:rsidP="00A2335E">
            <w:pPr>
              <w:pStyle w:val="Header"/>
              <w:rPr>
                <w:szCs w:val="24"/>
                <w:lang w:eastAsia="it-IT"/>
              </w:rPr>
            </w:pPr>
          </w:p>
        </w:tc>
        <w:tc>
          <w:tcPr>
            <w:tcW w:w="1654" w:type="dxa"/>
            <w:vMerge/>
            <w:tcBorders>
              <w:top w:val="single" w:sz="6" w:space="0" w:color="auto"/>
              <w:bottom w:val="single" w:sz="6" w:space="0" w:color="auto"/>
            </w:tcBorders>
            <w:vAlign w:val="center"/>
          </w:tcPr>
          <w:p w:rsidR="00D05BC4" w:rsidRPr="006A08A7" w:rsidRDefault="00D05BC4" w:rsidP="00A2335E">
            <w:pPr>
              <w:rPr>
                <w:sz w:val="20"/>
              </w:rPr>
            </w:pPr>
          </w:p>
        </w:tc>
        <w:tc>
          <w:tcPr>
            <w:tcW w:w="1361" w:type="dxa"/>
            <w:tcBorders>
              <w:top w:val="dashSmallGap" w:sz="4" w:space="0" w:color="auto"/>
              <w:bottom w:val="single" w:sz="6" w:space="0" w:color="auto"/>
            </w:tcBorders>
            <w:vAlign w:val="center"/>
          </w:tcPr>
          <w:p w:rsidR="00D05BC4" w:rsidRPr="006A08A7" w:rsidRDefault="00D05BC4" w:rsidP="00A2335E">
            <w:pPr>
              <w:rPr>
                <w:sz w:val="20"/>
              </w:rPr>
            </w:pPr>
          </w:p>
        </w:tc>
        <w:tc>
          <w:tcPr>
            <w:tcW w:w="1418" w:type="dxa"/>
            <w:tcBorders>
              <w:top w:val="dashSmallGap" w:sz="4" w:space="0" w:color="auto"/>
              <w:bottom w:val="single" w:sz="6" w:space="0" w:color="auto"/>
            </w:tcBorders>
            <w:vAlign w:val="center"/>
          </w:tcPr>
          <w:p w:rsidR="00D05BC4" w:rsidRPr="006A08A7" w:rsidRDefault="00D05BC4" w:rsidP="00A2335E">
            <w:pPr>
              <w:pStyle w:val="Header"/>
              <w:rPr>
                <w:szCs w:val="24"/>
                <w:lang w:eastAsia="it-IT"/>
              </w:rPr>
            </w:pPr>
          </w:p>
        </w:tc>
        <w:tc>
          <w:tcPr>
            <w:tcW w:w="1531" w:type="dxa"/>
            <w:vMerge/>
            <w:tcBorders>
              <w:top w:val="single" w:sz="6" w:space="0" w:color="auto"/>
              <w:bottom w:val="single" w:sz="6" w:space="0" w:color="auto"/>
            </w:tcBorders>
            <w:shd w:val="thinDiagCross" w:color="auto" w:fill="auto"/>
            <w:vAlign w:val="center"/>
          </w:tcPr>
          <w:p w:rsidR="00D05BC4" w:rsidRPr="006A08A7" w:rsidRDefault="00D05BC4" w:rsidP="00A2335E">
            <w:pPr>
              <w:rPr>
                <w:sz w:val="20"/>
              </w:rPr>
            </w:pPr>
          </w:p>
        </w:tc>
        <w:tc>
          <w:tcPr>
            <w:tcW w:w="1531" w:type="dxa"/>
            <w:vMerge/>
            <w:tcBorders>
              <w:top w:val="single" w:sz="6" w:space="0" w:color="auto"/>
              <w:bottom w:val="single" w:sz="6" w:space="0" w:color="auto"/>
            </w:tcBorders>
            <w:shd w:val="thinDiagCross" w:color="auto" w:fill="auto"/>
            <w:vAlign w:val="center"/>
          </w:tcPr>
          <w:p w:rsidR="00D05BC4" w:rsidRPr="006A08A7" w:rsidRDefault="00D05BC4" w:rsidP="00A2335E">
            <w:pPr>
              <w:rPr>
                <w:sz w:val="20"/>
              </w:rPr>
            </w:pPr>
          </w:p>
        </w:tc>
        <w:tc>
          <w:tcPr>
            <w:tcW w:w="1531" w:type="dxa"/>
            <w:vMerge/>
            <w:tcBorders>
              <w:top w:val="single" w:sz="6" w:space="0" w:color="auto"/>
              <w:bottom w:val="single" w:sz="6" w:space="0" w:color="auto"/>
            </w:tcBorders>
            <w:shd w:val="thinDiagCross" w:color="auto" w:fill="auto"/>
            <w:vAlign w:val="center"/>
          </w:tcPr>
          <w:p w:rsidR="00D05BC4" w:rsidRPr="006A08A7" w:rsidRDefault="00D05BC4" w:rsidP="00A2335E">
            <w:pPr>
              <w:rPr>
                <w:sz w:val="20"/>
              </w:rPr>
            </w:pPr>
          </w:p>
        </w:tc>
        <w:tc>
          <w:tcPr>
            <w:tcW w:w="1583" w:type="dxa"/>
            <w:tcBorders>
              <w:top w:val="single" w:sz="6" w:space="0" w:color="auto"/>
              <w:bottom w:val="single" w:sz="6" w:space="0" w:color="auto"/>
            </w:tcBorders>
            <w:vAlign w:val="center"/>
          </w:tcPr>
          <w:p w:rsidR="00D05BC4" w:rsidRPr="006A08A7" w:rsidRDefault="00D05BC4" w:rsidP="00A2335E">
            <w:pPr>
              <w:rPr>
                <w:sz w:val="20"/>
              </w:rPr>
            </w:pPr>
          </w:p>
        </w:tc>
      </w:tr>
      <w:tr w:rsidR="00D05BC4" w:rsidRPr="006A08A7" w:rsidTr="00A2335E">
        <w:trPr>
          <w:cantSplit/>
          <w:jc w:val="center"/>
        </w:trPr>
        <w:tc>
          <w:tcPr>
            <w:tcW w:w="2098" w:type="dxa"/>
            <w:vMerge w:val="restart"/>
            <w:tcBorders>
              <w:top w:val="single" w:sz="6" w:space="0" w:color="auto"/>
              <w:bottom w:val="single" w:sz="6" w:space="0" w:color="auto"/>
            </w:tcBorders>
            <w:vAlign w:val="center"/>
          </w:tcPr>
          <w:p w:rsidR="00D05BC4" w:rsidRPr="006A08A7" w:rsidRDefault="00D05BC4" w:rsidP="00A2335E">
            <w:pPr>
              <w:pStyle w:val="Header"/>
              <w:rPr>
                <w:szCs w:val="24"/>
                <w:lang w:eastAsia="it-IT"/>
              </w:rPr>
            </w:pPr>
          </w:p>
        </w:tc>
        <w:tc>
          <w:tcPr>
            <w:tcW w:w="1654" w:type="dxa"/>
            <w:vMerge w:val="restart"/>
            <w:tcBorders>
              <w:top w:val="single" w:sz="6" w:space="0" w:color="auto"/>
              <w:bottom w:val="single" w:sz="6" w:space="0" w:color="auto"/>
            </w:tcBorders>
            <w:vAlign w:val="center"/>
          </w:tcPr>
          <w:p w:rsidR="00D05BC4" w:rsidRPr="006A08A7" w:rsidRDefault="00D05BC4" w:rsidP="00A2335E">
            <w:pPr>
              <w:rPr>
                <w:sz w:val="20"/>
              </w:rPr>
            </w:pPr>
          </w:p>
        </w:tc>
        <w:tc>
          <w:tcPr>
            <w:tcW w:w="1361" w:type="dxa"/>
            <w:tcBorders>
              <w:top w:val="single" w:sz="6" w:space="0" w:color="auto"/>
              <w:bottom w:val="dashSmallGap" w:sz="4" w:space="0" w:color="auto"/>
            </w:tcBorders>
            <w:vAlign w:val="center"/>
          </w:tcPr>
          <w:p w:rsidR="00D05BC4" w:rsidRPr="006A08A7" w:rsidRDefault="00D05BC4" w:rsidP="00A2335E">
            <w:pPr>
              <w:rPr>
                <w:sz w:val="20"/>
              </w:rPr>
            </w:pPr>
          </w:p>
        </w:tc>
        <w:tc>
          <w:tcPr>
            <w:tcW w:w="1418" w:type="dxa"/>
            <w:tcBorders>
              <w:top w:val="single" w:sz="6" w:space="0" w:color="auto"/>
              <w:bottom w:val="dashSmallGap" w:sz="4" w:space="0" w:color="auto"/>
            </w:tcBorders>
            <w:vAlign w:val="center"/>
          </w:tcPr>
          <w:p w:rsidR="00D05BC4" w:rsidRPr="006A08A7" w:rsidRDefault="00D05BC4" w:rsidP="00A2335E">
            <w:pPr>
              <w:pStyle w:val="Header"/>
              <w:rPr>
                <w:szCs w:val="24"/>
                <w:lang w:eastAsia="it-IT"/>
              </w:rPr>
            </w:pPr>
          </w:p>
        </w:tc>
        <w:tc>
          <w:tcPr>
            <w:tcW w:w="1531" w:type="dxa"/>
            <w:vMerge w:val="restart"/>
            <w:tcBorders>
              <w:top w:val="single" w:sz="6" w:space="0" w:color="auto"/>
              <w:bottom w:val="single" w:sz="6" w:space="0" w:color="auto"/>
            </w:tcBorders>
            <w:shd w:val="thinDiagCross" w:color="auto" w:fill="auto"/>
            <w:vAlign w:val="center"/>
          </w:tcPr>
          <w:p w:rsidR="00D05BC4" w:rsidRPr="006A08A7" w:rsidRDefault="00D05BC4" w:rsidP="00A2335E">
            <w:pPr>
              <w:rPr>
                <w:sz w:val="20"/>
              </w:rPr>
            </w:pPr>
          </w:p>
        </w:tc>
        <w:tc>
          <w:tcPr>
            <w:tcW w:w="1531" w:type="dxa"/>
            <w:vMerge w:val="restart"/>
            <w:tcBorders>
              <w:top w:val="single" w:sz="6" w:space="0" w:color="auto"/>
              <w:bottom w:val="single" w:sz="6" w:space="0" w:color="auto"/>
            </w:tcBorders>
            <w:shd w:val="thinDiagCross" w:color="auto" w:fill="auto"/>
            <w:vAlign w:val="center"/>
          </w:tcPr>
          <w:p w:rsidR="00D05BC4" w:rsidRPr="006A08A7" w:rsidRDefault="00D05BC4" w:rsidP="00A2335E">
            <w:pPr>
              <w:rPr>
                <w:sz w:val="20"/>
              </w:rPr>
            </w:pPr>
          </w:p>
        </w:tc>
        <w:tc>
          <w:tcPr>
            <w:tcW w:w="1531" w:type="dxa"/>
            <w:vMerge w:val="restart"/>
            <w:tcBorders>
              <w:top w:val="single" w:sz="6" w:space="0" w:color="auto"/>
              <w:bottom w:val="single" w:sz="6" w:space="0" w:color="auto"/>
            </w:tcBorders>
            <w:shd w:val="thinDiagCross" w:color="auto" w:fill="auto"/>
            <w:vAlign w:val="center"/>
          </w:tcPr>
          <w:p w:rsidR="00D05BC4" w:rsidRPr="006A08A7" w:rsidRDefault="00D05BC4" w:rsidP="00A2335E">
            <w:pPr>
              <w:rPr>
                <w:sz w:val="20"/>
              </w:rPr>
            </w:pPr>
          </w:p>
        </w:tc>
        <w:tc>
          <w:tcPr>
            <w:tcW w:w="1583" w:type="dxa"/>
            <w:tcBorders>
              <w:top w:val="single" w:sz="6" w:space="0" w:color="auto"/>
              <w:bottom w:val="single" w:sz="6" w:space="0" w:color="auto"/>
            </w:tcBorders>
            <w:vAlign w:val="center"/>
          </w:tcPr>
          <w:p w:rsidR="00D05BC4" w:rsidRPr="006A08A7" w:rsidRDefault="00D05BC4" w:rsidP="00A2335E">
            <w:pPr>
              <w:rPr>
                <w:sz w:val="20"/>
              </w:rPr>
            </w:pPr>
          </w:p>
        </w:tc>
      </w:tr>
      <w:tr w:rsidR="00D05BC4" w:rsidRPr="006A08A7" w:rsidTr="00A2335E">
        <w:trPr>
          <w:cantSplit/>
          <w:jc w:val="center"/>
        </w:trPr>
        <w:tc>
          <w:tcPr>
            <w:tcW w:w="2098" w:type="dxa"/>
            <w:vMerge/>
            <w:tcBorders>
              <w:top w:val="single" w:sz="6" w:space="0" w:color="auto"/>
              <w:bottom w:val="single" w:sz="8" w:space="0" w:color="auto"/>
            </w:tcBorders>
            <w:vAlign w:val="center"/>
          </w:tcPr>
          <w:p w:rsidR="00D05BC4" w:rsidRPr="006A08A7" w:rsidRDefault="00D05BC4" w:rsidP="00A2335E">
            <w:pPr>
              <w:pStyle w:val="Header"/>
              <w:rPr>
                <w:szCs w:val="24"/>
                <w:lang w:eastAsia="it-IT"/>
              </w:rPr>
            </w:pPr>
          </w:p>
        </w:tc>
        <w:tc>
          <w:tcPr>
            <w:tcW w:w="1654" w:type="dxa"/>
            <w:vMerge/>
            <w:tcBorders>
              <w:top w:val="single" w:sz="6" w:space="0" w:color="auto"/>
              <w:bottom w:val="single" w:sz="8" w:space="0" w:color="auto"/>
            </w:tcBorders>
            <w:vAlign w:val="center"/>
          </w:tcPr>
          <w:p w:rsidR="00D05BC4" w:rsidRPr="006A08A7" w:rsidRDefault="00D05BC4" w:rsidP="00A2335E">
            <w:pPr>
              <w:rPr>
                <w:sz w:val="20"/>
              </w:rPr>
            </w:pPr>
          </w:p>
        </w:tc>
        <w:tc>
          <w:tcPr>
            <w:tcW w:w="1361" w:type="dxa"/>
            <w:tcBorders>
              <w:top w:val="dashSmallGap" w:sz="4" w:space="0" w:color="auto"/>
              <w:bottom w:val="single" w:sz="8" w:space="0" w:color="auto"/>
            </w:tcBorders>
            <w:vAlign w:val="center"/>
          </w:tcPr>
          <w:p w:rsidR="00D05BC4" w:rsidRPr="006A08A7" w:rsidRDefault="00D05BC4" w:rsidP="00A2335E">
            <w:pPr>
              <w:rPr>
                <w:sz w:val="20"/>
              </w:rPr>
            </w:pPr>
          </w:p>
        </w:tc>
        <w:tc>
          <w:tcPr>
            <w:tcW w:w="1418" w:type="dxa"/>
            <w:tcBorders>
              <w:top w:val="dashSmallGap" w:sz="4" w:space="0" w:color="auto"/>
              <w:bottom w:val="single" w:sz="8" w:space="0" w:color="auto"/>
            </w:tcBorders>
            <w:vAlign w:val="center"/>
          </w:tcPr>
          <w:p w:rsidR="00D05BC4" w:rsidRPr="006A08A7" w:rsidRDefault="00D05BC4" w:rsidP="00A2335E">
            <w:pPr>
              <w:pStyle w:val="Header"/>
              <w:rPr>
                <w:szCs w:val="24"/>
                <w:lang w:eastAsia="it-IT"/>
              </w:rPr>
            </w:pPr>
          </w:p>
        </w:tc>
        <w:tc>
          <w:tcPr>
            <w:tcW w:w="1531" w:type="dxa"/>
            <w:vMerge/>
            <w:tcBorders>
              <w:top w:val="single" w:sz="6" w:space="0" w:color="auto"/>
              <w:bottom w:val="single" w:sz="6" w:space="0" w:color="auto"/>
            </w:tcBorders>
            <w:shd w:val="thinDiagCross" w:color="auto" w:fill="auto"/>
            <w:vAlign w:val="center"/>
          </w:tcPr>
          <w:p w:rsidR="00D05BC4" w:rsidRPr="006A08A7" w:rsidRDefault="00D05BC4" w:rsidP="00A2335E">
            <w:pPr>
              <w:rPr>
                <w:sz w:val="20"/>
              </w:rPr>
            </w:pPr>
          </w:p>
        </w:tc>
        <w:tc>
          <w:tcPr>
            <w:tcW w:w="1531" w:type="dxa"/>
            <w:vMerge/>
            <w:tcBorders>
              <w:top w:val="single" w:sz="6" w:space="0" w:color="auto"/>
              <w:bottom w:val="single" w:sz="6" w:space="0" w:color="auto"/>
            </w:tcBorders>
            <w:shd w:val="thinDiagCross" w:color="auto" w:fill="auto"/>
            <w:vAlign w:val="center"/>
          </w:tcPr>
          <w:p w:rsidR="00D05BC4" w:rsidRPr="006A08A7" w:rsidRDefault="00D05BC4" w:rsidP="00A2335E">
            <w:pPr>
              <w:rPr>
                <w:sz w:val="20"/>
              </w:rPr>
            </w:pPr>
          </w:p>
        </w:tc>
        <w:tc>
          <w:tcPr>
            <w:tcW w:w="1531" w:type="dxa"/>
            <w:vMerge/>
            <w:tcBorders>
              <w:top w:val="single" w:sz="6" w:space="0" w:color="auto"/>
              <w:bottom w:val="single" w:sz="6" w:space="0" w:color="auto"/>
            </w:tcBorders>
            <w:shd w:val="thinDiagCross" w:color="auto" w:fill="auto"/>
            <w:vAlign w:val="center"/>
          </w:tcPr>
          <w:p w:rsidR="00D05BC4" w:rsidRPr="006A08A7" w:rsidRDefault="00D05BC4" w:rsidP="00A2335E">
            <w:pPr>
              <w:rPr>
                <w:sz w:val="20"/>
              </w:rPr>
            </w:pPr>
          </w:p>
        </w:tc>
        <w:tc>
          <w:tcPr>
            <w:tcW w:w="1583" w:type="dxa"/>
            <w:tcBorders>
              <w:top w:val="single" w:sz="6" w:space="0" w:color="auto"/>
              <w:bottom w:val="single" w:sz="8" w:space="0" w:color="auto"/>
            </w:tcBorders>
            <w:vAlign w:val="center"/>
          </w:tcPr>
          <w:p w:rsidR="00D05BC4" w:rsidRPr="006A08A7" w:rsidRDefault="00D05BC4" w:rsidP="00A2335E">
            <w:pPr>
              <w:rPr>
                <w:sz w:val="20"/>
              </w:rPr>
            </w:pPr>
          </w:p>
        </w:tc>
      </w:tr>
      <w:tr w:rsidR="00D05BC4" w:rsidRPr="006A08A7" w:rsidTr="00A2335E">
        <w:trPr>
          <w:trHeight w:hRule="exact" w:val="397"/>
          <w:jc w:val="center"/>
        </w:trPr>
        <w:tc>
          <w:tcPr>
            <w:tcW w:w="2098" w:type="dxa"/>
            <w:tcBorders>
              <w:top w:val="single" w:sz="8" w:space="0" w:color="auto"/>
              <w:right w:val="nil"/>
            </w:tcBorders>
            <w:vAlign w:val="center"/>
          </w:tcPr>
          <w:p w:rsidR="00D05BC4" w:rsidRPr="006A08A7" w:rsidRDefault="00D05BC4" w:rsidP="00A2335E"/>
        </w:tc>
        <w:tc>
          <w:tcPr>
            <w:tcW w:w="1654" w:type="dxa"/>
            <w:tcBorders>
              <w:top w:val="single" w:sz="8" w:space="0" w:color="auto"/>
              <w:left w:val="nil"/>
              <w:bottom w:val="double" w:sz="4" w:space="0" w:color="auto"/>
              <w:right w:val="nil"/>
            </w:tcBorders>
            <w:vAlign w:val="center"/>
          </w:tcPr>
          <w:p w:rsidR="00D05BC4" w:rsidRPr="006A08A7" w:rsidRDefault="00D05BC4" w:rsidP="00A2335E"/>
        </w:tc>
        <w:tc>
          <w:tcPr>
            <w:tcW w:w="1361" w:type="dxa"/>
            <w:tcBorders>
              <w:top w:val="single" w:sz="8" w:space="0" w:color="auto"/>
              <w:left w:val="nil"/>
              <w:bottom w:val="double" w:sz="4" w:space="0" w:color="auto"/>
              <w:right w:val="nil"/>
            </w:tcBorders>
            <w:vAlign w:val="center"/>
          </w:tcPr>
          <w:p w:rsidR="00D05BC4" w:rsidRPr="006A08A7" w:rsidRDefault="00D05BC4" w:rsidP="00A2335E"/>
        </w:tc>
        <w:tc>
          <w:tcPr>
            <w:tcW w:w="1418" w:type="dxa"/>
            <w:tcBorders>
              <w:top w:val="single" w:sz="8" w:space="0" w:color="auto"/>
              <w:left w:val="nil"/>
              <w:bottom w:val="double" w:sz="4" w:space="0" w:color="auto"/>
            </w:tcBorders>
            <w:vAlign w:val="center"/>
          </w:tcPr>
          <w:p w:rsidR="00D05BC4" w:rsidRPr="006A08A7" w:rsidRDefault="00D05BC4" w:rsidP="00A2335E">
            <w:r w:rsidRPr="006A08A7">
              <w:t>Total Costs</w:t>
            </w:r>
          </w:p>
        </w:tc>
        <w:tc>
          <w:tcPr>
            <w:tcW w:w="1531" w:type="dxa"/>
            <w:tcBorders>
              <w:top w:val="single" w:sz="6" w:space="0" w:color="auto"/>
              <w:bottom w:val="double" w:sz="4" w:space="0" w:color="auto"/>
            </w:tcBorders>
            <w:vAlign w:val="center"/>
          </w:tcPr>
          <w:p w:rsidR="00D05BC4" w:rsidRPr="006A08A7" w:rsidRDefault="00D05BC4" w:rsidP="00A2335E"/>
        </w:tc>
        <w:tc>
          <w:tcPr>
            <w:tcW w:w="1531" w:type="dxa"/>
            <w:tcBorders>
              <w:top w:val="single" w:sz="6" w:space="0" w:color="auto"/>
              <w:bottom w:val="double" w:sz="4" w:space="0" w:color="auto"/>
            </w:tcBorders>
            <w:vAlign w:val="center"/>
          </w:tcPr>
          <w:p w:rsidR="00D05BC4" w:rsidRPr="006A08A7" w:rsidRDefault="00D05BC4" w:rsidP="00A2335E"/>
        </w:tc>
        <w:tc>
          <w:tcPr>
            <w:tcW w:w="1531" w:type="dxa"/>
            <w:tcBorders>
              <w:top w:val="single" w:sz="6" w:space="0" w:color="auto"/>
              <w:bottom w:val="double" w:sz="4" w:space="0" w:color="auto"/>
            </w:tcBorders>
            <w:vAlign w:val="center"/>
          </w:tcPr>
          <w:p w:rsidR="00D05BC4" w:rsidRPr="006A08A7" w:rsidRDefault="00D05BC4" w:rsidP="00A2335E"/>
        </w:tc>
        <w:tc>
          <w:tcPr>
            <w:tcW w:w="1583" w:type="dxa"/>
            <w:tcBorders>
              <w:top w:val="single" w:sz="8" w:space="0" w:color="auto"/>
            </w:tcBorders>
            <w:vAlign w:val="center"/>
          </w:tcPr>
          <w:p w:rsidR="00D05BC4" w:rsidRPr="006A08A7" w:rsidRDefault="00D05BC4" w:rsidP="00A2335E"/>
        </w:tc>
      </w:tr>
    </w:tbl>
    <w:p w:rsidR="00D05BC4" w:rsidRPr="006A08A7" w:rsidRDefault="00D05BC4" w:rsidP="00D05BC4">
      <w:pPr>
        <w:pStyle w:val="Header"/>
        <w:spacing w:line="120" w:lineRule="exact"/>
        <w:rPr>
          <w:szCs w:val="24"/>
          <w:lang w:eastAsia="it-IT"/>
        </w:rPr>
      </w:pPr>
    </w:p>
    <w:p w:rsidR="00D05BC4" w:rsidRPr="006A08A7" w:rsidRDefault="00D05BC4" w:rsidP="003C08AA">
      <w:pPr>
        <w:pStyle w:val="FootnoteText"/>
        <w:tabs>
          <w:tab w:val="left" w:pos="360"/>
        </w:tabs>
        <w:ind w:left="360" w:hanging="360"/>
      </w:pPr>
      <w:r w:rsidRPr="006A08A7">
        <w:t>1</w:t>
      </w:r>
      <w:r w:rsidRPr="006A08A7">
        <w:tab/>
      </w:r>
    </w:p>
    <w:p w:rsidR="00D05BC4" w:rsidRPr="006A08A7" w:rsidRDefault="00D05BC4" w:rsidP="00D05BC4">
      <w:pPr>
        <w:pStyle w:val="FootnoteText"/>
        <w:tabs>
          <w:tab w:val="left" w:pos="360"/>
        </w:tabs>
        <w:ind w:left="360" w:hanging="360"/>
        <w:sectPr w:rsidR="00D05BC4" w:rsidRPr="006A08A7">
          <w:headerReference w:type="default" r:id="rId32"/>
          <w:footerReference w:type="default" r:id="rId33"/>
          <w:pgSz w:w="15842" w:h="12242" w:orient="landscape" w:code="1"/>
          <w:pgMar w:top="1440" w:right="1440" w:bottom="1440" w:left="1440" w:header="720" w:footer="720" w:gutter="0"/>
          <w:cols w:space="708"/>
          <w:docGrid w:linePitch="360"/>
        </w:sectPr>
      </w:pPr>
    </w:p>
    <w:p w:rsidR="00D05BC4" w:rsidRPr="006C49B1" w:rsidRDefault="00AB0328" w:rsidP="00D05BC4">
      <w:pPr>
        <w:pStyle w:val="Heading4"/>
        <w:jc w:val="center"/>
        <w:rPr>
          <w:b/>
          <w:bCs/>
          <w:smallCaps/>
        </w:rPr>
      </w:pPr>
      <w:r w:rsidRPr="006C49B1">
        <w:rPr>
          <w:b/>
          <w:smallCaps/>
        </w:rPr>
        <w:lastRenderedPageBreak/>
        <w:t>FORM FIN-4 BREAKDOWN OF REMUNERATION</w:t>
      </w:r>
      <w:r w:rsidRPr="006C49B1">
        <w:rPr>
          <w:b/>
          <w:bCs/>
          <w:smallCaps/>
          <w:vertAlign w:val="superscript"/>
        </w:rPr>
        <w:t>1</w:t>
      </w:r>
    </w:p>
    <w:p w:rsidR="00D05BC4" w:rsidRPr="006A08A7" w:rsidRDefault="00D05BC4" w:rsidP="00D05BC4">
      <w:pPr>
        <w:jc w:val="both"/>
      </w:pPr>
      <w:r w:rsidRPr="006A08A7">
        <w:t>(This Form FIN-4 shall only be used when the Lump-Sum Form of Contract has been included in the RFP.  Information to be provided in this Form shall only be used to establish payments to the Consultant for possible additional services requested by the Client)</w:t>
      </w:r>
    </w:p>
    <w:p w:rsidR="00D05BC4" w:rsidRPr="006A08A7" w:rsidRDefault="00D05BC4" w:rsidP="00D05BC4"/>
    <w:tbl>
      <w:tblPr>
        <w:tblW w:w="0" w:type="auto"/>
        <w:jc w:val="center"/>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000" w:firstRow="0" w:lastRow="0" w:firstColumn="0" w:lastColumn="0" w:noHBand="0" w:noVBand="0"/>
      </w:tblPr>
      <w:tblGrid>
        <w:gridCol w:w="2552"/>
        <w:gridCol w:w="2552"/>
        <w:gridCol w:w="2552"/>
      </w:tblGrid>
      <w:tr w:rsidR="00D05BC4" w:rsidRPr="006A08A7" w:rsidTr="00A2335E">
        <w:trPr>
          <w:trHeight w:hRule="exact" w:val="567"/>
          <w:jc w:val="center"/>
        </w:trPr>
        <w:tc>
          <w:tcPr>
            <w:tcW w:w="2552" w:type="dxa"/>
            <w:tcBorders>
              <w:top w:val="double" w:sz="4" w:space="0" w:color="auto"/>
              <w:bottom w:val="single" w:sz="12" w:space="0" w:color="auto"/>
            </w:tcBorders>
            <w:vAlign w:val="center"/>
          </w:tcPr>
          <w:p w:rsidR="00D05BC4" w:rsidRPr="006A08A7" w:rsidRDefault="00D05BC4" w:rsidP="00A2335E">
            <w:pPr>
              <w:spacing w:before="40" w:after="40"/>
              <w:jc w:val="center"/>
              <w:rPr>
                <w:b/>
                <w:bCs/>
              </w:rPr>
            </w:pPr>
            <w:r w:rsidRPr="006A08A7">
              <w:rPr>
                <w:b/>
                <w:bCs/>
              </w:rPr>
              <w:t>Name</w:t>
            </w:r>
            <w:r w:rsidRPr="006A08A7">
              <w:rPr>
                <w:vertAlign w:val="superscript"/>
              </w:rPr>
              <w:t>2</w:t>
            </w:r>
          </w:p>
        </w:tc>
        <w:tc>
          <w:tcPr>
            <w:tcW w:w="2552" w:type="dxa"/>
            <w:tcBorders>
              <w:top w:val="double" w:sz="4" w:space="0" w:color="auto"/>
              <w:bottom w:val="single" w:sz="12" w:space="0" w:color="auto"/>
            </w:tcBorders>
            <w:vAlign w:val="center"/>
          </w:tcPr>
          <w:p w:rsidR="00D05BC4" w:rsidRPr="006A08A7" w:rsidRDefault="00D05BC4" w:rsidP="00A2335E">
            <w:pPr>
              <w:spacing w:before="40" w:after="40"/>
              <w:jc w:val="center"/>
              <w:rPr>
                <w:b/>
                <w:bCs/>
              </w:rPr>
            </w:pPr>
            <w:r w:rsidRPr="006A08A7">
              <w:rPr>
                <w:b/>
                <w:bCs/>
              </w:rPr>
              <w:t>Position</w:t>
            </w:r>
            <w:r w:rsidRPr="006A08A7">
              <w:rPr>
                <w:vertAlign w:val="superscript"/>
              </w:rPr>
              <w:t>3</w:t>
            </w:r>
          </w:p>
        </w:tc>
        <w:tc>
          <w:tcPr>
            <w:tcW w:w="2552" w:type="dxa"/>
            <w:tcBorders>
              <w:top w:val="double" w:sz="4" w:space="0" w:color="auto"/>
              <w:bottom w:val="single" w:sz="12" w:space="0" w:color="auto"/>
            </w:tcBorders>
            <w:vAlign w:val="center"/>
          </w:tcPr>
          <w:p w:rsidR="00D05BC4" w:rsidRPr="006A08A7" w:rsidRDefault="00D05BC4" w:rsidP="00A2335E">
            <w:pPr>
              <w:spacing w:before="40" w:after="40"/>
              <w:jc w:val="center"/>
              <w:rPr>
                <w:b/>
                <w:bCs/>
              </w:rPr>
            </w:pPr>
            <w:r w:rsidRPr="006A08A7">
              <w:rPr>
                <w:b/>
                <w:bCs/>
              </w:rPr>
              <w:t>Staff-daily Rate</w:t>
            </w:r>
            <w:r w:rsidRPr="006A08A7">
              <w:rPr>
                <w:vertAlign w:val="superscript"/>
              </w:rPr>
              <w:t>4</w:t>
            </w:r>
          </w:p>
        </w:tc>
      </w:tr>
      <w:tr w:rsidR="00D05BC4" w:rsidRPr="006A08A7" w:rsidTr="00A2335E">
        <w:trPr>
          <w:cantSplit/>
          <w:trHeight w:hRule="exact" w:val="397"/>
          <w:jc w:val="center"/>
        </w:trPr>
        <w:tc>
          <w:tcPr>
            <w:tcW w:w="2552" w:type="dxa"/>
            <w:tcBorders>
              <w:top w:val="single" w:sz="12" w:space="0" w:color="auto"/>
              <w:bottom w:val="single" w:sz="6" w:space="0" w:color="auto"/>
              <w:right w:val="nil"/>
            </w:tcBorders>
            <w:vAlign w:val="center"/>
          </w:tcPr>
          <w:p w:rsidR="00D05BC4" w:rsidRPr="006A08A7" w:rsidRDefault="00D05BC4" w:rsidP="00A2335E">
            <w:pPr>
              <w:pStyle w:val="Header"/>
              <w:rPr>
                <w:b/>
                <w:bCs/>
                <w:szCs w:val="24"/>
                <w:lang w:eastAsia="it-IT"/>
              </w:rPr>
            </w:pPr>
            <w:r w:rsidRPr="006A08A7">
              <w:rPr>
                <w:b/>
                <w:bCs/>
                <w:szCs w:val="24"/>
                <w:lang w:eastAsia="it-IT"/>
              </w:rPr>
              <w:t>Foreign Staff</w:t>
            </w:r>
          </w:p>
        </w:tc>
        <w:tc>
          <w:tcPr>
            <w:tcW w:w="2552" w:type="dxa"/>
            <w:tcBorders>
              <w:top w:val="single" w:sz="12" w:space="0" w:color="auto"/>
              <w:left w:val="nil"/>
              <w:bottom w:val="single" w:sz="6" w:space="0" w:color="auto"/>
              <w:right w:val="nil"/>
            </w:tcBorders>
            <w:vAlign w:val="center"/>
          </w:tcPr>
          <w:p w:rsidR="00D05BC4" w:rsidRPr="006A08A7" w:rsidRDefault="00D05BC4" w:rsidP="00A2335E">
            <w:pPr>
              <w:pStyle w:val="Header"/>
              <w:rPr>
                <w:b/>
                <w:bCs/>
                <w:szCs w:val="24"/>
                <w:lang w:eastAsia="it-IT"/>
              </w:rPr>
            </w:pPr>
          </w:p>
        </w:tc>
        <w:tc>
          <w:tcPr>
            <w:tcW w:w="2552" w:type="dxa"/>
            <w:tcBorders>
              <w:top w:val="single" w:sz="12" w:space="0" w:color="auto"/>
              <w:left w:val="nil"/>
              <w:bottom w:val="single" w:sz="6" w:space="0" w:color="auto"/>
              <w:right w:val="double" w:sz="4" w:space="0" w:color="auto"/>
            </w:tcBorders>
            <w:vAlign w:val="center"/>
          </w:tcPr>
          <w:p w:rsidR="00D05BC4" w:rsidRPr="006A08A7" w:rsidRDefault="00D05BC4" w:rsidP="00A2335E">
            <w:pPr>
              <w:pStyle w:val="Header"/>
              <w:rPr>
                <w:szCs w:val="24"/>
                <w:lang w:eastAsia="it-IT"/>
              </w:rPr>
            </w:pPr>
          </w:p>
        </w:tc>
      </w:tr>
      <w:tr w:rsidR="00D05BC4" w:rsidRPr="006A08A7" w:rsidTr="00A2335E">
        <w:trPr>
          <w:cantSplit/>
          <w:jc w:val="center"/>
        </w:trPr>
        <w:tc>
          <w:tcPr>
            <w:tcW w:w="2552" w:type="dxa"/>
            <w:vMerge w:val="restart"/>
            <w:tcBorders>
              <w:top w:val="single" w:sz="6" w:space="0" w:color="auto"/>
              <w:bottom w:val="single" w:sz="6" w:space="0" w:color="auto"/>
            </w:tcBorders>
            <w:vAlign w:val="center"/>
          </w:tcPr>
          <w:p w:rsidR="00D05BC4" w:rsidRPr="006A08A7" w:rsidRDefault="00D05BC4" w:rsidP="00A2335E">
            <w:pPr>
              <w:pStyle w:val="Header"/>
              <w:rPr>
                <w:szCs w:val="24"/>
                <w:lang w:eastAsia="it-IT"/>
              </w:rPr>
            </w:pPr>
          </w:p>
        </w:tc>
        <w:tc>
          <w:tcPr>
            <w:tcW w:w="2552" w:type="dxa"/>
            <w:vMerge w:val="restart"/>
            <w:tcBorders>
              <w:top w:val="single" w:sz="6" w:space="0" w:color="auto"/>
              <w:bottom w:val="single" w:sz="6" w:space="0" w:color="auto"/>
            </w:tcBorders>
            <w:vAlign w:val="center"/>
          </w:tcPr>
          <w:p w:rsidR="00D05BC4" w:rsidRPr="006A08A7" w:rsidRDefault="00D05BC4" w:rsidP="00A2335E">
            <w:pPr>
              <w:rPr>
                <w:sz w:val="20"/>
              </w:rPr>
            </w:pPr>
          </w:p>
        </w:tc>
        <w:tc>
          <w:tcPr>
            <w:tcW w:w="2552" w:type="dxa"/>
            <w:tcBorders>
              <w:top w:val="single" w:sz="6" w:space="0" w:color="auto"/>
              <w:bottom w:val="dashSmallGap" w:sz="4" w:space="0" w:color="auto"/>
            </w:tcBorders>
            <w:tcMar>
              <w:left w:w="28" w:type="dxa"/>
            </w:tcMar>
            <w:vAlign w:val="center"/>
          </w:tcPr>
          <w:p w:rsidR="00D05BC4" w:rsidRPr="006A08A7" w:rsidRDefault="00D05BC4" w:rsidP="00A2335E">
            <w:pPr>
              <w:rPr>
                <w:sz w:val="16"/>
              </w:rPr>
            </w:pPr>
            <w:r w:rsidRPr="006A08A7">
              <w:rPr>
                <w:sz w:val="16"/>
              </w:rPr>
              <w:t>[</w:t>
            </w:r>
            <w:r w:rsidRPr="006A08A7">
              <w:rPr>
                <w:i/>
                <w:iCs/>
                <w:sz w:val="16"/>
              </w:rPr>
              <w:t>Home</w:t>
            </w:r>
            <w:r w:rsidRPr="006A08A7">
              <w:rPr>
                <w:sz w:val="16"/>
              </w:rPr>
              <w:t>]</w:t>
            </w:r>
          </w:p>
        </w:tc>
      </w:tr>
      <w:tr w:rsidR="00D05BC4" w:rsidRPr="006A08A7" w:rsidTr="00A2335E">
        <w:trPr>
          <w:cantSplit/>
          <w:jc w:val="center"/>
        </w:trPr>
        <w:tc>
          <w:tcPr>
            <w:tcW w:w="2552" w:type="dxa"/>
            <w:vMerge/>
            <w:tcBorders>
              <w:top w:val="single" w:sz="6" w:space="0" w:color="auto"/>
              <w:bottom w:val="single" w:sz="6" w:space="0" w:color="auto"/>
            </w:tcBorders>
            <w:vAlign w:val="center"/>
          </w:tcPr>
          <w:p w:rsidR="00D05BC4" w:rsidRPr="006A08A7" w:rsidRDefault="00D05BC4" w:rsidP="00A2335E">
            <w:pPr>
              <w:pStyle w:val="Header"/>
              <w:rPr>
                <w:szCs w:val="24"/>
                <w:lang w:eastAsia="it-IT"/>
              </w:rPr>
            </w:pPr>
          </w:p>
        </w:tc>
        <w:tc>
          <w:tcPr>
            <w:tcW w:w="2552" w:type="dxa"/>
            <w:vMerge/>
            <w:tcBorders>
              <w:top w:val="single" w:sz="6" w:space="0" w:color="auto"/>
              <w:bottom w:val="single" w:sz="6" w:space="0" w:color="auto"/>
            </w:tcBorders>
            <w:vAlign w:val="center"/>
          </w:tcPr>
          <w:p w:rsidR="00D05BC4" w:rsidRPr="006A08A7" w:rsidRDefault="00D05BC4" w:rsidP="00A2335E">
            <w:pPr>
              <w:rPr>
                <w:sz w:val="20"/>
              </w:rPr>
            </w:pPr>
          </w:p>
        </w:tc>
        <w:tc>
          <w:tcPr>
            <w:tcW w:w="2552" w:type="dxa"/>
            <w:tcBorders>
              <w:top w:val="dashSmallGap" w:sz="4" w:space="0" w:color="auto"/>
              <w:bottom w:val="single" w:sz="6" w:space="0" w:color="auto"/>
            </w:tcBorders>
            <w:tcMar>
              <w:left w:w="28" w:type="dxa"/>
            </w:tcMar>
            <w:vAlign w:val="center"/>
          </w:tcPr>
          <w:p w:rsidR="00D05BC4" w:rsidRPr="006A08A7" w:rsidRDefault="00D05BC4" w:rsidP="00A2335E">
            <w:pPr>
              <w:rPr>
                <w:sz w:val="16"/>
              </w:rPr>
            </w:pPr>
            <w:r w:rsidRPr="006A08A7">
              <w:rPr>
                <w:sz w:val="16"/>
              </w:rPr>
              <w:t>[</w:t>
            </w:r>
            <w:r w:rsidRPr="006A08A7">
              <w:rPr>
                <w:i/>
                <w:iCs/>
                <w:sz w:val="16"/>
              </w:rPr>
              <w:t>Field</w:t>
            </w:r>
            <w:r w:rsidRPr="006A08A7">
              <w:rPr>
                <w:sz w:val="16"/>
              </w:rPr>
              <w:t>]</w:t>
            </w:r>
          </w:p>
        </w:tc>
      </w:tr>
      <w:tr w:rsidR="00D05BC4" w:rsidRPr="006A08A7" w:rsidTr="00A2335E">
        <w:trPr>
          <w:cantSplit/>
          <w:jc w:val="center"/>
        </w:trPr>
        <w:tc>
          <w:tcPr>
            <w:tcW w:w="2552" w:type="dxa"/>
            <w:vMerge w:val="restart"/>
            <w:tcBorders>
              <w:top w:val="single" w:sz="6" w:space="0" w:color="auto"/>
              <w:bottom w:val="single" w:sz="6" w:space="0" w:color="auto"/>
            </w:tcBorders>
            <w:vAlign w:val="center"/>
          </w:tcPr>
          <w:p w:rsidR="00D05BC4" w:rsidRPr="006A08A7" w:rsidRDefault="00D05BC4" w:rsidP="00A2335E">
            <w:pPr>
              <w:pStyle w:val="Header"/>
              <w:rPr>
                <w:szCs w:val="24"/>
                <w:lang w:eastAsia="it-IT"/>
              </w:rPr>
            </w:pPr>
          </w:p>
        </w:tc>
        <w:tc>
          <w:tcPr>
            <w:tcW w:w="2552" w:type="dxa"/>
            <w:vMerge w:val="restart"/>
            <w:tcBorders>
              <w:top w:val="single" w:sz="6" w:space="0" w:color="auto"/>
              <w:bottom w:val="single" w:sz="6" w:space="0" w:color="auto"/>
            </w:tcBorders>
            <w:vAlign w:val="center"/>
          </w:tcPr>
          <w:p w:rsidR="00D05BC4" w:rsidRPr="006A08A7" w:rsidRDefault="00D05BC4" w:rsidP="00A2335E">
            <w:pPr>
              <w:rPr>
                <w:sz w:val="20"/>
              </w:rPr>
            </w:pPr>
          </w:p>
        </w:tc>
        <w:tc>
          <w:tcPr>
            <w:tcW w:w="2552" w:type="dxa"/>
            <w:tcBorders>
              <w:top w:val="single" w:sz="6" w:space="0" w:color="auto"/>
              <w:bottom w:val="dashSmallGap" w:sz="4" w:space="0" w:color="auto"/>
            </w:tcBorders>
            <w:vAlign w:val="center"/>
          </w:tcPr>
          <w:p w:rsidR="00D05BC4" w:rsidRPr="006A08A7" w:rsidRDefault="00D05BC4" w:rsidP="00A2335E">
            <w:pPr>
              <w:rPr>
                <w:sz w:val="20"/>
              </w:rPr>
            </w:pPr>
          </w:p>
        </w:tc>
      </w:tr>
      <w:tr w:rsidR="00D05BC4" w:rsidRPr="006A08A7" w:rsidTr="00A2335E">
        <w:trPr>
          <w:cantSplit/>
          <w:jc w:val="center"/>
        </w:trPr>
        <w:tc>
          <w:tcPr>
            <w:tcW w:w="2552" w:type="dxa"/>
            <w:vMerge/>
            <w:tcBorders>
              <w:top w:val="single" w:sz="6" w:space="0" w:color="auto"/>
              <w:bottom w:val="single" w:sz="6" w:space="0" w:color="auto"/>
            </w:tcBorders>
            <w:vAlign w:val="center"/>
          </w:tcPr>
          <w:p w:rsidR="00D05BC4" w:rsidRPr="006A08A7" w:rsidRDefault="00D05BC4" w:rsidP="00A2335E">
            <w:pPr>
              <w:pStyle w:val="Header"/>
              <w:rPr>
                <w:szCs w:val="24"/>
                <w:lang w:eastAsia="it-IT"/>
              </w:rPr>
            </w:pPr>
          </w:p>
        </w:tc>
        <w:tc>
          <w:tcPr>
            <w:tcW w:w="2552" w:type="dxa"/>
            <w:vMerge/>
            <w:tcBorders>
              <w:top w:val="single" w:sz="6" w:space="0" w:color="auto"/>
              <w:bottom w:val="single" w:sz="6" w:space="0" w:color="auto"/>
            </w:tcBorders>
            <w:vAlign w:val="center"/>
          </w:tcPr>
          <w:p w:rsidR="00D05BC4" w:rsidRPr="006A08A7" w:rsidRDefault="00D05BC4" w:rsidP="00A2335E">
            <w:pPr>
              <w:rPr>
                <w:sz w:val="20"/>
              </w:rPr>
            </w:pPr>
          </w:p>
        </w:tc>
        <w:tc>
          <w:tcPr>
            <w:tcW w:w="2552" w:type="dxa"/>
            <w:tcBorders>
              <w:top w:val="dashSmallGap" w:sz="4" w:space="0" w:color="auto"/>
              <w:bottom w:val="single" w:sz="6" w:space="0" w:color="auto"/>
            </w:tcBorders>
            <w:vAlign w:val="center"/>
          </w:tcPr>
          <w:p w:rsidR="00D05BC4" w:rsidRPr="006A08A7" w:rsidRDefault="00D05BC4" w:rsidP="00A2335E">
            <w:pPr>
              <w:rPr>
                <w:sz w:val="20"/>
              </w:rPr>
            </w:pPr>
          </w:p>
        </w:tc>
      </w:tr>
      <w:tr w:rsidR="00D05BC4" w:rsidRPr="006A08A7" w:rsidTr="00A2335E">
        <w:trPr>
          <w:cantSplit/>
          <w:jc w:val="center"/>
        </w:trPr>
        <w:tc>
          <w:tcPr>
            <w:tcW w:w="2552" w:type="dxa"/>
            <w:vMerge w:val="restart"/>
            <w:tcBorders>
              <w:top w:val="single" w:sz="6" w:space="0" w:color="auto"/>
            </w:tcBorders>
            <w:vAlign w:val="center"/>
          </w:tcPr>
          <w:p w:rsidR="00D05BC4" w:rsidRPr="006A08A7" w:rsidRDefault="00D05BC4" w:rsidP="00A2335E">
            <w:pPr>
              <w:pStyle w:val="Header"/>
              <w:rPr>
                <w:szCs w:val="24"/>
                <w:lang w:eastAsia="it-IT"/>
              </w:rPr>
            </w:pPr>
          </w:p>
        </w:tc>
        <w:tc>
          <w:tcPr>
            <w:tcW w:w="2552" w:type="dxa"/>
            <w:vMerge w:val="restart"/>
            <w:tcBorders>
              <w:top w:val="single" w:sz="6" w:space="0" w:color="auto"/>
            </w:tcBorders>
            <w:vAlign w:val="center"/>
          </w:tcPr>
          <w:p w:rsidR="00D05BC4" w:rsidRPr="006A08A7" w:rsidRDefault="00D05BC4" w:rsidP="00A2335E">
            <w:pPr>
              <w:rPr>
                <w:sz w:val="20"/>
              </w:rPr>
            </w:pPr>
          </w:p>
        </w:tc>
        <w:tc>
          <w:tcPr>
            <w:tcW w:w="2552" w:type="dxa"/>
            <w:tcBorders>
              <w:top w:val="single" w:sz="6" w:space="0" w:color="auto"/>
              <w:bottom w:val="dashSmallGap" w:sz="4" w:space="0" w:color="auto"/>
            </w:tcBorders>
            <w:vAlign w:val="center"/>
          </w:tcPr>
          <w:p w:rsidR="00D05BC4" w:rsidRPr="006A08A7" w:rsidRDefault="00D05BC4" w:rsidP="00A2335E">
            <w:pPr>
              <w:rPr>
                <w:sz w:val="20"/>
              </w:rPr>
            </w:pPr>
          </w:p>
        </w:tc>
      </w:tr>
      <w:tr w:rsidR="00D05BC4" w:rsidRPr="006A08A7" w:rsidTr="00A2335E">
        <w:trPr>
          <w:cantSplit/>
          <w:jc w:val="center"/>
        </w:trPr>
        <w:tc>
          <w:tcPr>
            <w:tcW w:w="2552" w:type="dxa"/>
            <w:vMerge/>
            <w:tcBorders>
              <w:bottom w:val="single" w:sz="6" w:space="0" w:color="auto"/>
            </w:tcBorders>
            <w:vAlign w:val="center"/>
          </w:tcPr>
          <w:p w:rsidR="00D05BC4" w:rsidRPr="006A08A7" w:rsidRDefault="00D05BC4" w:rsidP="00A2335E">
            <w:pPr>
              <w:pStyle w:val="Header"/>
              <w:rPr>
                <w:szCs w:val="24"/>
                <w:lang w:eastAsia="it-IT"/>
              </w:rPr>
            </w:pPr>
          </w:p>
        </w:tc>
        <w:tc>
          <w:tcPr>
            <w:tcW w:w="2552" w:type="dxa"/>
            <w:vMerge/>
            <w:tcBorders>
              <w:bottom w:val="single" w:sz="6" w:space="0" w:color="auto"/>
            </w:tcBorders>
            <w:vAlign w:val="center"/>
          </w:tcPr>
          <w:p w:rsidR="00D05BC4" w:rsidRPr="006A08A7" w:rsidRDefault="00D05BC4" w:rsidP="00A2335E">
            <w:pPr>
              <w:rPr>
                <w:sz w:val="20"/>
              </w:rPr>
            </w:pPr>
          </w:p>
        </w:tc>
        <w:tc>
          <w:tcPr>
            <w:tcW w:w="2552" w:type="dxa"/>
            <w:tcBorders>
              <w:top w:val="single" w:sz="6" w:space="0" w:color="auto"/>
              <w:bottom w:val="dashSmallGap" w:sz="4" w:space="0" w:color="auto"/>
            </w:tcBorders>
            <w:vAlign w:val="center"/>
          </w:tcPr>
          <w:p w:rsidR="00D05BC4" w:rsidRPr="006A08A7" w:rsidRDefault="00D05BC4" w:rsidP="00A2335E">
            <w:pPr>
              <w:rPr>
                <w:sz w:val="20"/>
              </w:rPr>
            </w:pPr>
          </w:p>
        </w:tc>
      </w:tr>
      <w:tr w:rsidR="00D05BC4" w:rsidRPr="006A08A7" w:rsidTr="00A2335E">
        <w:trPr>
          <w:cantSplit/>
          <w:jc w:val="center"/>
        </w:trPr>
        <w:tc>
          <w:tcPr>
            <w:tcW w:w="2552" w:type="dxa"/>
            <w:vMerge w:val="restart"/>
            <w:tcBorders>
              <w:top w:val="single" w:sz="6" w:space="0" w:color="auto"/>
            </w:tcBorders>
            <w:vAlign w:val="center"/>
          </w:tcPr>
          <w:p w:rsidR="00D05BC4" w:rsidRPr="006A08A7" w:rsidRDefault="00D05BC4" w:rsidP="00A2335E">
            <w:pPr>
              <w:pStyle w:val="Header"/>
              <w:rPr>
                <w:szCs w:val="24"/>
                <w:lang w:eastAsia="it-IT"/>
              </w:rPr>
            </w:pPr>
          </w:p>
        </w:tc>
        <w:tc>
          <w:tcPr>
            <w:tcW w:w="2552" w:type="dxa"/>
            <w:vMerge w:val="restart"/>
            <w:tcBorders>
              <w:top w:val="single" w:sz="6" w:space="0" w:color="auto"/>
            </w:tcBorders>
            <w:vAlign w:val="center"/>
          </w:tcPr>
          <w:p w:rsidR="00D05BC4" w:rsidRPr="006A08A7" w:rsidRDefault="00D05BC4" w:rsidP="00A2335E">
            <w:pPr>
              <w:rPr>
                <w:sz w:val="20"/>
              </w:rPr>
            </w:pPr>
          </w:p>
        </w:tc>
        <w:tc>
          <w:tcPr>
            <w:tcW w:w="2552" w:type="dxa"/>
            <w:tcBorders>
              <w:top w:val="single" w:sz="6" w:space="0" w:color="auto"/>
              <w:bottom w:val="dashSmallGap" w:sz="4" w:space="0" w:color="auto"/>
            </w:tcBorders>
            <w:vAlign w:val="center"/>
          </w:tcPr>
          <w:p w:rsidR="00D05BC4" w:rsidRPr="006A08A7" w:rsidRDefault="00D05BC4" w:rsidP="00A2335E">
            <w:pPr>
              <w:rPr>
                <w:sz w:val="20"/>
              </w:rPr>
            </w:pPr>
          </w:p>
        </w:tc>
      </w:tr>
      <w:tr w:rsidR="00D05BC4" w:rsidRPr="006A08A7" w:rsidTr="00A2335E">
        <w:trPr>
          <w:cantSplit/>
          <w:jc w:val="center"/>
        </w:trPr>
        <w:tc>
          <w:tcPr>
            <w:tcW w:w="2552" w:type="dxa"/>
            <w:vMerge/>
            <w:vAlign w:val="center"/>
          </w:tcPr>
          <w:p w:rsidR="00D05BC4" w:rsidRPr="006A08A7" w:rsidRDefault="00D05BC4" w:rsidP="00A2335E">
            <w:pPr>
              <w:pStyle w:val="Header"/>
              <w:rPr>
                <w:szCs w:val="24"/>
                <w:lang w:eastAsia="it-IT"/>
              </w:rPr>
            </w:pPr>
          </w:p>
        </w:tc>
        <w:tc>
          <w:tcPr>
            <w:tcW w:w="2552" w:type="dxa"/>
            <w:vMerge/>
            <w:vAlign w:val="center"/>
          </w:tcPr>
          <w:p w:rsidR="00D05BC4" w:rsidRPr="006A08A7" w:rsidRDefault="00D05BC4" w:rsidP="00A2335E">
            <w:pPr>
              <w:rPr>
                <w:sz w:val="20"/>
              </w:rPr>
            </w:pPr>
          </w:p>
        </w:tc>
        <w:tc>
          <w:tcPr>
            <w:tcW w:w="2552" w:type="dxa"/>
            <w:tcBorders>
              <w:top w:val="single" w:sz="6" w:space="0" w:color="auto"/>
              <w:bottom w:val="dashSmallGap" w:sz="4" w:space="0" w:color="auto"/>
            </w:tcBorders>
            <w:vAlign w:val="center"/>
          </w:tcPr>
          <w:p w:rsidR="00D05BC4" w:rsidRPr="006A08A7" w:rsidRDefault="00D05BC4" w:rsidP="00A2335E">
            <w:pPr>
              <w:rPr>
                <w:sz w:val="20"/>
              </w:rPr>
            </w:pPr>
          </w:p>
        </w:tc>
      </w:tr>
      <w:tr w:rsidR="00D05BC4" w:rsidRPr="006A08A7" w:rsidTr="00A2335E">
        <w:trPr>
          <w:cantSplit/>
          <w:jc w:val="center"/>
        </w:trPr>
        <w:tc>
          <w:tcPr>
            <w:tcW w:w="2552" w:type="dxa"/>
            <w:vMerge w:val="restart"/>
            <w:tcBorders>
              <w:top w:val="single" w:sz="6" w:space="0" w:color="auto"/>
            </w:tcBorders>
            <w:vAlign w:val="center"/>
          </w:tcPr>
          <w:p w:rsidR="00D05BC4" w:rsidRPr="006A08A7" w:rsidRDefault="00D05BC4" w:rsidP="00A2335E">
            <w:pPr>
              <w:pStyle w:val="Header"/>
              <w:rPr>
                <w:szCs w:val="24"/>
                <w:lang w:eastAsia="it-IT"/>
              </w:rPr>
            </w:pPr>
          </w:p>
        </w:tc>
        <w:tc>
          <w:tcPr>
            <w:tcW w:w="2552" w:type="dxa"/>
            <w:vMerge w:val="restart"/>
            <w:tcBorders>
              <w:top w:val="single" w:sz="6" w:space="0" w:color="auto"/>
            </w:tcBorders>
            <w:vAlign w:val="center"/>
          </w:tcPr>
          <w:p w:rsidR="00D05BC4" w:rsidRPr="006A08A7" w:rsidRDefault="00D05BC4" w:rsidP="00A2335E">
            <w:pPr>
              <w:rPr>
                <w:sz w:val="20"/>
              </w:rPr>
            </w:pPr>
          </w:p>
        </w:tc>
        <w:tc>
          <w:tcPr>
            <w:tcW w:w="2552" w:type="dxa"/>
            <w:tcBorders>
              <w:top w:val="single" w:sz="6" w:space="0" w:color="auto"/>
              <w:bottom w:val="dashSmallGap" w:sz="4" w:space="0" w:color="auto"/>
            </w:tcBorders>
            <w:vAlign w:val="center"/>
          </w:tcPr>
          <w:p w:rsidR="00D05BC4" w:rsidRPr="006A08A7" w:rsidRDefault="00D05BC4" w:rsidP="00A2335E">
            <w:pPr>
              <w:rPr>
                <w:sz w:val="20"/>
              </w:rPr>
            </w:pPr>
          </w:p>
        </w:tc>
      </w:tr>
      <w:tr w:rsidR="00D05BC4" w:rsidRPr="006A08A7" w:rsidTr="00A2335E">
        <w:trPr>
          <w:cantSplit/>
          <w:jc w:val="center"/>
        </w:trPr>
        <w:tc>
          <w:tcPr>
            <w:tcW w:w="2552" w:type="dxa"/>
            <w:vMerge/>
            <w:vAlign w:val="center"/>
          </w:tcPr>
          <w:p w:rsidR="00D05BC4" w:rsidRPr="006A08A7" w:rsidRDefault="00D05BC4" w:rsidP="00A2335E">
            <w:pPr>
              <w:pStyle w:val="Header"/>
              <w:rPr>
                <w:szCs w:val="24"/>
                <w:lang w:eastAsia="it-IT"/>
              </w:rPr>
            </w:pPr>
          </w:p>
        </w:tc>
        <w:tc>
          <w:tcPr>
            <w:tcW w:w="2552" w:type="dxa"/>
            <w:vMerge/>
            <w:vAlign w:val="center"/>
          </w:tcPr>
          <w:p w:rsidR="00D05BC4" w:rsidRPr="006A08A7" w:rsidRDefault="00D05BC4" w:rsidP="00A2335E">
            <w:pPr>
              <w:rPr>
                <w:sz w:val="20"/>
              </w:rPr>
            </w:pPr>
          </w:p>
        </w:tc>
        <w:tc>
          <w:tcPr>
            <w:tcW w:w="2552" w:type="dxa"/>
            <w:tcBorders>
              <w:top w:val="single" w:sz="6" w:space="0" w:color="auto"/>
              <w:bottom w:val="dashSmallGap" w:sz="4" w:space="0" w:color="auto"/>
            </w:tcBorders>
            <w:vAlign w:val="center"/>
          </w:tcPr>
          <w:p w:rsidR="00D05BC4" w:rsidRPr="006A08A7" w:rsidRDefault="00D05BC4" w:rsidP="00A2335E">
            <w:pPr>
              <w:rPr>
                <w:sz w:val="20"/>
              </w:rPr>
            </w:pPr>
          </w:p>
        </w:tc>
      </w:tr>
      <w:tr w:rsidR="00D05BC4" w:rsidRPr="006A08A7" w:rsidTr="00A2335E">
        <w:trPr>
          <w:cantSplit/>
          <w:jc w:val="center"/>
        </w:trPr>
        <w:tc>
          <w:tcPr>
            <w:tcW w:w="2552" w:type="dxa"/>
            <w:vMerge w:val="restart"/>
            <w:tcBorders>
              <w:top w:val="single" w:sz="6" w:space="0" w:color="auto"/>
            </w:tcBorders>
            <w:vAlign w:val="center"/>
          </w:tcPr>
          <w:p w:rsidR="00D05BC4" w:rsidRPr="006A08A7" w:rsidRDefault="00D05BC4" w:rsidP="00A2335E">
            <w:pPr>
              <w:pStyle w:val="Header"/>
              <w:rPr>
                <w:szCs w:val="24"/>
                <w:lang w:eastAsia="it-IT"/>
              </w:rPr>
            </w:pPr>
          </w:p>
        </w:tc>
        <w:tc>
          <w:tcPr>
            <w:tcW w:w="2552" w:type="dxa"/>
            <w:vMerge w:val="restart"/>
            <w:tcBorders>
              <w:top w:val="single" w:sz="6" w:space="0" w:color="auto"/>
            </w:tcBorders>
            <w:vAlign w:val="center"/>
          </w:tcPr>
          <w:p w:rsidR="00D05BC4" w:rsidRPr="006A08A7" w:rsidRDefault="00D05BC4" w:rsidP="00A2335E">
            <w:pPr>
              <w:rPr>
                <w:sz w:val="20"/>
              </w:rPr>
            </w:pPr>
          </w:p>
        </w:tc>
        <w:tc>
          <w:tcPr>
            <w:tcW w:w="2552" w:type="dxa"/>
            <w:tcBorders>
              <w:top w:val="single" w:sz="6" w:space="0" w:color="auto"/>
              <w:bottom w:val="dashSmallGap" w:sz="4" w:space="0" w:color="auto"/>
            </w:tcBorders>
            <w:vAlign w:val="center"/>
          </w:tcPr>
          <w:p w:rsidR="00D05BC4" w:rsidRPr="006A08A7" w:rsidRDefault="00D05BC4" w:rsidP="00A2335E">
            <w:pPr>
              <w:rPr>
                <w:sz w:val="20"/>
              </w:rPr>
            </w:pPr>
          </w:p>
        </w:tc>
      </w:tr>
      <w:tr w:rsidR="00D05BC4" w:rsidRPr="006A08A7" w:rsidTr="00A2335E">
        <w:trPr>
          <w:cantSplit/>
          <w:jc w:val="center"/>
        </w:trPr>
        <w:tc>
          <w:tcPr>
            <w:tcW w:w="2552" w:type="dxa"/>
            <w:vMerge/>
            <w:tcBorders>
              <w:bottom w:val="single" w:sz="6" w:space="0" w:color="auto"/>
            </w:tcBorders>
            <w:vAlign w:val="center"/>
          </w:tcPr>
          <w:p w:rsidR="00D05BC4" w:rsidRPr="006A08A7" w:rsidRDefault="00D05BC4" w:rsidP="00A2335E">
            <w:pPr>
              <w:pStyle w:val="Header"/>
              <w:rPr>
                <w:szCs w:val="24"/>
                <w:lang w:eastAsia="it-IT"/>
              </w:rPr>
            </w:pPr>
          </w:p>
        </w:tc>
        <w:tc>
          <w:tcPr>
            <w:tcW w:w="2552" w:type="dxa"/>
            <w:vMerge/>
            <w:tcBorders>
              <w:bottom w:val="single" w:sz="6" w:space="0" w:color="auto"/>
            </w:tcBorders>
            <w:vAlign w:val="center"/>
          </w:tcPr>
          <w:p w:rsidR="00D05BC4" w:rsidRPr="006A08A7" w:rsidRDefault="00D05BC4" w:rsidP="00A2335E">
            <w:pPr>
              <w:rPr>
                <w:sz w:val="20"/>
              </w:rPr>
            </w:pPr>
          </w:p>
        </w:tc>
        <w:tc>
          <w:tcPr>
            <w:tcW w:w="2552" w:type="dxa"/>
            <w:tcBorders>
              <w:top w:val="single" w:sz="6" w:space="0" w:color="auto"/>
              <w:bottom w:val="dashSmallGap" w:sz="4" w:space="0" w:color="auto"/>
            </w:tcBorders>
            <w:vAlign w:val="center"/>
          </w:tcPr>
          <w:p w:rsidR="00D05BC4" w:rsidRPr="006A08A7" w:rsidRDefault="00D05BC4" w:rsidP="00A2335E">
            <w:pPr>
              <w:rPr>
                <w:sz w:val="20"/>
              </w:rPr>
            </w:pPr>
          </w:p>
        </w:tc>
      </w:tr>
      <w:tr w:rsidR="00D05BC4" w:rsidRPr="006A08A7" w:rsidTr="00A2335E">
        <w:trPr>
          <w:cantSplit/>
          <w:jc w:val="center"/>
        </w:trPr>
        <w:tc>
          <w:tcPr>
            <w:tcW w:w="2552" w:type="dxa"/>
            <w:vMerge w:val="restart"/>
            <w:tcBorders>
              <w:top w:val="single" w:sz="6" w:space="0" w:color="auto"/>
              <w:bottom w:val="single" w:sz="6" w:space="0" w:color="auto"/>
            </w:tcBorders>
            <w:vAlign w:val="center"/>
          </w:tcPr>
          <w:p w:rsidR="00D05BC4" w:rsidRPr="006A08A7" w:rsidRDefault="00D05BC4" w:rsidP="00A2335E">
            <w:pPr>
              <w:pStyle w:val="Header"/>
              <w:rPr>
                <w:szCs w:val="24"/>
                <w:lang w:eastAsia="it-IT"/>
              </w:rPr>
            </w:pPr>
          </w:p>
        </w:tc>
        <w:tc>
          <w:tcPr>
            <w:tcW w:w="2552" w:type="dxa"/>
            <w:vMerge w:val="restart"/>
            <w:tcBorders>
              <w:top w:val="single" w:sz="6" w:space="0" w:color="auto"/>
              <w:bottom w:val="single" w:sz="6" w:space="0" w:color="auto"/>
            </w:tcBorders>
            <w:vAlign w:val="center"/>
          </w:tcPr>
          <w:p w:rsidR="00D05BC4" w:rsidRPr="006A08A7" w:rsidRDefault="00D05BC4" w:rsidP="00A2335E">
            <w:pPr>
              <w:rPr>
                <w:sz w:val="20"/>
              </w:rPr>
            </w:pPr>
          </w:p>
        </w:tc>
        <w:tc>
          <w:tcPr>
            <w:tcW w:w="2552" w:type="dxa"/>
            <w:tcBorders>
              <w:top w:val="single" w:sz="6" w:space="0" w:color="auto"/>
              <w:bottom w:val="dashSmallGap" w:sz="4" w:space="0" w:color="auto"/>
            </w:tcBorders>
            <w:vAlign w:val="center"/>
          </w:tcPr>
          <w:p w:rsidR="00D05BC4" w:rsidRPr="006A08A7" w:rsidRDefault="00D05BC4" w:rsidP="00A2335E">
            <w:pPr>
              <w:rPr>
                <w:sz w:val="20"/>
              </w:rPr>
            </w:pPr>
          </w:p>
        </w:tc>
      </w:tr>
      <w:tr w:rsidR="00D05BC4" w:rsidRPr="006A08A7" w:rsidTr="00A2335E">
        <w:trPr>
          <w:cantSplit/>
          <w:jc w:val="center"/>
        </w:trPr>
        <w:tc>
          <w:tcPr>
            <w:tcW w:w="2552" w:type="dxa"/>
            <w:vMerge/>
            <w:tcBorders>
              <w:top w:val="single" w:sz="6" w:space="0" w:color="auto"/>
              <w:bottom w:val="single" w:sz="6" w:space="0" w:color="auto"/>
            </w:tcBorders>
            <w:vAlign w:val="center"/>
          </w:tcPr>
          <w:p w:rsidR="00D05BC4" w:rsidRPr="006A08A7" w:rsidRDefault="00D05BC4" w:rsidP="00A2335E">
            <w:pPr>
              <w:pStyle w:val="Header"/>
              <w:rPr>
                <w:szCs w:val="24"/>
                <w:lang w:eastAsia="it-IT"/>
              </w:rPr>
            </w:pPr>
          </w:p>
        </w:tc>
        <w:tc>
          <w:tcPr>
            <w:tcW w:w="2552" w:type="dxa"/>
            <w:vMerge/>
            <w:tcBorders>
              <w:top w:val="single" w:sz="6" w:space="0" w:color="auto"/>
              <w:bottom w:val="single" w:sz="6" w:space="0" w:color="auto"/>
            </w:tcBorders>
            <w:vAlign w:val="center"/>
          </w:tcPr>
          <w:p w:rsidR="00D05BC4" w:rsidRPr="006A08A7" w:rsidRDefault="00D05BC4" w:rsidP="00A2335E">
            <w:pPr>
              <w:rPr>
                <w:sz w:val="20"/>
              </w:rPr>
            </w:pPr>
          </w:p>
        </w:tc>
        <w:tc>
          <w:tcPr>
            <w:tcW w:w="2552" w:type="dxa"/>
            <w:tcBorders>
              <w:top w:val="dashSmallGap" w:sz="4" w:space="0" w:color="auto"/>
              <w:bottom w:val="single" w:sz="6" w:space="0" w:color="auto"/>
            </w:tcBorders>
            <w:vAlign w:val="center"/>
          </w:tcPr>
          <w:p w:rsidR="00D05BC4" w:rsidRPr="006A08A7" w:rsidRDefault="00D05BC4" w:rsidP="00A2335E">
            <w:pPr>
              <w:rPr>
                <w:sz w:val="20"/>
              </w:rPr>
            </w:pPr>
          </w:p>
        </w:tc>
      </w:tr>
      <w:tr w:rsidR="00D05BC4" w:rsidRPr="006A08A7" w:rsidTr="00A2335E">
        <w:trPr>
          <w:cantSplit/>
          <w:jc w:val="center"/>
        </w:trPr>
        <w:tc>
          <w:tcPr>
            <w:tcW w:w="2552" w:type="dxa"/>
            <w:vMerge w:val="restart"/>
            <w:tcBorders>
              <w:top w:val="single" w:sz="6" w:space="0" w:color="auto"/>
              <w:bottom w:val="single" w:sz="6" w:space="0" w:color="auto"/>
            </w:tcBorders>
            <w:vAlign w:val="center"/>
          </w:tcPr>
          <w:p w:rsidR="00D05BC4" w:rsidRPr="006A08A7" w:rsidRDefault="00D05BC4" w:rsidP="00A2335E">
            <w:pPr>
              <w:pStyle w:val="Header"/>
              <w:rPr>
                <w:szCs w:val="24"/>
                <w:lang w:eastAsia="it-IT"/>
              </w:rPr>
            </w:pPr>
          </w:p>
        </w:tc>
        <w:tc>
          <w:tcPr>
            <w:tcW w:w="2552" w:type="dxa"/>
            <w:vMerge w:val="restart"/>
            <w:tcBorders>
              <w:top w:val="single" w:sz="6" w:space="0" w:color="auto"/>
              <w:bottom w:val="single" w:sz="6" w:space="0" w:color="auto"/>
            </w:tcBorders>
            <w:vAlign w:val="center"/>
          </w:tcPr>
          <w:p w:rsidR="00D05BC4" w:rsidRPr="006A08A7" w:rsidRDefault="00D05BC4" w:rsidP="00A2335E">
            <w:pPr>
              <w:rPr>
                <w:sz w:val="20"/>
              </w:rPr>
            </w:pPr>
          </w:p>
        </w:tc>
        <w:tc>
          <w:tcPr>
            <w:tcW w:w="2552" w:type="dxa"/>
            <w:tcBorders>
              <w:top w:val="single" w:sz="6" w:space="0" w:color="auto"/>
              <w:bottom w:val="dashSmallGap" w:sz="4" w:space="0" w:color="auto"/>
            </w:tcBorders>
            <w:vAlign w:val="center"/>
          </w:tcPr>
          <w:p w:rsidR="00D05BC4" w:rsidRPr="006A08A7" w:rsidRDefault="00D05BC4" w:rsidP="00A2335E">
            <w:pPr>
              <w:rPr>
                <w:sz w:val="20"/>
              </w:rPr>
            </w:pPr>
          </w:p>
        </w:tc>
      </w:tr>
      <w:tr w:rsidR="00D05BC4" w:rsidRPr="006A08A7" w:rsidTr="00A2335E">
        <w:trPr>
          <w:cantSplit/>
          <w:jc w:val="center"/>
        </w:trPr>
        <w:tc>
          <w:tcPr>
            <w:tcW w:w="2552" w:type="dxa"/>
            <w:vMerge/>
            <w:tcBorders>
              <w:top w:val="single" w:sz="6" w:space="0" w:color="auto"/>
              <w:bottom w:val="single" w:sz="6" w:space="0" w:color="auto"/>
            </w:tcBorders>
            <w:vAlign w:val="center"/>
          </w:tcPr>
          <w:p w:rsidR="00D05BC4" w:rsidRPr="006A08A7" w:rsidRDefault="00D05BC4" w:rsidP="00A2335E">
            <w:pPr>
              <w:pStyle w:val="Header"/>
              <w:rPr>
                <w:szCs w:val="24"/>
                <w:lang w:eastAsia="it-IT"/>
              </w:rPr>
            </w:pPr>
          </w:p>
        </w:tc>
        <w:tc>
          <w:tcPr>
            <w:tcW w:w="2552" w:type="dxa"/>
            <w:vMerge/>
            <w:tcBorders>
              <w:top w:val="single" w:sz="6" w:space="0" w:color="auto"/>
              <w:bottom w:val="single" w:sz="6" w:space="0" w:color="auto"/>
            </w:tcBorders>
            <w:vAlign w:val="center"/>
          </w:tcPr>
          <w:p w:rsidR="00D05BC4" w:rsidRPr="006A08A7" w:rsidRDefault="00D05BC4" w:rsidP="00A2335E">
            <w:pPr>
              <w:rPr>
                <w:sz w:val="20"/>
              </w:rPr>
            </w:pPr>
          </w:p>
        </w:tc>
        <w:tc>
          <w:tcPr>
            <w:tcW w:w="2552" w:type="dxa"/>
            <w:tcBorders>
              <w:top w:val="dashSmallGap" w:sz="4" w:space="0" w:color="auto"/>
              <w:bottom w:val="single" w:sz="6" w:space="0" w:color="auto"/>
            </w:tcBorders>
            <w:vAlign w:val="center"/>
          </w:tcPr>
          <w:p w:rsidR="00D05BC4" w:rsidRPr="006A08A7" w:rsidRDefault="00D05BC4" w:rsidP="00A2335E">
            <w:pPr>
              <w:rPr>
                <w:sz w:val="20"/>
              </w:rPr>
            </w:pPr>
          </w:p>
        </w:tc>
      </w:tr>
      <w:tr w:rsidR="00D05BC4" w:rsidRPr="006A08A7" w:rsidTr="00A2335E">
        <w:trPr>
          <w:cantSplit/>
          <w:jc w:val="center"/>
        </w:trPr>
        <w:tc>
          <w:tcPr>
            <w:tcW w:w="2552" w:type="dxa"/>
            <w:vMerge w:val="restart"/>
            <w:tcBorders>
              <w:top w:val="single" w:sz="6" w:space="0" w:color="auto"/>
            </w:tcBorders>
            <w:vAlign w:val="center"/>
          </w:tcPr>
          <w:p w:rsidR="00D05BC4" w:rsidRPr="006A08A7" w:rsidRDefault="00D05BC4" w:rsidP="00A2335E">
            <w:pPr>
              <w:pStyle w:val="Header"/>
              <w:rPr>
                <w:szCs w:val="24"/>
                <w:lang w:eastAsia="it-IT"/>
              </w:rPr>
            </w:pPr>
          </w:p>
        </w:tc>
        <w:tc>
          <w:tcPr>
            <w:tcW w:w="2552" w:type="dxa"/>
            <w:vMerge w:val="restart"/>
            <w:tcBorders>
              <w:top w:val="single" w:sz="6" w:space="0" w:color="auto"/>
            </w:tcBorders>
            <w:vAlign w:val="center"/>
          </w:tcPr>
          <w:p w:rsidR="00D05BC4" w:rsidRPr="006A08A7" w:rsidRDefault="00D05BC4" w:rsidP="00A2335E">
            <w:pPr>
              <w:pStyle w:val="FootnoteText"/>
              <w:rPr>
                <w:szCs w:val="24"/>
              </w:rPr>
            </w:pPr>
          </w:p>
        </w:tc>
        <w:tc>
          <w:tcPr>
            <w:tcW w:w="2552" w:type="dxa"/>
            <w:tcBorders>
              <w:top w:val="single" w:sz="6" w:space="0" w:color="auto"/>
              <w:bottom w:val="dashSmallGap" w:sz="4" w:space="0" w:color="auto"/>
            </w:tcBorders>
            <w:vAlign w:val="center"/>
          </w:tcPr>
          <w:p w:rsidR="00D05BC4" w:rsidRPr="006A08A7" w:rsidRDefault="00D05BC4" w:rsidP="00A2335E">
            <w:pPr>
              <w:rPr>
                <w:sz w:val="20"/>
              </w:rPr>
            </w:pPr>
          </w:p>
        </w:tc>
      </w:tr>
      <w:tr w:rsidR="00D05BC4" w:rsidRPr="006A08A7" w:rsidTr="00A2335E">
        <w:trPr>
          <w:cantSplit/>
          <w:jc w:val="center"/>
        </w:trPr>
        <w:tc>
          <w:tcPr>
            <w:tcW w:w="2552" w:type="dxa"/>
            <w:vMerge/>
            <w:tcBorders>
              <w:bottom w:val="single" w:sz="6" w:space="0" w:color="auto"/>
            </w:tcBorders>
            <w:vAlign w:val="center"/>
          </w:tcPr>
          <w:p w:rsidR="00D05BC4" w:rsidRPr="006A08A7" w:rsidRDefault="00D05BC4" w:rsidP="00A2335E">
            <w:pPr>
              <w:pStyle w:val="Header"/>
              <w:rPr>
                <w:szCs w:val="24"/>
                <w:lang w:eastAsia="it-IT"/>
              </w:rPr>
            </w:pPr>
          </w:p>
        </w:tc>
        <w:tc>
          <w:tcPr>
            <w:tcW w:w="2552" w:type="dxa"/>
            <w:vMerge/>
            <w:tcBorders>
              <w:bottom w:val="single" w:sz="6" w:space="0" w:color="auto"/>
            </w:tcBorders>
            <w:vAlign w:val="center"/>
          </w:tcPr>
          <w:p w:rsidR="00D05BC4" w:rsidRPr="006A08A7" w:rsidRDefault="00D05BC4" w:rsidP="00A2335E">
            <w:pPr>
              <w:rPr>
                <w:sz w:val="20"/>
              </w:rPr>
            </w:pPr>
          </w:p>
        </w:tc>
        <w:tc>
          <w:tcPr>
            <w:tcW w:w="2552" w:type="dxa"/>
            <w:tcBorders>
              <w:top w:val="single" w:sz="6" w:space="0" w:color="auto"/>
              <w:bottom w:val="dashSmallGap" w:sz="4" w:space="0" w:color="auto"/>
            </w:tcBorders>
            <w:vAlign w:val="center"/>
          </w:tcPr>
          <w:p w:rsidR="00D05BC4" w:rsidRPr="006A08A7" w:rsidRDefault="00D05BC4" w:rsidP="00A2335E">
            <w:pPr>
              <w:rPr>
                <w:sz w:val="20"/>
              </w:rPr>
            </w:pPr>
          </w:p>
        </w:tc>
      </w:tr>
      <w:tr w:rsidR="00D05BC4" w:rsidRPr="006A08A7" w:rsidTr="00A2335E">
        <w:trPr>
          <w:cantSplit/>
          <w:jc w:val="center"/>
        </w:trPr>
        <w:tc>
          <w:tcPr>
            <w:tcW w:w="2552" w:type="dxa"/>
            <w:vMerge w:val="restart"/>
            <w:tcBorders>
              <w:top w:val="single" w:sz="6" w:space="0" w:color="auto"/>
              <w:bottom w:val="single" w:sz="6" w:space="0" w:color="auto"/>
            </w:tcBorders>
            <w:vAlign w:val="center"/>
          </w:tcPr>
          <w:p w:rsidR="00D05BC4" w:rsidRPr="006A08A7" w:rsidRDefault="00D05BC4" w:rsidP="00A2335E">
            <w:pPr>
              <w:pStyle w:val="Header"/>
              <w:rPr>
                <w:szCs w:val="24"/>
                <w:lang w:eastAsia="it-IT"/>
              </w:rPr>
            </w:pPr>
          </w:p>
        </w:tc>
        <w:tc>
          <w:tcPr>
            <w:tcW w:w="2552" w:type="dxa"/>
            <w:vMerge w:val="restart"/>
            <w:tcBorders>
              <w:top w:val="single" w:sz="6" w:space="0" w:color="auto"/>
              <w:bottom w:val="single" w:sz="6" w:space="0" w:color="auto"/>
            </w:tcBorders>
            <w:vAlign w:val="center"/>
          </w:tcPr>
          <w:p w:rsidR="00D05BC4" w:rsidRPr="006A08A7" w:rsidRDefault="00D05BC4" w:rsidP="00A2335E">
            <w:pPr>
              <w:rPr>
                <w:sz w:val="20"/>
              </w:rPr>
            </w:pPr>
          </w:p>
        </w:tc>
        <w:tc>
          <w:tcPr>
            <w:tcW w:w="2552" w:type="dxa"/>
            <w:tcBorders>
              <w:top w:val="single" w:sz="6" w:space="0" w:color="auto"/>
              <w:bottom w:val="dashSmallGap" w:sz="4" w:space="0" w:color="auto"/>
            </w:tcBorders>
            <w:vAlign w:val="center"/>
          </w:tcPr>
          <w:p w:rsidR="00D05BC4" w:rsidRPr="006A08A7" w:rsidRDefault="00D05BC4" w:rsidP="00A2335E">
            <w:pPr>
              <w:rPr>
                <w:sz w:val="20"/>
              </w:rPr>
            </w:pPr>
          </w:p>
        </w:tc>
      </w:tr>
      <w:tr w:rsidR="00D05BC4" w:rsidRPr="006A08A7" w:rsidTr="00A2335E">
        <w:trPr>
          <w:cantSplit/>
          <w:jc w:val="center"/>
        </w:trPr>
        <w:tc>
          <w:tcPr>
            <w:tcW w:w="2552" w:type="dxa"/>
            <w:vMerge/>
            <w:tcBorders>
              <w:top w:val="single" w:sz="6" w:space="0" w:color="auto"/>
              <w:bottom w:val="single" w:sz="8" w:space="0" w:color="auto"/>
            </w:tcBorders>
            <w:vAlign w:val="center"/>
          </w:tcPr>
          <w:p w:rsidR="00D05BC4" w:rsidRPr="006A08A7" w:rsidRDefault="00D05BC4" w:rsidP="00A2335E">
            <w:pPr>
              <w:pStyle w:val="Header"/>
              <w:rPr>
                <w:szCs w:val="24"/>
                <w:lang w:eastAsia="it-IT"/>
              </w:rPr>
            </w:pPr>
          </w:p>
        </w:tc>
        <w:tc>
          <w:tcPr>
            <w:tcW w:w="2552" w:type="dxa"/>
            <w:vMerge/>
            <w:tcBorders>
              <w:top w:val="single" w:sz="6" w:space="0" w:color="auto"/>
              <w:bottom w:val="single" w:sz="8" w:space="0" w:color="auto"/>
            </w:tcBorders>
            <w:vAlign w:val="center"/>
          </w:tcPr>
          <w:p w:rsidR="00D05BC4" w:rsidRPr="006A08A7" w:rsidRDefault="00D05BC4" w:rsidP="00A2335E">
            <w:pPr>
              <w:rPr>
                <w:sz w:val="20"/>
              </w:rPr>
            </w:pPr>
          </w:p>
        </w:tc>
        <w:tc>
          <w:tcPr>
            <w:tcW w:w="2552" w:type="dxa"/>
            <w:tcBorders>
              <w:top w:val="dashSmallGap" w:sz="4" w:space="0" w:color="auto"/>
              <w:bottom w:val="single" w:sz="8" w:space="0" w:color="auto"/>
            </w:tcBorders>
            <w:vAlign w:val="center"/>
          </w:tcPr>
          <w:p w:rsidR="00D05BC4" w:rsidRPr="006A08A7" w:rsidRDefault="00D05BC4" w:rsidP="00A2335E">
            <w:pPr>
              <w:rPr>
                <w:sz w:val="20"/>
              </w:rPr>
            </w:pPr>
          </w:p>
        </w:tc>
      </w:tr>
      <w:tr w:rsidR="00D05BC4" w:rsidRPr="006A08A7" w:rsidTr="00A2335E">
        <w:trPr>
          <w:trHeight w:hRule="exact" w:val="397"/>
          <w:jc w:val="center"/>
        </w:trPr>
        <w:tc>
          <w:tcPr>
            <w:tcW w:w="2552" w:type="dxa"/>
            <w:tcBorders>
              <w:top w:val="single" w:sz="8" w:space="0" w:color="auto"/>
              <w:bottom w:val="single" w:sz="6" w:space="0" w:color="auto"/>
              <w:right w:val="nil"/>
            </w:tcBorders>
            <w:vAlign w:val="center"/>
          </w:tcPr>
          <w:p w:rsidR="00D05BC4" w:rsidRPr="006A08A7" w:rsidRDefault="00D05BC4" w:rsidP="00A2335E">
            <w:pPr>
              <w:pStyle w:val="Header"/>
              <w:rPr>
                <w:b/>
                <w:bCs/>
                <w:szCs w:val="24"/>
                <w:lang w:eastAsia="it-IT"/>
              </w:rPr>
            </w:pPr>
            <w:r w:rsidRPr="006A08A7">
              <w:rPr>
                <w:b/>
                <w:bCs/>
                <w:szCs w:val="24"/>
                <w:lang w:eastAsia="it-IT"/>
              </w:rPr>
              <w:t>Local Staff</w:t>
            </w:r>
          </w:p>
        </w:tc>
        <w:tc>
          <w:tcPr>
            <w:tcW w:w="2552" w:type="dxa"/>
            <w:tcBorders>
              <w:top w:val="single" w:sz="8" w:space="0" w:color="auto"/>
              <w:left w:val="nil"/>
              <w:bottom w:val="single" w:sz="6" w:space="0" w:color="auto"/>
              <w:right w:val="nil"/>
            </w:tcBorders>
            <w:vAlign w:val="center"/>
          </w:tcPr>
          <w:p w:rsidR="00D05BC4" w:rsidRPr="006A08A7" w:rsidRDefault="00D05BC4" w:rsidP="00A2335E">
            <w:pPr>
              <w:pStyle w:val="Header"/>
              <w:rPr>
                <w:szCs w:val="24"/>
                <w:lang w:eastAsia="it-IT"/>
              </w:rPr>
            </w:pPr>
          </w:p>
        </w:tc>
        <w:tc>
          <w:tcPr>
            <w:tcW w:w="2552" w:type="dxa"/>
            <w:tcBorders>
              <w:top w:val="single" w:sz="8" w:space="0" w:color="auto"/>
              <w:left w:val="nil"/>
              <w:bottom w:val="single" w:sz="6" w:space="0" w:color="auto"/>
              <w:right w:val="double" w:sz="4" w:space="0" w:color="auto"/>
            </w:tcBorders>
            <w:vAlign w:val="center"/>
          </w:tcPr>
          <w:p w:rsidR="00D05BC4" w:rsidRPr="006A08A7" w:rsidRDefault="00D05BC4" w:rsidP="00A2335E">
            <w:pPr>
              <w:pStyle w:val="Header"/>
            </w:pPr>
          </w:p>
        </w:tc>
      </w:tr>
      <w:tr w:rsidR="00D05BC4" w:rsidRPr="006A08A7" w:rsidTr="00A2335E">
        <w:trPr>
          <w:cantSplit/>
          <w:jc w:val="center"/>
        </w:trPr>
        <w:tc>
          <w:tcPr>
            <w:tcW w:w="2552" w:type="dxa"/>
            <w:vMerge w:val="restart"/>
            <w:tcBorders>
              <w:top w:val="single" w:sz="6" w:space="0" w:color="auto"/>
              <w:bottom w:val="single" w:sz="6" w:space="0" w:color="auto"/>
            </w:tcBorders>
            <w:vAlign w:val="center"/>
          </w:tcPr>
          <w:p w:rsidR="00D05BC4" w:rsidRPr="006A08A7" w:rsidRDefault="00D05BC4" w:rsidP="00A2335E">
            <w:pPr>
              <w:pStyle w:val="Header"/>
              <w:rPr>
                <w:szCs w:val="24"/>
                <w:lang w:eastAsia="it-IT"/>
              </w:rPr>
            </w:pPr>
          </w:p>
        </w:tc>
        <w:tc>
          <w:tcPr>
            <w:tcW w:w="2552" w:type="dxa"/>
            <w:vMerge w:val="restart"/>
            <w:tcBorders>
              <w:top w:val="single" w:sz="6" w:space="0" w:color="auto"/>
              <w:bottom w:val="single" w:sz="6" w:space="0" w:color="auto"/>
            </w:tcBorders>
            <w:vAlign w:val="center"/>
          </w:tcPr>
          <w:p w:rsidR="00D05BC4" w:rsidRPr="006A08A7" w:rsidRDefault="00D05BC4" w:rsidP="00A2335E">
            <w:pPr>
              <w:pStyle w:val="Header"/>
              <w:rPr>
                <w:szCs w:val="24"/>
                <w:lang w:eastAsia="it-IT"/>
              </w:rPr>
            </w:pPr>
          </w:p>
        </w:tc>
        <w:tc>
          <w:tcPr>
            <w:tcW w:w="2552" w:type="dxa"/>
            <w:tcBorders>
              <w:top w:val="single" w:sz="6" w:space="0" w:color="auto"/>
              <w:bottom w:val="dashSmallGap" w:sz="4" w:space="0" w:color="auto"/>
            </w:tcBorders>
            <w:tcMar>
              <w:left w:w="28" w:type="dxa"/>
            </w:tcMar>
            <w:vAlign w:val="center"/>
          </w:tcPr>
          <w:p w:rsidR="00D05BC4" w:rsidRPr="006A08A7" w:rsidRDefault="00D05BC4" w:rsidP="00A2335E">
            <w:pPr>
              <w:rPr>
                <w:sz w:val="16"/>
              </w:rPr>
            </w:pPr>
            <w:r w:rsidRPr="006A08A7">
              <w:rPr>
                <w:sz w:val="16"/>
              </w:rPr>
              <w:t>[</w:t>
            </w:r>
            <w:r w:rsidRPr="006A08A7">
              <w:rPr>
                <w:i/>
                <w:iCs/>
                <w:sz w:val="16"/>
              </w:rPr>
              <w:t>Home</w:t>
            </w:r>
            <w:r w:rsidRPr="006A08A7">
              <w:rPr>
                <w:sz w:val="16"/>
              </w:rPr>
              <w:t>]</w:t>
            </w:r>
          </w:p>
        </w:tc>
      </w:tr>
      <w:tr w:rsidR="00D05BC4" w:rsidRPr="006A08A7" w:rsidTr="00A2335E">
        <w:trPr>
          <w:cantSplit/>
          <w:jc w:val="center"/>
        </w:trPr>
        <w:tc>
          <w:tcPr>
            <w:tcW w:w="2552" w:type="dxa"/>
            <w:vMerge/>
            <w:tcBorders>
              <w:top w:val="single" w:sz="6" w:space="0" w:color="auto"/>
              <w:bottom w:val="single" w:sz="6" w:space="0" w:color="auto"/>
            </w:tcBorders>
            <w:vAlign w:val="center"/>
          </w:tcPr>
          <w:p w:rsidR="00D05BC4" w:rsidRPr="006A08A7" w:rsidRDefault="00D05BC4" w:rsidP="00A2335E">
            <w:pPr>
              <w:pStyle w:val="Header"/>
              <w:rPr>
                <w:szCs w:val="24"/>
                <w:lang w:eastAsia="it-IT"/>
              </w:rPr>
            </w:pPr>
          </w:p>
        </w:tc>
        <w:tc>
          <w:tcPr>
            <w:tcW w:w="2552" w:type="dxa"/>
            <w:vMerge/>
            <w:tcBorders>
              <w:top w:val="single" w:sz="6" w:space="0" w:color="auto"/>
              <w:bottom w:val="single" w:sz="6" w:space="0" w:color="auto"/>
            </w:tcBorders>
            <w:vAlign w:val="center"/>
          </w:tcPr>
          <w:p w:rsidR="00D05BC4" w:rsidRPr="006A08A7" w:rsidRDefault="00D05BC4" w:rsidP="00A2335E">
            <w:pPr>
              <w:pStyle w:val="Header"/>
              <w:rPr>
                <w:szCs w:val="24"/>
                <w:lang w:eastAsia="it-IT"/>
              </w:rPr>
            </w:pPr>
          </w:p>
        </w:tc>
        <w:tc>
          <w:tcPr>
            <w:tcW w:w="2552" w:type="dxa"/>
            <w:tcBorders>
              <w:top w:val="dashSmallGap" w:sz="4" w:space="0" w:color="auto"/>
              <w:bottom w:val="single" w:sz="6" w:space="0" w:color="auto"/>
            </w:tcBorders>
            <w:tcMar>
              <w:left w:w="28" w:type="dxa"/>
            </w:tcMar>
            <w:vAlign w:val="center"/>
          </w:tcPr>
          <w:p w:rsidR="00D05BC4" w:rsidRPr="006A08A7" w:rsidRDefault="00D05BC4" w:rsidP="00A2335E">
            <w:pPr>
              <w:rPr>
                <w:sz w:val="16"/>
              </w:rPr>
            </w:pPr>
            <w:r w:rsidRPr="006A08A7">
              <w:rPr>
                <w:sz w:val="16"/>
              </w:rPr>
              <w:t>[</w:t>
            </w:r>
            <w:r w:rsidRPr="006A08A7">
              <w:rPr>
                <w:i/>
                <w:iCs/>
                <w:sz w:val="16"/>
              </w:rPr>
              <w:t>Field</w:t>
            </w:r>
            <w:r w:rsidRPr="006A08A7">
              <w:rPr>
                <w:sz w:val="16"/>
              </w:rPr>
              <w:t>]</w:t>
            </w:r>
          </w:p>
        </w:tc>
      </w:tr>
      <w:tr w:rsidR="00D05BC4" w:rsidRPr="006A08A7" w:rsidTr="00A2335E">
        <w:trPr>
          <w:cantSplit/>
          <w:jc w:val="center"/>
        </w:trPr>
        <w:tc>
          <w:tcPr>
            <w:tcW w:w="2552" w:type="dxa"/>
            <w:vMerge w:val="restart"/>
            <w:tcBorders>
              <w:top w:val="single" w:sz="6" w:space="0" w:color="auto"/>
            </w:tcBorders>
            <w:vAlign w:val="center"/>
          </w:tcPr>
          <w:p w:rsidR="00D05BC4" w:rsidRPr="006A08A7" w:rsidRDefault="00D05BC4" w:rsidP="00A2335E">
            <w:pPr>
              <w:pStyle w:val="Header"/>
              <w:rPr>
                <w:szCs w:val="24"/>
                <w:lang w:eastAsia="it-IT"/>
              </w:rPr>
            </w:pPr>
          </w:p>
        </w:tc>
        <w:tc>
          <w:tcPr>
            <w:tcW w:w="2552" w:type="dxa"/>
            <w:vMerge w:val="restart"/>
            <w:tcBorders>
              <w:top w:val="single" w:sz="6" w:space="0" w:color="auto"/>
            </w:tcBorders>
            <w:vAlign w:val="center"/>
          </w:tcPr>
          <w:p w:rsidR="00D05BC4" w:rsidRPr="006A08A7" w:rsidRDefault="00D05BC4" w:rsidP="00A2335E">
            <w:pPr>
              <w:rPr>
                <w:sz w:val="20"/>
              </w:rPr>
            </w:pPr>
          </w:p>
        </w:tc>
        <w:tc>
          <w:tcPr>
            <w:tcW w:w="2552" w:type="dxa"/>
            <w:tcBorders>
              <w:top w:val="single" w:sz="6" w:space="0" w:color="auto"/>
              <w:bottom w:val="dashSmallGap" w:sz="4" w:space="0" w:color="auto"/>
            </w:tcBorders>
            <w:vAlign w:val="center"/>
          </w:tcPr>
          <w:p w:rsidR="00D05BC4" w:rsidRPr="006A08A7" w:rsidRDefault="00D05BC4" w:rsidP="00A2335E">
            <w:pPr>
              <w:rPr>
                <w:sz w:val="20"/>
              </w:rPr>
            </w:pPr>
          </w:p>
        </w:tc>
      </w:tr>
      <w:tr w:rsidR="00D05BC4" w:rsidRPr="006A08A7" w:rsidTr="00A2335E">
        <w:trPr>
          <w:cantSplit/>
          <w:jc w:val="center"/>
        </w:trPr>
        <w:tc>
          <w:tcPr>
            <w:tcW w:w="2552" w:type="dxa"/>
            <w:vMerge/>
            <w:vAlign w:val="center"/>
          </w:tcPr>
          <w:p w:rsidR="00D05BC4" w:rsidRPr="006A08A7" w:rsidRDefault="00D05BC4" w:rsidP="00A2335E">
            <w:pPr>
              <w:pStyle w:val="Header"/>
              <w:rPr>
                <w:szCs w:val="24"/>
                <w:lang w:eastAsia="it-IT"/>
              </w:rPr>
            </w:pPr>
          </w:p>
        </w:tc>
        <w:tc>
          <w:tcPr>
            <w:tcW w:w="2552" w:type="dxa"/>
            <w:vMerge/>
            <w:vAlign w:val="center"/>
          </w:tcPr>
          <w:p w:rsidR="00D05BC4" w:rsidRPr="006A08A7" w:rsidRDefault="00D05BC4" w:rsidP="00A2335E">
            <w:pPr>
              <w:rPr>
                <w:sz w:val="20"/>
              </w:rPr>
            </w:pPr>
          </w:p>
        </w:tc>
        <w:tc>
          <w:tcPr>
            <w:tcW w:w="2552" w:type="dxa"/>
            <w:tcBorders>
              <w:top w:val="single" w:sz="6" w:space="0" w:color="auto"/>
              <w:bottom w:val="dashSmallGap" w:sz="4" w:space="0" w:color="auto"/>
            </w:tcBorders>
            <w:vAlign w:val="center"/>
          </w:tcPr>
          <w:p w:rsidR="00D05BC4" w:rsidRPr="006A08A7" w:rsidRDefault="00D05BC4" w:rsidP="00A2335E">
            <w:pPr>
              <w:rPr>
                <w:sz w:val="20"/>
              </w:rPr>
            </w:pPr>
          </w:p>
        </w:tc>
      </w:tr>
      <w:tr w:rsidR="00D05BC4" w:rsidRPr="006A08A7" w:rsidTr="00A2335E">
        <w:trPr>
          <w:cantSplit/>
          <w:jc w:val="center"/>
        </w:trPr>
        <w:tc>
          <w:tcPr>
            <w:tcW w:w="2552" w:type="dxa"/>
            <w:vMerge w:val="restart"/>
            <w:tcBorders>
              <w:top w:val="single" w:sz="6" w:space="0" w:color="auto"/>
            </w:tcBorders>
            <w:vAlign w:val="center"/>
          </w:tcPr>
          <w:p w:rsidR="00D05BC4" w:rsidRPr="006A08A7" w:rsidRDefault="00D05BC4" w:rsidP="00A2335E">
            <w:pPr>
              <w:pStyle w:val="Header"/>
              <w:rPr>
                <w:szCs w:val="24"/>
                <w:lang w:eastAsia="it-IT"/>
              </w:rPr>
            </w:pPr>
          </w:p>
        </w:tc>
        <w:tc>
          <w:tcPr>
            <w:tcW w:w="2552" w:type="dxa"/>
            <w:vMerge w:val="restart"/>
            <w:tcBorders>
              <w:top w:val="single" w:sz="6" w:space="0" w:color="auto"/>
            </w:tcBorders>
            <w:vAlign w:val="center"/>
          </w:tcPr>
          <w:p w:rsidR="00D05BC4" w:rsidRPr="006A08A7" w:rsidRDefault="00D05BC4" w:rsidP="00A2335E">
            <w:pPr>
              <w:rPr>
                <w:sz w:val="20"/>
              </w:rPr>
            </w:pPr>
          </w:p>
        </w:tc>
        <w:tc>
          <w:tcPr>
            <w:tcW w:w="2552" w:type="dxa"/>
            <w:tcBorders>
              <w:top w:val="single" w:sz="6" w:space="0" w:color="auto"/>
              <w:bottom w:val="dashSmallGap" w:sz="4" w:space="0" w:color="auto"/>
            </w:tcBorders>
            <w:vAlign w:val="center"/>
          </w:tcPr>
          <w:p w:rsidR="00D05BC4" w:rsidRPr="006A08A7" w:rsidRDefault="00D05BC4" w:rsidP="00A2335E">
            <w:pPr>
              <w:rPr>
                <w:sz w:val="20"/>
              </w:rPr>
            </w:pPr>
          </w:p>
        </w:tc>
      </w:tr>
      <w:tr w:rsidR="00D05BC4" w:rsidRPr="006A08A7" w:rsidTr="00A2335E">
        <w:trPr>
          <w:cantSplit/>
          <w:jc w:val="center"/>
        </w:trPr>
        <w:tc>
          <w:tcPr>
            <w:tcW w:w="2552" w:type="dxa"/>
            <w:vMerge/>
            <w:vAlign w:val="center"/>
          </w:tcPr>
          <w:p w:rsidR="00D05BC4" w:rsidRPr="006A08A7" w:rsidRDefault="00D05BC4" w:rsidP="00A2335E">
            <w:pPr>
              <w:pStyle w:val="Header"/>
              <w:rPr>
                <w:szCs w:val="24"/>
                <w:lang w:eastAsia="it-IT"/>
              </w:rPr>
            </w:pPr>
          </w:p>
        </w:tc>
        <w:tc>
          <w:tcPr>
            <w:tcW w:w="2552" w:type="dxa"/>
            <w:vMerge/>
            <w:vAlign w:val="center"/>
          </w:tcPr>
          <w:p w:rsidR="00D05BC4" w:rsidRPr="006A08A7" w:rsidRDefault="00D05BC4" w:rsidP="00A2335E">
            <w:pPr>
              <w:rPr>
                <w:sz w:val="20"/>
              </w:rPr>
            </w:pPr>
          </w:p>
        </w:tc>
        <w:tc>
          <w:tcPr>
            <w:tcW w:w="2552" w:type="dxa"/>
            <w:tcBorders>
              <w:top w:val="single" w:sz="6" w:space="0" w:color="auto"/>
              <w:bottom w:val="dashSmallGap" w:sz="4" w:space="0" w:color="auto"/>
            </w:tcBorders>
            <w:vAlign w:val="center"/>
          </w:tcPr>
          <w:p w:rsidR="00D05BC4" w:rsidRPr="006A08A7" w:rsidRDefault="00D05BC4" w:rsidP="00A2335E">
            <w:pPr>
              <w:rPr>
                <w:sz w:val="20"/>
              </w:rPr>
            </w:pPr>
          </w:p>
        </w:tc>
      </w:tr>
      <w:tr w:rsidR="00D05BC4" w:rsidRPr="006A08A7" w:rsidTr="00A2335E">
        <w:trPr>
          <w:cantSplit/>
          <w:jc w:val="center"/>
        </w:trPr>
        <w:tc>
          <w:tcPr>
            <w:tcW w:w="2552" w:type="dxa"/>
            <w:vMerge w:val="restart"/>
            <w:tcBorders>
              <w:top w:val="single" w:sz="6" w:space="0" w:color="auto"/>
            </w:tcBorders>
            <w:vAlign w:val="center"/>
          </w:tcPr>
          <w:p w:rsidR="00D05BC4" w:rsidRPr="006A08A7" w:rsidRDefault="00D05BC4" w:rsidP="00A2335E">
            <w:pPr>
              <w:pStyle w:val="Header"/>
              <w:rPr>
                <w:szCs w:val="24"/>
                <w:lang w:eastAsia="it-IT"/>
              </w:rPr>
            </w:pPr>
          </w:p>
        </w:tc>
        <w:tc>
          <w:tcPr>
            <w:tcW w:w="2552" w:type="dxa"/>
            <w:vMerge w:val="restart"/>
            <w:tcBorders>
              <w:top w:val="single" w:sz="6" w:space="0" w:color="auto"/>
            </w:tcBorders>
            <w:vAlign w:val="center"/>
          </w:tcPr>
          <w:p w:rsidR="00D05BC4" w:rsidRPr="006A08A7" w:rsidRDefault="00D05BC4" w:rsidP="00A2335E">
            <w:pPr>
              <w:rPr>
                <w:sz w:val="20"/>
              </w:rPr>
            </w:pPr>
          </w:p>
        </w:tc>
        <w:tc>
          <w:tcPr>
            <w:tcW w:w="2552" w:type="dxa"/>
            <w:tcBorders>
              <w:top w:val="single" w:sz="6" w:space="0" w:color="auto"/>
              <w:bottom w:val="dashSmallGap" w:sz="4" w:space="0" w:color="auto"/>
            </w:tcBorders>
            <w:vAlign w:val="center"/>
          </w:tcPr>
          <w:p w:rsidR="00D05BC4" w:rsidRPr="006A08A7" w:rsidRDefault="00D05BC4" w:rsidP="00A2335E">
            <w:pPr>
              <w:rPr>
                <w:sz w:val="20"/>
              </w:rPr>
            </w:pPr>
          </w:p>
        </w:tc>
      </w:tr>
      <w:tr w:rsidR="00D05BC4" w:rsidRPr="006A08A7" w:rsidTr="00A2335E">
        <w:trPr>
          <w:cantSplit/>
          <w:jc w:val="center"/>
        </w:trPr>
        <w:tc>
          <w:tcPr>
            <w:tcW w:w="2552" w:type="dxa"/>
            <w:vMerge/>
            <w:tcBorders>
              <w:bottom w:val="single" w:sz="6" w:space="0" w:color="auto"/>
            </w:tcBorders>
            <w:vAlign w:val="center"/>
          </w:tcPr>
          <w:p w:rsidR="00D05BC4" w:rsidRPr="006A08A7" w:rsidRDefault="00D05BC4" w:rsidP="00A2335E">
            <w:pPr>
              <w:pStyle w:val="Header"/>
              <w:rPr>
                <w:szCs w:val="24"/>
                <w:lang w:eastAsia="it-IT"/>
              </w:rPr>
            </w:pPr>
          </w:p>
        </w:tc>
        <w:tc>
          <w:tcPr>
            <w:tcW w:w="2552" w:type="dxa"/>
            <w:vMerge/>
            <w:tcBorders>
              <w:bottom w:val="single" w:sz="6" w:space="0" w:color="auto"/>
            </w:tcBorders>
            <w:vAlign w:val="center"/>
          </w:tcPr>
          <w:p w:rsidR="00D05BC4" w:rsidRPr="006A08A7" w:rsidRDefault="00D05BC4" w:rsidP="00A2335E">
            <w:pPr>
              <w:rPr>
                <w:sz w:val="20"/>
              </w:rPr>
            </w:pPr>
          </w:p>
        </w:tc>
        <w:tc>
          <w:tcPr>
            <w:tcW w:w="2552" w:type="dxa"/>
            <w:tcBorders>
              <w:top w:val="single" w:sz="6" w:space="0" w:color="auto"/>
              <w:bottom w:val="dashSmallGap" w:sz="4" w:space="0" w:color="auto"/>
            </w:tcBorders>
            <w:vAlign w:val="center"/>
          </w:tcPr>
          <w:p w:rsidR="00D05BC4" w:rsidRPr="006A08A7" w:rsidRDefault="00D05BC4" w:rsidP="00A2335E">
            <w:pPr>
              <w:rPr>
                <w:sz w:val="20"/>
              </w:rPr>
            </w:pPr>
          </w:p>
        </w:tc>
      </w:tr>
      <w:tr w:rsidR="00D05BC4" w:rsidRPr="006A08A7" w:rsidTr="00A2335E">
        <w:trPr>
          <w:cantSplit/>
          <w:jc w:val="center"/>
        </w:trPr>
        <w:tc>
          <w:tcPr>
            <w:tcW w:w="2552" w:type="dxa"/>
            <w:vMerge w:val="restart"/>
            <w:tcBorders>
              <w:top w:val="single" w:sz="6" w:space="0" w:color="auto"/>
            </w:tcBorders>
            <w:vAlign w:val="center"/>
          </w:tcPr>
          <w:p w:rsidR="00D05BC4" w:rsidRPr="006A08A7" w:rsidRDefault="00D05BC4" w:rsidP="00A2335E">
            <w:pPr>
              <w:pStyle w:val="Header"/>
              <w:rPr>
                <w:szCs w:val="24"/>
                <w:lang w:eastAsia="it-IT"/>
              </w:rPr>
            </w:pPr>
          </w:p>
        </w:tc>
        <w:tc>
          <w:tcPr>
            <w:tcW w:w="2552" w:type="dxa"/>
            <w:vMerge w:val="restart"/>
            <w:tcBorders>
              <w:top w:val="single" w:sz="6" w:space="0" w:color="auto"/>
            </w:tcBorders>
            <w:vAlign w:val="center"/>
          </w:tcPr>
          <w:p w:rsidR="00D05BC4" w:rsidRPr="006A08A7" w:rsidRDefault="00D05BC4" w:rsidP="00A2335E">
            <w:pPr>
              <w:rPr>
                <w:sz w:val="20"/>
              </w:rPr>
            </w:pPr>
          </w:p>
        </w:tc>
        <w:tc>
          <w:tcPr>
            <w:tcW w:w="2552" w:type="dxa"/>
            <w:tcBorders>
              <w:top w:val="single" w:sz="6" w:space="0" w:color="auto"/>
              <w:bottom w:val="dashSmallGap" w:sz="4" w:space="0" w:color="auto"/>
            </w:tcBorders>
            <w:vAlign w:val="center"/>
          </w:tcPr>
          <w:p w:rsidR="00D05BC4" w:rsidRPr="006A08A7" w:rsidRDefault="00D05BC4" w:rsidP="00A2335E">
            <w:pPr>
              <w:rPr>
                <w:sz w:val="20"/>
              </w:rPr>
            </w:pPr>
          </w:p>
        </w:tc>
      </w:tr>
      <w:tr w:rsidR="00D05BC4" w:rsidRPr="006A08A7" w:rsidTr="00A2335E">
        <w:trPr>
          <w:cantSplit/>
          <w:jc w:val="center"/>
        </w:trPr>
        <w:tc>
          <w:tcPr>
            <w:tcW w:w="2552" w:type="dxa"/>
            <w:vMerge/>
            <w:tcBorders>
              <w:bottom w:val="single" w:sz="6" w:space="0" w:color="auto"/>
            </w:tcBorders>
            <w:vAlign w:val="center"/>
          </w:tcPr>
          <w:p w:rsidR="00D05BC4" w:rsidRPr="006A08A7" w:rsidRDefault="00D05BC4" w:rsidP="00A2335E">
            <w:pPr>
              <w:pStyle w:val="Header"/>
              <w:rPr>
                <w:szCs w:val="24"/>
                <w:lang w:eastAsia="it-IT"/>
              </w:rPr>
            </w:pPr>
          </w:p>
        </w:tc>
        <w:tc>
          <w:tcPr>
            <w:tcW w:w="2552" w:type="dxa"/>
            <w:vMerge/>
            <w:tcBorders>
              <w:bottom w:val="single" w:sz="6" w:space="0" w:color="auto"/>
            </w:tcBorders>
            <w:vAlign w:val="center"/>
          </w:tcPr>
          <w:p w:rsidR="00D05BC4" w:rsidRPr="006A08A7" w:rsidRDefault="00D05BC4" w:rsidP="00A2335E">
            <w:pPr>
              <w:rPr>
                <w:sz w:val="20"/>
              </w:rPr>
            </w:pPr>
          </w:p>
        </w:tc>
        <w:tc>
          <w:tcPr>
            <w:tcW w:w="2552" w:type="dxa"/>
            <w:tcBorders>
              <w:top w:val="single" w:sz="6" w:space="0" w:color="auto"/>
              <w:bottom w:val="dashSmallGap" w:sz="4" w:space="0" w:color="auto"/>
            </w:tcBorders>
            <w:vAlign w:val="center"/>
          </w:tcPr>
          <w:p w:rsidR="00D05BC4" w:rsidRPr="006A08A7" w:rsidRDefault="00D05BC4" w:rsidP="00A2335E">
            <w:pPr>
              <w:rPr>
                <w:sz w:val="20"/>
              </w:rPr>
            </w:pPr>
          </w:p>
        </w:tc>
      </w:tr>
      <w:tr w:rsidR="00D05BC4" w:rsidRPr="006A08A7" w:rsidTr="00A2335E">
        <w:trPr>
          <w:cantSplit/>
          <w:jc w:val="center"/>
        </w:trPr>
        <w:tc>
          <w:tcPr>
            <w:tcW w:w="2552" w:type="dxa"/>
            <w:vMerge w:val="restart"/>
            <w:tcBorders>
              <w:top w:val="single" w:sz="6" w:space="0" w:color="auto"/>
              <w:bottom w:val="single" w:sz="6" w:space="0" w:color="auto"/>
            </w:tcBorders>
            <w:vAlign w:val="center"/>
          </w:tcPr>
          <w:p w:rsidR="00D05BC4" w:rsidRPr="006A08A7" w:rsidRDefault="00D05BC4" w:rsidP="00A2335E">
            <w:pPr>
              <w:pStyle w:val="Header"/>
              <w:rPr>
                <w:szCs w:val="24"/>
                <w:lang w:eastAsia="it-IT"/>
              </w:rPr>
            </w:pPr>
          </w:p>
        </w:tc>
        <w:tc>
          <w:tcPr>
            <w:tcW w:w="2552" w:type="dxa"/>
            <w:vMerge w:val="restart"/>
            <w:tcBorders>
              <w:top w:val="single" w:sz="6" w:space="0" w:color="auto"/>
              <w:bottom w:val="single" w:sz="6" w:space="0" w:color="auto"/>
            </w:tcBorders>
            <w:vAlign w:val="center"/>
          </w:tcPr>
          <w:p w:rsidR="00D05BC4" w:rsidRPr="006A08A7" w:rsidRDefault="00D05BC4" w:rsidP="00A2335E">
            <w:pPr>
              <w:rPr>
                <w:sz w:val="20"/>
              </w:rPr>
            </w:pPr>
          </w:p>
        </w:tc>
        <w:tc>
          <w:tcPr>
            <w:tcW w:w="2552" w:type="dxa"/>
            <w:tcBorders>
              <w:top w:val="single" w:sz="6" w:space="0" w:color="auto"/>
              <w:bottom w:val="dashSmallGap" w:sz="4" w:space="0" w:color="auto"/>
            </w:tcBorders>
            <w:vAlign w:val="center"/>
          </w:tcPr>
          <w:p w:rsidR="00D05BC4" w:rsidRPr="006A08A7" w:rsidRDefault="00D05BC4" w:rsidP="00A2335E">
            <w:pPr>
              <w:rPr>
                <w:sz w:val="20"/>
              </w:rPr>
            </w:pPr>
          </w:p>
        </w:tc>
      </w:tr>
      <w:tr w:rsidR="00D05BC4" w:rsidRPr="006A08A7" w:rsidTr="00A2335E">
        <w:trPr>
          <w:cantSplit/>
          <w:jc w:val="center"/>
        </w:trPr>
        <w:tc>
          <w:tcPr>
            <w:tcW w:w="2552" w:type="dxa"/>
            <w:vMerge/>
            <w:tcBorders>
              <w:top w:val="single" w:sz="6" w:space="0" w:color="auto"/>
              <w:bottom w:val="single" w:sz="6" w:space="0" w:color="auto"/>
            </w:tcBorders>
            <w:vAlign w:val="center"/>
          </w:tcPr>
          <w:p w:rsidR="00D05BC4" w:rsidRPr="006A08A7" w:rsidRDefault="00D05BC4" w:rsidP="00A2335E">
            <w:pPr>
              <w:pStyle w:val="Header"/>
              <w:rPr>
                <w:szCs w:val="24"/>
                <w:lang w:eastAsia="it-IT"/>
              </w:rPr>
            </w:pPr>
          </w:p>
        </w:tc>
        <w:tc>
          <w:tcPr>
            <w:tcW w:w="2552" w:type="dxa"/>
            <w:vMerge/>
            <w:tcBorders>
              <w:top w:val="single" w:sz="6" w:space="0" w:color="auto"/>
              <w:bottom w:val="single" w:sz="6" w:space="0" w:color="auto"/>
            </w:tcBorders>
            <w:vAlign w:val="center"/>
          </w:tcPr>
          <w:p w:rsidR="00D05BC4" w:rsidRPr="006A08A7" w:rsidRDefault="00D05BC4" w:rsidP="00A2335E">
            <w:pPr>
              <w:rPr>
                <w:sz w:val="20"/>
              </w:rPr>
            </w:pPr>
          </w:p>
        </w:tc>
        <w:tc>
          <w:tcPr>
            <w:tcW w:w="2552" w:type="dxa"/>
            <w:tcBorders>
              <w:top w:val="dashSmallGap" w:sz="4" w:space="0" w:color="auto"/>
              <w:bottom w:val="single" w:sz="6" w:space="0" w:color="auto"/>
            </w:tcBorders>
            <w:vAlign w:val="center"/>
          </w:tcPr>
          <w:p w:rsidR="00D05BC4" w:rsidRPr="006A08A7" w:rsidRDefault="00D05BC4" w:rsidP="00A2335E">
            <w:pPr>
              <w:rPr>
                <w:sz w:val="20"/>
              </w:rPr>
            </w:pPr>
          </w:p>
        </w:tc>
      </w:tr>
      <w:tr w:rsidR="00D05BC4" w:rsidRPr="006A08A7" w:rsidTr="00A2335E">
        <w:trPr>
          <w:cantSplit/>
          <w:jc w:val="center"/>
        </w:trPr>
        <w:tc>
          <w:tcPr>
            <w:tcW w:w="2552" w:type="dxa"/>
            <w:vMerge w:val="restart"/>
            <w:tcBorders>
              <w:top w:val="single" w:sz="6" w:space="0" w:color="auto"/>
              <w:bottom w:val="double" w:sz="4" w:space="0" w:color="auto"/>
            </w:tcBorders>
            <w:vAlign w:val="center"/>
          </w:tcPr>
          <w:p w:rsidR="00D05BC4" w:rsidRPr="006A08A7" w:rsidRDefault="00D05BC4" w:rsidP="00A2335E">
            <w:pPr>
              <w:pStyle w:val="Header"/>
              <w:rPr>
                <w:szCs w:val="24"/>
                <w:lang w:eastAsia="it-IT"/>
              </w:rPr>
            </w:pPr>
          </w:p>
        </w:tc>
        <w:tc>
          <w:tcPr>
            <w:tcW w:w="2552" w:type="dxa"/>
            <w:vMerge w:val="restart"/>
            <w:tcBorders>
              <w:top w:val="single" w:sz="6" w:space="0" w:color="auto"/>
              <w:bottom w:val="double" w:sz="4" w:space="0" w:color="auto"/>
            </w:tcBorders>
            <w:vAlign w:val="center"/>
          </w:tcPr>
          <w:p w:rsidR="00D05BC4" w:rsidRPr="006A08A7" w:rsidRDefault="00D05BC4" w:rsidP="00A2335E">
            <w:pPr>
              <w:rPr>
                <w:sz w:val="20"/>
              </w:rPr>
            </w:pPr>
          </w:p>
        </w:tc>
        <w:tc>
          <w:tcPr>
            <w:tcW w:w="2552" w:type="dxa"/>
            <w:tcBorders>
              <w:top w:val="single" w:sz="6" w:space="0" w:color="auto"/>
              <w:bottom w:val="dashSmallGap" w:sz="4" w:space="0" w:color="auto"/>
            </w:tcBorders>
            <w:vAlign w:val="center"/>
          </w:tcPr>
          <w:p w:rsidR="00D05BC4" w:rsidRPr="006A08A7" w:rsidRDefault="00D05BC4" w:rsidP="00A2335E">
            <w:pPr>
              <w:rPr>
                <w:sz w:val="20"/>
              </w:rPr>
            </w:pPr>
          </w:p>
        </w:tc>
      </w:tr>
      <w:tr w:rsidR="00D05BC4" w:rsidRPr="006A08A7" w:rsidTr="00A2335E">
        <w:trPr>
          <w:cantSplit/>
          <w:jc w:val="center"/>
        </w:trPr>
        <w:tc>
          <w:tcPr>
            <w:tcW w:w="2552" w:type="dxa"/>
            <w:vMerge/>
            <w:tcBorders>
              <w:top w:val="single" w:sz="6" w:space="0" w:color="auto"/>
              <w:bottom w:val="double" w:sz="4" w:space="0" w:color="auto"/>
            </w:tcBorders>
            <w:vAlign w:val="center"/>
          </w:tcPr>
          <w:p w:rsidR="00D05BC4" w:rsidRPr="006A08A7" w:rsidRDefault="00D05BC4" w:rsidP="00A2335E">
            <w:pPr>
              <w:pStyle w:val="Header"/>
              <w:rPr>
                <w:szCs w:val="24"/>
                <w:lang w:eastAsia="it-IT"/>
              </w:rPr>
            </w:pPr>
          </w:p>
        </w:tc>
        <w:tc>
          <w:tcPr>
            <w:tcW w:w="2552" w:type="dxa"/>
            <w:vMerge/>
            <w:tcBorders>
              <w:top w:val="single" w:sz="6" w:space="0" w:color="auto"/>
              <w:bottom w:val="double" w:sz="4" w:space="0" w:color="auto"/>
            </w:tcBorders>
            <w:vAlign w:val="center"/>
          </w:tcPr>
          <w:p w:rsidR="00D05BC4" w:rsidRPr="006A08A7" w:rsidRDefault="00D05BC4" w:rsidP="00A2335E">
            <w:pPr>
              <w:rPr>
                <w:sz w:val="20"/>
              </w:rPr>
            </w:pPr>
          </w:p>
        </w:tc>
        <w:tc>
          <w:tcPr>
            <w:tcW w:w="2552" w:type="dxa"/>
            <w:tcBorders>
              <w:top w:val="dashSmallGap" w:sz="4" w:space="0" w:color="auto"/>
              <w:bottom w:val="double" w:sz="4" w:space="0" w:color="auto"/>
            </w:tcBorders>
            <w:vAlign w:val="center"/>
          </w:tcPr>
          <w:p w:rsidR="00D05BC4" w:rsidRPr="006A08A7" w:rsidRDefault="00D05BC4" w:rsidP="00A2335E">
            <w:pPr>
              <w:rPr>
                <w:sz w:val="20"/>
              </w:rPr>
            </w:pPr>
          </w:p>
        </w:tc>
      </w:tr>
    </w:tbl>
    <w:p w:rsidR="00D05BC4" w:rsidRPr="006A08A7" w:rsidRDefault="00D05BC4" w:rsidP="00D05BC4">
      <w:pPr>
        <w:pStyle w:val="Header"/>
        <w:spacing w:line="120" w:lineRule="exact"/>
        <w:rPr>
          <w:szCs w:val="24"/>
          <w:lang w:eastAsia="it-IT"/>
        </w:rPr>
      </w:pPr>
    </w:p>
    <w:p w:rsidR="00D05BC4" w:rsidRPr="006A08A7" w:rsidRDefault="00D05BC4" w:rsidP="00D05BC4">
      <w:pPr>
        <w:pStyle w:val="FootnoteText"/>
        <w:tabs>
          <w:tab w:val="left" w:pos="360"/>
        </w:tabs>
        <w:ind w:left="360" w:hanging="360"/>
      </w:pPr>
      <w:r w:rsidRPr="006A08A7">
        <w:t>1</w:t>
      </w:r>
      <w:r w:rsidRPr="006A08A7">
        <w:tab/>
        <w:t>Form FIN-4 shall be filled in for the</w:t>
      </w:r>
      <w:r w:rsidR="00384D57" w:rsidRPr="006A08A7">
        <w:t xml:space="preserve"> Professional only</w:t>
      </w:r>
    </w:p>
    <w:p w:rsidR="00D05BC4" w:rsidRPr="006A08A7" w:rsidRDefault="00D05BC4" w:rsidP="00D05BC4">
      <w:pPr>
        <w:pStyle w:val="FootnoteText"/>
        <w:tabs>
          <w:tab w:val="left" w:pos="360"/>
        </w:tabs>
        <w:ind w:left="360" w:hanging="360"/>
      </w:pPr>
      <w:r w:rsidRPr="006A08A7">
        <w:t>2</w:t>
      </w:r>
      <w:r w:rsidRPr="006A08A7">
        <w:tab/>
        <w:t>Positions of the Professional Staff shall coincide with the ones indicated in Form TECH-5.</w:t>
      </w:r>
    </w:p>
    <w:p w:rsidR="00D05BC4" w:rsidRPr="006A08A7" w:rsidRDefault="00384D57" w:rsidP="00D05BC4">
      <w:pPr>
        <w:pStyle w:val="FootnoteText"/>
        <w:tabs>
          <w:tab w:val="left" w:pos="360"/>
        </w:tabs>
        <w:ind w:left="360" w:hanging="360"/>
        <w:sectPr w:rsidR="00D05BC4" w:rsidRPr="006A08A7">
          <w:headerReference w:type="default" r:id="rId34"/>
          <w:pgSz w:w="12242" w:h="15842" w:code="1"/>
          <w:pgMar w:top="1440" w:right="1729" w:bottom="1729" w:left="1440" w:header="720" w:footer="720" w:gutter="0"/>
          <w:cols w:space="708"/>
          <w:docGrid w:linePitch="360"/>
        </w:sectPr>
      </w:pPr>
      <w:r w:rsidRPr="006A08A7">
        <w:t>3</w:t>
      </w:r>
      <w:r w:rsidR="00D05BC4" w:rsidRPr="006A08A7">
        <w:tab/>
        <w:t>Indicate separately staff-daily rate and currency for home and field work..</w:t>
      </w:r>
    </w:p>
    <w:p w:rsidR="00D05BC4" w:rsidRPr="006C49B1" w:rsidRDefault="006C49B1" w:rsidP="00D05BC4">
      <w:pPr>
        <w:pStyle w:val="Heading3"/>
        <w:jc w:val="center"/>
        <w:rPr>
          <w:b/>
          <w:smallCaps/>
        </w:rPr>
      </w:pPr>
      <w:bookmarkStart w:id="42" w:name="_Toc174244002"/>
      <w:r w:rsidRPr="006C49B1">
        <w:rPr>
          <w:b/>
          <w:bCs/>
          <w:smallCaps/>
        </w:rPr>
        <w:lastRenderedPageBreak/>
        <w:t>FORM FIN-5 BREAKDOWN OF REIMBURSABLE EXPENSES</w:t>
      </w:r>
      <w:bookmarkEnd w:id="42"/>
      <w:r w:rsidRPr="006C49B1">
        <w:rPr>
          <w:smallCaps/>
        </w:rPr>
        <w:t xml:space="preserve">: </w:t>
      </w:r>
      <w:r w:rsidRPr="006C49B1">
        <w:rPr>
          <w:b/>
          <w:smallCaps/>
        </w:rPr>
        <w:t>N/A</w:t>
      </w:r>
    </w:p>
    <w:p w:rsidR="00D05BC4" w:rsidRPr="006A08A7" w:rsidRDefault="00D05BC4" w:rsidP="00D05BC4">
      <w:pPr>
        <w:jc w:val="center"/>
      </w:pPr>
      <w:r w:rsidRPr="006A08A7">
        <w:t>(This Form FIN-5 shall only be used when the Time-Based Form of Contract has been included in the RFP)</w:t>
      </w:r>
    </w:p>
    <w:p w:rsidR="00D05BC4" w:rsidRPr="006A08A7" w:rsidRDefault="00D05BC4" w:rsidP="00D05BC4">
      <w:pPr>
        <w:tabs>
          <w:tab w:val="right" w:pos="12960"/>
        </w:tabs>
        <w:jc w:val="both"/>
        <w:rPr>
          <w:bCs/>
          <w:u w:val="single"/>
        </w:rPr>
      </w:pPr>
      <w:r w:rsidRPr="006A08A7">
        <w:rPr>
          <w:bCs/>
          <w:u w:val="single"/>
        </w:rPr>
        <w:tab/>
      </w:r>
    </w:p>
    <w:p w:rsidR="00D05BC4" w:rsidRPr="006A08A7" w:rsidRDefault="00D05BC4" w:rsidP="00D05BC4">
      <w:pPr>
        <w:pStyle w:val="Header"/>
        <w:spacing w:line="120" w:lineRule="exact"/>
        <w:rPr>
          <w:szCs w:val="24"/>
          <w:lang w:eastAsia="it-IT"/>
        </w:rPr>
      </w:pPr>
    </w:p>
    <w:tbl>
      <w:tblPr>
        <w:tblW w:w="0" w:type="auto"/>
        <w:jc w:val="center"/>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000" w:firstRow="0" w:lastRow="0" w:firstColumn="0" w:lastColumn="0" w:noHBand="0" w:noVBand="0"/>
      </w:tblPr>
      <w:tblGrid>
        <w:gridCol w:w="454"/>
        <w:gridCol w:w="2779"/>
        <w:gridCol w:w="851"/>
        <w:gridCol w:w="1134"/>
        <w:gridCol w:w="1134"/>
        <w:gridCol w:w="1531"/>
        <w:gridCol w:w="1531"/>
        <w:gridCol w:w="1531"/>
        <w:gridCol w:w="1531"/>
      </w:tblGrid>
      <w:tr w:rsidR="00D05BC4" w:rsidRPr="006A08A7" w:rsidTr="00A2335E">
        <w:trPr>
          <w:cantSplit/>
          <w:trHeight w:hRule="exact" w:val="454"/>
          <w:jc w:val="center"/>
        </w:trPr>
        <w:tc>
          <w:tcPr>
            <w:tcW w:w="12476" w:type="dxa"/>
            <w:gridSpan w:val="9"/>
            <w:tcBorders>
              <w:top w:val="double" w:sz="4" w:space="0" w:color="auto"/>
              <w:bottom w:val="double" w:sz="4" w:space="0" w:color="auto"/>
            </w:tcBorders>
            <w:vAlign w:val="center"/>
          </w:tcPr>
          <w:p w:rsidR="00D05BC4" w:rsidRPr="006A08A7" w:rsidRDefault="00D05BC4" w:rsidP="00A2335E">
            <w:pPr>
              <w:pStyle w:val="Header"/>
              <w:tabs>
                <w:tab w:val="right" w:pos="12070"/>
              </w:tabs>
              <w:rPr>
                <w:u w:val="single"/>
              </w:rPr>
            </w:pPr>
            <w:r w:rsidRPr="006A08A7">
              <w:rPr>
                <w:b/>
                <w:bCs/>
              </w:rPr>
              <w:t>Group of Activities (Phase):</w:t>
            </w:r>
            <w:r w:rsidRPr="006A08A7">
              <w:t xml:space="preserve"> </w:t>
            </w:r>
            <w:r w:rsidRPr="006A08A7">
              <w:rPr>
                <w:u w:val="single"/>
              </w:rPr>
              <w:tab/>
            </w:r>
          </w:p>
        </w:tc>
      </w:tr>
      <w:tr w:rsidR="00D05BC4" w:rsidRPr="006A08A7" w:rsidTr="00A2335E">
        <w:trPr>
          <w:jc w:val="center"/>
        </w:trPr>
        <w:tc>
          <w:tcPr>
            <w:tcW w:w="454" w:type="dxa"/>
            <w:tcBorders>
              <w:top w:val="double" w:sz="4" w:space="0" w:color="auto"/>
              <w:bottom w:val="single" w:sz="12" w:space="0" w:color="auto"/>
            </w:tcBorders>
            <w:vAlign w:val="center"/>
          </w:tcPr>
          <w:p w:rsidR="00D05BC4" w:rsidRPr="006A08A7" w:rsidRDefault="00D05BC4" w:rsidP="00A2335E">
            <w:pPr>
              <w:spacing w:before="40" w:after="40"/>
              <w:jc w:val="center"/>
              <w:rPr>
                <w:b/>
                <w:bCs/>
                <w:sz w:val="20"/>
              </w:rPr>
            </w:pPr>
            <w:r w:rsidRPr="006A08A7">
              <w:rPr>
                <w:b/>
                <w:bCs/>
                <w:sz w:val="20"/>
              </w:rPr>
              <w:t>N°</w:t>
            </w:r>
          </w:p>
        </w:tc>
        <w:tc>
          <w:tcPr>
            <w:tcW w:w="2779" w:type="dxa"/>
            <w:tcBorders>
              <w:top w:val="double" w:sz="4" w:space="0" w:color="auto"/>
              <w:bottom w:val="single" w:sz="12" w:space="0" w:color="auto"/>
            </w:tcBorders>
            <w:vAlign w:val="center"/>
          </w:tcPr>
          <w:p w:rsidR="00D05BC4" w:rsidRPr="006A08A7" w:rsidRDefault="00D05BC4" w:rsidP="00A2335E">
            <w:pPr>
              <w:spacing w:before="40" w:after="40"/>
              <w:jc w:val="center"/>
              <w:rPr>
                <w:b/>
                <w:bCs/>
                <w:sz w:val="20"/>
              </w:rPr>
            </w:pPr>
            <w:r w:rsidRPr="006A08A7">
              <w:rPr>
                <w:b/>
                <w:bCs/>
                <w:sz w:val="20"/>
              </w:rPr>
              <w:t>Description</w:t>
            </w:r>
            <w:r w:rsidRPr="006A08A7">
              <w:rPr>
                <w:vertAlign w:val="superscript"/>
              </w:rPr>
              <w:t>2</w:t>
            </w:r>
          </w:p>
        </w:tc>
        <w:tc>
          <w:tcPr>
            <w:tcW w:w="851" w:type="dxa"/>
            <w:tcBorders>
              <w:top w:val="double" w:sz="4" w:space="0" w:color="auto"/>
              <w:bottom w:val="single" w:sz="12" w:space="0" w:color="auto"/>
            </w:tcBorders>
            <w:vAlign w:val="center"/>
          </w:tcPr>
          <w:p w:rsidR="00D05BC4" w:rsidRPr="006A08A7" w:rsidRDefault="00D05BC4" w:rsidP="00A2335E">
            <w:pPr>
              <w:spacing w:before="40" w:after="40"/>
              <w:jc w:val="center"/>
              <w:rPr>
                <w:b/>
                <w:bCs/>
                <w:sz w:val="20"/>
              </w:rPr>
            </w:pPr>
            <w:r w:rsidRPr="006A08A7">
              <w:rPr>
                <w:b/>
                <w:bCs/>
                <w:sz w:val="20"/>
              </w:rPr>
              <w:t>Unit</w:t>
            </w:r>
          </w:p>
        </w:tc>
        <w:tc>
          <w:tcPr>
            <w:tcW w:w="1134" w:type="dxa"/>
            <w:tcBorders>
              <w:top w:val="double" w:sz="4" w:space="0" w:color="auto"/>
              <w:bottom w:val="single" w:sz="12" w:space="0" w:color="auto"/>
            </w:tcBorders>
            <w:vAlign w:val="center"/>
          </w:tcPr>
          <w:p w:rsidR="00D05BC4" w:rsidRPr="006A08A7" w:rsidRDefault="00D05BC4" w:rsidP="00A2335E">
            <w:pPr>
              <w:spacing w:before="40" w:after="40"/>
              <w:jc w:val="center"/>
              <w:rPr>
                <w:b/>
                <w:bCs/>
                <w:sz w:val="20"/>
              </w:rPr>
            </w:pPr>
            <w:r w:rsidRPr="006A08A7">
              <w:rPr>
                <w:b/>
                <w:bCs/>
                <w:sz w:val="20"/>
              </w:rPr>
              <w:t>Unit Cost</w:t>
            </w:r>
            <w:r w:rsidRPr="006A08A7">
              <w:rPr>
                <w:vertAlign w:val="superscript"/>
              </w:rPr>
              <w:t>3</w:t>
            </w:r>
          </w:p>
        </w:tc>
        <w:tc>
          <w:tcPr>
            <w:tcW w:w="1134" w:type="dxa"/>
            <w:tcBorders>
              <w:top w:val="double" w:sz="4" w:space="0" w:color="auto"/>
              <w:bottom w:val="single" w:sz="12" w:space="0" w:color="auto"/>
            </w:tcBorders>
            <w:vAlign w:val="center"/>
          </w:tcPr>
          <w:p w:rsidR="00D05BC4" w:rsidRPr="006A08A7" w:rsidRDefault="00D05BC4" w:rsidP="00A2335E">
            <w:pPr>
              <w:spacing w:before="40" w:after="40"/>
              <w:jc w:val="center"/>
              <w:rPr>
                <w:sz w:val="20"/>
              </w:rPr>
            </w:pPr>
            <w:r w:rsidRPr="006A08A7">
              <w:rPr>
                <w:b/>
                <w:bCs/>
                <w:sz w:val="20"/>
              </w:rPr>
              <w:t>Quantity</w:t>
            </w:r>
          </w:p>
        </w:tc>
        <w:tc>
          <w:tcPr>
            <w:tcW w:w="1531" w:type="dxa"/>
            <w:tcBorders>
              <w:top w:val="double" w:sz="4" w:space="0" w:color="auto"/>
              <w:bottom w:val="single" w:sz="12" w:space="0" w:color="auto"/>
            </w:tcBorders>
            <w:vAlign w:val="center"/>
          </w:tcPr>
          <w:p w:rsidR="00D05BC4" w:rsidRPr="006A08A7" w:rsidRDefault="00D05BC4" w:rsidP="00A2335E">
            <w:pPr>
              <w:spacing w:before="40" w:after="40"/>
              <w:jc w:val="center"/>
              <w:rPr>
                <w:sz w:val="20"/>
              </w:rPr>
            </w:pPr>
            <w:r w:rsidRPr="006A08A7">
              <w:rPr>
                <w:sz w:val="20"/>
              </w:rPr>
              <w:t>[</w:t>
            </w:r>
            <w:r w:rsidRPr="006A08A7">
              <w:rPr>
                <w:i/>
                <w:iCs/>
                <w:sz w:val="20"/>
              </w:rPr>
              <w:t>Indicate Foreign Currency # 1</w:t>
            </w:r>
            <w:r w:rsidRPr="006A08A7">
              <w:rPr>
                <w:sz w:val="20"/>
              </w:rPr>
              <w:t>]</w:t>
            </w:r>
            <w:r w:rsidRPr="006A08A7">
              <w:rPr>
                <w:vertAlign w:val="superscript"/>
              </w:rPr>
              <w:t>4</w:t>
            </w:r>
          </w:p>
        </w:tc>
        <w:tc>
          <w:tcPr>
            <w:tcW w:w="1531" w:type="dxa"/>
            <w:tcBorders>
              <w:top w:val="double" w:sz="4" w:space="0" w:color="auto"/>
              <w:bottom w:val="single" w:sz="12" w:space="0" w:color="auto"/>
            </w:tcBorders>
            <w:vAlign w:val="center"/>
          </w:tcPr>
          <w:p w:rsidR="00D05BC4" w:rsidRPr="006A08A7" w:rsidRDefault="00D05BC4" w:rsidP="00A2335E">
            <w:pPr>
              <w:spacing w:before="40" w:after="40"/>
              <w:jc w:val="center"/>
              <w:rPr>
                <w:sz w:val="20"/>
              </w:rPr>
            </w:pPr>
            <w:r w:rsidRPr="006A08A7">
              <w:rPr>
                <w:sz w:val="20"/>
              </w:rPr>
              <w:t>[</w:t>
            </w:r>
            <w:r w:rsidRPr="006A08A7">
              <w:rPr>
                <w:i/>
                <w:iCs/>
                <w:sz w:val="20"/>
              </w:rPr>
              <w:t>Indicate Foreign Currency # 2</w:t>
            </w:r>
            <w:r w:rsidRPr="006A08A7">
              <w:rPr>
                <w:sz w:val="20"/>
              </w:rPr>
              <w:t>]</w:t>
            </w:r>
            <w:r w:rsidRPr="006A08A7">
              <w:rPr>
                <w:vertAlign w:val="superscript"/>
              </w:rPr>
              <w:t>4</w:t>
            </w:r>
          </w:p>
        </w:tc>
        <w:tc>
          <w:tcPr>
            <w:tcW w:w="1531" w:type="dxa"/>
            <w:tcBorders>
              <w:top w:val="double" w:sz="4" w:space="0" w:color="auto"/>
              <w:bottom w:val="single" w:sz="12" w:space="0" w:color="auto"/>
            </w:tcBorders>
            <w:vAlign w:val="center"/>
          </w:tcPr>
          <w:p w:rsidR="00D05BC4" w:rsidRPr="006A08A7" w:rsidRDefault="00D05BC4" w:rsidP="00A2335E">
            <w:pPr>
              <w:spacing w:before="40" w:after="40"/>
              <w:jc w:val="center"/>
              <w:rPr>
                <w:sz w:val="20"/>
              </w:rPr>
            </w:pPr>
            <w:r w:rsidRPr="006A08A7">
              <w:rPr>
                <w:sz w:val="20"/>
              </w:rPr>
              <w:t>[</w:t>
            </w:r>
            <w:r w:rsidRPr="006A08A7">
              <w:rPr>
                <w:i/>
                <w:iCs/>
                <w:sz w:val="20"/>
              </w:rPr>
              <w:t>Indicate Foreign Currency # 3</w:t>
            </w:r>
            <w:r w:rsidRPr="006A08A7">
              <w:rPr>
                <w:sz w:val="20"/>
              </w:rPr>
              <w:t>]</w:t>
            </w:r>
            <w:r w:rsidRPr="006A08A7">
              <w:rPr>
                <w:vertAlign w:val="superscript"/>
              </w:rPr>
              <w:t>4</w:t>
            </w:r>
          </w:p>
        </w:tc>
        <w:tc>
          <w:tcPr>
            <w:tcW w:w="1531" w:type="dxa"/>
            <w:tcBorders>
              <w:top w:val="double" w:sz="4" w:space="0" w:color="auto"/>
              <w:bottom w:val="single" w:sz="12" w:space="0" w:color="auto"/>
            </w:tcBorders>
            <w:vAlign w:val="center"/>
          </w:tcPr>
          <w:p w:rsidR="00D05BC4" w:rsidRPr="006A08A7" w:rsidRDefault="00D05BC4" w:rsidP="00A2335E">
            <w:pPr>
              <w:spacing w:before="40" w:after="40"/>
              <w:jc w:val="center"/>
              <w:rPr>
                <w:sz w:val="20"/>
              </w:rPr>
            </w:pPr>
            <w:r w:rsidRPr="006A08A7">
              <w:rPr>
                <w:sz w:val="20"/>
              </w:rPr>
              <w:t>[</w:t>
            </w:r>
            <w:r w:rsidRPr="006A08A7">
              <w:rPr>
                <w:i/>
                <w:iCs/>
                <w:sz w:val="20"/>
              </w:rPr>
              <w:t>Indicate Local Currency</w:t>
            </w:r>
            <w:r w:rsidRPr="006A08A7">
              <w:rPr>
                <w:sz w:val="20"/>
              </w:rPr>
              <w:t>]</w:t>
            </w:r>
            <w:r w:rsidRPr="006A08A7">
              <w:rPr>
                <w:vertAlign w:val="superscript"/>
              </w:rPr>
              <w:t>4</w:t>
            </w:r>
          </w:p>
        </w:tc>
      </w:tr>
      <w:tr w:rsidR="00D05BC4" w:rsidRPr="006A08A7" w:rsidTr="00321988">
        <w:trPr>
          <w:trHeight w:hRule="exact" w:val="490"/>
          <w:jc w:val="center"/>
        </w:trPr>
        <w:tc>
          <w:tcPr>
            <w:tcW w:w="454" w:type="dxa"/>
            <w:tcBorders>
              <w:top w:val="single" w:sz="12" w:space="0" w:color="auto"/>
              <w:bottom w:val="single" w:sz="6" w:space="0" w:color="auto"/>
            </w:tcBorders>
            <w:vAlign w:val="center"/>
          </w:tcPr>
          <w:p w:rsidR="00D05BC4" w:rsidRPr="006A08A7" w:rsidRDefault="00D05BC4" w:rsidP="00A2335E">
            <w:pPr>
              <w:pStyle w:val="Header"/>
              <w:spacing w:before="40"/>
              <w:rPr>
                <w:szCs w:val="24"/>
                <w:lang w:eastAsia="it-IT"/>
              </w:rPr>
            </w:pPr>
          </w:p>
        </w:tc>
        <w:tc>
          <w:tcPr>
            <w:tcW w:w="2779" w:type="dxa"/>
            <w:tcBorders>
              <w:top w:val="single" w:sz="12" w:space="0" w:color="auto"/>
              <w:bottom w:val="single" w:sz="6" w:space="0" w:color="auto"/>
              <w:right w:val="single" w:sz="8" w:space="0" w:color="auto"/>
            </w:tcBorders>
            <w:vAlign w:val="center"/>
          </w:tcPr>
          <w:p w:rsidR="00D05BC4" w:rsidRPr="006A08A7" w:rsidRDefault="00D05BC4" w:rsidP="00A2335E">
            <w:pPr>
              <w:rPr>
                <w:sz w:val="20"/>
              </w:rPr>
            </w:pPr>
          </w:p>
        </w:tc>
        <w:tc>
          <w:tcPr>
            <w:tcW w:w="851" w:type="dxa"/>
            <w:tcBorders>
              <w:top w:val="single" w:sz="12" w:space="0" w:color="auto"/>
              <w:left w:val="single" w:sz="8" w:space="0" w:color="auto"/>
              <w:bottom w:val="single" w:sz="6" w:space="0" w:color="auto"/>
              <w:right w:val="single" w:sz="8" w:space="0" w:color="auto"/>
            </w:tcBorders>
            <w:vAlign w:val="center"/>
          </w:tcPr>
          <w:p w:rsidR="00D05BC4" w:rsidRPr="006A08A7" w:rsidRDefault="00D05BC4" w:rsidP="00A2335E">
            <w:pPr>
              <w:spacing w:before="40"/>
              <w:jc w:val="center"/>
              <w:rPr>
                <w:sz w:val="20"/>
              </w:rPr>
            </w:pPr>
          </w:p>
        </w:tc>
        <w:tc>
          <w:tcPr>
            <w:tcW w:w="1134" w:type="dxa"/>
            <w:tcBorders>
              <w:top w:val="single" w:sz="12" w:space="0" w:color="auto"/>
              <w:left w:val="single" w:sz="8" w:space="0" w:color="auto"/>
              <w:bottom w:val="single" w:sz="6" w:space="0" w:color="auto"/>
              <w:right w:val="single" w:sz="8" w:space="0" w:color="auto"/>
            </w:tcBorders>
            <w:vAlign w:val="center"/>
          </w:tcPr>
          <w:p w:rsidR="00D05BC4" w:rsidRPr="006A08A7" w:rsidRDefault="00D05BC4" w:rsidP="00A2335E">
            <w:pPr>
              <w:spacing w:before="40"/>
              <w:jc w:val="center"/>
              <w:rPr>
                <w:sz w:val="20"/>
              </w:rPr>
            </w:pPr>
          </w:p>
        </w:tc>
        <w:tc>
          <w:tcPr>
            <w:tcW w:w="1134" w:type="dxa"/>
            <w:tcBorders>
              <w:top w:val="single" w:sz="12" w:space="0" w:color="auto"/>
              <w:left w:val="single" w:sz="8" w:space="0" w:color="auto"/>
              <w:bottom w:val="single" w:sz="6" w:space="0" w:color="auto"/>
              <w:right w:val="single" w:sz="8" w:space="0" w:color="auto"/>
            </w:tcBorders>
            <w:vAlign w:val="center"/>
          </w:tcPr>
          <w:p w:rsidR="00D05BC4" w:rsidRPr="006A08A7" w:rsidRDefault="00D05BC4" w:rsidP="00A2335E">
            <w:pPr>
              <w:pStyle w:val="Header"/>
              <w:spacing w:before="40"/>
              <w:jc w:val="center"/>
              <w:rPr>
                <w:szCs w:val="24"/>
                <w:lang w:eastAsia="it-IT"/>
              </w:rPr>
            </w:pPr>
          </w:p>
        </w:tc>
        <w:tc>
          <w:tcPr>
            <w:tcW w:w="1531" w:type="dxa"/>
            <w:tcBorders>
              <w:top w:val="single" w:sz="12" w:space="0" w:color="auto"/>
              <w:left w:val="single" w:sz="8" w:space="0" w:color="auto"/>
              <w:bottom w:val="single" w:sz="6" w:space="0" w:color="auto"/>
              <w:right w:val="single" w:sz="8" w:space="0" w:color="auto"/>
            </w:tcBorders>
            <w:vAlign w:val="center"/>
          </w:tcPr>
          <w:p w:rsidR="00D05BC4" w:rsidRPr="006A08A7" w:rsidRDefault="00D05BC4" w:rsidP="00A2335E">
            <w:pPr>
              <w:spacing w:before="40"/>
              <w:jc w:val="center"/>
              <w:rPr>
                <w:sz w:val="20"/>
              </w:rPr>
            </w:pPr>
          </w:p>
        </w:tc>
        <w:tc>
          <w:tcPr>
            <w:tcW w:w="1531" w:type="dxa"/>
            <w:tcBorders>
              <w:top w:val="single" w:sz="12" w:space="0" w:color="auto"/>
              <w:left w:val="single" w:sz="8" w:space="0" w:color="auto"/>
              <w:bottom w:val="single" w:sz="6" w:space="0" w:color="auto"/>
              <w:right w:val="single" w:sz="8" w:space="0" w:color="auto"/>
            </w:tcBorders>
            <w:vAlign w:val="center"/>
          </w:tcPr>
          <w:p w:rsidR="00D05BC4" w:rsidRPr="006A08A7" w:rsidRDefault="00D05BC4" w:rsidP="00A2335E">
            <w:pPr>
              <w:spacing w:before="40"/>
              <w:jc w:val="center"/>
              <w:rPr>
                <w:sz w:val="20"/>
              </w:rPr>
            </w:pPr>
          </w:p>
        </w:tc>
        <w:tc>
          <w:tcPr>
            <w:tcW w:w="1531" w:type="dxa"/>
            <w:tcBorders>
              <w:top w:val="single" w:sz="12" w:space="0" w:color="auto"/>
              <w:left w:val="single" w:sz="8" w:space="0" w:color="auto"/>
              <w:bottom w:val="single" w:sz="6" w:space="0" w:color="auto"/>
              <w:right w:val="single" w:sz="8" w:space="0" w:color="auto"/>
            </w:tcBorders>
            <w:vAlign w:val="center"/>
          </w:tcPr>
          <w:p w:rsidR="00D05BC4" w:rsidRPr="006A08A7" w:rsidRDefault="00D05BC4" w:rsidP="00A2335E">
            <w:pPr>
              <w:spacing w:before="40"/>
              <w:jc w:val="center"/>
              <w:rPr>
                <w:sz w:val="20"/>
              </w:rPr>
            </w:pPr>
          </w:p>
        </w:tc>
        <w:tc>
          <w:tcPr>
            <w:tcW w:w="1531" w:type="dxa"/>
            <w:tcBorders>
              <w:top w:val="single" w:sz="12" w:space="0" w:color="auto"/>
              <w:left w:val="single" w:sz="8" w:space="0" w:color="auto"/>
              <w:bottom w:val="single" w:sz="6" w:space="0" w:color="auto"/>
            </w:tcBorders>
            <w:vAlign w:val="center"/>
          </w:tcPr>
          <w:p w:rsidR="00D05BC4" w:rsidRPr="006A08A7" w:rsidRDefault="00D05BC4" w:rsidP="00A2335E">
            <w:pPr>
              <w:spacing w:before="40"/>
              <w:jc w:val="center"/>
              <w:rPr>
                <w:sz w:val="20"/>
              </w:rPr>
            </w:pPr>
          </w:p>
        </w:tc>
      </w:tr>
      <w:tr w:rsidR="00D05BC4" w:rsidRPr="006A08A7" w:rsidTr="00A2335E">
        <w:trPr>
          <w:trHeight w:hRule="exact" w:val="340"/>
          <w:jc w:val="center"/>
        </w:trPr>
        <w:tc>
          <w:tcPr>
            <w:tcW w:w="454" w:type="dxa"/>
            <w:tcBorders>
              <w:top w:val="single" w:sz="6" w:space="0" w:color="auto"/>
            </w:tcBorders>
            <w:vAlign w:val="center"/>
          </w:tcPr>
          <w:p w:rsidR="00D05BC4" w:rsidRPr="006A08A7" w:rsidRDefault="00D05BC4" w:rsidP="00A2335E">
            <w:pPr>
              <w:pStyle w:val="Header"/>
              <w:spacing w:before="40"/>
              <w:rPr>
                <w:szCs w:val="24"/>
                <w:lang w:eastAsia="it-IT"/>
              </w:rPr>
            </w:pPr>
          </w:p>
        </w:tc>
        <w:tc>
          <w:tcPr>
            <w:tcW w:w="2779" w:type="dxa"/>
            <w:tcBorders>
              <w:top w:val="single" w:sz="6" w:space="0" w:color="auto"/>
              <w:right w:val="single" w:sz="8" w:space="0" w:color="auto"/>
            </w:tcBorders>
            <w:vAlign w:val="center"/>
          </w:tcPr>
          <w:p w:rsidR="00D05BC4" w:rsidRPr="006A08A7" w:rsidRDefault="00D05BC4" w:rsidP="00A2335E">
            <w:pPr>
              <w:rPr>
                <w:sz w:val="20"/>
              </w:rPr>
            </w:pPr>
          </w:p>
        </w:tc>
        <w:tc>
          <w:tcPr>
            <w:tcW w:w="851" w:type="dxa"/>
            <w:tcBorders>
              <w:top w:val="single" w:sz="6" w:space="0" w:color="auto"/>
              <w:left w:val="single" w:sz="8" w:space="0" w:color="auto"/>
              <w:bottom w:val="single" w:sz="8" w:space="0" w:color="auto"/>
              <w:right w:val="single" w:sz="8" w:space="0" w:color="auto"/>
            </w:tcBorders>
            <w:vAlign w:val="center"/>
          </w:tcPr>
          <w:p w:rsidR="00D05BC4" w:rsidRPr="006A08A7" w:rsidRDefault="00D05BC4" w:rsidP="00A2335E">
            <w:pPr>
              <w:pStyle w:val="Header"/>
              <w:spacing w:before="40"/>
              <w:jc w:val="center"/>
            </w:pPr>
          </w:p>
        </w:tc>
        <w:tc>
          <w:tcPr>
            <w:tcW w:w="1134" w:type="dxa"/>
            <w:tcBorders>
              <w:top w:val="single" w:sz="6" w:space="0" w:color="auto"/>
              <w:left w:val="single" w:sz="8" w:space="0" w:color="auto"/>
              <w:bottom w:val="single" w:sz="8" w:space="0" w:color="auto"/>
              <w:right w:val="single" w:sz="8" w:space="0" w:color="auto"/>
            </w:tcBorders>
            <w:vAlign w:val="center"/>
          </w:tcPr>
          <w:p w:rsidR="00D05BC4" w:rsidRPr="006A08A7" w:rsidRDefault="00D05BC4" w:rsidP="00A2335E">
            <w:pPr>
              <w:spacing w:before="40"/>
              <w:jc w:val="center"/>
              <w:rPr>
                <w:sz w:val="20"/>
              </w:rPr>
            </w:pPr>
          </w:p>
        </w:tc>
        <w:tc>
          <w:tcPr>
            <w:tcW w:w="1134" w:type="dxa"/>
            <w:tcBorders>
              <w:top w:val="single" w:sz="6" w:space="0" w:color="auto"/>
              <w:left w:val="single" w:sz="8" w:space="0" w:color="auto"/>
              <w:bottom w:val="single" w:sz="8" w:space="0" w:color="auto"/>
              <w:right w:val="single" w:sz="8" w:space="0" w:color="auto"/>
            </w:tcBorders>
            <w:vAlign w:val="center"/>
          </w:tcPr>
          <w:p w:rsidR="00D05BC4" w:rsidRPr="006A08A7" w:rsidRDefault="00D05BC4" w:rsidP="00A2335E">
            <w:pPr>
              <w:pStyle w:val="Header"/>
              <w:spacing w:before="40"/>
              <w:jc w:val="center"/>
              <w:rPr>
                <w:szCs w:val="24"/>
                <w:lang w:eastAsia="it-IT"/>
              </w:rPr>
            </w:pPr>
          </w:p>
        </w:tc>
        <w:tc>
          <w:tcPr>
            <w:tcW w:w="1531" w:type="dxa"/>
            <w:tcBorders>
              <w:top w:val="single" w:sz="6" w:space="0" w:color="auto"/>
              <w:left w:val="single" w:sz="8" w:space="0" w:color="auto"/>
              <w:bottom w:val="single" w:sz="8" w:space="0" w:color="auto"/>
              <w:right w:val="single" w:sz="8" w:space="0" w:color="auto"/>
            </w:tcBorders>
            <w:vAlign w:val="center"/>
          </w:tcPr>
          <w:p w:rsidR="00D05BC4" w:rsidRPr="006A08A7" w:rsidRDefault="00D05BC4" w:rsidP="00A2335E">
            <w:pPr>
              <w:spacing w:before="40"/>
              <w:jc w:val="center"/>
              <w:rPr>
                <w:sz w:val="20"/>
              </w:rPr>
            </w:pPr>
          </w:p>
        </w:tc>
        <w:tc>
          <w:tcPr>
            <w:tcW w:w="1531" w:type="dxa"/>
            <w:tcBorders>
              <w:top w:val="single" w:sz="6" w:space="0" w:color="auto"/>
              <w:left w:val="single" w:sz="8" w:space="0" w:color="auto"/>
              <w:bottom w:val="single" w:sz="8" w:space="0" w:color="auto"/>
              <w:right w:val="single" w:sz="8" w:space="0" w:color="auto"/>
            </w:tcBorders>
            <w:vAlign w:val="center"/>
          </w:tcPr>
          <w:p w:rsidR="00D05BC4" w:rsidRPr="006A08A7" w:rsidRDefault="00D05BC4" w:rsidP="00A2335E">
            <w:pPr>
              <w:spacing w:before="40"/>
              <w:jc w:val="center"/>
              <w:rPr>
                <w:sz w:val="20"/>
              </w:rPr>
            </w:pPr>
          </w:p>
        </w:tc>
        <w:tc>
          <w:tcPr>
            <w:tcW w:w="1531" w:type="dxa"/>
            <w:tcBorders>
              <w:top w:val="single" w:sz="6" w:space="0" w:color="auto"/>
              <w:left w:val="single" w:sz="8" w:space="0" w:color="auto"/>
              <w:bottom w:val="single" w:sz="8" w:space="0" w:color="auto"/>
              <w:right w:val="single" w:sz="8" w:space="0" w:color="auto"/>
            </w:tcBorders>
            <w:vAlign w:val="center"/>
          </w:tcPr>
          <w:p w:rsidR="00D05BC4" w:rsidRPr="006A08A7" w:rsidRDefault="00D05BC4" w:rsidP="00A2335E">
            <w:pPr>
              <w:spacing w:before="40"/>
              <w:jc w:val="center"/>
              <w:rPr>
                <w:sz w:val="20"/>
              </w:rPr>
            </w:pPr>
          </w:p>
        </w:tc>
        <w:tc>
          <w:tcPr>
            <w:tcW w:w="1531" w:type="dxa"/>
            <w:tcBorders>
              <w:top w:val="single" w:sz="6" w:space="0" w:color="auto"/>
              <w:left w:val="single" w:sz="8" w:space="0" w:color="auto"/>
              <w:bottom w:val="single" w:sz="8" w:space="0" w:color="auto"/>
            </w:tcBorders>
            <w:vAlign w:val="center"/>
          </w:tcPr>
          <w:p w:rsidR="00D05BC4" w:rsidRPr="006A08A7" w:rsidRDefault="00D05BC4" w:rsidP="00A2335E">
            <w:pPr>
              <w:spacing w:before="40"/>
              <w:jc w:val="center"/>
              <w:rPr>
                <w:sz w:val="20"/>
              </w:rPr>
            </w:pPr>
          </w:p>
        </w:tc>
      </w:tr>
      <w:tr w:rsidR="00D05BC4" w:rsidRPr="006A08A7" w:rsidTr="00A2335E">
        <w:trPr>
          <w:trHeight w:hRule="exact" w:val="340"/>
          <w:jc w:val="center"/>
        </w:trPr>
        <w:tc>
          <w:tcPr>
            <w:tcW w:w="454" w:type="dxa"/>
            <w:tcBorders>
              <w:top w:val="single" w:sz="8" w:space="0" w:color="auto"/>
            </w:tcBorders>
            <w:vAlign w:val="center"/>
          </w:tcPr>
          <w:p w:rsidR="00D05BC4" w:rsidRPr="006A08A7" w:rsidRDefault="00D05BC4" w:rsidP="00A2335E">
            <w:pPr>
              <w:pStyle w:val="Header"/>
              <w:spacing w:before="40"/>
              <w:rPr>
                <w:szCs w:val="24"/>
                <w:lang w:eastAsia="it-IT"/>
              </w:rPr>
            </w:pPr>
          </w:p>
        </w:tc>
        <w:tc>
          <w:tcPr>
            <w:tcW w:w="2779" w:type="dxa"/>
            <w:tcBorders>
              <w:top w:val="single" w:sz="8" w:space="0" w:color="auto"/>
            </w:tcBorders>
            <w:vAlign w:val="center"/>
          </w:tcPr>
          <w:p w:rsidR="00D05BC4" w:rsidRPr="006A08A7" w:rsidRDefault="00D05BC4" w:rsidP="00A2335E">
            <w:pPr>
              <w:rPr>
                <w:sz w:val="20"/>
              </w:rPr>
            </w:pPr>
          </w:p>
        </w:tc>
        <w:tc>
          <w:tcPr>
            <w:tcW w:w="851" w:type="dxa"/>
            <w:tcBorders>
              <w:top w:val="single" w:sz="8" w:space="0" w:color="auto"/>
            </w:tcBorders>
            <w:vAlign w:val="center"/>
          </w:tcPr>
          <w:p w:rsidR="00D05BC4" w:rsidRPr="006A08A7" w:rsidRDefault="00D05BC4" w:rsidP="00A2335E">
            <w:pPr>
              <w:pStyle w:val="Header"/>
              <w:spacing w:before="40"/>
              <w:jc w:val="center"/>
              <w:rPr>
                <w:szCs w:val="24"/>
                <w:lang w:eastAsia="it-IT"/>
              </w:rPr>
            </w:pPr>
          </w:p>
        </w:tc>
        <w:tc>
          <w:tcPr>
            <w:tcW w:w="1134" w:type="dxa"/>
            <w:tcBorders>
              <w:top w:val="single" w:sz="8" w:space="0" w:color="auto"/>
            </w:tcBorders>
            <w:vAlign w:val="center"/>
          </w:tcPr>
          <w:p w:rsidR="00D05BC4" w:rsidRPr="006A08A7" w:rsidRDefault="00D05BC4" w:rsidP="00A2335E">
            <w:pPr>
              <w:spacing w:before="40"/>
              <w:jc w:val="center"/>
              <w:rPr>
                <w:sz w:val="20"/>
              </w:rPr>
            </w:pPr>
          </w:p>
        </w:tc>
        <w:tc>
          <w:tcPr>
            <w:tcW w:w="1134" w:type="dxa"/>
            <w:tcBorders>
              <w:top w:val="single" w:sz="8" w:space="0" w:color="auto"/>
            </w:tcBorders>
            <w:vAlign w:val="center"/>
          </w:tcPr>
          <w:p w:rsidR="00D05BC4" w:rsidRPr="006A08A7" w:rsidRDefault="00D05BC4" w:rsidP="00A2335E">
            <w:pPr>
              <w:spacing w:before="40"/>
              <w:jc w:val="center"/>
              <w:rPr>
                <w:sz w:val="20"/>
              </w:rPr>
            </w:pPr>
          </w:p>
        </w:tc>
        <w:tc>
          <w:tcPr>
            <w:tcW w:w="1531" w:type="dxa"/>
            <w:tcBorders>
              <w:top w:val="single" w:sz="8" w:space="0" w:color="auto"/>
              <w:bottom w:val="single" w:sz="8" w:space="0" w:color="auto"/>
            </w:tcBorders>
            <w:vAlign w:val="center"/>
          </w:tcPr>
          <w:p w:rsidR="00D05BC4" w:rsidRPr="006A08A7" w:rsidRDefault="00D05BC4" w:rsidP="00A2335E">
            <w:pPr>
              <w:spacing w:before="40"/>
              <w:jc w:val="center"/>
              <w:rPr>
                <w:sz w:val="20"/>
              </w:rPr>
            </w:pPr>
          </w:p>
        </w:tc>
        <w:tc>
          <w:tcPr>
            <w:tcW w:w="1531" w:type="dxa"/>
            <w:tcBorders>
              <w:top w:val="single" w:sz="8" w:space="0" w:color="auto"/>
              <w:bottom w:val="single" w:sz="8" w:space="0" w:color="auto"/>
            </w:tcBorders>
            <w:vAlign w:val="center"/>
          </w:tcPr>
          <w:p w:rsidR="00D05BC4" w:rsidRPr="006A08A7" w:rsidRDefault="00D05BC4" w:rsidP="00A2335E">
            <w:pPr>
              <w:spacing w:before="40"/>
              <w:jc w:val="center"/>
              <w:rPr>
                <w:sz w:val="20"/>
              </w:rPr>
            </w:pPr>
          </w:p>
        </w:tc>
        <w:tc>
          <w:tcPr>
            <w:tcW w:w="1531" w:type="dxa"/>
            <w:tcBorders>
              <w:top w:val="single" w:sz="8" w:space="0" w:color="auto"/>
              <w:bottom w:val="single" w:sz="8" w:space="0" w:color="auto"/>
            </w:tcBorders>
            <w:vAlign w:val="center"/>
          </w:tcPr>
          <w:p w:rsidR="00D05BC4" w:rsidRPr="006A08A7" w:rsidRDefault="00D05BC4" w:rsidP="00A2335E">
            <w:pPr>
              <w:spacing w:before="40"/>
              <w:jc w:val="center"/>
              <w:rPr>
                <w:sz w:val="20"/>
              </w:rPr>
            </w:pPr>
          </w:p>
        </w:tc>
        <w:tc>
          <w:tcPr>
            <w:tcW w:w="1531" w:type="dxa"/>
            <w:tcBorders>
              <w:top w:val="single" w:sz="8" w:space="0" w:color="auto"/>
            </w:tcBorders>
            <w:vAlign w:val="center"/>
          </w:tcPr>
          <w:p w:rsidR="00D05BC4" w:rsidRPr="006A08A7" w:rsidRDefault="00D05BC4" w:rsidP="00A2335E">
            <w:pPr>
              <w:spacing w:before="40"/>
              <w:jc w:val="center"/>
              <w:rPr>
                <w:sz w:val="20"/>
              </w:rPr>
            </w:pPr>
          </w:p>
        </w:tc>
      </w:tr>
      <w:tr w:rsidR="00D05BC4" w:rsidRPr="006A08A7" w:rsidTr="00A2335E">
        <w:trPr>
          <w:jc w:val="center"/>
        </w:trPr>
        <w:tc>
          <w:tcPr>
            <w:tcW w:w="454" w:type="dxa"/>
            <w:tcBorders>
              <w:top w:val="single" w:sz="8" w:space="0" w:color="auto"/>
            </w:tcBorders>
            <w:vAlign w:val="center"/>
          </w:tcPr>
          <w:p w:rsidR="00D05BC4" w:rsidRPr="006A08A7" w:rsidRDefault="00D05BC4" w:rsidP="00A2335E">
            <w:pPr>
              <w:spacing w:before="40"/>
            </w:pPr>
          </w:p>
        </w:tc>
        <w:tc>
          <w:tcPr>
            <w:tcW w:w="2779" w:type="dxa"/>
            <w:tcBorders>
              <w:top w:val="single" w:sz="6" w:space="0" w:color="auto"/>
              <w:bottom w:val="single" w:sz="8" w:space="0" w:color="auto"/>
            </w:tcBorders>
            <w:tcMar>
              <w:right w:w="28" w:type="dxa"/>
            </w:tcMar>
            <w:vAlign w:val="center"/>
          </w:tcPr>
          <w:p w:rsidR="00D05BC4" w:rsidRPr="006A08A7" w:rsidRDefault="00D05BC4" w:rsidP="00A2335E">
            <w:pPr>
              <w:rPr>
                <w:sz w:val="20"/>
              </w:rPr>
            </w:pPr>
          </w:p>
        </w:tc>
        <w:tc>
          <w:tcPr>
            <w:tcW w:w="851" w:type="dxa"/>
            <w:tcBorders>
              <w:top w:val="single" w:sz="6" w:space="0" w:color="auto"/>
              <w:bottom w:val="single" w:sz="8" w:space="0" w:color="auto"/>
            </w:tcBorders>
            <w:vAlign w:val="center"/>
          </w:tcPr>
          <w:p w:rsidR="00D05BC4" w:rsidRPr="006A08A7" w:rsidRDefault="00D05BC4" w:rsidP="00A2335E">
            <w:pPr>
              <w:spacing w:before="40"/>
              <w:jc w:val="center"/>
              <w:rPr>
                <w:sz w:val="20"/>
              </w:rPr>
            </w:pPr>
          </w:p>
        </w:tc>
        <w:tc>
          <w:tcPr>
            <w:tcW w:w="1134" w:type="dxa"/>
            <w:tcBorders>
              <w:top w:val="single" w:sz="8" w:space="0" w:color="auto"/>
              <w:bottom w:val="single" w:sz="8" w:space="0" w:color="auto"/>
            </w:tcBorders>
            <w:vAlign w:val="center"/>
          </w:tcPr>
          <w:p w:rsidR="00D05BC4" w:rsidRPr="006A08A7" w:rsidRDefault="00D05BC4" w:rsidP="00A2335E">
            <w:pPr>
              <w:spacing w:before="40"/>
              <w:jc w:val="center"/>
              <w:rPr>
                <w:sz w:val="20"/>
              </w:rPr>
            </w:pPr>
          </w:p>
        </w:tc>
        <w:tc>
          <w:tcPr>
            <w:tcW w:w="1134" w:type="dxa"/>
            <w:tcBorders>
              <w:top w:val="single" w:sz="8" w:space="0" w:color="auto"/>
              <w:bottom w:val="single" w:sz="8" w:space="0" w:color="auto"/>
            </w:tcBorders>
            <w:vAlign w:val="center"/>
          </w:tcPr>
          <w:p w:rsidR="00D05BC4" w:rsidRPr="006A08A7" w:rsidRDefault="00D05BC4" w:rsidP="00A2335E">
            <w:pPr>
              <w:spacing w:before="40"/>
              <w:jc w:val="center"/>
              <w:rPr>
                <w:sz w:val="20"/>
              </w:rPr>
            </w:pPr>
          </w:p>
        </w:tc>
        <w:tc>
          <w:tcPr>
            <w:tcW w:w="1531" w:type="dxa"/>
            <w:tcBorders>
              <w:top w:val="single" w:sz="8" w:space="0" w:color="auto"/>
            </w:tcBorders>
            <w:vAlign w:val="center"/>
          </w:tcPr>
          <w:p w:rsidR="00D05BC4" w:rsidRPr="006A08A7" w:rsidRDefault="00D05BC4" w:rsidP="00A2335E">
            <w:pPr>
              <w:pStyle w:val="Header"/>
              <w:spacing w:before="40"/>
              <w:jc w:val="center"/>
              <w:rPr>
                <w:szCs w:val="24"/>
                <w:lang w:eastAsia="it-IT"/>
              </w:rPr>
            </w:pPr>
          </w:p>
        </w:tc>
        <w:tc>
          <w:tcPr>
            <w:tcW w:w="1531" w:type="dxa"/>
            <w:tcBorders>
              <w:top w:val="single" w:sz="8" w:space="0" w:color="auto"/>
            </w:tcBorders>
            <w:vAlign w:val="center"/>
          </w:tcPr>
          <w:p w:rsidR="00D05BC4" w:rsidRPr="006A08A7" w:rsidRDefault="00D05BC4" w:rsidP="00A2335E">
            <w:pPr>
              <w:spacing w:before="40"/>
              <w:jc w:val="center"/>
              <w:rPr>
                <w:sz w:val="20"/>
              </w:rPr>
            </w:pPr>
          </w:p>
        </w:tc>
        <w:tc>
          <w:tcPr>
            <w:tcW w:w="1531" w:type="dxa"/>
            <w:tcBorders>
              <w:top w:val="single" w:sz="8" w:space="0" w:color="auto"/>
            </w:tcBorders>
            <w:vAlign w:val="center"/>
          </w:tcPr>
          <w:p w:rsidR="00D05BC4" w:rsidRPr="006A08A7" w:rsidRDefault="00D05BC4" w:rsidP="00A2335E">
            <w:pPr>
              <w:spacing w:before="40"/>
              <w:jc w:val="center"/>
              <w:rPr>
                <w:sz w:val="20"/>
              </w:rPr>
            </w:pPr>
          </w:p>
        </w:tc>
        <w:tc>
          <w:tcPr>
            <w:tcW w:w="1531" w:type="dxa"/>
            <w:tcBorders>
              <w:top w:val="single" w:sz="8" w:space="0" w:color="auto"/>
            </w:tcBorders>
            <w:vAlign w:val="center"/>
          </w:tcPr>
          <w:p w:rsidR="00D05BC4" w:rsidRPr="006A08A7" w:rsidRDefault="00D05BC4" w:rsidP="00A2335E">
            <w:pPr>
              <w:spacing w:before="40"/>
              <w:jc w:val="center"/>
              <w:rPr>
                <w:sz w:val="20"/>
              </w:rPr>
            </w:pPr>
          </w:p>
        </w:tc>
      </w:tr>
      <w:tr w:rsidR="00D05BC4" w:rsidRPr="006A08A7" w:rsidTr="00A2335E">
        <w:trPr>
          <w:trHeight w:hRule="exact" w:val="340"/>
          <w:jc w:val="center"/>
        </w:trPr>
        <w:tc>
          <w:tcPr>
            <w:tcW w:w="454" w:type="dxa"/>
            <w:tcBorders>
              <w:top w:val="single" w:sz="8" w:space="0" w:color="auto"/>
            </w:tcBorders>
            <w:vAlign w:val="center"/>
          </w:tcPr>
          <w:p w:rsidR="00D05BC4" w:rsidRPr="006A08A7" w:rsidRDefault="00D05BC4" w:rsidP="00A2335E">
            <w:pPr>
              <w:spacing w:before="40"/>
            </w:pPr>
          </w:p>
        </w:tc>
        <w:tc>
          <w:tcPr>
            <w:tcW w:w="2779" w:type="dxa"/>
            <w:tcBorders>
              <w:top w:val="single" w:sz="8" w:space="0" w:color="auto"/>
            </w:tcBorders>
            <w:tcMar>
              <w:right w:w="28" w:type="dxa"/>
            </w:tcMar>
            <w:vAlign w:val="center"/>
          </w:tcPr>
          <w:p w:rsidR="00D05BC4" w:rsidRPr="006A08A7" w:rsidRDefault="00D05BC4" w:rsidP="00A2335E">
            <w:pPr>
              <w:rPr>
                <w:sz w:val="20"/>
              </w:rPr>
            </w:pPr>
          </w:p>
        </w:tc>
        <w:tc>
          <w:tcPr>
            <w:tcW w:w="851" w:type="dxa"/>
            <w:tcBorders>
              <w:top w:val="single" w:sz="8" w:space="0" w:color="auto"/>
              <w:bottom w:val="single" w:sz="8" w:space="0" w:color="auto"/>
            </w:tcBorders>
            <w:vAlign w:val="center"/>
          </w:tcPr>
          <w:p w:rsidR="00D05BC4" w:rsidRPr="006A08A7" w:rsidRDefault="00D05BC4" w:rsidP="00A2335E">
            <w:pPr>
              <w:spacing w:before="40"/>
              <w:jc w:val="center"/>
              <w:rPr>
                <w:sz w:val="20"/>
              </w:rPr>
            </w:pPr>
          </w:p>
        </w:tc>
        <w:tc>
          <w:tcPr>
            <w:tcW w:w="1134" w:type="dxa"/>
            <w:tcBorders>
              <w:top w:val="single" w:sz="8" w:space="0" w:color="auto"/>
              <w:bottom w:val="single" w:sz="8" w:space="0" w:color="auto"/>
            </w:tcBorders>
            <w:vAlign w:val="center"/>
          </w:tcPr>
          <w:p w:rsidR="00D05BC4" w:rsidRPr="006A08A7" w:rsidRDefault="00D05BC4" w:rsidP="00A2335E">
            <w:pPr>
              <w:spacing w:before="40"/>
              <w:jc w:val="center"/>
              <w:rPr>
                <w:sz w:val="20"/>
              </w:rPr>
            </w:pPr>
          </w:p>
        </w:tc>
        <w:tc>
          <w:tcPr>
            <w:tcW w:w="1134" w:type="dxa"/>
            <w:tcBorders>
              <w:top w:val="single" w:sz="8" w:space="0" w:color="auto"/>
              <w:bottom w:val="single" w:sz="8" w:space="0" w:color="auto"/>
            </w:tcBorders>
            <w:vAlign w:val="center"/>
          </w:tcPr>
          <w:p w:rsidR="00D05BC4" w:rsidRPr="006A08A7" w:rsidRDefault="00D05BC4" w:rsidP="00A2335E">
            <w:pPr>
              <w:spacing w:before="40"/>
              <w:jc w:val="center"/>
              <w:rPr>
                <w:sz w:val="20"/>
              </w:rPr>
            </w:pPr>
          </w:p>
        </w:tc>
        <w:tc>
          <w:tcPr>
            <w:tcW w:w="1531" w:type="dxa"/>
            <w:tcBorders>
              <w:top w:val="single" w:sz="8" w:space="0" w:color="auto"/>
            </w:tcBorders>
            <w:vAlign w:val="center"/>
          </w:tcPr>
          <w:p w:rsidR="00D05BC4" w:rsidRPr="006A08A7" w:rsidRDefault="00D05BC4" w:rsidP="00A2335E">
            <w:pPr>
              <w:pStyle w:val="Header"/>
              <w:spacing w:before="40"/>
              <w:jc w:val="center"/>
              <w:rPr>
                <w:szCs w:val="24"/>
                <w:lang w:eastAsia="it-IT"/>
              </w:rPr>
            </w:pPr>
          </w:p>
        </w:tc>
        <w:tc>
          <w:tcPr>
            <w:tcW w:w="1531" w:type="dxa"/>
            <w:tcBorders>
              <w:top w:val="single" w:sz="8" w:space="0" w:color="auto"/>
            </w:tcBorders>
            <w:vAlign w:val="center"/>
          </w:tcPr>
          <w:p w:rsidR="00D05BC4" w:rsidRPr="006A08A7" w:rsidRDefault="00D05BC4" w:rsidP="00A2335E">
            <w:pPr>
              <w:spacing w:before="40"/>
              <w:jc w:val="center"/>
              <w:rPr>
                <w:sz w:val="20"/>
              </w:rPr>
            </w:pPr>
          </w:p>
        </w:tc>
        <w:tc>
          <w:tcPr>
            <w:tcW w:w="1531" w:type="dxa"/>
            <w:tcBorders>
              <w:top w:val="single" w:sz="8" w:space="0" w:color="auto"/>
            </w:tcBorders>
            <w:vAlign w:val="center"/>
          </w:tcPr>
          <w:p w:rsidR="00D05BC4" w:rsidRPr="006A08A7" w:rsidRDefault="00D05BC4" w:rsidP="00A2335E">
            <w:pPr>
              <w:spacing w:before="40"/>
              <w:jc w:val="center"/>
              <w:rPr>
                <w:sz w:val="20"/>
              </w:rPr>
            </w:pPr>
          </w:p>
        </w:tc>
        <w:tc>
          <w:tcPr>
            <w:tcW w:w="1531" w:type="dxa"/>
            <w:tcBorders>
              <w:top w:val="single" w:sz="8" w:space="0" w:color="auto"/>
            </w:tcBorders>
            <w:vAlign w:val="center"/>
          </w:tcPr>
          <w:p w:rsidR="00D05BC4" w:rsidRPr="006A08A7" w:rsidRDefault="00D05BC4" w:rsidP="00A2335E">
            <w:pPr>
              <w:spacing w:before="40"/>
              <w:jc w:val="center"/>
              <w:rPr>
                <w:sz w:val="20"/>
              </w:rPr>
            </w:pPr>
          </w:p>
        </w:tc>
      </w:tr>
      <w:tr w:rsidR="00D05BC4" w:rsidRPr="006A08A7" w:rsidTr="00A2335E">
        <w:trPr>
          <w:cantSplit/>
          <w:trHeight w:hRule="exact" w:val="397"/>
          <w:jc w:val="center"/>
        </w:trPr>
        <w:tc>
          <w:tcPr>
            <w:tcW w:w="6352" w:type="dxa"/>
            <w:gridSpan w:val="5"/>
            <w:tcBorders>
              <w:top w:val="single" w:sz="8" w:space="0" w:color="auto"/>
            </w:tcBorders>
            <w:vAlign w:val="center"/>
          </w:tcPr>
          <w:p w:rsidR="00D05BC4" w:rsidRPr="006A08A7" w:rsidRDefault="00D05BC4" w:rsidP="00A2335E">
            <w:pPr>
              <w:pStyle w:val="Header"/>
              <w:tabs>
                <w:tab w:val="right" w:pos="5949"/>
              </w:tabs>
              <w:rPr>
                <w:szCs w:val="24"/>
                <w:lang w:eastAsia="it-IT"/>
              </w:rPr>
            </w:pPr>
            <w:r w:rsidRPr="006A08A7">
              <w:rPr>
                <w:szCs w:val="24"/>
                <w:lang w:eastAsia="it-IT"/>
              </w:rPr>
              <w:tab/>
              <w:t>Total Costs</w:t>
            </w:r>
          </w:p>
        </w:tc>
        <w:tc>
          <w:tcPr>
            <w:tcW w:w="1531" w:type="dxa"/>
            <w:tcBorders>
              <w:top w:val="single" w:sz="8" w:space="0" w:color="auto"/>
            </w:tcBorders>
            <w:vAlign w:val="center"/>
          </w:tcPr>
          <w:p w:rsidR="00D05BC4" w:rsidRPr="006A08A7" w:rsidRDefault="00D05BC4" w:rsidP="00A2335E">
            <w:pPr>
              <w:jc w:val="center"/>
              <w:rPr>
                <w:sz w:val="20"/>
              </w:rPr>
            </w:pPr>
          </w:p>
        </w:tc>
        <w:tc>
          <w:tcPr>
            <w:tcW w:w="1531" w:type="dxa"/>
            <w:tcBorders>
              <w:top w:val="single" w:sz="8" w:space="0" w:color="auto"/>
            </w:tcBorders>
            <w:vAlign w:val="center"/>
          </w:tcPr>
          <w:p w:rsidR="00D05BC4" w:rsidRPr="006A08A7" w:rsidRDefault="00D05BC4" w:rsidP="00A2335E">
            <w:pPr>
              <w:jc w:val="center"/>
              <w:rPr>
                <w:sz w:val="20"/>
              </w:rPr>
            </w:pPr>
          </w:p>
        </w:tc>
        <w:tc>
          <w:tcPr>
            <w:tcW w:w="1531" w:type="dxa"/>
            <w:tcBorders>
              <w:top w:val="single" w:sz="8" w:space="0" w:color="auto"/>
            </w:tcBorders>
            <w:vAlign w:val="center"/>
          </w:tcPr>
          <w:p w:rsidR="00D05BC4" w:rsidRPr="006A08A7" w:rsidRDefault="00D05BC4" w:rsidP="00A2335E">
            <w:pPr>
              <w:jc w:val="center"/>
              <w:rPr>
                <w:sz w:val="20"/>
              </w:rPr>
            </w:pPr>
          </w:p>
        </w:tc>
        <w:tc>
          <w:tcPr>
            <w:tcW w:w="1531" w:type="dxa"/>
            <w:tcBorders>
              <w:top w:val="single" w:sz="8" w:space="0" w:color="auto"/>
            </w:tcBorders>
            <w:vAlign w:val="center"/>
          </w:tcPr>
          <w:p w:rsidR="00D05BC4" w:rsidRPr="006A08A7" w:rsidRDefault="00D05BC4" w:rsidP="00A2335E">
            <w:pPr>
              <w:jc w:val="center"/>
              <w:rPr>
                <w:sz w:val="20"/>
              </w:rPr>
            </w:pPr>
          </w:p>
        </w:tc>
      </w:tr>
    </w:tbl>
    <w:p w:rsidR="00D05BC4" w:rsidRPr="006A08A7" w:rsidRDefault="00D05BC4" w:rsidP="00D05BC4">
      <w:pPr>
        <w:pStyle w:val="Header"/>
        <w:spacing w:line="120" w:lineRule="exact"/>
        <w:rPr>
          <w:szCs w:val="24"/>
          <w:lang w:eastAsia="it-IT"/>
        </w:rPr>
      </w:pPr>
    </w:p>
    <w:p w:rsidR="00D05BC4" w:rsidRPr="006A08A7" w:rsidRDefault="00D05BC4" w:rsidP="00384D57">
      <w:pPr>
        <w:pStyle w:val="FootnoteText"/>
        <w:tabs>
          <w:tab w:val="left" w:pos="270"/>
        </w:tabs>
        <w:ind w:left="272" w:hanging="272"/>
      </w:pPr>
      <w:r w:rsidRPr="006A08A7">
        <w:t>1</w:t>
      </w:r>
      <w:r w:rsidRPr="006A08A7">
        <w:tab/>
        <w:t>Form FIN-5 should be filled for each of the Forms FIN-3 provided, if needed.</w:t>
      </w:r>
    </w:p>
    <w:p w:rsidR="00D05BC4" w:rsidRPr="006A08A7" w:rsidRDefault="00D05BC4" w:rsidP="00D05BC4">
      <w:pPr>
        <w:pStyle w:val="Header"/>
        <w:rPr>
          <w:szCs w:val="24"/>
          <w:lang w:eastAsia="it-IT"/>
        </w:rPr>
        <w:sectPr w:rsidR="00D05BC4" w:rsidRPr="006A08A7">
          <w:headerReference w:type="default" r:id="rId35"/>
          <w:pgSz w:w="15842" w:h="12242" w:orient="landscape" w:code="1"/>
          <w:pgMar w:top="1440" w:right="1440" w:bottom="1440" w:left="1440" w:header="720" w:footer="720" w:gutter="0"/>
          <w:cols w:space="708"/>
          <w:docGrid w:linePitch="360"/>
        </w:sectPr>
      </w:pPr>
    </w:p>
    <w:p w:rsidR="00D05BC4" w:rsidRPr="006C49B1" w:rsidRDefault="00D05BC4" w:rsidP="00D05BC4">
      <w:pPr>
        <w:pStyle w:val="Heading3"/>
        <w:jc w:val="center"/>
        <w:rPr>
          <w:b/>
          <w:bCs/>
          <w:smallCaps/>
        </w:rPr>
      </w:pPr>
      <w:bookmarkStart w:id="43" w:name="_Toc174244003"/>
      <w:r w:rsidRPr="006C49B1">
        <w:rPr>
          <w:b/>
          <w:bCs/>
          <w:smallCaps/>
        </w:rPr>
        <w:lastRenderedPageBreak/>
        <w:t xml:space="preserve">FORM FIN-5 BREAKDOWN </w:t>
      </w:r>
      <w:r w:rsidR="003F5BD3" w:rsidRPr="006C49B1">
        <w:rPr>
          <w:b/>
          <w:bCs/>
          <w:smallCaps/>
        </w:rPr>
        <w:t>OF REIMBURSABLE EXPENSES</w:t>
      </w:r>
      <w:bookmarkEnd w:id="43"/>
    </w:p>
    <w:p w:rsidR="00D05BC4" w:rsidRPr="006A08A7" w:rsidRDefault="00D05BC4" w:rsidP="00D05BC4"/>
    <w:p w:rsidR="00D05BC4" w:rsidRPr="006A08A7" w:rsidRDefault="00D05BC4" w:rsidP="00D05BC4">
      <w:pPr>
        <w:jc w:val="both"/>
      </w:pPr>
      <w:r w:rsidRPr="006A08A7">
        <w:t>(This Form FIN-5 shall only be used when the Lump-Sum Form of Contract has been included in the RFP.  Information to be provided in this Form shall only be used to establish payments to the Consultant for possible additional services requested by the Client)</w:t>
      </w:r>
    </w:p>
    <w:p w:rsidR="00D05BC4" w:rsidRPr="006A08A7" w:rsidRDefault="00D05BC4" w:rsidP="00D05BC4">
      <w:pPr>
        <w:tabs>
          <w:tab w:val="right" w:pos="9000"/>
          <w:tab w:val="right" w:pos="12960"/>
        </w:tabs>
        <w:jc w:val="both"/>
        <w:rPr>
          <w:bCs/>
          <w:u w:val="single"/>
        </w:rPr>
      </w:pPr>
      <w:r w:rsidRPr="006A08A7">
        <w:rPr>
          <w:bCs/>
          <w:u w:val="single"/>
        </w:rPr>
        <w:tab/>
      </w:r>
    </w:p>
    <w:p w:rsidR="00D05BC4" w:rsidRPr="006A08A7" w:rsidRDefault="00D05BC4" w:rsidP="00D05BC4">
      <w:pPr>
        <w:pStyle w:val="Header"/>
        <w:rPr>
          <w:szCs w:val="24"/>
          <w:lang w:eastAsia="it-IT"/>
        </w:rPr>
      </w:pPr>
    </w:p>
    <w:p w:rsidR="00D05BC4" w:rsidRPr="006A08A7" w:rsidRDefault="00D05BC4" w:rsidP="00D05BC4">
      <w:pPr>
        <w:pStyle w:val="Header"/>
        <w:rPr>
          <w:szCs w:val="24"/>
          <w:lang w:eastAsia="it-IT"/>
        </w:rPr>
      </w:pPr>
    </w:p>
    <w:tbl>
      <w:tblPr>
        <w:tblW w:w="0" w:type="auto"/>
        <w:jc w:val="center"/>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000" w:firstRow="0" w:lastRow="0" w:firstColumn="0" w:lastColumn="0" w:noHBand="0" w:noVBand="0"/>
      </w:tblPr>
      <w:tblGrid>
        <w:gridCol w:w="567"/>
        <w:gridCol w:w="3402"/>
        <w:gridCol w:w="1701"/>
        <w:gridCol w:w="2268"/>
      </w:tblGrid>
      <w:tr w:rsidR="00B959D2" w:rsidRPr="006A08A7" w:rsidTr="00C741B8">
        <w:trPr>
          <w:trHeight w:hRule="exact" w:val="567"/>
          <w:jc w:val="center"/>
        </w:trPr>
        <w:tc>
          <w:tcPr>
            <w:tcW w:w="567" w:type="dxa"/>
            <w:tcBorders>
              <w:top w:val="double" w:sz="4" w:space="0" w:color="auto"/>
              <w:bottom w:val="single" w:sz="12" w:space="0" w:color="auto"/>
            </w:tcBorders>
            <w:vAlign w:val="center"/>
          </w:tcPr>
          <w:p w:rsidR="00B959D2" w:rsidRPr="006A08A7" w:rsidRDefault="00B959D2" w:rsidP="00C741B8">
            <w:pPr>
              <w:spacing w:before="40" w:after="40"/>
              <w:jc w:val="center"/>
              <w:rPr>
                <w:b/>
                <w:bCs/>
              </w:rPr>
            </w:pPr>
            <w:r w:rsidRPr="006A08A7">
              <w:rPr>
                <w:b/>
                <w:bCs/>
              </w:rPr>
              <w:t>N°</w:t>
            </w:r>
          </w:p>
        </w:tc>
        <w:tc>
          <w:tcPr>
            <w:tcW w:w="3402" w:type="dxa"/>
            <w:tcBorders>
              <w:top w:val="double" w:sz="4" w:space="0" w:color="auto"/>
              <w:bottom w:val="single" w:sz="12" w:space="0" w:color="auto"/>
            </w:tcBorders>
            <w:vAlign w:val="center"/>
          </w:tcPr>
          <w:p w:rsidR="00B959D2" w:rsidRPr="006A08A7" w:rsidRDefault="00B959D2" w:rsidP="00C741B8">
            <w:pPr>
              <w:spacing w:before="40" w:after="40"/>
              <w:jc w:val="center"/>
              <w:rPr>
                <w:b/>
                <w:bCs/>
              </w:rPr>
            </w:pPr>
            <w:r w:rsidRPr="006A08A7">
              <w:rPr>
                <w:b/>
                <w:bCs/>
              </w:rPr>
              <w:t>Description</w:t>
            </w:r>
            <w:r w:rsidRPr="006A08A7">
              <w:rPr>
                <w:b/>
                <w:bCs/>
                <w:vertAlign w:val="superscript"/>
              </w:rPr>
              <w:t>1</w:t>
            </w:r>
          </w:p>
        </w:tc>
        <w:tc>
          <w:tcPr>
            <w:tcW w:w="1701" w:type="dxa"/>
            <w:tcBorders>
              <w:top w:val="double" w:sz="4" w:space="0" w:color="auto"/>
              <w:bottom w:val="single" w:sz="12" w:space="0" w:color="auto"/>
            </w:tcBorders>
            <w:vAlign w:val="center"/>
          </w:tcPr>
          <w:p w:rsidR="00B959D2" w:rsidRPr="006A08A7" w:rsidRDefault="00B959D2" w:rsidP="00C741B8">
            <w:pPr>
              <w:spacing w:before="40" w:after="40"/>
              <w:jc w:val="center"/>
              <w:rPr>
                <w:b/>
                <w:bCs/>
              </w:rPr>
            </w:pPr>
            <w:r w:rsidRPr="006A08A7">
              <w:rPr>
                <w:b/>
                <w:bCs/>
              </w:rPr>
              <w:t>Unit</w:t>
            </w:r>
          </w:p>
        </w:tc>
        <w:tc>
          <w:tcPr>
            <w:tcW w:w="2268" w:type="dxa"/>
            <w:tcBorders>
              <w:top w:val="double" w:sz="4" w:space="0" w:color="auto"/>
              <w:bottom w:val="single" w:sz="12" w:space="0" w:color="auto"/>
            </w:tcBorders>
            <w:vAlign w:val="center"/>
          </w:tcPr>
          <w:p w:rsidR="00B959D2" w:rsidRPr="006A08A7" w:rsidRDefault="00B959D2" w:rsidP="00C741B8">
            <w:pPr>
              <w:spacing w:before="40" w:after="40"/>
              <w:jc w:val="center"/>
              <w:rPr>
                <w:b/>
                <w:bCs/>
              </w:rPr>
            </w:pPr>
            <w:r w:rsidRPr="006A08A7">
              <w:rPr>
                <w:b/>
                <w:bCs/>
              </w:rPr>
              <w:t>Unit Cost</w:t>
            </w:r>
            <w:r w:rsidRPr="006A08A7">
              <w:rPr>
                <w:b/>
                <w:bCs/>
                <w:vertAlign w:val="superscript"/>
              </w:rPr>
              <w:t>2</w:t>
            </w:r>
          </w:p>
        </w:tc>
      </w:tr>
      <w:tr w:rsidR="00B959D2" w:rsidRPr="006A08A7" w:rsidTr="00C741B8">
        <w:trPr>
          <w:trHeight w:hRule="exact" w:val="567"/>
          <w:jc w:val="center"/>
        </w:trPr>
        <w:tc>
          <w:tcPr>
            <w:tcW w:w="567" w:type="dxa"/>
            <w:tcBorders>
              <w:top w:val="single" w:sz="12" w:space="0" w:color="auto"/>
              <w:bottom w:val="single" w:sz="6" w:space="0" w:color="auto"/>
            </w:tcBorders>
            <w:vAlign w:val="center"/>
          </w:tcPr>
          <w:p w:rsidR="00B959D2" w:rsidRPr="006A08A7" w:rsidRDefault="00B959D2" w:rsidP="00C741B8">
            <w:pPr>
              <w:pStyle w:val="Header"/>
              <w:spacing w:before="40"/>
              <w:rPr>
                <w:szCs w:val="24"/>
                <w:lang w:eastAsia="it-IT"/>
              </w:rPr>
            </w:pPr>
          </w:p>
        </w:tc>
        <w:tc>
          <w:tcPr>
            <w:tcW w:w="3402" w:type="dxa"/>
            <w:tcBorders>
              <w:top w:val="single" w:sz="12" w:space="0" w:color="auto"/>
              <w:bottom w:val="single" w:sz="6" w:space="0" w:color="auto"/>
              <w:right w:val="single" w:sz="8" w:space="0" w:color="auto"/>
            </w:tcBorders>
            <w:vAlign w:val="center"/>
          </w:tcPr>
          <w:p w:rsidR="00B959D2" w:rsidRPr="006A08A7" w:rsidRDefault="003C08AA" w:rsidP="00C741B8">
            <w:pPr>
              <w:rPr>
                <w:sz w:val="20"/>
              </w:rPr>
            </w:pPr>
            <w:r w:rsidRPr="006A08A7">
              <w:t>Other consultancy fees</w:t>
            </w:r>
          </w:p>
        </w:tc>
        <w:tc>
          <w:tcPr>
            <w:tcW w:w="1701" w:type="dxa"/>
            <w:tcBorders>
              <w:top w:val="single" w:sz="12" w:space="0" w:color="auto"/>
              <w:left w:val="single" w:sz="8" w:space="0" w:color="auto"/>
              <w:bottom w:val="single" w:sz="6" w:space="0" w:color="auto"/>
              <w:right w:val="single" w:sz="8" w:space="0" w:color="auto"/>
            </w:tcBorders>
            <w:vAlign w:val="center"/>
          </w:tcPr>
          <w:p w:rsidR="00B959D2" w:rsidRPr="006A08A7" w:rsidRDefault="00B959D2" w:rsidP="00C741B8">
            <w:pPr>
              <w:spacing w:before="40"/>
              <w:jc w:val="center"/>
              <w:rPr>
                <w:sz w:val="20"/>
              </w:rPr>
            </w:pPr>
          </w:p>
        </w:tc>
        <w:tc>
          <w:tcPr>
            <w:tcW w:w="2268" w:type="dxa"/>
            <w:tcBorders>
              <w:top w:val="single" w:sz="12" w:space="0" w:color="auto"/>
              <w:left w:val="single" w:sz="8" w:space="0" w:color="auto"/>
              <w:bottom w:val="single" w:sz="6" w:space="0" w:color="auto"/>
              <w:right w:val="double" w:sz="4" w:space="0" w:color="auto"/>
            </w:tcBorders>
            <w:vAlign w:val="center"/>
          </w:tcPr>
          <w:p w:rsidR="00B959D2" w:rsidRPr="006A08A7" w:rsidRDefault="00B959D2" w:rsidP="00C741B8">
            <w:pPr>
              <w:spacing w:before="40"/>
              <w:jc w:val="center"/>
              <w:rPr>
                <w:sz w:val="20"/>
              </w:rPr>
            </w:pPr>
          </w:p>
        </w:tc>
      </w:tr>
      <w:tr w:rsidR="00B959D2" w:rsidRPr="006A08A7" w:rsidTr="00C741B8">
        <w:trPr>
          <w:trHeight w:hRule="exact" w:val="567"/>
          <w:jc w:val="center"/>
        </w:trPr>
        <w:tc>
          <w:tcPr>
            <w:tcW w:w="567" w:type="dxa"/>
            <w:tcBorders>
              <w:top w:val="single" w:sz="8" w:space="0" w:color="auto"/>
            </w:tcBorders>
            <w:vAlign w:val="center"/>
          </w:tcPr>
          <w:p w:rsidR="00B959D2" w:rsidRPr="006A08A7" w:rsidRDefault="00B959D2" w:rsidP="00C741B8">
            <w:pPr>
              <w:spacing w:before="40"/>
            </w:pPr>
          </w:p>
        </w:tc>
        <w:tc>
          <w:tcPr>
            <w:tcW w:w="3402" w:type="dxa"/>
            <w:tcBorders>
              <w:top w:val="single" w:sz="6" w:space="0" w:color="auto"/>
              <w:bottom w:val="single" w:sz="8" w:space="0" w:color="auto"/>
            </w:tcBorders>
            <w:tcMar>
              <w:right w:w="28" w:type="dxa"/>
            </w:tcMar>
            <w:vAlign w:val="center"/>
          </w:tcPr>
          <w:p w:rsidR="00B959D2" w:rsidRPr="006A08A7" w:rsidRDefault="00B959D2" w:rsidP="00C741B8">
            <w:pPr>
              <w:rPr>
                <w:sz w:val="20"/>
              </w:rPr>
            </w:pPr>
          </w:p>
        </w:tc>
        <w:tc>
          <w:tcPr>
            <w:tcW w:w="1701" w:type="dxa"/>
            <w:tcBorders>
              <w:top w:val="single" w:sz="6" w:space="0" w:color="auto"/>
              <w:bottom w:val="single" w:sz="8" w:space="0" w:color="auto"/>
            </w:tcBorders>
            <w:vAlign w:val="center"/>
          </w:tcPr>
          <w:p w:rsidR="00B959D2" w:rsidRPr="006A08A7" w:rsidRDefault="00B959D2" w:rsidP="00C741B8">
            <w:pPr>
              <w:spacing w:before="40"/>
              <w:jc w:val="center"/>
              <w:rPr>
                <w:sz w:val="20"/>
              </w:rPr>
            </w:pPr>
          </w:p>
        </w:tc>
        <w:tc>
          <w:tcPr>
            <w:tcW w:w="2268" w:type="dxa"/>
            <w:tcBorders>
              <w:top w:val="single" w:sz="8" w:space="0" w:color="auto"/>
              <w:bottom w:val="single" w:sz="8" w:space="0" w:color="auto"/>
            </w:tcBorders>
            <w:vAlign w:val="center"/>
          </w:tcPr>
          <w:p w:rsidR="00B959D2" w:rsidRPr="006A08A7" w:rsidRDefault="00B959D2" w:rsidP="00C741B8">
            <w:pPr>
              <w:spacing w:before="40"/>
              <w:jc w:val="center"/>
              <w:rPr>
                <w:sz w:val="20"/>
              </w:rPr>
            </w:pPr>
          </w:p>
        </w:tc>
      </w:tr>
    </w:tbl>
    <w:p w:rsidR="00B959D2" w:rsidRPr="006A08A7" w:rsidRDefault="00B959D2" w:rsidP="00D05BC4">
      <w:pPr>
        <w:pStyle w:val="Header"/>
        <w:rPr>
          <w:szCs w:val="24"/>
          <w:lang w:eastAsia="it-IT"/>
        </w:rPr>
      </w:pPr>
    </w:p>
    <w:p w:rsidR="00B959D2" w:rsidRPr="006A08A7" w:rsidRDefault="00B959D2" w:rsidP="00B959D2">
      <w:pPr>
        <w:rPr>
          <w:lang w:eastAsia="it-IT"/>
        </w:rPr>
      </w:pPr>
    </w:p>
    <w:p w:rsidR="00B05A82" w:rsidRPr="006A08A7" w:rsidRDefault="00B05A82" w:rsidP="003C08AA">
      <w:pPr>
        <w:pStyle w:val="FootnoteText"/>
        <w:tabs>
          <w:tab w:val="left" w:pos="270"/>
        </w:tabs>
        <w:ind w:left="272" w:hanging="272"/>
      </w:pPr>
      <w:r w:rsidRPr="006A08A7">
        <w:t>1    Indicate unit cost and currency.</w:t>
      </w:r>
    </w:p>
    <w:p w:rsidR="00B05A82" w:rsidRPr="006A08A7" w:rsidRDefault="00B05A82" w:rsidP="003C08AA">
      <w:pPr>
        <w:pStyle w:val="FootnoteText"/>
        <w:tabs>
          <w:tab w:val="left" w:pos="270"/>
        </w:tabs>
        <w:ind w:left="272" w:hanging="272"/>
        <w:rPr>
          <w:spacing w:val="-3"/>
        </w:rPr>
      </w:pPr>
    </w:p>
    <w:p w:rsidR="00B959D2" w:rsidRPr="006A08A7" w:rsidRDefault="00B959D2" w:rsidP="0097498A">
      <w:pPr>
        <w:pStyle w:val="FootnoteText"/>
        <w:tabs>
          <w:tab w:val="left" w:pos="270"/>
        </w:tabs>
        <w:ind w:left="272" w:hanging="272"/>
        <w:rPr>
          <w:spacing w:val="-3"/>
        </w:rPr>
      </w:pPr>
    </w:p>
    <w:p w:rsidR="003C08AA" w:rsidRPr="006A08A7" w:rsidRDefault="003C08AA" w:rsidP="0097498A">
      <w:pPr>
        <w:pStyle w:val="FootnoteText"/>
        <w:tabs>
          <w:tab w:val="left" w:pos="270"/>
        </w:tabs>
        <w:ind w:left="272" w:hanging="272"/>
        <w:rPr>
          <w:spacing w:val="-3"/>
        </w:rPr>
      </w:pPr>
    </w:p>
    <w:p w:rsidR="003C08AA" w:rsidRPr="006A08A7" w:rsidRDefault="003C08AA" w:rsidP="0097498A">
      <w:pPr>
        <w:pStyle w:val="FootnoteText"/>
        <w:tabs>
          <w:tab w:val="left" w:pos="270"/>
        </w:tabs>
        <w:ind w:left="272" w:hanging="272"/>
        <w:rPr>
          <w:spacing w:val="-3"/>
        </w:rPr>
      </w:pPr>
    </w:p>
    <w:p w:rsidR="003C08AA" w:rsidRPr="006A08A7" w:rsidRDefault="003C08AA" w:rsidP="0097498A">
      <w:pPr>
        <w:pStyle w:val="FootnoteText"/>
        <w:tabs>
          <w:tab w:val="left" w:pos="270"/>
        </w:tabs>
        <w:ind w:left="272" w:hanging="272"/>
        <w:rPr>
          <w:spacing w:val="-3"/>
        </w:rPr>
      </w:pPr>
    </w:p>
    <w:p w:rsidR="003C08AA" w:rsidRPr="006A08A7" w:rsidRDefault="003C08AA" w:rsidP="0097498A">
      <w:pPr>
        <w:pStyle w:val="FootnoteText"/>
        <w:tabs>
          <w:tab w:val="left" w:pos="270"/>
        </w:tabs>
        <w:ind w:left="272" w:hanging="272"/>
        <w:rPr>
          <w:spacing w:val="-3"/>
        </w:rPr>
      </w:pPr>
    </w:p>
    <w:p w:rsidR="003C08AA" w:rsidRPr="006A08A7" w:rsidRDefault="003C08AA" w:rsidP="0097498A">
      <w:pPr>
        <w:pStyle w:val="FootnoteText"/>
        <w:tabs>
          <w:tab w:val="left" w:pos="270"/>
        </w:tabs>
        <w:ind w:left="272" w:hanging="272"/>
        <w:rPr>
          <w:spacing w:val="-3"/>
        </w:rPr>
      </w:pPr>
    </w:p>
    <w:p w:rsidR="003C08AA" w:rsidRPr="006A08A7" w:rsidRDefault="003C08AA" w:rsidP="0097498A">
      <w:pPr>
        <w:pStyle w:val="FootnoteText"/>
        <w:tabs>
          <w:tab w:val="left" w:pos="270"/>
        </w:tabs>
        <w:ind w:left="272" w:hanging="272"/>
        <w:rPr>
          <w:spacing w:val="-3"/>
        </w:rPr>
      </w:pPr>
    </w:p>
    <w:p w:rsidR="003C08AA" w:rsidRPr="006A08A7" w:rsidRDefault="003C08AA" w:rsidP="0097498A">
      <w:pPr>
        <w:pStyle w:val="FootnoteText"/>
        <w:tabs>
          <w:tab w:val="left" w:pos="270"/>
        </w:tabs>
        <w:ind w:left="272" w:hanging="272"/>
        <w:rPr>
          <w:spacing w:val="-3"/>
        </w:rPr>
      </w:pPr>
    </w:p>
    <w:p w:rsidR="003C08AA" w:rsidRPr="006A08A7" w:rsidRDefault="003C08AA" w:rsidP="0097498A">
      <w:pPr>
        <w:pStyle w:val="FootnoteText"/>
        <w:tabs>
          <w:tab w:val="left" w:pos="270"/>
        </w:tabs>
        <w:ind w:left="272" w:hanging="272"/>
        <w:rPr>
          <w:spacing w:val="-3"/>
        </w:rPr>
      </w:pPr>
    </w:p>
    <w:p w:rsidR="003C08AA" w:rsidRPr="006A08A7" w:rsidRDefault="003C08AA" w:rsidP="0097498A">
      <w:pPr>
        <w:pStyle w:val="FootnoteText"/>
        <w:tabs>
          <w:tab w:val="left" w:pos="270"/>
        </w:tabs>
        <w:ind w:left="272" w:hanging="272"/>
        <w:rPr>
          <w:spacing w:val="-3"/>
        </w:rPr>
      </w:pPr>
    </w:p>
    <w:p w:rsidR="003C08AA" w:rsidRPr="006A08A7" w:rsidRDefault="003C08AA" w:rsidP="0097498A">
      <w:pPr>
        <w:pStyle w:val="FootnoteText"/>
        <w:tabs>
          <w:tab w:val="left" w:pos="270"/>
        </w:tabs>
        <w:ind w:left="272" w:hanging="272"/>
        <w:rPr>
          <w:spacing w:val="-3"/>
        </w:rPr>
      </w:pPr>
    </w:p>
    <w:p w:rsidR="003C08AA" w:rsidRPr="006A08A7" w:rsidRDefault="003C08AA" w:rsidP="0097498A">
      <w:pPr>
        <w:pStyle w:val="FootnoteText"/>
        <w:tabs>
          <w:tab w:val="left" w:pos="270"/>
        </w:tabs>
        <w:ind w:left="272" w:hanging="272"/>
        <w:rPr>
          <w:spacing w:val="-3"/>
        </w:rPr>
      </w:pPr>
    </w:p>
    <w:p w:rsidR="003C08AA" w:rsidRPr="006A08A7" w:rsidRDefault="003C08AA" w:rsidP="0097498A">
      <w:pPr>
        <w:pStyle w:val="FootnoteText"/>
        <w:tabs>
          <w:tab w:val="left" w:pos="270"/>
        </w:tabs>
        <w:ind w:left="272" w:hanging="272"/>
        <w:rPr>
          <w:spacing w:val="-3"/>
        </w:rPr>
      </w:pPr>
    </w:p>
    <w:p w:rsidR="003C08AA" w:rsidRPr="006A08A7" w:rsidRDefault="003C08AA" w:rsidP="0097498A">
      <w:pPr>
        <w:pStyle w:val="FootnoteText"/>
        <w:tabs>
          <w:tab w:val="left" w:pos="270"/>
        </w:tabs>
        <w:ind w:left="272" w:hanging="272"/>
        <w:rPr>
          <w:spacing w:val="-3"/>
        </w:rPr>
      </w:pPr>
    </w:p>
    <w:p w:rsidR="003C08AA" w:rsidRPr="006A08A7" w:rsidRDefault="003C08AA" w:rsidP="0097498A">
      <w:pPr>
        <w:pStyle w:val="FootnoteText"/>
        <w:tabs>
          <w:tab w:val="left" w:pos="270"/>
        </w:tabs>
        <w:ind w:left="272" w:hanging="272"/>
        <w:rPr>
          <w:spacing w:val="-3"/>
        </w:rPr>
      </w:pPr>
    </w:p>
    <w:p w:rsidR="003C08AA" w:rsidRPr="006A08A7" w:rsidRDefault="003C08AA" w:rsidP="0097498A">
      <w:pPr>
        <w:pStyle w:val="FootnoteText"/>
        <w:tabs>
          <w:tab w:val="left" w:pos="270"/>
        </w:tabs>
        <w:ind w:left="272" w:hanging="272"/>
        <w:rPr>
          <w:spacing w:val="-3"/>
        </w:rPr>
      </w:pPr>
    </w:p>
    <w:p w:rsidR="003C08AA" w:rsidRPr="006A08A7" w:rsidRDefault="003C08AA" w:rsidP="0097498A">
      <w:pPr>
        <w:pStyle w:val="FootnoteText"/>
        <w:tabs>
          <w:tab w:val="left" w:pos="270"/>
        </w:tabs>
        <w:ind w:left="272" w:hanging="272"/>
        <w:rPr>
          <w:spacing w:val="-3"/>
        </w:rPr>
      </w:pPr>
    </w:p>
    <w:p w:rsidR="003C08AA" w:rsidRPr="006A08A7" w:rsidRDefault="003C08AA" w:rsidP="0097498A">
      <w:pPr>
        <w:pStyle w:val="FootnoteText"/>
        <w:tabs>
          <w:tab w:val="left" w:pos="270"/>
        </w:tabs>
        <w:ind w:left="272" w:hanging="272"/>
        <w:rPr>
          <w:spacing w:val="-3"/>
        </w:rPr>
      </w:pPr>
    </w:p>
    <w:p w:rsidR="003C08AA" w:rsidRPr="006A08A7" w:rsidRDefault="003C08AA" w:rsidP="0097498A">
      <w:pPr>
        <w:pStyle w:val="FootnoteText"/>
        <w:tabs>
          <w:tab w:val="left" w:pos="270"/>
        </w:tabs>
        <w:ind w:left="272" w:hanging="272"/>
        <w:rPr>
          <w:spacing w:val="-3"/>
        </w:rPr>
      </w:pPr>
    </w:p>
    <w:p w:rsidR="003C08AA" w:rsidRPr="006A08A7" w:rsidRDefault="003C08AA" w:rsidP="0097498A">
      <w:pPr>
        <w:pStyle w:val="FootnoteText"/>
        <w:tabs>
          <w:tab w:val="left" w:pos="270"/>
        </w:tabs>
        <w:ind w:left="272" w:hanging="272"/>
        <w:rPr>
          <w:spacing w:val="-3"/>
        </w:rPr>
      </w:pPr>
    </w:p>
    <w:p w:rsidR="003C08AA" w:rsidRPr="006A08A7" w:rsidRDefault="003C08AA" w:rsidP="0097498A">
      <w:pPr>
        <w:pStyle w:val="FootnoteText"/>
        <w:tabs>
          <w:tab w:val="left" w:pos="270"/>
        </w:tabs>
        <w:ind w:left="272" w:hanging="272"/>
        <w:rPr>
          <w:spacing w:val="-3"/>
        </w:rPr>
      </w:pPr>
    </w:p>
    <w:p w:rsidR="003C08AA" w:rsidRPr="006A08A7" w:rsidRDefault="003C08AA" w:rsidP="0097498A">
      <w:pPr>
        <w:pStyle w:val="FootnoteText"/>
        <w:tabs>
          <w:tab w:val="left" w:pos="270"/>
        </w:tabs>
        <w:ind w:left="272" w:hanging="272"/>
        <w:rPr>
          <w:spacing w:val="-3"/>
        </w:rPr>
      </w:pPr>
    </w:p>
    <w:p w:rsidR="003C08AA" w:rsidRPr="006A08A7" w:rsidRDefault="003C08AA" w:rsidP="0097498A">
      <w:pPr>
        <w:pStyle w:val="FootnoteText"/>
        <w:tabs>
          <w:tab w:val="left" w:pos="270"/>
        </w:tabs>
        <w:ind w:left="272" w:hanging="272"/>
        <w:rPr>
          <w:spacing w:val="-3"/>
        </w:rPr>
      </w:pPr>
    </w:p>
    <w:p w:rsidR="003C08AA" w:rsidRPr="006A08A7" w:rsidRDefault="003C08AA" w:rsidP="0097498A">
      <w:pPr>
        <w:pStyle w:val="FootnoteText"/>
        <w:tabs>
          <w:tab w:val="left" w:pos="270"/>
        </w:tabs>
        <w:ind w:left="272" w:hanging="272"/>
        <w:rPr>
          <w:spacing w:val="-3"/>
        </w:rPr>
      </w:pPr>
    </w:p>
    <w:p w:rsidR="003C08AA" w:rsidRPr="006A08A7" w:rsidRDefault="003C08AA" w:rsidP="0097498A">
      <w:pPr>
        <w:pStyle w:val="FootnoteText"/>
        <w:tabs>
          <w:tab w:val="left" w:pos="270"/>
        </w:tabs>
        <w:ind w:left="272" w:hanging="272"/>
        <w:rPr>
          <w:spacing w:val="-3"/>
        </w:rPr>
      </w:pPr>
    </w:p>
    <w:p w:rsidR="003C08AA" w:rsidRPr="006A08A7" w:rsidRDefault="003C08AA" w:rsidP="0097498A">
      <w:pPr>
        <w:pStyle w:val="FootnoteText"/>
        <w:tabs>
          <w:tab w:val="left" w:pos="270"/>
        </w:tabs>
        <w:ind w:left="272" w:hanging="272"/>
        <w:rPr>
          <w:spacing w:val="-3"/>
        </w:rPr>
      </w:pPr>
    </w:p>
    <w:p w:rsidR="003C08AA" w:rsidRPr="006A08A7" w:rsidRDefault="003C08AA" w:rsidP="0097498A">
      <w:pPr>
        <w:pStyle w:val="FootnoteText"/>
        <w:tabs>
          <w:tab w:val="left" w:pos="270"/>
        </w:tabs>
        <w:ind w:left="272" w:hanging="272"/>
        <w:rPr>
          <w:spacing w:val="-3"/>
        </w:rPr>
      </w:pPr>
    </w:p>
    <w:p w:rsidR="003C08AA" w:rsidRPr="006A08A7" w:rsidRDefault="003C08AA" w:rsidP="0097498A">
      <w:pPr>
        <w:pStyle w:val="FootnoteText"/>
        <w:tabs>
          <w:tab w:val="left" w:pos="270"/>
        </w:tabs>
        <w:ind w:left="272" w:hanging="272"/>
        <w:rPr>
          <w:spacing w:val="-3"/>
        </w:rPr>
      </w:pPr>
    </w:p>
    <w:p w:rsidR="003C08AA" w:rsidRPr="006A08A7" w:rsidRDefault="003C08AA" w:rsidP="0097498A">
      <w:pPr>
        <w:pStyle w:val="FootnoteText"/>
        <w:tabs>
          <w:tab w:val="left" w:pos="270"/>
        </w:tabs>
        <w:ind w:left="272" w:hanging="272"/>
        <w:rPr>
          <w:spacing w:val="-3"/>
        </w:rPr>
      </w:pPr>
    </w:p>
    <w:p w:rsidR="00B959D2" w:rsidRPr="006A08A7" w:rsidRDefault="00B959D2" w:rsidP="00B959D2">
      <w:pPr>
        <w:ind w:firstLine="720"/>
        <w:rPr>
          <w:lang w:eastAsia="it-IT"/>
        </w:rPr>
      </w:pPr>
    </w:p>
    <w:p w:rsidR="00B959D2" w:rsidRPr="006A08A7" w:rsidRDefault="00B959D2" w:rsidP="00B959D2">
      <w:pPr>
        <w:rPr>
          <w:lang w:eastAsia="it-IT"/>
        </w:rPr>
      </w:pPr>
    </w:p>
    <w:p w:rsidR="00D05BC4" w:rsidRPr="006A08A7" w:rsidRDefault="00D05BC4" w:rsidP="00D05BC4">
      <w:pPr>
        <w:numPr>
          <w:ilvl w:val="12"/>
          <w:numId w:val="0"/>
        </w:numPr>
        <w:rPr>
          <w:spacing w:val="-3"/>
        </w:rPr>
      </w:pPr>
    </w:p>
    <w:p w:rsidR="00D05BC4" w:rsidRPr="006A08A7" w:rsidRDefault="00D05BC4" w:rsidP="00D05BC4">
      <w:pPr>
        <w:numPr>
          <w:ilvl w:val="12"/>
          <w:numId w:val="0"/>
        </w:numPr>
        <w:jc w:val="center"/>
        <w:rPr>
          <w:b/>
          <w:spacing w:val="-3"/>
        </w:rPr>
      </w:pPr>
      <w:r w:rsidRPr="006A08A7">
        <w:rPr>
          <w:b/>
          <w:bCs/>
          <w:smallCaps/>
        </w:rPr>
        <w:lastRenderedPageBreak/>
        <w:t>FORM FIN-6</w:t>
      </w:r>
      <w:r w:rsidRPr="006A08A7">
        <w:rPr>
          <w:b/>
          <w:spacing w:val="-3"/>
        </w:rPr>
        <w:t xml:space="preserve"> CONSULTANT’S REPRESENTATIONS REGARDING COSTS AND CHARGES</w:t>
      </w:r>
    </w:p>
    <w:p w:rsidR="00D05BC4" w:rsidRPr="006A08A7" w:rsidRDefault="00D05BC4" w:rsidP="00D05BC4">
      <w:pPr>
        <w:pStyle w:val="Heading3"/>
        <w:rPr>
          <w:b/>
          <w:bCs/>
          <w:smallCaps/>
          <w:sz w:val="28"/>
        </w:rPr>
      </w:pPr>
    </w:p>
    <w:p w:rsidR="00D05BC4" w:rsidRPr="006A08A7" w:rsidRDefault="00D05BC4" w:rsidP="00D05BC4">
      <w:pPr>
        <w:numPr>
          <w:ilvl w:val="12"/>
          <w:numId w:val="0"/>
        </w:numPr>
        <w:rPr>
          <w:spacing w:val="-3"/>
        </w:rPr>
      </w:pPr>
    </w:p>
    <w:p w:rsidR="00D05BC4" w:rsidRPr="006A08A7" w:rsidRDefault="00D05BC4" w:rsidP="00D05BC4">
      <w:pPr>
        <w:numPr>
          <w:ilvl w:val="12"/>
          <w:numId w:val="0"/>
        </w:numPr>
        <w:rPr>
          <w:spacing w:val="-3"/>
        </w:rPr>
      </w:pPr>
    </w:p>
    <w:p w:rsidR="00D05BC4" w:rsidRPr="006A08A7" w:rsidRDefault="00D05BC4" w:rsidP="00D05BC4">
      <w:pPr>
        <w:numPr>
          <w:ilvl w:val="12"/>
          <w:numId w:val="0"/>
        </w:numPr>
        <w:tabs>
          <w:tab w:val="left" w:pos="5760"/>
        </w:tabs>
        <w:rPr>
          <w:spacing w:val="-3"/>
        </w:rPr>
      </w:pPr>
      <w:r w:rsidRPr="006A08A7">
        <w:rPr>
          <w:spacing w:val="-3"/>
        </w:rPr>
        <w:t>Consulting Consultant:</w:t>
      </w:r>
      <w:r w:rsidRPr="006A08A7">
        <w:rPr>
          <w:spacing w:val="-3"/>
        </w:rPr>
        <w:tab/>
        <w:t>Country:</w:t>
      </w:r>
    </w:p>
    <w:p w:rsidR="00D05BC4" w:rsidRPr="006A08A7" w:rsidRDefault="00D05BC4" w:rsidP="00D05BC4">
      <w:pPr>
        <w:numPr>
          <w:ilvl w:val="12"/>
          <w:numId w:val="0"/>
        </w:numPr>
        <w:tabs>
          <w:tab w:val="left" w:pos="5760"/>
        </w:tabs>
        <w:rPr>
          <w:spacing w:val="-3"/>
        </w:rPr>
      </w:pPr>
      <w:r w:rsidRPr="006A08A7">
        <w:rPr>
          <w:spacing w:val="-3"/>
        </w:rPr>
        <w:t>Assignment:</w:t>
      </w:r>
      <w:r w:rsidRPr="006A08A7">
        <w:rPr>
          <w:spacing w:val="-3"/>
        </w:rPr>
        <w:tab/>
        <w:t>Date:</w:t>
      </w:r>
    </w:p>
    <w:p w:rsidR="00D05BC4" w:rsidRPr="006A08A7" w:rsidRDefault="00D05BC4" w:rsidP="00D05BC4">
      <w:pPr>
        <w:numPr>
          <w:ilvl w:val="12"/>
          <w:numId w:val="0"/>
        </w:numPr>
        <w:rPr>
          <w:spacing w:val="-3"/>
        </w:rPr>
      </w:pPr>
    </w:p>
    <w:p w:rsidR="00D05BC4" w:rsidRPr="006A08A7" w:rsidRDefault="00D05BC4" w:rsidP="00D05BC4">
      <w:pPr>
        <w:numPr>
          <w:ilvl w:val="12"/>
          <w:numId w:val="0"/>
        </w:numPr>
        <w:rPr>
          <w:spacing w:val="-3"/>
        </w:rPr>
      </w:pPr>
    </w:p>
    <w:p w:rsidR="00D05BC4" w:rsidRPr="006A08A7" w:rsidRDefault="00D05BC4" w:rsidP="00D05BC4">
      <w:pPr>
        <w:numPr>
          <w:ilvl w:val="12"/>
          <w:numId w:val="0"/>
        </w:numPr>
        <w:rPr>
          <w:spacing w:val="-3"/>
        </w:rPr>
      </w:pPr>
    </w:p>
    <w:p w:rsidR="00D05BC4" w:rsidRPr="006A08A7" w:rsidRDefault="00D05BC4" w:rsidP="00D05BC4">
      <w:pPr>
        <w:numPr>
          <w:ilvl w:val="12"/>
          <w:numId w:val="0"/>
        </w:numPr>
        <w:jc w:val="both"/>
        <w:rPr>
          <w:spacing w:val="-3"/>
        </w:rPr>
      </w:pPr>
      <w:r w:rsidRPr="006A08A7">
        <w:rPr>
          <w:spacing w:val="-3"/>
        </w:rPr>
        <w:t>We hereby confirm that:</w:t>
      </w:r>
    </w:p>
    <w:p w:rsidR="00D05BC4" w:rsidRPr="006A08A7" w:rsidRDefault="00D05BC4" w:rsidP="00D05BC4">
      <w:pPr>
        <w:numPr>
          <w:ilvl w:val="12"/>
          <w:numId w:val="0"/>
        </w:numPr>
        <w:jc w:val="both"/>
        <w:rPr>
          <w:spacing w:val="-3"/>
        </w:rPr>
      </w:pPr>
    </w:p>
    <w:p w:rsidR="00D05BC4" w:rsidRPr="006A08A7" w:rsidRDefault="00D05BC4" w:rsidP="00D05BC4">
      <w:pPr>
        <w:numPr>
          <w:ilvl w:val="12"/>
          <w:numId w:val="0"/>
        </w:numPr>
        <w:jc w:val="both"/>
        <w:rPr>
          <w:spacing w:val="-3"/>
        </w:rPr>
      </w:pPr>
      <w:r w:rsidRPr="006A08A7">
        <w:rPr>
          <w:spacing w:val="-3"/>
        </w:rPr>
        <w:t>(a)</w:t>
      </w:r>
      <w:r w:rsidRPr="006A08A7">
        <w:rPr>
          <w:spacing w:val="-3"/>
        </w:rPr>
        <w:tab/>
        <w:t>the basic salaries indicated in the attached table are taken from the Consultant’s payroll records and reflect the current salaries of the staff members listed which have not been raised other than within the normal annual salary increase policy as applied to all the Consultant’s staff;</w:t>
      </w:r>
    </w:p>
    <w:p w:rsidR="00D05BC4" w:rsidRPr="006A08A7" w:rsidRDefault="00D05BC4" w:rsidP="00D05BC4">
      <w:pPr>
        <w:numPr>
          <w:ilvl w:val="12"/>
          <w:numId w:val="0"/>
        </w:numPr>
        <w:jc w:val="both"/>
        <w:rPr>
          <w:spacing w:val="-3"/>
        </w:rPr>
      </w:pPr>
    </w:p>
    <w:p w:rsidR="00D05BC4" w:rsidRPr="006A08A7" w:rsidRDefault="00D05BC4" w:rsidP="00D05BC4">
      <w:pPr>
        <w:numPr>
          <w:ilvl w:val="12"/>
          <w:numId w:val="0"/>
        </w:numPr>
        <w:jc w:val="both"/>
        <w:rPr>
          <w:spacing w:val="-3"/>
        </w:rPr>
      </w:pPr>
      <w:r w:rsidRPr="006A08A7">
        <w:rPr>
          <w:spacing w:val="-3"/>
        </w:rPr>
        <w:t>(b)</w:t>
      </w:r>
      <w:r w:rsidRPr="006A08A7">
        <w:rPr>
          <w:spacing w:val="-3"/>
        </w:rPr>
        <w:tab/>
        <w:t>attached are true copies of the latest salary slips of the staff members listed;</w:t>
      </w:r>
    </w:p>
    <w:p w:rsidR="00D05BC4" w:rsidRPr="006A08A7" w:rsidRDefault="00D05BC4" w:rsidP="00D05BC4">
      <w:pPr>
        <w:numPr>
          <w:ilvl w:val="12"/>
          <w:numId w:val="0"/>
        </w:numPr>
        <w:jc w:val="both"/>
        <w:rPr>
          <w:spacing w:val="-3"/>
        </w:rPr>
      </w:pPr>
    </w:p>
    <w:p w:rsidR="00D05BC4" w:rsidRPr="006A08A7" w:rsidRDefault="00D05BC4" w:rsidP="00D05BC4">
      <w:pPr>
        <w:numPr>
          <w:ilvl w:val="12"/>
          <w:numId w:val="0"/>
        </w:numPr>
        <w:jc w:val="both"/>
        <w:rPr>
          <w:spacing w:val="-3"/>
        </w:rPr>
      </w:pPr>
      <w:r w:rsidRPr="006A08A7">
        <w:rPr>
          <w:spacing w:val="-3"/>
        </w:rPr>
        <w:t>(c)</w:t>
      </w:r>
      <w:r w:rsidRPr="006A08A7">
        <w:rPr>
          <w:spacing w:val="-3"/>
        </w:rPr>
        <w:tab/>
        <w:t>the away from headquarters allowances indicated below are those that the Consultants have agreed to pay for this assignment to the staff members listed;</w:t>
      </w:r>
    </w:p>
    <w:p w:rsidR="00D05BC4" w:rsidRPr="006A08A7" w:rsidRDefault="00D05BC4" w:rsidP="00D05BC4">
      <w:pPr>
        <w:numPr>
          <w:ilvl w:val="12"/>
          <w:numId w:val="0"/>
        </w:numPr>
        <w:jc w:val="both"/>
        <w:rPr>
          <w:spacing w:val="-3"/>
        </w:rPr>
      </w:pPr>
    </w:p>
    <w:p w:rsidR="00D05BC4" w:rsidRPr="006A08A7" w:rsidRDefault="00D05BC4" w:rsidP="00D05BC4">
      <w:pPr>
        <w:numPr>
          <w:ilvl w:val="12"/>
          <w:numId w:val="0"/>
        </w:numPr>
        <w:jc w:val="both"/>
        <w:rPr>
          <w:spacing w:val="-3"/>
        </w:rPr>
      </w:pPr>
      <w:r w:rsidRPr="006A08A7">
        <w:rPr>
          <w:spacing w:val="-3"/>
        </w:rPr>
        <w:t>(d)</w:t>
      </w:r>
      <w:r w:rsidRPr="006A08A7">
        <w:rPr>
          <w:spacing w:val="-3"/>
        </w:rPr>
        <w:tab/>
        <w:t>the factors listed in the attached table for social charges and overhead are based on the Consultant’s average cost experiences for the latest three years as represented by the Consultant’s financial statements; and</w:t>
      </w:r>
    </w:p>
    <w:p w:rsidR="00D05BC4" w:rsidRPr="006A08A7" w:rsidRDefault="00D05BC4" w:rsidP="00D05BC4">
      <w:pPr>
        <w:numPr>
          <w:ilvl w:val="12"/>
          <w:numId w:val="0"/>
        </w:numPr>
        <w:jc w:val="both"/>
        <w:rPr>
          <w:spacing w:val="-3"/>
        </w:rPr>
      </w:pPr>
    </w:p>
    <w:p w:rsidR="00D05BC4" w:rsidRPr="006A08A7" w:rsidRDefault="00D05BC4" w:rsidP="00D05BC4">
      <w:pPr>
        <w:numPr>
          <w:ilvl w:val="12"/>
          <w:numId w:val="0"/>
        </w:numPr>
        <w:jc w:val="both"/>
        <w:rPr>
          <w:spacing w:val="-3"/>
        </w:rPr>
      </w:pPr>
      <w:r w:rsidRPr="006A08A7">
        <w:rPr>
          <w:spacing w:val="-3"/>
        </w:rPr>
        <w:t>(e)</w:t>
      </w:r>
      <w:r w:rsidRPr="006A08A7">
        <w:rPr>
          <w:spacing w:val="-3"/>
        </w:rPr>
        <w:tab/>
        <w:t>said factors for overhead and social charges do not include any other means of profit-sharing.</w:t>
      </w:r>
    </w:p>
    <w:p w:rsidR="00D05BC4" w:rsidRPr="006A08A7" w:rsidRDefault="00D05BC4" w:rsidP="00D05BC4">
      <w:pPr>
        <w:pStyle w:val="BodyTextIndent3"/>
      </w:pPr>
    </w:p>
    <w:p w:rsidR="00D05BC4" w:rsidRPr="006A08A7" w:rsidRDefault="00D05BC4" w:rsidP="00D05BC4">
      <w:pPr>
        <w:numPr>
          <w:ilvl w:val="12"/>
          <w:numId w:val="0"/>
        </w:numPr>
        <w:tabs>
          <w:tab w:val="left" w:pos="5040"/>
        </w:tabs>
        <w:rPr>
          <w:spacing w:val="-3"/>
        </w:rPr>
      </w:pPr>
      <w:r w:rsidRPr="006A08A7">
        <w:rPr>
          <w:spacing w:val="-3"/>
          <w:u w:val="single"/>
        </w:rPr>
        <w:tab/>
      </w:r>
    </w:p>
    <w:p w:rsidR="00D05BC4" w:rsidRPr="006A08A7" w:rsidRDefault="00D05BC4" w:rsidP="00D05BC4">
      <w:pPr>
        <w:numPr>
          <w:ilvl w:val="12"/>
          <w:numId w:val="0"/>
        </w:numPr>
        <w:rPr>
          <w:spacing w:val="-3"/>
        </w:rPr>
      </w:pPr>
      <w:r w:rsidRPr="006A08A7">
        <w:rPr>
          <w:i/>
          <w:spacing w:val="-3"/>
          <w:sz w:val="20"/>
        </w:rPr>
        <w:t>[Name of Consulting Consultant]</w:t>
      </w:r>
    </w:p>
    <w:p w:rsidR="00D05BC4" w:rsidRPr="006A08A7" w:rsidRDefault="00D05BC4" w:rsidP="00D05BC4">
      <w:pPr>
        <w:numPr>
          <w:ilvl w:val="12"/>
          <w:numId w:val="0"/>
        </w:numPr>
        <w:rPr>
          <w:spacing w:val="-3"/>
        </w:rPr>
      </w:pPr>
    </w:p>
    <w:p w:rsidR="00D05BC4" w:rsidRPr="006A08A7" w:rsidRDefault="00D05BC4" w:rsidP="00D05BC4">
      <w:pPr>
        <w:numPr>
          <w:ilvl w:val="12"/>
          <w:numId w:val="0"/>
        </w:numPr>
        <w:tabs>
          <w:tab w:val="left" w:pos="5040"/>
          <w:tab w:val="left" w:pos="5760"/>
          <w:tab w:val="left" w:pos="8640"/>
        </w:tabs>
        <w:rPr>
          <w:spacing w:val="-3"/>
        </w:rPr>
      </w:pPr>
      <w:r w:rsidRPr="006A08A7">
        <w:rPr>
          <w:spacing w:val="-3"/>
          <w:u w:val="single"/>
        </w:rPr>
        <w:tab/>
      </w:r>
      <w:r w:rsidRPr="006A08A7">
        <w:rPr>
          <w:spacing w:val="-3"/>
        </w:rPr>
        <w:tab/>
      </w:r>
      <w:r w:rsidRPr="006A08A7">
        <w:rPr>
          <w:spacing w:val="-3"/>
          <w:u w:val="single"/>
        </w:rPr>
        <w:tab/>
      </w:r>
    </w:p>
    <w:p w:rsidR="00D05BC4" w:rsidRPr="006A08A7" w:rsidRDefault="00D05BC4" w:rsidP="00D05BC4">
      <w:pPr>
        <w:numPr>
          <w:ilvl w:val="12"/>
          <w:numId w:val="0"/>
        </w:numPr>
        <w:tabs>
          <w:tab w:val="left" w:pos="5760"/>
        </w:tabs>
        <w:rPr>
          <w:spacing w:val="-3"/>
        </w:rPr>
      </w:pPr>
      <w:r w:rsidRPr="006A08A7">
        <w:rPr>
          <w:spacing w:val="-3"/>
        </w:rPr>
        <w:t>Signature of Authorized Representative</w:t>
      </w:r>
      <w:r w:rsidRPr="006A08A7">
        <w:rPr>
          <w:spacing w:val="-3"/>
        </w:rPr>
        <w:tab/>
        <w:t>Date</w:t>
      </w:r>
    </w:p>
    <w:p w:rsidR="00D05BC4" w:rsidRPr="006A08A7" w:rsidRDefault="00D05BC4" w:rsidP="00D05BC4">
      <w:pPr>
        <w:numPr>
          <w:ilvl w:val="12"/>
          <w:numId w:val="0"/>
        </w:numPr>
        <w:rPr>
          <w:spacing w:val="-3"/>
        </w:rPr>
      </w:pPr>
    </w:p>
    <w:p w:rsidR="00D05BC4" w:rsidRPr="006A08A7" w:rsidRDefault="00D05BC4" w:rsidP="00D05BC4">
      <w:pPr>
        <w:numPr>
          <w:ilvl w:val="12"/>
          <w:numId w:val="0"/>
        </w:numPr>
        <w:tabs>
          <w:tab w:val="left" w:pos="5040"/>
        </w:tabs>
        <w:rPr>
          <w:spacing w:val="-3"/>
        </w:rPr>
      </w:pPr>
      <w:r w:rsidRPr="006A08A7">
        <w:rPr>
          <w:spacing w:val="-3"/>
        </w:rPr>
        <w:t xml:space="preserve">Name:  </w:t>
      </w:r>
      <w:r w:rsidRPr="006A08A7">
        <w:rPr>
          <w:spacing w:val="-3"/>
          <w:u w:val="single"/>
        </w:rPr>
        <w:tab/>
      </w:r>
    </w:p>
    <w:p w:rsidR="00D05BC4" w:rsidRPr="006A08A7" w:rsidRDefault="00D05BC4" w:rsidP="00D05BC4">
      <w:pPr>
        <w:numPr>
          <w:ilvl w:val="12"/>
          <w:numId w:val="0"/>
        </w:numPr>
        <w:rPr>
          <w:spacing w:val="-3"/>
        </w:rPr>
      </w:pPr>
    </w:p>
    <w:p w:rsidR="00D05BC4" w:rsidRPr="006A08A7" w:rsidRDefault="00D05BC4" w:rsidP="00D05BC4">
      <w:pPr>
        <w:numPr>
          <w:ilvl w:val="12"/>
          <w:numId w:val="0"/>
        </w:numPr>
        <w:tabs>
          <w:tab w:val="left" w:pos="5040"/>
        </w:tabs>
        <w:rPr>
          <w:spacing w:val="-3"/>
        </w:rPr>
      </w:pPr>
      <w:r w:rsidRPr="006A08A7">
        <w:rPr>
          <w:spacing w:val="-3"/>
        </w:rPr>
        <w:t xml:space="preserve">Title:  </w:t>
      </w:r>
      <w:r w:rsidRPr="006A08A7">
        <w:rPr>
          <w:spacing w:val="-3"/>
          <w:u w:val="single"/>
        </w:rPr>
        <w:tab/>
      </w:r>
    </w:p>
    <w:p w:rsidR="00D05BC4" w:rsidRPr="006A08A7" w:rsidRDefault="00D05BC4" w:rsidP="00D05BC4">
      <w:pPr>
        <w:pStyle w:val="Header"/>
        <w:rPr>
          <w:szCs w:val="24"/>
          <w:lang w:eastAsia="it-IT"/>
        </w:rPr>
        <w:sectPr w:rsidR="00D05BC4" w:rsidRPr="006A08A7">
          <w:headerReference w:type="default" r:id="rId36"/>
          <w:footerReference w:type="default" r:id="rId37"/>
          <w:pgSz w:w="12242" w:h="15842" w:code="1"/>
          <w:pgMar w:top="1440" w:right="1440" w:bottom="1729" w:left="1729" w:header="720" w:footer="720" w:gutter="0"/>
          <w:cols w:space="708"/>
          <w:docGrid w:linePitch="360"/>
        </w:sectPr>
      </w:pPr>
    </w:p>
    <w:p w:rsidR="00D05BC4" w:rsidRPr="006A08A7" w:rsidRDefault="00D05BC4" w:rsidP="00D05BC4">
      <w:pPr>
        <w:numPr>
          <w:ilvl w:val="12"/>
          <w:numId w:val="0"/>
        </w:numPr>
        <w:rPr>
          <w:b/>
          <w:spacing w:val="-3"/>
        </w:rPr>
      </w:pPr>
      <w:r w:rsidRPr="006A08A7">
        <w:rPr>
          <w:b/>
          <w:bCs/>
          <w:smallCaps/>
        </w:rPr>
        <w:lastRenderedPageBreak/>
        <w:t xml:space="preserve">FORM FIN- 7 </w:t>
      </w:r>
      <w:r w:rsidRPr="006A08A7">
        <w:rPr>
          <w:b/>
          <w:spacing w:val="-3"/>
        </w:rPr>
        <w:t>CONSULTANT’S REPRESENTATIONS REGARDING COSTS AND CHARGES</w:t>
      </w:r>
    </w:p>
    <w:p w:rsidR="00D05BC4" w:rsidRPr="006A08A7" w:rsidRDefault="00D05BC4" w:rsidP="00D05BC4">
      <w:pPr>
        <w:numPr>
          <w:ilvl w:val="12"/>
          <w:numId w:val="0"/>
        </w:numPr>
        <w:ind w:right="720"/>
        <w:rPr>
          <w:spacing w:val="-3"/>
        </w:rPr>
      </w:pPr>
    </w:p>
    <w:p w:rsidR="00D05BC4" w:rsidRPr="006A08A7" w:rsidRDefault="00D05BC4" w:rsidP="00D05BC4">
      <w:pPr>
        <w:numPr>
          <w:ilvl w:val="12"/>
          <w:numId w:val="0"/>
        </w:numPr>
        <w:ind w:right="720"/>
        <w:rPr>
          <w:spacing w:val="-3"/>
        </w:rPr>
      </w:pPr>
    </w:p>
    <w:p w:rsidR="00D05BC4" w:rsidRPr="006A08A7" w:rsidRDefault="00D05BC4" w:rsidP="00D05BC4">
      <w:pPr>
        <w:numPr>
          <w:ilvl w:val="12"/>
          <w:numId w:val="0"/>
        </w:numPr>
        <w:ind w:right="720"/>
        <w:jc w:val="center"/>
        <w:rPr>
          <w:spacing w:val="-2"/>
        </w:rPr>
      </w:pPr>
      <w:r w:rsidRPr="006A08A7">
        <w:rPr>
          <w:spacing w:val="-2"/>
        </w:rPr>
        <w:t xml:space="preserve">(Expressed in </w:t>
      </w:r>
      <w:r w:rsidRPr="006A08A7">
        <w:rPr>
          <w:i/>
          <w:spacing w:val="-2"/>
          <w:sz w:val="20"/>
        </w:rPr>
        <w:t>[insert name of currency]</w:t>
      </w:r>
      <w:r w:rsidRPr="006A08A7">
        <w:rPr>
          <w:spacing w:val="-2"/>
        </w:rPr>
        <w:t>)</w:t>
      </w:r>
    </w:p>
    <w:p w:rsidR="00D05BC4" w:rsidRPr="006A08A7" w:rsidRDefault="00D05BC4" w:rsidP="00D05BC4">
      <w:pPr>
        <w:pStyle w:val="Header"/>
        <w:numPr>
          <w:ilvl w:val="12"/>
          <w:numId w:val="0"/>
        </w:numPr>
        <w:rPr>
          <w:spacing w:val="-2"/>
          <w:szCs w:val="24"/>
          <w:lang w:eastAsia="it-IT"/>
        </w:rPr>
      </w:pPr>
    </w:p>
    <w:tbl>
      <w:tblPr>
        <w:tblW w:w="0" w:type="auto"/>
        <w:jc w:val="center"/>
        <w:tblBorders>
          <w:top w:val="double" w:sz="4" w:space="0" w:color="auto"/>
          <w:left w:val="double" w:sz="4" w:space="0" w:color="auto"/>
          <w:bottom w:val="double" w:sz="4" w:space="0" w:color="auto"/>
          <w:right w:val="double" w:sz="4" w:space="0" w:color="auto"/>
        </w:tblBorders>
        <w:tblLayout w:type="fixed"/>
        <w:tblLook w:val="0000" w:firstRow="0" w:lastRow="0" w:firstColumn="0" w:lastColumn="0" w:noHBand="0" w:noVBand="0"/>
      </w:tblPr>
      <w:tblGrid>
        <w:gridCol w:w="1247"/>
        <w:gridCol w:w="1247"/>
        <w:gridCol w:w="1588"/>
        <w:gridCol w:w="964"/>
        <w:gridCol w:w="964"/>
        <w:gridCol w:w="964"/>
        <w:gridCol w:w="851"/>
        <w:gridCol w:w="1304"/>
        <w:gridCol w:w="1701"/>
        <w:gridCol w:w="1701"/>
      </w:tblGrid>
      <w:tr w:rsidR="00D05BC4" w:rsidRPr="006A08A7" w:rsidTr="00A2335E">
        <w:trPr>
          <w:cantSplit/>
          <w:trHeight w:val="454"/>
          <w:jc w:val="center"/>
        </w:trPr>
        <w:tc>
          <w:tcPr>
            <w:tcW w:w="2494" w:type="dxa"/>
            <w:gridSpan w:val="2"/>
            <w:tcBorders>
              <w:top w:val="double" w:sz="4" w:space="0" w:color="auto"/>
              <w:bottom w:val="single" w:sz="6" w:space="0" w:color="auto"/>
              <w:right w:val="single" w:sz="6" w:space="0" w:color="auto"/>
            </w:tcBorders>
            <w:vAlign w:val="center"/>
          </w:tcPr>
          <w:p w:rsidR="00D05BC4" w:rsidRPr="006A08A7" w:rsidRDefault="00D05BC4" w:rsidP="00A2335E">
            <w:pPr>
              <w:numPr>
                <w:ilvl w:val="12"/>
                <w:numId w:val="0"/>
              </w:numPr>
              <w:jc w:val="center"/>
              <w:rPr>
                <w:spacing w:val="-2"/>
                <w:sz w:val="20"/>
              </w:rPr>
            </w:pPr>
            <w:r w:rsidRPr="006A08A7">
              <w:rPr>
                <w:spacing w:val="-2"/>
                <w:sz w:val="20"/>
              </w:rPr>
              <w:t>Personnel</w:t>
            </w:r>
          </w:p>
        </w:tc>
        <w:tc>
          <w:tcPr>
            <w:tcW w:w="1588" w:type="dxa"/>
            <w:tcBorders>
              <w:top w:val="double" w:sz="4" w:space="0" w:color="auto"/>
              <w:left w:val="single" w:sz="6" w:space="0" w:color="auto"/>
              <w:bottom w:val="single" w:sz="6" w:space="0" w:color="auto"/>
              <w:right w:val="single" w:sz="6" w:space="0" w:color="auto"/>
            </w:tcBorders>
            <w:vAlign w:val="center"/>
          </w:tcPr>
          <w:p w:rsidR="00D05BC4" w:rsidRPr="006A08A7" w:rsidRDefault="00D05BC4" w:rsidP="00A2335E">
            <w:pPr>
              <w:numPr>
                <w:ilvl w:val="12"/>
                <w:numId w:val="0"/>
              </w:numPr>
              <w:jc w:val="center"/>
              <w:rPr>
                <w:spacing w:val="-2"/>
                <w:sz w:val="20"/>
              </w:rPr>
            </w:pPr>
            <w:r w:rsidRPr="006A08A7">
              <w:rPr>
                <w:spacing w:val="-2"/>
                <w:sz w:val="20"/>
              </w:rPr>
              <w:t>1</w:t>
            </w:r>
          </w:p>
        </w:tc>
        <w:tc>
          <w:tcPr>
            <w:tcW w:w="964" w:type="dxa"/>
            <w:tcBorders>
              <w:top w:val="double" w:sz="4" w:space="0" w:color="auto"/>
              <w:left w:val="single" w:sz="6" w:space="0" w:color="auto"/>
              <w:bottom w:val="single" w:sz="6" w:space="0" w:color="auto"/>
              <w:right w:val="single" w:sz="6" w:space="0" w:color="auto"/>
            </w:tcBorders>
            <w:vAlign w:val="center"/>
          </w:tcPr>
          <w:p w:rsidR="00D05BC4" w:rsidRPr="006A08A7" w:rsidRDefault="00D05BC4" w:rsidP="00A2335E">
            <w:pPr>
              <w:numPr>
                <w:ilvl w:val="12"/>
                <w:numId w:val="0"/>
              </w:numPr>
              <w:jc w:val="center"/>
              <w:rPr>
                <w:spacing w:val="-2"/>
                <w:sz w:val="20"/>
              </w:rPr>
            </w:pPr>
            <w:r w:rsidRPr="006A08A7">
              <w:rPr>
                <w:spacing w:val="-2"/>
                <w:sz w:val="20"/>
              </w:rPr>
              <w:t>2</w:t>
            </w:r>
          </w:p>
        </w:tc>
        <w:tc>
          <w:tcPr>
            <w:tcW w:w="964" w:type="dxa"/>
            <w:tcBorders>
              <w:top w:val="double" w:sz="4" w:space="0" w:color="auto"/>
              <w:left w:val="single" w:sz="6" w:space="0" w:color="auto"/>
              <w:bottom w:val="single" w:sz="6" w:space="0" w:color="auto"/>
              <w:right w:val="single" w:sz="6" w:space="0" w:color="auto"/>
            </w:tcBorders>
            <w:vAlign w:val="center"/>
          </w:tcPr>
          <w:p w:rsidR="00D05BC4" w:rsidRPr="006A08A7" w:rsidRDefault="00D05BC4" w:rsidP="00A2335E">
            <w:pPr>
              <w:numPr>
                <w:ilvl w:val="12"/>
                <w:numId w:val="0"/>
              </w:numPr>
              <w:ind w:right="-83"/>
              <w:jc w:val="center"/>
              <w:rPr>
                <w:spacing w:val="-2"/>
                <w:sz w:val="20"/>
              </w:rPr>
            </w:pPr>
            <w:r w:rsidRPr="006A08A7">
              <w:rPr>
                <w:spacing w:val="-2"/>
                <w:sz w:val="20"/>
              </w:rPr>
              <w:t>3</w:t>
            </w:r>
          </w:p>
        </w:tc>
        <w:tc>
          <w:tcPr>
            <w:tcW w:w="964" w:type="dxa"/>
            <w:tcBorders>
              <w:top w:val="double" w:sz="4" w:space="0" w:color="auto"/>
              <w:left w:val="single" w:sz="6" w:space="0" w:color="auto"/>
              <w:bottom w:val="single" w:sz="6" w:space="0" w:color="auto"/>
              <w:right w:val="single" w:sz="6" w:space="0" w:color="auto"/>
            </w:tcBorders>
            <w:vAlign w:val="center"/>
          </w:tcPr>
          <w:p w:rsidR="00D05BC4" w:rsidRPr="006A08A7" w:rsidRDefault="00D05BC4" w:rsidP="00A2335E">
            <w:pPr>
              <w:numPr>
                <w:ilvl w:val="12"/>
                <w:numId w:val="0"/>
              </w:numPr>
              <w:jc w:val="center"/>
              <w:rPr>
                <w:spacing w:val="-2"/>
                <w:sz w:val="20"/>
              </w:rPr>
            </w:pPr>
            <w:r w:rsidRPr="006A08A7">
              <w:rPr>
                <w:spacing w:val="-2"/>
                <w:sz w:val="20"/>
              </w:rPr>
              <w:t>4</w:t>
            </w:r>
          </w:p>
        </w:tc>
        <w:tc>
          <w:tcPr>
            <w:tcW w:w="851" w:type="dxa"/>
            <w:tcBorders>
              <w:top w:val="double" w:sz="4" w:space="0" w:color="auto"/>
              <w:left w:val="single" w:sz="6" w:space="0" w:color="auto"/>
              <w:bottom w:val="single" w:sz="6" w:space="0" w:color="auto"/>
              <w:right w:val="single" w:sz="6" w:space="0" w:color="auto"/>
            </w:tcBorders>
            <w:vAlign w:val="center"/>
          </w:tcPr>
          <w:p w:rsidR="00D05BC4" w:rsidRPr="006A08A7" w:rsidRDefault="00D05BC4" w:rsidP="00A2335E">
            <w:pPr>
              <w:numPr>
                <w:ilvl w:val="12"/>
                <w:numId w:val="0"/>
              </w:numPr>
              <w:jc w:val="center"/>
              <w:rPr>
                <w:spacing w:val="-2"/>
                <w:sz w:val="20"/>
              </w:rPr>
            </w:pPr>
            <w:r w:rsidRPr="006A08A7">
              <w:rPr>
                <w:spacing w:val="-2"/>
                <w:sz w:val="20"/>
              </w:rPr>
              <w:t>5</w:t>
            </w:r>
          </w:p>
        </w:tc>
        <w:tc>
          <w:tcPr>
            <w:tcW w:w="1304" w:type="dxa"/>
            <w:tcBorders>
              <w:top w:val="double" w:sz="4" w:space="0" w:color="auto"/>
              <w:left w:val="single" w:sz="6" w:space="0" w:color="auto"/>
              <w:bottom w:val="single" w:sz="6" w:space="0" w:color="auto"/>
              <w:right w:val="single" w:sz="6" w:space="0" w:color="auto"/>
            </w:tcBorders>
            <w:vAlign w:val="center"/>
          </w:tcPr>
          <w:p w:rsidR="00D05BC4" w:rsidRPr="006A08A7" w:rsidRDefault="00D05BC4" w:rsidP="00A2335E">
            <w:pPr>
              <w:numPr>
                <w:ilvl w:val="12"/>
                <w:numId w:val="0"/>
              </w:numPr>
              <w:jc w:val="center"/>
              <w:rPr>
                <w:spacing w:val="-2"/>
                <w:sz w:val="20"/>
              </w:rPr>
            </w:pPr>
            <w:r w:rsidRPr="006A08A7">
              <w:rPr>
                <w:spacing w:val="-2"/>
                <w:sz w:val="20"/>
              </w:rPr>
              <w:t>6</w:t>
            </w:r>
          </w:p>
        </w:tc>
        <w:tc>
          <w:tcPr>
            <w:tcW w:w="1701" w:type="dxa"/>
            <w:tcBorders>
              <w:top w:val="double" w:sz="4" w:space="0" w:color="auto"/>
              <w:left w:val="single" w:sz="6" w:space="0" w:color="auto"/>
              <w:bottom w:val="single" w:sz="6" w:space="0" w:color="auto"/>
              <w:right w:val="single" w:sz="6" w:space="0" w:color="auto"/>
            </w:tcBorders>
            <w:vAlign w:val="center"/>
          </w:tcPr>
          <w:p w:rsidR="00D05BC4" w:rsidRPr="006A08A7" w:rsidRDefault="00D05BC4" w:rsidP="00A2335E">
            <w:pPr>
              <w:numPr>
                <w:ilvl w:val="12"/>
                <w:numId w:val="0"/>
              </w:numPr>
              <w:jc w:val="center"/>
              <w:rPr>
                <w:spacing w:val="-2"/>
                <w:sz w:val="20"/>
              </w:rPr>
            </w:pPr>
            <w:r w:rsidRPr="006A08A7">
              <w:rPr>
                <w:spacing w:val="-2"/>
                <w:sz w:val="20"/>
              </w:rPr>
              <w:t>7</w:t>
            </w:r>
          </w:p>
        </w:tc>
        <w:tc>
          <w:tcPr>
            <w:tcW w:w="1701" w:type="dxa"/>
            <w:tcBorders>
              <w:top w:val="double" w:sz="4" w:space="0" w:color="auto"/>
              <w:left w:val="single" w:sz="6" w:space="0" w:color="auto"/>
              <w:bottom w:val="single" w:sz="6" w:space="0" w:color="auto"/>
            </w:tcBorders>
            <w:vAlign w:val="center"/>
          </w:tcPr>
          <w:p w:rsidR="00D05BC4" w:rsidRPr="006A08A7" w:rsidRDefault="00D05BC4" w:rsidP="00A2335E">
            <w:pPr>
              <w:numPr>
                <w:ilvl w:val="12"/>
                <w:numId w:val="0"/>
              </w:numPr>
              <w:jc w:val="center"/>
              <w:rPr>
                <w:spacing w:val="-2"/>
                <w:sz w:val="20"/>
              </w:rPr>
            </w:pPr>
            <w:r w:rsidRPr="006A08A7">
              <w:rPr>
                <w:spacing w:val="-2"/>
                <w:sz w:val="20"/>
              </w:rPr>
              <w:t>8</w:t>
            </w:r>
          </w:p>
        </w:tc>
      </w:tr>
      <w:tr w:rsidR="00D05BC4" w:rsidRPr="006A08A7" w:rsidTr="00A2335E">
        <w:trPr>
          <w:trHeight w:val="907"/>
          <w:jc w:val="center"/>
        </w:trPr>
        <w:tc>
          <w:tcPr>
            <w:tcW w:w="1247" w:type="dxa"/>
            <w:tcBorders>
              <w:top w:val="single" w:sz="6" w:space="0" w:color="auto"/>
              <w:bottom w:val="double" w:sz="4" w:space="0" w:color="auto"/>
              <w:right w:val="single" w:sz="6" w:space="0" w:color="auto"/>
            </w:tcBorders>
            <w:vAlign w:val="center"/>
          </w:tcPr>
          <w:p w:rsidR="00D05BC4" w:rsidRPr="006A08A7" w:rsidRDefault="00D05BC4" w:rsidP="00A2335E">
            <w:pPr>
              <w:numPr>
                <w:ilvl w:val="12"/>
                <w:numId w:val="0"/>
              </w:numPr>
              <w:jc w:val="center"/>
              <w:rPr>
                <w:spacing w:val="-2"/>
                <w:sz w:val="20"/>
              </w:rPr>
            </w:pPr>
            <w:r w:rsidRPr="006A08A7">
              <w:rPr>
                <w:spacing w:val="-2"/>
                <w:sz w:val="20"/>
              </w:rPr>
              <w:t>Name</w:t>
            </w:r>
          </w:p>
        </w:tc>
        <w:tc>
          <w:tcPr>
            <w:tcW w:w="1247" w:type="dxa"/>
            <w:tcBorders>
              <w:top w:val="single" w:sz="6" w:space="0" w:color="auto"/>
              <w:left w:val="single" w:sz="6" w:space="0" w:color="auto"/>
              <w:bottom w:val="double" w:sz="4" w:space="0" w:color="auto"/>
              <w:right w:val="single" w:sz="6" w:space="0" w:color="auto"/>
            </w:tcBorders>
            <w:vAlign w:val="center"/>
          </w:tcPr>
          <w:p w:rsidR="00D05BC4" w:rsidRPr="006A08A7" w:rsidRDefault="00D05BC4" w:rsidP="00A2335E">
            <w:pPr>
              <w:numPr>
                <w:ilvl w:val="12"/>
                <w:numId w:val="0"/>
              </w:numPr>
              <w:jc w:val="center"/>
              <w:rPr>
                <w:spacing w:val="-2"/>
                <w:sz w:val="20"/>
              </w:rPr>
            </w:pPr>
            <w:r w:rsidRPr="006A08A7">
              <w:rPr>
                <w:spacing w:val="-2"/>
                <w:sz w:val="20"/>
              </w:rPr>
              <w:t>Position</w:t>
            </w:r>
          </w:p>
        </w:tc>
        <w:tc>
          <w:tcPr>
            <w:tcW w:w="1588" w:type="dxa"/>
            <w:tcBorders>
              <w:top w:val="single" w:sz="6" w:space="0" w:color="auto"/>
              <w:left w:val="single" w:sz="6" w:space="0" w:color="auto"/>
              <w:bottom w:val="double" w:sz="4" w:space="0" w:color="auto"/>
              <w:right w:val="single" w:sz="6" w:space="0" w:color="auto"/>
            </w:tcBorders>
            <w:vAlign w:val="center"/>
          </w:tcPr>
          <w:p w:rsidR="00D05BC4" w:rsidRPr="006A08A7" w:rsidRDefault="00D05BC4" w:rsidP="00A2335E">
            <w:pPr>
              <w:numPr>
                <w:ilvl w:val="12"/>
                <w:numId w:val="0"/>
              </w:numPr>
              <w:jc w:val="center"/>
              <w:rPr>
                <w:spacing w:val="-2"/>
                <w:sz w:val="20"/>
              </w:rPr>
            </w:pPr>
            <w:r w:rsidRPr="006A08A7">
              <w:rPr>
                <w:spacing w:val="-2"/>
                <w:sz w:val="20"/>
              </w:rPr>
              <w:t>Basic Salary per Working Month/Day/Year</w:t>
            </w:r>
          </w:p>
        </w:tc>
        <w:tc>
          <w:tcPr>
            <w:tcW w:w="964" w:type="dxa"/>
            <w:tcBorders>
              <w:top w:val="single" w:sz="6" w:space="0" w:color="auto"/>
              <w:left w:val="single" w:sz="6" w:space="0" w:color="auto"/>
              <w:bottom w:val="double" w:sz="4" w:space="0" w:color="auto"/>
              <w:right w:val="single" w:sz="6" w:space="0" w:color="auto"/>
            </w:tcBorders>
            <w:vAlign w:val="center"/>
          </w:tcPr>
          <w:p w:rsidR="00D05BC4" w:rsidRPr="006A08A7" w:rsidRDefault="00D05BC4" w:rsidP="00A2335E">
            <w:pPr>
              <w:numPr>
                <w:ilvl w:val="12"/>
                <w:numId w:val="0"/>
              </w:numPr>
              <w:jc w:val="center"/>
              <w:rPr>
                <w:spacing w:val="-2"/>
                <w:sz w:val="20"/>
              </w:rPr>
            </w:pPr>
            <w:r w:rsidRPr="006A08A7">
              <w:rPr>
                <w:spacing w:val="-2"/>
                <w:sz w:val="20"/>
              </w:rPr>
              <w:t>Social Charges</w:t>
            </w:r>
            <w:r w:rsidRPr="006A08A7">
              <w:rPr>
                <w:spacing w:val="-2"/>
                <w:vertAlign w:val="superscript"/>
              </w:rPr>
              <w:t>1</w:t>
            </w:r>
          </w:p>
        </w:tc>
        <w:tc>
          <w:tcPr>
            <w:tcW w:w="964" w:type="dxa"/>
            <w:tcBorders>
              <w:top w:val="single" w:sz="6" w:space="0" w:color="auto"/>
              <w:left w:val="single" w:sz="6" w:space="0" w:color="auto"/>
              <w:bottom w:val="double" w:sz="4" w:space="0" w:color="auto"/>
              <w:right w:val="single" w:sz="6" w:space="0" w:color="auto"/>
            </w:tcBorders>
            <w:vAlign w:val="center"/>
          </w:tcPr>
          <w:p w:rsidR="00D05BC4" w:rsidRPr="006A08A7" w:rsidRDefault="00D05BC4" w:rsidP="00A2335E">
            <w:pPr>
              <w:numPr>
                <w:ilvl w:val="12"/>
                <w:numId w:val="0"/>
              </w:numPr>
              <w:ind w:right="-83"/>
              <w:jc w:val="center"/>
              <w:rPr>
                <w:spacing w:val="-2"/>
                <w:sz w:val="20"/>
              </w:rPr>
            </w:pPr>
            <w:r w:rsidRPr="006A08A7">
              <w:rPr>
                <w:spacing w:val="-2"/>
                <w:sz w:val="20"/>
              </w:rPr>
              <w:t>Overhead</w:t>
            </w:r>
            <w:r w:rsidRPr="006A08A7">
              <w:rPr>
                <w:spacing w:val="-2"/>
                <w:sz w:val="20"/>
                <w:vertAlign w:val="superscript"/>
              </w:rPr>
              <w:t>1</w:t>
            </w:r>
          </w:p>
        </w:tc>
        <w:tc>
          <w:tcPr>
            <w:tcW w:w="964" w:type="dxa"/>
            <w:tcBorders>
              <w:top w:val="single" w:sz="6" w:space="0" w:color="auto"/>
              <w:left w:val="single" w:sz="6" w:space="0" w:color="auto"/>
              <w:bottom w:val="double" w:sz="4" w:space="0" w:color="auto"/>
              <w:right w:val="single" w:sz="6" w:space="0" w:color="auto"/>
            </w:tcBorders>
            <w:vAlign w:val="center"/>
          </w:tcPr>
          <w:p w:rsidR="00D05BC4" w:rsidRPr="006A08A7" w:rsidRDefault="00D05BC4" w:rsidP="00A2335E">
            <w:pPr>
              <w:numPr>
                <w:ilvl w:val="12"/>
                <w:numId w:val="0"/>
              </w:numPr>
              <w:jc w:val="center"/>
              <w:rPr>
                <w:spacing w:val="-2"/>
                <w:sz w:val="20"/>
              </w:rPr>
            </w:pPr>
            <w:r w:rsidRPr="006A08A7">
              <w:rPr>
                <w:spacing w:val="-2"/>
                <w:sz w:val="20"/>
              </w:rPr>
              <w:t>Subtotal</w:t>
            </w:r>
          </w:p>
        </w:tc>
        <w:tc>
          <w:tcPr>
            <w:tcW w:w="851" w:type="dxa"/>
            <w:tcBorders>
              <w:top w:val="single" w:sz="6" w:space="0" w:color="auto"/>
              <w:left w:val="single" w:sz="6" w:space="0" w:color="auto"/>
              <w:bottom w:val="double" w:sz="4" w:space="0" w:color="auto"/>
              <w:right w:val="single" w:sz="6" w:space="0" w:color="auto"/>
            </w:tcBorders>
            <w:vAlign w:val="center"/>
          </w:tcPr>
          <w:p w:rsidR="00D05BC4" w:rsidRPr="006A08A7" w:rsidRDefault="00D05BC4" w:rsidP="00A2335E">
            <w:pPr>
              <w:numPr>
                <w:ilvl w:val="12"/>
                <w:numId w:val="0"/>
              </w:numPr>
              <w:jc w:val="center"/>
              <w:rPr>
                <w:spacing w:val="-2"/>
                <w:sz w:val="20"/>
              </w:rPr>
            </w:pPr>
            <w:r w:rsidRPr="006A08A7">
              <w:rPr>
                <w:spacing w:val="-2"/>
                <w:sz w:val="20"/>
              </w:rPr>
              <w:t>Fee</w:t>
            </w:r>
            <w:r w:rsidRPr="006A08A7">
              <w:rPr>
                <w:spacing w:val="-2"/>
                <w:vertAlign w:val="superscript"/>
              </w:rPr>
              <w:t>2</w:t>
            </w:r>
          </w:p>
        </w:tc>
        <w:tc>
          <w:tcPr>
            <w:tcW w:w="1304" w:type="dxa"/>
            <w:tcBorders>
              <w:top w:val="single" w:sz="6" w:space="0" w:color="auto"/>
              <w:left w:val="single" w:sz="6" w:space="0" w:color="auto"/>
              <w:bottom w:val="double" w:sz="4" w:space="0" w:color="auto"/>
              <w:right w:val="single" w:sz="6" w:space="0" w:color="auto"/>
            </w:tcBorders>
            <w:vAlign w:val="center"/>
          </w:tcPr>
          <w:p w:rsidR="00D05BC4" w:rsidRPr="006A08A7" w:rsidRDefault="00D05BC4" w:rsidP="00A2335E">
            <w:pPr>
              <w:numPr>
                <w:ilvl w:val="12"/>
                <w:numId w:val="0"/>
              </w:numPr>
              <w:jc w:val="center"/>
              <w:rPr>
                <w:spacing w:val="-2"/>
                <w:sz w:val="20"/>
              </w:rPr>
            </w:pPr>
            <w:r w:rsidRPr="006A08A7">
              <w:rPr>
                <w:spacing w:val="-2"/>
                <w:sz w:val="20"/>
              </w:rPr>
              <w:t>Away from Headquarters Allowance</w:t>
            </w:r>
          </w:p>
        </w:tc>
        <w:tc>
          <w:tcPr>
            <w:tcW w:w="1701" w:type="dxa"/>
            <w:tcBorders>
              <w:top w:val="single" w:sz="6" w:space="0" w:color="auto"/>
              <w:left w:val="single" w:sz="6" w:space="0" w:color="auto"/>
              <w:bottom w:val="double" w:sz="4" w:space="0" w:color="auto"/>
              <w:right w:val="single" w:sz="6" w:space="0" w:color="auto"/>
            </w:tcBorders>
            <w:vAlign w:val="center"/>
          </w:tcPr>
          <w:p w:rsidR="00D05BC4" w:rsidRPr="006A08A7" w:rsidRDefault="00D05BC4" w:rsidP="00A2335E">
            <w:pPr>
              <w:numPr>
                <w:ilvl w:val="12"/>
                <w:numId w:val="0"/>
              </w:numPr>
              <w:jc w:val="center"/>
              <w:rPr>
                <w:spacing w:val="-2"/>
                <w:sz w:val="20"/>
              </w:rPr>
            </w:pPr>
            <w:r w:rsidRPr="006A08A7">
              <w:rPr>
                <w:spacing w:val="-2"/>
                <w:sz w:val="20"/>
              </w:rPr>
              <w:t>Proposed Fixed Rate per Working Month/Day/Hour</w:t>
            </w:r>
          </w:p>
        </w:tc>
        <w:tc>
          <w:tcPr>
            <w:tcW w:w="1701" w:type="dxa"/>
            <w:tcBorders>
              <w:top w:val="single" w:sz="6" w:space="0" w:color="auto"/>
              <w:left w:val="single" w:sz="6" w:space="0" w:color="auto"/>
              <w:bottom w:val="double" w:sz="4" w:space="0" w:color="auto"/>
            </w:tcBorders>
            <w:vAlign w:val="center"/>
          </w:tcPr>
          <w:p w:rsidR="00D05BC4" w:rsidRPr="006A08A7" w:rsidRDefault="00D05BC4" w:rsidP="00A2335E">
            <w:pPr>
              <w:numPr>
                <w:ilvl w:val="12"/>
                <w:numId w:val="0"/>
              </w:numPr>
              <w:jc w:val="center"/>
              <w:rPr>
                <w:spacing w:val="-2"/>
                <w:sz w:val="20"/>
              </w:rPr>
            </w:pPr>
            <w:r w:rsidRPr="006A08A7">
              <w:rPr>
                <w:spacing w:val="-2"/>
                <w:sz w:val="20"/>
              </w:rPr>
              <w:t>Proposed Fixed Rate per Working Month/Day/Hour</w:t>
            </w:r>
            <w:r w:rsidRPr="006A08A7">
              <w:rPr>
                <w:spacing w:val="-2"/>
                <w:vertAlign w:val="superscript"/>
              </w:rPr>
              <w:t>1</w:t>
            </w:r>
          </w:p>
        </w:tc>
      </w:tr>
      <w:tr w:rsidR="00D05BC4" w:rsidRPr="006A08A7" w:rsidTr="00A2335E">
        <w:trPr>
          <w:trHeight w:hRule="exact" w:val="397"/>
          <w:jc w:val="center"/>
        </w:trPr>
        <w:tc>
          <w:tcPr>
            <w:tcW w:w="2494" w:type="dxa"/>
            <w:gridSpan w:val="2"/>
            <w:tcBorders>
              <w:top w:val="double" w:sz="4" w:space="0" w:color="auto"/>
              <w:bottom w:val="single" w:sz="6" w:space="0" w:color="auto"/>
              <w:right w:val="single" w:sz="6" w:space="0" w:color="auto"/>
            </w:tcBorders>
            <w:vAlign w:val="center"/>
          </w:tcPr>
          <w:p w:rsidR="00D05BC4" w:rsidRPr="006A08A7" w:rsidRDefault="00D05BC4" w:rsidP="00A2335E">
            <w:pPr>
              <w:numPr>
                <w:ilvl w:val="12"/>
                <w:numId w:val="0"/>
              </w:numPr>
              <w:jc w:val="center"/>
              <w:rPr>
                <w:i/>
                <w:spacing w:val="-2"/>
                <w:sz w:val="20"/>
              </w:rPr>
            </w:pPr>
            <w:r w:rsidRPr="006A08A7">
              <w:rPr>
                <w:iCs/>
                <w:spacing w:val="-2"/>
                <w:sz w:val="20"/>
              </w:rPr>
              <w:t>Home Office</w:t>
            </w:r>
          </w:p>
        </w:tc>
        <w:tc>
          <w:tcPr>
            <w:tcW w:w="1588" w:type="dxa"/>
            <w:tcBorders>
              <w:top w:val="double" w:sz="4" w:space="0" w:color="auto"/>
              <w:left w:val="single" w:sz="6" w:space="0" w:color="auto"/>
              <w:bottom w:val="single" w:sz="6" w:space="0" w:color="auto"/>
              <w:right w:val="single" w:sz="6" w:space="0" w:color="auto"/>
            </w:tcBorders>
            <w:vAlign w:val="center"/>
          </w:tcPr>
          <w:p w:rsidR="00D05BC4" w:rsidRPr="006A08A7" w:rsidRDefault="00D05BC4" w:rsidP="00A2335E">
            <w:pPr>
              <w:numPr>
                <w:ilvl w:val="12"/>
                <w:numId w:val="0"/>
              </w:numPr>
              <w:jc w:val="center"/>
              <w:rPr>
                <w:i/>
                <w:spacing w:val="-2"/>
                <w:sz w:val="20"/>
              </w:rPr>
            </w:pPr>
          </w:p>
        </w:tc>
        <w:tc>
          <w:tcPr>
            <w:tcW w:w="964" w:type="dxa"/>
            <w:tcBorders>
              <w:top w:val="double" w:sz="4" w:space="0" w:color="auto"/>
              <w:left w:val="single" w:sz="6" w:space="0" w:color="auto"/>
              <w:bottom w:val="single" w:sz="6" w:space="0" w:color="auto"/>
              <w:right w:val="single" w:sz="6" w:space="0" w:color="auto"/>
            </w:tcBorders>
            <w:vAlign w:val="center"/>
          </w:tcPr>
          <w:p w:rsidR="00D05BC4" w:rsidRPr="006A08A7" w:rsidRDefault="00D05BC4" w:rsidP="00A2335E">
            <w:pPr>
              <w:numPr>
                <w:ilvl w:val="12"/>
                <w:numId w:val="0"/>
              </w:numPr>
              <w:jc w:val="center"/>
              <w:rPr>
                <w:i/>
                <w:spacing w:val="-2"/>
                <w:sz w:val="20"/>
              </w:rPr>
            </w:pPr>
          </w:p>
        </w:tc>
        <w:tc>
          <w:tcPr>
            <w:tcW w:w="964" w:type="dxa"/>
            <w:tcBorders>
              <w:top w:val="double" w:sz="4" w:space="0" w:color="auto"/>
              <w:left w:val="single" w:sz="6" w:space="0" w:color="auto"/>
              <w:bottom w:val="single" w:sz="6" w:space="0" w:color="auto"/>
              <w:right w:val="single" w:sz="6" w:space="0" w:color="auto"/>
            </w:tcBorders>
            <w:vAlign w:val="center"/>
          </w:tcPr>
          <w:p w:rsidR="00D05BC4" w:rsidRPr="006A08A7" w:rsidRDefault="00D05BC4" w:rsidP="00A2335E">
            <w:pPr>
              <w:numPr>
                <w:ilvl w:val="12"/>
                <w:numId w:val="0"/>
              </w:numPr>
              <w:jc w:val="center"/>
              <w:rPr>
                <w:i/>
                <w:spacing w:val="-2"/>
                <w:sz w:val="20"/>
              </w:rPr>
            </w:pPr>
          </w:p>
        </w:tc>
        <w:tc>
          <w:tcPr>
            <w:tcW w:w="964" w:type="dxa"/>
            <w:tcBorders>
              <w:top w:val="double" w:sz="4" w:space="0" w:color="auto"/>
              <w:left w:val="single" w:sz="6" w:space="0" w:color="auto"/>
              <w:bottom w:val="single" w:sz="6" w:space="0" w:color="auto"/>
              <w:right w:val="single" w:sz="6" w:space="0" w:color="auto"/>
            </w:tcBorders>
            <w:vAlign w:val="center"/>
          </w:tcPr>
          <w:p w:rsidR="00D05BC4" w:rsidRPr="006A08A7" w:rsidRDefault="00D05BC4" w:rsidP="00A2335E">
            <w:pPr>
              <w:numPr>
                <w:ilvl w:val="12"/>
                <w:numId w:val="0"/>
              </w:numPr>
              <w:jc w:val="center"/>
              <w:rPr>
                <w:i/>
                <w:spacing w:val="-2"/>
                <w:sz w:val="20"/>
              </w:rPr>
            </w:pPr>
          </w:p>
        </w:tc>
        <w:tc>
          <w:tcPr>
            <w:tcW w:w="851" w:type="dxa"/>
            <w:tcBorders>
              <w:top w:val="double" w:sz="4" w:space="0" w:color="auto"/>
              <w:left w:val="single" w:sz="6" w:space="0" w:color="auto"/>
              <w:bottom w:val="single" w:sz="6" w:space="0" w:color="auto"/>
              <w:right w:val="single" w:sz="6" w:space="0" w:color="auto"/>
            </w:tcBorders>
            <w:vAlign w:val="center"/>
          </w:tcPr>
          <w:p w:rsidR="00D05BC4" w:rsidRPr="006A08A7" w:rsidRDefault="00D05BC4" w:rsidP="00A2335E">
            <w:pPr>
              <w:numPr>
                <w:ilvl w:val="12"/>
                <w:numId w:val="0"/>
              </w:numPr>
              <w:jc w:val="center"/>
              <w:rPr>
                <w:i/>
                <w:spacing w:val="-2"/>
                <w:sz w:val="20"/>
              </w:rPr>
            </w:pPr>
          </w:p>
        </w:tc>
        <w:tc>
          <w:tcPr>
            <w:tcW w:w="1304" w:type="dxa"/>
            <w:tcBorders>
              <w:top w:val="double" w:sz="4" w:space="0" w:color="auto"/>
              <w:left w:val="single" w:sz="6" w:space="0" w:color="auto"/>
              <w:bottom w:val="single" w:sz="6" w:space="0" w:color="auto"/>
              <w:right w:val="single" w:sz="6" w:space="0" w:color="auto"/>
            </w:tcBorders>
            <w:vAlign w:val="center"/>
          </w:tcPr>
          <w:p w:rsidR="00D05BC4" w:rsidRPr="006A08A7" w:rsidRDefault="00D05BC4" w:rsidP="00A2335E">
            <w:pPr>
              <w:numPr>
                <w:ilvl w:val="12"/>
                <w:numId w:val="0"/>
              </w:numPr>
              <w:jc w:val="center"/>
              <w:rPr>
                <w:i/>
                <w:spacing w:val="-2"/>
                <w:sz w:val="20"/>
              </w:rPr>
            </w:pPr>
          </w:p>
        </w:tc>
        <w:tc>
          <w:tcPr>
            <w:tcW w:w="1701" w:type="dxa"/>
            <w:tcBorders>
              <w:top w:val="double" w:sz="4" w:space="0" w:color="auto"/>
              <w:left w:val="single" w:sz="6" w:space="0" w:color="auto"/>
              <w:bottom w:val="single" w:sz="6" w:space="0" w:color="auto"/>
              <w:right w:val="single" w:sz="6" w:space="0" w:color="auto"/>
            </w:tcBorders>
            <w:vAlign w:val="center"/>
          </w:tcPr>
          <w:p w:rsidR="00D05BC4" w:rsidRPr="006A08A7" w:rsidRDefault="00D05BC4" w:rsidP="00A2335E">
            <w:pPr>
              <w:numPr>
                <w:ilvl w:val="12"/>
                <w:numId w:val="0"/>
              </w:numPr>
              <w:jc w:val="center"/>
              <w:rPr>
                <w:i/>
                <w:spacing w:val="-2"/>
                <w:sz w:val="20"/>
              </w:rPr>
            </w:pPr>
          </w:p>
        </w:tc>
        <w:tc>
          <w:tcPr>
            <w:tcW w:w="1701" w:type="dxa"/>
            <w:tcBorders>
              <w:top w:val="double" w:sz="4" w:space="0" w:color="auto"/>
              <w:left w:val="single" w:sz="6" w:space="0" w:color="auto"/>
              <w:bottom w:val="single" w:sz="6" w:space="0" w:color="auto"/>
            </w:tcBorders>
            <w:vAlign w:val="center"/>
          </w:tcPr>
          <w:p w:rsidR="00D05BC4" w:rsidRPr="006A08A7" w:rsidRDefault="00D05BC4" w:rsidP="00A2335E">
            <w:pPr>
              <w:numPr>
                <w:ilvl w:val="12"/>
                <w:numId w:val="0"/>
              </w:numPr>
              <w:jc w:val="center"/>
              <w:rPr>
                <w:i/>
                <w:spacing w:val="-2"/>
                <w:sz w:val="20"/>
              </w:rPr>
            </w:pPr>
          </w:p>
        </w:tc>
      </w:tr>
      <w:tr w:rsidR="00D05BC4" w:rsidRPr="006A08A7" w:rsidTr="00A2335E">
        <w:trPr>
          <w:trHeight w:hRule="exact" w:val="397"/>
          <w:jc w:val="center"/>
        </w:trPr>
        <w:tc>
          <w:tcPr>
            <w:tcW w:w="1247" w:type="dxa"/>
            <w:tcBorders>
              <w:top w:val="single" w:sz="6" w:space="0" w:color="auto"/>
              <w:bottom w:val="single" w:sz="6" w:space="0" w:color="auto"/>
              <w:right w:val="single" w:sz="6" w:space="0" w:color="auto"/>
            </w:tcBorders>
            <w:vAlign w:val="center"/>
          </w:tcPr>
          <w:p w:rsidR="00D05BC4" w:rsidRPr="006A08A7" w:rsidRDefault="00D05BC4" w:rsidP="00A2335E">
            <w:pPr>
              <w:numPr>
                <w:ilvl w:val="12"/>
                <w:numId w:val="0"/>
              </w:numPr>
              <w:jc w:val="center"/>
              <w:rPr>
                <w:i/>
                <w:spacing w:val="-2"/>
                <w:sz w:val="20"/>
              </w:rPr>
            </w:pPr>
          </w:p>
        </w:tc>
        <w:tc>
          <w:tcPr>
            <w:tcW w:w="1247" w:type="dxa"/>
            <w:tcBorders>
              <w:top w:val="single" w:sz="6" w:space="0" w:color="auto"/>
              <w:left w:val="single" w:sz="6" w:space="0" w:color="auto"/>
              <w:bottom w:val="single" w:sz="6" w:space="0" w:color="auto"/>
              <w:right w:val="single" w:sz="6" w:space="0" w:color="auto"/>
            </w:tcBorders>
            <w:vAlign w:val="center"/>
          </w:tcPr>
          <w:p w:rsidR="00D05BC4" w:rsidRPr="006A08A7" w:rsidRDefault="00D05BC4" w:rsidP="00A2335E">
            <w:pPr>
              <w:numPr>
                <w:ilvl w:val="12"/>
                <w:numId w:val="0"/>
              </w:numPr>
              <w:jc w:val="center"/>
              <w:rPr>
                <w:i/>
                <w:spacing w:val="-2"/>
                <w:sz w:val="20"/>
              </w:rPr>
            </w:pPr>
          </w:p>
        </w:tc>
        <w:tc>
          <w:tcPr>
            <w:tcW w:w="1588" w:type="dxa"/>
            <w:tcBorders>
              <w:top w:val="single" w:sz="6" w:space="0" w:color="auto"/>
              <w:left w:val="single" w:sz="6" w:space="0" w:color="auto"/>
              <w:bottom w:val="single" w:sz="6" w:space="0" w:color="auto"/>
              <w:right w:val="single" w:sz="6" w:space="0" w:color="auto"/>
            </w:tcBorders>
            <w:vAlign w:val="center"/>
          </w:tcPr>
          <w:p w:rsidR="00D05BC4" w:rsidRPr="006A08A7" w:rsidRDefault="00D05BC4" w:rsidP="00A2335E">
            <w:pPr>
              <w:numPr>
                <w:ilvl w:val="12"/>
                <w:numId w:val="0"/>
              </w:numPr>
              <w:jc w:val="center"/>
              <w:rPr>
                <w:i/>
                <w:spacing w:val="-2"/>
                <w:sz w:val="20"/>
              </w:rPr>
            </w:pPr>
          </w:p>
        </w:tc>
        <w:tc>
          <w:tcPr>
            <w:tcW w:w="964" w:type="dxa"/>
            <w:tcBorders>
              <w:top w:val="single" w:sz="6" w:space="0" w:color="auto"/>
              <w:left w:val="single" w:sz="6" w:space="0" w:color="auto"/>
              <w:bottom w:val="single" w:sz="6" w:space="0" w:color="auto"/>
              <w:right w:val="single" w:sz="6" w:space="0" w:color="auto"/>
            </w:tcBorders>
            <w:vAlign w:val="center"/>
          </w:tcPr>
          <w:p w:rsidR="00D05BC4" w:rsidRPr="006A08A7" w:rsidRDefault="00D05BC4" w:rsidP="00A2335E">
            <w:pPr>
              <w:numPr>
                <w:ilvl w:val="12"/>
                <w:numId w:val="0"/>
              </w:numPr>
              <w:jc w:val="center"/>
              <w:rPr>
                <w:i/>
                <w:spacing w:val="-2"/>
                <w:sz w:val="20"/>
              </w:rPr>
            </w:pPr>
          </w:p>
        </w:tc>
        <w:tc>
          <w:tcPr>
            <w:tcW w:w="964" w:type="dxa"/>
            <w:tcBorders>
              <w:top w:val="single" w:sz="6" w:space="0" w:color="auto"/>
              <w:left w:val="single" w:sz="6" w:space="0" w:color="auto"/>
              <w:bottom w:val="single" w:sz="6" w:space="0" w:color="auto"/>
              <w:right w:val="single" w:sz="6" w:space="0" w:color="auto"/>
            </w:tcBorders>
            <w:vAlign w:val="center"/>
          </w:tcPr>
          <w:p w:rsidR="00D05BC4" w:rsidRPr="006A08A7" w:rsidRDefault="00D05BC4" w:rsidP="00A2335E">
            <w:pPr>
              <w:numPr>
                <w:ilvl w:val="12"/>
                <w:numId w:val="0"/>
              </w:numPr>
              <w:jc w:val="center"/>
              <w:rPr>
                <w:i/>
                <w:spacing w:val="-2"/>
                <w:sz w:val="20"/>
              </w:rPr>
            </w:pPr>
          </w:p>
        </w:tc>
        <w:tc>
          <w:tcPr>
            <w:tcW w:w="964" w:type="dxa"/>
            <w:tcBorders>
              <w:top w:val="single" w:sz="6" w:space="0" w:color="auto"/>
              <w:left w:val="single" w:sz="6" w:space="0" w:color="auto"/>
              <w:bottom w:val="single" w:sz="6" w:space="0" w:color="auto"/>
              <w:right w:val="single" w:sz="6" w:space="0" w:color="auto"/>
            </w:tcBorders>
            <w:vAlign w:val="center"/>
          </w:tcPr>
          <w:p w:rsidR="00D05BC4" w:rsidRPr="006A08A7" w:rsidRDefault="00D05BC4" w:rsidP="00A2335E">
            <w:pPr>
              <w:numPr>
                <w:ilvl w:val="12"/>
                <w:numId w:val="0"/>
              </w:numPr>
              <w:jc w:val="center"/>
              <w:rPr>
                <w:i/>
                <w:spacing w:val="-2"/>
                <w:sz w:val="20"/>
              </w:rPr>
            </w:pPr>
          </w:p>
        </w:tc>
        <w:tc>
          <w:tcPr>
            <w:tcW w:w="851" w:type="dxa"/>
            <w:tcBorders>
              <w:top w:val="single" w:sz="6" w:space="0" w:color="auto"/>
              <w:left w:val="single" w:sz="6" w:space="0" w:color="auto"/>
              <w:bottom w:val="single" w:sz="6" w:space="0" w:color="auto"/>
              <w:right w:val="single" w:sz="6" w:space="0" w:color="auto"/>
            </w:tcBorders>
            <w:vAlign w:val="center"/>
          </w:tcPr>
          <w:p w:rsidR="00D05BC4" w:rsidRPr="006A08A7" w:rsidRDefault="00D05BC4" w:rsidP="00A2335E">
            <w:pPr>
              <w:numPr>
                <w:ilvl w:val="12"/>
                <w:numId w:val="0"/>
              </w:numPr>
              <w:jc w:val="center"/>
              <w:rPr>
                <w:i/>
                <w:spacing w:val="-2"/>
                <w:sz w:val="20"/>
              </w:rPr>
            </w:pPr>
          </w:p>
        </w:tc>
        <w:tc>
          <w:tcPr>
            <w:tcW w:w="1304" w:type="dxa"/>
            <w:tcBorders>
              <w:top w:val="single" w:sz="6" w:space="0" w:color="auto"/>
              <w:left w:val="single" w:sz="6" w:space="0" w:color="auto"/>
              <w:bottom w:val="single" w:sz="6" w:space="0" w:color="auto"/>
              <w:right w:val="single" w:sz="6" w:space="0" w:color="auto"/>
            </w:tcBorders>
            <w:vAlign w:val="center"/>
          </w:tcPr>
          <w:p w:rsidR="00D05BC4" w:rsidRPr="006A08A7" w:rsidRDefault="00D05BC4" w:rsidP="00A2335E">
            <w:pPr>
              <w:numPr>
                <w:ilvl w:val="12"/>
                <w:numId w:val="0"/>
              </w:numPr>
              <w:jc w:val="center"/>
              <w:rPr>
                <w:i/>
                <w:spacing w:val="-2"/>
                <w:sz w:val="20"/>
              </w:rPr>
            </w:pPr>
          </w:p>
        </w:tc>
        <w:tc>
          <w:tcPr>
            <w:tcW w:w="1701" w:type="dxa"/>
            <w:tcBorders>
              <w:top w:val="single" w:sz="6" w:space="0" w:color="auto"/>
              <w:left w:val="single" w:sz="6" w:space="0" w:color="auto"/>
              <w:bottom w:val="single" w:sz="6" w:space="0" w:color="auto"/>
              <w:right w:val="single" w:sz="6" w:space="0" w:color="auto"/>
            </w:tcBorders>
            <w:vAlign w:val="center"/>
          </w:tcPr>
          <w:p w:rsidR="00D05BC4" w:rsidRPr="006A08A7" w:rsidRDefault="00D05BC4" w:rsidP="00A2335E">
            <w:pPr>
              <w:numPr>
                <w:ilvl w:val="12"/>
                <w:numId w:val="0"/>
              </w:numPr>
              <w:jc w:val="center"/>
              <w:rPr>
                <w:i/>
                <w:spacing w:val="-2"/>
                <w:sz w:val="20"/>
              </w:rPr>
            </w:pPr>
          </w:p>
        </w:tc>
        <w:tc>
          <w:tcPr>
            <w:tcW w:w="1701" w:type="dxa"/>
            <w:tcBorders>
              <w:top w:val="single" w:sz="6" w:space="0" w:color="auto"/>
              <w:left w:val="single" w:sz="6" w:space="0" w:color="auto"/>
              <w:bottom w:val="single" w:sz="6" w:space="0" w:color="auto"/>
            </w:tcBorders>
            <w:vAlign w:val="center"/>
          </w:tcPr>
          <w:p w:rsidR="00D05BC4" w:rsidRPr="006A08A7" w:rsidRDefault="00D05BC4" w:rsidP="00A2335E">
            <w:pPr>
              <w:numPr>
                <w:ilvl w:val="12"/>
                <w:numId w:val="0"/>
              </w:numPr>
              <w:jc w:val="center"/>
              <w:rPr>
                <w:i/>
                <w:spacing w:val="-2"/>
                <w:sz w:val="20"/>
              </w:rPr>
            </w:pPr>
          </w:p>
        </w:tc>
      </w:tr>
      <w:tr w:rsidR="00D05BC4" w:rsidRPr="006A08A7" w:rsidTr="00A2335E">
        <w:trPr>
          <w:trHeight w:hRule="exact" w:val="397"/>
          <w:jc w:val="center"/>
        </w:trPr>
        <w:tc>
          <w:tcPr>
            <w:tcW w:w="1247" w:type="dxa"/>
            <w:tcBorders>
              <w:top w:val="single" w:sz="6" w:space="0" w:color="auto"/>
              <w:bottom w:val="single" w:sz="6" w:space="0" w:color="auto"/>
              <w:right w:val="single" w:sz="6" w:space="0" w:color="auto"/>
            </w:tcBorders>
            <w:vAlign w:val="center"/>
          </w:tcPr>
          <w:p w:rsidR="00D05BC4" w:rsidRPr="006A08A7" w:rsidRDefault="00D05BC4" w:rsidP="00A2335E">
            <w:pPr>
              <w:numPr>
                <w:ilvl w:val="12"/>
                <w:numId w:val="0"/>
              </w:numPr>
              <w:jc w:val="center"/>
              <w:rPr>
                <w:i/>
                <w:spacing w:val="-2"/>
                <w:sz w:val="20"/>
              </w:rPr>
            </w:pPr>
          </w:p>
        </w:tc>
        <w:tc>
          <w:tcPr>
            <w:tcW w:w="1247" w:type="dxa"/>
            <w:tcBorders>
              <w:top w:val="single" w:sz="6" w:space="0" w:color="auto"/>
              <w:left w:val="single" w:sz="6" w:space="0" w:color="auto"/>
              <w:bottom w:val="single" w:sz="6" w:space="0" w:color="auto"/>
              <w:right w:val="single" w:sz="6" w:space="0" w:color="auto"/>
            </w:tcBorders>
            <w:vAlign w:val="center"/>
          </w:tcPr>
          <w:p w:rsidR="00D05BC4" w:rsidRPr="006A08A7" w:rsidRDefault="00D05BC4" w:rsidP="00A2335E">
            <w:pPr>
              <w:numPr>
                <w:ilvl w:val="12"/>
                <w:numId w:val="0"/>
              </w:numPr>
              <w:jc w:val="center"/>
              <w:rPr>
                <w:i/>
                <w:spacing w:val="-2"/>
                <w:sz w:val="20"/>
              </w:rPr>
            </w:pPr>
          </w:p>
        </w:tc>
        <w:tc>
          <w:tcPr>
            <w:tcW w:w="1588" w:type="dxa"/>
            <w:tcBorders>
              <w:top w:val="single" w:sz="6" w:space="0" w:color="auto"/>
              <w:left w:val="single" w:sz="6" w:space="0" w:color="auto"/>
              <w:bottom w:val="single" w:sz="6" w:space="0" w:color="auto"/>
              <w:right w:val="single" w:sz="6" w:space="0" w:color="auto"/>
            </w:tcBorders>
            <w:vAlign w:val="center"/>
          </w:tcPr>
          <w:p w:rsidR="00D05BC4" w:rsidRPr="006A08A7" w:rsidRDefault="00D05BC4" w:rsidP="00A2335E">
            <w:pPr>
              <w:numPr>
                <w:ilvl w:val="12"/>
                <w:numId w:val="0"/>
              </w:numPr>
              <w:jc w:val="center"/>
              <w:rPr>
                <w:i/>
                <w:spacing w:val="-2"/>
                <w:sz w:val="20"/>
              </w:rPr>
            </w:pPr>
          </w:p>
        </w:tc>
        <w:tc>
          <w:tcPr>
            <w:tcW w:w="964" w:type="dxa"/>
            <w:tcBorders>
              <w:top w:val="single" w:sz="6" w:space="0" w:color="auto"/>
              <w:left w:val="single" w:sz="6" w:space="0" w:color="auto"/>
              <w:bottom w:val="single" w:sz="6" w:space="0" w:color="auto"/>
              <w:right w:val="single" w:sz="6" w:space="0" w:color="auto"/>
            </w:tcBorders>
            <w:vAlign w:val="center"/>
          </w:tcPr>
          <w:p w:rsidR="00D05BC4" w:rsidRPr="006A08A7" w:rsidRDefault="00D05BC4" w:rsidP="00A2335E">
            <w:pPr>
              <w:numPr>
                <w:ilvl w:val="12"/>
                <w:numId w:val="0"/>
              </w:numPr>
              <w:jc w:val="center"/>
              <w:rPr>
                <w:i/>
                <w:spacing w:val="-2"/>
                <w:sz w:val="20"/>
              </w:rPr>
            </w:pPr>
          </w:p>
        </w:tc>
        <w:tc>
          <w:tcPr>
            <w:tcW w:w="964" w:type="dxa"/>
            <w:tcBorders>
              <w:top w:val="single" w:sz="6" w:space="0" w:color="auto"/>
              <w:left w:val="single" w:sz="6" w:space="0" w:color="auto"/>
              <w:bottom w:val="single" w:sz="6" w:space="0" w:color="auto"/>
              <w:right w:val="single" w:sz="6" w:space="0" w:color="auto"/>
            </w:tcBorders>
            <w:vAlign w:val="center"/>
          </w:tcPr>
          <w:p w:rsidR="00D05BC4" w:rsidRPr="006A08A7" w:rsidRDefault="00D05BC4" w:rsidP="00A2335E">
            <w:pPr>
              <w:numPr>
                <w:ilvl w:val="12"/>
                <w:numId w:val="0"/>
              </w:numPr>
              <w:jc w:val="center"/>
              <w:rPr>
                <w:i/>
                <w:spacing w:val="-2"/>
                <w:sz w:val="20"/>
              </w:rPr>
            </w:pPr>
          </w:p>
        </w:tc>
        <w:tc>
          <w:tcPr>
            <w:tcW w:w="964" w:type="dxa"/>
            <w:tcBorders>
              <w:top w:val="single" w:sz="6" w:space="0" w:color="auto"/>
              <w:left w:val="single" w:sz="6" w:space="0" w:color="auto"/>
              <w:bottom w:val="single" w:sz="6" w:space="0" w:color="auto"/>
              <w:right w:val="single" w:sz="6" w:space="0" w:color="auto"/>
            </w:tcBorders>
            <w:vAlign w:val="center"/>
          </w:tcPr>
          <w:p w:rsidR="00D05BC4" w:rsidRPr="006A08A7" w:rsidRDefault="00D05BC4" w:rsidP="00A2335E">
            <w:pPr>
              <w:numPr>
                <w:ilvl w:val="12"/>
                <w:numId w:val="0"/>
              </w:numPr>
              <w:jc w:val="center"/>
              <w:rPr>
                <w:i/>
                <w:spacing w:val="-2"/>
                <w:sz w:val="20"/>
              </w:rPr>
            </w:pPr>
          </w:p>
        </w:tc>
        <w:tc>
          <w:tcPr>
            <w:tcW w:w="851" w:type="dxa"/>
            <w:tcBorders>
              <w:top w:val="single" w:sz="6" w:space="0" w:color="auto"/>
              <w:left w:val="single" w:sz="6" w:space="0" w:color="auto"/>
              <w:bottom w:val="single" w:sz="6" w:space="0" w:color="auto"/>
              <w:right w:val="single" w:sz="6" w:space="0" w:color="auto"/>
            </w:tcBorders>
            <w:vAlign w:val="center"/>
          </w:tcPr>
          <w:p w:rsidR="00D05BC4" w:rsidRPr="006A08A7" w:rsidRDefault="00D05BC4" w:rsidP="00A2335E">
            <w:pPr>
              <w:numPr>
                <w:ilvl w:val="12"/>
                <w:numId w:val="0"/>
              </w:numPr>
              <w:jc w:val="center"/>
              <w:rPr>
                <w:i/>
                <w:spacing w:val="-2"/>
                <w:sz w:val="20"/>
              </w:rPr>
            </w:pPr>
          </w:p>
        </w:tc>
        <w:tc>
          <w:tcPr>
            <w:tcW w:w="1304" w:type="dxa"/>
            <w:tcBorders>
              <w:top w:val="single" w:sz="6" w:space="0" w:color="auto"/>
              <w:left w:val="single" w:sz="6" w:space="0" w:color="auto"/>
              <w:bottom w:val="single" w:sz="6" w:space="0" w:color="auto"/>
              <w:right w:val="single" w:sz="6" w:space="0" w:color="auto"/>
            </w:tcBorders>
            <w:vAlign w:val="center"/>
          </w:tcPr>
          <w:p w:rsidR="00D05BC4" w:rsidRPr="006A08A7" w:rsidRDefault="00D05BC4" w:rsidP="00A2335E">
            <w:pPr>
              <w:numPr>
                <w:ilvl w:val="12"/>
                <w:numId w:val="0"/>
              </w:numPr>
              <w:jc w:val="center"/>
              <w:rPr>
                <w:i/>
                <w:spacing w:val="-2"/>
                <w:sz w:val="20"/>
              </w:rPr>
            </w:pPr>
          </w:p>
        </w:tc>
        <w:tc>
          <w:tcPr>
            <w:tcW w:w="1701" w:type="dxa"/>
            <w:tcBorders>
              <w:top w:val="single" w:sz="6" w:space="0" w:color="auto"/>
              <w:left w:val="single" w:sz="6" w:space="0" w:color="auto"/>
              <w:bottom w:val="single" w:sz="6" w:space="0" w:color="auto"/>
              <w:right w:val="single" w:sz="6" w:space="0" w:color="auto"/>
            </w:tcBorders>
            <w:vAlign w:val="center"/>
          </w:tcPr>
          <w:p w:rsidR="00D05BC4" w:rsidRPr="006A08A7" w:rsidRDefault="00D05BC4" w:rsidP="00A2335E">
            <w:pPr>
              <w:numPr>
                <w:ilvl w:val="12"/>
                <w:numId w:val="0"/>
              </w:numPr>
              <w:jc w:val="center"/>
              <w:rPr>
                <w:i/>
                <w:spacing w:val="-2"/>
                <w:sz w:val="20"/>
              </w:rPr>
            </w:pPr>
          </w:p>
        </w:tc>
        <w:tc>
          <w:tcPr>
            <w:tcW w:w="1701" w:type="dxa"/>
            <w:tcBorders>
              <w:top w:val="single" w:sz="6" w:space="0" w:color="auto"/>
              <w:left w:val="single" w:sz="6" w:space="0" w:color="auto"/>
              <w:bottom w:val="single" w:sz="6" w:space="0" w:color="auto"/>
            </w:tcBorders>
            <w:vAlign w:val="center"/>
          </w:tcPr>
          <w:p w:rsidR="00D05BC4" w:rsidRPr="006A08A7" w:rsidRDefault="00D05BC4" w:rsidP="00A2335E">
            <w:pPr>
              <w:numPr>
                <w:ilvl w:val="12"/>
                <w:numId w:val="0"/>
              </w:numPr>
              <w:jc w:val="center"/>
              <w:rPr>
                <w:i/>
                <w:spacing w:val="-2"/>
                <w:sz w:val="20"/>
              </w:rPr>
            </w:pPr>
          </w:p>
        </w:tc>
      </w:tr>
      <w:tr w:rsidR="00D05BC4" w:rsidRPr="006A08A7" w:rsidTr="00A2335E">
        <w:trPr>
          <w:trHeight w:hRule="exact" w:val="397"/>
          <w:jc w:val="center"/>
        </w:trPr>
        <w:tc>
          <w:tcPr>
            <w:tcW w:w="1247" w:type="dxa"/>
            <w:tcBorders>
              <w:top w:val="single" w:sz="6" w:space="0" w:color="auto"/>
              <w:bottom w:val="single" w:sz="6" w:space="0" w:color="auto"/>
              <w:right w:val="single" w:sz="6" w:space="0" w:color="auto"/>
            </w:tcBorders>
            <w:vAlign w:val="center"/>
          </w:tcPr>
          <w:p w:rsidR="00D05BC4" w:rsidRPr="006A08A7" w:rsidRDefault="00D05BC4" w:rsidP="00A2335E">
            <w:pPr>
              <w:numPr>
                <w:ilvl w:val="12"/>
                <w:numId w:val="0"/>
              </w:numPr>
              <w:jc w:val="center"/>
              <w:rPr>
                <w:i/>
                <w:spacing w:val="-2"/>
                <w:sz w:val="20"/>
              </w:rPr>
            </w:pPr>
          </w:p>
        </w:tc>
        <w:tc>
          <w:tcPr>
            <w:tcW w:w="1247" w:type="dxa"/>
            <w:tcBorders>
              <w:top w:val="single" w:sz="6" w:space="0" w:color="auto"/>
              <w:left w:val="single" w:sz="6" w:space="0" w:color="auto"/>
              <w:bottom w:val="single" w:sz="6" w:space="0" w:color="auto"/>
              <w:right w:val="single" w:sz="6" w:space="0" w:color="auto"/>
            </w:tcBorders>
            <w:vAlign w:val="center"/>
          </w:tcPr>
          <w:p w:rsidR="00D05BC4" w:rsidRPr="006A08A7" w:rsidRDefault="00D05BC4" w:rsidP="00A2335E">
            <w:pPr>
              <w:numPr>
                <w:ilvl w:val="12"/>
                <w:numId w:val="0"/>
              </w:numPr>
              <w:jc w:val="center"/>
              <w:rPr>
                <w:i/>
                <w:spacing w:val="-2"/>
                <w:sz w:val="20"/>
              </w:rPr>
            </w:pPr>
          </w:p>
        </w:tc>
        <w:tc>
          <w:tcPr>
            <w:tcW w:w="1588" w:type="dxa"/>
            <w:tcBorders>
              <w:top w:val="single" w:sz="6" w:space="0" w:color="auto"/>
              <w:left w:val="single" w:sz="6" w:space="0" w:color="auto"/>
              <w:bottom w:val="single" w:sz="6" w:space="0" w:color="auto"/>
              <w:right w:val="single" w:sz="6" w:space="0" w:color="auto"/>
            </w:tcBorders>
            <w:vAlign w:val="center"/>
          </w:tcPr>
          <w:p w:rsidR="00D05BC4" w:rsidRPr="006A08A7" w:rsidRDefault="00D05BC4" w:rsidP="00A2335E">
            <w:pPr>
              <w:numPr>
                <w:ilvl w:val="12"/>
                <w:numId w:val="0"/>
              </w:numPr>
              <w:jc w:val="center"/>
              <w:rPr>
                <w:i/>
                <w:spacing w:val="-2"/>
                <w:sz w:val="20"/>
              </w:rPr>
            </w:pPr>
          </w:p>
        </w:tc>
        <w:tc>
          <w:tcPr>
            <w:tcW w:w="964" w:type="dxa"/>
            <w:tcBorders>
              <w:top w:val="single" w:sz="6" w:space="0" w:color="auto"/>
              <w:left w:val="single" w:sz="6" w:space="0" w:color="auto"/>
              <w:bottom w:val="single" w:sz="6" w:space="0" w:color="auto"/>
              <w:right w:val="single" w:sz="6" w:space="0" w:color="auto"/>
            </w:tcBorders>
            <w:vAlign w:val="center"/>
          </w:tcPr>
          <w:p w:rsidR="00D05BC4" w:rsidRPr="006A08A7" w:rsidRDefault="00D05BC4" w:rsidP="00A2335E">
            <w:pPr>
              <w:numPr>
                <w:ilvl w:val="12"/>
                <w:numId w:val="0"/>
              </w:numPr>
              <w:jc w:val="center"/>
              <w:rPr>
                <w:i/>
                <w:spacing w:val="-2"/>
                <w:sz w:val="20"/>
              </w:rPr>
            </w:pPr>
          </w:p>
        </w:tc>
        <w:tc>
          <w:tcPr>
            <w:tcW w:w="964" w:type="dxa"/>
            <w:tcBorders>
              <w:top w:val="single" w:sz="6" w:space="0" w:color="auto"/>
              <w:left w:val="single" w:sz="6" w:space="0" w:color="auto"/>
              <w:bottom w:val="single" w:sz="6" w:space="0" w:color="auto"/>
              <w:right w:val="single" w:sz="6" w:space="0" w:color="auto"/>
            </w:tcBorders>
            <w:vAlign w:val="center"/>
          </w:tcPr>
          <w:p w:rsidR="00D05BC4" w:rsidRPr="006A08A7" w:rsidRDefault="00D05BC4" w:rsidP="00A2335E">
            <w:pPr>
              <w:numPr>
                <w:ilvl w:val="12"/>
                <w:numId w:val="0"/>
              </w:numPr>
              <w:jc w:val="center"/>
              <w:rPr>
                <w:i/>
                <w:spacing w:val="-2"/>
                <w:sz w:val="20"/>
              </w:rPr>
            </w:pPr>
          </w:p>
        </w:tc>
        <w:tc>
          <w:tcPr>
            <w:tcW w:w="964" w:type="dxa"/>
            <w:tcBorders>
              <w:top w:val="single" w:sz="6" w:space="0" w:color="auto"/>
              <w:left w:val="single" w:sz="6" w:space="0" w:color="auto"/>
              <w:bottom w:val="single" w:sz="6" w:space="0" w:color="auto"/>
              <w:right w:val="single" w:sz="6" w:space="0" w:color="auto"/>
            </w:tcBorders>
            <w:vAlign w:val="center"/>
          </w:tcPr>
          <w:p w:rsidR="00D05BC4" w:rsidRPr="006A08A7" w:rsidRDefault="00D05BC4" w:rsidP="00A2335E">
            <w:pPr>
              <w:numPr>
                <w:ilvl w:val="12"/>
                <w:numId w:val="0"/>
              </w:numPr>
              <w:jc w:val="center"/>
              <w:rPr>
                <w:i/>
                <w:spacing w:val="-2"/>
                <w:sz w:val="20"/>
              </w:rPr>
            </w:pPr>
          </w:p>
        </w:tc>
        <w:tc>
          <w:tcPr>
            <w:tcW w:w="851" w:type="dxa"/>
            <w:tcBorders>
              <w:top w:val="single" w:sz="6" w:space="0" w:color="auto"/>
              <w:left w:val="single" w:sz="6" w:space="0" w:color="auto"/>
              <w:bottom w:val="single" w:sz="6" w:space="0" w:color="auto"/>
              <w:right w:val="single" w:sz="6" w:space="0" w:color="auto"/>
            </w:tcBorders>
            <w:vAlign w:val="center"/>
          </w:tcPr>
          <w:p w:rsidR="00D05BC4" w:rsidRPr="006A08A7" w:rsidRDefault="00D05BC4" w:rsidP="00A2335E">
            <w:pPr>
              <w:numPr>
                <w:ilvl w:val="12"/>
                <w:numId w:val="0"/>
              </w:numPr>
              <w:jc w:val="center"/>
              <w:rPr>
                <w:i/>
                <w:spacing w:val="-2"/>
                <w:sz w:val="20"/>
              </w:rPr>
            </w:pPr>
          </w:p>
        </w:tc>
        <w:tc>
          <w:tcPr>
            <w:tcW w:w="1304" w:type="dxa"/>
            <w:tcBorders>
              <w:top w:val="single" w:sz="6" w:space="0" w:color="auto"/>
              <w:left w:val="single" w:sz="6" w:space="0" w:color="auto"/>
              <w:bottom w:val="single" w:sz="6" w:space="0" w:color="auto"/>
              <w:right w:val="single" w:sz="6" w:space="0" w:color="auto"/>
            </w:tcBorders>
            <w:vAlign w:val="center"/>
          </w:tcPr>
          <w:p w:rsidR="00D05BC4" w:rsidRPr="006A08A7" w:rsidRDefault="00D05BC4" w:rsidP="00A2335E">
            <w:pPr>
              <w:numPr>
                <w:ilvl w:val="12"/>
                <w:numId w:val="0"/>
              </w:numPr>
              <w:jc w:val="center"/>
              <w:rPr>
                <w:i/>
                <w:spacing w:val="-2"/>
                <w:sz w:val="20"/>
              </w:rPr>
            </w:pPr>
          </w:p>
        </w:tc>
        <w:tc>
          <w:tcPr>
            <w:tcW w:w="1701" w:type="dxa"/>
            <w:tcBorders>
              <w:top w:val="single" w:sz="6" w:space="0" w:color="auto"/>
              <w:left w:val="single" w:sz="6" w:space="0" w:color="auto"/>
              <w:bottom w:val="single" w:sz="6" w:space="0" w:color="auto"/>
              <w:right w:val="single" w:sz="6" w:space="0" w:color="auto"/>
            </w:tcBorders>
            <w:vAlign w:val="center"/>
          </w:tcPr>
          <w:p w:rsidR="00D05BC4" w:rsidRPr="006A08A7" w:rsidRDefault="00D05BC4" w:rsidP="00A2335E">
            <w:pPr>
              <w:numPr>
                <w:ilvl w:val="12"/>
                <w:numId w:val="0"/>
              </w:numPr>
              <w:jc w:val="center"/>
              <w:rPr>
                <w:i/>
                <w:spacing w:val="-2"/>
                <w:sz w:val="20"/>
              </w:rPr>
            </w:pPr>
          </w:p>
        </w:tc>
        <w:tc>
          <w:tcPr>
            <w:tcW w:w="1701" w:type="dxa"/>
            <w:tcBorders>
              <w:top w:val="single" w:sz="6" w:space="0" w:color="auto"/>
              <w:left w:val="single" w:sz="6" w:space="0" w:color="auto"/>
              <w:bottom w:val="single" w:sz="6" w:space="0" w:color="auto"/>
            </w:tcBorders>
            <w:vAlign w:val="center"/>
          </w:tcPr>
          <w:p w:rsidR="00D05BC4" w:rsidRPr="006A08A7" w:rsidRDefault="00D05BC4" w:rsidP="00A2335E">
            <w:pPr>
              <w:numPr>
                <w:ilvl w:val="12"/>
                <w:numId w:val="0"/>
              </w:numPr>
              <w:jc w:val="center"/>
              <w:rPr>
                <w:i/>
                <w:spacing w:val="-2"/>
                <w:sz w:val="20"/>
              </w:rPr>
            </w:pPr>
          </w:p>
        </w:tc>
      </w:tr>
      <w:tr w:rsidR="00D05BC4" w:rsidRPr="006A08A7" w:rsidTr="00A2335E">
        <w:trPr>
          <w:trHeight w:hRule="exact" w:val="397"/>
          <w:jc w:val="center"/>
        </w:trPr>
        <w:tc>
          <w:tcPr>
            <w:tcW w:w="1247" w:type="dxa"/>
            <w:tcBorders>
              <w:top w:val="single" w:sz="6" w:space="0" w:color="auto"/>
              <w:bottom w:val="single" w:sz="6" w:space="0" w:color="auto"/>
              <w:right w:val="single" w:sz="6" w:space="0" w:color="auto"/>
            </w:tcBorders>
            <w:vAlign w:val="center"/>
          </w:tcPr>
          <w:p w:rsidR="00D05BC4" w:rsidRPr="006A08A7" w:rsidRDefault="00D05BC4" w:rsidP="00A2335E">
            <w:pPr>
              <w:numPr>
                <w:ilvl w:val="12"/>
                <w:numId w:val="0"/>
              </w:numPr>
              <w:jc w:val="center"/>
              <w:rPr>
                <w:i/>
                <w:spacing w:val="-2"/>
                <w:sz w:val="20"/>
              </w:rPr>
            </w:pPr>
          </w:p>
        </w:tc>
        <w:tc>
          <w:tcPr>
            <w:tcW w:w="1247" w:type="dxa"/>
            <w:tcBorders>
              <w:top w:val="single" w:sz="6" w:space="0" w:color="auto"/>
              <w:left w:val="single" w:sz="6" w:space="0" w:color="auto"/>
              <w:bottom w:val="single" w:sz="6" w:space="0" w:color="auto"/>
              <w:right w:val="single" w:sz="6" w:space="0" w:color="auto"/>
            </w:tcBorders>
            <w:vAlign w:val="center"/>
          </w:tcPr>
          <w:p w:rsidR="00D05BC4" w:rsidRPr="006A08A7" w:rsidRDefault="00D05BC4" w:rsidP="00A2335E">
            <w:pPr>
              <w:numPr>
                <w:ilvl w:val="12"/>
                <w:numId w:val="0"/>
              </w:numPr>
              <w:jc w:val="center"/>
              <w:rPr>
                <w:i/>
                <w:spacing w:val="-2"/>
                <w:sz w:val="20"/>
              </w:rPr>
            </w:pPr>
          </w:p>
        </w:tc>
        <w:tc>
          <w:tcPr>
            <w:tcW w:w="1588" w:type="dxa"/>
            <w:tcBorders>
              <w:top w:val="single" w:sz="6" w:space="0" w:color="auto"/>
              <w:left w:val="single" w:sz="6" w:space="0" w:color="auto"/>
              <w:bottom w:val="single" w:sz="6" w:space="0" w:color="auto"/>
              <w:right w:val="single" w:sz="6" w:space="0" w:color="auto"/>
            </w:tcBorders>
            <w:vAlign w:val="center"/>
          </w:tcPr>
          <w:p w:rsidR="00D05BC4" w:rsidRPr="006A08A7" w:rsidRDefault="00D05BC4" w:rsidP="00A2335E">
            <w:pPr>
              <w:numPr>
                <w:ilvl w:val="12"/>
                <w:numId w:val="0"/>
              </w:numPr>
              <w:jc w:val="center"/>
              <w:rPr>
                <w:i/>
                <w:spacing w:val="-2"/>
                <w:sz w:val="20"/>
              </w:rPr>
            </w:pPr>
          </w:p>
        </w:tc>
        <w:tc>
          <w:tcPr>
            <w:tcW w:w="964" w:type="dxa"/>
            <w:tcBorders>
              <w:top w:val="single" w:sz="6" w:space="0" w:color="auto"/>
              <w:left w:val="single" w:sz="6" w:space="0" w:color="auto"/>
              <w:bottom w:val="single" w:sz="6" w:space="0" w:color="auto"/>
              <w:right w:val="single" w:sz="6" w:space="0" w:color="auto"/>
            </w:tcBorders>
            <w:vAlign w:val="center"/>
          </w:tcPr>
          <w:p w:rsidR="00D05BC4" w:rsidRPr="006A08A7" w:rsidRDefault="00D05BC4" w:rsidP="00A2335E">
            <w:pPr>
              <w:numPr>
                <w:ilvl w:val="12"/>
                <w:numId w:val="0"/>
              </w:numPr>
              <w:jc w:val="center"/>
              <w:rPr>
                <w:i/>
                <w:spacing w:val="-2"/>
                <w:sz w:val="20"/>
              </w:rPr>
            </w:pPr>
          </w:p>
        </w:tc>
        <w:tc>
          <w:tcPr>
            <w:tcW w:w="964" w:type="dxa"/>
            <w:tcBorders>
              <w:top w:val="single" w:sz="6" w:space="0" w:color="auto"/>
              <w:left w:val="single" w:sz="6" w:space="0" w:color="auto"/>
              <w:bottom w:val="single" w:sz="6" w:space="0" w:color="auto"/>
              <w:right w:val="single" w:sz="6" w:space="0" w:color="auto"/>
            </w:tcBorders>
            <w:vAlign w:val="center"/>
          </w:tcPr>
          <w:p w:rsidR="00D05BC4" w:rsidRPr="006A08A7" w:rsidRDefault="00D05BC4" w:rsidP="00A2335E">
            <w:pPr>
              <w:numPr>
                <w:ilvl w:val="12"/>
                <w:numId w:val="0"/>
              </w:numPr>
              <w:jc w:val="center"/>
              <w:rPr>
                <w:i/>
                <w:spacing w:val="-2"/>
                <w:sz w:val="20"/>
              </w:rPr>
            </w:pPr>
          </w:p>
        </w:tc>
        <w:tc>
          <w:tcPr>
            <w:tcW w:w="964" w:type="dxa"/>
            <w:tcBorders>
              <w:top w:val="single" w:sz="6" w:space="0" w:color="auto"/>
              <w:left w:val="single" w:sz="6" w:space="0" w:color="auto"/>
              <w:bottom w:val="single" w:sz="6" w:space="0" w:color="auto"/>
              <w:right w:val="single" w:sz="6" w:space="0" w:color="auto"/>
            </w:tcBorders>
            <w:vAlign w:val="center"/>
          </w:tcPr>
          <w:p w:rsidR="00D05BC4" w:rsidRPr="006A08A7" w:rsidRDefault="00D05BC4" w:rsidP="00A2335E">
            <w:pPr>
              <w:numPr>
                <w:ilvl w:val="12"/>
                <w:numId w:val="0"/>
              </w:numPr>
              <w:jc w:val="center"/>
              <w:rPr>
                <w:i/>
                <w:spacing w:val="-2"/>
                <w:sz w:val="20"/>
              </w:rPr>
            </w:pPr>
          </w:p>
        </w:tc>
        <w:tc>
          <w:tcPr>
            <w:tcW w:w="851" w:type="dxa"/>
            <w:tcBorders>
              <w:top w:val="single" w:sz="6" w:space="0" w:color="auto"/>
              <w:left w:val="single" w:sz="6" w:space="0" w:color="auto"/>
              <w:bottom w:val="single" w:sz="6" w:space="0" w:color="auto"/>
              <w:right w:val="single" w:sz="6" w:space="0" w:color="auto"/>
            </w:tcBorders>
            <w:vAlign w:val="center"/>
          </w:tcPr>
          <w:p w:rsidR="00D05BC4" w:rsidRPr="006A08A7" w:rsidRDefault="00D05BC4" w:rsidP="00A2335E">
            <w:pPr>
              <w:numPr>
                <w:ilvl w:val="12"/>
                <w:numId w:val="0"/>
              </w:numPr>
              <w:jc w:val="center"/>
              <w:rPr>
                <w:i/>
                <w:spacing w:val="-2"/>
                <w:sz w:val="20"/>
              </w:rPr>
            </w:pPr>
          </w:p>
        </w:tc>
        <w:tc>
          <w:tcPr>
            <w:tcW w:w="1304" w:type="dxa"/>
            <w:tcBorders>
              <w:top w:val="single" w:sz="6" w:space="0" w:color="auto"/>
              <w:left w:val="single" w:sz="6" w:space="0" w:color="auto"/>
              <w:bottom w:val="single" w:sz="6" w:space="0" w:color="auto"/>
              <w:right w:val="single" w:sz="6" w:space="0" w:color="auto"/>
            </w:tcBorders>
            <w:vAlign w:val="center"/>
          </w:tcPr>
          <w:p w:rsidR="00D05BC4" w:rsidRPr="006A08A7" w:rsidRDefault="00D05BC4" w:rsidP="00A2335E">
            <w:pPr>
              <w:numPr>
                <w:ilvl w:val="12"/>
                <w:numId w:val="0"/>
              </w:numPr>
              <w:jc w:val="center"/>
              <w:rPr>
                <w:i/>
                <w:spacing w:val="-2"/>
                <w:sz w:val="20"/>
              </w:rPr>
            </w:pPr>
          </w:p>
        </w:tc>
        <w:tc>
          <w:tcPr>
            <w:tcW w:w="1701" w:type="dxa"/>
            <w:tcBorders>
              <w:top w:val="single" w:sz="6" w:space="0" w:color="auto"/>
              <w:left w:val="single" w:sz="6" w:space="0" w:color="auto"/>
              <w:bottom w:val="single" w:sz="6" w:space="0" w:color="auto"/>
              <w:right w:val="single" w:sz="6" w:space="0" w:color="auto"/>
            </w:tcBorders>
            <w:vAlign w:val="center"/>
          </w:tcPr>
          <w:p w:rsidR="00D05BC4" w:rsidRPr="006A08A7" w:rsidRDefault="00D05BC4" w:rsidP="00A2335E">
            <w:pPr>
              <w:numPr>
                <w:ilvl w:val="12"/>
                <w:numId w:val="0"/>
              </w:numPr>
              <w:jc w:val="center"/>
              <w:rPr>
                <w:i/>
                <w:spacing w:val="-2"/>
                <w:sz w:val="20"/>
              </w:rPr>
            </w:pPr>
          </w:p>
        </w:tc>
        <w:tc>
          <w:tcPr>
            <w:tcW w:w="1701" w:type="dxa"/>
            <w:tcBorders>
              <w:top w:val="single" w:sz="6" w:space="0" w:color="auto"/>
              <w:left w:val="single" w:sz="6" w:space="0" w:color="auto"/>
              <w:bottom w:val="single" w:sz="6" w:space="0" w:color="auto"/>
            </w:tcBorders>
            <w:vAlign w:val="center"/>
          </w:tcPr>
          <w:p w:rsidR="00D05BC4" w:rsidRPr="006A08A7" w:rsidRDefault="00D05BC4" w:rsidP="00A2335E">
            <w:pPr>
              <w:numPr>
                <w:ilvl w:val="12"/>
                <w:numId w:val="0"/>
              </w:numPr>
              <w:jc w:val="center"/>
              <w:rPr>
                <w:i/>
                <w:spacing w:val="-2"/>
                <w:sz w:val="20"/>
              </w:rPr>
            </w:pPr>
          </w:p>
        </w:tc>
      </w:tr>
      <w:tr w:rsidR="00D05BC4" w:rsidRPr="006A08A7" w:rsidTr="00A2335E">
        <w:trPr>
          <w:trHeight w:hRule="exact" w:val="397"/>
          <w:jc w:val="center"/>
        </w:trPr>
        <w:tc>
          <w:tcPr>
            <w:tcW w:w="2494" w:type="dxa"/>
            <w:gridSpan w:val="2"/>
            <w:tcBorders>
              <w:top w:val="single" w:sz="6" w:space="0" w:color="auto"/>
              <w:bottom w:val="single" w:sz="6" w:space="0" w:color="auto"/>
              <w:right w:val="single" w:sz="6" w:space="0" w:color="auto"/>
            </w:tcBorders>
            <w:vAlign w:val="center"/>
          </w:tcPr>
          <w:p w:rsidR="00D05BC4" w:rsidRPr="006A08A7" w:rsidRDefault="00D05BC4" w:rsidP="00A2335E">
            <w:pPr>
              <w:numPr>
                <w:ilvl w:val="12"/>
                <w:numId w:val="0"/>
              </w:numPr>
              <w:jc w:val="center"/>
              <w:rPr>
                <w:i/>
                <w:spacing w:val="-2"/>
                <w:sz w:val="20"/>
              </w:rPr>
            </w:pPr>
            <w:r w:rsidRPr="006A08A7">
              <w:rPr>
                <w:iCs/>
                <w:spacing w:val="-2"/>
                <w:sz w:val="20"/>
              </w:rPr>
              <w:t>Field</w:t>
            </w:r>
          </w:p>
        </w:tc>
        <w:tc>
          <w:tcPr>
            <w:tcW w:w="1588" w:type="dxa"/>
            <w:tcBorders>
              <w:top w:val="single" w:sz="6" w:space="0" w:color="auto"/>
              <w:left w:val="single" w:sz="6" w:space="0" w:color="auto"/>
              <w:bottom w:val="single" w:sz="6" w:space="0" w:color="auto"/>
              <w:right w:val="single" w:sz="6" w:space="0" w:color="auto"/>
            </w:tcBorders>
            <w:vAlign w:val="center"/>
          </w:tcPr>
          <w:p w:rsidR="00D05BC4" w:rsidRPr="006A08A7" w:rsidRDefault="00D05BC4" w:rsidP="00A2335E">
            <w:pPr>
              <w:numPr>
                <w:ilvl w:val="12"/>
                <w:numId w:val="0"/>
              </w:numPr>
              <w:jc w:val="center"/>
              <w:rPr>
                <w:i/>
                <w:spacing w:val="-2"/>
                <w:sz w:val="20"/>
              </w:rPr>
            </w:pPr>
          </w:p>
        </w:tc>
        <w:tc>
          <w:tcPr>
            <w:tcW w:w="964" w:type="dxa"/>
            <w:tcBorders>
              <w:top w:val="single" w:sz="6" w:space="0" w:color="auto"/>
              <w:left w:val="single" w:sz="6" w:space="0" w:color="auto"/>
              <w:bottom w:val="single" w:sz="6" w:space="0" w:color="auto"/>
              <w:right w:val="single" w:sz="6" w:space="0" w:color="auto"/>
            </w:tcBorders>
            <w:vAlign w:val="center"/>
          </w:tcPr>
          <w:p w:rsidR="00D05BC4" w:rsidRPr="006A08A7" w:rsidRDefault="00D05BC4" w:rsidP="00A2335E">
            <w:pPr>
              <w:numPr>
                <w:ilvl w:val="12"/>
                <w:numId w:val="0"/>
              </w:numPr>
              <w:jc w:val="center"/>
              <w:rPr>
                <w:i/>
                <w:spacing w:val="-2"/>
                <w:sz w:val="20"/>
              </w:rPr>
            </w:pPr>
          </w:p>
        </w:tc>
        <w:tc>
          <w:tcPr>
            <w:tcW w:w="964" w:type="dxa"/>
            <w:tcBorders>
              <w:top w:val="single" w:sz="6" w:space="0" w:color="auto"/>
              <w:left w:val="single" w:sz="6" w:space="0" w:color="auto"/>
              <w:bottom w:val="single" w:sz="6" w:space="0" w:color="auto"/>
              <w:right w:val="single" w:sz="6" w:space="0" w:color="auto"/>
            </w:tcBorders>
            <w:vAlign w:val="center"/>
          </w:tcPr>
          <w:p w:rsidR="00D05BC4" w:rsidRPr="006A08A7" w:rsidRDefault="00D05BC4" w:rsidP="00A2335E">
            <w:pPr>
              <w:numPr>
                <w:ilvl w:val="12"/>
                <w:numId w:val="0"/>
              </w:numPr>
              <w:jc w:val="center"/>
              <w:rPr>
                <w:i/>
                <w:spacing w:val="-2"/>
                <w:sz w:val="20"/>
              </w:rPr>
            </w:pPr>
          </w:p>
        </w:tc>
        <w:tc>
          <w:tcPr>
            <w:tcW w:w="964" w:type="dxa"/>
            <w:tcBorders>
              <w:top w:val="single" w:sz="6" w:space="0" w:color="auto"/>
              <w:left w:val="single" w:sz="6" w:space="0" w:color="auto"/>
              <w:bottom w:val="single" w:sz="6" w:space="0" w:color="auto"/>
              <w:right w:val="single" w:sz="6" w:space="0" w:color="auto"/>
            </w:tcBorders>
            <w:vAlign w:val="center"/>
          </w:tcPr>
          <w:p w:rsidR="00D05BC4" w:rsidRPr="006A08A7" w:rsidRDefault="00D05BC4" w:rsidP="00A2335E">
            <w:pPr>
              <w:numPr>
                <w:ilvl w:val="12"/>
                <w:numId w:val="0"/>
              </w:numPr>
              <w:jc w:val="center"/>
              <w:rPr>
                <w:i/>
                <w:spacing w:val="-2"/>
                <w:sz w:val="20"/>
              </w:rPr>
            </w:pPr>
          </w:p>
        </w:tc>
        <w:tc>
          <w:tcPr>
            <w:tcW w:w="851" w:type="dxa"/>
            <w:tcBorders>
              <w:top w:val="single" w:sz="6" w:space="0" w:color="auto"/>
              <w:left w:val="single" w:sz="6" w:space="0" w:color="auto"/>
              <w:bottom w:val="single" w:sz="6" w:space="0" w:color="auto"/>
              <w:right w:val="single" w:sz="6" w:space="0" w:color="auto"/>
            </w:tcBorders>
            <w:vAlign w:val="center"/>
          </w:tcPr>
          <w:p w:rsidR="00D05BC4" w:rsidRPr="006A08A7" w:rsidRDefault="00D05BC4" w:rsidP="00A2335E">
            <w:pPr>
              <w:numPr>
                <w:ilvl w:val="12"/>
                <w:numId w:val="0"/>
              </w:numPr>
              <w:jc w:val="center"/>
              <w:rPr>
                <w:i/>
                <w:spacing w:val="-2"/>
                <w:sz w:val="20"/>
              </w:rPr>
            </w:pPr>
          </w:p>
        </w:tc>
        <w:tc>
          <w:tcPr>
            <w:tcW w:w="1304" w:type="dxa"/>
            <w:tcBorders>
              <w:top w:val="single" w:sz="6" w:space="0" w:color="auto"/>
              <w:left w:val="single" w:sz="6" w:space="0" w:color="auto"/>
              <w:bottom w:val="single" w:sz="6" w:space="0" w:color="auto"/>
              <w:right w:val="single" w:sz="6" w:space="0" w:color="auto"/>
            </w:tcBorders>
            <w:vAlign w:val="center"/>
          </w:tcPr>
          <w:p w:rsidR="00D05BC4" w:rsidRPr="006A08A7" w:rsidRDefault="00D05BC4" w:rsidP="00A2335E">
            <w:pPr>
              <w:numPr>
                <w:ilvl w:val="12"/>
                <w:numId w:val="0"/>
              </w:numPr>
              <w:jc w:val="center"/>
              <w:rPr>
                <w:i/>
                <w:spacing w:val="-2"/>
                <w:sz w:val="20"/>
              </w:rPr>
            </w:pPr>
          </w:p>
        </w:tc>
        <w:tc>
          <w:tcPr>
            <w:tcW w:w="1701" w:type="dxa"/>
            <w:tcBorders>
              <w:top w:val="single" w:sz="6" w:space="0" w:color="auto"/>
              <w:left w:val="single" w:sz="6" w:space="0" w:color="auto"/>
              <w:bottom w:val="single" w:sz="6" w:space="0" w:color="auto"/>
              <w:right w:val="single" w:sz="6" w:space="0" w:color="auto"/>
            </w:tcBorders>
            <w:vAlign w:val="center"/>
          </w:tcPr>
          <w:p w:rsidR="00D05BC4" w:rsidRPr="006A08A7" w:rsidRDefault="00D05BC4" w:rsidP="00A2335E">
            <w:pPr>
              <w:numPr>
                <w:ilvl w:val="12"/>
                <w:numId w:val="0"/>
              </w:numPr>
              <w:jc w:val="center"/>
              <w:rPr>
                <w:i/>
                <w:spacing w:val="-2"/>
                <w:sz w:val="20"/>
              </w:rPr>
            </w:pPr>
          </w:p>
        </w:tc>
        <w:tc>
          <w:tcPr>
            <w:tcW w:w="1701" w:type="dxa"/>
            <w:tcBorders>
              <w:top w:val="single" w:sz="6" w:space="0" w:color="auto"/>
              <w:left w:val="single" w:sz="6" w:space="0" w:color="auto"/>
              <w:bottom w:val="single" w:sz="6" w:space="0" w:color="auto"/>
            </w:tcBorders>
            <w:vAlign w:val="center"/>
          </w:tcPr>
          <w:p w:rsidR="00D05BC4" w:rsidRPr="006A08A7" w:rsidRDefault="00D05BC4" w:rsidP="00A2335E">
            <w:pPr>
              <w:numPr>
                <w:ilvl w:val="12"/>
                <w:numId w:val="0"/>
              </w:numPr>
              <w:jc w:val="center"/>
              <w:rPr>
                <w:i/>
                <w:spacing w:val="-2"/>
                <w:sz w:val="20"/>
              </w:rPr>
            </w:pPr>
          </w:p>
        </w:tc>
      </w:tr>
      <w:tr w:rsidR="00D05BC4" w:rsidRPr="006A08A7" w:rsidTr="00A2335E">
        <w:trPr>
          <w:trHeight w:hRule="exact" w:val="397"/>
          <w:jc w:val="center"/>
        </w:trPr>
        <w:tc>
          <w:tcPr>
            <w:tcW w:w="1247" w:type="dxa"/>
            <w:tcBorders>
              <w:top w:val="single" w:sz="6" w:space="0" w:color="auto"/>
              <w:bottom w:val="single" w:sz="6" w:space="0" w:color="auto"/>
              <w:right w:val="single" w:sz="6" w:space="0" w:color="auto"/>
            </w:tcBorders>
            <w:vAlign w:val="center"/>
          </w:tcPr>
          <w:p w:rsidR="00D05BC4" w:rsidRPr="006A08A7" w:rsidRDefault="00D05BC4" w:rsidP="00A2335E">
            <w:pPr>
              <w:numPr>
                <w:ilvl w:val="12"/>
                <w:numId w:val="0"/>
              </w:numPr>
              <w:jc w:val="center"/>
              <w:rPr>
                <w:spacing w:val="-2"/>
              </w:rPr>
            </w:pPr>
          </w:p>
        </w:tc>
        <w:tc>
          <w:tcPr>
            <w:tcW w:w="1247" w:type="dxa"/>
            <w:tcBorders>
              <w:top w:val="single" w:sz="6" w:space="0" w:color="auto"/>
              <w:left w:val="single" w:sz="6" w:space="0" w:color="auto"/>
              <w:bottom w:val="single" w:sz="6" w:space="0" w:color="auto"/>
              <w:right w:val="single" w:sz="6" w:space="0" w:color="auto"/>
            </w:tcBorders>
            <w:vAlign w:val="center"/>
          </w:tcPr>
          <w:p w:rsidR="00D05BC4" w:rsidRPr="006A08A7" w:rsidRDefault="00D05BC4" w:rsidP="00A2335E">
            <w:pPr>
              <w:numPr>
                <w:ilvl w:val="12"/>
                <w:numId w:val="0"/>
              </w:numPr>
              <w:jc w:val="center"/>
              <w:rPr>
                <w:spacing w:val="-2"/>
              </w:rPr>
            </w:pPr>
          </w:p>
        </w:tc>
        <w:tc>
          <w:tcPr>
            <w:tcW w:w="1588" w:type="dxa"/>
            <w:tcBorders>
              <w:top w:val="single" w:sz="6" w:space="0" w:color="auto"/>
              <w:left w:val="single" w:sz="6" w:space="0" w:color="auto"/>
              <w:bottom w:val="single" w:sz="6" w:space="0" w:color="auto"/>
              <w:right w:val="single" w:sz="6" w:space="0" w:color="auto"/>
            </w:tcBorders>
            <w:vAlign w:val="center"/>
          </w:tcPr>
          <w:p w:rsidR="00D05BC4" w:rsidRPr="006A08A7" w:rsidRDefault="00D05BC4" w:rsidP="00A2335E">
            <w:pPr>
              <w:numPr>
                <w:ilvl w:val="12"/>
                <w:numId w:val="0"/>
              </w:numPr>
              <w:jc w:val="center"/>
              <w:rPr>
                <w:spacing w:val="-2"/>
              </w:rPr>
            </w:pPr>
          </w:p>
        </w:tc>
        <w:tc>
          <w:tcPr>
            <w:tcW w:w="964" w:type="dxa"/>
            <w:tcBorders>
              <w:top w:val="single" w:sz="6" w:space="0" w:color="auto"/>
              <w:left w:val="single" w:sz="6" w:space="0" w:color="auto"/>
              <w:bottom w:val="single" w:sz="6" w:space="0" w:color="auto"/>
              <w:right w:val="single" w:sz="6" w:space="0" w:color="auto"/>
            </w:tcBorders>
            <w:vAlign w:val="center"/>
          </w:tcPr>
          <w:p w:rsidR="00D05BC4" w:rsidRPr="006A08A7" w:rsidRDefault="00D05BC4" w:rsidP="00A2335E">
            <w:pPr>
              <w:numPr>
                <w:ilvl w:val="12"/>
                <w:numId w:val="0"/>
              </w:numPr>
              <w:jc w:val="center"/>
              <w:rPr>
                <w:spacing w:val="-2"/>
              </w:rPr>
            </w:pPr>
          </w:p>
        </w:tc>
        <w:tc>
          <w:tcPr>
            <w:tcW w:w="964" w:type="dxa"/>
            <w:tcBorders>
              <w:top w:val="single" w:sz="6" w:space="0" w:color="auto"/>
              <w:left w:val="single" w:sz="6" w:space="0" w:color="auto"/>
              <w:bottom w:val="single" w:sz="6" w:space="0" w:color="auto"/>
              <w:right w:val="single" w:sz="6" w:space="0" w:color="auto"/>
            </w:tcBorders>
            <w:vAlign w:val="center"/>
          </w:tcPr>
          <w:p w:rsidR="00D05BC4" w:rsidRPr="006A08A7" w:rsidRDefault="00D05BC4" w:rsidP="00A2335E">
            <w:pPr>
              <w:numPr>
                <w:ilvl w:val="12"/>
                <w:numId w:val="0"/>
              </w:numPr>
              <w:jc w:val="center"/>
              <w:rPr>
                <w:spacing w:val="-2"/>
              </w:rPr>
            </w:pPr>
          </w:p>
        </w:tc>
        <w:tc>
          <w:tcPr>
            <w:tcW w:w="964" w:type="dxa"/>
            <w:tcBorders>
              <w:top w:val="single" w:sz="6" w:space="0" w:color="auto"/>
              <w:left w:val="single" w:sz="6" w:space="0" w:color="auto"/>
              <w:bottom w:val="single" w:sz="6" w:space="0" w:color="auto"/>
              <w:right w:val="single" w:sz="6" w:space="0" w:color="auto"/>
            </w:tcBorders>
            <w:vAlign w:val="center"/>
          </w:tcPr>
          <w:p w:rsidR="00D05BC4" w:rsidRPr="006A08A7" w:rsidRDefault="00D05BC4" w:rsidP="00A2335E">
            <w:pPr>
              <w:numPr>
                <w:ilvl w:val="12"/>
                <w:numId w:val="0"/>
              </w:numPr>
              <w:jc w:val="center"/>
              <w:rPr>
                <w:spacing w:val="-2"/>
              </w:rPr>
            </w:pPr>
          </w:p>
        </w:tc>
        <w:tc>
          <w:tcPr>
            <w:tcW w:w="851" w:type="dxa"/>
            <w:tcBorders>
              <w:top w:val="single" w:sz="6" w:space="0" w:color="auto"/>
              <w:left w:val="single" w:sz="6" w:space="0" w:color="auto"/>
              <w:bottom w:val="single" w:sz="6" w:space="0" w:color="auto"/>
              <w:right w:val="single" w:sz="6" w:space="0" w:color="auto"/>
            </w:tcBorders>
            <w:vAlign w:val="center"/>
          </w:tcPr>
          <w:p w:rsidR="00D05BC4" w:rsidRPr="006A08A7" w:rsidRDefault="00D05BC4" w:rsidP="00A2335E">
            <w:pPr>
              <w:numPr>
                <w:ilvl w:val="12"/>
                <w:numId w:val="0"/>
              </w:numPr>
              <w:jc w:val="center"/>
              <w:rPr>
                <w:spacing w:val="-2"/>
              </w:rPr>
            </w:pPr>
          </w:p>
        </w:tc>
        <w:tc>
          <w:tcPr>
            <w:tcW w:w="1304" w:type="dxa"/>
            <w:tcBorders>
              <w:top w:val="single" w:sz="6" w:space="0" w:color="auto"/>
              <w:left w:val="single" w:sz="6" w:space="0" w:color="auto"/>
              <w:bottom w:val="single" w:sz="6" w:space="0" w:color="auto"/>
              <w:right w:val="single" w:sz="6" w:space="0" w:color="auto"/>
            </w:tcBorders>
            <w:vAlign w:val="center"/>
          </w:tcPr>
          <w:p w:rsidR="00D05BC4" w:rsidRPr="006A08A7" w:rsidRDefault="00D05BC4" w:rsidP="00A2335E">
            <w:pPr>
              <w:numPr>
                <w:ilvl w:val="12"/>
                <w:numId w:val="0"/>
              </w:numPr>
              <w:jc w:val="center"/>
              <w:rPr>
                <w:spacing w:val="-2"/>
              </w:rPr>
            </w:pPr>
          </w:p>
        </w:tc>
        <w:tc>
          <w:tcPr>
            <w:tcW w:w="1701" w:type="dxa"/>
            <w:tcBorders>
              <w:top w:val="single" w:sz="6" w:space="0" w:color="auto"/>
              <w:left w:val="single" w:sz="6" w:space="0" w:color="auto"/>
              <w:bottom w:val="single" w:sz="6" w:space="0" w:color="auto"/>
              <w:right w:val="single" w:sz="6" w:space="0" w:color="auto"/>
            </w:tcBorders>
            <w:vAlign w:val="center"/>
          </w:tcPr>
          <w:p w:rsidR="00D05BC4" w:rsidRPr="006A08A7" w:rsidRDefault="00D05BC4" w:rsidP="00A2335E">
            <w:pPr>
              <w:numPr>
                <w:ilvl w:val="12"/>
                <w:numId w:val="0"/>
              </w:numPr>
              <w:jc w:val="center"/>
              <w:rPr>
                <w:spacing w:val="-2"/>
              </w:rPr>
            </w:pPr>
          </w:p>
        </w:tc>
        <w:tc>
          <w:tcPr>
            <w:tcW w:w="1701" w:type="dxa"/>
            <w:tcBorders>
              <w:top w:val="single" w:sz="6" w:space="0" w:color="auto"/>
              <w:left w:val="single" w:sz="6" w:space="0" w:color="auto"/>
              <w:bottom w:val="single" w:sz="6" w:space="0" w:color="auto"/>
            </w:tcBorders>
            <w:vAlign w:val="center"/>
          </w:tcPr>
          <w:p w:rsidR="00D05BC4" w:rsidRPr="006A08A7" w:rsidRDefault="00D05BC4" w:rsidP="00A2335E">
            <w:pPr>
              <w:numPr>
                <w:ilvl w:val="12"/>
                <w:numId w:val="0"/>
              </w:numPr>
              <w:jc w:val="center"/>
              <w:rPr>
                <w:spacing w:val="-2"/>
              </w:rPr>
            </w:pPr>
          </w:p>
        </w:tc>
      </w:tr>
      <w:tr w:rsidR="00D05BC4" w:rsidRPr="006A08A7" w:rsidTr="00A2335E">
        <w:trPr>
          <w:trHeight w:hRule="exact" w:val="397"/>
          <w:jc w:val="center"/>
        </w:trPr>
        <w:tc>
          <w:tcPr>
            <w:tcW w:w="1247" w:type="dxa"/>
            <w:tcBorders>
              <w:top w:val="single" w:sz="6" w:space="0" w:color="auto"/>
              <w:bottom w:val="single" w:sz="6" w:space="0" w:color="auto"/>
              <w:right w:val="single" w:sz="6" w:space="0" w:color="auto"/>
            </w:tcBorders>
            <w:vAlign w:val="center"/>
          </w:tcPr>
          <w:p w:rsidR="00D05BC4" w:rsidRPr="006A08A7" w:rsidRDefault="00D05BC4" w:rsidP="00A2335E">
            <w:pPr>
              <w:numPr>
                <w:ilvl w:val="12"/>
                <w:numId w:val="0"/>
              </w:numPr>
              <w:jc w:val="center"/>
              <w:rPr>
                <w:spacing w:val="-2"/>
              </w:rPr>
            </w:pPr>
          </w:p>
        </w:tc>
        <w:tc>
          <w:tcPr>
            <w:tcW w:w="1247" w:type="dxa"/>
            <w:tcBorders>
              <w:top w:val="single" w:sz="6" w:space="0" w:color="auto"/>
              <w:left w:val="single" w:sz="6" w:space="0" w:color="auto"/>
              <w:bottom w:val="single" w:sz="6" w:space="0" w:color="auto"/>
              <w:right w:val="single" w:sz="6" w:space="0" w:color="auto"/>
            </w:tcBorders>
            <w:vAlign w:val="center"/>
          </w:tcPr>
          <w:p w:rsidR="00D05BC4" w:rsidRPr="006A08A7" w:rsidRDefault="00D05BC4" w:rsidP="00A2335E">
            <w:pPr>
              <w:numPr>
                <w:ilvl w:val="12"/>
                <w:numId w:val="0"/>
              </w:numPr>
              <w:jc w:val="center"/>
              <w:rPr>
                <w:spacing w:val="-2"/>
              </w:rPr>
            </w:pPr>
          </w:p>
        </w:tc>
        <w:tc>
          <w:tcPr>
            <w:tcW w:w="1588" w:type="dxa"/>
            <w:tcBorders>
              <w:top w:val="single" w:sz="6" w:space="0" w:color="auto"/>
              <w:left w:val="single" w:sz="6" w:space="0" w:color="auto"/>
              <w:bottom w:val="single" w:sz="6" w:space="0" w:color="auto"/>
              <w:right w:val="single" w:sz="6" w:space="0" w:color="auto"/>
            </w:tcBorders>
            <w:vAlign w:val="center"/>
          </w:tcPr>
          <w:p w:rsidR="00D05BC4" w:rsidRPr="006A08A7" w:rsidRDefault="00D05BC4" w:rsidP="00A2335E">
            <w:pPr>
              <w:numPr>
                <w:ilvl w:val="12"/>
                <w:numId w:val="0"/>
              </w:numPr>
              <w:jc w:val="center"/>
              <w:rPr>
                <w:spacing w:val="-2"/>
              </w:rPr>
            </w:pPr>
          </w:p>
        </w:tc>
        <w:tc>
          <w:tcPr>
            <w:tcW w:w="964" w:type="dxa"/>
            <w:tcBorders>
              <w:top w:val="single" w:sz="6" w:space="0" w:color="auto"/>
              <w:left w:val="single" w:sz="6" w:space="0" w:color="auto"/>
              <w:bottom w:val="single" w:sz="6" w:space="0" w:color="auto"/>
              <w:right w:val="single" w:sz="6" w:space="0" w:color="auto"/>
            </w:tcBorders>
            <w:vAlign w:val="center"/>
          </w:tcPr>
          <w:p w:rsidR="00D05BC4" w:rsidRPr="006A08A7" w:rsidRDefault="00D05BC4" w:rsidP="00A2335E">
            <w:pPr>
              <w:numPr>
                <w:ilvl w:val="12"/>
                <w:numId w:val="0"/>
              </w:numPr>
              <w:jc w:val="center"/>
              <w:rPr>
                <w:spacing w:val="-2"/>
              </w:rPr>
            </w:pPr>
          </w:p>
        </w:tc>
        <w:tc>
          <w:tcPr>
            <w:tcW w:w="964" w:type="dxa"/>
            <w:tcBorders>
              <w:top w:val="single" w:sz="6" w:space="0" w:color="auto"/>
              <w:left w:val="single" w:sz="6" w:space="0" w:color="auto"/>
              <w:bottom w:val="single" w:sz="6" w:space="0" w:color="auto"/>
              <w:right w:val="single" w:sz="6" w:space="0" w:color="auto"/>
            </w:tcBorders>
            <w:vAlign w:val="center"/>
          </w:tcPr>
          <w:p w:rsidR="00D05BC4" w:rsidRPr="006A08A7" w:rsidRDefault="00D05BC4" w:rsidP="00A2335E">
            <w:pPr>
              <w:pStyle w:val="Header"/>
              <w:numPr>
                <w:ilvl w:val="12"/>
                <w:numId w:val="0"/>
              </w:numPr>
              <w:jc w:val="center"/>
              <w:rPr>
                <w:spacing w:val="-2"/>
                <w:szCs w:val="24"/>
                <w:lang w:eastAsia="it-IT"/>
              </w:rPr>
            </w:pPr>
          </w:p>
        </w:tc>
        <w:tc>
          <w:tcPr>
            <w:tcW w:w="964" w:type="dxa"/>
            <w:tcBorders>
              <w:top w:val="single" w:sz="6" w:space="0" w:color="auto"/>
              <w:left w:val="single" w:sz="6" w:space="0" w:color="auto"/>
              <w:bottom w:val="single" w:sz="6" w:space="0" w:color="auto"/>
              <w:right w:val="single" w:sz="6" w:space="0" w:color="auto"/>
            </w:tcBorders>
            <w:vAlign w:val="center"/>
          </w:tcPr>
          <w:p w:rsidR="00D05BC4" w:rsidRPr="006A08A7" w:rsidRDefault="00D05BC4" w:rsidP="00A2335E">
            <w:pPr>
              <w:numPr>
                <w:ilvl w:val="12"/>
                <w:numId w:val="0"/>
              </w:numPr>
              <w:jc w:val="center"/>
              <w:rPr>
                <w:spacing w:val="-2"/>
              </w:rPr>
            </w:pPr>
          </w:p>
        </w:tc>
        <w:tc>
          <w:tcPr>
            <w:tcW w:w="851" w:type="dxa"/>
            <w:tcBorders>
              <w:top w:val="single" w:sz="6" w:space="0" w:color="auto"/>
              <w:left w:val="single" w:sz="6" w:space="0" w:color="auto"/>
              <w:bottom w:val="single" w:sz="6" w:space="0" w:color="auto"/>
              <w:right w:val="single" w:sz="6" w:space="0" w:color="auto"/>
            </w:tcBorders>
            <w:vAlign w:val="center"/>
          </w:tcPr>
          <w:p w:rsidR="00D05BC4" w:rsidRPr="006A08A7" w:rsidRDefault="00D05BC4" w:rsidP="00A2335E">
            <w:pPr>
              <w:numPr>
                <w:ilvl w:val="12"/>
                <w:numId w:val="0"/>
              </w:numPr>
              <w:jc w:val="center"/>
              <w:rPr>
                <w:spacing w:val="-2"/>
              </w:rPr>
            </w:pPr>
          </w:p>
        </w:tc>
        <w:tc>
          <w:tcPr>
            <w:tcW w:w="1304" w:type="dxa"/>
            <w:tcBorders>
              <w:top w:val="single" w:sz="6" w:space="0" w:color="auto"/>
              <w:left w:val="single" w:sz="6" w:space="0" w:color="auto"/>
              <w:bottom w:val="single" w:sz="6" w:space="0" w:color="auto"/>
              <w:right w:val="single" w:sz="6" w:space="0" w:color="auto"/>
            </w:tcBorders>
            <w:vAlign w:val="center"/>
          </w:tcPr>
          <w:p w:rsidR="00D05BC4" w:rsidRPr="006A08A7" w:rsidRDefault="00D05BC4" w:rsidP="00A2335E">
            <w:pPr>
              <w:numPr>
                <w:ilvl w:val="12"/>
                <w:numId w:val="0"/>
              </w:numPr>
              <w:jc w:val="center"/>
              <w:rPr>
                <w:spacing w:val="-2"/>
              </w:rPr>
            </w:pPr>
          </w:p>
        </w:tc>
        <w:tc>
          <w:tcPr>
            <w:tcW w:w="1701" w:type="dxa"/>
            <w:tcBorders>
              <w:top w:val="single" w:sz="6" w:space="0" w:color="auto"/>
              <w:left w:val="single" w:sz="6" w:space="0" w:color="auto"/>
              <w:bottom w:val="single" w:sz="6" w:space="0" w:color="auto"/>
              <w:right w:val="single" w:sz="6" w:space="0" w:color="auto"/>
            </w:tcBorders>
            <w:vAlign w:val="center"/>
          </w:tcPr>
          <w:p w:rsidR="00D05BC4" w:rsidRPr="006A08A7" w:rsidRDefault="00D05BC4" w:rsidP="00A2335E">
            <w:pPr>
              <w:numPr>
                <w:ilvl w:val="12"/>
                <w:numId w:val="0"/>
              </w:numPr>
              <w:jc w:val="center"/>
              <w:rPr>
                <w:spacing w:val="-2"/>
              </w:rPr>
            </w:pPr>
          </w:p>
        </w:tc>
        <w:tc>
          <w:tcPr>
            <w:tcW w:w="1701" w:type="dxa"/>
            <w:tcBorders>
              <w:top w:val="single" w:sz="6" w:space="0" w:color="auto"/>
              <w:left w:val="single" w:sz="6" w:space="0" w:color="auto"/>
              <w:bottom w:val="single" w:sz="6" w:space="0" w:color="auto"/>
            </w:tcBorders>
            <w:vAlign w:val="center"/>
          </w:tcPr>
          <w:p w:rsidR="00D05BC4" w:rsidRPr="006A08A7" w:rsidRDefault="00D05BC4" w:rsidP="00A2335E">
            <w:pPr>
              <w:numPr>
                <w:ilvl w:val="12"/>
                <w:numId w:val="0"/>
              </w:numPr>
              <w:jc w:val="center"/>
              <w:rPr>
                <w:spacing w:val="-2"/>
              </w:rPr>
            </w:pPr>
          </w:p>
        </w:tc>
      </w:tr>
      <w:tr w:rsidR="00D05BC4" w:rsidRPr="006A08A7" w:rsidTr="00A2335E">
        <w:trPr>
          <w:trHeight w:hRule="exact" w:val="397"/>
          <w:jc w:val="center"/>
        </w:trPr>
        <w:tc>
          <w:tcPr>
            <w:tcW w:w="1247" w:type="dxa"/>
            <w:tcBorders>
              <w:top w:val="single" w:sz="6" w:space="0" w:color="auto"/>
              <w:bottom w:val="single" w:sz="6" w:space="0" w:color="auto"/>
              <w:right w:val="single" w:sz="6" w:space="0" w:color="auto"/>
            </w:tcBorders>
            <w:vAlign w:val="center"/>
          </w:tcPr>
          <w:p w:rsidR="00D05BC4" w:rsidRPr="006A08A7" w:rsidRDefault="00D05BC4" w:rsidP="00A2335E">
            <w:pPr>
              <w:numPr>
                <w:ilvl w:val="12"/>
                <w:numId w:val="0"/>
              </w:numPr>
              <w:jc w:val="center"/>
              <w:rPr>
                <w:spacing w:val="-2"/>
              </w:rPr>
            </w:pPr>
          </w:p>
        </w:tc>
        <w:tc>
          <w:tcPr>
            <w:tcW w:w="1247" w:type="dxa"/>
            <w:tcBorders>
              <w:top w:val="single" w:sz="6" w:space="0" w:color="auto"/>
              <w:left w:val="single" w:sz="6" w:space="0" w:color="auto"/>
              <w:bottom w:val="single" w:sz="6" w:space="0" w:color="auto"/>
              <w:right w:val="single" w:sz="6" w:space="0" w:color="auto"/>
            </w:tcBorders>
            <w:vAlign w:val="center"/>
          </w:tcPr>
          <w:p w:rsidR="00D05BC4" w:rsidRPr="006A08A7" w:rsidRDefault="00D05BC4" w:rsidP="00A2335E">
            <w:pPr>
              <w:numPr>
                <w:ilvl w:val="12"/>
                <w:numId w:val="0"/>
              </w:numPr>
              <w:jc w:val="center"/>
              <w:rPr>
                <w:spacing w:val="-2"/>
              </w:rPr>
            </w:pPr>
          </w:p>
        </w:tc>
        <w:tc>
          <w:tcPr>
            <w:tcW w:w="1588" w:type="dxa"/>
            <w:tcBorders>
              <w:top w:val="single" w:sz="6" w:space="0" w:color="auto"/>
              <w:left w:val="single" w:sz="6" w:space="0" w:color="auto"/>
              <w:bottom w:val="single" w:sz="6" w:space="0" w:color="auto"/>
              <w:right w:val="single" w:sz="6" w:space="0" w:color="auto"/>
            </w:tcBorders>
            <w:vAlign w:val="center"/>
          </w:tcPr>
          <w:p w:rsidR="00D05BC4" w:rsidRPr="006A08A7" w:rsidRDefault="00D05BC4" w:rsidP="00A2335E">
            <w:pPr>
              <w:numPr>
                <w:ilvl w:val="12"/>
                <w:numId w:val="0"/>
              </w:numPr>
              <w:jc w:val="center"/>
              <w:rPr>
                <w:spacing w:val="-2"/>
              </w:rPr>
            </w:pPr>
          </w:p>
        </w:tc>
        <w:tc>
          <w:tcPr>
            <w:tcW w:w="964" w:type="dxa"/>
            <w:tcBorders>
              <w:top w:val="single" w:sz="6" w:space="0" w:color="auto"/>
              <w:left w:val="single" w:sz="6" w:space="0" w:color="auto"/>
              <w:bottom w:val="single" w:sz="6" w:space="0" w:color="auto"/>
              <w:right w:val="single" w:sz="6" w:space="0" w:color="auto"/>
            </w:tcBorders>
            <w:vAlign w:val="center"/>
          </w:tcPr>
          <w:p w:rsidR="00D05BC4" w:rsidRPr="006A08A7" w:rsidRDefault="00D05BC4" w:rsidP="00A2335E">
            <w:pPr>
              <w:numPr>
                <w:ilvl w:val="12"/>
                <w:numId w:val="0"/>
              </w:numPr>
              <w:jc w:val="center"/>
              <w:rPr>
                <w:spacing w:val="-2"/>
              </w:rPr>
            </w:pPr>
          </w:p>
        </w:tc>
        <w:tc>
          <w:tcPr>
            <w:tcW w:w="964" w:type="dxa"/>
            <w:tcBorders>
              <w:top w:val="single" w:sz="6" w:space="0" w:color="auto"/>
              <w:left w:val="single" w:sz="6" w:space="0" w:color="auto"/>
              <w:bottom w:val="single" w:sz="6" w:space="0" w:color="auto"/>
              <w:right w:val="single" w:sz="6" w:space="0" w:color="auto"/>
            </w:tcBorders>
            <w:vAlign w:val="center"/>
          </w:tcPr>
          <w:p w:rsidR="00D05BC4" w:rsidRPr="006A08A7" w:rsidRDefault="00D05BC4" w:rsidP="00A2335E">
            <w:pPr>
              <w:pStyle w:val="Header"/>
              <w:numPr>
                <w:ilvl w:val="12"/>
                <w:numId w:val="0"/>
              </w:numPr>
              <w:jc w:val="center"/>
              <w:rPr>
                <w:spacing w:val="-2"/>
                <w:szCs w:val="24"/>
                <w:lang w:eastAsia="it-IT"/>
              </w:rPr>
            </w:pPr>
          </w:p>
        </w:tc>
        <w:tc>
          <w:tcPr>
            <w:tcW w:w="964" w:type="dxa"/>
            <w:tcBorders>
              <w:top w:val="single" w:sz="6" w:space="0" w:color="auto"/>
              <w:left w:val="single" w:sz="6" w:space="0" w:color="auto"/>
              <w:bottom w:val="single" w:sz="6" w:space="0" w:color="auto"/>
              <w:right w:val="single" w:sz="6" w:space="0" w:color="auto"/>
            </w:tcBorders>
            <w:vAlign w:val="center"/>
          </w:tcPr>
          <w:p w:rsidR="00D05BC4" w:rsidRPr="006A08A7" w:rsidRDefault="00D05BC4" w:rsidP="00A2335E">
            <w:pPr>
              <w:numPr>
                <w:ilvl w:val="12"/>
                <w:numId w:val="0"/>
              </w:numPr>
              <w:jc w:val="center"/>
              <w:rPr>
                <w:spacing w:val="-2"/>
              </w:rPr>
            </w:pPr>
          </w:p>
        </w:tc>
        <w:tc>
          <w:tcPr>
            <w:tcW w:w="851" w:type="dxa"/>
            <w:tcBorders>
              <w:top w:val="single" w:sz="6" w:space="0" w:color="auto"/>
              <w:left w:val="single" w:sz="6" w:space="0" w:color="auto"/>
              <w:bottom w:val="single" w:sz="6" w:space="0" w:color="auto"/>
              <w:right w:val="single" w:sz="6" w:space="0" w:color="auto"/>
            </w:tcBorders>
            <w:vAlign w:val="center"/>
          </w:tcPr>
          <w:p w:rsidR="00D05BC4" w:rsidRPr="006A08A7" w:rsidRDefault="00D05BC4" w:rsidP="00A2335E">
            <w:pPr>
              <w:numPr>
                <w:ilvl w:val="12"/>
                <w:numId w:val="0"/>
              </w:numPr>
              <w:jc w:val="center"/>
              <w:rPr>
                <w:spacing w:val="-2"/>
              </w:rPr>
            </w:pPr>
          </w:p>
        </w:tc>
        <w:tc>
          <w:tcPr>
            <w:tcW w:w="1304" w:type="dxa"/>
            <w:tcBorders>
              <w:top w:val="single" w:sz="6" w:space="0" w:color="auto"/>
              <w:left w:val="single" w:sz="6" w:space="0" w:color="auto"/>
              <w:bottom w:val="single" w:sz="6" w:space="0" w:color="auto"/>
              <w:right w:val="single" w:sz="6" w:space="0" w:color="auto"/>
            </w:tcBorders>
            <w:vAlign w:val="center"/>
          </w:tcPr>
          <w:p w:rsidR="00D05BC4" w:rsidRPr="006A08A7" w:rsidRDefault="00D05BC4" w:rsidP="00A2335E">
            <w:pPr>
              <w:numPr>
                <w:ilvl w:val="12"/>
                <w:numId w:val="0"/>
              </w:numPr>
              <w:jc w:val="center"/>
              <w:rPr>
                <w:spacing w:val="-2"/>
              </w:rPr>
            </w:pPr>
          </w:p>
        </w:tc>
        <w:tc>
          <w:tcPr>
            <w:tcW w:w="1701" w:type="dxa"/>
            <w:tcBorders>
              <w:top w:val="single" w:sz="6" w:space="0" w:color="auto"/>
              <w:left w:val="single" w:sz="6" w:space="0" w:color="auto"/>
              <w:bottom w:val="single" w:sz="6" w:space="0" w:color="auto"/>
              <w:right w:val="single" w:sz="6" w:space="0" w:color="auto"/>
            </w:tcBorders>
            <w:vAlign w:val="center"/>
          </w:tcPr>
          <w:p w:rsidR="00D05BC4" w:rsidRPr="006A08A7" w:rsidRDefault="00D05BC4" w:rsidP="00A2335E">
            <w:pPr>
              <w:numPr>
                <w:ilvl w:val="12"/>
                <w:numId w:val="0"/>
              </w:numPr>
              <w:jc w:val="center"/>
              <w:rPr>
                <w:spacing w:val="-2"/>
              </w:rPr>
            </w:pPr>
          </w:p>
        </w:tc>
        <w:tc>
          <w:tcPr>
            <w:tcW w:w="1701" w:type="dxa"/>
            <w:tcBorders>
              <w:top w:val="single" w:sz="6" w:space="0" w:color="auto"/>
              <w:left w:val="single" w:sz="6" w:space="0" w:color="auto"/>
              <w:bottom w:val="single" w:sz="6" w:space="0" w:color="auto"/>
            </w:tcBorders>
            <w:vAlign w:val="center"/>
          </w:tcPr>
          <w:p w:rsidR="00D05BC4" w:rsidRPr="006A08A7" w:rsidRDefault="00D05BC4" w:rsidP="00A2335E">
            <w:pPr>
              <w:numPr>
                <w:ilvl w:val="12"/>
                <w:numId w:val="0"/>
              </w:numPr>
              <w:jc w:val="center"/>
              <w:rPr>
                <w:spacing w:val="-2"/>
              </w:rPr>
            </w:pPr>
          </w:p>
        </w:tc>
      </w:tr>
      <w:tr w:rsidR="00D05BC4" w:rsidRPr="006A08A7" w:rsidTr="00A2335E">
        <w:trPr>
          <w:trHeight w:hRule="exact" w:val="397"/>
          <w:jc w:val="center"/>
        </w:trPr>
        <w:tc>
          <w:tcPr>
            <w:tcW w:w="1247" w:type="dxa"/>
            <w:tcBorders>
              <w:top w:val="single" w:sz="6" w:space="0" w:color="auto"/>
              <w:bottom w:val="double" w:sz="4" w:space="0" w:color="auto"/>
              <w:right w:val="single" w:sz="6" w:space="0" w:color="auto"/>
            </w:tcBorders>
            <w:vAlign w:val="center"/>
          </w:tcPr>
          <w:p w:rsidR="00D05BC4" w:rsidRPr="006A08A7" w:rsidRDefault="00D05BC4" w:rsidP="00A2335E">
            <w:pPr>
              <w:numPr>
                <w:ilvl w:val="12"/>
                <w:numId w:val="0"/>
              </w:numPr>
              <w:jc w:val="center"/>
              <w:rPr>
                <w:spacing w:val="-2"/>
              </w:rPr>
            </w:pPr>
          </w:p>
        </w:tc>
        <w:tc>
          <w:tcPr>
            <w:tcW w:w="1247" w:type="dxa"/>
            <w:tcBorders>
              <w:top w:val="single" w:sz="6" w:space="0" w:color="auto"/>
              <w:left w:val="single" w:sz="6" w:space="0" w:color="auto"/>
              <w:bottom w:val="double" w:sz="4" w:space="0" w:color="auto"/>
              <w:right w:val="single" w:sz="6" w:space="0" w:color="auto"/>
            </w:tcBorders>
            <w:vAlign w:val="center"/>
          </w:tcPr>
          <w:p w:rsidR="00D05BC4" w:rsidRPr="006A08A7" w:rsidRDefault="00D05BC4" w:rsidP="00A2335E">
            <w:pPr>
              <w:numPr>
                <w:ilvl w:val="12"/>
                <w:numId w:val="0"/>
              </w:numPr>
              <w:jc w:val="center"/>
              <w:rPr>
                <w:spacing w:val="-2"/>
              </w:rPr>
            </w:pPr>
          </w:p>
        </w:tc>
        <w:tc>
          <w:tcPr>
            <w:tcW w:w="1588" w:type="dxa"/>
            <w:tcBorders>
              <w:top w:val="single" w:sz="6" w:space="0" w:color="auto"/>
              <w:left w:val="single" w:sz="6" w:space="0" w:color="auto"/>
              <w:bottom w:val="double" w:sz="4" w:space="0" w:color="auto"/>
              <w:right w:val="single" w:sz="6" w:space="0" w:color="auto"/>
            </w:tcBorders>
            <w:vAlign w:val="center"/>
          </w:tcPr>
          <w:p w:rsidR="00D05BC4" w:rsidRPr="006A08A7" w:rsidRDefault="00D05BC4" w:rsidP="00A2335E">
            <w:pPr>
              <w:numPr>
                <w:ilvl w:val="12"/>
                <w:numId w:val="0"/>
              </w:numPr>
              <w:jc w:val="center"/>
              <w:rPr>
                <w:spacing w:val="-2"/>
              </w:rPr>
            </w:pPr>
          </w:p>
        </w:tc>
        <w:tc>
          <w:tcPr>
            <w:tcW w:w="964" w:type="dxa"/>
            <w:tcBorders>
              <w:top w:val="single" w:sz="6" w:space="0" w:color="auto"/>
              <w:left w:val="single" w:sz="6" w:space="0" w:color="auto"/>
              <w:bottom w:val="double" w:sz="4" w:space="0" w:color="auto"/>
              <w:right w:val="single" w:sz="6" w:space="0" w:color="auto"/>
            </w:tcBorders>
            <w:vAlign w:val="center"/>
          </w:tcPr>
          <w:p w:rsidR="00D05BC4" w:rsidRPr="006A08A7" w:rsidRDefault="00D05BC4" w:rsidP="00A2335E">
            <w:pPr>
              <w:numPr>
                <w:ilvl w:val="12"/>
                <w:numId w:val="0"/>
              </w:numPr>
              <w:jc w:val="center"/>
              <w:rPr>
                <w:spacing w:val="-2"/>
              </w:rPr>
            </w:pPr>
          </w:p>
        </w:tc>
        <w:tc>
          <w:tcPr>
            <w:tcW w:w="964" w:type="dxa"/>
            <w:tcBorders>
              <w:top w:val="single" w:sz="6" w:space="0" w:color="auto"/>
              <w:left w:val="single" w:sz="6" w:space="0" w:color="auto"/>
              <w:bottom w:val="double" w:sz="4" w:space="0" w:color="auto"/>
              <w:right w:val="single" w:sz="6" w:space="0" w:color="auto"/>
            </w:tcBorders>
            <w:vAlign w:val="center"/>
          </w:tcPr>
          <w:p w:rsidR="00D05BC4" w:rsidRPr="006A08A7" w:rsidRDefault="00D05BC4" w:rsidP="00A2335E">
            <w:pPr>
              <w:numPr>
                <w:ilvl w:val="12"/>
                <w:numId w:val="0"/>
              </w:numPr>
              <w:jc w:val="center"/>
              <w:rPr>
                <w:spacing w:val="-2"/>
              </w:rPr>
            </w:pPr>
          </w:p>
        </w:tc>
        <w:tc>
          <w:tcPr>
            <w:tcW w:w="964" w:type="dxa"/>
            <w:tcBorders>
              <w:top w:val="single" w:sz="6" w:space="0" w:color="auto"/>
              <w:left w:val="single" w:sz="6" w:space="0" w:color="auto"/>
              <w:bottom w:val="double" w:sz="4" w:space="0" w:color="auto"/>
              <w:right w:val="single" w:sz="6" w:space="0" w:color="auto"/>
            </w:tcBorders>
            <w:vAlign w:val="center"/>
          </w:tcPr>
          <w:p w:rsidR="00D05BC4" w:rsidRPr="006A08A7" w:rsidRDefault="00D05BC4" w:rsidP="00A2335E">
            <w:pPr>
              <w:numPr>
                <w:ilvl w:val="12"/>
                <w:numId w:val="0"/>
              </w:numPr>
              <w:jc w:val="center"/>
              <w:rPr>
                <w:spacing w:val="-2"/>
              </w:rPr>
            </w:pPr>
          </w:p>
        </w:tc>
        <w:tc>
          <w:tcPr>
            <w:tcW w:w="851" w:type="dxa"/>
            <w:tcBorders>
              <w:top w:val="single" w:sz="6" w:space="0" w:color="auto"/>
              <w:left w:val="single" w:sz="6" w:space="0" w:color="auto"/>
              <w:bottom w:val="double" w:sz="4" w:space="0" w:color="auto"/>
              <w:right w:val="single" w:sz="6" w:space="0" w:color="auto"/>
            </w:tcBorders>
            <w:vAlign w:val="center"/>
          </w:tcPr>
          <w:p w:rsidR="00D05BC4" w:rsidRPr="006A08A7" w:rsidRDefault="00D05BC4" w:rsidP="00A2335E">
            <w:pPr>
              <w:numPr>
                <w:ilvl w:val="12"/>
                <w:numId w:val="0"/>
              </w:numPr>
              <w:jc w:val="center"/>
              <w:rPr>
                <w:spacing w:val="-2"/>
              </w:rPr>
            </w:pPr>
          </w:p>
        </w:tc>
        <w:tc>
          <w:tcPr>
            <w:tcW w:w="1304" w:type="dxa"/>
            <w:tcBorders>
              <w:top w:val="single" w:sz="6" w:space="0" w:color="auto"/>
              <w:left w:val="single" w:sz="6" w:space="0" w:color="auto"/>
              <w:bottom w:val="double" w:sz="4" w:space="0" w:color="auto"/>
              <w:right w:val="single" w:sz="6" w:space="0" w:color="auto"/>
            </w:tcBorders>
            <w:vAlign w:val="center"/>
          </w:tcPr>
          <w:p w:rsidR="00D05BC4" w:rsidRPr="006A08A7" w:rsidRDefault="00D05BC4" w:rsidP="00A2335E">
            <w:pPr>
              <w:numPr>
                <w:ilvl w:val="12"/>
                <w:numId w:val="0"/>
              </w:numPr>
              <w:jc w:val="center"/>
              <w:rPr>
                <w:spacing w:val="-2"/>
              </w:rPr>
            </w:pPr>
          </w:p>
        </w:tc>
        <w:tc>
          <w:tcPr>
            <w:tcW w:w="1701" w:type="dxa"/>
            <w:tcBorders>
              <w:top w:val="single" w:sz="6" w:space="0" w:color="auto"/>
              <w:left w:val="single" w:sz="6" w:space="0" w:color="auto"/>
              <w:bottom w:val="double" w:sz="4" w:space="0" w:color="auto"/>
              <w:right w:val="single" w:sz="6" w:space="0" w:color="auto"/>
            </w:tcBorders>
            <w:vAlign w:val="center"/>
          </w:tcPr>
          <w:p w:rsidR="00D05BC4" w:rsidRPr="006A08A7" w:rsidRDefault="00D05BC4" w:rsidP="00A2335E">
            <w:pPr>
              <w:numPr>
                <w:ilvl w:val="12"/>
                <w:numId w:val="0"/>
              </w:numPr>
              <w:jc w:val="center"/>
              <w:rPr>
                <w:spacing w:val="-2"/>
              </w:rPr>
            </w:pPr>
          </w:p>
        </w:tc>
        <w:tc>
          <w:tcPr>
            <w:tcW w:w="1701" w:type="dxa"/>
            <w:tcBorders>
              <w:top w:val="single" w:sz="6" w:space="0" w:color="auto"/>
              <w:left w:val="single" w:sz="6" w:space="0" w:color="auto"/>
              <w:bottom w:val="double" w:sz="4" w:space="0" w:color="auto"/>
            </w:tcBorders>
            <w:vAlign w:val="center"/>
          </w:tcPr>
          <w:p w:rsidR="00D05BC4" w:rsidRPr="006A08A7" w:rsidRDefault="00D05BC4" w:rsidP="00A2335E">
            <w:pPr>
              <w:numPr>
                <w:ilvl w:val="12"/>
                <w:numId w:val="0"/>
              </w:numPr>
              <w:jc w:val="center"/>
              <w:rPr>
                <w:spacing w:val="-2"/>
              </w:rPr>
            </w:pPr>
          </w:p>
        </w:tc>
      </w:tr>
    </w:tbl>
    <w:p w:rsidR="00D05BC4" w:rsidRPr="006A08A7" w:rsidRDefault="00D05BC4" w:rsidP="00D05BC4">
      <w:pPr>
        <w:numPr>
          <w:ilvl w:val="12"/>
          <w:numId w:val="0"/>
        </w:numPr>
        <w:rPr>
          <w:spacing w:val="-3"/>
        </w:rPr>
      </w:pPr>
    </w:p>
    <w:p w:rsidR="00D05BC4" w:rsidRPr="006A08A7" w:rsidRDefault="00D05BC4" w:rsidP="00D05BC4">
      <w:pPr>
        <w:pStyle w:val="Header"/>
        <w:numPr>
          <w:ilvl w:val="12"/>
          <w:numId w:val="0"/>
        </w:numPr>
        <w:tabs>
          <w:tab w:val="left" w:pos="360"/>
        </w:tabs>
        <w:rPr>
          <w:spacing w:val="-3"/>
          <w:szCs w:val="24"/>
          <w:lang w:eastAsia="it-IT"/>
        </w:rPr>
      </w:pPr>
      <w:r w:rsidRPr="006A08A7">
        <w:rPr>
          <w:spacing w:val="-3"/>
          <w:szCs w:val="24"/>
          <w:lang w:eastAsia="it-IT"/>
        </w:rPr>
        <w:t>1.</w:t>
      </w:r>
      <w:r w:rsidRPr="006A08A7">
        <w:rPr>
          <w:spacing w:val="-3"/>
          <w:szCs w:val="24"/>
          <w:lang w:eastAsia="it-IT"/>
        </w:rPr>
        <w:tab/>
        <w:t>Expressed as percentage of 1</w:t>
      </w:r>
    </w:p>
    <w:p w:rsidR="00D05BC4" w:rsidRPr="006A08A7" w:rsidRDefault="00D05BC4" w:rsidP="00D05BC4">
      <w:pPr>
        <w:pStyle w:val="Header"/>
        <w:numPr>
          <w:ilvl w:val="12"/>
          <w:numId w:val="0"/>
        </w:numPr>
        <w:tabs>
          <w:tab w:val="left" w:pos="360"/>
        </w:tabs>
        <w:rPr>
          <w:spacing w:val="-3"/>
        </w:rPr>
      </w:pPr>
      <w:r w:rsidRPr="006A08A7">
        <w:rPr>
          <w:spacing w:val="-3"/>
        </w:rPr>
        <w:t>2.</w:t>
      </w:r>
      <w:r w:rsidRPr="006A08A7">
        <w:rPr>
          <w:spacing w:val="-3"/>
        </w:rPr>
        <w:tab/>
      </w:r>
      <w:r w:rsidRPr="006A08A7">
        <w:rPr>
          <w:spacing w:val="-3"/>
          <w:szCs w:val="24"/>
          <w:lang w:eastAsia="it-IT"/>
        </w:rPr>
        <w:t>Expressed as percentage of 4</w:t>
      </w:r>
    </w:p>
    <w:p w:rsidR="00D05BC4" w:rsidRPr="006A08A7" w:rsidRDefault="00D05BC4" w:rsidP="00D05BC4">
      <w:pPr>
        <w:ind w:left="1080" w:hanging="1080"/>
      </w:pPr>
    </w:p>
    <w:p w:rsidR="00D05BC4" w:rsidRPr="006A08A7" w:rsidRDefault="00D05BC4" w:rsidP="00D05BC4">
      <w:pPr>
        <w:ind w:left="1080" w:hanging="1080"/>
        <w:sectPr w:rsidR="00D05BC4" w:rsidRPr="006A08A7">
          <w:headerReference w:type="default" r:id="rId38"/>
          <w:pgSz w:w="15842" w:h="12242" w:orient="landscape" w:code="1"/>
          <w:pgMar w:top="1729" w:right="1440" w:bottom="1440" w:left="1729" w:header="720" w:footer="720" w:gutter="0"/>
          <w:cols w:space="708"/>
          <w:docGrid w:linePitch="360"/>
        </w:sectPr>
      </w:pPr>
    </w:p>
    <w:p w:rsidR="00C741B8" w:rsidRPr="006A08A7" w:rsidRDefault="00D05BC4" w:rsidP="00AB0328">
      <w:pPr>
        <w:pStyle w:val="Heading1"/>
      </w:pPr>
      <w:bookmarkStart w:id="44" w:name="_Toc174244004"/>
      <w:bookmarkStart w:id="45" w:name="_Toc397501855"/>
      <w:r w:rsidRPr="006A08A7">
        <w:lastRenderedPageBreak/>
        <w:t>Section 5. Terms of Reference</w:t>
      </w:r>
      <w:bookmarkEnd w:id="44"/>
    </w:p>
    <w:p w:rsidR="00C741B8" w:rsidRPr="006A08A7" w:rsidRDefault="00C741B8" w:rsidP="00C741B8"/>
    <w:p w:rsidR="003F5BD3" w:rsidRPr="003F5BD3" w:rsidRDefault="003F5BD3" w:rsidP="003F5BD3">
      <w:pPr>
        <w:jc w:val="both"/>
        <w:rPr>
          <w:b/>
          <w:color w:val="000000" w:themeColor="text1"/>
          <w:lang w:val="en-US"/>
        </w:rPr>
      </w:pPr>
      <w:r w:rsidRPr="003F5BD3">
        <w:rPr>
          <w:b/>
          <w:color w:val="000000" w:themeColor="text1"/>
          <w:lang w:val="en-US"/>
        </w:rPr>
        <w:t>TERMS OF REFERENCE (TOR)</w:t>
      </w:r>
      <w:r w:rsidR="00D63168">
        <w:rPr>
          <w:b/>
          <w:color w:val="000000" w:themeColor="text1"/>
          <w:lang w:val="en-US"/>
        </w:rPr>
        <w:t>:</w:t>
      </w:r>
      <w:r>
        <w:rPr>
          <w:b/>
          <w:color w:val="000000" w:themeColor="text1"/>
          <w:lang w:val="en-US"/>
        </w:rPr>
        <w:t xml:space="preserve"> </w:t>
      </w:r>
      <w:r w:rsidRPr="003F5BD3">
        <w:rPr>
          <w:b/>
          <w:color w:val="000000" w:themeColor="text1"/>
          <w:lang w:val="en-US"/>
        </w:rPr>
        <w:t>MID-TERM REVIEW (MTR) OF THE RWANDA SUBNATIONAL ADAPTATION FUND _ENHANCED DIRECT ACCESS (EDA) PROGRAM</w:t>
      </w:r>
    </w:p>
    <w:p w:rsidR="00D05BC4" w:rsidRDefault="00D05BC4" w:rsidP="00D05BC4"/>
    <w:p w:rsidR="003F5BD3" w:rsidRPr="005A2A5D" w:rsidRDefault="003F5BD3" w:rsidP="003F5BD3">
      <w:pPr>
        <w:keepNext/>
        <w:keepLines/>
        <w:spacing w:before="160" w:after="80"/>
        <w:outlineLvl w:val="1"/>
        <w:rPr>
          <w:b/>
          <w:bCs/>
          <w:color w:val="0F4761"/>
          <w:szCs w:val="24"/>
          <w:lang w:val="en-US"/>
        </w:rPr>
      </w:pPr>
      <w:bookmarkStart w:id="46" w:name="background"/>
      <w:r w:rsidRPr="005A2A5D">
        <w:rPr>
          <w:b/>
          <w:bCs/>
          <w:color w:val="0F4761"/>
          <w:szCs w:val="24"/>
          <w:lang w:val="en-US"/>
        </w:rPr>
        <w:t>Background</w:t>
      </w:r>
    </w:p>
    <w:p w:rsidR="003F5BD3" w:rsidRPr="005A2A5D" w:rsidRDefault="003F5BD3" w:rsidP="003F5BD3">
      <w:pPr>
        <w:spacing w:before="180" w:after="180"/>
        <w:jc w:val="both"/>
        <w:rPr>
          <w:rFonts w:eastAsia="Aptos"/>
          <w:szCs w:val="24"/>
          <w:lang w:val="en-US"/>
        </w:rPr>
      </w:pPr>
      <w:bookmarkStart w:id="47" w:name="_Hlk222745748"/>
      <w:r w:rsidRPr="005A2A5D">
        <w:rPr>
          <w:rFonts w:eastAsia="Aptos"/>
          <w:szCs w:val="24"/>
          <w:lang w:val="en-US"/>
        </w:rPr>
        <w:t xml:space="preserve">The Rwanda </w:t>
      </w:r>
      <w:r w:rsidRPr="005A2A5D">
        <w:rPr>
          <w:rFonts w:eastAsia="Aptos"/>
          <w:bCs/>
          <w:szCs w:val="24"/>
          <w:lang w:val="en-US"/>
        </w:rPr>
        <w:t>Subnational Adaptation Fund _Enhanced Direct Access (EDA) Program is a Locally Led Adaptation (LLA) Project</w:t>
      </w:r>
      <w:r w:rsidRPr="005A2A5D">
        <w:rPr>
          <w:rFonts w:eastAsia="Aptos"/>
          <w:szCs w:val="24"/>
          <w:lang w:val="en-US"/>
        </w:rPr>
        <w:t>. The project is executed by the Rwanda Green Fund (FONERWA) in collaboration with the Ministry of Environment. Its overarching objective is to strengthen the adaptive capacity and resilience of vulnerable communities by empowering local institutions and stakeholders to design, finance, and implement locally driven adaptation actions.</w:t>
      </w:r>
    </w:p>
    <w:p w:rsidR="003F5BD3" w:rsidRPr="005A2A5D" w:rsidRDefault="003F5BD3" w:rsidP="003F5BD3">
      <w:pPr>
        <w:spacing w:before="180" w:after="180"/>
        <w:jc w:val="both"/>
        <w:rPr>
          <w:rFonts w:eastAsia="Aptos"/>
          <w:szCs w:val="24"/>
          <w:lang w:val="en-US"/>
        </w:rPr>
      </w:pPr>
      <w:r w:rsidRPr="005A2A5D">
        <w:rPr>
          <w:rFonts w:eastAsia="Aptos"/>
          <w:szCs w:val="24"/>
          <w:lang w:val="en-US"/>
        </w:rPr>
        <w:t>The project addresses climate adaptation challenges, including increasing weather variability, erosion, drought, and land degradation, which disproportionately affect rural livelihoods and ecosystems. Through locally led financing mechanisms and capacity strengthening, the project promotes inclusive, community owned adaptation solutions.</w:t>
      </w:r>
    </w:p>
    <w:p w:rsidR="003F5BD3" w:rsidRPr="005A2A5D" w:rsidRDefault="003F5BD3" w:rsidP="003F5BD3">
      <w:pPr>
        <w:spacing w:before="180" w:after="180"/>
        <w:jc w:val="both"/>
        <w:rPr>
          <w:rFonts w:eastAsia="Aptos"/>
          <w:szCs w:val="24"/>
          <w:lang w:val="en-US"/>
        </w:rPr>
      </w:pPr>
      <w:r w:rsidRPr="005A2A5D">
        <w:rPr>
          <w:rFonts w:eastAsia="Aptos"/>
          <w:szCs w:val="24"/>
          <w:lang w:val="en-US"/>
        </w:rPr>
        <w:t>In line with the Adaptation Fund Mid Term Review guide, MTR serves as a formative evaluation to assess project performance and context to inform project management decision- making and course correction during the remaining implementation period. MTR is mandatory for any project with four or more years of implementation; therefore, the consultant firm will be guided by AF MTR guide to conduct this evaluation.</w:t>
      </w:r>
    </w:p>
    <w:bookmarkEnd w:id="47"/>
    <w:p w:rsidR="003F5BD3" w:rsidRPr="005A2A5D" w:rsidRDefault="003F5BD3" w:rsidP="003F5BD3">
      <w:pPr>
        <w:spacing w:before="180" w:after="180"/>
        <w:jc w:val="both"/>
        <w:rPr>
          <w:rFonts w:eastAsia="Aptos"/>
          <w:szCs w:val="24"/>
          <w:lang w:val="en-US"/>
        </w:rPr>
      </w:pPr>
      <w:r w:rsidRPr="005A2A5D">
        <w:rPr>
          <w:rFonts w:eastAsia="Aptos"/>
          <w:szCs w:val="24"/>
          <w:lang w:val="en-US"/>
        </w:rPr>
        <w:t xml:space="preserve">Rwanda Subnational Adaptation Fund-EDA </w:t>
      </w:r>
      <w:proofErr w:type="spellStart"/>
      <w:r w:rsidRPr="005A2A5D">
        <w:rPr>
          <w:rFonts w:eastAsia="Aptos"/>
          <w:szCs w:val="24"/>
          <w:lang w:val="en-US"/>
        </w:rPr>
        <w:t>Programme</w:t>
      </w:r>
      <w:proofErr w:type="spellEnd"/>
      <w:r w:rsidRPr="005A2A5D">
        <w:rPr>
          <w:rFonts w:eastAsia="Aptos"/>
          <w:szCs w:val="24"/>
          <w:lang w:val="en-US"/>
        </w:rPr>
        <w:t xml:space="preserve"> supports climate adaptation initiatives led by civil society organizations (CSOs) and local government entities (districts) that focus on practical, community adaptation driven solutions. The project duration is 5 years starting from June 2023 and end in September 2028. The Ministry of Environment serves as National Implementing Entity (NIE) while Rwanda Green Fund serves as the National Executing Entity.</w:t>
      </w:r>
    </w:p>
    <w:p w:rsidR="003F5BD3" w:rsidRPr="005A2A5D" w:rsidRDefault="003F5BD3" w:rsidP="003F5BD3">
      <w:pPr>
        <w:spacing w:before="180" w:after="180"/>
        <w:jc w:val="both"/>
        <w:rPr>
          <w:rFonts w:eastAsia="Aptos"/>
          <w:szCs w:val="24"/>
          <w:lang w:val="en-US"/>
        </w:rPr>
      </w:pPr>
      <w:r w:rsidRPr="005A2A5D">
        <w:rPr>
          <w:rFonts w:eastAsia="Aptos"/>
          <w:szCs w:val="24"/>
          <w:lang w:val="en-US"/>
        </w:rPr>
        <w:t xml:space="preserve">Nine Projects are currently being supported under EDA </w:t>
      </w:r>
      <w:proofErr w:type="spellStart"/>
      <w:r w:rsidRPr="005A2A5D">
        <w:rPr>
          <w:rFonts w:eastAsia="Aptos"/>
          <w:szCs w:val="24"/>
          <w:lang w:val="en-US"/>
        </w:rPr>
        <w:t>Programme</w:t>
      </w:r>
      <w:proofErr w:type="spellEnd"/>
      <w:r w:rsidRPr="005A2A5D">
        <w:rPr>
          <w:rFonts w:eastAsia="Aptos"/>
          <w:szCs w:val="24"/>
          <w:lang w:val="en-US"/>
        </w:rPr>
        <w:t xml:space="preserve">. The following are list of projects under EDA </w:t>
      </w:r>
      <w:proofErr w:type="spellStart"/>
      <w:r w:rsidRPr="005A2A5D">
        <w:rPr>
          <w:rFonts w:eastAsia="Aptos"/>
          <w:szCs w:val="24"/>
          <w:lang w:val="en-US"/>
        </w:rPr>
        <w:t>Programme</w:t>
      </w:r>
      <w:proofErr w:type="spellEnd"/>
      <w:r w:rsidRPr="005A2A5D">
        <w:rPr>
          <w:rFonts w:eastAsia="Aptos"/>
          <w:szCs w:val="24"/>
          <w:lang w:val="en-US"/>
        </w:rPr>
        <w:t xml:space="preserve"> and their location.</w:t>
      </w:r>
    </w:p>
    <w:tbl>
      <w:tblPr>
        <w:tblStyle w:val="TableGrid1"/>
        <w:tblW w:w="8995" w:type="dxa"/>
        <w:tblLook w:val="04A0" w:firstRow="1" w:lastRow="0" w:firstColumn="1" w:lastColumn="0" w:noHBand="0" w:noVBand="1"/>
      </w:tblPr>
      <w:tblGrid>
        <w:gridCol w:w="562"/>
        <w:gridCol w:w="1683"/>
        <w:gridCol w:w="4050"/>
        <w:gridCol w:w="2700"/>
      </w:tblGrid>
      <w:tr w:rsidR="003F5BD3" w:rsidRPr="005A2A5D" w:rsidTr="003F5BD3">
        <w:trPr>
          <w:trHeight w:val="411"/>
        </w:trPr>
        <w:tc>
          <w:tcPr>
            <w:tcW w:w="562" w:type="dxa"/>
            <w:shd w:val="clear" w:color="auto" w:fill="D5DCE4" w:themeFill="text2" w:themeFillTint="33"/>
          </w:tcPr>
          <w:p w:rsidR="003F5BD3" w:rsidRPr="005A2A5D" w:rsidRDefault="003F5BD3" w:rsidP="003F5BD3">
            <w:pPr>
              <w:spacing w:after="180"/>
              <w:jc w:val="both"/>
              <w:rPr>
                <w:rFonts w:eastAsia="Aptos"/>
                <w:b/>
                <w:bCs/>
                <w:szCs w:val="24"/>
              </w:rPr>
            </w:pPr>
            <w:r w:rsidRPr="005A2A5D">
              <w:rPr>
                <w:rFonts w:eastAsia="Aptos"/>
                <w:b/>
                <w:bCs/>
                <w:szCs w:val="24"/>
              </w:rPr>
              <w:t>No</w:t>
            </w:r>
          </w:p>
        </w:tc>
        <w:tc>
          <w:tcPr>
            <w:tcW w:w="1683" w:type="dxa"/>
            <w:shd w:val="clear" w:color="auto" w:fill="D5DCE4" w:themeFill="text2" w:themeFillTint="33"/>
          </w:tcPr>
          <w:p w:rsidR="003F5BD3" w:rsidRPr="005A2A5D" w:rsidRDefault="003F5BD3" w:rsidP="003F5BD3">
            <w:pPr>
              <w:spacing w:after="180"/>
              <w:jc w:val="both"/>
              <w:rPr>
                <w:rFonts w:eastAsia="Aptos"/>
                <w:b/>
                <w:bCs/>
                <w:szCs w:val="24"/>
              </w:rPr>
            </w:pPr>
            <w:r w:rsidRPr="005A2A5D">
              <w:rPr>
                <w:rFonts w:eastAsia="Aptos"/>
                <w:b/>
                <w:bCs/>
                <w:szCs w:val="24"/>
              </w:rPr>
              <w:t>Implementing Partner Name</w:t>
            </w:r>
          </w:p>
        </w:tc>
        <w:tc>
          <w:tcPr>
            <w:tcW w:w="4050" w:type="dxa"/>
            <w:shd w:val="clear" w:color="auto" w:fill="D5DCE4" w:themeFill="text2" w:themeFillTint="33"/>
          </w:tcPr>
          <w:p w:rsidR="003F5BD3" w:rsidRPr="005A2A5D" w:rsidRDefault="003F5BD3" w:rsidP="003F5BD3">
            <w:pPr>
              <w:spacing w:after="180"/>
              <w:jc w:val="both"/>
              <w:rPr>
                <w:rFonts w:eastAsia="Aptos"/>
                <w:b/>
                <w:bCs/>
                <w:szCs w:val="24"/>
              </w:rPr>
            </w:pPr>
            <w:r w:rsidRPr="005A2A5D">
              <w:rPr>
                <w:rFonts w:eastAsia="Aptos"/>
                <w:b/>
                <w:bCs/>
                <w:szCs w:val="24"/>
              </w:rPr>
              <w:t>Project Title</w:t>
            </w:r>
          </w:p>
        </w:tc>
        <w:tc>
          <w:tcPr>
            <w:tcW w:w="2700" w:type="dxa"/>
            <w:shd w:val="clear" w:color="auto" w:fill="D5DCE4" w:themeFill="text2" w:themeFillTint="33"/>
          </w:tcPr>
          <w:p w:rsidR="003F5BD3" w:rsidRPr="005A2A5D" w:rsidRDefault="003F5BD3" w:rsidP="003F5BD3">
            <w:pPr>
              <w:spacing w:after="180"/>
              <w:jc w:val="both"/>
              <w:rPr>
                <w:rFonts w:eastAsia="Aptos"/>
                <w:b/>
                <w:bCs/>
                <w:szCs w:val="24"/>
              </w:rPr>
            </w:pPr>
            <w:r w:rsidRPr="005A2A5D">
              <w:rPr>
                <w:rFonts w:eastAsia="Aptos"/>
                <w:b/>
                <w:bCs/>
                <w:szCs w:val="24"/>
              </w:rPr>
              <w:t>Project Location</w:t>
            </w:r>
          </w:p>
        </w:tc>
      </w:tr>
      <w:tr w:rsidR="003F5BD3" w:rsidRPr="005A2A5D" w:rsidTr="003F5BD3">
        <w:tc>
          <w:tcPr>
            <w:tcW w:w="562" w:type="dxa"/>
          </w:tcPr>
          <w:p w:rsidR="003F5BD3" w:rsidRPr="005A2A5D" w:rsidRDefault="003F5BD3" w:rsidP="003F5BD3">
            <w:pPr>
              <w:spacing w:before="180" w:after="180"/>
              <w:jc w:val="both"/>
              <w:rPr>
                <w:rFonts w:eastAsia="Aptos"/>
                <w:szCs w:val="24"/>
              </w:rPr>
            </w:pPr>
            <w:r w:rsidRPr="005A2A5D">
              <w:rPr>
                <w:rFonts w:eastAsia="Aptos"/>
                <w:szCs w:val="24"/>
              </w:rPr>
              <w:t>1</w:t>
            </w:r>
          </w:p>
        </w:tc>
        <w:tc>
          <w:tcPr>
            <w:tcW w:w="1683" w:type="dxa"/>
            <w:vAlign w:val="center"/>
          </w:tcPr>
          <w:p w:rsidR="003F5BD3" w:rsidRPr="005A2A5D" w:rsidRDefault="003F5BD3" w:rsidP="003F5BD3">
            <w:pPr>
              <w:textAlignment w:val="center"/>
              <w:rPr>
                <w:szCs w:val="24"/>
              </w:rPr>
            </w:pPr>
            <w:r w:rsidRPr="005A2A5D">
              <w:rPr>
                <w:color w:val="000000"/>
                <w:kern w:val="24"/>
                <w:szCs w:val="24"/>
              </w:rPr>
              <w:t>APEFA</w:t>
            </w:r>
          </w:p>
        </w:tc>
        <w:tc>
          <w:tcPr>
            <w:tcW w:w="4050" w:type="dxa"/>
            <w:vAlign w:val="center"/>
          </w:tcPr>
          <w:p w:rsidR="003F5BD3" w:rsidRPr="005A2A5D" w:rsidRDefault="003F5BD3" w:rsidP="003F5BD3">
            <w:pPr>
              <w:jc w:val="both"/>
              <w:textAlignment w:val="center"/>
              <w:rPr>
                <w:szCs w:val="24"/>
              </w:rPr>
            </w:pPr>
            <w:r w:rsidRPr="005A2A5D">
              <w:rPr>
                <w:color w:val="000000"/>
                <w:kern w:val="24"/>
                <w:szCs w:val="24"/>
              </w:rPr>
              <w:t xml:space="preserve">Sustainable farming practices to build climate resilient for vulnerable households in </w:t>
            </w:r>
            <w:proofErr w:type="spellStart"/>
            <w:r w:rsidRPr="005A2A5D">
              <w:rPr>
                <w:color w:val="000000"/>
                <w:kern w:val="24"/>
                <w:szCs w:val="24"/>
              </w:rPr>
              <w:t>Bugesera</w:t>
            </w:r>
            <w:proofErr w:type="spellEnd"/>
            <w:r w:rsidRPr="005A2A5D">
              <w:rPr>
                <w:color w:val="000000"/>
                <w:kern w:val="24"/>
                <w:szCs w:val="24"/>
              </w:rPr>
              <w:t xml:space="preserve"> District.</w:t>
            </w:r>
          </w:p>
        </w:tc>
        <w:tc>
          <w:tcPr>
            <w:tcW w:w="2700" w:type="dxa"/>
            <w:vAlign w:val="center"/>
          </w:tcPr>
          <w:p w:rsidR="003F5BD3" w:rsidRPr="005A2A5D" w:rsidRDefault="003F5BD3" w:rsidP="003F5BD3">
            <w:pPr>
              <w:textAlignment w:val="center"/>
              <w:rPr>
                <w:szCs w:val="24"/>
              </w:rPr>
            </w:pPr>
            <w:proofErr w:type="spellStart"/>
            <w:r w:rsidRPr="005A2A5D">
              <w:rPr>
                <w:color w:val="000000"/>
                <w:kern w:val="24"/>
                <w:szCs w:val="24"/>
              </w:rPr>
              <w:t>Bugesera</w:t>
            </w:r>
            <w:proofErr w:type="spellEnd"/>
            <w:r w:rsidRPr="005A2A5D">
              <w:rPr>
                <w:color w:val="000000"/>
                <w:kern w:val="24"/>
                <w:szCs w:val="24"/>
              </w:rPr>
              <w:t xml:space="preserve"> District </w:t>
            </w:r>
          </w:p>
        </w:tc>
      </w:tr>
      <w:tr w:rsidR="003F5BD3" w:rsidRPr="005A2A5D" w:rsidTr="003F5BD3">
        <w:tc>
          <w:tcPr>
            <w:tcW w:w="562" w:type="dxa"/>
            <w:vAlign w:val="center"/>
          </w:tcPr>
          <w:p w:rsidR="003F5BD3" w:rsidRPr="005A2A5D" w:rsidRDefault="003F5BD3" w:rsidP="003F5BD3">
            <w:pPr>
              <w:jc w:val="both"/>
              <w:textAlignment w:val="center"/>
              <w:rPr>
                <w:color w:val="000000"/>
                <w:kern w:val="24"/>
                <w:szCs w:val="24"/>
              </w:rPr>
            </w:pPr>
            <w:r w:rsidRPr="005A2A5D">
              <w:rPr>
                <w:color w:val="000000"/>
                <w:kern w:val="24"/>
                <w:szCs w:val="24"/>
              </w:rPr>
              <w:t>2</w:t>
            </w:r>
          </w:p>
        </w:tc>
        <w:tc>
          <w:tcPr>
            <w:tcW w:w="1683" w:type="dxa"/>
            <w:vAlign w:val="center"/>
          </w:tcPr>
          <w:p w:rsidR="003F5BD3" w:rsidRPr="005A2A5D" w:rsidRDefault="003F5BD3" w:rsidP="003F5BD3">
            <w:pPr>
              <w:jc w:val="both"/>
              <w:textAlignment w:val="center"/>
              <w:rPr>
                <w:color w:val="000000"/>
                <w:kern w:val="24"/>
                <w:szCs w:val="24"/>
              </w:rPr>
            </w:pPr>
            <w:r w:rsidRPr="005A2A5D">
              <w:rPr>
                <w:color w:val="000000"/>
                <w:kern w:val="24"/>
                <w:szCs w:val="24"/>
              </w:rPr>
              <w:t>APV</w:t>
            </w:r>
          </w:p>
        </w:tc>
        <w:tc>
          <w:tcPr>
            <w:tcW w:w="4050" w:type="dxa"/>
            <w:vAlign w:val="center"/>
          </w:tcPr>
          <w:p w:rsidR="003F5BD3" w:rsidRPr="005A2A5D" w:rsidRDefault="003F5BD3" w:rsidP="003F5BD3">
            <w:pPr>
              <w:jc w:val="both"/>
              <w:textAlignment w:val="center"/>
              <w:rPr>
                <w:color w:val="000000"/>
                <w:kern w:val="24"/>
                <w:szCs w:val="24"/>
              </w:rPr>
            </w:pPr>
            <w:r w:rsidRPr="005A2A5D">
              <w:rPr>
                <w:color w:val="000000"/>
                <w:kern w:val="24"/>
                <w:szCs w:val="24"/>
              </w:rPr>
              <w:t xml:space="preserve">Promote Climate smart agriculture and empower smallholder farmers in catchment of </w:t>
            </w:r>
            <w:proofErr w:type="spellStart"/>
            <w:r w:rsidRPr="005A2A5D">
              <w:rPr>
                <w:color w:val="000000"/>
                <w:kern w:val="24"/>
                <w:szCs w:val="24"/>
              </w:rPr>
              <w:t>Cyohoha</w:t>
            </w:r>
            <w:proofErr w:type="spellEnd"/>
            <w:r w:rsidRPr="005A2A5D">
              <w:rPr>
                <w:color w:val="000000"/>
                <w:kern w:val="24"/>
                <w:szCs w:val="24"/>
              </w:rPr>
              <w:t xml:space="preserve"> lake in </w:t>
            </w:r>
            <w:proofErr w:type="spellStart"/>
            <w:r w:rsidRPr="005A2A5D">
              <w:rPr>
                <w:color w:val="000000"/>
                <w:kern w:val="24"/>
                <w:szCs w:val="24"/>
              </w:rPr>
              <w:t>Bugesera</w:t>
            </w:r>
            <w:proofErr w:type="spellEnd"/>
            <w:r w:rsidRPr="005A2A5D">
              <w:rPr>
                <w:color w:val="000000"/>
                <w:kern w:val="24"/>
                <w:szCs w:val="24"/>
              </w:rPr>
              <w:t xml:space="preserve"> District </w:t>
            </w:r>
          </w:p>
        </w:tc>
        <w:tc>
          <w:tcPr>
            <w:tcW w:w="2700" w:type="dxa"/>
            <w:vAlign w:val="center"/>
          </w:tcPr>
          <w:p w:rsidR="003F5BD3" w:rsidRPr="005A2A5D" w:rsidRDefault="003F5BD3" w:rsidP="003F5BD3">
            <w:pPr>
              <w:jc w:val="both"/>
              <w:textAlignment w:val="center"/>
              <w:rPr>
                <w:color w:val="000000"/>
                <w:kern w:val="24"/>
                <w:szCs w:val="24"/>
              </w:rPr>
            </w:pPr>
            <w:proofErr w:type="spellStart"/>
            <w:r w:rsidRPr="005A2A5D">
              <w:rPr>
                <w:color w:val="000000"/>
                <w:kern w:val="24"/>
                <w:szCs w:val="24"/>
              </w:rPr>
              <w:t>Bugesera</w:t>
            </w:r>
            <w:proofErr w:type="spellEnd"/>
            <w:r w:rsidRPr="005A2A5D">
              <w:rPr>
                <w:color w:val="000000"/>
                <w:kern w:val="24"/>
                <w:szCs w:val="24"/>
              </w:rPr>
              <w:t xml:space="preserve"> District</w:t>
            </w:r>
          </w:p>
        </w:tc>
      </w:tr>
      <w:tr w:rsidR="003F5BD3" w:rsidRPr="005A2A5D" w:rsidTr="003F5BD3">
        <w:tc>
          <w:tcPr>
            <w:tcW w:w="562" w:type="dxa"/>
          </w:tcPr>
          <w:p w:rsidR="003F5BD3" w:rsidRPr="005A2A5D" w:rsidRDefault="003F5BD3" w:rsidP="003F5BD3">
            <w:pPr>
              <w:spacing w:before="180" w:after="180"/>
              <w:jc w:val="both"/>
              <w:rPr>
                <w:rFonts w:eastAsia="Aptos"/>
                <w:szCs w:val="24"/>
              </w:rPr>
            </w:pPr>
            <w:r w:rsidRPr="005A2A5D">
              <w:rPr>
                <w:rFonts w:eastAsia="Aptos"/>
                <w:szCs w:val="24"/>
              </w:rPr>
              <w:lastRenderedPageBreak/>
              <w:t>3</w:t>
            </w:r>
          </w:p>
        </w:tc>
        <w:tc>
          <w:tcPr>
            <w:tcW w:w="1683" w:type="dxa"/>
            <w:vAlign w:val="center"/>
          </w:tcPr>
          <w:p w:rsidR="003F5BD3" w:rsidRPr="005A2A5D" w:rsidRDefault="003F5BD3" w:rsidP="003F5BD3">
            <w:pPr>
              <w:jc w:val="both"/>
              <w:textAlignment w:val="center"/>
              <w:rPr>
                <w:color w:val="000000"/>
                <w:kern w:val="24"/>
                <w:szCs w:val="24"/>
              </w:rPr>
            </w:pPr>
            <w:r w:rsidRPr="005A2A5D">
              <w:rPr>
                <w:color w:val="000000"/>
                <w:kern w:val="24"/>
                <w:szCs w:val="24"/>
              </w:rPr>
              <w:t>REDO</w:t>
            </w:r>
          </w:p>
        </w:tc>
        <w:tc>
          <w:tcPr>
            <w:tcW w:w="4050" w:type="dxa"/>
            <w:vAlign w:val="center"/>
          </w:tcPr>
          <w:p w:rsidR="003F5BD3" w:rsidRPr="005A2A5D" w:rsidRDefault="003F5BD3" w:rsidP="003F5BD3">
            <w:pPr>
              <w:jc w:val="both"/>
              <w:textAlignment w:val="center"/>
              <w:rPr>
                <w:color w:val="000000"/>
                <w:kern w:val="24"/>
                <w:szCs w:val="24"/>
              </w:rPr>
            </w:pPr>
            <w:r w:rsidRPr="005A2A5D">
              <w:rPr>
                <w:color w:val="000000"/>
                <w:kern w:val="24"/>
                <w:szCs w:val="24"/>
              </w:rPr>
              <w:t xml:space="preserve">Promoting climate smart agriculture for food security and climate resilience in </w:t>
            </w:r>
            <w:proofErr w:type="spellStart"/>
            <w:r w:rsidRPr="005A2A5D">
              <w:rPr>
                <w:color w:val="000000"/>
                <w:kern w:val="24"/>
                <w:szCs w:val="24"/>
              </w:rPr>
              <w:t>Bugesera</w:t>
            </w:r>
            <w:proofErr w:type="spellEnd"/>
            <w:r w:rsidRPr="005A2A5D">
              <w:rPr>
                <w:color w:val="000000"/>
                <w:kern w:val="24"/>
                <w:szCs w:val="24"/>
              </w:rPr>
              <w:t xml:space="preserve"> District. </w:t>
            </w:r>
          </w:p>
        </w:tc>
        <w:tc>
          <w:tcPr>
            <w:tcW w:w="2700" w:type="dxa"/>
            <w:vAlign w:val="center"/>
          </w:tcPr>
          <w:p w:rsidR="003F5BD3" w:rsidRPr="005A2A5D" w:rsidRDefault="003F5BD3" w:rsidP="003F5BD3">
            <w:pPr>
              <w:jc w:val="both"/>
              <w:textAlignment w:val="center"/>
              <w:rPr>
                <w:color w:val="000000"/>
                <w:kern w:val="24"/>
                <w:szCs w:val="24"/>
              </w:rPr>
            </w:pPr>
            <w:proofErr w:type="spellStart"/>
            <w:r w:rsidRPr="005A2A5D">
              <w:rPr>
                <w:color w:val="000000"/>
                <w:kern w:val="24"/>
                <w:szCs w:val="24"/>
              </w:rPr>
              <w:t>Bugesera</w:t>
            </w:r>
            <w:proofErr w:type="spellEnd"/>
            <w:r w:rsidRPr="005A2A5D">
              <w:rPr>
                <w:color w:val="000000"/>
                <w:kern w:val="24"/>
                <w:szCs w:val="24"/>
              </w:rPr>
              <w:t xml:space="preserve"> District</w:t>
            </w:r>
          </w:p>
        </w:tc>
      </w:tr>
      <w:tr w:rsidR="003F5BD3" w:rsidRPr="005A2A5D" w:rsidTr="003F5BD3">
        <w:tc>
          <w:tcPr>
            <w:tcW w:w="562" w:type="dxa"/>
            <w:vAlign w:val="center"/>
          </w:tcPr>
          <w:p w:rsidR="003F5BD3" w:rsidRPr="005A2A5D" w:rsidRDefault="003F5BD3" w:rsidP="003F5BD3">
            <w:pPr>
              <w:jc w:val="both"/>
              <w:textAlignment w:val="center"/>
              <w:rPr>
                <w:color w:val="000000"/>
                <w:kern w:val="24"/>
                <w:szCs w:val="24"/>
              </w:rPr>
            </w:pPr>
            <w:r w:rsidRPr="005A2A5D">
              <w:rPr>
                <w:color w:val="000000"/>
                <w:kern w:val="24"/>
                <w:szCs w:val="24"/>
              </w:rPr>
              <w:t>4</w:t>
            </w:r>
          </w:p>
        </w:tc>
        <w:tc>
          <w:tcPr>
            <w:tcW w:w="1683" w:type="dxa"/>
            <w:vAlign w:val="center"/>
          </w:tcPr>
          <w:p w:rsidR="003F5BD3" w:rsidRPr="005A2A5D" w:rsidRDefault="003F5BD3" w:rsidP="003F5BD3">
            <w:pPr>
              <w:jc w:val="both"/>
              <w:textAlignment w:val="center"/>
              <w:rPr>
                <w:color w:val="000000"/>
                <w:kern w:val="24"/>
                <w:szCs w:val="24"/>
              </w:rPr>
            </w:pPr>
            <w:r w:rsidRPr="005A2A5D">
              <w:rPr>
                <w:color w:val="000000"/>
                <w:kern w:val="24"/>
                <w:szCs w:val="24"/>
              </w:rPr>
              <w:t>ARDE-KUBAHO</w:t>
            </w:r>
          </w:p>
        </w:tc>
        <w:tc>
          <w:tcPr>
            <w:tcW w:w="4050" w:type="dxa"/>
            <w:vAlign w:val="center"/>
          </w:tcPr>
          <w:p w:rsidR="003F5BD3" w:rsidRPr="005A2A5D" w:rsidRDefault="003F5BD3" w:rsidP="003F5BD3">
            <w:pPr>
              <w:jc w:val="both"/>
              <w:textAlignment w:val="center"/>
              <w:rPr>
                <w:color w:val="000000"/>
                <w:kern w:val="24"/>
                <w:szCs w:val="24"/>
              </w:rPr>
            </w:pPr>
            <w:r w:rsidRPr="005A2A5D">
              <w:rPr>
                <w:color w:val="000000"/>
                <w:kern w:val="24"/>
                <w:szCs w:val="24"/>
              </w:rPr>
              <w:t xml:space="preserve">Enhancing Climate Change resilience in </w:t>
            </w:r>
            <w:proofErr w:type="spellStart"/>
            <w:r w:rsidRPr="005A2A5D">
              <w:rPr>
                <w:color w:val="000000"/>
                <w:kern w:val="24"/>
                <w:szCs w:val="24"/>
              </w:rPr>
              <w:t>Kayumbu</w:t>
            </w:r>
            <w:proofErr w:type="spellEnd"/>
            <w:r w:rsidRPr="005A2A5D">
              <w:rPr>
                <w:color w:val="000000"/>
                <w:kern w:val="24"/>
                <w:szCs w:val="24"/>
              </w:rPr>
              <w:t xml:space="preserve"> watershed for uphill food security and Marshland crops production in </w:t>
            </w:r>
            <w:proofErr w:type="spellStart"/>
            <w:r w:rsidRPr="005A2A5D">
              <w:rPr>
                <w:color w:val="000000"/>
                <w:kern w:val="24"/>
                <w:szCs w:val="24"/>
              </w:rPr>
              <w:t>Kamonyi</w:t>
            </w:r>
            <w:proofErr w:type="spellEnd"/>
            <w:r w:rsidRPr="005A2A5D">
              <w:rPr>
                <w:color w:val="000000"/>
                <w:kern w:val="24"/>
                <w:szCs w:val="24"/>
              </w:rPr>
              <w:t xml:space="preserve"> District.</w:t>
            </w:r>
          </w:p>
        </w:tc>
        <w:tc>
          <w:tcPr>
            <w:tcW w:w="2700" w:type="dxa"/>
            <w:vAlign w:val="center"/>
          </w:tcPr>
          <w:p w:rsidR="003F5BD3" w:rsidRPr="005A2A5D" w:rsidRDefault="003F5BD3" w:rsidP="003F5BD3">
            <w:pPr>
              <w:jc w:val="both"/>
              <w:textAlignment w:val="center"/>
              <w:rPr>
                <w:color w:val="000000"/>
                <w:kern w:val="24"/>
                <w:szCs w:val="24"/>
              </w:rPr>
            </w:pPr>
            <w:proofErr w:type="spellStart"/>
            <w:r w:rsidRPr="005A2A5D">
              <w:rPr>
                <w:color w:val="000000"/>
                <w:kern w:val="24"/>
                <w:szCs w:val="24"/>
              </w:rPr>
              <w:t>Kamonyi</w:t>
            </w:r>
            <w:proofErr w:type="spellEnd"/>
            <w:r w:rsidRPr="005A2A5D">
              <w:rPr>
                <w:color w:val="000000"/>
                <w:kern w:val="24"/>
                <w:szCs w:val="24"/>
              </w:rPr>
              <w:t xml:space="preserve"> District </w:t>
            </w:r>
          </w:p>
        </w:tc>
      </w:tr>
      <w:tr w:rsidR="003F5BD3" w:rsidRPr="005A2A5D" w:rsidTr="003F5BD3">
        <w:tc>
          <w:tcPr>
            <w:tcW w:w="562" w:type="dxa"/>
            <w:vAlign w:val="center"/>
          </w:tcPr>
          <w:p w:rsidR="003F5BD3" w:rsidRPr="005A2A5D" w:rsidRDefault="003F5BD3" w:rsidP="003F5BD3">
            <w:pPr>
              <w:jc w:val="both"/>
              <w:textAlignment w:val="center"/>
              <w:rPr>
                <w:color w:val="000000"/>
                <w:kern w:val="24"/>
                <w:szCs w:val="24"/>
              </w:rPr>
            </w:pPr>
            <w:r w:rsidRPr="005A2A5D">
              <w:rPr>
                <w:color w:val="000000"/>
                <w:kern w:val="24"/>
                <w:szCs w:val="24"/>
              </w:rPr>
              <w:t>5</w:t>
            </w:r>
          </w:p>
        </w:tc>
        <w:tc>
          <w:tcPr>
            <w:tcW w:w="1683" w:type="dxa"/>
            <w:vAlign w:val="center"/>
          </w:tcPr>
          <w:p w:rsidR="003F5BD3" w:rsidRPr="005A2A5D" w:rsidRDefault="003F5BD3" w:rsidP="003F5BD3">
            <w:pPr>
              <w:jc w:val="both"/>
              <w:textAlignment w:val="center"/>
              <w:rPr>
                <w:color w:val="000000"/>
                <w:kern w:val="24"/>
                <w:szCs w:val="24"/>
              </w:rPr>
            </w:pPr>
            <w:r w:rsidRPr="005A2A5D">
              <w:rPr>
                <w:color w:val="000000"/>
                <w:kern w:val="24"/>
                <w:szCs w:val="24"/>
              </w:rPr>
              <w:t>CARITAS NYUNDO</w:t>
            </w:r>
          </w:p>
        </w:tc>
        <w:tc>
          <w:tcPr>
            <w:tcW w:w="4050" w:type="dxa"/>
            <w:vAlign w:val="center"/>
          </w:tcPr>
          <w:p w:rsidR="003F5BD3" w:rsidRPr="005A2A5D" w:rsidRDefault="003F5BD3" w:rsidP="003F5BD3">
            <w:pPr>
              <w:jc w:val="both"/>
              <w:textAlignment w:val="center"/>
              <w:rPr>
                <w:color w:val="000000"/>
                <w:kern w:val="24"/>
                <w:szCs w:val="24"/>
              </w:rPr>
            </w:pPr>
            <w:r w:rsidRPr="005A2A5D">
              <w:rPr>
                <w:color w:val="000000"/>
                <w:kern w:val="24"/>
                <w:szCs w:val="24"/>
              </w:rPr>
              <w:t xml:space="preserve">Enhancing Resilience: protection of Vulnerable and degraded Lands for improved Rainfall Adaptation in </w:t>
            </w:r>
            <w:proofErr w:type="spellStart"/>
            <w:r w:rsidRPr="005A2A5D">
              <w:rPr>
                <w:color w:val="000000"/>
                <w:kern w:val="24"/>
                <w:szCs w:val="24"/>
              </w:rPr>
              <w:t>Rubengera</w:t>
            </w:r>
            <w:proofErr w:type="spellEnd"/>
            <w:r w:rsidRPr="005A2A5D">
              <w:rPr>
                <w:color w:val="000000"/>
                <w:kern w:val="24"/>
                <w:szCs w:val="24"/>
              </w:rPr>
              <w:t xml:space="preserve"> Sector.</w:t>
            </w:r>
          </w:p>
        </w:tc>
        <w:tc>
          <w:tcPr>
            <w:tcW w:w="2700" w:type="dxa"/>
            <w:vAlign w:val="center"/>
          </w:tcPr>
          <w:p w:rsidR="003F5BD3" w:rsidRPr="005A2A5D" w:rsidRDefault="003F5BD3" w:rsidP="003F5BD3">
            <w:pPr>
              <w:jc w:val="both"/>
              <w:textAlignment w:val="center"/>
              <w:rPr>
                <w:color w:val="000000"/>
                <w:kern w:val="24"/>
                <w:szCs w:val="24"/>
              </w:rPr>
            </w:pPr>
            <w:proofErr w:type="spellStart"/>
            <w:r w:rsidRPr="005A2A5D">
              <w:rPr>
                <w:color w:val="000000"/>
                <w:kern w:val="24"/>
                <w:szCs w:val="24"/>
              </w:rPr>
              <w:t>Karongi</w:t>
            </w:r>
            <w:proofErr w:type="spellEnd"/>
            <w:r w:rsidRPr="005A2A5D">
              <w:rPr>
                <w:color w:val="000000"/>
                <w:kern w:val="24"/>
                <w:szCs w:val="24"/>
              </w:rPr>
              <w:t xml:space="preserve"> District </w:t>
            </w:r>
          </w:p>
        </w:tc>
      </w:tr>
      <w:tr w:rsidR="003F5BD3" w:rsidRPr="005A2A5D" w:rsidTr="003F5BD3">
        <w:tc>
          <w:tcPr>
            <w:tcW w:w="562" w:type="dxa"/>
            <w:vAlign w:val="center"/>
          </w:tcPr>
          <w:p w:rsidR="003F5BD3" w:rsidRPr="005A2A5D" w:rsidRDefault="003F5BD3" w:rsidP="003F5BD3">
            <w:pPr>
              <w:jc w:val="both"/>
              <w:textAlignment w:val="center"/>
              <w:rPr>
                <w:color w:val="000000"/>
                <w:kern w:val="24"/>
                <w:szCs w:val="24"/>
              </w:rPr>
            </w:pPr>
            <w:r w:rsidRPr="005A2A5D">
              <w:rPr>
                <w:color w:val="000000"/>
                <w:kern w:val="24"/>
                <w:szCs w:val="24"/>
              </w:rPr>
              <w:t>6</w:t>
            </w:r>
          </w:p>
        </w:tc>
        <w:tc>
          <w:tcPr>
            <w:tcW w:w="1683" w:type="dxa"/>
            <w:vAlign w:val="center"/>
          </w:tcPr>
          <w:p w:rsidR="003F5BD3" w:rsidRPr="005A2A5D" w:rsidRDefault="003F5BD3" w:rsidP="003F5BD3">
            <w:pPr>
              <w:jc w:val="both"/>
              <w:textAlignment w:val="center"/>
              <w:rPr>
                <w:color w:val="000000"/>
                <w:kern w:val="24"/>
                <w:szCs w:val="24"/>
              </w:rPr>
            </w:pPr>
            <w:r w:rsidRPr="005A2A5D">
              <w:rPr>
                <w:color w:val="000000"/>
                <w:kern w:val="24"/>
                <w:szCs w:val="24"/>
              </w:rPr>
              <w:t>FESY</w:t>
            </w:r>
          </w:p>
        </w:tc>
        <w:tc>
          <w:tcPr>
            <w:tcW w:w="4050" w:type="dxa"/>
            <w:vAlign w:val="center"/>
          </w:tcPr>
          <w:p w:rsidR="003F5BD3" w:rsidRPr="005A2A5D" w:rsidRDefault="003F5BD3" w:rsidP="003F5BD3">
            <w:pPr>
              <w:jc w:val="both"/>
              <w:textAlignment w:val="center"/>
              <w:rPr>
                <w:color w:val="000000"/>
                <w:kern w:val="24"/>
                <w:szCs w:val="24"/>
              </w:rPr>
            </w:pPr>
            <w:r w:rsidRPr="005A2A5D">
              <w:rPr>
                <w:color w:val="000000"/>
                <w:kern w:val="24"/>
                <w:szCs w:val="24"/>
              </w:rPr>
              <w:t xml:space="preserve">Enhancing Climate Change resilience through promotion of climate adaptation measures for farmers in </w:t>
            </w:r>
            <w:proofErr w:type="spellStart"/>
            <w:r w:rsidRPr="005A2A5D">
              <w:rPr>
                <w:color w:val="000000"/>
                <w:kern w:val="24"/>
                <w:szCs w:val="24"/>
              </w:rPr>
              <w:t>Kabare</w:t>
            </w:r>
            <w:proofErr w:type="spellEnd"/>
            <w:r w:rsidRPr="005A2A5D">
              <w:rPr>
                <w:color w:val="000000"/>
                <w:kern w:val="24"/>
                <w:szCs w:val="24"/>
              </w:rPr>
              <w:t xml:space="preserve"> and </w:t>
            </w:r>
            <w:proofErr w:type="spellStart"/>
            <w:r w:rsidRPr="005A2A5D">
              <w:rPr>
                <w:color w:val="000000"/>
                <w:kern w:val="24"/>
                <w:szCs w:val="24"/>
              </w:rPr>
              <w:t>Rwinkavu</w:t>
            </w:r>
            <w:proofErr w:type="spellEnd"/>
            <w:r w:rsidRPr="005A2A5D">
              <w:rPr>
                <w:color w:val="000000"/>
                <w:kern w:val="24"/>
                <w:szCs w:val="24"/>
              </w:rPr>
              <w:t xml:space="preserve"> Sector, </w:t>
            </w:r>
            <w:proofErr w:type="spellStart"/>
            <w:r w:rsidRPr="005A2A5D">
              <w:rPr>
                <w:color w:val="000000"/>
                <w:kern w:val="24"/>
                <w:szCs w:val="24"/>
              </w:rPr>
              <w:t>Kayonza</w:t>
            </w:r>
            <w:proofErr w:type="spellEnd"/>
            <w:r w:rsidRPr="005A2A5D">
              <w:rPr>
                <w:color w:val="000000"/>
                <w:kern w:val="24"/>
                <w:szCs w:val="24"/>
              </w:rPr>
              <w:t xml:space="preserve"> District.</w:t>
            </w:r>
          </w:p>
        </w:tc>
        <w:tc>
          <w:tcPr>
            <w:tcW w:w="2700" w:type="dxa"/>
            <w:vAlign w:val="center"/>
          </w:tcPr>
          <w:p w:rsidR="003F5BD3" w:rsidRPr="005A2A5D" w:rsidRDefault="003F5BD3" w:rsidP="003F5BD3">
            <w:pPr>
              <w:jc w:val="both"/>
              <w:textAlignment w:val="center"/>
              <w:rPr>
                <w:color w:val="000000"/>
                <w:kern w:val="24"/>
                <w:szCs w:val="24"/>
              </w:rPr>
            </w:pPr>
            <w:proofErr w:type="spellStart"/>
            <w:r w:rsidRPr="005A2A5D">
              <w:rPr>
                <w:color w:val="000000"/>
                <w:kern w:val="24"/>
                <w:szCs w:val="24"/>
              </w:rPr>
              <w:t>Kayonza</w:t>
            </w:r>
            <w:proofErr w:type="spellEnd"/>
            <w:r w:rsidRPr="005A2A5D">
              <w:rPr>
                <w:color w:val="000000"/>
                <w:kern w:val="24"/>
                <w:szCs w:val="24"/>
              </w:rPr>
              <w:t xml:space="preserve"> District </w:t>
            </w:r>
          </w:p>
        </w:tc>
      </w:tr>
      <w:tr w:rsidR="003F5BD3" w:rsidRPr="005A2A5D" w:rsidTr="003F5BD3">
        <w:tc>
          <w:tcPr>
            <w:tcW w:w="562" w:type="dxa"/>
          </w:tcPr>
          <w:p w:rsidR="003F5BD3" w:rsidRPr="005A2A5D" w:rsidRDefault="003F5BD3" w:rsidP="003F5BD3">
            <w:pPr>
              <w:spacing w:before="180" w:after="180"/>
              <w:jc w:val="both"/>
              <w:rPr>
                <w:rFonts w:eastAsia="Aptos"/>
                <w:szCs w:val="24"/>
              </w:rPr>
            </w:pPr>
            <w:r w:rsidRPr="005A2A5D">
              <w:rPr>
                <w:rFonts w:eastAsia="Aptos"/>
                <w:szCs w:val="24"/>
              </w:rPr>
              <w:t>7</w:t>
            </w:r>
          </w:p>
        </w:tc>
        <w:tc>
          <w:tcPr>
            <w:tcW w:w="1683" w:type="dxa"/>
            <w:vAlign w:val="center"/>
          </w:tcPr>
          <w:p w:rsidR="003F5BD3" w:rsidRPr="005A2A5D" w:rsidRDefault="003F5BD3" w:rsidP="003F5BD3">
            <w:pPr>
              <w:jc w:val="both"/>
              <w:textAlignment w:val="center"/>
              <w:rPr>
                <w:color w:val="000000"/>
                <w:kern w:val="24"/>
                <w:szCs w:val="24"/>
              </w:rPr>
            </w:pPr>
            <w:proofErr w:type="spellStart"/>
            <w:r w:rsidRPr="005A2A5D">
              <w:rPr>
                <w:color w:val="000000"/>
                <w:kern w:val="24"/>
                <w:szCs w:val="24"/>
              </w:rPr>
              <w:t>Gatsibo</w:t>
            </w:r>
            <w:proofErr w:type="spellEnd"/>
            <w:r w:rsidRPr="005A2A5D">
              <w:rPr>
                <w:color w:val="000000"/>
                <w:kern w:val="24"/>
                <w:szCs w:val="24"/>
              </w:rPr>
              <w:t xml:space="preserve"> District and ADAP</w:t>
            </w:r>
          </w:p>
        </w:tc>
        <w:tc>
          <w:tcPr>
            <w:tcW w:w="4050" w:type="dxa"/>
            <w:vAlign w:val="center"/>
          </w:tcPr>
          <w:p w:rsidR="003F5BD3" w:rsidRPr="005A2A5D" w:rsidRDefault="003F5BD3" w:rsidP="003F5BD3">
            <w:pPr>
              <w:jc w:val="both"/>
              <w:textAlignment w:val="center"/>
              <w:rPr>
                <w:color w:val="000000"/>
                <w:kern w:val="24"/>
                <w:szCs w:val="24"/>
              </w:rPr>
            </w:pPr>
            <w:r w:rsidRPr="005A2A5D">
              <w:rPr>
                <w:color w:val="000000"/>
                <w:kern w:val="24"/>
                <w:szCs w:val="24"/>
              </w:rPr>
              <w:t xml:space="preserve">Promoting climate-smart practices in cattle zero-grazing system and implementing solar powered irrigation for enhanced crop productivity in </w:t>
            </w:r>
            <w:proofErr w:type="spellStart"/>
            <w:r w:rsidRPr="005A2A5D">
              <w:rPr>
                <w:color w:val="000000"/>
                <w:kern w:val="24"/>
                <w:szCs w:val="24"/>
              </w:rPr>
              <w:t>Gatsibo</w:t>
            </w:r>
            <w:proofErr w:type="spellEnd"/>
            <w:r w:rsidRPr="005A2A5D">
              <w:rPr>
                <w:color w:val="000000"/>
                <w:kern w:val="24"/>
                <w:szCs w:val="24"/>
              </w:rPr>
              <w:t xml:space="preserve"> district</w:t>
            </w:r>
          </w:p>
        </w:tc>
        <w:tc>
          <w:tcPr>
            <w:tcW w:w="2700" w:type="dxa"/>
            <w:vAlign w:val="center"/>
          </w:tcPr>
          <w:p w:rsidR="003F5BD3" w:rsidRPr="005A2A5D" w:rsidRDefault="003F5BD3" w:rsidP="003F5BD3">
            <w:pPr>
              <w:jc w:val="both"/>
              <w:textAlignment w:val="center"/>
              <w:rPr>
                <w:color w:val="000000"/>
                <w:kern w:val="24"/>
                <w:szCs w:val="24"/>
              </w:rPr>
            </w:pPr>
            <w:proofErr w:type="spellStart"/>
            <w:r w:rsidRPr="005A2A5D">
              <w:rPr>
                <w:color w:val="000000"/>
                <w:kern w:val="24"/>
                <w:szCs w:val="24"/>
              </w:rPr>
              <w:t>Gatsibo</w:t>
            </w:r>
            <w:proofErr w:type="spellEnd"/>
            <w:r w:rsidRPr="005A2A5D">
              <w:rPr>
                <w:color w:val="000000"/>
                <w:kern w:val="24"/>
                <w:szCs w:val="24"/>
              </w:rPr>
              <w:t xml:space="preserve"> District</w:t>
            </w:r>
          </w:p>
        </w:tc>
      </w:tr>
      <w:tr w:rsidR="003F5BD3" w:rsidRPr="005A2A5D" w:rsidTr="003F5BD3">
        <w:tc>
          <w:tcPr>
            <w:tcW w:w="562" w:type="dxa"/>
          </w:tcPr>
          <w:p w:rsidR="003F5BD3" w:rsidRPr="005A2A5D" w:rsidRDefault="003F5BD3" w:rsidP="003F5BD3">
            <w:pPr>
              <w:spacing w:before="180" w:after="180"/>
              <w:jc w:val="both"/>
              <w:rPr>
                <w:rFonts w:eastAsia="Aptos"/>
                <w:szCs w:val="24"/>
              </w:rPr>
            </w:pPr>
            <w:r w:rsidRPr="005A2A5D">
              <w:rPr>
                <w:rFonts w:eastAsia="Aptos"/>
                <w:szCs w:val="24"/>
              </w:rPr>
              <w:t>8</w:t>
            </w:r>
          </w:p>
        </w:tc>
        <w:tc>
          <w:tcPr>
            <w:tcW w:w="1683" w:type="dxa"/>
            <w:vAlign w:val="center"/>
          </w:tcPr>
          <w:p w:rsidR="003F5BD3" w:rsidRPr="005A2A5D" w:rsidRDefault="003F5BD3" w:rsidP="003F5BD3">
            <w:pPr>
              <w:jc w:val="both"/>
              <w:textAlignment w:val="center"/>
              <w:rPr>
                <w:color w:val="000000"/>
                <w:kern w:val="24"/>
                <w:szCs w:val="24"/>
              </w:rPr>
            </w:pPr>
            <w:proofErr w:type="spellStart"/>
            <w:r w:rsidRPr="005A2A5D">
              <w:rPr>
                <w:color w:val="000000"/>
                <w:kern w:val="24"/>
                <w:szCs w:val="24"/>
              </w:rPr>
              <w:t>Ngororero</w:t>
            </w:r>
            <w:proofErr w:type="spellEnd"/>
            <w:r w:rsidRPr="005A2A5D">
              <w:rPr>
                <w:color w:val="000000"/>
                <w:kern w:val="24"/>
                <w:szCs w:val="24"/>
              </w:rPr>
              <w:t xml:space="preserve"> District and World Vision</w:t>
            </w:r>
          </w:p>
        </w:tc>
        <w:tc>
          <w:tcPr>
            <w:tcW w:w="4050" w:type="dxa"/>
            <w:vAlign w:val="center"/>
          </w:tcPr>
          <w:p w:rsidR="003F5BD3" w:rsidRPr="005A2A5D" w:rsidRDefault="003F5BD3" w:rsidP="003F5BD3">
            <w:pPr>
              <w:jc w:val="both"/>
              <w:textAlignment w:val="center"/>
              <w:rPr>
                <w:color w:val="000000"/>
                <w:kern w:val="24"/>
                <w:szCs w:val="24"/>
              </w:rPr>
            </w:pPr>
            <w:r w:rsidRPr="005A2A5D">
              <w:rPr>
                <w:color w:val="000000"/>
                <w:kern w:val="24"/>
                <w:szCs w:val="24"/>
              </w:rPr>
              <w:t xml:space="preserve">Community Adaptation to Climate Change Effects (CACCE) project in </w:t>
            </w:r>
            <w:proofErr w:type="spellStart"/>
            <w:r w:rsidRPr="005A2A5D">
              <w:rPr>
                <w:color w:val="000000"/>
                <w:kern w:val="24"/>
                <w:szCs w:val="24"/>
              </w:rPr>
              <w:t>Ngororero</w:t>
            </w:r>
            <w:proofErr w:type="spellEnd"/>
            <w:r w:rsidRPr="005A2A5D">
              <w:rPr>
                <w:color w:val="000000"/>
                <w:kern w:val="24"/>
                <w:szCs w:val="24"/>
              </w:rPr>
              <w:t xml:space="preserve"> District.</w:t>
            </w:r>
          </w:p>
        </w:tc>
        <w:tc>
          <w:tcPr>
            <w:tcW w:w="2700" w:type="dxa"/>
            <w:vAlign w:val="center"/>
          </w:tcPr>
          <w:p w:rsidR="003F5BD3" w:rsidRPr="005A2A5D" w:rsidRDefault="003F5BD3" w:rsidP="003F5BD3">
            <w:pPr>
              <w:textAlignment w:val="center"/>
              <w:rPr>
                <w:color w:val="000000"/>
                <w:kern w:val="24"/>
                <w:szCs w:val="24"/>
              </w:rPr>
            </w:pPr>
            <w:proofErr w:type="spellStart"/>
            <w:r w:rsidRPr="005A2A5D">
              <w:rPr>
                <w:color w:val="000000"/>
                <w:kern w:val="24"/>
                <w:szCs w:val="24"/>
              </w:rPr>
              <w:t>Ngororero</w:t>
            </w:r>
            <w:proofErr w:type="spellEnd"/>
            <w:r w:rsidRPr="005A2A5D">
              <w:rPr>
                <w:color w:val="000000"/>
                <w:kern w:val="24"/>
                <w:szCs w:val="24"/>
              </w:rPr>
              <w:t xml:space="preserve"> District</w:t>
            </w:r>
          </w:p>
        </w:tc>
      </w:tr>
      <w:tr w:rsidR="003F5BD3" w:rsidRPr="005A2A5D" w:rsidTr="003F5BD3">
        <w:tc>
          <w:tcPr>
            <w:tcW w:w="562" w:type="dxa"/>
          </w:tcPr>
          <w:p w:rsidR="003F5BD3" w:rsidRPr="005A2A5D" w:rsidRDefault="003F5BD3" w:rsidP="003F5BD3">
            <w:pPr>
              <w:spacing w:before="180" w:after="180"/>
              <w:jc w:val="both"/>
              <w:rPr>
                <w:rFonts w:eastAsia="Aptos"/>
                <w:szCs w:val="24"/>
              </w:rPr>
            </w:pPr>
            <w:r w:rsidRPr="005A2A5D">
              <w:rPr>
                <w:rFonts w:eastAsia="Aptos"/>
                <w:szCs w:val="24"/>
              </w:rPr>
              <w:t>9</w:t>
            </w:r>
          </w:p>
        </w:tc>
        <w:tc>
          <w:tcPr>
            <w:tcW w:w="1683" w:type="dxa"/>
            <w:vAlign w:val="center"/>
          </w:tcPr>
          <w:p w:rsidR="003F5BD3" w:rsidRPr="005A2A5D" w:rsidRDefault="003F5BD3" w:rsidP="003F5BD3">
            <w:pPr>
              <w:jc w:val="both"/>
              <w:textAlignment w:val="center"/>
              <w:rPr>
                <w:color w:val="000000"/>
                <w:kern w:val="24"/>
                <w:szCs w:val="24"/>
              </w:rPr>
            </w:pPr>
            <w:r w:rsidRPr="005A2A5D">
              <w:rPr>
                <w:color w:val="000000"/>
                <w:kern w:val="24"/>
                <w:szCs w:val="24"/>
              </w:rPr>
              <w:t>Nyanza District and APEFA</w:t>
            </w:r>
          </w:p>
        </w:tc>
        <w:tc>
          <w:tcPr>
            <w:tcW w:w="4050" w:type="dxa"/>
            <w:vAlign w:val="center"/>
          </w:tcPr>
          <w:p w:rsidR="003F5BD3" w:rsidRPr="005A2A5D" w:rsidRDefault="003F5BD3" w:rsidP="003F5BD3">
            <w:pPr>
              <w:jc w:val="both"/>
              <w:textAlignment w:val="center"/>
              <w:rPr>
                <w:color w:val="000000"/>
                <w:kern w:val="24"/>
                <w:szCs w:val="24"/>
              </w:rPr>
            </w:pPr>
            <w:r w:rsidRPr="005A2A5D">
              <w:rPr>
                <w:color w:val="000000"/>
                <w:kern w:val="24"/>
                <w:szCs w:val="24"/>
              </w:rPr>
              <w:t>Building Climate resilience of vulnerable communities of the AKAZIGA watershed in Nyanza.</w:t>
            </w:r>
          </w:p>
        </w:tc>
        <w:tc>
          <w:tcPr>
            <w:tcW w:w="2700" w:type="dxa"/>
            <w:vAlign w:val="center"/>
          </w:tcPr>
          <w:p w:rsidR="003F5BD3" w:rsidRPr="005A2A5D" w:rsidRDefault="003F5BD3" w:rsidP="003F5BD3">
            <w:pPr>
              <w:jc w:val="both"/>
              <w:textAlignment w:val="center"/>
              <w:rPr>
                <w:color w:val="000000"/>
                <w:kern w:val="24"/>
                <w:szCs w:val="24"/>
              </w:rPr>
            </w:pPr>
            <w:r w:rsidRPr="005A2A5D">
              <w:rPr>
                <w:color w:val="000000"/>
                <w:kern w:val="24"/>
                <w:szCs w:val="24"/>
              </w:rPr>
              <w:t>Nyanza District</w:t>
            </w:r>
          </w:p>
        </w:tc>
      </w:tr>
    </w:tbl>
    <w:p w:rsidR="003F5BD3" w:rsidRPr="005A2A5D" w:rsidRDefault="003F5BD3" w:rsidP="003F5BD3">
      <w:pPr>
        <w:keepNext/>
        <w:keepLines/>
        <w:spacing w:before="160" w:after="80"/>
        <w:outlineLvl w:val="1"/>
        <w:rPr>
          <w:b/>
          <w:bCs/>
          <w:color w:val="0F4761"/>
          <w:szCs w:val="24"/>
          <w:lang w:val="en-US"/>
        </w:rPr>
      </w:pPr>
      <w:bookmarkStart w:id="48" w:name="purpose-of-the-mid-term-review"/>
      <w:bookmarkEnd w:id="46"/>
      <w:r w:rsidRPr="005A2A5D">
        <w:rPr>
          <w:b/>
          <w:bCs/>
          <w:color w:val="0F4761"/>
          <w:szCs w:val="24"/>
          <w:lang w:val="en-US"/>
        </w:rPr>
        <w:t xml:space="preserve">Benefits of the Mid- Term Review </w:t>
      </w:r>
    </w:p>
    <w:p w:rsidR="003F5BD3" w:rsidRPr="005A2A5D" w:rsidRDefault="003F5BD3" w:rsidP="003F5BD3">
      <w:pPr>
        <w:spacing w:before="180" w:after="180"/>
        <w:rPr>
          <w:rFonts w:eastAsia="Aptos"/>
          <w:szCs w:val="24"/>
          <w:lang w:val="en-US"/>
        </w:rPr>
      </w:pPr>
      <w:r w:rsidRPr="005A2A5D">
        <w:rPr>
          <w:rFonts w:eastAsia="Aptos"/>
          <w:szCs w:val="24"/>
          <w:lang w:val="en-US"/>
        </w:rPr>
        <w:t xml:space="preserve">As per the Adaptation Fund, MTR findings are an important tool for implementing entities and stakeholders to: </w:t>
      </w:r>
    </w:p>
    <w:p w:rsidR="003F5BD3" w:rsidRPr="005A2A5D" w:rsidRDefault="003F5BD3" w:rsidP="005A2A5D">
      <w:pPr>
        <w:numPr>
          <w:ilvl w:val="0"/>
          <w:numId w:val="69"/>
        </w:numPr>
        <w:spacing w:before="36" w:after="36"/>
        <w:jc w:val="both"/>
        <w:rPr>
          <w:rFonts w:eastAsia="Aptos"/>
          <w:szCs w:val="24"/>
          <w:lang w:val="en-US"/>
        </w:rPr>
      </w:pPr>
      <w:r w:rsidRPr="005A2A5D">
        <w:rPr>
          <w:rFonts w:eastAsia="Aptos"/>
          <w:szCs w:val="24"/>
          <w:lang w:val="en-US"/>
        </w:rPr>
        <w:t>Identify what is working and what is not, to guide timely improvements</w:t>
      </w:r>
    </w:p>
    <w:p w:rsidR="003F5BD3" w:rsidRPr="005A2A5D" w:rsidRDefault="003F5BD3" w:rsidP="005A2A5D">
      <w:pPr>
        <w:numPr>
          <w:ilvl w:val="0"/>
          <w:numId w:val="69"/>
        </w:numPr>
        <w:spacing w:before="36" w:after="36"/>
        <w:jc w:val="both"/>
        <w:rPr>
          <w:rFonts w:eastAsia="Aptos"/>
          <w:szCs w:val="24"/>
          <w:lang w:val="en-US"/>
        </w:rPr>
      </w:pPr>
      <w:r w:rsidRPr="005A2A5D">
        <w:rPr>
          <w:rFonts w:eastAsia="Aptos"/>
          <w:szCs w:val="24"/>
          <w:lang w:val="en-US"/>
        </w:rPr>
        <w:t xml:space="preserve"> Highlight successes and best practices that can be upscaled up or replicated.</w:t>
      </w:r>
    </w:p>
    <w:p w:rsidR="003F5BD3" w:rsidRPr="005A2A5D" w:rsidRDefault="003F5BD3" w:rsidP="005A2A5D">
      <w:pPr>
        <w:numPr>
          <w:ilvl w:val="0"/>
          <w:numId w:val="69"/>
        </w:numPr>
        <w:spacing w:before="36" w:after="36"/>
        <w:jc w:val="both"/>
        <w:rPr>
          <w:rFonts w:eastAsia="Aptos"/>
          <w:szCs w:val="24"/>
          <w:lang w:val="en-US"/>
        </w:rPr>
      </w:pPr>
      <w:r w:rsidRPr="005A2A5D">
        <w:rPr>
          <w:rFonts w:eastAsia="Aptos"/>
          <w:szCs w:val="24"/>
          <w:lang w:val="en-US"/>
        </w:rPr>
        <w:t>Identify challenges and strengths for that implementing entities to expand their successes.</w:t>
      </w:r>
    </w:p>
    <w:p w:rsidR="003F5BD3" w:rsidRPr="005A2A5D" w:rsidRDefault="003F5BD3" w:rsidP="005A2A5D">
      <w:pPr>
        <w:numPr>
          <w:ilvl w:val="0"/>
          <w:numId w:val="69"/>
        </w:numPr>
        <w:spacing w:before="36" w:after="36"/>
        <w:jc w:val="both"/>
        <w:rPr>
          <w:rFonts w:eastAsia="Aptos"/>
          <w:szCs w:val="24"/>
          <w:lang w:val="en-US"/>
        </w:rPr>
      </w:pPr>
      <w:r w:rsidRPr="005A2A5D">
        <w:rPr>
          <w:rFonts w:eastAsia="Aptos"/>
          <w:szCs w:val="24"/>
          <w:lang w:val="en-US"/>
        </w:rPr>
        <w:t xml:space="preserve"> Improve project performance.</w:t>
      </w:r>
    </w:p>
    <w:p w:rsidR="003F5BD3" w:rsidRPr="005A2A5D" w:rsidRDefault="003F5BD3" w:rsidP="005A2A5D">
      <w:pPr>
        <w:numPr>
          <w:ilvl w:val="0"/>
          <w:numId w:val="69"/>
        </w:numPr>
        <w:spacing w:before="36" w:after="36"/>
        <w:jc w:val="both"/>
        <w:rPr>
          <w:rFonts w:ascii="Aptos" w:eastAsia="Aptos" w:hAnsi="Aptos"/>
          <w:szCs w:val="24"/>
          <w:lang w:val="en-US"/>
        </w:rPr>
      </w:pPr>
      <w:r w:rsidRPr="005A2A5D">
        <w:rPr>
          <w:rFonts w:eastAsia="Aptos"/>
          <w:szCs w:val="24"/>
          <w:lang w:val="en-US"/>
        </w:rPr>
        <w:t>Capture and share lessons learned to improve current and future climate adaptation projects.</w:t>
      </w:r>
    </w:p>
    <w:p w:rsidR="003F5BD3" w:rsidRPr="005A2A5D" w:rsidRDefault="003F5BD3" w:rsidP="003F5BD3">
      <w:pPr>
        <w:keepNext/>
        <w:keepLines/>
        <w:spacing w:before="160" w:after="80"/>
        <w:outlineLvl w:val="1"/>
        <w:rPr>
          <w:b/>
          <w:bCs/>
          <w:color w:val="0F4761"/>
          <w:szCs w:val="24"/>
          <w:lang w:val="en-US"/>
        </w:rPr>
      </w:pPr>
      <w:bookmarkStart w:id="49" w:name="review-objectives"/>
      <w:bookmarkEnd w:id="48"/>
      <w:r w:rsidRPr="005A2A5D">
        <w:rPr>
          <w:b/>
          <w:bCs/>
          <w:color w:val="0F4761"/>
          <w:szCs w:val="24"/>
          <w:lang w:val="en-US"/>
        </w:rPr>
        <w:t>Objectives of the Mid -term Review</w:t>
      </w:r>
    </w:p>
    <w:p w:rsidR="003F5BD3" w:rsidRPr="005A2A5D" w:rsidRDefault="003F5BD3" w:rsidP="003F5BD3">
      <w:pPr>
        <w:spacing w:before="36" w:after="36"/>
        <w:jc w:val="both"/>
        <w:rPr>
          <w:rFonts w:eastAsia="Aptos"/>
          <w:szCs w:val="24"/>
          <w:lang w:val="en-US"/>
        </w:rPr>
      </w:pPr>
    </w:p>
    <w:p w:rsidR="003F5BD3" w:rsidRPr="005A2A5D" w:rsidRDefault="003F5BD3" w:rsidP="005A2A5D">
      <w:pPr>
        <w:numPr>
          <w:ilvl w:val="0"/>
          <w:numId w:val="69"/>
        </w:numPr>
        <w:spacing w:before="36" w:after="36"/>
        <w:jc w:val="both"/>
        <w:rPr>
          <w:rFonts w:eastAsia="Aptos"/>
          <w:szCs w:val="24"/>
          <w:lang w:val="en-US"/>
        </w:rPr>
      </w:pPr>
      <w:r w:rsidRPr="005A2A5D">
        <w:rPr>
          <w:rFonts w:eastAsia="Aptos"/>
          <w:szCs w:val="24"/>
          <w:lang w:val="en-US"/>
        </w:rPr>
        <w:t>Determine the extent to which the project is on track to achieve its intended results;</w:t>
      </w:r>
    </w:p>
    <w:p w:rsidR="003F5BD3" w:rsidRPr="005A2A5D" w:rsidRDefault="003F5BD3" w:rsidP="005A2A5D">
      <w:pPr>
        <w:numPr>
          <w:ilvl w:val="0"/>
          <w:numId w:val="69"/>
        </w:numPr>
        <w:spacing w:before="36" w:after="36"/>
        <w:jc w:val="both"/>
        <w:rPr>
          <w:rFonts w:eastAsia="Aptos"/>
          <w:szCs w:val="24"/>
          <w:lang w:val="en-US"/>
        </w:rPr>
      </w:pPr>
      <w:r w:rsidRPr="005A2A5D">
        <w:rPr>
          <w:rFonts w:eastAsia="Aptos"/>
          <w:szCs w:val="24"/>
          <w:lang w:val="en-US"/>
        </w:rPr>
        <w:t>Analyze factors influencing project performance, including institutional arrangements and implementation modalities;</w:t>
      </w:r>
    </w:p>
    <w:p w:rsidR="003F5BD3" w:rsidRPr="005A2A5D" w:rsidRDefault="003F5BD3" w:rsidP="005A2A5D">
      <w:pPr>
        <w:numPr>
          <w:ilvl w:val="0"/>
          <w:numId w:val="69"/>
        </w:numPr>
        <w:spacing w:before="36" w:after="36"/>
        <w:jc w:val="both"/>
        <w:rPr>
          <w:rFonts w:eastAsia="Aptos"/>
          <w:szCs w:val="24"/>
          <w:lang w:val="en-US"/>
        </w:rPr>
      </w:pPr>
      <w:r w:rsidRPr="005A2A5D">
        <w:rPr>
          <w:rFonts w:eastAsia="Aptos"/>
          <w:szCs w:val="24"/>
          <w:lang w:val="en-US"/>
        </w:rPr>
        <w:lastRenderedPageBreak/>
        <w:t>Assess the effectiveness of locally led governance structures, community ownership, and institutional capacity strengthening;</w:t>
      </w:r>
    </w:p>
    <w:p w:rsidR="003F5BD3" w:rsidRPr="005A2A5D" w:rsidRDefault="003F5BD3" w:rsidP="005A2A5D">
      <w:pPr>
        <w:numPr>
          <w:ilvl w:val="0"/>
          <w:numId w:val="69"/>
        </w:numPr>
        <w:spacing w:before="36" w:after="36"/>
        <w:jc w:val="both"/>
        <w:rPr>
          <w:rFonts w:eastAsia="Aptos"/>
          <w:szCs w:val="24"/>
          <w:lang w:val="en-US"/>
        </w:rPr>
      </w:pPr>
      <w:r w:rsidRPr="005A2A5D">
        <w:rPr>
          <w:rFonts w:eastAsia="Aptos"/>
          <w:szCs w:val="24"/>
          <w:lang w:val="en-US"/>
        </w:rPr>
        <w:t>Examine the integration and effectiveness of gender equality and social inclusion (GESI), environment and social safeguards measures; and</w:t>
      </w:r>
    </w:p>
    <w:p w:rsidR="003F5BD3" w:rsidRPr="005A2A5D" w:rsidRDefault="003F5BD3" w:rsidP="005A2A5D">
      <w:pPr>
        <w:numPr>
          <w:ilvl w:val="0"/>
          <w:numId w:val="69"/>
        </w:numPr>
        <w:spacing w:before="36" w:after="36"/>
        <w:jc w:val="both"/>
        <w:rPr>
          <w:rFonts w:eastAsia="Aptos"/>
          <w:szCs w:val="24"/>
          <w:lang w:val="en-US"/>
        </w:rPr>
      </w:pPr>
      <w:r w:rsidRPr="005A2A5D">
        <w:rPr>
          <w:rFonts w:eastAsia="Aptos"/>
          <w:szCs w:val="24"/>
          <w:lang w:val="en-US"/>
        </w:rPr>
        <w:t>Generate actionable lessons learned and recommendations to inform the second half of the project and future climate change adaptation initiatives/interventions.</w:t>
      </w:r>
    </w:p>
    <w:p w:rsidR="003F5BD3" w:rsidRPr="005A2A5D" w:rsidRDefault="003F5BD3" w:rsidP="003F5BD3">
      <w:pPr>
        <w:keepNext/>
        <w:keepLines/>
        <w:spacing w:before="160" w:after="80"/>
        <w:outlineLvl w:val="1"/>
        <w:rPr>
          <w:color w:val="0F4761"/>
          <w:szCs w:val="24"/>
          <w:lang w:val="en-US"/>
        </w:rPr>
      </w:pPr>
      <w:bookmarkStart w:id="50" w:name="scope-of-the-mid-term-review"/>
      <w:bookmarkEnd w:id="49"/>
      <w:r w:rsidRPr="005A2A5D">
        <w:rPr>
          <w:b/>
          <w:bCs/>
          <w:color w:val="0F4761"/>
          <w:szCs w:val="24"/>
          <w:lang w:val="en-US"/>
        </w:rPr>
        <w:t>Scope of the Mid-Term Review</w:t>
      </w:r>
    </w:p>
    <w:p w:rsidR="003F5BD3" w:rsidRPr="005A2A5D" w:rsidRDefault="003F5BD3" w:rsidP="005A2A5D">
      <w:pPr>
        <w:numPr>
          <w:ilvl w:val="0"/>
          <w:numId w:val="69"/>
        </w:numPr>
        <w:spacing w:before="36" w:after="36"/>
        <w:jc w:val="both"/>
        <w:rPr>
          <w:rFonts w:eastAsia="Aptos"/>
          <w:szCs w:val="24"/>
          <w:lang w:val="en-US"/>
        </w:rPr>
      </w:pPr>
      <w:r w:rsidRPr="005A2A5D">
        <w:rPr>
          <w:rFonts w:eastAsia="Aptos"/>
          <w:b/>
          <w:bCs/>
          <w:szCs w:val="24"/>
          <w:lang w:val="en-US"/>
        </w:rPr>
        <w:t>Temporal Scope:</w:t>
      </w:r>
      <w:r w:rsidRPr="005A2A5D">
        <w:rPr>
          <w:rFonts w:eastAsia="Aptos"/>
          <w:szCs w:val="24"/>
          <w:lang w:val="en-US"/>
        </w:rPr>
        <w:t xml:space="preserve"> From project inception (July 2023) to the time of the evaluation.</w:t>
      </w:r>
    </w:p>
    <w:p w:rsidR="003F5BD3" w:rsidRPr="005A2A5D" w:rsidRDefault="003F5BD3" w:rsidP="005A2A5D">
      <w:pPr>
        <w:numPr>
          <w:ilvl w:val="0"/>
          <w:numId w:val="69"/>
        </w:numPr>
        <w:spacing w:before="36" w:after="36"/>
        <w:jc w:val="both"/>
        <w:rPr>
          <w:rFonts w:eastAsia="Aptos"/>
          <w:szCs w:val="24"/>
          <w:lang w:val="en-US"/>
        </w:rPr>
      </w:pPr>
      <w:r w:rsidRPr="005A2A5D">
        <w:rPr>
          <w:rFonts w:eastAsia="Aptos"/>
          <w:b/>
          <w:bCs/>
          <w:szCs w:val="24"/>
          <w:lang w:val="en-US"/>
        </w:rPr>
        <w:t>Geographical Scope:</w:t>
      </w:r>
      <w:r w:rsidRPr="005A2A5D">
        <w:rPr>
          <w:rFonts w:eastAsia="Aptos"/>
          <w:szCs w:val="24"/>
          <w:lang w:val="en-US"/>
        </w:rPr>
        <w:t xml:space="preserve"> Intervention sites across Rwanda where Locally Lead Adaptation projects activities have been implemented. These are </w:t>
      </w:r>
      <w:proofErr w:type="spellStart"/>
      <w:r w:rsidRPr="005A2A5D">
        <w:rPr>
          <w:rFonts w:eastAsia="Aptos"/>
          <w:szCs w:val="24"/>
          <w:lang w:val="en-US"/>
        </w:rPr>
        <w:t>Bugesera</w:t>
      </w:r>
      <w:proofErr w:type="spellEnd"/>
      <w:r w:rsidRPr="005A2A5D">
        <w:rPr>
          <w:rFonts w:eastAsia="Aptos"/>
          <w:szCs w:val="24"/>
          <w:lang w:val="en-US"/>
        </w:rPr>
        <w:t xml:space="preserve">, </w:t>
      </w:r>
      <w:proofErr w:type="spellStart"/>
      <w:r w:rsidRPr="005A2A5D">
        <w:rPr>
          <w:rFonts w:eastAsia="Aptos"/>
          <w:szCs w:val="24"/>
          <w:lang w:val="en-US"/>
        </w:rPr>
        <w:t>Kayonza</w:t>
      </w:r>
      <w:proofErr w:type="spellEnd"/>
      <w:r w:rsidRPr="005A2A5D">
        <w:rPr>
          <w:rFonts w:eastAsia="Aptos"/>
          <w:szCs w:val="24"/>
          <w:lang w:val="en-US"/>
        </w:rPr>
        <w:t xml:space="preserve">, </w:t>
      </w:r>
      <w:proofErr w:type="spellStart"/>
      <w:r w:rsidRPr="005A2A5D">
        <w:rPr>
          <w:rFonts w:eastAsia="Aptos"/>
          <w:szCs w:val="24"/>
          <w:lang w:val="en-US"/>
        </w:rPr>
        <w:t>Gatsibo</w:t>
      </w:r>
      <w:proofErr w:type="spellEnd"/>
      <w:r w:rsidRPr="005A2A5D">
        <w:rPr>
          <w:rFonts w:eastAsia="Aptos"/>
          <w:szCs w:val="24"/>
          <w:lang w:val="en-US"/>
        </w:rPr>
        <w:t xml:space="preserve">, </w:t>
      </w:r>
      <w:proofErr w:type="spellStart"/>
      <w:r w:rsidRPr="005A2A5D">
        <w:rPr>
          <w:rFonts w:eastAsia="Aptos"/>
          <w:szCs w:val="24"/>
          <w:lang w:val="en-US"/>
        </w:rPr>
        <w:t>Kamonyi</w:t>
      </w:r>
      <w:proofErr w:type="spellEnd"/>
      <w:r w:rsidRPr="005A2A5D">
        <w:rPr>
          <w:rFonts w:eastAsia="Aptos"/>
          <w:szCs w:val="24"/>
          <w:lang w:val="en-US"/>
        </w:rPr>
        <w:t xml:space="preserve"> Nyanza, </w:t>
      </w:r>
      <w:proofErr w:type="spellStart"/>
      <w:r w:rsidRPr="005A2A5D">
        <w:rPr>
          <w:rFonts w:eastAsia="Aptos"/>
          <w:szCs w:val="24"/>
          <w:lang w:val="en-US"/>
        </w:rPr>
        <w:t>Ngororero</w:t>
      </w:r>
      <w:proofErr w:type="spellEnd"/>
      <w:r w:rsidRPr="005A2A5D">
        <w:rPr>
          <w:rFonts w:eastAsia="Aptos"/>
          <w:szCs w:val="24"/>
          <w:lang w:val="en-US"/>
        </w:rPr>
        <w:t xml:space="preserve"> and </w:t>
      </w:r>
      <w:proofErr w:type="spellStart"/>
      <w:r w:rsidRPr="005A2A5D">
        <w:rPr>
          <w:rFonts w:eastAsia="Aptos"/>
          <w:szCs w:val="24"/>
          <w:lang w:val="en-US"/>
        </w:rPr>
        <w:t>Karongi</w:t>
      </w:r>
      <w:proofErr w:type="spellEnd"/>
      <w:r w:rsidRPr="005A2A5D">
        <w:rPr>
          <w:rFonts w:eastAsia="Aptos"/>
          <w:szCs w:val="24"/>
          <w:lang w:val="en-US"/>
        </w:rPr>
        <w:t xml:space="preserve"> Districts.</w:t>
      </w:r>
    </w:p>
    <w:p w:rsidR="003F5BD3" w:rsidRPr="005A2A5D" w:rsidRDefault="003F5BD3" w:rsidP="005A2A5D">
      <w:pPr>
        <w:numPr>
          <w:ilvl w:val="0"/>
          <w:numId w:val="69"/>
        </w:numPr>
        <w:spacing w:before="36" w:after="36"/>
        <w:rPr>
          <w:rFonts w:eastAsia="Aptos"/>
          <w:szCs w:val="24"/>
          <w:lang w:val="en-US"/>
        </w:rPr>
      </w:pPr>
      <w:r w:rsidRPr="005A2A5D">
        <w:rPr>
          <w:rFonts w:eastAsia="Aptos"/>
          <w:b/>
          <w:bCs/>
          <w:szCs w:val="24"/>
          <w:lang w:val="en-US"/>
        </w:rPr>
        <w:t>Thematic Scope:</w:t>
      </w:r>
    </w:p>
    <w:p w:rsidR="003F5BD3" w:rsidRPr="005A2A5D" w:rsidRDefault="003F5BD3" w:rsidP="005A2A5D">
      <w:pPr>
        <w:numPr>
          <w:ilvl w:val="1"/>
          <w:numId w:val="69"/>
        </w:numPr>
        <w:spacing w:before="36" w:after="36"/>
        <w:jc w:val="both"/>
        <w:rPr>
          <w:rFonts w:eastAsia="Aptos"/>
          <w:szCs w:val="24"/>
          <w:lang w:val="en-US"/>
        </w:rPr>
      </w:pPr>
      <w:r w:rsidRPr="005A2A5D">
        <w:rPr>
          <w:rFonts w:eastAsia="Aptos"/>
          <w:szCs w:val="24"/>
          <w:lang w:val="en-US"/>
        </w:rPr>
        <w:t xml:space="preserve">Climate smart agriculture and small-scale irrigation; </w:t>
      </w:r>
    </w:p>
    <w:p w:rsidR="003F5BD3" w:rsidRPr="005A2A5D" w:rsidRDefault="003F5BD3" w:rsidP="005A2A5D">
      <w:pPr>
        <w:numPr>
          <w:ilvl w:val="1"/>
          <w:numId w:val="69"/>
        </w:numPr>
        <w:spacing w:before="36" w:after="36"/>
        <w:jc w:val="both"/>
        <w:rPr>
          <w:rFonts w:eastAsia="Aptos"/>
          <w:szCs w:val="24"/>
          <w:lang w:val="en-US"/>
        </w:rPr>
      </w:pPr>
      <w:r w:rsidRPr="005A2A5D">
        <w:rPr>
          <w:rFonts w:eastAsia="Aptos"/>
          <w:szCs w:val="24"/>
          <w:lang w:val="en-US"/>
        </w:rPr>
        <w:t>Erosion control and land management (including terracing);</w:t>
      </w:r>
    </w:p>
    <w:p w:rsidR="003F5BD3" w:rsidRPr="005A2A5D" w:rsidRDefault="003F5BD3" w:rsidP="005A2A5D">
      <w:pPr>
        <w:numPr>
          <w:ilvl w:val="1"/>
          <w:numId w:val="69"/>
        </w:numPr>
        <w:spacing w:before="36" w:after="36"/>
        <w:jc w:val="both"/>
        <w:rPr>
          <w:rFonts w:eastAsia="Aptos"/>
          <w:szCs w:val="24"/>
          <w:lang w:val="en-US"/>
        </w:rPr>
      </w:pPr>
      <w:r w:rsidRPr="005A2A5D">
        <w:rPr>
          <w:rFonts w:eastAsia="Aptos"/>
          <w:szCs w:val="24"/>
          <w:lang w:val="en-US"/>
        </w:rPr>
        <w:t>Water resources management and climate resilient water practices;</w:t>
      </w:r>
    </w:p>
    <w:p w:rsidR="003F5BD3" w:rsidRPr="005A2A5D" w:rsidRDefault="003F5BD3" w:rsidP="005A2A5D">
      <w:pPr>
        <w:numPr>
          <w:ilvl w:val="1"/>
          <w:numId w:val="69"/>
        </w:numPr>
        <w:spacing w:before="36" w:after="36"/>
        <w:jc w:val="both"/>
        <w:rPr>
          <w:rFonts w:eastAsia="Aptos"/>
          <w:szCs w:val="24"/>
          <w:lang w:val="en-US"/>
        </w:rPr>
      </w:pPr>
      <w:r w:rsidRPr="005A2A5D">
        <w:rPr>
          <w:rFonts w:eastAsia="Aptos"/>
          <w:szCs w:val="24"/>
          <w:lang w:val="en-US"/>
        </w:rPr>
        <w:t>Institutional and governance mechanisms, capacity building and knowledge sharing for locally led adaptation.</w:t>
      </w:r>
    </w:p>
    <w:p w:rsidR="003F5BD3" w:rsidRPr="005A2A5D" w:rsidRDefault="003F5BD3" w:rsidP="003F5BD3">
      <w:pPr>
        <w:keepNext/>
        <w:keepLines/>
        <w:spacing w:before="160" w:after="80"/>
        <w:outlineLvl w:val="1"/>
        <w:rPr>
          <w:b/>
          <w:bCs/>
          <w:color w:val="0F4761"/>
          <w:szCs w:val="24"/>
          <w:lang w:val="en-US"/>
        </w:rPr>
      </w:pPr>
      <w:bookmarkStart w:id="51" w:name="X7fcffc7cf3067f6e23b42456016a1fdd0b20175"/>
      <w:bookmarkEnd w:id="50"/>
      <w:r w:rsidRPr="005A2A5D">
        <w:rPr>
          <w:b/>
          <w:bCs/>
          <w:color w:val="0F4761"/>
          <w:szCs w:val="24"/>
          <w:lang w:val="en-US"/>
        </w:rPr>
        <w:t>Evaluation Criteria (Aligned with Adaptation Fund MTR Guidance note)</w:t>
      </w:r>
    </w:p>
    <w:p w:rsidR="003F5BD3" w:rsidRPr="005A2A5D" w:rsidRDefault="003F5BD3" w:rsidP="003F5BD3">
      <w:pPr>
        <w:spacing w:before="180" w:after="180"/>
        <w:rPr>
          <w:rFonts w:eastAsia="Aptos"/>
          <w:szCs w:val="24"/>
          <w:lang w:val="en-US"/>
        </w:rPr>
      </w:pPr>
      <w:r w:rsidRPr="005A2A5D">
        <w:rPr>
          <w:rFonts w:eastAsia="Aptos"/>
          <w:szCs w:val="24"/>
          <w:lang w:val="en-US"/>
        </w:rPr>
        <w:t>The evaluation will be guided by the Adaptation Fund Evaluation Criteria and related key guiding questions.</w:t>
      </w:r>
    </w:p>
    <w:p w:rsidR="003F5BD3" w:rsidRPr="005A2A5D" w:rsidRDefault="003F5BD3" w:rsidP="003F5BD3">
      <w:pPr>
        <w:keepNext/>
        <w:keepLines/>
        <w:spacing w:before="160" w:after="80"/>
        <w:outlineLvl w:val="2"/>
        <w:rPr>
          <w:b/>
          <w:bCs/>
          <w:color w:val="000000"/>
          <w:szCs w:val="24"/>
          <w:lang w:val="en-US"/>
        </w:rPr>
      </w:pPr>
      <w:bookmarkStart w:id="52" w:name="relevance"/>
      <w:r w:rsidRPr="005A2A5D">
        <w:rPr>
          <w:b/>
          <w:bCs/>
          <w:color w:val="000000"/>
          <w:szCs w:val="24"/>
          <w:lang w:val="en-US"/>
        </w:rPr>
        <w:t>Relevance</w:t>
      </w:r>
    </w:p>
    <w:p w:rsidR="003F5BD3" w:rsidRPr="005A2A5D" w:rsidRDefault="003F5BD3" w:rsidP="005A2A5D">
      <w:pPr>
        <w:numPr>
          <w:ilvl w:val="0"/>
          <w:numId w:val="69"/>
        </w:numPr>
        <w:spacing w:before="36" w:after="36"/>
        <w:rPr>
          <w:rFonts w:eastAsia="Aptos"/>
          <w:szCs w:val="24"/>
          <w:lang w:val="en-US"/>
        </w:rPr>
      </w:pPr>
      <w:r w:rsidRPr="005A2A5D">
        <w:rPr>
          <w:rFonts w:eastAsia="Aptos"/>
          <w:szCs w:val="24"/>
          <w:lang w:val="en-US"/>
        </w:rPr>
        <w:t>To what extent are the project objectives and design aligned with national climate change policies, adaptation priorities, and AF strategic results?</w:t>
      </w:r>
    </w:p>
    <w:p w:rsidR="003F5BD3" w:rsidRPr="005A2A5D" w:rsidRDefault="003F5BD3" w:rsidP="005A2A5D">
      <w:pPr>
        <w:numPr>
          <w:ilvl w:val="0"/>
          <w:numId w:val="69"/>
        </w:numPr>
        <w:spacing w:before="36" w:after="36"/>
        <w:rPr>
          <w:rFonts w:eastAsia="Aptos"/>
          <w:szCs w:val="24"/>
          <w:lang w:val="en-US"/>
        </w:rPr>
      </w:pPr>
      <w:r w:rsidRPr="005A2A5D">
        <w:rPr>
          <w:rFonts w:eastAsia="Aptos"/>
          <w:szCs w:val="24"/>
          <w:lang w:val="en-US"/>
        </w:rPr>
        <w:t>Is the project design appropriate and responsive to the identified climate vulnerabilities and local needs?</w:t>
      </w:r>
    </w:p>
    <w:p w:rsidR="003F5BD3" w:rsidRPr="005A2A5D" w:rsidRDefault="003F5BD3" w:rsidP="003F5BD3">
      <w:pPr>
        <w:keepNext/>
        <w:keepLines/>
        <w:spacing w:before="160" w:after="80"/>
        <w:outlineLvl w:val="2"/>
        <w:rPr>
          <w:b/>
          <w:bCs/>
          <w:color w:val="000000"/>
          <w:szCs w:val="24"/>
          <w:lang w:val="en-US"/>
        </w:rPr>
      </w:pPr>
      <w:bookmarkStart w:id="53" w:name="effectiveness"/>
      <w:bookmarkEnd w:id="52"/>
      <w:r w:rsidRPr="005A2A5D">
        <w:rPr>
          <w:b/>
          <w:bCs/>
          <w:color w:val="000000"/>
          <w:szCs w:val="24"/>
          <w:lang w:val="en-US"/>
        </w:rPr>
        <w:t>Effectiveness</w:t>
      </w:r>
    </w:p>
    <w:p w:rsidR="003F5BD3" w:rsidRPr="005A2A5D" w:rsidRDefault="003F5BD3" w:rsidP="005A2A5D">
      <w:pPr>
        <w:numPr>
          <w:ilvl w:val="0"/>
          <w:numId w:val="69"/>
        </w:numPr>
        <w:spacing w:before="36" w:after="36"/>
        <w:rPr>
          <w:rFonts w:eastAsia="Aptos"/>
          <w:szCs w:val="24"/>
          <w:lang w:val="en-US"/>
        </w:rPr>
      </w:pPr>
      <w:r w:rsidRPr="005A2A5D">
        <w:rPr>
          <w:rFonts w:eastAsia="Aptos"/>
          <w:szCs w:val="24"/>
          <w:lang w:val="en-US"/>
        </w:rPr>
        <w:t>To what extent are planned outputs and outcomes being achieved or are likely to be achieved?</w:t>
      </w:r>
    </w:p>
    <w:p w:rsidR="003F5BD3" w:rsidRPr="005A2A5D" w:rsidRDefault="003F5BD3" w:rsidP="005A2A5D">
      <w:pPr>
        <w:numPr>
          <w:ilvl w:val="0"/>
          <w:numId w:val="69"/>
        </w:numPr>
        <w:spacing w:before="36" w:after="36"/>
        <w:rPr>
          <w:rFonts w:eastAsia="Aptos"/>
          <w:szCs w:val="24"/>
          <w:lang w:val="en-US"/>
        </w:rPr>
      </w:pPr>
      <w:r w:rsidRPr="005A2A5D">
        <w:rPr>
          <w:rFonts w:eastAsia="Aptos"/>
          <w:szCs w:val="24"/>
          <w:lang w:val="en-US"/>
        </w:rPr>
        <w:t>Are adaptation benefits reaching the vulnerable and targeted community?</w:t>
      </w:r>
    </w:p>
    <w:p w:rsidR="003F5BD3" w:rsidRPr="005A2A5D" w:rsidRDefault="003F5BD3" w:rsidP="003F5BD3">
      <w:pPr>
        <w:keepNext/>
        <w:keepLines/>
        <w:spacing w:before="160" w:after="80"/>
        <w:outlineLvl w:val="2"/>
        <w:rPr>
          <w:b/>
          <w:bCs/>
          <w:color w:val="000000"/>
          <w:szCs w:val="24"/>
          <w:lang w:val="en-US"/>
        </w:rPr>
      </w:pPr>
      <w:bookmarkStart w:id="54" w:name="efficiency"/>
      <w:bookmarkEnd w:id="53"/>
      <w:r w:rsidRPr="005A2A5D">
        <w:rPr>
          <w:b/>
          <w:bCs/>
          <w:color w:val="000000"/>
          <w:szCs w:val="24"/>
          <w:lang w:val="en-US"/>
        </w:rPr>
        <w:t>Efficiency</w:t>
      </w:r>
    </w:p>
    <w:p w:rsidR="003F5BD3" w:rsidRPr="005A2A5D" w:rsidRDefault="003F5BD3" w:rsidP="005A2A5D">
      <w:pPr>
        <w:numPr>
          <w:ilvl w:val="0"/>
          <w:numId w:val="69"/>
        </w:numPr>
        <w:spacing w:before="36" w:after="36"/>
        <w:rPr>
          <w:rFonts w:eastAsia="Aptos"/>
          <w:szCs w:val="24"/>
          <w:lang w:val="en-US"/>
        </w:rPr>
      </w:pPr>
      <w:r w:rsidRPr="005A2A5D">
        <w:rPr>
          <w:rFonts w:eastAsia="Aptos"/>
          <w:szCs w:val="24"/>
          <w:lang w:val="en-US"/>
        </w:rPr>
        <w:t>Are financial, human, and technical resources being used in a timely and cost-effective manner?</w:t>
      </w:r>
    </w:p>
    <w:p w:rsidR="003F5BD3" w:rsidRPr="005A2A5D" w:rsidRDefault="003F5BD3" w:rsidP="005A2A5D">
      <w:pPr>
        <w:numPr>
          <w:ilvl w:val="0"/>
          <w:numId w:val="69"/>
        </w:numPr>
        <w:spacing w:before="36" w:after="36"/>
        <w:rPr>
          <w:rFonts w:eastAsia="Aptos"/>
          <w:szCs w:val="24"/>
          <w:lang w:val="en-US"/>
        </w:rPr>
      </w:pPr>
      <w:r w:rsidRPr="005A2A5D">
        <w:rPr>
          <w:rFonts w:eastAsia="Aptos"/>
          <w:szCs w:val="24"/>
          <w:lang w:val="en-US"/>
        </w:rPr>
        <w:t>How effective are the project’s management, coordination, and institutional arrangements?</w:t>
      </w:r>
    </w:p>
    <w:p w:rsidR="003F5BD3" w:rsidRPr="005A2A5D" w:rsidRDefault="003F5BD3" w:rsidP="003F5BD3">
      <w:pPr>
        <w:keepNext/>
        <w:keepLines/>
        <w:spacing w:before="160" w:after="80"/>
        <w:outlineLvl w:val="2"/>
        <w:rPr>
          <w:b/>
          <w:bCs/>
          <w:color w:val="000000"/>
          <w:szCs w:val="24"/>
          <w:lang w:val="en-US"/>
        </w:rPr>
      </w:pPr>
      <w:bookmarkStart w:id="55" w:name="sustainability"/>
      <w:bookmarkEnd w:id="54"/>
      <w:r w:rsidRPr="005A2A5D">
        <w:rPr>
          <w:b/>
          <w:bCs/>
          <w:color w:val="000000"/>
          <w:szCs w:val="24"/>
          <w:lang w:val="en-US"/>
        </w:rPr>
        <w:t>Sustainability</w:t>
      </w:r>
    </w:p>
    <w:p w:rsidR="003F5BD3" w:rsidRPr="005A2A5D" w:rsidRDefault="003F5BD3" w:rsidP="005A2A5D">
      <w:pPr>
        <w:numPr>
          <w:ilvl w:val="0"/>
          <w:numId w:val="69"/>
        </w:numPr>
        <w:spacing w:before="36" w:after="36"/>
        <w:rPr>
          <w:rFonts w:eastAsia="Aptos"/>
          <w:szCs w:val="24"/>
          <w:lang w:val="en-US"/>
        </w:rPr>
      </w:pPr>
      <w:r w:rsidRPr="005A2A5D">
        <w:rPr>
          <w:rFonts w:eastAsia="Aptos"/>
          <w:szCs w:val="24"/>
          <w:lang w:val="en-US"/>
        </w:rPr>
        <w:t>What measures have been taken to ensure the sustainability of results beyond project completion?</w:t>
      </w:r>
    </w:p>
    <w:p w:rsidR="003F5BD3" w:rsidRPr="005A2A5D" w:rsidRDefault="003F5BD3" w:rsidP="005A2A5D">
      <w:pPr>
        <w:numPr>
          <w:ilvl w:val="0"/>
          <w:numId w:val="69"/>
        </w:numPr>
        <w:spacing w:before="36" w:after="36"/>
        <w:rPr>
          <w:rFonts w:eastAsia="Aptos"/>
          <w:szCs w:val="24"/>
          <w:lang w:val="en-US"/>
        </w:rPr>
      </w:pPr>
      <w:r w:rsidRPr="005A2A5D">
        <w:rPr>
          <w:rFonts w:eastAsia="Aptos"/>
          <w:szCs w:val="24"/>
          <w:lang w:val="en-US"/>
        </w:rPr>
        <w:lastRenderedPageBreak/>
        <w:t>To what extent is there local ownership of adaptation measures and institutional processes?</w:t>
      </w:r>
    </w:p>
    <w:p w:rsidR="003F5BD3" w:rsidRPr="005A2A5D" w:rsidRDefault="003F5BD3" w:rsidP="003F5BD3">
      <w:pPr>
        <w:keepNext/>
        <w:keepLines/>
        <w:spacing w:before="160" w:after="80"/>
        <w:outlineLvl w:val="2"/>
        <w:rPr>
          <w:b/>
          <w:bCs/>
          <w:color w:val="000000"/>
          <w:szCs w:val="24"/>
          <w:lang w:val="en-US"/>
        </w:rPr>
      </w:pPr>
      <w:bookmarkStart w:id="56" w:name="impact-early-results"/>
      <w:bookmarkEnd w:id="55"/>
      <w:r w:rsidRPr="005A2A5D">
        <w:rPr>
          <w:b/>
          <w:bCs/>
          <w:color w:val="000000"/>
          <w:szCs w:val="24"/>
          <w:lang w:val="en-US"/>
        </w:rPr>
        <w:t>Impact (Early Results)</w:t>
      </w:r>
    </w:p>
    <w:p w:rsidR="003F5BD3" w:rsidRPr="005A2A5D" w:rsidRDefault="003F5BD3" w:rsidP="005A2A5D">
      <w:pPr>
        <w:numPr>
          <w:ilvl w:val="0"/>
          <w:numId w:val="69"/>
        </w:numPr>
        <w:spacing w:before="36" w:after="36"/>
        <w:rPr>
          <w:rFonts w:eastAsia="Aptos"/>
          <w:szCs w:val="24"/>
          <w:lang w:val="en-US"/>
        </w:rPr>
      </w:pPr>
      <w:r w:rsidRPr="005A2A5D">
        <w:rPr>
          <w:rFonts w:eastAsia="Aptos"/>
          <w:szCs w:val="24"/>
          <w:lang w:val="en-US"/>
        </w:rPr>
        <w:t>Are there early indications of increased adaptive capacity and reduced vulnerability among beneficiaries?</w:t>
      </w:r>
    </w:p>
    <w:p w:rsidR="003F5BD3" w:rsidRPr="005A2A5D" w:rsidRDefault="003F5BD3" w:rsidP="005A2A5D">
      <w:pPr>
        <w:numPr>
          <w:ilvl w:val="0"/>
          <w:numId w:val="69"/>
        </w:numPr>
        <w:spacing w:before="36" w:after="36"/>
        <w:rPr>
          <w:rFonts w:eastAsia="Aptos"/>
          <w:szCs w:val="24"/>
          <w:lang w:val="en-US"/>
        </w:rPr>
      </w:pPr>
      <w:r w:rsidRPr="005A2A5D">
        <w:rPr>
          <w:rFonts w:eastAsia="Aptos"/>
          <w:szCs w:val="24"/>
          <w:lang w:val="en-US"/>
        </w:rPr>
        <w:t>Have any unintended positive or negative effects emerged?</w:t>
      </w:r>
    </w:p>
    <w:p w:rsidR="003F5BD3" w:rsidRPr="005A2A5D" w:rsidRDefault="003F5BD3" w:rsidP="003F5BD3">
      <w:pPr>
        <w:keepNext/>
        <w:keepLines/>
        <w:spacing w:before="160" w:after="80"/>
        <w:outlineLvl w:val="2"/>
        <w:rPr>
          <w:b/>
          <w:bCs/>
          <w:color w:val="000000"/>
          <w:szCs w:val="24"/>
          <w:lang w:val="en-US"/>
        </w:rPr>
      </w:pPr>
      <w:bookmarkStart w:id="57" w:name="gender-equality-and-social-inclusion"/>
      <w:bookmarkEnd w:id="56"/>
      <w:r w:rsidRPr="005A2A5D">
        <w:rPr>
          <w:b/>
          <w:bCs/>
          <w:color w:val="000000"/>
          <w:szCs w:val="24"/>
          <w:lang w:val="en-US"/>
        </w:rPr>
        <w:t>Gender Equality and Social Inclusion</w:t>
      </w:r>
    </w:p>
    <w:p w:rsidR="003F5BD3" w:rsidRPr="005A2A5D" w:rsidRDefault="003F5BD3" w:rsidP="005A2A5D">
      <w:pPr>
        <w:numPr>
          <w:ilvl w:val="0"/>
          <w:numId w:val="69"/>
        </w:numPr>
        <w:spacing w:before="36" w:after="36"/>
        <w:rPr>
          <w:rFonts w:eastAsia="Aptos"/>
          <w:szCs w:val="24"/>
          <w:lang w:val="en-US"/>
        </w:rPr>
      </w:pPr>
      <w:r w:rsidRPr="005A2A5D">
        <w:rPr>
          <w:rFonts w:eastAsia="Aptos"/>
          <w:szCs w:val="24"/>
          <w:lang w:val="en-US"/>
        </w:rPr>
        <w:t>How effectively has the project integrated gender equality and social inclusion considerations in design and implementation?</w:t>
      </w:r>
    </w:p>
    <w:p w:rsidR="003F5BD3" w:rsidRPr="005A2A5D" w:rsidRDefault="003F5BD3" w:rsidP="005A2A5D">
      <w:pPr>
        <w:numPr>
          <w:ilvl w:val="0"/>
          <w:numId w:val="69"/>
        </w:numPr>
        <w:spacing w:before="36" w:after="36"/>
        <w:rPr>
          <w:rFonts w:eastAsia="Aptos"/>
          <w:szCs w:val="24"/>
          <w:lang w:val="en-US"/>
        </w:rPr>
      </w:pPr>
      <w:r w:rsidRPr="005A2A5D">
        <w:rPr>
          <w:rFonts w:eastAsia="Aptos"/>
          <w:szCs w:val="24"/>
          <w:lang w:val="en-US"/>
        </w:rPr>
        <w:t>Are decision-making processes inclusive, participatory, and accessible to women, youth, and other vulnerable groups?</w:t>
      </w:r>
    </w:p>
    <w:p w:rsidR="003F5BD3" w:rsidRPr="005A2A5D" w:rsidRDefault="003F5BD3" w:rsidP="003F5BD3">
      <w:pPr>
        <w:keepNext/>
        <w:keepLines/>
        <w:spacing w:before="160" w:after="80"/>
        <w:outlineLvl w:val="1"/>
        <w:rPr>
          <w:b/>
          <w:bCs/>
          <w:color w:val="0F4761"/>
          <w:szCs w:val="24"/>
          <w:lang w:val="en-US"/>
        </w:rPr>
      </w:pPr>
      <w:bookmarkStart w:id="58" w:name="methodology-for-the-mid-term-review"/>
      <w:bookmarkEnd w:id="51"/>
      <w:bookmarkEnd w:id="57"/>
      <w:r w:rsidRPr="005A2A5D">
        <w:rPr>
          <w:b/>
          <w:bCs/>
          <w:color w:val="0F4761"/>
          <w:szCs w:val="24"/>
          <w:lang w:val="en-US"/>
        </w:rPr>
        <w:t>Methodology for the Mid-Term Review</w:t>
      </w:r>
    </w:p>
    <w:p w:rsidR="003F5BD3" w:rsidRPr="005A2A5D" w:rsidRDefault="003F5BD3" w:rsidP="003F5BD3">
      <w:pPr>
        <w:spacing w:before="180" w:after="180"/>
        <w:jc w:val="both"/>
        <w:rPr>
          <w:rFonts w:eastAsia="Aptos"/>
          <w:szCs w:val="24"/>
          <w:lang w:val="en-US"/>
        </w:rPr>
      </w:pPr>
      <w:r w:rsidRPr="005A2A5D">
        <w:rPr>
          <w:rFonts w:eastAsia="Aptos"/>
          <w:szCs w:val="24"/>
          <w:lang w:val="en-US"/>
        </w:rPr>
        <w:t>The evaluation will adopt a mixed-methods, participatory, and gender-responsive approach consistent with the Adaptation Fund Evaluation Guidelines. Methods will include:</w:t>
      </w:r>
    </w:p>
    <w:p w:rsidR="003F5BD3" w:rsidRPr="005A2A5D" w:rsidRDefault="003F5BD3" w:rsidP="005A2A5D">
      <w:pPr>
        <w:numPr>
          <w:ilvl w:val="0"/>
          <w:numId w:val="69"/>
        </w:numPr>
        <w:spacing w:before="36" w:after="36"/>
        <w:jc w:val="both"/>
        <w:rPr>
          <w:rFonts w:eastAsia="Aptos"/>
          <w:szCs w:val="24"/>
          <w:lang w:val="en-US"/>
        </w:rPr>
      </w:pPr>
      <w:r w:rsidRPr="005A2A5D">
        <w:rPr>
          <w:rFonts w:eastAsia="Aptos"/>
          <w:szCs w:val="24"/>
          <w:lang w:val="en-US"/>
        </w:rPr>
        <w:t>Desk review of relevant documents (project proposal, results framework, Projects baseline studies, progress reports, and relevant national policies among others);</w:t>
      </w:r>
    </w:p>
    <w:p w:rsidR="003F5BD3" w:rsidRPr="005A2A5D" w:rsidRDefault="003F5BD3" w:rsidP="005A2A5D">
      <w:pPr>
        <w:numPr>
          <w:ilvl w:val="0"/>
          <w:numId w:val="69"/>
        </w:numPr>
        <w:spacing w:before="36" w:after="36"/>
        <w:jc w:val="both"/>
        <w:rPr>
          <w:rFonts w:eastAsia="Aptos"/>
          <w:szCs w:val="24"/>
          <w:lang w:val="en-US"/>
        </w:rPr>
      </w:pPr>
      <w:r w:rsidRPr="005A2A5D">
        <w:rPr>
          <w:rFonts w:eastAsia="Aptos"/>
          <w:szCs w:val="24"/>
          <w:lang w:val="en-US"/>
        </w:rPr>
        <w:t>Key informant interviews with representatives from FONERWA, the Ministry of Environment, implementing partners, district authorities, civil society organizations, among others.</w:t>
      </w:r>
    </w:p>
    <w:p w:rsidR="003F5BD3" w:rsidRPr="005A2A5D" w:rsidRDefault="003F5BD3" w:rsidP="005A2A5D">
      <w:pPr>
        <w:numPr>
          <w:ilvl w:val="0"/>
          <w:numId w:val="69"/>
        </w:numPr>
        <w:spacing w:before="36" w:after="36"/>
        <w:jc w:val="both"/>
        <w:rPr>
          <w:rFonts w:eastAsia="Aptos"/>
          <w:szCs w:val="24"/>
          <w:lang w:val="en-US"/>
        </w:rPr>
      </w:pPr>
      <w:r w:rsidRPr="005A2A5D">
        <w:rPr>
          <w:rFonts w:eastAsia="Aptos"/>
          <w:szCs w:val="24"/>
          <w:lang w:val="en-US"/>
        </w:rPr>
        <w:t>Focus group discussions with beneficiary communities, ensuring balanced representation of women, men, and vulnerable groups;</w:t>
      </w:r>
    </w:p>
    <w:p w:rsidR="003F5BD3" w:rsidRPr="005A2A5D" w:rsidRDefault="003F5BD3" w:rsidP="005A2A5D">
      <w:pPr>
        <w:numPr>
          <w:ilvl w:val="0"/>
          <w:numId w:val="69"/>
        </w:numPr>
        <w:spacing w:before="36" w:after="36"/>
        <w:jc w:val="both"/>
        <w:rPr>
          <w:rFonts w:eastAsia="Aptos"/>
          <w:szCs w:val="24"/>
          <w:lang w:val="en-US"/>
        </w:rPr>
      </w:pPr>
      <w:r w:rsidRPr="005A2A5D">
        <w:rPr>
          <w:rFonts w:eastAsia="Aptos"/>
          <w:szCs w:val="24"/>
          <w:lang w:val="en-US"/>
        </w:rPr>
        <w:t>Field visits to a representative sample of project sites; and</w:t>
      </w:r>
    </w:p>
    <w:p w:rsidR="003F5BD3" w:rsidRPr="005A2A5D" w:rsidRDefault="003F5BD3" w:rsidP="005A2A5D">
      <w:pPr>
        <w:numPr>
          <w:ilvl w:val="0"/>
          <w:numId w:val="69"/>
        </w:numPr>
        <w:spacing w:before="36" w:after="36"/>
        <w:jc w:val="both"/>
        <w:rPr>
          <w:rFonts w:eastAsia="Aptos"/>
          <w:szCs w:val="24"/>
          <w:lang w:val="en-US"/>
        </w:rPr>
      </w:pPr>
      <w:r w:rsidRPr="005A2A5D">
        <w:rPr>
          <w:rFonts w:eastAsia="Aptos"/>
          <w:szCs w:val="24"/>
          <w:lang w:val="en-US"/>
        </w:rPr>
        <w:t>Surveys or beneficiary assessments, where appropriate.</w:t>
      </w:r>
    </w:p>
    <w:p w:rsidR="003F5BD3" w:rsidRPr="005A2A5D" w:rsidRDefault="003F5BD3" w:rsidP="003F5BD3">
      <w:pPr>
        <w:spacing w:before="180" w:after="180"/>
        <w:rPr>
          <w:rFonts w:ascii="Aptos" w:eastAsia="Aptos" w:hAnsi="Aptos"/>
          <w:szCs w:val="24"/>
          <w:lang w:val="en-US"/>
        </w:rPr>
      </w:pPr>
      <w:r w:rsidRPr="005A2A5D">
        <w:rPr>
          <w:rFonts w:eastAsia="Aptos"/>
          <w:szCs w:val="24"/>
          <w:lang w:val="en-US"/>
        </w:rPr>
        <w:t>In the inception report, the evaluator(firms) will detail(outline) the final methodology, sampling strategy, key documents to consult, key informant and data collection tools to be used.</w:t>
      </w:r>
      <w:bookmarkStart w:id="59" w:name="deliverables-and-outputs"/>
      <w:bookmarkEnd w:id="58"/>
    </w:p>
    <w:p w:rsidR="003F5BD3" w:rsidRPr="005A2A5D" w:rsidRDefault="003F5BD3" w:rsidP="003F5BD3">
      <w:pPr>
        <w:keepNext/>
        <w:keepLines/>
        <w:spacing w:before="160" w:after="80"/>
        <w:outlineLvl w:val="1"/>
        <w:rPr>
          <w:b/>
          <w:bCs/>
          <w:color w:val="0F4761"/>
          <w:szCs w:val="24"/>
          <w:lang w:val="en-US"/>
        </w:rPr>
      </w:pPr>
      <w:r w:rsidRPr="005A2A5D">
        <w:rPr>
          <w:b/>
          <w:bCs/>
          <w:color w:val="0F4761"/>
          <w:szCs w:val="24"/>
          <w:lang w:val="en-US"/>
        </w:rPr>
        <w:t>Deliverables and Outputs</w:t>
      </w:r>
    </w:p>
    <w:p w:rsidR="003F5BD3" w:rsidRPr="005A2A5D" w:rsidRDefault="003F5BD3" w:rsidP="003F5BD3">
      <w:pPr>
        <w:spacing w:before="180" w:after="180"/>
        <w:rPr>
          <w:rFonts w:eastAsia="Aptos"/>
          <w:szCs w:val="24"/>
          <w:lang w:val="en-US"/>
        </w:rPr>
      </w:pPr>
      <w:r w:rsidRPr="005A2A5D">
        <w:rPr>
          <w:rFonts w:eastAsia="Aptos"/>
          <w:szCs w:val="24"/>
          <w:lang w:val="en-US"/>
        </w:rPr>
        <w:t>The evaluator(firm) will be responsible for the following deliverables:</w:t>
      </w:r>
    </w:p>
    <w:p w:rsidR="003F5BD3" w:rsidRPr="005A2A5D" w:rsidRDefault="003F5BD3" w:rsidP="003F5BD3">
      <w:pPr>
        <w:spacing w:before="36" w:after="36"/>
        <w:rPr>
          <w:rFonts w:eastAsia="Aptos"/>
          <w:szCs w:val="24"/>
          <w:lang w:val="en-US"/>
        </w:rPr>
      </w:pPr>
    </w:p>
    <w:tbl>
      <w:tblPr>
        <w:tblW w:w="5242" w:type="pct"/>
        <w:tblInd w:w="-4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684"/>
        <w:gridCol w:w="2590"/>
        <w:gridCol w:w="2462"/>
        <w:gridCol w:w="1798"/>
        <w:gridCol w:w="1891"/>
      </w:tblGrid>
      <w:tr w:rsidR="003F5BD3" w:rsidRPr="005A2A5D" w:rsidTr="005A2A5D">
        <w:trPr>
          <w:trHeight w:val="413"/>
        </w:trPr>
        <w:tc>
          <w:tcPr>
            <w:tcW w:w="363" w:type="pct"/>
            <w:shd w:val="clear" w:color="auto" w:fill="D5DCE4" w:themeFill="text2" w:themeFillTint="33"/>
          </w:tcPr>
          <w:p w:rsidR="003F5BD3" w:rsidRPr="005A2A5D" w:rsidRDefault="003F5BD3" w:rsidP="003F5BD3">
            <w:pPr>
              <w:spacing w:after="200"/>
              <w:jc w:val="both"/>
              <w:rPr>
                <w:rFonts w:eastAsia="Aptos"/>
                <w:b/>
                <w:bCs/>
                <w:szCs w:val="24"/>
                <w:lang w:val="en-US" w:eastAsia="de-DE"/>
              </w:rPr>
            </w:pPr>
            <w:r w:rsidRPr="005A2A5D">
              <w:rPr>
                <w:rFonts w:eastAsia="Aptos"/>
                <w:b/>
                <w:bCs/>
                <w:szCs w:val="24"/>
                <w:lang w:val="en-US" w:eastAsia="de-DE"/>
              </w:rPr>
              <w:t>No</w:t>
            </w:r>
          </w:p>
        </w:tc>
        <w:tc>
          <w:tcPr>
            <w:tcW w:w="1374" w:type="pct"/>
            <w:tcBorders>
              <w:bottom w:val="single" w:sz="4" w:space="0" w:color="auto"/>
            </w:tcBorders>
            <w:shd w:val="clear" w:color="auto" w:fill="D5DCE4" w:themeFill="text2" w:themeFillTint="33"/>
          </w:tcPr>
          <w:p w:rsidR="003F5BD3" w:rsidRPr="005A2A5D" w:rsidRDefault="003F5BD3" w:rsidP="003F5BD3">
            <w:pPr>
              <w:spacing w:after="200"/>
              <w:jc w:val="both"/>
              <w:rPr>
                <w:rFonts w:eastAsia="Aptos"/>
                <w:b/>
                <w:bCs/>
                <w:szCs w:val="24"/>
                <w:lang w:val="en-US" w:eastAsia="de-DE"/>
              </w:rPr>
            </w:pPr>
            <w:r w:rsidRPr="005A2A5D">
              <w:rPr>
                <w:rFonts w:eastAsia="Aptos"/>
                <w:b/>
                <w:bCs/>
                <w:szCs w:val="24"/>
                <w:lang w:val="en-US" w:eastAsia="de-DE"/>
              </w:rPr>
              <w:t xml:space="preserve">Deliverables </w:t>
            </w:r>
          </w:p>
        </w:tc>
        <w:tc>
          <w:tcPr>
            <w:tcW w:w="1306" w:type="pct"/>
            <w:shd w:val="clear" w:color="auto" w:fill="D5DCE4" w:themeFill="text2" w:themeFillTint="33"/>
          </w:tcPr>
          <w:p w:rsidR="003F5BD3" w:rsidRPr="005A2A5D" w:rsidRDefault="003F5BD3" w:rsidP="003F5BD3">
            <w:pPr>
              <w:spacing w:after="200"/>
              <w:jc w:val="both"/>
              <w:rPr>
                <w:rFonts w:eastAsia="Aptos"/>
                <w:szCs w:val="24"/>
                <w:lang w:val="en-US" w:eastAsia="de-DE"/>
              </w:rPr>
            </w:pPr>
            <w:r w:rsidRPr="005A2A5D">
              <w:rPr>
                <w:rFonts w:eastAsia="Aptos"/>
                <w:szCs w:val="24"/>
                <w:lang w:val="en-US" w:eastAsia="de-DE"/>
              </w:rPr>
              <w:t>Time</w:t>
            </w:r>
          </w:p>
        </w:tc>
        <w:tc>
          <w:tcPr>
            <w:tcW w:w="954" w:type="pct"/>
            <w:shd w:val="clear" w:color="auto" w:fill="D5DCE4" w:themeFill="text2" w:themeFillTint="33"/>
          </w:tcPr>
          <w:p w:rsidR="003F5BD3" w:rsidRPr="005A2A5D" w:rsidRDefault="003F5BD3" w:rsidP="003F5BD3">
            <w:pPr>
              <w:spacing w:after="200"/>
              <w:jc w:val="both"/>
              <w:rPr>
                <w:rFonts w:eastAsia="Aptos"/>
                <w:szCs w:val="24"/>
                <w:lang w:val="en-US" w:eastAsia="de-DE"/>
              </w:rPr>
            </w:pPr>
            <w:r w:rsidRPr="005A2A5D">
              <w:rPr>
                <w:rFonts w:eastAsia="Aptos"/>
                <w:szCs w:val="24"/>
                <w:lang w:val="en-US" w:eastAsia="de-DE"/>
              </w:rPr>
              <w:t>KPI</w:t>
            </w:r>
          </w:p>
        </w:tc>
        <w:tc>
          <w:tcPr>
            <w:tcW w:w="1003" w:type="pct"/>
            <w:shd w:val="clear" w:color="auto" w:fill="D5DCE4" w:themeFill="text2" w:themeFillTint="33"/>
          </w:tcPr>
          <w:p w:rsidR="003F5BD3" w:rsidRPr="005A2A5D" w:rsidRDefault="003F5BD3" w:rsidP="003F5BD3">
            <w:pPr>
              <w:spacing w:after="200"/>
              <w:jc w:val="both"/>
              <w:rPr>
                <w:rFonts w:eastAsia="Aptos"/>
                <w:szCs w:val="24"/>
                <w:lang w:val="en-US" w:eastAsia="de-DE"/>
              </w:rPr>
            </w:pPr>
            <w:r w:rsidRPr="005A2A5D">
              <w:rPr>
                <w:rFonts w:eastAsia="Aptos"/>
                <w:szCs w:val="24"/>
                <w:lang w:val="en-US" w:eastAsia="de-DE"/>
              </w:rPr>
              <w:t>Payment</w:t>
            </w:r>
          </w:p>
        </w:tc>
      </w:tr>
      <w:tr w:rsidR="003F5BD3" w:rsidRPr="005A2A5D" w:rsidTr="005A2A5D">
        <w:trPr>
          <w:trHeight w:val="1409"/>
        </w:trPr>
        <w:tc>
          <w:tcPr>
            <w:tcW w:w="363" w:type="pct"/>
          </w:tcPr>
          <w:p w:rsidR="003F5BD3" w:rsidRPr="005A2A5D" w:rsidRDefault="003F5BD3" w:rsidP="003F5BD3">
            <w:pPr>
              <w:spacing w:after="200"/>
              <w:jc w:val="both"/>
              <w:rPr>
                <w:rFonts w:eastAsia="Aptos"/>
                <w:szCs w:val="24"/>
                <w:lang w:val="en-US"/>
              </w:rPr>
            </w:pPr>
            <w:r w:rsidRPr="005A2A5D">
              <w:rPr>
                <w:rFonts w:eastAsia="Aptos"/>
                <w:szCs w:val="24"/>
                <w:lang w:val="en-US"/>
              </w:rPr>
              <w:t>1</w:t>
            </w:r>
          </w:p>
        </w:tc>
        <w:tc>
          <w:tcPr>
            <w:tcW w:w="1374" w:type="pct"/>
            <w:tcBorders>
              <w:bottom w:val="single" w:sz="4" w:space="0" w:color="auto"/>
            </w:tcBorders>
          </w:tcPr>
          <w:p w:rsidR="003F5BD3" w:rsidRPr="005A2A5D" w:rsidRDefault="003F5BD3" w:rsidP="003F5BD3">
            <w:pPr>
              <w:spacing w:after="200"/>
              <w:jc w:val="both"/>
              <w:rPr>
                <w:rFonts w:eastAsia="Aptos"/>
                <w:szCs w:val="24"/>
                <w:lang w:val="en-US"/>
              </w:rPr>
            </w:pPr>
            <w:r w:rsidRPr="005A2A5D">
              <w:rPr>
                <w:rFonts w:eastAsia="Aptos"/>
                <w:b/>
                <w:bCs/>
                <w:szCs w:val="24"/>
                <w:lang w:val="en-US"/>
              </w:rPr>
              <w:t>Inception Report,</w:t>
            </w:r>
            <w:r w:rsidRPr="005A2A5D">
              <w:rPr>
                <w:rFonts w:eastAsia="Aptos"/>
                <w:szCs w:val="24"/>
                <w:lang w:val="en-US"/>
              </w:rPr>
              <w:t xml:space="preserve"> outlining the evaluation design, methodology, work plan, and data collection tools.</w:t>
            </w:r>
          </w:p>
        </w:tc>
        <w:tc>
          <w:tcPr>
            <w:tcW w:w="1306" w:type="pct"/>
          </w:tcPr>
          <w:p w:rsidR="003F5BD3" w:rsidRPr="005A2A5D" w:rsidRDefault="003F5BD3" w:rsidP="003F5BD3">
            <w:pPr>
              <w:spacing w:after="200"/>
              <w:jc w:val="both"/>
              <w:rPr>
                <w:rFonts w:eastAsia="Aptos"/>
                <w:szCs w:val="24"/>
                <w:lang w:val="en-US"/>
              </w:rPr>
            </w:pPr>
            <w:r w:rsidRPr="005A2A5D">
              <w:rPr>
                <w:rFonts w:eastAsia="Aptos"/>
                <w:szCs w:val="24"/>
                <w:lang w:val="en-US"/>
              </w:rPr>
              <w:t>10 calendar days from the signature of the contract</w:t>
            </w:r>
          </w:p>
        </w:tc>
        <w:tc>
          <w:tcPr>
            <w:tcW w:w="954" w:type="pct"/>
          </w:tcPr>
          <w:p w:rsidR="003F5BD3" w:rsidRPr="005A2A5D" w:rsidRDefault="003F5BD3" w:rsidP="003F5BD3">
            <w:pPr>
              <w:spacing w:after="200"/>
              <w:jc w:val="both"/>
              <w:rPr>
                <w:rFonts w:eastAsia="Aptos"/>
                <w:szCs w:val="24"/>
                <w:lang w:val="en-US"/>
              </w:rPr>
            </w:pPr>
            <w:r w:rsidRPr="005A2A5D">
              <w:rPr>
                <w:rFonts w:eastAsia="Aptos"/>
                <w:szCs w:val="24"/>
                <w:lang w:val="en-US"/>
              </w:rPr>
              <w:t>Inception report approved</w:t>
            </w:r>
          </w:p>
          <w:p w:rsidR="003F5BD3" w:rsidRPr="005A2A5D" w:rsidRDefault="003F5BD3" w:rsidP="003F5BD3">
            <w:pPr>
              <w:spacing w:after="200"/>
              <w:jc w:val="both"/>
              <w:rPr>
                <w:rFonts w:eastAsia="Aptos"/>
                <w:szCs w:val="24"/>
                <w:lang w:val="en-US"/>
              </w:rPr>
            </w:pPr>
          </w:p>
        </w:tc>
        <w:tc>
          <w:tcPr>
            <w:tcW w:w="1003" w:type="pct"/>
          </w:tcPr>
          <w:p w:rsidR="003F5BD3" w:rsidRPr="005A2A5D" w:rsidRDefault="003F5BD3" w:rsidP="003F5BD3">
            <w:pPr>
              <w:spacing w:after="200"/>
              <w:jc w:val="both"/>
              <w:rPr>
                <w:rFonts w:eastAsia="Aptos"/>
                <w:b/>
                <w:szCs w:val="24"/>
                <w:lang w:val="en-US"/>
              </w:rPr>
            </w:pPr>
            <w:r w:rsidRPr="005A2A5D">
              <w:rPr>
                <w:rFonts w:eastAsia="Aptos"/>
                <w:b/>
                <w:szCs w:val="24"/>
                <w:lang w:val="en-US"/>
              </w:rPr>
              <w:t>0%</w:t>
            </w:r>
          </w:p>
        </w:tc>
      </w:tr>
      <w:tr w:rsidR="003F5BD3" w:rsidRPr="005A2A5D" w:rsidTr="005A2A5D">
        <w:trPr>
          <w:trHeight w:val="800"/>
        </w:trPr>
        <w:tc>
          <w:tcPr>
            <w:tcW w:w="363" w:type="pct"/>
          </w:tcPr>
          <w:p w:rsidR="003F5BD3" w:rsidRPr="005A2A5D" w:rsidRDefault="003F5BD3" w:rsidP="003F5BD3">
            <w:pPr>
              <w:spacing w:after="200"/>
              <w:jc w:val="both"/>
              <w:rPr>
                <w:rFonts w:eastAsia="Aptos"/>
                <w:szCs w:val="24"/>
                <w:lang w:val="en-US" w:eastAsia="de-DE"/>
              </w:rPr>
            </w:pPr>
            <w:r w:rsidRPr="005A2A5D">
              <w:rPr>
                <w:rFonts w:eastAsia="Aptos"/>
                <w:szCs w:val="24"/>
                <w:lang w:val="en-US" w:eastAsia="de-DE"/>
              </w:rPr>
              <w:lastRenderedPageBreak/>
              <w:t>2</w:t>
            </w:r>
          </w:p>
        </w:tc>
        <w:tc>
          <w:tcPr>
            <w:tcW w:w="1374" w:type="pct"/>
            <w:tcBorders>
              <w:top w:val="nil"/>
            </w:tcBorders>
          </w:tcPr>
          <w:p w:rsidR="003F5BD3" w:rsidRPr="005A2A5D" w:rsidRDefault="003F5BD3" w:rsidP="003F5BD3">
            <w:pPr>
              <w:spacing w:after="200"/>
              <w:jc w:val="both"/>
              <w:rPr>
                <w:rFonts w:eastAsia="Aptos"/>
                <w:szCs w:val="24"/>
                <w:lang w:val="en-US"/>
              </w:rPr>
            </w:pPr>
            <w:r w:rsidRPr="005A2A5D">
              <w:rPr>
                <w:rFonts w:eastAsia="Aptos"/>
                <w:szCs w:val="24"/>
                <w:lang w:val="en-US"/>
              </w:rPr>
              <w:t>Data collection and field work</w:t>
            </w:r>
          </w:p>
          <w:p w:rsidR="003F5BD3" w:rsidRPr="005A2A5D" w:rsidRDefault="003F5BD3" w:rsidP="003F5BD3">
            <w:pPr>
              <w:spacing w:after="200"/>
              <w:jc w:val="both"/>
              <w:rPr>
                <w:rFonts w:eastAsia="Aptos"/>
                <w:szCs w:val="24"/>
                <w:lang w:val="en-US" w:eastAsia="de-DE"/>
              </w:rPr>
            </w:pPr>
          </w:p>
        </w:tc>
        <w:tc>
          <w:tcPr>
            <w:tcW w:w="1306" w:type="pct"/>
          </w:tcPr>
          <w:p w:rsidR="003F5BD3" w:rsidRPr="005A2A5D" w:rsidRDefault="003F5BD3" w:rsidP="003F5BD3">
            <w:pPr>
              <w:spacing w:after="200"/>
              <w:jc w:val="both"/>
              <w:rPr>
                <w:rFonts w:eastAsia="Aptos"/>
                <w:szCs w:val="24"/>
                <w:lang w:val="en-US"/>
              </w:rPr>
            </w:pPr>
            <w:r w:rsidRPr="005A2A5D">
              <w:rPr>
                <w:rFonts w:eastAsia="Aptos"/>
                <w:szCs w:val="24"/>
                <w:lang w:val="en-US"/>
              </w:rPr>
              <w:t>20 calendar days from inception report approval</w:t>
            </w:r>
          </w:p>
        </w:tc>
        <w:tc>
          <w:tcPr>
            <w:tcW w:w="954" w:type="pct"/>
          </w:tcPr>
          <w:p w:rsidR="003F5BD3" w:rsidRPr="005A2A5D" w:rsidRDefault="003F5BD3" w:rsidP="003F5BD3">
            <w:pPr>
              <w:spacing w:after="200"/>
              <w:jc w:val="both"/>
              <w:rPr>
                <w:rFonts w:eastAsia="Aptos"/>
                <w:szCs w:val="24"/>
                <w:lang w:val="en-US"/>
              </w:rPr>
            </w:pPr>
            <w:r w:rsidRPr="005A2A5D">
              <w:rPr>
                <w:rFonts w:eastAsia="Aptos"/>
                <w:szCs w:val="24"/>
                <w:lang w:val="en-US"/>
              </w:rPr>
              <w:t>Data set approved</w:t>
            </w:r>
          </w:p>
        </w:tc>
        <w:tc>
          <w:tcPr>
            <w:tcW w:w="1003" w:type="pct"/>
          </w:tcPr>
          <w:p w:rsidR="003F5BD3" w:rsidRPr="005A2A5D" w:rsidRDefault="003F5BD3" w:rsidP="003F5BD3">
            <w:pPr>
              <w:spacing w:after="200"/>
              <w:jc w:val="both"/>
              <w:rPr>
                <w:rFonts w:eastAsia="Aptos"/>
                <w:b/>
                <w:szCs w:val="24"/>
                <w:lang w:val="en-US"/>
              </w:rPr>
            </w:pPr>
            <w:r w:rsidRPr="005A2A5D">
              <w:rPr>
                <w:rFonts w:eastAsia="Aptos"/>
                <w:b/>
                <w:szCs w:val="24"/>
                <w:lang w:val="en-US"/>
              </w:rPr>
              <w:t>30%</w:t>
            </w:r>
          </w:p>
        </w:tc>
      </w:tr>
      <w:tr w:rsidR="003F5BD3" w:rsidRPr="005A2A5D" w:rsidTr="005A2A5D">
        <w:trPr>
          <w:trHeight w:val="800"/>
        </w:trPr>
        <w:tc>
          <w:tcPr>
            <w:tcW w:w="363" w:type="pct"/>
          </w:tcPr>
          <w:p w:rsidR="003F5BD3" w:rsidRPr="005A2A5D" w:rsidRDefault="003F5BD3" w:rsidP="003F5BD3">
            <w:pPr>
              <w:spacing w:after="200"/>
              <w:jc w:val="both"/>
              <w:rPr>
                <w:rFonts w:eastAsia="Aptos"/>
                <w:szCs w:val="24"/>
                <w:lang w:val="en-US" w:eastAsia="de-DE"/>
              </w:rPr>
            </w:pPr>
            <w:r w:rsidRPr="005A2A5D">
              <w:rPr>
                <w:rFonts w:eastAsia="Aptos"/>
                <w:szCs w:val="24"/>
                <w:lang w:val="en-US" w:eastAsia="de-DE"/>
              </w:rPr>
              <w:t>3</w:t>
            </w:r>
          </w:p>
        </w:tc>
        <w:tc>
          <w:tcPr>
            <w:tcW w:w="1374" w:type="pct"/>
            <w:tcBorders>
              <w:top w:val="nil"/>
            </w:tcBorders>
          </w:tcPr>
          <w:p w:rsidR="003F5BD3" w:rsidRPr="005A2A5D" w:rsidRDefault="003F5BD3" w:rsidP="003F5BD3">
            <w:pPr>
              <w:spacing w:after="200"/>
              <w:jc w:val="both"/>
              <w:rPr>
                <w:rFonts w:eastAsia="Aptos"/>
                <w:szCs w:val="24"/>
                <w:lang w:val="en-US" w:eastAsia="de-DE"/>
              </w:rPr>
            </w:pPr>
            <w:r w:rsidRPr="005A2A5D">
              <w:rPr>
                <w:rFonts w:eastAsia="Aptos"/>
                <w:b/>
                <w:bCs/>
                <w:szCs w:val="24"/>
                <w:lang w:val="en-US"/>
              </w:rPr>
              <w:t xml:space="preserve">Draft Mid-Term Review Report, </w:t>
            </w:r>
            <w:r w:rsidRPr="005A2A5D">
              <w:rPr>
                <w:rFonts w:eastAsia="Aptos"/>
                <w:szCs w:val="24"/>
                <w:lang w:val="en-US"/>
              </w:rPr>
              <w:t>presenting preliminary findings, conclusions, and recommendations</w:t>
            </w:r>
          </w:p>
        </w:tc>
        <w:tc>
          <w:tcPr>
            <w:tcW w:w="1306" w:type="pct"/>
          </w:tcPr>
          <w:p w:rsidR="003F5BD3" w:rsidRPr="005A2A5D" w:rsidRDefault="003F5BD3" w:rsidP="003F5BD3">
            <w:pPr>
              <w:spacing w:after="200"/>
              <w:jc w:val="both"/>
              <w:rPr>
                <w:rFonts w:eastAsia="Aptos"/>
                <w:szCs w:val="24"/>
                <w:lang w:val="en-US"/>
              </w:rPr>
            </w:pPr>
            <w:r w:rsidRPr="005A2A5D">
              <w:rPr>
                <w:rFonts w:eastAsia="Aptos"/>
                <w:szCs w:val="24"/>
                <w:lang w:val="en-US"/>
              </w:rPr>
              <w:t>25 calendar days after Data collection and field work</w:t>
            </w:r>
          </w:p>
          <w:p w:rsidR="003F5BD3" w:rsidRPr="005A2A5D" w:rsidRDefault="003F5BD3" w:rsidP="003F5BD3">
            <w:pPr>
              <w:spacing w:after="200"/>
              <w:jc w:val="both"/>
              <w:rPr>
                <w:rFonts w:eastAsia="Aptos"/>
                <w:szCs w:val="24"/>
                <w:lang w:val="en-US"/>
              </w:rPr>
            </w:pPr>
          </w:p>
        </w:tc>
        <w:tc>
          <w:tcPr>
            <w:tcW w:w="954" w:type="pct"/>
          </w:tcPr>
          <w:p w:rsidR="003F5BD3" w:rsidRPr="005A2A5D" w:rsidRDefault="003F5BD3" w:rsidP="003F5BD3">
            <w:pPr>
              <w:spacing w:after="200"/>
              <w:rPr>
                <w:rFonts w:eastAsia="Aptos"/>
                <w:szCs w:val="24"/>
                <w:lang w:val="en-US"/>
              </w:rPr>
            </w:pPr>
            <w:r w:rsidRPr="005A2A5D">
              <w:rPr>
                <w:rFonts w:eastAsia="Aptos"/>
                <w:szCs w:val="24"/>
                <w:lang w:val="en-US"/>
              </w:rPr>
              <w:t xml:space="preserve">Draft Mid-Term Review Report </w:t>
            </w:r>
            <w:r w:rsidRPr="005A2A5D">
              <w:rPr>
                <w:rFonts w:eastAsia="Aptos"/>
                <w:szCs w:val="24"/>
                <w:lang w:val="en-US" w:eastAsia="de-DE"/>
              </w:rPr>
              <w:t>approved</w:t>
            </w:r>
          </w:p>
        </w:tc>
        <w:tc>
          <w:tcPr>
            <w:tcW w:w="1003" w:type="pct"/>
          </w:tcPr>
          <w:p w:rsidR="003F5BD3" w:rsidRPr="005A2A5D" w:rsidRDefault="003F5BD3" w:rsidP="003F5BD3">
            <w:pPr>
              <w:spacing w:after="200"/>
              <w:jc w:val="both"/>
              <w:rPr>
                <w:rFonts w:eastAsia="Aptos"/>
                <w:b/>
                <w:szCs w:val="24"/>
                <w:lang w:val="en-US"/>
              </w:rPr>
            </w:pPr>
            <w:r w:rsidRPr="005A2A5D">
              <w:rPr>
                <w:rFonts w:eastAsia="Aptos"/>
                <w:b/>
                <w:szCs w:val="24"/>
                <w:lang w:val="en-US"/>
              </w:rPr>
              <w:t>30%</w:t>
            </w:r>
          </w:p>
        </w:tc>
      </w:tr>
      <w:tr w:rsidR="003F5BD3" w:rsidRPr="005A2A5D" w:rsidTr="005A2A5D">
        <w:trPr>
          <w:trHeight w:val="692"/>
        </w:trPr>
        <w:tc>
          <w:tcPr>
            <w:tcW w:w="363" w:type="pct"/>
          </w:tcPr>
          <w:p w:rsidR="003F5BD3" w:rsidRPr="005A2A5D" w:rsidRDefault="003F5BD3" w:rsidP="003F5BD3">
            <w:pPr>
              <w:spacing w:after="200"/>
              <w:jc w:val="both"/>
              <w:rPr>
                <w:rFonts w:eastAsia="Aptos"/>
                <w:szCs w:val="24"/>
                <w:lang w:val="en-US" w:eastAsia="de-DE"/>
              </w:rPr>
            </w:pPr>
            <w:r w:rsidRPr="005A2A5D">
              <w:rPr>
                <w:rFonts w:eastAsia="Aptos"/>
                <w:szCs w:val="24"/>
                <w:lang w:val="en-US" w:eastAsia="de-DE"/>
              </w:rPr>
              <w:t>4</w:t>
            </w:r>
          </w:p>
        </w:tc>
        <w:tc>
          <w:tcPr>
            <w:tcW w:w="1374" w:type="pct"/>
          </w:tcPr>
          <w:p w:rsidR="003F5BD3" w:rsidRPr="005A2A5D" w:rsidRDefault="003F5BD3" w:rsidP="003F5BD3">
            <w:pPr>
              <w:spacing w:after="200"/>
              <w:jc w:val="both"/>
              <w:rPr>
                <w:rFonts w:eastAsia="Aptos"/>
                <w:szCs w:val="24"/>
                <w:lang w:val="en-US" w:eastAsia="de-DE"/>
              </w:rPr>
            </w:pPr>
            <w:r w:rsidRPr="005A2A5D">
              <w:rPr>
                <w:rFonts w:eastAsia="Aptos"/>
                <w:b/>
                <w:bCs/>
                <w:szCs w:val="24"/>
                <w:lang w:val="en-US"/>
              </w:rPr>
              <w:t>Final Mid-Term Review Report,</w:t>
            </w:r>
            <w:r w:rsidRPr="005A2A5D">
              <w:rPr>
                <w:rFonts w:eastAsia="Aptos"/>
                <w:szCs w:val="24"/>
                <w:lang w:val="en-US"/>
              </w:rPr>
              <w:t xml:space="preserve"> incorporating stakeholder comments</w:t>
            </w:r>
          </w:p>
        </w:tc>
        <w:tc>
          <w:tcPr>
            <w:tcW w:w="1306" w:type="pct"/>
          </w:tcPr>
          <w:p w:rsidR="003F5BD3" w:rsidRPr="005A2A5D" w:rsidRDefault="003F5BD3" w:rsidP="003F5BD3">
            <w:pPr>
              <w:spacing w:after="200"/>
              <w:jc w:val="both"/>
              <w:rPr>
                <w:rFonts w:eastAsia="Aptos"/>
                <w:szCs w:val="24"/>
                <w:lang w:val="en-US"/>
              </w:rPr>
            </w:pPr>
            <w:r w:rsidRPr="005A2A5D">
              <w:rPr>
                <w:rFonts w:eastAsia="Aptos"/>
                <w:szCs w:val="24"/>
                <w:lang w:val="en-US"/>
              </w:rPr>
              <w:t xml:space="preserve">15 days calendar after Draft mid- term evaluation </w:t>
            </w:r>
          </w:p>
        </w:tc>
        <w:tc>
          <w:tcPr>
            <w:tcW w:w="954" w:type="pct"/>
          </w:tcPr>
          <w:p w:rsidR="003F5BD3" w:rsidRPr="005A2A5D" w:rsidRDefault="003F5BD3" w:rsidP="003F5BD3">
            <w:pPr>
              <w:spacing w:after="200"/>
              <w:jc w:val="both"/>
              <w:rPr>
                <w:rFonts w:eastAsia="Aptos"/>
                <w:szCs w:val="24"/>
                <w:lang w:val="en-US"/>
              </w:rPr>
            </w:pPr>
            <w:r w:rsidRPr="005A2A5D">
              <w:rPr>
                <w:rFonts w:eastAsia="Aptos"/>
                <w:szCs w:val="24"/>
                <w:lang w:val="en-US"/>
              </w:rPr>
              <w:t xml:space="preserve">Final Mid-term evaluation report approved </w:t>
            </w:r>
          </w:p>
        </w:tc>
        <w:tc>
          <w:tcPr>
            <w:tcW w:w="1003" w:type="pct"/>
          </w:tcPr>
          <w:p w:rsidR="003F5BD3" w:rsidRPr="005A2A5D" w:rsidRDefault="003F5BD3" w:rsidP="003F5BD3">
            <w:pPr>
              <w:spacing w:after="200"/>
              <w:jc w:val="both"/>
              <w:rPr>
                <w:rFonts w:eastAsia="Aptos"/>
                <w:b/>
                <w:szCs w:val="24"/>
                <w:lang w:val="en-US"/>
              </w:rPr>
            </w:pPr>
            <w:r w:rsidRPr="005A2A5D">
              <w:rPr>
                <w:rFonts w:eastAsia="Aptos"/>
                <w:b/>
                <w:szCs w:val="24"/>
                <w:lang w:val="en-US"/>
              </w:rPr>
              <w:t>40%</w:t>
            </w:r>
          </w:p>
        </w:tc>
      </w:tr>
    </w:tbl>
    <w:p w:rsidR="003F5BD3" w:rsidRPr="005A2A5D" w:rsidRDefault="003F5BD3" w:rsidP="003F5BD3">
      <w:pPr>
        <w:spacing w:before="36" w:after="36"/>
        <w:jc w:val="both"/>
        <w:rPr>
          <w:rFonts w:eastAsia="Aptos"/>
          <w:szCs w:val="24"/>
          <w:lang w:val="en-US"/>
        </w:rPr>
      </w:pPr>
    </w:p>
    <w:p w:rsidR="003F5BD3" w:rsidRPr="005A2A5D" w:rsidRDefault="003F5BD3" w:rsidP="003F5BD3">
      <w:pPr>
        <w:keepNext/>
        <w:keepLines/>
        <w:spacing w:before="160" w:after="80"/>
        <w:outlineLvl w:val="1"/>
        <w:rPr>
          <w:color w:val="0F4761"/>
          <w:szCs w:val="24"/>
          <w:lang w:val="en-US"/>
        </w:rPr>
      </w:pPr>
      <w:bookmarkStart w:id="60" w:name="duration-and-timeline"/>
      <w:bookmarkEnd w:id="59"/>
      <w:r w:rsidRPr="005A2A5D">
        <w:rPr>
          <w:b/>
          <w:bCs/>
          <w:color w:val="0F4761"/>
          <w:szCs w:val="24"/>
          <w:lang w:val="en-US"/>
        </w:rPr>
        <w:t>Duration and Timeline</w:t>
      </w:r>
    </w:p>
    <w:p w:rsidR="003F5BD3" w:rsidRPr="005A2A5D" w:rsidRDefault="003F5BD3" w:rsidP="003F5BD3">
      <w:pPr>
        <w:keepNext/>
        <w:keepLines/>
        <w:spacing w:before="160" w:after="80"/>
        <w:outlineLvl w:val="1"/>
        <w:rPr>
          <w:rFonts w:eastAsia="Aptos"/>
          <w:szCs w:val="24"/>
          <w:lang w:val="en-US"/>
        </w:rPr>
      </w:pPr>
      <w:bookmarkStart w:id="61" w:name="qualifications-of-the-reviewers"/>
      <w:bookmarkEnd w:id="60"/>
      <w:r w:rsidRPr="005A2A5D">
        <w:rPr>
          <w:rFonts w:eastAsia="Aptos"/>
          <w:szCs w:val="24"/>
          <w:lang w:val="en-US"/>
        </w:rPr>
        <w:t xml:space="preserve">The Consultant’s delivery period shall be </w:t>
      </w:r>
      <w:r w:rsidRPr="005A2A5D">
        <w:rPr>
          <w:rFonts w:eastAsia="Aptos"/>
          <w:b/>
          <w:bCs/>
          <w:szCs w:val="24"/>
          <w:lang w:val="en-US"/>
        </w:rPr>
        <w:t>70 calendar days</w:t>
      </w:r>
      <w:r w:rsidRPr="005A2A5D">
        <w:rPr>
          <w:rFonts w:eastAsia="Aptos"/>
          <w:szCs w:val="24"/>
          <w:lang w:val="en-US"/>
        </w:rPr>
        <w:t xml:space="preserve">, while the overall contract duration shall be </w:t>
      </w:r>
      <w:r w:rsidRPr="005A2A5D">
        <w:rPr>
          <w:rFonts w:eastAsia="Aptos"/>
          <w:b/>
          <w:bCs/>
          <w:szCs w:val="24"/>
          <w:lang w:val="en-US"/>
        </w:rPr>
        <w:t>120 calendar days</w:t>
      </w:r>
      <w:r w:rsidRPr="005A2A5D">
        <w:rPr>
          <w:rFonts w:eastAsia="Aptos"/>
          <w:szCs w:val="24"/>
          <w:lang w:val="en-US"/>
        </w:rPr>
        <w:t>, of which the remaining period shall be allocated to report review, comments, and validation.</w:t>
      </w:r>
    </w:p>
    <w:p w:rsidR="003F5BD3" w:rsidRPr="005A2A5D" w:rsidRDefault="003F5BD3" w:rsidP="003F5BD3">
      <w:pPr>
        <w:keepNext/>
        <w:keepLines/>
        <w:spacing w:before="160" w:after="80"/>
        <w:outlineLvl w:val="1"/>
        <w:rPr>
          <w:b/>
          <w:bCs/>
          <w:color w:val="0F4761"/>
          <w:szCs w:val="24"/>
          <w:lang w:val="en-US"/>
        </w:rPr>
      </w:pPr>
      <w:r w:rsidRPr="005A2A5D">
        <w:rPr>
          <w:b/>
          <w:bCs/>
          <w:color w:val="0F4761"/>
          <w:szCs w:val="24"/>
          <w:lang w:val="en-US"/>
        </w:rPr>
        <w:t>Qualifications of the firm and team</w:t>
      </w:r>
    </w:p>
    <w:p w:rsidR="003F5BD3" w:rsidRPr="005A2A5D" w:rsidRDefault="003F5BD3" w:rsidP="003F5BD3">
      <w:pPr>
        <w:spacing w:after="200" w:line="276" w:lineRule="auto"/>
        <w:jc w:val="both"/>
        <w:rPr>
          <w:rFonts w:eastAsia="Calibri"/>
          <w:b/>
          <w:szCs w:val="24"/>
          <w:lang w:val="en-US"/>
        </w:rPr>
      </w:pPr>
      <w:r w:rsidRPr="005A2A5D">
        <w:rPr>
          <w:rFonts w:eastAsia="Calibri"/>
          <w:b/>
          <w:szCs w:val="24"/>
          <w:lang w:val="en-US"/>
        </w:rPr>
        <w:t xml:space="preserve">Requirements </w:t>
      </w:r>
      <w:bookmarkStart w:id="62" w:name="_Hlk222749452"/>
      <w:r w:rsidRPr="005A2A5D">
        <w:rPr>
          <w:rFonts w:eastAsia="Calibri"/>
          <w:b/>
          <w:szCs w:val="24"/>
          <w:lang w:val="en-US"/>
        </w:rPr>
        <w:t>for the consulting firm</w:t>
      </w:r>
      <w:bookmarkEnd w:id="62"/>
    </w:p>
    <w:p w:rsidR="003F5BD3" w:rsidRPr="005A2A5D" w:rsidRDefault="003F5BD3" w:rsidP="005A2A5D">
      <w:pPr>
        <w:numPr>
          <w:ilvl w:val="0"/>
          <w:numId w:val="70"/>
        </w:numPr>
        <w:spacing w:after="200" w:line="276" w:lineRule="auto"/>
        <w:jc w:val="both"/>
        <w:rPr>
          <w:rFonts w:eastAsia="Aptos"/>
          <w:color w:val="FF0000"/>
          <w:szCs w:val="24"/>
          <w:lang w:val="en-US"/>
        </w:rPr>
      </w:pPr>
      <w:r w:rsidRPr="005A2A5D">
        <w:rPr>
          <w:rFonts w:eastAsia="Aptos"/>
          <w:b/>
          <w:szCs w:val="24"/>
          <w:lang w:val="en-US"/>
        </w:rPr>
        <w:t>General experience:</w:t>
      </w:r>
      <w:r w:rsidRPr="005A2A5D">
        <w:rPr>
          <w:rFonts w:eastAsia="Aptos"/>
          <w:szCs w:val="24"/>
          <w:lang w:val="en-US"/>
        </w:rPr>
        <w:t xml:space="preserve"> The consulting firm should have at least 7 years of demonstrated experience in conducting </w:t>
      </w:r>
      <w:proofErr w:type="spellStart"/>
      <w:r w:rsidRPr="005A2A5D">
        <w:rPr>
          <w:rFonts w:eastAsia="Aptos"/>
          <w:szCs w:val="24"/>
          <w:lang w:val="en-US"/>
        </w:rPr>
        <w:t>Programmes</w:t>
      </w:r>
      <w:proofErr w:type="spellEnd"/>
      <w:r w:rsidRPr="005A2A5D">
        <w:rPr>
          <w:rFonts w:eastAsia="Aptos"/>
          <w:szCs w:val="24"/>
          <w:lang w:val="en-US"/>
        </w:rPr>
        <w:t xml:space="preserve"> or Project evaluations (Baseline studies, mid-term and final evaluation for climate resilient related projects or socio-economic related projects or </w:t>
      </w:r>
      <w:proofErr w:type="spellStart"/>
      <w:r w:rsidRPr="005A2A5D">
        <w:rPr>
          <w:rFonts w:eastAsia="Aptos"/>
          <w:szCs w:val="24"/>
          <w:lang w:val="en-US"/>
        </w:rPr>
        <w:t>programmes</w:t>
      </w:r>
      <w:proofErr w:type="spellEnd"/>
      <w:r w:rsidRPr="005A2A5D">
        <w:rPr>
          <w:rFonts w:eastAsia="Aptos"/>
          <w:szCs w:val="24"/>
          <w:lang w:val="en-US"/>
        </w:rPr>
        <w:t>)</w:t>
      </w:r>
    </w:p>
    <w:p w:rsidR="003F5BD3" w:rsidRPr="005A2A5D" w:rsidRDefault="003F5BD3" w:rsidP="005A2A5D">
      <w:pPr>
        <w:numPr>
          <w:ilvl w:val="0"/>
          <w:numId w:val="70"/>
        </w:numPr>
        <w:spacing w:after="200" w:line="276" w:lineRule="auto"/>
        <w:jc w:val="both"/>
        <w:rPr>
          <w:rFonts w:eastAsia="Aptos"/>
          <w:color w:val="FF0000"/>
          <w:szCs w:val="24"/>
          <w:lang w:val="en-US"/>
        </w:rPr>
      </w:pPr>
      <w:r w:rsidRPr="005A2A5D">
        <w:rPr>
          <w:rFonts w:eastAsia="Aptos"/>
          <w:b/>
          <w:szCs w:val="24"/>
          <w:lang w:val="en-US"/>
        </w:rPr>
        <w:t>Specific desired experience</w:t>
      </w:r>
      <w:r w:rsidRPr="005A2A5D">
        <w:rPr>
          <w:rFonts w:eastAsia="Aptos"/>
          <w:szCs w:val="24"/>
          <w:lang w:val="en-US"/>
        </w:rPr>
        <w:t xml:space="preserve">: </w:t>
      </w:r>
      <w:bookmarkStart w:id="63" w:name="_Hlk115428838"/>
      <w:r w:rsidRPr="005A2A5D">
        <w:rPr>
          <w:rFonts w:eastAsia="Aptos"/>
          <w:szCs w:val="24"/>
          <w:lang w:val="en-US"/>
        </w:rPr>
        <w:t>The consulting firm shall have successfully completed at least two (2) evaluation similar assignments such as baseline, Midterm and End line/final evaluations with at least two (2) certificates of good completion in conducting Baseline studies, end-line/final or mid-term evaluations for climate resilient projects/</w:t>
      </w:r>
      <w:proofErr w:type="spellStart"/>
      <w:r w:rsidRPr="005A2A5D">
        <w:rPr>
          <w:rFonts w:eastAsia="Aptos"/>
          <w:szCs w:val="24"/>
          <w:lang w:val="en-US"/>
        </w:rPr>
        <w:t>programmes</w:t>
      </w:r>
      <w:proofErr w:type="spellEnd"/>
      <w:r w:rsidRPr="005A2A5D">
        <w:rPr>
          <w:rFonts w:eastAsia="Aptos"/>
          <w:szCs w:val="24"/>
          <w:lang w:val="en-US"/>
        </w:rPr>
        <w:t xml:space="preserve"> (climate adaptation or socio-economic development areas). The Firm needs to have strong statistical, data collection and analysis experience and knowledge in conducting projects and </w:t>
      </w:r>
      <w:proofErr w:type="spellStart"/>
      <w:r w:rsidRPr="005A2A5D">
        <w:rPr>
          <w:rFonts w:eastAsia="Aptos"/>
          <w:szCs w:val="24"/>
          <w:lang w:val="en-US"/>
        </w:rPr>
        <w:t>programmes</w:t>
      </w:r>
      <w:proofErr w:type="spellEnd"/>
      <w:r w:rsidRPr="005A2A5D">
        <w:rPr>
          <w:rFonts w:eastAsia="Aptos"/>
          <w:szCs w:val="24"/>
          <w:lang w:val="en-US"/>
        </w:rPr>
        <w:t xml:space="preserve"> evaluations for the community driven adaptation initiatives.</w:t>
      </w:r>
    </w:p>
    <w:bookmarkEnd w:id="63"/>
    <w:p w:rsidR="003F5BD3" w:rsidRPr="005A2A5D" w:rsidRDefault="003F5BD3" w:rsidP="003F5BD3">
      <w:pPr>
        <w:spacing w:after="200" w:line="276" w:lineRule="auto"/>
        <w:jc w:val="both"/>
        <w:rPr>
          <w:rFonts w:eastAsia="Aptos"/>
          <w:b/>
          <w:szCs w:val="24"/>
          <w:lang w:val="en-US"/>
        </w:rPr>
      </w:pPr>
      <w:r w:rsidRPr="005A2A5D">
        <w:rPr>
          <w:rFonts w:eastAsia="Aptos"/>
          <w:b/>
          <w:szCs w:val="24"/>
          <w:lang w:val="en-US"/>
        </w:rPr>
        <w:t>Team composition, responsibilities, qualification, experience</w:t>
      </w:r>
      <w:r w:rsidRPr="005A2A5D">
        <w:rPr>
          <w:b/>
          <w:bCs/>
          <w:color w:val="0F4761"/>
          <w:szCs w:val="24"/>
          <w:lang w:val="en-US"/>
        </w:rPr>
        <w:t xml:space="preserve">   </w:t>
      </w:r>
    </w:p>
    <w:p w:rsidR="003F5BD3" w:rsidRPr="005A2A5D" w:rsidRDefault="003F5BD3" w:rsidP="003F5BD3">
      <w:pPr>
        <w:numPr>
          <w:ilvl w:val="0"/>
          <w:numId w:val="46"/>
        </w:numPr>
        <w:spacing w:after="160" w:line="276" w:lineRule="auto"/>
        <w:contextualSpacing/>
        <w:jc w:val="both"/>
        <w:rPr>
          <w:rFonts w:eastAsia="Aptos"/>
          <w:b/>
          <w:bCs/>
          <w:szCs w:val="24"/>
          <w:lang w:val="en-US"/>
        </w:rPr>
      </w:pPr>
      <w:r w:rsidRPr="005A2A5D">
        <w:rPr>
          <w:rFonts w:eastAsia="Aptos"/>
          <w:b/>
          <w:bCs/>
          <w:szCs w:val="24"/>
          <w:lang w:val="en-US"/>
        </w:rPr>
        <w:t xml:space="preserve">Team Leader </w:t>
      </w:r>
    </w:p>
    <w:p w:rsidR="003F5BD3" w:rsidRPr="005A2A5D" w:rsidRDefault="003F5BD3" w:rsidP="003F5BD3">
      <w:pPr>
        <w:spacing w:after="200" w:line="276" w:lineRule="auto"/>
        <w:jc w:val="both"/>
        <w:rPr>
          <w:rFonts w:eastAsia="Aptos"/>
          <w:szCs w:val="24"/>
          <w:lang w:val="en-US"/>
        </w:rPr>
      </w:pPr>
      <w:r w:rsidRPr="005A2A5D">
        <w:rPr>
          <w:rFonts w:eastAsia="Aptos"/>
          <w:szCs w:val="24"/>
          <w:lang w:val="en-US"/>
        </w:rPr>
        <w:t xml:space="preserve">The team leader will be responsible for coordinating all evaluation related activities including report compilation, quality assurance of data and report, stakeholder’s engagement and </w:t>
      </w:r>
      <w:r w:rsidRPr="005A2A5D">
        <w:rPr>
          <w:rFonts w:eastAsia="Aptos"/>
          <w:szCs w:val="24"/>
          <w:lang w:val="en-US"/>
        </w:rPr>
        <w:lastRenderedPageBreak/>
        <w:t>consultations. In additional, the team leader will serve as the primary focal point with the Ministry to ensure effective communication and timely feedbacks.</w:t>
      </w:r>
    </w:p>
    <w:p w:rsidR="003F5BD3" w:rsidRPr="005A2A5D" w:rsidRDefault="003F5BD3" w:rsidP="003F5BD3">
      <w:pPr>
        <w:spacing w:before="100" w:beforeAutospacing="1" w:after="100" w:afterAutospacing="1"/>
        <w:jc w:val="both"/>
        <w:rPr>
          <w:rFonts w:eastAsia="Aptos"/>
          <w:szCs w:val="24"/>
          <w:lang w:val="en-US"/>
        </w:rPr>
      </w:pPr>
      <w:r w:rsidRPr="005A2A5D">
        <w:rPr>
          <w:rFonts w:eastAsia="Aptos"/>
          <w:b/>
          <w:bCs/>
          <w:szCs w:val="24"/>
          <w:lang w:val="en-US"/>
        </w:rPr>
        <w:t xml:space="preserve">Responsibilities for </w:t>
      </w:r>
      <w:r w:rsidRPr="005A2A5D">
        <w:rPr>
          <w:rFonts w:eastAsia="Aptos"/>
          <w:b/>
          <w:szCs w:val="24"/>
          <w:lang w:val="en-US"/>
        </w:rPr>
        <w:t>the team leader:</w:t>
      </w:r>
    </w:p>
    <w:p w:rsidR="003F5BD3" w:rsidRPr="005A2A5D" w:rsidRDefault="003F5BD3" w:rsidP="003F5BD3">
      <w:pPr>
        <w:numPr>
          <w:ilvl w:val="0"/>
          <w:numId w:val="53"/>
        </w:numPr>
        <w:spacing w:after="160" w:line="276" w:lineRule="auto"/>
        <w:contextualSpacing/>
        <w:jc w:val="both"/>
        <w:rPr>
          <w:rFonts w:eastAsia="Aptos"/>
          <w:szCs w:val="24"/>
          <w:lang w:val="en-US"/>
        </w:rPr>
      </w:pPr>
      <w:r w:rsidRPr="005A2A5D">
        <w:rPr>
          <w:rFonts w:eastAsia="Aptos"/>
          <w:szCs w:val="24"/>
          <w:lang w:val="en-US"/>
        </w:rPr>
        <w:t>Provide substantive technical support to the support teams by coordinating various consultants throughout the report development period. Ensure that their work meets quality standards of the report working closely with the Contract Manager.</w:t>
      </w:r>
    </w:p>
    <w:p w:rsidR="003F5BD3" w:rsidRPr="005A2A5D" w:rsidRDefault="003F5BD3" w:rsidP="003F5BD3">
      <w:pPr>
        <w:numPr>
          <w:ilvl w:val="0"/>
          <w:numId w:val="53"/>
        </w:numPr>
        <w:spacing w:after="160" w:line="276" w:lineRule="auto"/>
        <w:contextualSpacing/>
        <w:jc w:val="both"/>
        <w:rPr>
          <w:rFonts w:eastAsia="Aptos"/>
          <w:szCs w:val="24"/>
          <w:lang w:val="en-US"/>
        </w:rPr>
      </w:pPr>
      <w:r w:rsidRPr="005A2A5D">
        <w:rPr>
          <w:rFonts w:eastAsia="Aptos"/>
          <w:szCs w:val="24"/>
          <w:lang w:val="en-US"/>
        </w:rPr>
        <w:t>The team leader has to be physically present in country for at least 50% of the duration of the assignment.</w:t>
      </w:r>
    </w:p>
    <w:p w:rsidR="003F5BD3" w:rsidRPr="005A2A5D" w:rsidRDefault="003F5BD3" w:rsidP="003F5BD3">
      <w:pPr>
        <w:numPr>
          <w:ilvl w:val="0"/>
          <w:numId w:val="53"/>
        </w:numPr>
        <w:spacing w:after="160" w:line="276" w:lineRule="auto"/>
        <w:contextualSpacing/>
        <w:jc w:val="both"/>
        <w:rPr>
          <w:rFonts w:eastAsia="Aptos"/>
          <w:szCs w:val="24"/>
          <w:lang w:val="en-US"/>
        </w:rPr>
      </w:pPr>
      <w:r w:rsidRPr="005A2A5D">
        <w:rPr>
          <w:rFonts w:eastAsia="Aptos"/>
          <w:szCs w:val="24"/>
          <w:lang w:val="en-US"/>
        </w:rPr>
        <w:t>She/ He will ensure the rest of the team develop and systematically follow clear and guidelines of the terms of reference;</w:t>
      </w:r>
    </w:p>
    <w:p w:rsidR="003F5BD3" w:rsidRPr="005A2A5D" w:rsidRDefault="003F5BD3" w:rsidP="003F5BD3">
      <w:pPr>
        <w:numPr>
          <w:ilvl w:val="0"/>
          <w:numId w:val="53"/>
        </w:numPr>
        <w:spacing w:after="160" w:line="276" w:lineRule="auto"/>
        <w:contextualSpacing/>
        <w:jc w:val="both"/>
        <w:rPr>
          <w:rFonts w:eastAsia="Aptos"/>
          <w:szCs w:val="24"/>
          <w:lang w:val="en-US"/>
        </w:rPr>
      </w:pPr>
      <w:proofErr w:type="spellStart"/>
      <w:r w:rsidRPr="005A2A5D">
        <w:rPr>
          <w:rFonts w:eastAsia="Aptos"/>
          <w:szCs w:val="24"/>
          <w:lang w:val="en-US"/>
        </w:rPr>
        <w:t>She/He</w:t>
      </w:r>
      <w:proofErr w:type="spellEnd"/>
      <w:r w:rsidRPr="005A2A5D">
        <w:rPr>
          <w:rFonts w:eastAsia="Aptos"/>
          <w:szCs w:val="24"/>
          <w:lang w:val="en-US"/>
        </w:rPr>
        <w:t xml:space="preserve"> will ensure the data analysis follow the standards related to quantitative and qualitative analysis and ensure the conclusions and recommendations of the final reports are firmly based on evidence and sound analysis.</w:t>
      </w:r>
    </w:p>
    <w:p w:rsidR="003F5BD3" w:rsidRPr="005A2A5D" w:rsidRDefault="003F5BD3" w:rsidP="003F5BD3">
      <w:pPr>
        <w:numPr>
          <w:ilvl w:val="0"/>
          <w:numId w:val="53"/>
        </w:numPr>
        <w:spacing w:after="160" w:line="276" w:lineRule="auto"/>
        <w:contextualSpacing/>
        <w:jc w:val="both"/>
        <w:rPr>
          <w:rFonts w:eastAsia="Aptos"/>
          <w:szCs w:val="24"/>
          <w:lang w:val="en-US"/>
        </w:rPr>
      </w:pPr>
      <w:r w:rsidRPr="005A2A5D">
        <w:rPr>
          <w:rFonts w:eastAsia="Aptos"/>
          <w:szCs w:val="24"/>
          <w:lang w:val="en-US"/>
        </w:rPr>
        <w:t>To ensure optimal coordination of the review of the inception report and various iterations of the draft report with primary stakeholders</w:t>
      </w:r>
    </w:p>
    <w:p w:rsidR="003F5BD3" w:rsidRPr="005A2A5D" w:rsidRDefault="003F5BD3" w:rsidP="003F5BD3">
      <w:pPr>
        <w:numPr>
          <w:ilvl w:val="0"/>
          <w:numId w:val="53"/>
        </w:numPr>
        <w:spacing w:after="160" w:line="276" w:lineRule="auto"/>
        <w:contextualSpacing/>
        <w:jc w:val="both"/>
        <w:rPr>
          <w:rFonts w:eastAsia="Aptos"/>
          <w:szCs w:val="24"/>
          <w:lang w:val="en-US"/>
        </w:rPr>
      </w:pPr>
      <w:r w:rsidRPr="005A2A5D">
        <w:rPr>
          <w:rFonts w:eastAsia="Aptos"/>
          <w:szCs w:val="24"/>
          <w:lang w:val="en-US"/>
        </w:rPr>
        <w:t>The team leader will be responsible for generating and keeping trails for all comments, to work with team of experts to ensure that all comments are addressed.</w:t>
      </w:r>
    </w:p>
    <w:p w:rsidR="003F5BD3" w:rsidRPr="005A2A5D" w:rsidRDefault="003F5BD3" w:rsidP="003F5BD3">
      <w:pPr>
        <w:spacing w:after="200" w:line="276" w:lineRule="auto"/>
        <w:jc w:val="both"/>
        <w:rPr>
          <w:rFonts w:eastAsia="Aptos"/>
          <w:szCs w:val="24"/>
          <w:lang w:val="en-US"/>
        </w:rPr>
      </w:pPr>
      <w:r w:rsidRPr="005A2A5D">
        <w:rPr>
          <w:rFonts w:eastAsia="Aptos"/>
          <w:b/>
          <w:szCs w:val="24"/>
          <w:lang w:val="en-US"/>
        </w:rPr>
        <w:t>Qualifications:</w:t>
      </w:r>
    </w:p>
    <w:p w:rsidR="003F5BD3" w:rsidRPr="005A2A5D" w:rsidRDefault="003F5BD3" w:rsidP="003F5BD3">
      <w:pPr>
        <w:numPr>
          <w:ilvl w:val="0"/>
          <w:numId w:val="39"/>
        </w:numPr>
        <w:spacing w:after="160" w:line="276" w:lineRule="auto"/>
        <w:contextualSpacing/>
        <w:jc w:val="both"/>
        <w:rPr>
          <w:rFonts w:eastAsia="Aptos"/>
          <w:szCs w:val="24"/>
          <w:lang w:val="en-US"/>
        </w:rPr>
      </w:pPr>
      <w:r w:rsidRPr="005A2A5D">
        <w:rPr>
          <w:rFonts w:eastAsia="Aptos"/>
          <w:szCs w:val="24"/>
          <w:lang w:val="en-US"/>
        </w:rPr>
        <w:t xml:space="preserve">Advanced University degree (at least M.Sc. or equivalent) in Economics, project Management, Environmental Economics, Agricultural Economics., econometrics, statistics, Development Economics. </w:t>
      </w:r>
    </w:p>
    <w:p w:rsidR="003F5BD3" w:rsidRPr="005A2A5D" w:rsidRDefault="003F5BD3" w:rsidP="003F5BD3">
      <w:pPr>
        <w:spacing w:after="200" w:line="276" w:lineRule="auto"/>
        <w:jc w:val="both"/>
        <w:rPr>
          <w:rFonts w:eastAsia="Aptos"/>
          <w:b/>
          <w:szCs w:val="24"/>
          <w:lang w:val="en-US"/>
        </w:rPr>
      </w:pPr>
      <w:r w:rsidRPr="005A2A5D">
        <w:rPr>
          <w:rFonts w:eastAsia="Aptos"/>
          <w:b/>
          <w:szCs w:val="24"/>
          <w:lang w:val="en-US"/>
        </w:rPr>
        <w:t xml:space="preserve">Experience. </w:t>
      </w:r>
    </w:p>
    <w:p w:rsidR="003F5BD3" w:rsidRPr="005A2A5D" w:rsidRDefault="003F5BD3" w:rsidP="003F5BD3">
      <w:pPr>
        <w:numPr>
          <w:ilvl w:val="0"/>
          <w:numId w:val="39"/>
        </w:numPr>
        <w:spacing w:after="160" w:line="276" w:lineRule="auto"/>
        <w:contextualSpacing/>
        <w:jc w:val="both"/>
        <w:rPr>
          <w:rFonts w:eastAsia="Aptos"/>
          <w:szCs w:val="24"/>
          <w:lang w:val="en-US"/>
        </w:rPr>
      </w:pPr>
      <w:r w:rsidRPr="005A2A5D">
        <w:rPr>
          <w:rFonts w:eastAsia="Aptos"/>
          <w:szCs w:val="24"/>
          <w:lang w:val="en-US"/>
        </w:rPr>
        <w:t xml:space="preserve">At least 7 years of professional experience in evaluations of projects and </w:t>
      </w:r>
      <w:proofErr w:type="spellStart"/>
      <w:r w:rsidRPr="005A2A5D">
        <w:rPr>
          <w:rFonts w:eastAsia="Aptos"/>
          <w:szCs w:val="24"/>
          <w:lang w:val="en-US"/>
        </w:rPr>
        <w:t>programmes</w:t>
      </w:r>
      <w:proofErr w:type="spellEnd"/>
      <w:r w:rsidRPr="005A2A5D">
        <w:rPr>
          <w:rFonts w:eastAsia="Aptos"/>
          <w:szCs w:val="24"/>
          <w:lang w:val="en-US"/>
        </w:rPr>
        <w:t xml:space="preserve"> for projects or </w:t>
      </w:r>
      <w:proofErr w:type="spellStart"/>
      <w:r w:rsidRPr="005A2A5D">
        <w:rPr>
          <w:rFonts w:eastAsia="Aptos"/>
          <w:szCs w:val="24"/>
          <w:lang w:val="en-US"/>
        </w:rPr>
        <w:t>programmes</w:t>
      </w:r>
      <w:proofErr w:type="spellEnd"/>
      <w:r w:rsidRPr="005A2A5D">
        <w:rPr>
          <w:rFonts w:eastAsia="Aptos"/>
          <w:szCs w:val="24"/>
          <w:lang w:val="en-US"/>
        </w:rPr>
        <w:t xml:space="preserve"> funded by multi donor including Adaptation Fund, GCF or other climate financing institutions, </w:t>
      </w:r>
    </w:p>
    <w:p w:rsidR="003F5BD3" w:rsidRPr="005A2A5D" w:rsidRDefault="003F5BD3" w:rsidP="003F5BD3">
      <w:pPr>
        <w:numPr>
          <w:ilvl w:val="0"/>
          <w:numId w:val="39"/>
        </w:numPr>
        <w:spacing w:after="160" w:line="276" w:lineRule="auto"/>
        <w:contextualSpacing/>
        <w:jc w:val="both"/>
        <w:rPr>
          <w:rFonts w:eastAsia="Aptos"/>
          <w:szCs w:val="24"/>
          <w:lang w:val="en-US"/>
        </w:rPr>
      </w:pPr>
      <w:r w:rsidRPr="005A2A5D">
        <w:rPr>
          <w:rFonts w:eastAsia="Aptos"/>
          <w:szCs w:val="24"/>
          <w:lang w:val="en-US"/>
        </w:rPr>
        <w:t xml:space="preserve">Having two (2) certificates of good completion in projects or programs evaluations (Baseline studies, Mid-term and final evaluations) for climate change adaptation resilience or social economic development areas. </w:t>
      </w:r>
    </w:p>
    <w:p w:rsidR="003F5BD3" w:rsidRPr="005A2A5D" w:rsidRDefault="003F5BD3" w:rsidP="003F5BD3">
      <w:pPr>
        <w:numPr>
          <w:ilvl w:val="0"/>
          <w:numId w:val="39"/>
        </w:numPr>
        <w:spacing w:after="160" w:line="276" w:lineRule="auto"/>
        <w:contextualSpacing/>
        <w:jc w:val="both"/>
        <w:rPr>
          <w:rFonts w:eastAsia="Aptos"/>
          <w:szCs w:val="24"/>
          <w:lang w:val="en-US"/>
        </w:rPr>
      </w:pPr>
      <w:r w:rsidRPr="005A2A5D">
        <w:rPr>
          <w:rFonts w:eastAsia="Aptos"/>
          <w:szCs w:val="24"/>
          <w:lang w:val="en-US"/>
        </w:rPr>
        <w:t>Familiar with Rwandan context proven by assignment undertaken on Rwanda;</w:t>
      </w:r>
    </w:p>
    <w:p w:rsidR="003F5BD3" w:rsidRPr="005A2A5D" w:rsidRDefault="003F5BD3" w:rsidP="003F5BD3">
      <w:pPr>
        <w:numPr>
          <w:ilvl w:val="0"/>
          <w:numId w:val="39"/>
        </w:numPr>
        <w:spacing w:after="160" w:line="276" w:lineRule="auto"/>
        <w:contextualSpacing/>
        <w:jc w:val="both"/>
        <w:rPr>
          <w:rFonts w:eastAsia="Aptos"/>
          <w:szCs w:val="24"/>
          <w:lang w:val="en-US"/>
        </w:rPr>
      </w:pPr>
      <w:r w:rsidRPr="005A2A5D">
        <w:rPr>
          <w:rFonts w:eastAsia="Aptos"/>
          <w:szCs w:val="24"/>
          <w:lang w:val="en-US"/>
        </w:rPr>
        <w:t>Experience in evaluating, developing of implementing climate resilient projects;</w:t>
      </w:r>
    </w:p>
    <w:p w:rsidR="003F5BD3" w:rsidRPr="005A2A5D" w:rsidRDefault="003F5BD3" w:rsidP="003F5BD3">
      <w:pPr>
        <w:numPr>
          <w:ilvl w:val="0"/>
          <w:numId w:val="39"/>
        </w:numPr>
        <w:spacing w:after="160" w:line="276" w:lineRule="auto"/>
        <w:contextualSpacing/>
        <w:jc w:val="both"/>
        <w:rPr>
          <w:rFonts w:eastAsia="Aptos"/>
          <w:szCs w:val="24"/>
          <w:lang w:val="en-US"/>
        </w:rPr>
      </w:pPr>
      <w:r w:rsidRPr="005A2A5D">
        <w:rPr>
          <w:rFonts w:eastAsia="Aptos"/>
          <w:szCs w:val="24"/>
          <w:lang w:val="en-US"/>
        </w:rPr>
        <w:t>Experience in monitoring stakeholder engagement plans that include governments, and local communities, preferably related to climate change adaptation.</w:t>
      </w:r>
    </w:p>
    <w:p w:rsidR="003F5BD3" w:rsidRPr="005A2A5D" w:rsidRDefault="003F5BD3" w:rsidP="003F5BD3">
      <w:pPr>
        <w:numPr>
          <w:ilvl w:val="0"/>
          <w:numId w:val="39"/>
        </w:numPr>
        <w:spacing w:after="160" w:line="276" w:lineRule="auto"/>
        <w:contextualSpacing/>
        <w:jc w:val="both"/>
        <w:rPr>
          <w:rFonts w:eastAsia="Aptos"/>
          <w:szCs w:val="24"/>
          <w:lang w:val="en-US"/>
        </w:rPr>
      </w:pPr>
      <w:r w:rsidRPr="005A2A5D">
        <w:rPr>
          <w:rFonts w:eastAsia="Aptos"/>
          <w:szCs w:val="24"/>
          <w:lang w:val="en-US"/>
        </w:rPr>
        <w:t>Experience in using Results Based Management and log frames and output impact monitoring;</w:t>
      </w:r>
    </w:p>
    <w:p w:rsidR="003F5BD3" w:rsidRPr="005A2A5D" w:rsidRDefault="003F5BD3" w:rsidP="003F5BD3">
      <w:pPr>
        <w:numPr>
          <w:ilvl w:val="0"/>
          <w:numId w:val="39"/>
        </w:numPr>
        <w:spacing w:after="160" w:line="276" w:lineRule="auto"/>
        <w:contextualSpacing/>
        <w:jc w:val="both"/>
        <w:rPr>
          <w:rFonts w:eastAsia="Aptos"/>
          <w:szCs w:val="24"/>
          <w:lang w:val="en-US"/>
        </w:rPr>
      </w:pPr>
      <w:r w:rsidRPr="005A2A5D">
        <w:rPr>
          <w:rFonts w:eastAsia="Aptos"/>
          <w:szCs w:val="24"/>
          <w:lang w:val="en-US"/>
        </w:rPr>
        <w:t xml:space="preserve">Having statistical skills to be able to lead data analysis exercise; </w:t>
      </w:r>
    </w:p>
    <w:p w:rsidR="003F5BD3" w:rsidRPr="005A2A5D" w:rsidRDefault="003F5BD3" w:rsidP="003F5BD3">
      <w:pPr>
        <w:numPr>
          <w:ilvl w:val="0"/>
          <w:numId w:val="39"/>
        </w:numPr>
        <w:spacing w:after="160" w:line="276" w:lineRule="auto"/>
        <w:contextualSpacing/>
        <w:jc w:val="both"/>
        <w:rPr>
          <w:rFonts w:eastAsia="Aptos"/>
          <w:szCs w:val="24"/>
          <w:lang w:val="en-US"/>
        </w:rPr>
      </w:pPr>
      <w:r w:rsidRPr="005A2A5D">
        <w:rPr>
          <w:rFonts w:eastAsia="Aptos"/>
          <w:szCs w:val="24"/>
          <w:lang w:val="en-US"/>
        </w:rPr>
        <w:t xml:space="preserve">Familiar with knowledge management and generation of lessons learnt and best practices </w:t>
      </w:r>
    </w:p>
    <w:p w:rsidR="003F5BD3" w:rsidRPr="005A2A5D" w:rsidRDefault="003F5BD3" w:rsidP="003F5BD3">
      <w:pPr>
        <w:numPr>
          <w:ilvl w:val="0"/>
          <w:numId w:val="39"/>
        </w:numPr>
        <w:spacing w:after="160" w:line="276" w:lineRule="auto"/>
        <w:contextualSpacing/>
        <w:jc w:val="both"/>
        <w:rPr>
          <w:rFonts w:eastAsia="Aptos"/>
          <w:szCs w:val="24"/>
          <w:lang w:val="en-US"/>
        </w:rPr>
      </w:pPr>
      <w:r w:rsidRPr="005A2A5D">
        <w:rPr>
          <w:rFonts w:eastAsia="Aptos"/>
          <w:szCs w:val="24"/>
          <w:lang w:val="en-US"/>
        </w:rPr>
        <w:lastRenderedPageBreak/>
        <w:t>Familiar with climate change preferably adaptation studies;</w:t>
      </w:r>
    </w:p>
    <w:p w:rsidR="003F5BD3" w:rsidRPr="005A2A5D" w:rsidRDefault="003F5BD3" w:rsidP="003F5BD3">
      <w:pPr>
        <w:numPr>
          <w:ilvl w:val="0"/>
          <w:numId w:val="39"/>
        </w:numPr>
        <w:spacing w:after="160" w:line="276" w:lineRule="auto"/>
        <w:contextualSpacing/>
        <w:jc w:val="both"/>
        <w:rPr>
          <w:rFonts w:eastAsia="Aptos"/>
          <w:szCs w:val="24"/>
          <w:lang w:val="en-US"/>
        </w:rPr>
      </w:pPr>
      <w:r w:rsidRPr="005A2A5D">
        <w:rPr>
          <w:rFonts w:eastAsia="Aptos"/>
          <w:szCs w:val="24"/>
          <w:lang w:val="en-US"/>
        </w:rPr>
        <w:t>Field experience in managing interdisciplinary, international teams and delivering products on schedule.</w:t>
      </w:r>
    </w:p>
    <w:p w:rsidR="003F5BD3" w:rsidRPr="005A2A5D" w:rsidRDefault="003F5BD3" w:rsidP="003F5BD3">
      <w:pPr>
        <w:numPr>
          <w:ilvl w:val="0"/>
          <w:numId w:val="39"/>
        </w:numPr>
        <w:spacing w:after="160" w:line="276" w:lineRule="auto"/>
        <w:contextualSpacing/>
        <w:jc w:val="both"/>
        <w:rPr>
          <w:rFonts w:eastAsia="Aptos"/>
          <w:szCs w:val="24"/>
          <w:lang w:val="en-US"/>
        </w:rPr>
      </w:pPr>
      <w:r w:rsidRPr="005A2A5D">
        <w:rPr>
          <w:rFonts w:eastAsia="Aptos"/>
          <w:szCs w:val="24"/>
          <w:lang w:val="en-US"/>
        </w:rPr>
        <w:t>Demonstrated ability in analytical and report drafting work.</w:t>
      </w:r>
    </w:p>
    <w:p w:rsidR="003F5BD3" w:rsidRPr="005A2A5D" w:rsidRDefault="003F5BD3" w:rsidP="003F5BD3">
      <w:pPr>
        <w:numPr>
          <w:ilvl w:val="0"/>
          <w:numId w:val="39"/>
        </w:numPr>
        <w:spacing w:after="160" w:line="276" w:lineRule="auto"/>
        <w:contextualSpacing/>
        <w:jc w:val="both"/>
        <w:rPr>
          <w:rFonts w:eastAsia="Aptos"/>
          <w:szCs w:val="24"/>
          <w:lang w:val="en-US"/>
        </w:rPr>
      </w:pPr>
      <w:r w:rsidRPr="005A2A5D">
        <w:rPr>
          <w:rFonts w:eastAsia="Aptos"/>
          <w:szCs w:val="24"/>
          <w:lang w:val="en-US"/>
        </w:rPr>
        <w:t>Excellent written and verbal communication skills in English.</w:t>
      </w:r>
    </w:p>
    <w:p w:rsidR="003F5BD3" w:rsidRPr="005A2A5D" w:rsidRDefault="003F5BD3" w:rsidP="003F5BD3">
      <w:pPr>
        <w:spacing w:after="200" w:line="276" w:lineRule="auto"/>
        <w:ind w:left="720"/>
        <w:contextualSpacing/>
        <w:jc w:val="both"/>
        <w:rPr>
          <w:rFonts w:eastAsia="Aptos"/>
          <w:b/>
          <w:szCs w:val="24"/>
          <w:lang w:val="en-US"/>
        </w:rPr>
      </w:pPr>
    </w:p>
    <w:p w:rsidR="003F5BD3" w:rsidRPr="005A2A5D" w:rsidRDefault="003F5BD3" w:rsidP="003F5BD3">
      <w:pPr>
        <w:numPr>
          <w:ilvl w:val="0"/>
          <w:numId w:val="46"/>
        </w:numPr>
        <w:spacing w:after="200" w:line="276" w:lineRule="auto"/>
        <w:jc w:val="both"/>
        <w:rPr>
          <w:rFonts w:eastAsia="Aptos"/>
          <w:b/>
          <w:szCs w:val="24"/>
          <w:lang w:val="en-US"/>
        </w:rPr>
      </w:pPr>
      <w:r w:rsidRPr="005A2A5D">
        <w:rPr>
          <w:rFonts w:eastAsia="Aptos"/>
          <w:b/>
          <w:szCs w:val="24"/>
          <w:lang w:val="en-US"/>
        </w:rPr>
        <w:t>Impact evaluation expert</w:t>
      </w:r>
    </w:p>
    <w:p w:rsidR="003F5BD3" w:rsidRPr="005A2A5D" w:rsidRDefault="003F5BD3" w:rsidP="003F5BD3">
      <w:pPr>
        <w:spacing w:after="200" w:line="276" w:lineRule="auto"/>
        <w:jc w:val="both"/>
        <w:rPr>
          <w:rFonts w:eastAsia="Aptos"/>
          <w:bCs/>
          <w:szCs w:val="24"/>
          <w:lang w:val="en-US"/>
        </w:rPr>
      </w:pPr>
      <w:r w:rsidRPr="005A2A5D">
        <w:rPr>
          <w:rFonts w:eastAsia="Aptos"/>
          <w:bCs/>
          <w:szCs w:val="24"/>
          <w:lang w:val="en-US"/>
        </w:rPr>
        <w:t>The impact evaluation expert is responsible for leading the mid-term evaluation exercise guided by the AF MTR policy and guiding note.</w:t>
      </w:r>
    </w:p>
    <w:p w:rsidR="003F5BD3" w:rsidRPr="005A2A5D" w:rsidRDefault="003F5BD3" w:rsidP="003F5BD3">
      <w:pPr>
        <w:spacing w:after="200" w:line="276" w:lineRule="auto"/>
        <w:jc w:val="both"/>
        <w:rPr>
          <w:rFonts w:eastAsia="Aptos"/>
          <w:b/>
          <w:szCs w:val="24"/>
          <w:lang w:val="en-US"/>
        </w:rPr>
      </w:pPr>
      <w:r w:rsidRPr="005A2A5D">
        <w:rPr>
          <w:rFonts w:eastAsia="Aptos"/>
          <w:b/>
          <w:szCs w:val="24"/>
          <w:lang w:val="en-US"/>
        </w:rPr>
        <w:t xml:space="preserve">Qualifications: </w:t>
      </w:r>
    </w:p>
    <w:p w:rsidR="003F5BD3" w:rsidRPr="005A2A5D" w:rsidRDefault="003F5BD3" w:rsidP="003F5BD3">
      <w:pPr>
        <w:spacing w:after="160" w:line="276" w:lineRule="auto"/>
        <w:jc w:val="both"/>
        <w:rPr>
          <w:rFonts w:eastAsia="Aptos"/>
          <w:szCs w:val="24"/>
          <w:lang w:val="en-US"/>
        </w:rPr>
      </w:pPr>
      <w:r w:rsidRPr="005A2A5D">
        <w:rPr>
          <w:rFonts w:eastAsia="Aptos"/>
          <w:szCs w:val="24"/>
          <w:lang w:val="en-US"/>
        </w:rPr>
        <w:t>At least Masters or equivalent in Economics, Development Economics, Econometrics or Statistics, and, Project Management.</w:t>
      </w:r>
    </w:p>
    <w:p w:rsidR="003F5BD3" w:rsidRPr="005A2A5D" w:rsidRDefault="003F5BD3" w:rsidP="003F5BD3">
      <w:pPr>
        <w:spacing w:after="200" w:line="276" w:lineRule="auto"/>
        <w:jc w:val="both"/>
        <w:rPr>
          <w:rFonts w:eastAsia="Aptos"/>
          <w:b/>
          <w:szCs w:val="24"/>
          <w:lang w:val="en-US"/>
        </w:rPr>
      </w:pPr>
      <w:r w:rsidRPr="005A2A5D">
        <w:rPr>
          <w:rFonts w:eastAsia="Aptos"/>
          <w:b/>
          <w:szCs w:val="24"/>
          <w:lang w:val="en-US"/>
        </w:rPr>
        <w:t xml:space="preserve">Experience: </w:t>
      </w:r>
    </w:p>
    <w:p w:rsidR="003F5BD3" w:rsidRPr="005A2A5D" w:rsidRDefault="003F5BD3" w:rsidP="003F5BD3">
      <w:pPr>
        <w:numPr>
          <w:ilvl w:val="0"/>
          <w:numId w:val="39"/>
        </w:numPr>
        <w:spacing w:after="160" w:line="276" w:lineRule="auto"/>
        <w:contextualSpacing/>
        <w:jc w:val="both"/>
        <w:rPr>
          <w:rFonts w:eastAsia="Aptos"/>
          <w:b/>
          <w:szCs w:val="24"/>
          <w:lang w:val="en-US"/>
        </w:rPr>
      </w:pPr>
      <w:r w:rsidRPr="005A2A5D">
        <w:rPr>
          <w:rFonts w:eastAsia="Aptos"/>
          <w:szCs w:val="24"/>
          <w:lang w:val="en-US"/>
        </w:rPr>
        <w:t xml:space="preserve">At least 7 years of experience in project management and conducting Mid-term, impact evaluations analysis for climate resilient projects or </w:t>
      </w:r>
      <w:proofErr w:type="spellStart"/>
      <w:r w:rsidRPr="005A2A5D">
        <w:rPr>
          <w:rFonts w:eastAsia="Aptos"/>
          <w:szCs w:val="24"/>
          <w:lang w:val="en-US"/>
        </w:rPr>
        <w:t>programmes</w:t>
      </w:r>
      <w:proofErr w:type="spellEnd"/>
      <w:r w:rsidRPr="005A2A5D">
        <w:rPr>
          <w:rFonts w:eastAsia="Aptos"/>
          <w:szCs w:val="24"/>
          <w:lang w:val="en-US"/>
        </w:rPr>
        <w:t xml:space="preserve"> and socio economic. Proven by a signed CV.</w:t>
      </w:r>
    </w:p>
    <w:p w:rsidR="003F5BD3" w:rsidRPr="005A2A5D" w:rsidRDefault="003F5BD3" w:rsidP="003F5BD3">
      <w:pPr>
        <w:numPr>
          <w:ilvl w:val="0"/>
          <w:numId w:val="39"/>
        </w:numPr>
        <w:spacing w:after="160" w:line="276" w:lineRule="auto"/>
        <w:contextualSpacing/>
        <w:jc w:val="both"/>
        <w:rPr>
          <w:rFonts w:eastAsia="Aptos"/>
          <w:b/>
          <w:szCs w:val="24"/>
          <w:lang w:val="en-US"/>
        </w:rPr>
      </w:pPr>
      <w:r w:rsidRPr="005A2A5D">
        <w:rPr>
          <w:rFonts w:eastAsia="Aptos"/>
          <w:szCs w:val="24"/>
          <w:lang w:val="en-US"/>
        </w:rPr>
        <w:t xml:space="preserve">Having two (2) certificates of good completion in </w:t>
      </w:r>
      <w:proofErr w:type="spellStart"/>
      <w:r w:rsidRPr="005A2A5D">
        <w:rPr>
          <w:rFonts w:eastAsia="Aptos"/>
          <w:szCs w:val="24"/>
          <w:lang w:val="en-US"/>
        </w:rPr>
        <w:t>programmes</w:t>
      </w:r>
      <w:proofErr w:type="spellEnd"/>
      <w:r w:rsidRPr="005A2A5D">
        <w:rPr>
          <w:rFonts w:eastAsia="Aptos"/>
          <w:szCs w:val="24"/>
          <w:lang w:val="en-US"/>
        </w:rPr>
        <w:t xml:space="preserve"> or projects evaluations for climate adaptation and socio-economic development.</w:t>
      </w:r>
    </w:p>
    <w:p w:rsidR="003F5BD3" w:rsidRPr="005A2A5D" w:rsidRDefault="003F5BD3" w:rsidP="003F5BD3">
      <w:pPr>
        <w:numPr>
          <w:ilvl w:val="0"/>
          <w:numId w:val="39"/>
        </w:numPr>
        <w:spacing w:before="36" w:after="36"/>
        <w:jc w:val="both"/>
        <w:rPr>
          <w:rFonts w:eastAsia="Aptos"/>
          <w:szCs w:val="24"/>
          <w:lang w:val="en-US"/>
        </w:rPr>
      </w:pPr>
      <w:r w:rsidRPr="005A2A5D">
        <w:rPr>
          <w:rFonts w:eastAsia="Aptos"/>
          <w:szCs w:val="24"/>
          <w:lang w:val="en-US"/>
        </w:rPr>
        <w:t>Demonstrated familiarity with Adaptation Fund projects, policies, and evaluation requirements;</w:t>
      </w:r>
    </w:p>
    <w:p w:rsidR="003F5BD3" w:rsidRPr="005A2A5D" w:rsidRDefault="003F5BD3" w:rsidP="003F5BD3">
      <w:pPr>
        <w:numPr>
          <w:ilvl w:val="0"/>
          <w:numId w:val="39"/>
        </w:numPr>
        <w:spacing w:before="36" w:after="36"/>
        <w:jc w:val="both"/>
        <w:rPr>
          <w:rFonts w:eastAsia="Aptos"/>
          <w:szCs w:val="24"/>
          <w:lang w:val="en-US"/>
        </w:rPr>
      </w:pPr>
      <w:r w:rsidRPr="005A2A5D">
        <w:rPr>
          <w:rFonts w:eastAsia="Aptos"/>
          <w:szCs w:val="24"/>
          <w:lang w:val="en-US"/>
        </w:rPr>
        <w:t>Experience working in sub-Saharan Africa, with prior experience in Rwanda considered a strong asset; and</w:t>
      </w:r>
    </w:p>
    <w:p w:rsidR="003F5BD3" w:rsidRPr="005A2A5D" w:rsidRDefault="003F5BD3" w:rsidP="003F5BD3">
      <w:pPr>
        <w:numPr>
          <w:ilvl w:val="0"/>
          <w:numId w:val="39"/>
        </w:numPr>
        <w:spacing w:after="160" w:line="276" w:lineRule="auto"/>
        <w:contextualSpacing/>
        <w:jc w:val="both"/>
        <w:rPr>
          <w:rFonts w:eastAsia="Aptos"/>
          <w:b/>
          <w:szCs w:val="24"/>
          <w:lang w:val="en-US"/>
        </w:rPr>
      </w:pPr>
      <w:r w:rsidRPr="005A2A5D">
        <w:rPr>
          <w:rFonts w:eastAsia="Aptos"/>
          <w:szCs w:val="24"/>
          <w:lang w:val="en-US"/>
        </w:rPr>
        <w:t xml:space="preserve">Very good knowledge of the data analysis tools like STATA among others </w:t>
      </w:r>
    </w:p>
    <w:p w:rsidR="003F5BD3" w:rsidRPr="005A2A5D" w:rsidRDefault="003F5BD3" w:rsidP="003F5BD3">
      <w:pPr>
        <w:numPr>
          <w:ilvl w:val="0"/>
          <w:numId w:val="39"/>
        </w:numPr>
        <w:spacing w:after="160" w:line="276" w:lineRule="auto"/>
        <w:contextualSpacing/>
        <w:jc w:val="both"/>
        <w:rPr>
          <w:rFonts w:eastAsia="Aptos"/>
          <w:b/>
          <w:szCs w:val="24"/>
          <w:lang w:val="en-US"/>
        </w:rPr>
      </w:pPr>
      <w:r w:rsidRPr="005A2A5D">
        <w:rPr>
          <w:rFonts w:eastAsia="Aptos"/>
          <w:szCs w:val="24"/>
          <w:lang w:val="en-US"/>
        </w:rPr>
        <w:t xml:space="preserve"> Experience in climate adaptation solutions led by local communities is a plus. </w:t>
      </w:r>
    </w:p>
    <w:p w:rsidR="003F5BD3" w:rsidRPr="005A2A5D" w:rsidRDefault="003F5BD3" w:rsidP="003F5BD3">
      <w:pPr>
        <w:numPr>
          <w:ilvl w:val="0"/>
          <w:numId w:val="39"/>
        </w:numPr>
        <w:spacing w:after="160" w:line="276" w:lineRule="auto"/>
        <w:contextualSpacing/>
        <w:jc w:val="both"/>
        <w:rPr>
          <w:rFonts w:eastAsia="Aptos"/>
          <w:b/>
          <w:szCs w:val="24"/>
          <w:lang w:val="en-US"/>
        </w:rPr>
      </w:pPr>
      <w:r w:rsidRPr="005A2A5D">
        <w:rPr>
          <w:rFonts w:eastAsia="Aptos"/>
          <w:szCs w:val="24"/>
          <w:lang w:val="en-US"/>
        </w:rPr>
        <w:t>Experience working with largescale household surveys.</w:t>
      </w:r>
    </w:p>
    <w:p w:rsidR="003F5BD3" w:rsidRPr="005A2A5D" w:rsidRDefault="003F5BD3" w:rsidP="003F5BD3">
      <w:pPr>
        <w:numPr>
          <w:ilvl w:val="0"/>
          <w:numId w:val="39"/>
        </w:numPr>
        <w:spacing w:after="160" w:line="276" w:lineRule="auto"/>
        <w:contextualSpacing/>
        <w:jc w:val="both"/>
        <w:rPr>
          <w:rFonts w:eastAsia="Aptos"/>
          <w:b/>
          <w:szCs w:val="24"/>
          <w:lang w:val="en-US"/>
        </w:rPr>
      </w:pPr>
      <w:r w:rsidRPr="005A2A5D">
        <w:rPr>
          <w:rFonts w:eastAsia="Aptos"/>
          <w:szCs w:val="24"/>
          <w:lang w:val="en-US"/>
        </w:rPr>
        <w:t xml:space="preserve">Experience using spatial data and QGIS. </w:t>
      </w:r>
    </w:p>
    <w:p w:rsidR="003F5BD3" w:rsidRPr="005A2A5D" w:rsidRDefault="003F5BD3" w:rsidP="003F5BD3">
      <w:pPr>
        <w:numPr>
          <w:ilvl w:val="0"/>
          <w:numId w:val="39"/>
        </w:numPr>
        <w:spacing w:after="160" w:line="276" w:lineRule="auto"/>
        <w:contextualSpacing/>
        <w:jc w:val="both"/>
        <w:rPr>
          <w:rFonts w:eastAsia="Aptos"/>
          <w:b/>
          <w:szCs w:val="24"/>
          <w:lang w:val="en-US"/>
        </w:rPr>
      </w:pPr>
      <w:r w:rsidRPr="005A2A5D">
        <w:rPr>
          <w:rFonts w:eastAsia="Aptos"/>
          <w:szCs w:val="24"/>
          <w:lang w:val="en-US"/>
        </w:rPr>
        <w:t xml:space="preserve"> Skills in qualitative data collection and mixed method analysis would be a plus</w:t>
      </w:r>
    </w:p>
    <w:p w:rsidR="003F5BD3" w:rsidRPr="005A2A5D" w:rsidRDefault="003F5BD3" w:rsidP="003F5BD3">
      <w:pPr>
        <w:numPr>
          <w:ilvl w:val="0"/>
          <w:numId w:val="39"/>
        </w:numPr>
        <w:spacing w:after="160" w:line="276" w:lineRule="auto"/>
        <w:contextualSpacing/>
        <w:jc w:val="both"/>
        <w:rPr>
          <w:rFonts w:eastAsia="Aptos"/>
          <w:b/>
          <w:szCs w:val="24"/>
          <w:lang w:val="en-US"/>
        </w:rPr>
      </w:pPr>
      <w:r w:rsidRPr="005A2A5D">
        <w:rPr>
          <w:rFonts w:eastAsia="Aptos"/>
          <w:szCs w:val="24"/>
          <w:lang w:val="en-US"/>
        </w:rPr>
        <w:t>Fluency in English; knowledge of Kinyarwanda is an asset</w:t>
      </w:r>
    </w:p>
    <w:p w:rsidR="003F5BD3" w:rsidRPr="005A2A5D" w:rsidRDefault="003F5BD3" w:rsidP="003F5BD3">
      <w:pPr>
        <w:spacing w:after="200" w:line="276" w:lineRule="auto"/>
        <w:jc w:val="both"/>
        <w:rPr>
          <w:rFonts w:eastAsia="Aptos"/>
          <w:b/>
          <w:szCs w:val="24"/>
          <w:lang w:val="en-US"/>
        </w:rPr>
      </w:pPr>
      <w:r w:rsidRPr="005A2A5D">
        <w:rPr>
          <w:rFonts w:eastAsia="Aptos"/>
          <w:b/>
          <w:szCs w:val="24"/>
          <w:lang w:val="en-US"/>
        </w:rPr>
        <w:t xml:space="preserve">Responsibilities: </w:t>
      </w:r>
    </w:p>
    <w:p w:rsidR="003F5BD3" w:rsidRPr="005A2A5D" w:rsidRDefault="003F5BD3" w:rsidP="003F5BD3">
      <w:pPr>
        <w:numPr>
          <w:ilvl w:val="0"/>
          <w:numId w:val="58"/>
        </w:numPr>
        <w:spacing w:after="200" w:line="276" w:lineRule="auto"/>
        <w:contextualSpacing/>
        <w:jc w:val="both"/>
        <w:rPr>
          <w:rFonts w:eastAsia="Aptos"/>
          <w:szCs w:val="24"/>
          <w:lang w:val="en-US"/>
        </w:rPr>
      </w:pPr>
      <w:r w:rsidRPr="005A2A5D">
        <w:rPr>
          <w:rFonts w:eastAsia="Aptos"/>
          <w:szCs w:val="24"/>
          <w:lang w:val="en-US"/>
        </w:rPr>
        <w:t xml:space="preserve">Perform data collection design and data analysis exercise towards research-based findings and recommendations. </w:t>
      </w:r>
    </w:p>
    <w:p w:rsidR="003F5BD3" w:rsidRPr="005A2A5D" w:rsidRDefault="003F5BD3" w:rsidP="003F5BD3">
      <w:pPr>
        <w:numPr>
          <w:ilvl w:val="0"/>
          <w:numId w:val="58"/>
        </w:numPr>
        <w:spacing w:after="160" w:line="276" w:lineRule="auto"/>
        <w:contextualSpacing/>
        <w:jc w:val="both"/>
        <w:rPr>
          <w:rFonts w:eastAsia="Aptos"/>
          <w:bCs/>
          <w:szCs w:val="24"/>
          <w:lang w:val="en-US"/>
        </w:rPr>
      </w:pPr>
      <w:r w:rsidRPr="005A2A5D">
        <w:rPr>
          <w:rFonts w:eastAsia="Aptos"/>
          <w:bCs/>
          <w:szCs w:val="24"/>
          <w:lang w:val="en-US"/>
        </w:rPr>
        <w:t>During data collection ensure that the sampling methodology is respected and that suitable contingency plans are available that would ensure the successful evaluation.</w:t>
      </w:r>
    </w:p>
    <w:p w:rsidR="003F5BD3" w:rsidRPr="005A2A5D" w:rsidRDefault="003F5BD3" w:rsidP="003F5BD3">
      <w:pPr>
        <w:numPr>
          <w:ilvl w:val="0"/>
          <w:numId w:val="58"/>
        </w:numPr>
        <w:spacing w:after="160" w:line="276" w:lineRule="auto"/>
        <w:contextualSpacing/>
        <w:jc w:val="both"/>
        <w:rPr>
          <w:rFonts w:eastAsia="Aptos"/>
          <w:bCs/>
          <w:szCs w:val="24"/>
          <w:lang w:val="en-US"/>
        </w:rPr>
      </w:pPr>
      <w:r w:rsidRPr="005A2A5D">
        <w:rPr>
          <w:rFonts w:eastAsia="Aptos"/>
          <w:bCs/>
          <w:szCs w:val="24"/>
          <w:lang w:val="en-US"/>
        </w:rPr>
        <w:t xml:space="preserve">Monitor the quality of data, especially those related to the indicators as indicated in the </w:t>
      </w:r>
      <w:proofErr w:type="spellStart"/>
      <w:r w:rsidRPr="005A2A5D">
        <w:rPr>
          <w:rFonts w:eastAsia="Aptos"/>
          <w:bCs/>
          <w:szCs w:val="24"/>
          <w:lang w:val="en-US"/>
        </w:rPr>
        <w:t>programme</w:t>
      </w:r>
      <w:proofErr w:type="spellEnd"/>
      <w:r w:rsidRPr="005A2A5D">
        <w:rPr>
          <w:rFonts w:eastAsia="Aptos"/>
          <w:bCs/>
          <w:szCs w:val="24"/>
          <w:lang w:val="en-US"/>
        </w:rPr>
        <w:t xml:space="preserve"> result framework guided by the baseline studies.</w:t>
      </w:r>
    </w:p>
    <w:p w:rsidR="003F5BD3" w:rsidRPr="005A2A5D" w:rsidRDefault="003F5BD3" w:rsidP="003F5BD3">
      <w:pPr>
        <w:numPr>
          <w:ilvl w:val="0"/>
          <w:numId w:val="58"/>
        </w:numPr>
        <w:spacing w:after="160" w:line="276" w:lineRule="auto"/>
        <w:contextualSpacing/>
        <w:jc w:val="both"/>
        <w:rPr>
          <w:rFonts w:eastAsia="Aptos"/>
          <w:bCs/>
          <w:szCs w:val="24"/>
          <w:lang w:val="en-US"/>
        </w:rPr>
      </w:pPr>
      <w:r w:rsidRPr="005A2A5D">
        <w:rPr>
          <w:rFonts w:eastAsia="Aptos"/>
          <w:bCs/>
          <w:szCs w:val="24"/>
          <w:lang w:val="en-US"/>
        </w:rPr>
        <w:lastRenderedPageBreak/>
        <w:t>Develop clearly commented and structured do files for the analysis. The do files must be replicable, must generate all variables and indicators relevant for the analysis, must generate the necessary matching approach, regressions, tables, and figures showing the results of matching.</w:t>
      </w:r>
    </w:p>
    <w:p w:rsidR="003F5BD3" w:rsidRPr="005A2A5D" w:rsidRDefault="003F5BD3" w:rsidP="003F5BD3">
      <w:pPr>
        <w:numPr>
          <w:ilvl w:val="0"/>
          <w:numId w:val="58"/>
        </w:numPr>
        <w:spacing w:after="160" w:line="276" w:lineRule="auto"/>
        <w:contextualSpacing/>
        <w:jc w:val="both"/>
        <w:rPr>
          <w:rFonts w:eastAsia="Aptos"/>
          <w:bCs/>
          <w:szCs w:val="24"/>
          <w:lang w:val="en-US"/>
        </w:rPr>
      </w:pPr>
      <w:r w:rsidRPr="005A2A5D">
        <w:rPr>
          <w:rFonts w:eastAsia="Aptos"/>
          <w:bCs/>
          <w:szCs w:val="24"/>
          <w:lang w:val="en-US"/>
        </w:rPr>
        <w:t>Find and use required secondary data relevant for evaluation analysis.</w:t>
      </w:r>
    </w:p>
    <w:p w:rsidR="003F5BD3" w:rsidRPr="005A2A5D" w:rsidRDefault="003F5BD3" w:rsidP="003F5BD3">
      <w:pPr>
        <w:spacing w:before="36" w:after="36"/>
        <w:jc w:val="both"/>
        <w:rPr>
          <w:rFonts w:eastAsia="Aptos"/>
          <w:szCs w:val="24"/>
          <w:lang w:val="en-US"/>
        </w:rPr>
      </w:pPr>
    </w:p>
    <w:p w:rsidR="003F5BD3" w:rsidRPr="005A2A5D" w:rsidRDefault="003F5BD3" w:rsidP="003F5BD3">
      <w:pPr>
        <w:numPr>
          <w:ilvl w:val="0"/>
          <w:numId w:val="46"/>
        </w:numPr>
        <w:spacing w:after="160" w:line="276" w:lineRule="auto"/>
        <w:contextualSpacing/>
        <w:jc w:val="both"/>
        <w:rPr>
          <w:rFonts w:eastAsia="Aptos"/>
          <w:szCs w:val="24"/>
          <w:lang w:val="en-US"/>
        </w:rPr>
      </w:pPr>
      <w:r w:rsidRPr="005A2A5D">
        <w:rPr>
          <w:rFonts w:eastAsia="Aptos"/>
          <w:b/>
          <w:szCs w:val="24"/>
          <w:lang w:val="en-US"/>
        </w:rPr>
        <w:t xml:space="preserve">Environmental Social Safeguard Expert </w:t>
      </w:r>
    </w:p>
    <w:p w:rsidR="003F5BD3" w:rsidRPr="005A2A5D" w:rsidRDefault="003F5BD3" w:rsidP="003F5BD3">
      <w:pPr>
        <w:spacing w:after="200" w:line="276" w:lineRule="auto"/>
        <w:jc w:val="both"/>
        <w:rPr>
          <w:rFonts w:eastAsia="Aptos"/>
          <w:szCs w:val="24"/>
          <w:lang w:val="en-US"/>
        </w:rPr>
      </w:pPr>
      <w:r w:rsidRPr="005A2A5D">
        <w:rPr>
          <w:rFonts w:eastAsia="Aptos"/>
          <w:b/>
          <w:szCs w:val="24"/>
          <w:lang w:val="en-US"/>
        </w:rPr>
        <w:t>Responsibilities:</w:t>
      </w:r>
    </w:p>
    <w:p w:rsidR="003F5BD3" w:rsidRPr="005A2A5D" w:rsidRDefault="003F5BD3" w:rsidP="003F5BD3">
      <w:pPr>
        <w:spacing w:line="360" w:lineRule="atLeast"/>
        <w:jc w:val="both"/>
        <w:rPr>
          <w:rFonts w:eastAsia="Aptos"/>
          <w:szCs w:val="24"/>
          <w:lang w:val="en-US"/>
        </w:rPr>
      </w:pPr>
      <w:r w:rsidRPr="005A2A5D">
        <w:rPr>
          <w:rFonts w:eastAsia="Aptos"/>
          <w:szCs w:val="24"/>
          <w:lang w:val="en-US"/>
        </w:rPr>
        <w:t>During a project mid-term evaluation (MTE), Environment and Social (E&amp;S) safeguards expert ensure the project remains compliant with sustainability standards and minimizes harm to people and the planet.</w:t>
      </w:r>
    </w:p>
    <w:p w:rsidR="003F5BD3" w:rsidRPr="005A2A5D" w:rsidRDefault="003F5BD3" w:rsidP="003F5BD3">
      <w:pPr>
        <w:spacing w:line="360" w:lineRule="atLeast"/>
        <w:jc w:val="both"/>
        <w:rPr>
          <w:rFonts w:eastAsia="Aptos"/>
          <w:szCs w:val="24"/>
          <w:lang w:val="en-US"/>
        </w:rPr>
      </w:pPr>
    </w:p>
    <w:p w:rsidR="003F5BD3" w:rsidRPr="005A2A5D" w:rsidRDefault="003F5BD3" w:rsidP="003F5BD3">
      <w:pPr>
        <w:spacing w:after="200" w:line="360" w:lineRule="atLeast"/>
        <w:jc w:val="both"/>
        <w:rPr>
          <w:rFonts w:eastAsia="Aptos"/>
          <w:szCs w:val="24"/>
          <w:lang w:val="en-US"/>
        </w:rPr>
      </w:pPr>
      <w:r w:rsidRPr="005A2A5D">
        <w:rPr>
          <w:rFonts w:eastAsia="Aptos"/>
          <w:szCs w:val="24"/>
          <w:lang w:val="en-US"/>
        </w:rPr>
        <w:t>Key responsibilities are the following:</w:t>
      </w:r>
    </w:p>
    <w:p w:rsidR="003F5BD3" w:rsidRPr="005A2A5D" w:rsidRDefault="003F5BD3" w:rsidP="005A2A5D">
      <w:pPr>
        <w:numPr>
          <w:ilvl w:val="0"/>
          <w:numId w:val="72"/>
        </w:numPr>
        <w:spacing w:after="200" w:line="360" w:lineRule="atLeast"/>
        <w:contextualSpacing/>
        <w:jc w:val="both"/>
        <w:rPr>
          <w:rFonts w:eastAsia="Aptos"/>
          <w:szCs w:val="24"/>
          <w:lang w:val="en-US"/>
        </w:rPr>
      </w:pPr>
      <w:r w:rsidRPr="005A2A5D">
        <w:rPr>
          <w:rFonts w:eastAsia="Aptos"/>
          <w:szCs w:val="24"/>
          <w:lang w:val="en-US"/>
        </w:rPr>
        <w:t>Analyze projects activities against national laws and AF ESP and Gender policies to ensure all legal and contractual safeguard obligations are met.</w:t>
      </w:r>
    </w:p>
    <w:p w:rsidR="003F5BD3" w:rsidRPr="005A2A5D" w:rsidRDefault="003F5BD3" w:rsidP="005A2A5D">
      <w:pPr>
        <w:numPr>
          <w:ilvl w:val="0"/>
          <w:numId w:val="72"/>
        </w:numPr>
        <w:spacing w:after="200" w:line="360" w:lineRule="atLeast"/>
        <w:contextualSpacing/>
        <w:jc w:val="both"/>
        <w:rPr>
          <w:rFonts w:eastAsia="Aptos"/>
          <w:szCs w:val="24"/>
          <w:lang w:val="en-US"/>
        </w:rPr>
      </w:pPr>
      <w:r w:rsidRPr="005A2A5D">
        <w:rPr>
          <w:rFonts w:eastAsia="Aptos"/>
          <w:szCs w:val="24"/>
          <w:lang w:val="en-US"/>
        </w:rPr>
        <w:t>Assessing the effectiveness of the Environmental and Social Management Plan (ESMP). To determine if previously identified mitigation measures are reducing impacts as intended.</w:t>
      </w:r>
    </w:p>
    <w:p w:rsidR="003F5BD3" w:rsidRPr="005A2A5D" w:rsidRDefault="003F5BD3" w:rsidP="005A2A5D">
      <w:pPr>
        <w:numPr>
          <w:ilvl w:val="0"/>
          <w:numId w:val="72"/>
        </w:numPr>
        <w:spacing w:after="200" w:line="360" w:lineRule="atLeast"/>
        <w:contextualSpacing/>
        <w:jc w:val="both"/>
        <w:rPr>
          <w:rFonts w:eastAsia="Aptos"/>
          <w:szCs w:val="24"/>
          <w:lang w:val="en-US"/>
        </w:rPr>
      </w:pPr>
      <w:r w:rsidRPr="005A2A5D">
        <w:rPr>
          <w:rFonts w:eastAsia="Aptos"/>
          <w:szCs w:val="24"/>
          <w:lang w:val="en-US"/>
        </w:rPr>
        <w:t xml:space="preserve">Identify new risks that have emerged since project inception. If projects circumstances have changed significantly, He/she may recommend risk mitigation strategy. </w:t>
      </w:r>
    </w:p>
    <w:p w:rsidR="003F5BD3" w:rsidRPr="005A2A5D" w:rsidRDefault="003F5BD3" w:rsidP="005A2A5D">
      <w:pPr>
        <w:numPr>
          <w:ilvl w:val="0"/>
          <w:numId w:val="72"/>
        </w:numPr>
        <w:spacing w:after="200" w:line="360" w:lineRule="atLeast"/>
        <w:contextualSpacing/>
        <w:jc w:val="both"/>
        <w:rPr>
          <w:rFonts w:eastAsia="Aptos"/>
          <w:szCs w:val="24"/>
          <w:lang w:val="en-US"/>
        </w:rPr>
      </w:pPr>
      <w:r w:rsidRPr="005A2A5D">
        <w:rPr>
          <w:rFonts w:eastAsia="Aptos"/>
          <w:szCs w:val="24"/>
          <w:lang w:val="en-US"/>
        </w:rPr>
        <w:t>Inspecting the Grievance Redress Mechanism (GRM) to confirm it is operational and that community complaints are being recorded and resolved in a timely manner.</w:t>
      </w:r>
    </w:p>
    <w:p w:rsidR="003F5BD3" w:rsidRPr="005A2A5D" w:rsidRDefault="003F5BD3" w:rsidP="005A2A5D">
      <w:pPr>
        <w:numPr>
          <w:ilvl w:val="0"/>
          <w:numId w:val="71"/>
        </w:numPr>
        <w:spacing w:after="180" w:line="360" w:lineRule="atLeast"/>
        <w:jc w:val="both"/>
        <w:rPr>
          <w:rFonts w:eastAsia="Aptos"/>
          <w:szCs w:val="24"/>
          <w:lang w:val="en-US"/>
        </w:rPr>
      </w:pPr>
      <w:r w:rsidRPr="005A2A5D">
        <w:rPr>
          <w:rFonts w:eastAsia="Aptos"/>
          <w:szCs w:val="24"/>
          <w:lang w:val="en-US"/>
        </w:rPr>
        <w:t>Formulate success stories in terms of Environment and social safeguards and or any corrective actions for any non-compliance issues identified during the review to bring the project back into alignment before the final phase.</w:t>
      </w:r>
    </w:p>
    <w:p w:rsidR="003F5BD3" w:rsidRPr="005A2A5D" w:rsidRDefault="003F5BD3" w:rsidP="003F5BD3">
      <w:pPr>
        <w:spacing w:after="200" w:line="276" w:lineRule="auto"/>
        <w:jc w:val="both"/>
        <w:rPr>
          <w:rFonts w:eastAsia="Aptos"/>
          <w:szCs w:val="24"/>
          <w:lang w:val="en-US"/>
        </w:rPr>
      </w:pPr>
      <w:r w:rsidRPr="005A2A5D">
        <w:rPr>
          <w:rFonts w:eastAsia="Aptos"/>
          <w:b/>
          <w:szCs w:val="24"/>
          <w:lang w:val="en-US"/>
        </w:rPr>
        <w:t>Qualifications:</w:t>
      </w:r>
    </w:p>
    <w:p w:rsidR="003F5BD3" w:rsidRPr="005A2A5D" w:rsidRDefault="003F5BD3" w:rsidP="003F5BD3">
      <w:pPr>
        <w:spacing w:after="160" w:line="276" w:lineRule="auto"/>
        <w:jc w:val="both"/>
        <w:rPr>
          <w:rFonts w:eastAsia="Aptos"/>
          <w:b/>
          <w:szCs w:val="24"/>
          <w:lang w:val="en-US"/>
        </w:rPr>
      </w:pPr>
      <w:r w:rsidRPr="005A2A5D">
        <w:rPr>
          <w:rFonts w:eastAsia="Aptos"/>
          <w:szCs w:val="24"/>
          <w:lang w:val="en-US"/>
        </w:rPr>
        <w:t>At least Masters or equivalent in environmental sciences, social studies.</w:t>
      </w:r>
    </w:p>
    <w:p w:rsidR="003F5BD3" w:rsidRPr="005A2A5D" w:rsidRDefault="003F5BD3" w:rsidP="003F5BD3">
      <w:pPr>
        <w:spacing w:after="160" w:line="276" w:lineRule="auto"/>
        <w:jc w:val="both"/>
        <w:rPr>
          <w:rFonts w:eastAsia="Aptos"/>
          <w:b/>
          <w:szCs w:val="24"/>
          <w:lang w:val="en-US"/>
        </w:rPr>
      </w:pPr>
      <w:r w:rsidRPr="005A2A5D">
        <w:rPr>
          <w:rFonts w:eastAsia="Aptos"/>
          <w:b/>
          <w:szCs w:val="24"/>
          <w:lang w:val="en-US"/>
        </w:rPr>
        <w:t>Experience:</w:t>
      </w:r>
    </w:p>
    <w:p w:rsidR="003F5BD3" w:rsidRPr="005A2A5D" w:rsidRDefault="003F5BD3" w:rsidP="003F5BD3">
      <w:pPr>
        <w:numPr>
          <w:ilvl w:val="0"/>
          <w:numId w:val="53"/>
        </w:numPr>
        <w:spacing w:after="160" w:line="276" w:lineRule="auto"/>
        <w:contextualSpacing/>
        <w:jc w:val="both"/>
        <w:rPr>
          <w:rFonts w:eastAsia="Aptos"/>
          <w:szCs w:val="24"/>
          <w:lang w:val="en-US"/>
        </w:rPr>
      </w:pPr>
      <w:r w:rsidRPr="005A2A5D">
        <w:rPr>
          <w:rFonts w:eastAsia="Aptos"/>
          <w:szCs w:val="24"/>
          <w:lang w:val="en-US"/>
        </w:rPr>
        <w:t>At least 5 years of professional experience in environmental and social safeguards management in the context of climate change projects proven by a signed CV.</w:t>
      </w:r>
    </w:p>
    <w:p w:rsidR="003F5BD3" w:rsidRPr="005A2A5D" w:rsidRDefault="003F5BD3" w:rsidP="003F5BD3">
      <w:pPr>
        <w:numPr>
          <w:ilvl w:val="0"/>
          <w:numId w:val="53"/>
        </w:numPr>
        <w:spacing w:after="160" w:line="276" w:lineRule="auto"/>
        <w:contextualSpacing/>
        <w:jc w:val="both"/>
        <w:rPr>
          <w:rFonts w:eastAsia="Aptos"/>
          <w:szCs w:val="24"/>
          <w:lang w:val="en-US"/>
        </w:rPr>
      </w:pPr>
      <w:r w:rsidRPr="005A2A5D">
        <w:rPr>
          <w:rFonts w:eastAsia="Aptos"/>
          <w:szCs w:val="24"/>
          <w:lang w:val="en-US"/>
        </w:rPr>
        <w:t>Having participated in two (2) assignments performing environment and social safeguards screening and monitoring proven by two (2) certificates of good completion.</w:t>
      </w:r>
    </w:p>
    <w:p w:rsidR="003F5BD3" w:rsidRPr="005A2A5D" w:rsidRDefault="003F5BD3" w:rsidP="003F5BD3">
      <w:pPr>
        <w:numPr>
          <w:ilvl w:val="0"/>
          <w:numId w:val="53"/>
        </w:numPr>
        <w:spacing w:after="160" w:line="276" w:lineRule="auto"/>
        <w:contextualSpacing/>
        <w:jc w:val="both"/>
        <w:rPr>
          <w:rFonts w:eastAsia="Aptos"/>
          <w:szCs w:val="24"/>
          <w:lang w:val="en-US"/>
        </w:rPr>
      </w:pPr>
      <w:r w:rsidRPr="005A2A5D">
        <w:rPr>
          <w:rFonts w:eastAsia="Aptos"/>
          <w:szCs w:val="24"/>
          <w:lang w:val="en-US"/>
        </w:rPr>
        <w:t>Demonstrated experience in working with local communities</w:t>
      </w:r>
    </w:p>
    <w:p w:rsidR="003F5BD3" w:rsidRPr="005A2A5D" w:rsidRDefault="003F5BD3" w:rsidP="003F5BD3">
      <w:pPr>
        <w:numPr>
          <w:ilvl w:val="0"/>
          <w:numId w:val="53"/>
        </w:numPr>
        <w:spacing w:after="160" w:line="276" w:lineRule="auto"/>
        <w:contextualSpacing/>
        <w:jc w:val="both"/>
        <w:rPr>
          <w:rFonts w:eastAsia="Aptos"/>
          <w:szCs w:val="24"/>
          <w:lang w:val="en-US"/>
        </w:rPr>
      </w:pPr>
      <w:r w:rsidRPr="005A2A5D">
        <w:rPr>
          <w:rFonts w:eastAsia="Aptos"/>
          <w:szCs w:val="24"/>
          <w:lang w:val="en-US"/>
        </w:rPr>
        <w:t>Demonstrated analytical abilities and skills in report drafting work</w:t>
      </w:r>
    </w:p>
    <w:p w:rsidR="003F5BD3" w:rsidRPr="005A2A5D" w:rsidRDefault="003F5BD3" w:rsidP="003F5BD3">
      <w:pPr>
        <w:numPr>
          <w:ilvl w:val="0"/>
          <w:numId w:val="53"/>
        </w:numPr>
        <w:spacing w:after="160" w:line="276" w:lineRule="auto"/>
        <w:contextualSpacing/>
        <w:jc w:val="both"/>
        <w:rPr>
          <w:rFonts w:eastAsia="Aptos"/>
          <w:szCs w:val="24"/>
          <w:lang w:val="en-US"/>
        </w:rPr>
      </w:pPr>
      <w:r w:rsidRPr="005A2A5D">
        <w:rPr>
          <w:rFonts w:eastAsia="Aptos"/>
          <w:szCs w:val="24"/>
          <w:lang w:val="en-US"/>
        </w:rPr>
        <w:lastRenderedPageBreak/>
        <w:t>Excellent written and verbal communication skills in English</w:t>
      </w:r>
    </w:p>
    <w:p w:rsidR="003F5BD3" w:rsidRPr="005A2A5D" w:rsidRDefault="003F5BD3" w:rsidP="003F5BD3">
      <w:pPr>
        <w:spacing w:after="160" w:line="276" w:lineRule="auto"/>
        <w:ind w:left="720"/>
        <w:contextualSpacing/>
        <w:jc w:val="both"/>
        <w:rPr>
          <w:rFonts w:eastAsia="Aptos"/>
          <w:szCs w:val="24"/>
          <w:lang w:val="en-US"/>
        </w:rPr>
      </w:pPr>
    </w:p>
    <w:p w:rsidR="003F5BD3" w:rsidRPr="005A2A5D" w:rsidRDefault="003F5BD3" w:rsidP="003F5BD3">
      <w:pPr>
        <w:numPr>
          <w:ilvl w:val="0"/>
          <w:numId w:val="46"/>
        </w:numPr>
        <w:spacing w:after="200" w:line="276" w:lineRule="auto"/>
        <w:contextualSpacing/>
        <w:jc w:val="both"/>
        <w:rPr>
          <w:rFonts w:eastAsia="Aptos"/>
          <w:b/>
          <w:bCs/>
          <w:szCs w:val="24"/>
          <w:lang w:val="en-US"/>
        </w:rPr>
      </w:pPr>
      <w:r w:rsidRPr="005A2A5D">
        <w:rPr>
          <w:rFonts w:eastAsia="Aptos"/>
          <w:b/>
          <w:bCs/>
          <w:szCs w:val="24"/>
          <w:lang w:val="en-US"/>
        </w:rPr>
        <w:t>Gender Expert</w:t>
      </w:r>
    </w:p>
    <w:p w:rsidR="003F5BD3" w:rsidRPr="005A2A5D" w:rsidRDefault="003F5BD3" w:rsidP="003F5BD3">
      <w:pPr>
        <w:spacing w:before="100" w:beforeAutospacing="1" w:after="100" w:afterAutospacing="1"/>
        <w:jc w:val="both"/>
        <w:rPr>
          <w:rFonts w:eastAsia="Aptos"/>
          <w:szCs w:val="24"/>
          <w:lang w:val="en-US"/>
        </w:rPr>
      </w:pPr>
      <w:r w:rsidRPr="005A2A5D">
        <w:rPr>
          <w:rFonts w:eastAsia="Aptos"/>
          <w:b/>
          <w:bCs/>
          <w:szCs w:val="24"/>
          <w:lang w:val="en-US"/>
        </w:rPr>
        <w:t>Responsibilities</w:t>
      </w:r>
    </w:p>
    <w:p w:rsidR="003F5BD3" w:rsidRPr="005A2A5D" w:rsidRDefault="003F5BD3" w:rsidP="003F5BD3">
      <w:pPr>
        <w:numPr>
          <w:ilvl w:val="0"/>
          <w:numId w:val="64"/>
        </w:numPr>
        <w:spacing w:before="100" w:beforeAutospacing="1" w:after="100" w:afterAutospacing="1"/>
        <w:jc w:val="both"/>
        <w:rPr>
          <w:rFonts w:eastAsia="Aptos"/>
          <w:szCs w:val="24"/>
          <w:lang w:val="en-US"/>
        </w:rPr>
      </w:pPr>
      <w:r w:rsidRPr="005A2A5D">
        <w:rPr>
          <w:rFonts w:eastAsia="Aptos"/>
          <w:szCs w:val="24"/>
          <w:lang w:val="en-US"/>
        </w:rPr>
        <w:t xml:space="preserve">Identify drivers of change and gender dynamics required to achieve the program adaptation objectives </w:t>
      </w:r>
    </w:p>
    <w:p w:rsidR="003F5BD3" w:rsidRPr="005A2A5D" w:rsidRDefault="003F5BD3" w:rsidP="003F5BD3">
      <w:pPr>
        <w:numPr>
          <w:ilvl w:val="0"/>
          <w:numId w:val="64"/>
        </w:numPr>
        <w:spacing w:before="100" w:beforeAutospacing="1" w:after="100" w:afterAutospacing="1"/>
        <w:jc w:val="both"/>
        <w:rPr>
          <w:rFonts w:eastAsia="Aptos"/>
          <w:szCs w:val="24"/>
          <w:lang w:val="en-US"/>
        </w:rPr>
      </w:pPr>
      <w:r w:rsidRPr="005A2A5D">
        <w:rPr>
          <w:rFonts w:eastAsia="Aptos"/>
          <w:szCs w:val="24"/>
          <w:lang w:val="en-US"/>
        </w:rPr>
        <w:t xml:space="preserve">Carry out/coordinate a comprehensive gender assessment/analysis and design a </w:t>
      </w:r>
      <w:proofErr w:type="gramStart"/>
      <w:r w:rsidRPr="005A2A5D">
        <w:rPr>
          <w:rFonts w:eastAsia="Aptos"/>
          <w:szCs w:val="24"/>
          <w:lang w:val="en-US"/>
        </w:rPr>
        <w:t>gender related recommendations</w:t>
      </w:r>
      <w:proofErr w:type="gramEnd"/>
      <w:r w:rsidRPr="005A2A5D">
        <w:rPr>
          <w:rFonts w:eastAsia="Aptos"/>
          <w:szCs w:val="24"/>
          <w:lang w:val="en-US"/>
        </w:rPr>
        <w:t xml:space="preserve"> that aligns with AF Gender policy and fully responds to the unique and complex gender considerations within this project.</w:t>
      </w:r>
    </w:p>
    <w:p w:rsidR="003F5BD3" w:rsidRPr="005A2A5D" w:rsidRDefault="003F5BD3" w:rsidP="003F5BD3">
      <w:pPr>
        <w:numPr>
          <w:ilvl w:val="0"/>
          <w:numId w:val="64"/>
        </w:numPr>
        <w:spacing w:before="100" w:beforeAutospacing="1" w:after="100" w:afterAutospacing="1"/>
        <w:jc w:val="both"/>
        <w:rPr>
          <w:rFonts w:eastAsia="Aptos"/>
          <w:szCs w:val="24"/>
          <w:lang w:val="en-US"/>
        </w:rPr>
      </w:pPr>
      <w:r w:rsidRPr="005A2A5D">
        <w:rPr>
          <w:rFonts w:eastAsia="Aptos"/>
          <w:szCs w:val="24"/>
          <w:lang w:val="en-US"/>
        </w:rPr>
        <w:t xml:space="preserve">The participatory gender analysis will consist of a mix of desk review and direct stakeholder consultation (e.g., through focus groups, key informant interviews, a baseline studies, other stakeholder engagement, livelihoods and benefit sharing questions that will be summarized in a gender assessment and used to inform activities for the gender action plan, both to </w:t>
      </w:r>
      <w:proofErr w:type="gramStart"/>
      <w:r w:rsidRPr="005A2A5D">
        <w:rPr>
          <w:rFonts w:eastAsia="Aptos"/>
          <w:szCs w:val="24"/>
          <w:lang w:val="en-US"/>
        </w:rPr>
        <w:t>be in compliance with</w:t>
      </w:r>
      <w:proofErr w:type="gramEnd"/>
      <w:r w:rsidRPr="005A2A5D">
        <w:rPr>
          <w:rFonts w:eastAsia="Aptos"/>
          <w:szCs w:val="24"/>
          <w:lang w:val="en-US"/>
        </w:rPr>
        <w:t xml:space="preserve"> the AF gender policy.</w:t>
      </w:r>
    </w:p>
    <w:p w:rsidR="003F5BD3" w:rsidRPr="005A2A5D" w:rsidRDefault="003F5BD3" w:rsidP="003F5BD3">
      <w:pPr>
        <w:numPr>
          <w:ilvl w:val="0"/>
          <w:numId w:val="64"/>
        </w:numPr>
        <w:spacing w:before="100" w:beforeAutospacing="1" w:after="100" w:afterAutospacing="1"/>
        <w:jc w:val="both"/>
        <w:rPr>
          <w:rFonts w:eastAsia="Aptos"/>
          <w:szCs w:val="24"/>
          <w:lang w:val="en-US"/>
        </w:rPr>
      </w:pPr>
      <w:r w:rsidRPr="005A2A5D">
        <w:rPr>
          <w:rFonts w:eastAsia="Aptos"/>
          <w:szCs w:val="24"/>
          <w:lang w:val="en-US"/>
        </w:rPr>
        <w:t xml:space="preserve">Ensure gender is considered during consultations with the aim of soliciting inputs and ensure both female and male stakeholder involvement and buy-in to the </w:t>
      </w:r>
      <w:proofErr w:type="spellStart"/>
      <w:r w:rsidRPr="005A2A5D">
        <w:rPr>
          <w:rFonts w:eastAsia="Aptos"/>
          <w:szCs w:val="24"/>
          <w:lang w:val="en-US"/>
        </w:rPr>
        <w:t>programme</w:t>
      </w:r>
      <w:proofErr w:type="spellEnd"/>
      <w:r w:rsidRPr="005A2A5D">
        <w:rPr>
          <w:rFonts w:eastAsia="Aptos"/>
          <w:szCs w:val="24"/>
          <w:lang w:val="en-US"/>
        </w:rPr>
        <w:t xml:space="preserve">, as well as to clearly identify any differential needs of women and men in relation to the </w:t>
      </w:r>
      <w:proofErr w:type="spellStart"/>
      <w:r w:rsidRPr="005A2A5D">
        <w:rPr>
          <w:rFonts w:eastAsia="Aptos"/>
          <w:szCs w:val="24"/>
          <w:lang w:val="en-US"/>
        </w:rPr>
        <w:t>programme</w:t>
      </w:r>
      <w:proofErr w:type="spellEnd"/>
      <w:r w:rsidRPr="005A2A5D">
        <w:rPr>
          <w:rFonts w:eastAsia="Aptos"/>
          <w:szCs w:val="24"/>
          <w:lang w:val="en-US"/>
        </w:rPr>
        <w:t xml:space="preserve"> interventions. Ensure equal representation of women, men, and other vulnerable groups.</w:t>
      </w:r>
    </w:p>
    <w:p w:rsidR="003F5BD3" w:rsidRPr="005A2A5D" w:rsidRDefault="003F5BD3" w:rsidP="003F5BD3">
      <w:pPr>
        <w:numPr>
          <w:ilvl w:val="0"/>
          <w:numId w:val="64"/>
        </w:numPr>
        <w:spacing w:before="100" w:beforeAutospacing="1" w:after="100" w:afterAutospacing="1"/>
        <w:jc w:val="both"/>
        <w:rPr>
          <w:rFonts w:eastAsia="Aptos"/>
          <w:szCs w:val="24"/>
          <w:lang w:val="en-US"/>
        </w:rPr>
      </w:pPr>
      <w:r w:rsidRPr="005A2A5D">
        <w:rPr>
          <w:rFonts w:eastAsia="Aptos"/>
          <w:szCs w:val="24"/>
          <w:lang w:val="en-US"/>
        </w:rPr>
        <w:t>Assess the implementation status of the projects gender action plan and provide recommendations and corrective actions if any.</w:t>
      </w:r>
    </w:p>
    <w:p w:rsidR="003F5BD3" w:rsidRPr="005A2A5D" w:rsidRDefault="003F5BD3" w:rsidP="003F5BD3">
      <w:pPr>
        <w:spacing w:after="200" w:line="276" w:lineRule="auto"/>
        <w:jc w:val="both"/>
        <w:rPr>
          <w:rFonts w:eastAsia="Aptos"/>
          <w:b/>
          <w:bCs/>
          <w:szCs w:val="24"/>
          <w:lang w:val="en-US"/>
        </w:rPr>
      </w:pPr>
      <w:r w:rsidRPr="005A2A5D">
        <w:rPr>
          <w:rFonts w:eastAsia="Aptos"/>
          <w:b/>
          <w:bCs/>
          <w:szCs w:val="24"/>
          <w:lang w:val="en-US"/>
        </w:rPr>
        <w:t xml:space="preserve">Qualifications </w:t>
      </w:r>
    </w:p>
    <w:p w:rsidR="003F5BD3" w:rsidRPr="005A2A5D" w:rsidRDefault="003F5BD3" w:rsidP="003F5BD3">
      <w:pPr>
        <w:spacing w:line="276" w:lineRule="auto"/>
        <w:jc w:val="both"/>
        <w:rPr>
          <w:rFonts w:eastAsia="Aptos"/>
          <w:szCs w:val="24"/>
          <w:lang w:val="en-US"/>
        </w:rPr>
      </w:pPr>
      <w:r w:rsidRPr="005A2A5D">
        <w:rPr>
          <w:rFonts w:eastAsia="Aptos"/>
          <w:szCs w:val="24"/>
          <w:lang w:val="en-US"/>
        </w:rPr>
        <w:t>At least Masters or equivalent in Social Sciences, development studies</w:t>
      </w:r>
    </w:p>
    <w:p w:rsidR="003F5BD3" w:rsidRPr="005A2A5D" w:rsidRDefault="003F5BD3" w:rsidP="003F5BD3">
      <w:pPr>
        <w:spacing w:after="200" w:line="276" w:lineRule="auto"/>
        <w:jc w:val="both"/>
        <w:rPr>
          <w:rFonts w:eastAsia="Aptos"/>
          <w:b/>
          <w:bCs/>
          <w:szCs w:val="24"/>
          <w:lang w:val="en-US"/>
        </w:rPr>
      </w:pPr>
      <w:r w:rsidRPr="005A2A5D">
        <w:rPr>
          <w:rFonts w:eastAsia="Aptos"/>
          <w:b/>
          <w:bCs/>
          <w:szCs w:val="24"/>
          <w:lang w:val="en-US"/>
        </w:rPr>
        <w:t xml:space="preserve">Experience: </w:t>
      </w:r>
    </w:p>
    <w:p w:rsidR="003F5BD3" w:rsidRPr="005A2A5D" w:rsidRDefault="003F5BD3" w:rsidP="003F5BD3">
      <w:pPr>
        <w:numPr>
          <w:ilvl w:val="0"/>
          <w:numId w:val="64"/>
        </w:numPr>
        <w:spacing w:before="100" w:beforeAutospacing="1" w:after="100" w:afterAutospacing="1"/>
        <w:jc w:val="both"/>
        <w:rPr>
          <w:rFonts w:eastAsia="Aptos"/>
          <w:szCs w:val="24"/>
          <w:lang w:val="en-US"/>
        </w:rPr>
      </w:pPr>
      <w:r w:rsidRPr="005A2A5D">
        <w:rPr>
          <w:rFonts w:eastAsia="Aptos"/>
          <w:szCs w:val="24"/>
          <w:lang w:val="en-US"/>
        </w:rPr>
        <w:t xml:space="preserve">At least 5 years of professional experience of in conducting gender related studies and for community climate change adaptation or social economic development related projects or </w:t>
      </w:r>
      <w:proofErr w:type="spellStart"/>
      <w:r w:rsidRPr="005A2A5D">
        <w:rPr>
          <w:rFonts w:eastAsia="Aptos"/>
          <w:szCs w:val="24"/>
          <w:lang w:val="en-US"/>
        </w:rPr>
        <w:t>programme</w:t>
      </w:r>
      <w:proofErr w:type="spellEnd"/>
      <w:r w:rsidRPr="005A2A5D">
        <w:rPr>
          <w:rFonts w:eastAsia="Aptos"/>
          <w:szCs w:val="24"/>
          <w:lang w:val="en-US"/>
        </w:rPr>
        <w:t>.</w:t>
      </w:r>
    </w:p>
    <w:p w:rsidR="003F5BD3" w:rsidRPr="005A2A5D" w:rsidRDefault="003F5BD3" w:rsidP="003F5BD3">
      <w:pPr>
        <w:numPr>
          <w:ilvl w:val="0"/>
          <w:numId w:val="64"/>
        </w:numPr>
        <w:spacing w:before="100" w:beforeAutospacing="1" w:after="100" w:afterAutospacing="1"/>
        <w:jc w:val="both"/>
        <w:rPr>
          <w:rFonts w:eastAsia="Aptos"/>
          <w:szCs w:val="24"/>
          <w:lang w:val="en-US"/>
        </w:rPr>
      </w:pPr>
      <w:r w:rsidRPr="005A2A5D">
        <w:rPr>
          <w:rFonts w:eastAsia="Aptos"/>
          <w:szCs w:val="24"/>
          <w:lang w:val="en-US"/>
        </w:rPr>
        <w:t>Having participated in two (2) similar assignments related to gender assessment and analysis in climate change adaptation or social economic development proven by two (2) certificates of good completion;</w:t>
      </w:r>
    </w:p>
    <w:p w:rsidR="003F5BD3" w:rsidRPr="005A2A5D" w:rsidRDefault="003F5BD3" w:rsidP="003F5BD3">
      <w:pPr>
        <w:numPr>
          <w:ilvl w:val="0"/>
          <w:numId w:val="64"/>
        </w:numPr>
        <w:spacing w:before="100" w:beforeAutospacing="1" w:after="100" w:afterAutospacing="1"/>
        <w:jc w:val="both"/>
        <w:rPr>
          <w:rFonts w:eastAsia="Aptos"/>
          <w:szCs w:val="24"/>
          <w:lang w:val="en-US"/>
        </w:rPr>
      </w:pPr>
      <w:r w:rsidRPr="005A2A5D">
        <w:rPr>
          <w:rFonts w:eastAsia="Aptos"/>
          <w:szCs w:val="24"/>
          <w:lang w:val="en-US"/>
        </w:rPr>
        <w:t>Demonstrated experience in working with local communities</w:t>
      </w:r>
    </w:p>
    <w:p w:rsidR="003F5BD3" w:rsidRPr="005A2A5D" w:rsidRDefault="003F5BD3" w:rsidP="003F5BD3">
      <w:pPr>
        <w:numPr>
          <w:ilvl w:val="0"/>
          <w:numId w:val="64"/>
        </w:numPr>
        <w:spacing w:before="100" w:beforeAutospacing="1" w:after="100" w:afterAutospacing="1"/>
        <w:jc w:val="both"/>
        <w:rPr>
          <w:rFonts w:eastAsia="Aptos"/>
          <w:szCs w:val="24"/>
          <w:lang w:val="en-US"/>
        </w:rPr>
      </w:pPr>
      <w:r w:rsidRPr="005A2A5D">
        <w:rPr>
          <w:rFonts w:eastAsia="Aptos"/>
          <w:szCs w:val="24"/>
          <w:lang w:val="en-US"/>
        </w:rPr>
        <w:t>Demonstrated analytical abilities and skills in report drafting work</w:t>
      </w:r>
    </w:p>
    <w:p w:rsidR="003F5BD3" w:rsidRPr="005A2A5D" w:rsidRDefault="003F5BD3" w:rsidP="003F5BD3">
      <w:pPr>
        <w:numPr>
          <w:ilvl w:val="0"/>
          <w:numId w:val="64"/>
        </w:numPr>
        <w:spacing w:before="100" w:beforeAutospacing="1" w:after="100" w:afterAutospacing="1"/>
        <w:jc w:val="both"/>
        <w:rPr>
          <w:rFonts w:eastAsia="Aptos"/>
          <w:szCs w:val="24"/>
          <w:lang w:val="en-US"/>
        </w:rPr>
      </w:pPr>
      <w:r w:rsidRPr="005A2A5D">
        <w:rPr>
          <w:rFonts w:eastAsia="Aptos"/>
          <w:szCs w:val="24"/>
          <w:lang w:val="en-US"/>
        </w:rPr>
        <w:t>Excellent written and verbal communication skills in English</w:t>
      </w:r>
    </w:p>
    <w:p w:rsidR="003F5BD3" w:rsidRPr="005A2A5D" w:rsidRDefault="003F5BD3" w:rsidP="003F5BD3">
      <w:pPr>
        <w:keepNext/>
        <w:keepLines/>
        <w:spacing w:before="160" w:after="80"/>
        <w:outlineLvl w:val="1"/>
        <w:rPr>
          <w:b/>
          <w:bCs/>
          <w:color w:val="0F4761"/>
          <w:szCs w:val="24"/>
          <w:lang w:val="en-US"/>
        </w:rPr>
      </w:pPr>
      <w:r w:rsidRPr="005A2A5D">
        <w:rPr>
          <w:b/>
          <w:bCs/>
          <w:color w:val="0F4761"/>
          <w:szCs w:val="24"/>
          <w:lang w:val="en-US"/>
        </w:rPr>
        <w:t xml:space="preserve">Criteria for the evaluation of proposals </w:t>
      </w:r>
    </w:p>
    <w:p w:rsidR="003F5BD3" w:rsidRPr="005A2A5D" w:rsidRDefault="003F5BD3" w:rsidP="003F5BD3">
      <w:pPr>
        <w:spacing w:line="276" w:lineRule="auto"/>
        <w:ind w:left="720"/>
        <w:contextualSpacing/>
        <w:jc w:val="both"/>
        <w:rPr>
          <w:rFonts w:eastAsia="Aptos"/>
          <w:b/>
          <w:szCs w:val="24"/>
          <w:lang w:val="en-US"/>
        </w:rPr>
      </w:pPr>
    </w:p>
    <w:p w:rsidR="003F5BD3" w:rsidRPr="005A2A5D" w:rsidRDefault="003F5BD3" w:rsidP="005A2A5D">
      <w:pPr>
        <w:numPr>
          <w:ilvl w:val="0"/>
          <w:numId w:val="71"/>
        </w:numPr>
        <w:spacing w:after="200"/>
        <w:contextualSpacing/>
        <w:jc w:val="both"/>
        <w:rPr>
          <w:rFonts w:eastAsia="Aptos"/>
          <w:szCs w:val="24"/>
          <w:lang w:val="en-US"/>
        </w:rPr>
      </w:pPr>
      <w:r w:rsidRPr="005A2A5D">
        <w:rPr>
          <w:rFonts w:eastAsia="Aptos"/>
          <w:szCs w:val="24"/>
          <w:lang w:val="en-US"/>
        </w:rPr>
        <w:t xml:space="preserve">General experience of the firm in the field: </w:t>
      </w:r>
      <w:r w:rsidRPr="005A2A5D">
        <w:rPr>
          <w:rFonts w:eastAsia="Aptos"/>
          <w:b/>
          <w:szCs w:val="24"/>
          <w:lang w:val="en-US"/>
        </w:rPr>
        <w:t>Ten (10) points</w:t>
      </w:r>
      <w:r w:rsidRPr="005A2A5D">
        <w:rPr>
          <w:rFonts w:eastAsia="Aptos"/>
          <w:szCs w:val="24"/>
          <w:lang w:val="en-US"/>
        </w:rPr>
        <w:t xml:space="preserve"> </w:t>
      </w:r>
    </w:p>
    <w:p w:rsidR="003F5BD3" w:rsidRPr="005A2A5D" w:rsidRDefault="003F5BD3" w:rsidP="005A2A5D">
      <w:pPr>
        <w:numPr>
          <w:ilvl w:val="0"/>
          <w:numId w:val="71"/>
        </w:numPr>
        <w:spacing w:after="200"/>
        <w:contextualSpacing/>
        <w:jc w:val="both"/>
        <w:rPr>
          <w:rFonts w:eastAsia="Aptos"/>
          <w:szCs w:val="24"/>
          <w:lang w:val="en-US"/>
        </w:rPr>
      </w:pPr>
      <w:r w:rsidRPr="005A2A5D">
        <w:rPr>
          <w:rFonts w:eastAsia="Aptos"/>
          <w:szCs w:val="24"/>
          <w:lang w:val="en-US"/>
        </w:rPr>
        <w:t xml:space="preserve">Relevant /specific experience in similar services: </w:t>
      </w:r>
      <w:r w:rsidRPr="005A2A5D">
        <w:rPr>
          <w:rFonts w:eastAsia="Aptos"/>
          <w:b/>
          <w:szCs w:val="24"/>
          <w:lang w:val="en-US"/>
        </w:rPr>
        <w:t xml:space="preserve">Twenty (20) points </w:t>
      </w:r>
    </w:p>
    <w:p w:rsidR="003F5BD3" w:rsidRPr="005A2A5D" w:rsidRDefault="003F5BD3" w:rsidP="005A2A5D">
      <w:pPr>
        <w:numPr>
          <w:ilvl w:val="0"/>
          <w:numId w:val="71"/>
        </w:numPr>
        <w:spacing w:after="200"/>
        <w:contextualSpacing/>
        <w:jc w:val="both"/>
        <w:rPr>
          <w:rFonts w:eastAsia="Aptos"/>
          <w:szCs w:val="24"/>
          <w:lang w:val="en-US"/>
        </w:rPr>
      </w:pPr>
      <w:r w:rsidRPr="005A2A5D">
        <w:rPr>
          <w:rFonts w:eastAsia="Aptos"/>
          <w:szCs w:val="24"/>
          <w:lang w:val="en-US"/>
        </w:rPr>
        <w:t xml:space="preserve">Adequacy of the proposed methodology and work plan in responding to the Terms of     Reference: </w:t>
      </w:r>
      <w:r w:rsidRPr="005A2A5D">
        <w:rPr>
          <w:rFonts w:eastAsia="Aptos"/>
          <w:b/>
          <w:szCs w:val="24"/>
          <w:lang w:val="en-US"/>
        </w:rPr>
        <w:t>Twenty (20) points</w:t>
      </w:r>
    </w:p>
    <w:p w:rsidR="003F5BD3" w:rsidRPr="005A2A5D" w:rsidRDefault="003F5BD3" w:rsidP="005A2A5D">
      <w:pPr>
        <w:numPr>
          <w:ilvl w:val="0"/>
          <w:numId w:val="71"/>
        </w:numPr>
        <w:spacing w:after="200"/>
        <w:contextualSpacing/>
        <w:jc w:val="both"/>
        <w:rPr>
          <w:rFonts w:eastAsia="Aptos"/>
          <w:szCs w:val="24"/>
          <w:lang w:val="en-US"/>
        </w:rPr>
      </w:pPr>
      <w:r w:rsidRPr="005A2A5D">
        <w:rPr>
          <w:rFonts w:eastAsia="Aptos"/>
          <w:szCs w:val="24"/>
          <w:lang w:val="en-US"/>
        </w:rPr>
        <w:lastRenderedPageBreak/>
        <w:t xml:space="preserve">Qualifications and competence of the key Experts for the assignment: </w:t>
      </w:r>
      <w:r w:rsidRPr="005A2A5D">
        <w:rPr>
          <w:rFonts w:eastAsia="Aptos"/>
          <w:b/>
          <w:szCs w:val="24"/>
          <w:lang w:val="en-US"/>
        </w:rPr>
        <w:t>Forty-five (45) Points</w:t>
      </w:r>
    </w:p>
    <w:p w:rsidR="003F5BD3" w:rsidRPr="005A2A5D" w:rsidRDefault="003F5BD3" w:rsidP="005A2A5D">
      <w:pPr>
        <w:numPr>
          <w:ilvl w:val="0"/>
          <w:numId w:val="71"/>
        </w:numPr>
        <w:spacing w:after="200"/>
        <w:contextualSpacing/>
        <w:jc w:val="both"/>
        <w:rPr>
          <w:rFonts w:eastAsia="Aptos"/>
          <w:szCs w:val="24"/>
          <w:lang w:val="en-US"/>
        </w:rPr>
      </w:pPr>
      <w:r w:rsidRPr="005A2A5D">
        <w:rPr>
          <w:rFonts w:eastAsia="Aptos"/>
          <w:szCs w:val="24"/>
          <w:lang w:val="en-US"/>
        </w:rPr>
        <w:t xml:space="preserve">Participation of nationals: </w:t>
      </w:r>
      <w:r w:rsidRPr="005A2A5D">
        <w:rPr>
          <w:rFonts w:eastAsia="Aptos"/>
          <w:b/>
          <w:szCs w:val="24"/>
          <w:lang w:val="en-US"/>
        </w:rPr>
        <w:t>Five (5) points</w:t>
      </w:r>
    </w:p>
    <w:p w:rsidR="003F5BD3" w:rsidRPr="005A2A5D" w:rsidRDefault="003F5BD3" w:rsidP="003F5BD3">
      <w:pPr>
        <w:tabs>
          <w:tab w:val="right" w:pos="7218"/>
        </w:tabs>
        <w:jc w:val="both"/>
        <w:rPr>
          <w:rFonts w:eastAsia="Aptos"/>
          <w:b/>
          <w:szCs w:val="24"/>
          <w:u w:val="single"/>
          <w:lang w:val="en-US"/>
        </w:rPr>
      </w:pPr>
      <w:r w:rsidRPr="005A2A5D">
        <w:rPr>
          <w:rFonts w:eastAsia="Aptos"/>
          <w:b/>
          <w:bCs/>
          <w:szCs w:val="24"/>
          <w:lang w:val="en-US"/>
        </w:rPr>
        <w:t>Minimum technical score required to pass:</w:t>
      </w:r>
      <w:r w:rsidRPr="005A2A5D">
        <w:rPr>
          <w:rFonts w:eastAsia="Aptos"/>
          <w:b/>
          <w:bCs/>
          <w:szCs w:val="24"/>
          <w:u w:val="single"/>
          <w:lang w:val="en-US"/>
        </w:rPr>
        <w:t xml:space="preserve"> 70 Points</w:t>
      </w:r>
    </w:p>
    <w:p w:rsidR="003F5BD3" w:rsidRPr="005A2A5D" w:rsidRDefault="003F5BD3" w:rsidP="003F5BD3">
      <w:pPr>
        <w:tabs>
          <w:tab w:val="right" w:pos="7218"/>
        </w:tabs>
        <w:jc w:val="both"/>
        <w:rPr>
          <w:rFonts w:eastAsia="Aptos"/>
          <w:b/>
          <w:szCs w:val="24"/>
          <w:lang w:val="en-US"/>
        </w:rPr>
      </w:pPr>
      <w:r w:rsidRPr="005A2A5D">
        <w:rPr>
          <w:rFonts w:eastAsia="Aptos"/>
          <w:b/>
          <w:szCs w:val="24"/>
          <w:lang w:val="en-US"/>
        </w:rPr>
        <w:t xml:space="preserve">Financial score is: </w:t>
      </w:r>
      <w:r w:rsidRPr="005A2A5D">
        <w:rPr>
          <w:rFonts w:eastAsia="Aptos"/>
          <w:b/>
          <w:szCs w:val="24"/>
          <w:u w:val="single"/>
          <w:lang w:val="en-US"/>
        </w:rPr>
        <w:t>30 Points</w:t>
      </w:r>
    </w:p>
    <w:p w:rsidR="003F5BD3" w:rsidRPr="005A2A5D" w:rsidRDefault="003F5BD3" w:rsidP="003F5BD3">
      <w:pPr>
        <w:spacing w:after="160" w:line="276" w:lineRule="auto"/>
        <w:contextualSpacing/>
        <w:jc w:val="both"/>
        <w:rPr>
          <w:rFonts w:eastAsia="Aptos"/>
          <w:szCs w:val="24"/>
          <w:lang w:val="en-US"/>
        </w:rPr>
      </w:pPr>
    </w:p>
    <w:p w:rsidR="003F5BD3" w:rsidRPr="005A2A5D" w:rsidRDefault="003F5BD3" w:rsidP="005A2A5D">
      <w:pPr>
        <w:spacing w:after="160" w:line="276" w:lineRule="auto"/>
        <w:contextualSpacing/>
        <w:jc w:val="both"/>
        <w:rPr>
          <w:rFonts w:eastAsia="Aptos"/>
          <w:b/>
          <w:bCs/>
          <w:szCs w:val="24"/>
          <w:lang w:val="en-US"/>
        </w:rPr>
      </w:pPr>
      <w:r w:rsidRPr="005A2A5D">
        <w:rPr>
          <w:rFonts w:eastAsia="Aptos"/>
          <w:b/>
          <w:bCs/>
          <w:szCs w:val="24"/>
          <w:lang w:val="en-US"/>
        </w:rPr>
        <w:t>Total: 100 Points</w:t>
      </w:r>
      <w:bookmarkStart w:id="64" w:name="budget-and-payment-terms-indicative"/>
      <w:bookmarkEnd w:id="61"/>
    </w:p>
    <w:p w:rsidR="003F5BD3" w:rsidRPr="005A2A5D" w:rsidRDefault="003F5BD3" w:rsidP="003F5BD3">
      <w:pPr>
        <w:keepNext/>
        <w:keepLines/>
        <w:spacing w:before="160" w:after="80"/>
        <w:outlineLvl w:val="1"/>
        <w:rPr>
          <w:b/>
          <w:bCs/>
          <w:color w:val="0F4761"/>
          <w:szCs w:val="24"/>
          <w:lang w:val="en-US"/>
        </w:rPr>
      </w:pPr>
      <w:bookmarkStart w:id="65" w:name="ethical-standards-and-independence"/>
      <w:bookmarkEnd w:id="64"/>
      <w:r w:rsidRPr="005A2A5D">
        <w:rPr>
          <w:b/>
          <w:bCs/>
          <w:color w:val="0F4761"/>
          <w:szCs w:val="24"/>
          <w:lang w:val="en-US"/>
        </w:rPr>
        <w:t>Ethical Standards and Independence</w:t>
      </w:r>
    </w:p>
    <w:p w:rsidR="003F5BD3" w:rsidRPr="005A2A5D" w:rsidRDefault="003F5BD3" w:rsidP="003F5BD3">
      <w:pPr>
        <w:spacing w:before="180" w:after="180"/>
        <w:jc w:val="both"/>
        <w:rPr>
          <w:rFonts w:eastAsia="Aptos"/>
          <w:szCs w:val="24"/>
          <w:lang w:val="en-US"/>
        </w:rPr>
      </w:pPr>
      <w:r w:rsidRPr="005A2A5D">
        <w:rPr>
          <w:rFonts w:eastAsia="Aptos"/>
          <w:szCs w:val="24"/>
          <w:lang w:val="en-US"/>
        </w:rPr>
        <w:t>The evaluation will adhere to National and internationally recognized ethical standards, including principles of independence, informed consent, confidentiality. Particular attention will be given to respecting the rights, dignity, and perspectives of vulnerable groups.</w:t>
      </w:r>
      <w:bookmarkEnd w:id="65"/>
    </w:p>
    <w:p w:rsidR="003F5BD3" w:rsidRPr="005A2A5D" w:rsidRDefault="003F5BD3" w:rsidP="003F5BD3">
      <w:pPr>
        <w:keepNext/>
        <w:keepLines/>
        <w:spacing w:before="160" w:after="80"/>
        <w:outlineLvl w:val="1"/>
        <w:rPr>
          <w:b/>
          <w:bCs/>
          <w:color w:val="0F4761"/>
          <w:szCs w:val="24"/>
          <w:lang w:val="en-US"/>
        </w:rPr>
      </w:pPr>
      <w:r w:rsidRPr="005A2A5D">
        <w:rPr>
          <w:b/>
          <w:bCs/>
          <w:color w:val="0F4761"/>
          <w:szCs w:val="24"/>
          <w:lang w:val="en-US"/>
        </w:rPr>
        <w:t xml:space="preserve">Application process </w:t>
      </w:r>
    </w:p>
    <w:p w:rsidR="003F5BD3" w:rsidRPr="005A2A5D" w:rsidRDefault="003F5BD3" w:rsidP="003F5BD3">
      <w:pPr>
        <w:spacing w:before="180" w:after="180"/>
        <w:jc w:val="both"/>
        <w:rPr>
          <w:rFonts w:eastAsia="Aptos"/>
          <w:szCs w:val="24"/>
          <w:lang w:val="en-US"/>
        </w:rPr>
      </w:pPr>
      <w:r w:rsidRPr="005A2A5D">
        <w:rPr>
          <w:rFonts w:eastAsia="Aptos"/>
          <w:szCs w:val="24"/>
          <w:lang w:val="en-US"/>
        </w:rPr>
        <w:t xml:space="preserve">The Ministry of Environment invites all interested qualified firms to submit all required documents to the Ministry of Environment through </w:t>
      </w:r>
      <w:proofErr w:type="spellStart"/>
      <w:r w:rsidRPr="005A2A5D">
        <w:rPr>
          <w:rFonts w:eastAsia="Aptos"/>
          <w:szCs w:val="24"/>
          <w:lang w:val="en-US"/>
        </w:rPr>
        <w:t>umucyo</w:t>
      </w:r>
      <w:proofErr w:type="spellEnd"/>
      <w:r w:rsidRPr="005A2A5D">
        <w:rPr>
          <w:rFonts w:eastAsia="Aptos"/>
          <w:szCs w:val="24"/>
          <w:lang w:val="en-US"/>
        </w:rPr>
        <w:t xml:space="preserve"> e-procurement system.</w:t>
      </w:r>
    </w:p>
    <w:p w:rsidR="003F5BD3" w:rsidRPr="003F5BD3" w:rsidRDefault="003F5BD3" w:rsidP="003F5BD3">
      <w:pPr>
        <w:spacing w:before="180" w:after="180"/>
        <w:jc w:val="center"/>
        <w:rPr>
          <w:rFonts w:eastAsia="Aptos"/>
          <w:szCs w:val="24"/>
          <w:lang w:val="en-US"/>
        </w:rPr>
      </w:pPr>
    </w:p>
    <w:p w:rsidR="003F5BD3" w:rsidRPr="003F5BD3" w:rsidRDefault="003F5BD3" w:rsidP="003F5BD3">
      <w:pPr>
        <w:spacing w:before="180" w:after="180"/>
        <w:rPr>
          <w:rFonts w:eastAsia="Aptos"/>
          <w:szCs w:val="24"/>
          <w:lang w:val="en-US"/>
        </w:rPr>
      </w:pPr>
      <w:r w:rsidRPr="003F5BD3">
        <w:rPr>
          <w:rFonts w:eastAsia="Aptos"/>
          <w:szCs w:val="24"/>
          <w:lang w:val="en-US"/>
        </w:rPr>
        <w:t xml:space="preserve">                                                           </w:t>
      </w:r>
    </w:p>
    <w:p w:rsidR="003F5BD3" w:rsidRPr="003F5BD3" w:rsidRDefault="003F5BD3" w:rsidP="003F5BD3">
      <w:pPr>
        <w:spacing w:before="180" w:after="180"/>
        <w:jc w:val="center"/>
        <w:rPr>
          <w:rFonts w:eastAsia="Aptos"/>
          <w:szCs w:val="24"/>
          <w:lang w:val="en-US"/>
        </w:rPr>
      </w:pPr>
    </w:p>
    <w:p w:rsidR="003F5BD3" w:rsidRPr="006A08A7" w:rsidRDefault="003F5BD3" w:rsidP="00D05BC4"/>
    <w:p w:rsidR="00D05BC4" w:rsidRPr="006A08A7" w:rsidRDefault="00D05BC4" w:rsidP="00D05BC4"/>
    <w:p w:rsidR="00D05BC4" w:rsidRPr="006A08A7" w:rsidRDefault="00D05BC4" w:rsidP="00D05BC4"/>
    <w:p w:rsidR="00D05BC4" w:rsidRPr="006A08A7" w:rsidRDefault="00D05BC4" w:rsidP="00D05BC4"/>
    <w:p w:rsidR="00D05BC4" w:rsidRPr="006A08A7" w:rsidRDefault="00D05BC4" w:rsidP="00D05BC4"/>
    <w:p w:rsidR="003F5BD3" w:rsidRDefault="003F5BD3" w:rsidP="00AB0328">
      <w:pPr>
        <w:pStyle w:val="Heading1"/>
      </w:pPr>
      <w:bookmarkStart w:id="66" w:name="_Toc174244005"/>
      <w:bookmarkEnd w:id="45"/>
    </w:p>
    <w:p w:rsidR="003F5BD3" w:rsidRDefault="003F5BD3" w:rsidP="00AB0328">
      <w:pPr>
        <w:pStyle w:val="Heading1"/>
      </w:pPr>
    </w:p>
    <w:p w:rsidR="003F5BD3" w:rsidRDefault="003F5BD3" w:rsidP="00AB0328">
      <w:pPr>
        <w:pStyle w:val="Heading1"/>
      </w:pPr>
    </w:p>
    <w:p w:rsidR="003F5BD3" w:rsidRDefault="003F5BD3" w:rsidP="00AB0328">
      <w:pPr>
        <w:pStyle w:val="Heading1"/>
      </w:pPr>
    </w:p>
    <w:p w:rsidR="003F5BD3" w:rsidRDefault="003F5BD3" w:rsidP="00AB0328">
      <w:pPr>
        <w:pStyle w:val="Heading1"/>
      </w:pPr>
    </w:p>
    <w:p w:rsidR="003F5BD3" w:rsidRDefault="003F5BD3" w:rsidP="00AB0328">
      <w:pPr>
        <w:pStyle w:val="Heading1"/>
      </w:pPr>
    </w:p>
    <w:p w:rsidR="003F5BD3" w:rsidRDefault="003F5BD3" w:rsidP="00AB0328">
      <w:pPr>
        <w:pStyle w:val="Heading1"/>
      </w:pPr>
    </w:p>
    <w:p w:rsidR="003F5BD3" w:rsidRDefault="003F5BD3" w:rsidP="00AB0328">
      <w:pPr>
        <w:pStyle w:val="Heading1"/>
      </w:pPr>
    </w:p>
    <w:p w:rsidR="003F5BD3" w:rsidRDefault="003F5BD3" w:rsidP="00AB0328">
      <w:pPr>
        <w:pStyle w:val="Heading1"/>
      </w:pPr>
    </w:p>
    <w:p w:rsidR="003F5BD3" w:rsidRDefault="003F5BD3" w:rsidP="00AB0328">
      <w:pPr>
        <w:pStyle w:val="Heading1"/>
      </w:pPr>
    </w:p>
    <w:p w:rsidR="005A2A5D" w:rsidRDefault="005A2A5D" w:rsidP="005A2A5D"/>
    <w:p w:rsidR="005A2A5D" w:rsidRDefault="005A2A5D" w:rsidP="005A2A5D"/>
    <w:p w:rsidR="005A2A5D" w:rsidRDefault="005A2A5D" w:rsidP="005A2A5D"/>
    <w:p w:rsidR="005A2A5D" w:rsidRDefault="005A2A5D" w:rsidP="005A2A5D"/>
    <w:p w:rsidR="005A2A5D" w:rsidRDefault="005A2A5D" w:rsidP="005A2A5D"/>
    <w:p w:rsidR="005A2A5D" w:rsidRDefault="005A2A5D" w:rsidP="005A2A5D"/>
    <w:p w:rsidR="005A2A5D" w:rsidRDefault="005A2A5D" w:rsidP="005A2A5D"/>
    <w:p w:rsidR="005A2A5D" w:rsidRDefault="005A2A5D" w:rsidP="005A2A5D"/>
    <w:p w:rsidR="005A2A5D" w:rsidRDefault="005A2A5D" w:rsidP="005A2A5D"/>
    <w:p w:rsidR="005A2A5D" w:rsidRDefault="005A2A5D" w:rsidP="005A2A5D"/>
    <w:p w:rsidR="005A2A5D" w:rsidRDefault="005A2A5D" w:rsidP="005A2A5D"/>
    <w:p w:rsidR="005A2A5D" w:rsidRDefault="005A2A5D" w:rsidP="005A2A5D"/>
    <w:p w:rsidR="005A2A5D" w:rsidRDefault="005A2A5D" w:rsidP="005A2A5D"/>
    <w:p w:rsidR="005A2A5D" w:rsidRDefault="005A2A5D" w:rsidP="005A2A5D"/>
    <w:p w:rsidR="005A2A5D" w:rsidRDefault="005A2A5D" w:rsidP="005A2A5D"/>
    <w:p w:rsidR="005A2A5D" w:rsidRDefault="005A2A5D" w:rsidP="005A2A5D"/>
    <w:p w:rsidR="005A2A5D" w:rsidRDefault="005A2A5D" w:rsidP="005A2A5D"/>
    <w:p w:rsidR="005A2A5D" w:rsidRDefault="005A2A5D" w:rsidP="005A2A5D"/>
    <w:p w:rsidR="005A2A5D" w:rsidRPr="005A2A5D" w:rsidRDefault="005A2A5D" w:rsidP="005A2A5D"/>
    <w:p w:rsidR="003F5BD3" w:rsidRDefault="003F5BD3" w:rsidP="00AB0328">
      <w:pPr>
        <w:pStyle w:val="Heading1"/>
      </w:pPr>
    </w:p>
    <w:p w:rsidR="00B959D2" w:rsidRPr="003F5BD3" w:rsidRDefault="00B959D2" w:rsidP="00AB0328">
      <w:pPr>
        <w:pStyle w:val="Heading1"/>
      </w:pPr>
      <w:r w:rsidRPr="003F5BD3">
        <w:t xml:space="preserve">Section 6. </w:t>
      </w:r>
      <w:bookmarkEnd w:id="66"/>
      <w:r w:rsidRPr="003F5BD3">
        <w:t xml:space="preserve">STANDARD CONTRACT OF CONSULTANCY SERVICES </w:t>
      </w:r>
    </w:p>
    <w:p w:rsidR="003F5BD3" w:rsidRDefault="003F5BD3" w:rsidP="00B05A82">
      <w:pPr>
        <w:jc w:val="center"/>
        <w:rPr>
          <w:b/>
          <w:sz w:val="36"/>
        </w:rPr>
      </w:pPr>
    </w:p>
    <w:p w:rsidR="003F5BD3" w:rsidRDefault="003F5BD3" w:rsidP="00B05A82">
      <w:pPr>
        <w:jc w:val="center"/>
        <w:rPr>
          <w:b/>
          <w:sz w:val="36"/>
        </w:rPr>
      </w:pPr>
    </w:p>
    <w:p w:rsidR="003F5BD3" w:rsidRDefault="003F5BD3" w:rsidP="00B05A82">
      <w:pPr>
        <w:jc w:val="center"/>
        <w:rPr>
          <w:b/>
          <w:sz w:val="36"/>
        </w:rPr>
      </w:pPr>
    </w:p>
    <w:p w:rsidR="003F5BD3" w:rsidRDefault="003F5BD3" w:rsidP="00B05A82">
      <w:pPr>
        <w:jc w:val="center"/>
        <w:rPr>
          <w:b/>
          <w:sz w:val="36"/>
        </w:rPr>
      </w:pPr>
    </w:p>
    <w:p w:rsidR="003F5BD3" w:rsidRDefault="003F5BD3" w:rsidP="00B05A82">
      <w:pPr>
        <w:jc w:val="center"/>
        <w:rPr>
          <w:b/>
          <w:sz w:val="36"/>
        </w:rPr>
      </w:pPr>
    </w:p>
    <w:p w:rsidR="003F5BD3" w:rsidRDefault="003F5BD3" w:rsidP="00B05A82">
      <w:pPr>
        <w:jc w:val="center"/>
        <w:rPr>
          <w:b/>
          <w:sz w:val="36"/>
        </w:rPr>
      </w:pPr>
    </w:p>
    <w:p w:rsidR="003F5BD3" w:rsidRDefault="003F5BD3" w:rsidP="00B05A82">
      <w:pPr>
        <w:jc w:val="center"/>
        <w:rPr>
          <w:b/>
          <w:sz w:val="36"/>
        </w:rPr>
      </w:pPr>
    </w:p>
    <w:p w:rsidR="003F5BD3" w:rsidRDefault="003F5BD3" w:rsidP="00B05A82">
      <w:pPr>
        <w:jc w:val="center"/>
        <w:rPr>
          <w:b/>
          <w:sz w:val="36"/>
        </w:rPr>
      </w:pPr>
    </w:p>
    <w:p w:rsidR="003F5BD3" w:rsidRDefault="003F5BD3" w:rsidP="00B05A82">
      <w:pPr>
        <w:jc w:val="center"/>
        <w:rPr>
          <w:b/>
          <w:sz w:val="36"/>
        </w:rPr>
      </w:pPr>
    </w:p>
    <w:p w:rsidR="003F5BD3" w:rsidRDefault="003F5BD3" w:rsidP="00B05A82">
      <w:pPr>
        <w:jc w:val="center"/>
        <w:rPr>
          <w:b/>
          <w:sz w:val="36"/>
        </w:rPr>
      </w:pPr>
    </w:p>
    <w:p w:rsidR="003F5BD3" w:rsidRDefault="003F5BD3" w:rsidP="00B05A82">
      <w:pPr>
        <w:jc w:val="center"/>
        <w:rPr>
          <w:b/>
          <w:sz w:val="36"/>
        </w:rPr>
      </w:pPr>
    </w:p>
    <w:p w:rsidR="003F5BD3" w:rsidRDefault="003F5BD3" w:rsidP="00B05A82">
      <w:pPr>
        <w:jc w:val="center"/>
        <w:rPr>
          <w:b/>
          <w:sz w:val="36"/>
        </w:rPr>
      </w:pPr>
    </w:p>
    <w:p w:rsidR="003F5BD3" w:rsidRDefault="003F5BD3" w:rsidP="00B05A82">
      <w:pPr>
        <w:jc w:val="center"/>
        <w:rPr>
          <w:b/>
          <w:sz w:val="36"/>
        </w:rPr>
      </w:pPr>
    </w:p>
    <w:p w:rsidR="003F5BD3" w:rsidRDefault="003F5BD3" w:rsidP="00162BDE">
      <w:pPr>
        <w:rPr>
          <w:b/>
          <w:sz w:val="36"/>
        </w:rPr>
      </w:pPr>
    </w:p>
    <w:p w:rsidR="003F5BD3" w:rsidRDefault="003F5BD3" w:rsidP="00B05A82">
      <w:pPr>
        <w:jc w:val="center"/>
        <w:rPr>
          <w:b/>
          <w:sz w:val="36"/>
        </w:rPr>
      </w:pPr>
    </w:p>
    <w:p w:rsidR="003F5BD3" w:rsidRDefault="003F5BD3" w:rsidP="00B05A82">
      <w:pPr>
        <w:jc w:val="center"/>
        <w:rPr>
          <w:b/>
          <w:sz w:val="36"/>
        </w:rPr>
      </w:pPr>
    </w:p>
    <w:p w:rsidR="00B05A82" w:rsidRPr="006A08A7" w:rsidRDefault="00B05A82" w:rsidP="00B05A82">
      <w:pPr>
        <w:jc w:val="center"/>
        <w:rPr>
          <w:b/>
          <w:sz w:val="36"/>
        </w:rPr>
      </w:pPr>
      <w:r w:rsidRPr="006A08A7">
        <w:rPr>
          <w:b/>
          <w:sz w:val="36"/>
        </w:rPr>
        <w:t>REPUBLIC OF RWANDA</w:t>
      </w:r>
    </w:p>
    <w:p w:rsidR="00D05BC4" w:rsidRPr="006A08A7" w:rsidRDefault="00D05BC4" w:rsidP="00B959D2">
      <w:pPr>
        <w:jc w:val="both"/>
        <w:rPr>
          <w:b/>
          <w:kern w:val="28"/>
          <w:sz w:val="36"/>
          <w:szCs w:val="36"/>
        </w:rPr>
      </w:pPr>
    </w:p>
    <w:p w:rsidR="00D05BC4" w:rsidRPr="006A08A7" w:rsidRDefault="000650E2" w:rsidP="00D05BC4">
      <w:pPr>
        <w:jc w:val="both"/>
      </w:pPr>
      <w:r w:rsidRPr="006A08A7">
        <w:rPr>
          <w:noProof/>
        </w:rPr>
        <w:object w:dxaOrig="1440" w:dyaOrig="14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8" type="#_x0000_t75" style="position:absolute;left:0;text-align:left;margin-left:159.75pt;margin-top:0;width:112.5pt;height:124.5pt;z-index:251661312" fillcolor="window">
            <v:imagedata r:id="rId39" o:title=""/>
            <w10:wrap type="square" side="left"/>
          </v:shape>
          <o:OLEObject Type="Embed" ProgID="Word.Picture.8" ShapeID="_x0000_s1028" DrawAspect="Content" ObjectID="_1833452104" r:id="rId40"/>
        </w:object>
      </w:r>
      <w:r w:rsidR="00D05BC4" w:rsidRPr="006A08A7">
        <w:br w:type="textWrapping" w:clear="all"/>
      </w:r>
    </w:p>
    <w:p w:rsidR="00D05BC4" w:rsidRPr="006A08A7" w:rsidRDefault="00B05A82" w:rsidP="00D05BC4">
      <w:pPr>
        <w:jc w:val="center"/>
        <w:rPr>
          <w:b/>
        </w:rPr>
      </w:pPr>
      <w:r w:rsidRPr="006A08A7">
        <w:rPr>
          <w:b/>
        </w:rPr>
        <w:t>MINISTRY OF ENVIRONMENT</w:t>
      </w:r>
    </w:p>
    <w:p w:rsidR="00D05BC4" w:rsidRPr="006A08A7" w:rsidRDefault="00D05BC4" w:rsidP="00D05BC4">
      <w:pPr>
        <w:jc w:val="both"/>
        <w:rPr>
          <w:b/>
        </w:rPr>
      </w:pPr>
    </w:p>
    <w:p w:rsidR="00D05BC4" w:rsidRPr="006A08A7" w:rsidRDefault="00D05BC4" w:rsidP="00D05BC4">
      <w:pPr>
        <w:jc w:val="both"/>
        <w:rPr>
          <w:b/>
          <w:sz w:val="36"/>
        </w:rPr>
      </w:pPr>
    </w:p>
    <w:p w:rsidR="00D05BC4" w:rsidRPr="006A08A7" w:rsidRDefault="00D05BC4" w:rsidP="00D05BC4">
      <w:pPr>
        <w:spacing w:line="480" w:lineRule="auto"/>
        <w:jc w:val="center"/>
        <w:rPr>
          <w:b/>
          <w:sz w:val="32"/>
        </w:rPr>
      </w:pPr>
      <w:r w:rsidRPr="006A08A7">
        <w:rPr>
          <w:b/>
          <w:sz w:val="32"/>
        </w:rPr>
        <w:t>Consultancy Contract</w:t>
      </w:r>
    </w:p>
    <w:p w:rsidR="00D05BC4" w:rsidRPr="006A08A7" w:rsidRDefault="00D05BC4" w:rsidP="00D05BC4">
      <w:pPr>
        <w:spacing w:line="480" w:lineRule="auto"/>
        <w:jc w:val="center"/>
        <w:rPr>
          <w:b/>
          <w:sz w:val="32"/>
        </w:rPr>
      </w:pPr>
      <w:r w:rsidRPr="006A08A7">
        <w:rPr>
          <w:b/>
          <w:sz w:val="32"/>
        </w:rPr>
        <w:t>For ……………….</w:t>
      </w:r>
    </w:p>
    <w:p w:rsidR="00D05BC4" w:rsidRPr="006A08A7" w:rsidRDefault="00D05BC4" w:rsidP="00D05BC4">
      <w:pPr>
        <w:spacing w:line="480" w:lineRule="auto"/>
        <w:jc w:val="center"/>
        <w:rPr>
          <w:b/>
          <w:sz w:val="32"/>
        </w:rPr>
      </w:pPr>
      <w:r w:rsidRPr="006A08A7">
        <w:rPr>
          <w:b/>
          <w:sz w:val="32"/>
        </w:rPr>
        <w:t>by and between</w:t>
      </w:r>
    </w:p>
    <w:p w:rsidR="00D05BC4" w:rsidRPr="006A08A7" w:rsidRDefault="00D05BC4" w:rsidP="00D05BC4">
      <w:pPr>
        <w:spacing w:line="480" w:lineRule="auto"/>
        <w:jc w:val="center"/>
        <w:rPr>
          <w:b/>
          <w:sz w:val="32"/>
        </w:rPr>
      </w:pPr>
      <w:r w:rsidRPr="006A08A7">
        <w:rPr>
          <w:b/>
          <w:sz w:val="32"/>
        </w:rPr>
        <w:t>The Government of Rwanda</w:t>
      </w:r>
    </w:p>
    <w:p w:rsidR="00D05BC4" w:rsidRPr="006A08A7" w:rsidRDefault="00D05BC4" w:rsidP="00D05BC4">
      <w:pPr>
        <w:spacing w:line="480" w:lineRule="auto"/>
        <w:rPr>
          <w:b/>
          <w:sz w:val="32"/>
        </w:rPr>
      </w:pPr>
      <w:r w:rsidRPr="006A08A7">
        <w:rPr>
          <w:b/>
          <w:sz w:val="32"/>
        </w:rPr>
        <w:t>Name of the Procuring entity:...............................</w:t>
      </w:r>
    </w:p>
    <w:p w:rsidR="00D05BC4" w:rsidRPr="006A08A7" w:rsidRDefault="00D05BC4" w:rsidP="00D05BC4">
      <w:pPr>
        <w:spacing w:line="480" w:lineRule="auto"/>
        <w:jc w:val="center"/>
        <w:rPr>
          <w:b/>
          <w:sz w:val="32"/>
        </w:rPr>
      </w:pPr>
      <w:r w:rsidRPr="006A08A7">
        <w:rPr>
          <w:b/>
          <w:sz w:val="32"/>
        </w:rPr>
        <w:t>And</w:t>
      </w:r>
    </w:p>
    <w:p w:rsidR="00D05BC4" w:rsidRPr="006A08A7" w:rsidRDefault="00D05BC4" w:rsidP="00D05BC4">
      <w:pPr>
        <w:spacing w:line="480" w:lineRule="auto"/>
        <w:jc w:val="both"/>
        <w:rPr>
          <w:b/>
          <w:sz w:val="40"/>
        </w:rPr>
      </w:pPr>
      <w:r w:rsidRPr="006A08A7">
        <w:rPr>
          <w:b/>
          <w:sz w:val="32"/>
        </w:rPr>
        <w:t>……….....................................................................</w:t>
      </w:r>
    </w:p>
    <w:p w:rsidR="00D05BC4" w:rsidRPr="006A08A7" w:rsidRDefault="00D05BC4" w:rsidP="00D05BC4">
      <w:pPr>
        <w:spacing w:after="200"/>
        <w:jc w:val="both"/>
        <w:rPr>
          <w:b/>
          <w:sz w:val="32"/>
        </w:rPr>
      </w:pPr>
      <w:r w:rsidRPr="006A08A7">
        <w:rPr>
          <w:b/>
          <w:sz w:val="32"/>
        </w:rPr>
        <w:t>Contract number: …………………….</w:t>
      </w:r>
    </w:p>
    <w:p w:rsidR="00D05BC4" w:rsidRPr="006A08A7" w:rsidRDefault="00D05BC4" w:rsidP="00D05BC4">
      <w:pPr>
        <w:spacing w:after="200"/>
        <w:jc w:val="both"/>
      </w:pPr>
      <w:r w:rsidRPr="006A08A7">
        <w:rPr>
          <w:b/>
          <w:sz w:val="32"/>
        </w:rPr>
        <w:t>Contract amount and currency: …………………………</w:t>
      </w:r>
    </w:p>
    <w:p w:rsidR="00D05BC4" w:rsidRPr="006A08A7" w:rsidRDefault="00D05BC4" w:rsidP="00D05BC4">
      <w:pPr>
        <w:spacing w:after="200"/>
        <w:jc w:val="both"/>
        <w:rPr>
          <w:b/>
          <w:sz w:val="32"/>
        </w:rPr>
      </w:pPr>
      <w:r w:rsidRPr="006A08A7">
        <w:rPr>
          <w:b/>
          <w:sz w:val="32"/>
        </w:rPr>
        <w:t>Contract duration: ………………..</w:t>
      </w:r>
    </w:p>
    <w:p w:rsidR="00D05BC4" w:rsidRPr="006A08A7" w:rsidRDefault="00D05BC4" w:rsidP="00D05BC4">
      <w:pPr>
        <w:spacing w:after="200"/>
        <w:jc w:val="both"/>
        <w:rPr>
          <w:b/>
          <w:sz w:val="32"/>
        </w:rPr>
      </w:pPr>
      <w:r w:rsidRPr="006A08A7">
        <w:rPr>
          <w:b/>
          <w:sz w:val="32"/>
        </w:rPr>
        <w:t>Contract administrator/Manager: ………………….</w:t>
      </w:r>
    </w:p>
    <w:p w:rsidR="00D05BC4" w:rsidRPr="006A08A7" w:rsidRDefault="00D05BC4" w:rsidP="00D05BC4">
      <w:pPr>
        <w:spacing w:after="200"/>
        <w:jc w:val="both"/>
        <w:rPr>
          <w:b/>
          <w:sz w:val="32"/>
        </w:rPr>
      </w:pPr>
      <w:r w:rsidRPr="006A08A7">
        <w:rPr>
          <w:b/>
          <w:sz w:val="32"/>
        </w:rPr>
        <w:t>Date of contract: ……………………..</w:t>
      </w:r>
    </w:p>
    <w:p w:rsidR="00D05BC4" w:rsidRPr="006A08A7" w:rsidRDefault="00D05BC4" w:rsidP="00D05BC4">
      <w:pPr>
        <w:spacing w:after="200"/>
        <w:jc w:val="both"/>
        <w:rPr>
          <w:b/>
          <w:sz w:val="72"/>
        </w:rPr>
      </w:pPr>
      <w:r w:rsidRPr="006A08A7">
        <w:rPr>
          <w:b/>
          <w:sz w:val="32"/>
        </w:rPr>
        <w:br w:type="page"/>
      </w:r>
      <w:r w:rsidRPr="006A08A7">
        <w:rPr>
          <w:b/>
        </w:rPr>
        <w:lastRenderedPageBreak/>
        <w:t>CONSULTANCY SERVICES CONTRACT</w:t>
      </w:r>
    </w:p>
    <w:p w:rsidR="00D05BC4" w:rsidRPr="006A08A7" w:rsidRDefault="00D05BC4" w:rsidP="00D05BC4">
      <w:pPr>
        <w:jc w:val="both"/>
        <w:rPr>
          <w:b/>
        </w:rPr>
      </w:pPr>
    </w:p>
    <w:p w:rsidR="00D05BC4" w:rsidRPr="006A08A7" w:rsidRDefault="00D05BC4" w:rsidP="00D05BC4">
      <w:pPr>
        <w:jc w:val="both"/>
      </w:pPr>
      <w:r w:rsidRPr="006A08A7">
        <w:t>This Consultancy Services Contract Hereinafter referred to as the “</w:t>
      </w:r>
      <w:r w:rsidRPr="006A08A7">
        <w:rPr>
          <w:b/>
        </w:rPr>
        <w:t>Contract</w:t>
      </w:r>
      <w:r w:rsidRPr="006A08A7">
        <w:t>” is entered into by and between the Government of Rwanda represented by Mr/Mrs/Ms……………………, the ……………… of the Ministry of ………/name of the Public Institution (Hereinafter referred to as “</w:t>
      </w:r>
      <w:r w:rsidRPr="006A08A7">
        <w:rPr>
          <w:b/>
        </w:rPr>
        <w:t>the Client</w:t>
      </w:r>
      <w:r w:rsidRPr="006A08A7">
        <w:t>” and …………….. Ltd/Cie, a  ….. incorporated in (Country) ………………… under the Registry number ……………………. Represented by Mr/Mrs/Ms  ……………………….., ID/PC N°…………………………issued at………………………….., the ……………… of the company Hereinafter referred to as the “</w:t>
      </w:r>
      <w:r w:rsidRPr="006A08A7">
        <w:rPr>
          <w:b/>
        </w:rPr>
        <w:t>Consultant</w:t>
      </w:r>
      <w:r w:rsidRPr="006A08A7">
        <w:t>”</w:t>
      </w:r>
    </w:p>
    <w:p w:rsidR="00D05BC4" w:rsidRPr="006A08A7" w:rsidRDefault="00D05BC4" w:rsidP="00D05BC4">
      <w:pPr>
        <w:jc w:val="both"/>
      </w:pPr>
    </w:p>
    <w:p w:rsidR="00D05BC4" w:rsidRPr="006A08A7" w:rsidRDefault="00D05BC4" w:rsidP="00D05BC4">
      <w:pPr>
        <w:jc w:val="both"/>
        <w:rPr>
          <w:b/>
        </w:rPr>
      </w:pPr>
      <w:r w:rsidRPr="006A08A7">
        <w:rPr>
          <w:b/>
        </w:rPr>
        <w:t>Introduction</w:t>
      </w:r>
    </w:p>
    <w:p w:rsidR="00D05BC4" w:rsidRPr="006A08A7" w:rsidRDefault="00D05BC4" w:rsidP="00D05BC4">
      <w:pPr>
        <w:jc w:val="both"/>
        <w:rPr>
          <w:b/>
        </w:rPr>
      </w:pPr>
    </w:p>
    <w:p w:rsidR="00D05BC4" w:rsidRPr="006A08A7" w:rsidRDefault="00D05BC4" w:rsidP="00D05BC4">
      <w:pPr>
        <w:jc w:val="both"/>
        <w:rPr>
          <w:b/>
        </w:rPr>
      </w:pPr>
      <w:r w:rsidRPr="006A08A7">
        <w:rPr>
          <w:b/>
        </w:rPr>
        <w:t xml:space="preserve">Whereas: </w:t>
      </w:r>
    </w:p>
    <w:p w:rsidR="00D05BC4" w:rsidRPr="006A08A7" w:rsidRDefault="00D05BC4" w:rsidP="00BB708A">
      <w:pPr>
        <w:numPr>
          <w:ilvl w:val="0"/>
          <w:numId w:val="22"/>
        </w:numPr>
        <w:contextualSpacing/>
        <w:jc w:val="both"/>
        <w:rPr>
          <w:b/>
        </w:rPr>
      </w:pPr>
      <w:r w:rsidRPr="006A08A7">
        <w:rPr>
          <w:b/>
        </w:rPr>
        <w:t>…………………</w:t>
      </w:r>
    </w:p>
    <w:p w:rsidR="00D05BC4" w:rsidRPr="006A08A7" w:rsidRDefault="00D05BC4" w:rsidP="00BB708A">
      <w:pPr>
        <w:numPr>
          <w:ilvl w:val="0"/>
          <w:numId w:val="22"/>
        </w:numPr>
        <w:contextualSpacing/>
        <w:jc w:val="both"/>
        <w:rPr>
          <w:b/>
        </w:rPr>
      </w:pPr>
      <w:r w:rsidRPr="006A08A7">
        <w:rPr>
          <w:b/>
        </w:rPr>
        <w:t>…………………</w:t>
      </w:r>
    </w:p>
    <w:p w:rsidR="00D05BC4" w:rsidRPr="006A08A7" w:rsidRDefault="00D05BC4" w:rsidP="00BB708A">
      <w:pPr>
        <w:numPr>
          <w:ilvl w:val="0"/>
          <w:numId w:val="22"/>
        </w:numPr>
        <w:contextualSpacing/>
        <w:jc w:val="both"/>
        <w:rPr>
          <w:b/>
        </w:rPr>
      </w:pPr>
      <w:r w:rsidRPr="006A08A7">
        <w:rPr>
          <w:b/>
        </w:rPr>
        <w:t>…………………</w:t>
      </w:r>
    </w:p>
    <w:p w:rsidR="00D05BC4" w:rsidRPr="006A08A7" w:rsidRDefault="00D05BC4" w:rsidP="00BB708A">
      <w:pPr>
        <w:numPr>
          <w:ilvl w:val="0"/>
          <w:numId w:val="22"/>
        </w:numPr>
        <w:contextualSpacing/>
        <w:jc w:val="both"/>
        <w:rPr>
          <w:b/>
        </w:rPr>
      </w:pPr>
      <w:r w:rsidRPr="006A08A7">
        <w:rPr>
          <w:b/>
        </w:rPr>
        <w:t>………………...</w:t>
      </w:r>
    </w:p>
    <w:p w:rsidR="00D05BC4" w:rsidRPr="006A08A7" w:rsidRDefault="00D05BC4" w:rsidP="00D05BC4">
      <w:pPr>
        <w:jc w:val="both"/>
        <w:rPr>
          <w:b/>
        </w:rPr>
      </w:pPr>
    </w:p>
    <w:p w:rsidR="00D05BC4" w:rsidRPr="006A08A7" w:rsidRDefault="00D05BC4" w:rsidP="00D05BC4">
      <w:pPr>
        <w:jc w:val="both"/>
        <w:rPr>
          <w:b/>
        </w:rPr>
      </w:pPr>
      <w:r w:rsidRPr="006A08A7">
        <w:rPr>
          <w:b/>
        </w:rPr>
        <w:t>Now therefore the parties hereby agree as follows</w:t>
      </w:r>
    </w:p>
    <w:p w:rsidR="00D05BC4" w:rsidRPr="006A08A7" w:rsidRDefault="00D05BC4" w:rsidP="00D05BC4">
      <w:pPr>
        <w:jc w:val="both"/>
      </w:pPr>
    </w:p>
    <w:p w:rsidR="00D05BC4" w:rsidRPr="006A08A7" w:rsidRDefault="00D05BC4" w:rsidP="00D05BC4">
      <w:pPr>
        <w:jc w:val="both"/>
        <w:rPr>
          <w:b/>
        </w:rPr>
      </w:pPr>
      <w:r w:rsidRPr="006A08A7">
        <w:rPr>
          <w:b/>
        </w:rPr>
        <w:t>Article One</w:t>
      </w:r>
      <w:r w:rsidRPr="006A08A7">
        <w:t>:</w:t>
      </w:r>
      <w:r w:rsidRPr="006A08A7">
        <w:tab/>
      </w:r>
      <w:r w:rsidRPr="006A08A7">
        <w:rPr>
          <w:b/>
        </w:rPr>
        <w:t>The object of this contract</w:t>
      </w:r>
    </w:p>
    <w:p w:rsidR="00D05BC4" w:rsidRPr="006A08A7" w:rsidRDefault="00D05BC4" w:rsidP="00D05BC4">
      <w:pPr>
        <w:spacing w:before="240"/>
        <w:jc w:val="both"/>
      </w:pPr>
      <w:r w:rsidRPr="006A08A7">
        <w:t>The object of this contract is to provide the Client with the consultancy services for the …………………………………, as detailed in the terms of reference attached to this Contract as Annex I. and constituting integral part of this contract.</w:t>
      </w:r>
    </w:p>
    <w:p w:rsidR="00D05BC4" w:rsidRPr="006A08A7" w:rsidRDefault="00D05BC4" w:rsidP="00D05BC4">
      <w:pPr>
        <w:jc w:val="both"/>
      </w:pPr>
    </w:p>
    <w:p w:rsidR="00D05BC4" w:rsidRPr="006A08A7" w:rsidRDefault="00D05BC4" w:rsidP="00D05BC4">
      <w:pPr>
        <w:jc w:val="both"/>
        <w:rPr>
          <w:b/>
        </w:rPr>
      </w:pPr>
      <w:r w:rsidRPr="006A08A7">
        <w:rPr>
          <w:b/>
        </w:rPr>
        <w:t>Article 2:</w:t>
      </w:r>
      <w:r w:rsidRPr="006A08A7">
        <w:rPr>
          <w:b/>
        </w:rPr>
        <w:tab/>
        <w:t>Definitions</w:t>
      </w:r>
    </w:p>
    <w:p w:rsidR="00D05BC4" w:rsidRPr="006A08A7" w:rsidRDefault="00D05BC4" w:rsidP="00D05BC4">
      <w:pPr>
        <w:tabs>
          <w:tab w:val="num" w:pos="2160"/>
        </w:tabs>
        <w:spacing w:before="240" w:after="200"/>
        <w:jc w:val="both"/>
        <w:outlineLvl w:val="2"/>
      </w:pPr>
      <w:bookmarkStart w:id="67" w:name="_Toc171244333"/>
      <w:bookmarkStart w:id="68" w:name="_Toc171245693"/>
      <w:bookmarkStart w:id="69" w:name="_Toc175470094"/>
      <w:bookmarkStart w:id="70" w:name="_Toc175470377"/>
      <w:bookmarkStart w:id="71" w:name="_Toc175470851"/>
      <w:r w:rsidRPr="006A08A7">
        <w:t xml:space="preserve">(1) </w:t>
      </w:r>
      <w:r w:rsidRPr="006A08A7">
        <w:rPr>
          <w:b/>
        </w:rPr>
        <w:t>Contract</w:t>
      </w:r>
      <w:r w:rsidRPr="006A08A7">
        <w:t xml:space="preserve"> means, this agreement entered into between ………. and …….Ltd together with the contract documents referred to in this Contract that may include any amendments thereto.</w:t>
      </w:r>
      <w:bookmarkStart w:id="72" w:name="_Toc171244334"/>
      <w:bookmarkStart w:id="73" w:name="_Toc171245694"/>
      <w:bookmarkStart w:id="74" w:name="_Toc175470095"/>
      <w:bookmarkStart w:id="75" w:name="_Toc175470378"/>
      <w:bookmarkStart w:id="76" w:name="_Toc175470852"/>
      <w:bookmarkEnd w:id="67"/>
      <w:bookmarkEnd w:id="68"/>
      <w:bookmarkEnd w:id="69"/>
      <w:bookmarkEnd w:id="70"/>
      <w:bookmarkEnd w:id="71"/>
    </w:p>
    <w:p w:rsidR="00D05BC4" w:rsidRPr="006A08A7" w:rsidRDefault="00D05BC4" w:rsidP="00D05BC4">
      <w:pPr>
        <w:tabs>
          <w:tab w:val="num" w:pos="2160"/>
        </w:tabs>
        <w:spacing w:after="200"/>
        <w:jc w:val="both"/>
        <w:outlineLvl w:val="2"/>
      </w:pPr>
      <w:r w:rsidRPr="006A08A7">
        <w:t xml:space="preserve">(2) </w:t>
      </w:r>
      <w:r w:rsidRPr="006A08A7">
        <w:rPr>
          <w:b/>
        </w:rPr>
        <w:t>Contract Documents</w:t>
      </w:r>
      <w:r w:rsidRPr="006A08A7">
        <w:t xml:space="preserve"> means the documents listed under Article 4 of this contract including any amendments thereto.                 </w:t>
      </w:r>
    </w:p>
    <w:p w:rsidR="00D05BC4" w:rsidRPr="006A08A7" w:rsidRDefault="00D05BC4" w:rsidP="00D05BC4">
      <w:pPr>
        <w:tabs>
          <w:tab w:val="num" w:pos="2160"/>
        </w:tabs>
        <w:spacing w:after="200"/>
        <w:jc w:val="both"/>
        <w:outlineLvl w:val="2"/>
        <w:rPr>
          <w:sz w:val="26"/>
        </w:rPr>
      </w:pPr>
      <w:bookmarkStart w:id="77" w:name="_Toc171244335"/>
      <w:bookmarkStart w:id="78" w:name="_Toc171245695"/>
      <w:bookmarkStart w:id="79" w:name="_Toc175470096"/>
      <w:bookmarkStart w:id="80" w:name="_Toc175470379"/>
      <w:bookmarkStart w:id="81" w:name="_Toc175470853"/>
      <w:bookmarkEnd w:id="72"/>
      <w:bookmarkEnd w:id="73"/>
      <w:bookmarkEnd w:id="74"/>
      <w:bookmarkEnd w:id="75"/>
      <w:bookmarkEnd w:id="76"/>
      <w:r w:rsidRPr="006A08A7">
        <w:t xml:space="preserve">(3) </w:t>
      </w:r>
      <w:r w:rsidRPr="006A08A7">
        <w:rPr>
          <w:b/>
        </w:rPr>
        <w:t>Contract Price</w:t>
      </w:r>
      <w:r w:rsidRPr="006A08A7">
        <w:t xml:space="preserve"> </w:t>
      </w:r>
      <w:bookmarkEnd w:id="77"/>
      <w:bookmarkEnd w:id="78"/>
      <w:bookmarkEnd w:id="79"/>
      <w:bookmarkEnd w:id="80"/>
      <w:bookmarkEnd w:id="81"/>
      <w:r w:rsidRPr="006A08A7">
        <w:rPr>
          <w:sz w:val="26"/>
        </w:rPr>
        <w:t>means the total price payable to the Consultant as specified in the Contract Agreement, subject to such additions and adjustments thereto or deductions there from, as may be made pursuant to the Contract</w:t>
      </w:r>
    </w:p>
    <w:p w:rsidR="00D05BC4" w:rsidRPr="006A08A7" w:rsidRDefault="00D05BC4" w:rsidP="00D05BC4">
      <w:pPr>
        <w:jc w:val="both"/>
      </w:pPr>
      <w:r w:rsidRPr="006A08A7">
        <w:t xml:space="preserve">(4) </w:t>
      </w:r>
      <w:r w:rsidRPr="006A08A7">
        <w:rPr>
          <w:b/>
        </w:rPr>
        <w:t>Completion</w:t>
      </w:r>
      <w:r w:rsidRPr="006A08A7">
        <w:t xml:space="preserve"> means the fulfilment of the related services by the Consultant in accordance with the terms and conditions set forth in the Contract Documents and with the requirements of the profession.</w:t>
      </w:r>
      <w:bookmarkStart w:id="82" w:name="_Toc171244336"/>
      <w:bookmarkStart w:id="83" w:name="_Toc171245696"/>
      <w:bookmarkStart w:id="84" w:name="_Toc175470097"/>
      <w:bookmarkStart w:id="85" w:name="_Toc175470380"/>
      <w:bookmarkStart w:id="86" w:name="_Toc175470854"/>
    </w:p>
    <w:p w:rsidR="00D05BC4" w:rsidRPr="006A08A7" w:rsidRDefault="00D05BC4" w:rsidP="00D05BC4">
      <w:pPr>
        <w:jc w:val="both"/>
      </w:pPr>
    </w:p>
    <w:p w:rsidR="00D05BC4" w:rsidRPr="006A08A7" w:rsidRDefault="00D05BC4" w:rsidP="00D05BC4">
      <w:pPr>
        <w:tabs>
          <w:tab w:val="num" w:pos="2160"/>
        </w:tabs>
        <w:spacing w:after="200"/>
        <w:jc w:val="both"/>
        <w:outlineLvl w:val="2"/>
      </w:pPr>
      <w:r w:rsidRPr="006A08A7">
        <w:rPr>
          <w:b/>
        </w:rPr>
        <w:t>(5)</w:t>
      </w:r>
      <w:r w:rsidRPr="006A08A7">
        <w:t xml:space="preserve"> </w:t>
      </w:r>
      <w:r w:rsidRPr="006A08A7">
        <w:rPr>
          <w:b/>
        </w:rPr>
        <w:t>Day</w:t>
      </w:r>
      <w:r w:rsidRPr="006A08A7">
        <w:t xml:space="preserve"> means calendar day.</w:t>
      </w:r>
      <w:bookmarkStart w:id="87" w:name="_GoBack"/>
      <w:bookmarkEnd w:id="82"/>
      <w:bookmarkEnd w:id="83"/>
      <w:bookmarkEnd w:id="84"/>
      <w:bookmarkEnd w:id="85"/>
      <w:bookmarkEnd w:id="86"/>
      <w:bookmarkEnd w:id="87"/>
    </w:p>
    <w:p w:rsidR="00D05BC4" w:rsidRPr="006A08A7" w:rsidRDefault="00D05BC4" w:rsidP="00D05BC4">
      <w:pPr>
        <w:spacing w:before="240"/>
        <w:jc w:val="both"/>
        <w:rPr>
          <w:w w:val="0"/>
        </w:rPr>
      </w:pPr>
      <w:r w:rsidRPr="006A08A7">
        <w:rPr>
          <w:w w:val="0"/>
        </w:rPr>
        <w:t>(6)</w:t>
      </w:r>
      <w:r w:rsidRPr="006A08A7">
        <w:rPr>
          <w:b/>
          <w:w w:val="0"/>
        </w:rPr>
        <w:t xml:space="preserve"> Force Majeure</w:t>
      </w:r>
      <w:r w:rsidRPr="006A08A7">
        <w:rPr>
          <w:w w:val="0"/>
        </w:rPr>
        <w:t xml:space="preserve"> shall include, without limitation: Acts of God; acts of war, terrorism or the public enemy, strikes, lockouts or other civil disturbances, riots, hurricanes, floods, fires, </w:t>
      </w:r>
      <w:r w:rsidRPr="006A08A7">
        <w:rPr>
          <w:w w:val="0"/>
        </w:rPr>
        <w:lastRenderedPageBreak/>
        <w:t>explosions or destruction from any involuntary cause of any character either similar or dissimilar to the foregoing reasonably beyond the control of the party failing to perform.</w:t>
      </w:r>
    </w:p>
    <w:p w:rsidR="00D05BC4" w:rsidRPr="006A08A7" w:rsidRDefault="00D05BC4" w:rsidP="00D05BC4">
      <w:pPr>
        <w:jc w:val="both"/>
      </w:pPr>
    </w:p>
    <w:p w:rsidR="00D05BC4" w:rsidRPr="006A08A7" w:rsidRDefault="00D05BC4" w:rsidP="00D05BC4">
      <w:pPr>
        <w:jc w:val="both"/>
      </w:pPr>
      <w:r w:rsidRPr="006A08A7">
        <w:t xml:space="preserve">(7) </w:t>
      </w:r>
      <w:r w:rsidRPr="006A08A7">
        <w:rPr>
          <w:b/>
        </w:rPr>
        <w:t>In writing</w:t>
      </w:r>
      <w:r w:rsidRPr="006A08A7">
        <w:t xml:space="preserve"> means communicated in written form with proof of receipt</w:t>
      </w:r>
    </w:p>
    <w:p w:rsidR="00D05BC4" w:rsidRPr="006A08A7" w:rsidRDefault="00D05BC4" w:rsidP="00D05BC4">
      <w:pPr>
        <w:spacing w:before="240" w:line="276" w:lineRule="auto"/>
        <w:jc w:val="both"/>
        <w:outlineLvl w:val="2"/>
        <w:rPr>
          <w:sz w:val="26"/>
        </w:rPr>
      </w:pPr>
      <w:r w:rsidRPr="006A08A7">
        <w:t xml:space="preserve">(8) </w:t>
      </w:r>
      <w:r w:rsidRPr="006A08A7">
        <w:rPr>
          <w:b/>
          <w:sz w:val="26"/>
        </w:rPr>
        <w:t>Subcontractor</w:t>
      </w:r>
      <w:r w:rsidRPr="006A08A7">
        <w:rPr>
          <w:sz w:val="26"/>
        </w:rPr>
        <w:t xml:space="preserve"> means any natural person, private or government entity, or a combination of the above, to which any part of the assignment to be performed or execution of any part of the related services is subcontracted by the Consultant </w:t>
      </w:r>
    </w:p>
    <w:p w:rsidR="00D05BC4" w:rsidRPr="006A08A7" w:rsidRDefault="00D05BC4" w:rsidP="00D05BC4">
      <w:pPr>
        <w:jc w:val="both"/>
      </w:pPr>
    </w:p>
    <w:p w:rsidR="00D05BC4" w:rsidRPr="006A08A7" w:rsidRDefault="00D05BC4" w:rsidP="00D05BC4">
      <w:pPr>
        <w:jc w:val="both"/>
        <w:rPr>
          <w:spacing w:val="-2"/>
        </w:rPr>
      </w:pPr>
      <w:r w:rsidRPr="006A08A7">
        <w:rPr>
          <w:spacing w:val="-2"/>
        </w:rPr>
        <w:t>(9)</w:t>
      </w:r>
      <w:r w:rsidRPr="006A08A7">
        <w:rPr>
          <w:b/>
          <w:spacing w:val="-2"/>
        </w:rPr>
        <w:t xml:space="preserve"> Corrupt practice</w:t>
      </w:r>
      <w:r w:rsidRPr="006A08A7">
        <w:rPr>
          <w:spacing w:val="-2"/>
        </w:rPr>
        <w:t xml:space="preserve"> means the offering, giving, receiving, or soliciting, directly or indirectly, of anything of value to influence a civil servant or Government entity;</w:t>
      </w:r>
    </w:p>
    <w:p w:rsidR="00D05BC4" w:rsidRPr="006A08A7" w:rsidRDefault="00D05BC4" w:rsidP="00D05BC4">
      <w:pPr>
        <w:jc w:val="both"/>
      </w:pPr>
    </w:p>
    <w:p w:rsidR="00D05BC4" w:rsidRPr="006A08A7" w:rsidRDefault="00D05BC4" w:rsidP="00D05BC4">
      <w:pPr>
        <w:suppressAutoHyphens/>
        <w:overflowPunct w:val="0"/>
        <w:autoSpaceDE w:val="0"/>
        <w:autoSpaceDN w:val="0"/>
        <w:adjustRightInd w:val="0"/>
        <w:jc w:val="both"/>
        <w:rPr>
          <w:spacing w:val="-2"/>
        </w:rPr>
      </w:pPr>
      <w:r w:rsidRPr="006A08A7">
        <w:rPr>
          <w:spacing w:val="-2"/>
        </w:rPr>
        <w:t>(10)</w:t>
      </w:r>
      <w:r w:rsidRPr="006A08A7">
        <w:rPr>
          <w:b/>
          <w:spacing w:val="-2"/>
        </w:rPr>
        <w:t xml:space="preserve"> fraudulent practice</w:t>
      </w:r>
      <w:r w:rsidRPr="006A08A7">
        <w:rPr>
          <w:spacing w:val="-2"/>
        </w:rPr>
        <w:t xml:space="preserve"> means any act or omission, including a misrepresentation, that knowingly or recklessly misleads or attempts to mislead a civil servant to obtain a financial or other benefit or to avoid an obligation; </w:t>
      </w:r>
    </w:p>
    <w:p w:rsidR="00D05BC4" w:rsidRPr="006A08A7" w:rsidRDefault="00D05BC4" w:rsidP="00D05BC4">
      <w:pPr>
        <w:suppressAutoHyphens/>
        <w:overflowPunct w:val="0"/>
        <w:autoSpaceDE w:val="0"/>
        <w:autoSpaceDN w:val="0"/>
        <w:adjustRightInd w:val="0"/>
        <w:jc w:val="both"/>
        <w:rPr>
          <w:spacing w:val="-2"/>
        </w:rPr>
      </w:pPr>
    </w:p>
    <w:p w:rsidR="00D05BC4" w:rsidRPr="006A08A7" w:rsidRDefault="00D05BC4" w:rsidP="00D05BC4">
      <w:pPr>
        <w:suppressAutoHyphens/>
        <w:overflowPunct w:val="0"/>
        <w:autoSpaceDE w:val="0"/>
        <w:autoSpaceDN w:val="0"/>
        <w:adjustRightInd w:val="0"/>
        <w:jc w:val="both"/>
        <w:rPr>
          <w:spacing w:val="-2"/>
        </w:rPr>
      </w:pPr>
      <w:r w:rsidRPr="006A08A7">
        <w:t xml:space="preserve">(11) </w:t>
      </w:r>
      <w:r w:rsidRPr="006A08A7">
        <w:rPr>
          <w:b/>
          <w:spacing w:val="-2"/>
        </w:rPr>
        <w:t>Collusive practice</w:t>
      </w:r>
      <w:r w:rsidRPr="006A08A7">
        <w:rPr>
          <w:spacing w:val="-2"/>
        </w:rPr>
        <w:t xml:space="preserve"> means arrangement between two or more parties designed to achieve an improper purpose, including influencing another party or the civil servant;</w:t>
      </w:r>
    </w:p>
    <w:p w:rsidR="00D05BC4" w:rsidRPr="006A08A7" w:rsidRDefault="00D05BC4" w:rsidP="00D05BC4">
      <w:pPr>
        <w:suppressAutoHyphens/>
        <w:overflowPunct w:val="0"/>
        <w:autoSpaceDE w:val="0"/>
        <w:autoSpaceDN w:val="0"/>
        <w:adjustRightInd w:val="0"/>
        <w:jc w:val="both"/>
        <w:rPr>
          <w:spacing w:val="-2"/>
        </w:rPr>
      </w:pPr>
    </w:p>
    <w:p w:rsidR="00D05BC4" w:rsidRPr="006A08A7" w:rsidRDefault="00D05BC4" w:rsidP="00D05BC4">
      <w:pPr>
        <w:suppressAutoHyphens/>
        <w:overflowPunct w:val="0"/>
        <w:autoSpaceDE w:val="0"/>
        <w:autoSpaceDN w:val="0"/>
        <w:adjustRightInd w:val="0"/>
        <w:jc w:val="both"/>
        <w:rPr>
          <w:spacing w:val="-2"/>
        </w:rPr>
      </w:pPr>
      <w:r w:rsidRPr="006A08A7">
        <w:t xml:space="preserve">(12) </w:t>
      </w:r>
      <w:r w:rsidRPr="006A08A7">
        <w:rPr>
          <w:b/>
          <w:spacing w:val="-2"/>
        </w:rPr>
        <w:t>Coercive practice</w:t>
      </w:r>
      <w:r w:rsidRPr="006A08A7">
        <w:rPr>
          <w:spacing w:val="-2"/>
        </w:rPr>
        <w:t xml:space="preserve"> means any act intending to harm or threaten to harm directly or indirectly persons, their works or their property to influence their participation in the procurement process or affect its performance;</w:t>
      </w:r>
    </w:p>
    <w:p w:rsidR="00D05BC4" w:rsidRPr="006A08A7" w:rsidRDefault="00D05BC4" w:rsidP="00D05BC4">
      <w:pPr>
        <w:suppressAutoHyphens/>
        <w:overflowPunct w:val="0"/>
        <w:autoSpaceDE w:val="0"/>
        <w:autoSpaceDN w:val="0"/>
        <w:adjustRightInd w:val="0"/>
        <w:jc w:val="both"/>
      </w:pPr>
    </w:p>
    <w:p w:rsidR="00D05BC4" w:rsidRPr="006A08A7" w:rsidRDefault="00D05BC4" w:rsidP="00D05BC4">
      <w:pPr>
        <w:suppressAutoHyphens/>
        <w:overflowPunct w:val="0"/>
        <w:autoSpaceDE w:val="0"/>
        <w:autoSpaceDN w:val="0"/>
        <w:adjustRightInd w:val="0"/>
        <w:jc w:val="both"/>
        <w:rPr>
          <w:b/>
          <w:spacing w:val="-2"/>
        </w:rPr>
      </w:pPr>
      <w:r w:rsidRPr="006A08A7">
        <w:t xml:space="preserve">(13) </w:t>
      </w:r>
      <w:r w:rsidRPr="006A08A7">
        <w:rPr>
          <w:b/>
          <w:spacing w:val="-2"/>
        </w:rPr>
        <w:t xml:space="preserve">Obstructive practices </w:t>
      </w:r>
      <w:r w:rsidRPr="006A08A7">
        <w:rPr>
          <w:spacing w:val="-2"/>
        </w:rPr>
        <w:t>means destroying, falsifying, altering or concealing of evidence material to the investigation or making false statements to investigators deliberately in order to materially impede investigations into allegations of a corrupt, coercive or collusive practice: and/or threatening, harassing or intimidating any party to prevent him/her from disclosing his/her knowledge of matters relevant to the investigation or from pursuing the investigations.</w:t>
      </w:r>
    </w:p>
    <w:p w:rsidR="00D05BC4" w:rsidRPr="006A08A7" w:rsidRDefault="00D05BC4" w:rsidP="00D05BC4">
      <w:pPr>
        <w:jc w:val="both"/>
      </w:pPr>
    </w:p>
    <w:p w:rsidR="00D05BC4" w:rsidRPr="006A08A7" w:rsidRDefault="00D05BC4" w:rsidP="00D05BC4">
      <w:pPr>
        <w:jc w:val="both"/>
        <w:rPr>
          <w:b/>
        </w:rPr>
      </w:pPr>
      <w:r w:rsidRPr="006A08A7">
        <w:rPr>
          <w:b/>
        </w:rPr>
        <w:t>Article 3: Management of the contract</w:t>
      </w:r>
    </w:p>
    <w:p w:rsidR="00D05BC4" w:rsidRPr="006A08A7" w:rsidRDefault="00D05BC4" w:rsidP="00D05BC4">
      <w:pPr>
        <w:jc w:val="both"/>
      </w:pPr>
    </w:p>
    <w:p w:rsidR="00D05BC4" w:rsidRPr="006A08A7" w:rsidRDefault="00D05BC4" w:rsidP="00D05BC4">
      <w:pPr>
        <w:jc w:val="both"/>
      </w:pPr>
      <w:r w:rsidRPr="006A08A7">
        <w:t xml:space="preserve">The ………….. in charge of ………..  shall ensure the management of this contract on behalf of the Client. </w:t>
      </w:r>
    </w:p>
    <w:p w:rsidR="00D05BC4" w:rsidRPr="006A08A7" w:rsidRDefault="00D05BC4" w:rsidP="00D05BC4">
      <w:pPr>
        <w:ind w:left="720" w:hanging="720"/>
        <w:jc w:val="both"/>
      </w:pPr>
    </w:p>
    <w:p w:rsidR="00D05BC4" w:rsidRPr="006A08A7" w:rsidRDefault="00D05BC4" w:rsidP="00D05BC4">
      <w:pPr>
        <w:ind w:left="720" w:hanging="720"/>
        <w:jc w:val="both"/>
      </w:pPr>
    </w:p>
    <w:p w:rsidR="00D05BC4" w:rsidRPr="006A08A7" w:rsidRDefault="00D05BC4" w:rsidP="00D05BC4">
      <w:pPr>
        <w:ind w:left="720" w:hanging="720"/>
        <w:jc w:val="both"/>
      </w:pPr>
    </w:p>
    <w:p w:rsidR="00D05BC4" w:rsidRPr="006A08A7" w:rsidRDefault="00D05BC4" w:rsidP="00D05BC4">
      <w:pPr>
        <w:jc w:val="both"/>
        <w:rPr>
          <w:b/>
        </w:rPr>
      </w:pPr>
      <w:r w:rsidRPr="006A08A7">
        <w:rPr>
          <w:b/>
        </w:rPr>
        <w:t xml:space="preserve">Article 4: Contract Documents </w:t>
      </w:r>
    </w:p>
    <w:p w:rsidR="00D05BC4" w:rsidRPr="006A08A7" w:rsidRDefault="00D05BC4" w:rsidP="00D05BC4">
      <w:pPr>
        <w:jc w:val="both"/>
      </w:pPr>
    </w:p>
    <w:p w:rsidR="00D05BC4" w:rsidRPr="006A08A7" w:rsidRDefault="00D05BC4" w:rsidP="00D05BC4">
      <w:pPr>
        <w:jc w:val="both"/>
      </w:pPr>
      <w:r w:rsidRPr="006A08A7">
        <w:t>The services shall be performed in accordance with the Contract Documents listed below in the order of their priority.</w:t>
      </w:r>
    </w:p>
    <w:p w:rsidR="00D05BC4" w:rsidRPr="006A08A7" w:rsidRDefault="00D05BC4" w:rsidP="00BB708A">
      <w:pPr>
        <w:numPr>
          <w:ilvl w:val="0"/>
          <w:numId w:val="23"/>
        </w:numPr>
        <w:contextualSpacing/>
        <w:jc w:val="both"/>
      </w:pPr>
      <w:r w:rsidRPr="006A08A7">
        <w:t xml:space="preserve">This Contract </w:t>
      </w:r>
    </w:p>
    <w:p w:rsidR="00D05BC4" w:rsidRPr="006A08A7" w:rsidRDefault="00D05BC4" w:rsidP="00BB708A">
      <w:pPr>
        <w:numPr>
          <w:ilvl w:val="0"/>
          <w:numId w:val="23"/>
        </w:numPr>
        <w:contextualSpacing/>
        <w:jc w:val="both"/>
      </w:pPr>
      <w:r w:rsidRPr="006A08A7">
        <w:t>Annex I: Terms of reference</w:t>
      </w:r>
    </w:p>
    <w:p w:rsidR="00D05BC4" w:rsidRPr="006A08A7" w:rsidRDefault="00D05BC4" w:rsidP="00BB708A">
      <w:pPr>
        <w:numPr>
          <w:ilvl w:val="0"/>
          <w:numId w:val="23"/>
        </w:numPr>
        <w:contextualSpacing/>
        <w:jc w:val="both"/>
      </w:pPr>
      <w:r w:rsidRPr="006A08A7">
        <w:t>The minutes of negotiations</w:t>
      </w:r>
    </w:p>
    <w:p w:rsidR="00D05BC4" w:rsidRPr="006A08A7" w:rsidRDefault="00D05BC4" w:rsidP="00BB708A">
      <w:pPr>
        <w:numPr>
          <w:ilvl w:val="0"/>
          <w:numId w:val="23"/>
        </w:numPr>
        <w:contextualSpacing/>
        <w:jc w:val="both"/>
      </w:pPr>
      <w:r w:rsidRPr="006A08A7">
        <w:t xml:space="preserve">The Notification </w:t>
      </w:r>
    </w:p>
    <w:p w:rsidR="00D05BC4" w:rsidRPr="006A08A7" w:rsidRDefault="00D05BC4" w:rsidP="00BB708A">
      <w:pPr>
        <w:numPr>
          <w:ilvl w:val="0"/>
          <w:numId w:val="23"/>
        </w:numPr>
        <w:contextualSpacing/>
        <w:jc w:val="both"/>
      </w:pPr>
      <w:r w:rsidRPr="006A08A7">
        <w:t xml:space="preserve">The Request for proposal </w:t>
      </w:r>
    </w:p>
    <w:p w:rsidR="00D05BC4" w:rsidRPr="006A08A7" w:rsidRDefault="00D05BC4" w:rsidP="00BB708A">
      <w:pPr>
        <w:numPr>
          <w:ilvl w:val="0"/>
          <w:numId w:val="23"/>
        </w:numPr>
        <w:contextualSpacing/>
        <w:jc w:val="both"/>
      </w:pPr>
      <w:r w:rsidRPr="006A08A7">
        <w:t>The proposal, both technical and financial</w:t>
      </w:r>
    </w:p>
    <w:p w:rsidR="00D05BC4" w:rsidRPr="006A08A7" w:rsidRDefault="00D05BC4" w:rsidP="00D05BC4">
      <w:pPr>
        <w:jc w:val="both"/>
      </w:pPr>
    </w:p>
    <w:p w:rsidR="00D05BC4" w:rsidRPr="006A08A7" w:rsidRDefault="00D05BC4" w:rsidP="00D05BC4">
      <w:pPr>
        <w:ind w:left="1440"/>
        <w:jc w:val="both"/>
      </w:pPr>
    </w:p>
    <w:p w:rsidR="00D05BC4" w:rsidRPr="006A08A7" w:rsidRDefault="00D05BC4" w:rsidP="00D05BC4">
      <w:pPr>
        <w:jc w:val="both"/>
      </w:pPr>
      <w:r w:rsidRPr="006A08A7">
        <w:t xml:space="preserve">Should there be any conflict or ambiguity between any of the above listed documents, priority shall be given in the order as listed above. </w:t>
      </w:r>
    </w:p>
    <w:p w:rsidR="00D05BC4" w:rsidRPr="006A08A7" w:rsidRDefault="00D05BC4" w:rsidP="00D05BC4">
      <w:pPr>
        <w:jc w:val="both"/>
      </w:pPr>
    </w:p>
    <w:p w:rsidR="00D05BC4" w:rsidRPr="006A08A7" w:rsidRDefault="00D05BC4" w:rsidP="00D05BC4">
      <w:pPr>
        <w:jc w:val="both"/>
        <w:rPr>
          <w:b/>
        </w:rPr>
      </w:pPr>
      <w:r w:rsidRPr="006A08A7">
        <w:rPr>
          <w:b/>
        </w:rPr>
        <w:t xml:space="preserve">Article 5: Consultant's General Responsibilities </w:t>
      </w:r>
    </w:p>
    <w:p w:rsidR="00D05BC4" w:rsidRPr="006A08A7" w:rsidRDefault="00D05BC4" w:rsidP="00BB708A">
      <w:pPr>
        <w:numPr>
          <w:ilvl w:val="0"/>
          <w:numId w:val="24"/>
        </w:numPr>
        <w:spacing w:before="240" w:line="276" w:lineRule="auto"/>
        <w:contextualSpacing/>
        <w:jc w:val="both"/>
      </w:pPr>
      <w:r w:rsidRPr="006A08A7">
        <w:t xml:space="preserve">The Consultant shall perform its obligations under this Contract with due diligence and efficiency and in conformity with sound professional, administrative and financial practices. </w:t>
      </w:r>
    </w:p>
    <w:p w:rsidR="00D05BC4" w:rsidRPr="006A08A7" w:rsidRDefault="00D05BC4" w:rsidP="00BB708A">
      <w:pPr>
        <w:numPr>
          <w:ilvl w:val="0"/>
          <w:numId w:val="24"/>
        </w:numPr>
        <w:spacing w:line="276" w:lineRule="auto"/>
        <w:contextualSpacing/>
        <w:jc w:val="both"/>
      </w:pPr>
      <w:r w:rsidRPr="006A08A7">
        <w:t xml:space="preserve">The Consultant shall act at all times so as to protect, and not be in conflict with, the interests of the Client, and shall take all reasonable steps to keep all costs and expenses at a reasonable level. </w:t>
      </w:r>
    </w:p>
    <w:p w:rsidR="00D05BC4" w:rsidRPr="006A08A7" w:rsidRDefault="00D05BC4" w:rsidP="00BB708A">
      <w:pPr>
        <w:numPr>
          <w:ilvl w:val="0"/>
          <w:numId w:val="24"/>
        </w:numPr>
        <w:spacing w:line="276" w:lineRule="auto"/>
        <w:contextualSpacing/>
        <w:jc w:val="both"/>
      </w:pPr>
      <w:r w:rsidRPr="006A08A7">
        <w:t xml:space="preserve">The Consultant shall be responsible for work or services performed by its agents, servants, employees, subcontractors and independent contractors in connection with this Contract.  To this end, and without limiting the generality of the foregoing, the Consultant shall select reliable persons who will perform effectively and conform to the highest standards of professional, moral and ethical conduct. </w:t>
      </w:r>
    </w:p>
    <w:p w:rsidR="00D05BC4" w:rsidRPr="006A08A7" w:rsidRDefault="00D05BC4" w:rsidP="00BB708A">
      <w:pPr>
        <w:numPr>
          <w:ilvl w:val="0"/>
          <w:numId w:val="24"/>
        </w:numPr>
        <w:spacing w:line="276" w:lineRule="auto"/>
        <w:contextualSpacing/>
        <w:jc w:val="both"/>
      </w:pPr>
      <w:r w:rsidRPr="006A08A7">
        <w:t xml:space="preserve">The Consultant shall respect and abide by all applicable laws, regulations and ordinances, and shall take all reasonable measures to ensure that its agents, servants, employees, subcontractors and independent contractors do so. </w:t>
      </w:r>
    </w:p>
    <w:p w:rsidR="00D05BC4" w:rsidRPr="006A08A7" w:rsidRDefault="00D05BC4" w:rsidP="00BB708A">
      <w:pPr>
        <w:numPr>
          <w:ilvl w:val="0"/>
          <w:numId w:val="24"/>
        </w:numPr>
        <w:spacing w:line="276" w:lineRule="auto"/>
        <w:contextualSpacing/>
        <w:jc w:val="both"/>
      </w:pPr>
      <w:r w:rsidRPr="006A08A7">
        <w:t>The consultant shall, at all times in relation with this contract, be a liable advisor of the client in accordance with professional ethics;</w:t>
      </w:r>
    </w:p>
    <w:p w:rsidR="00D05BC4" w:rsidRPr="006A08A7" w:rsidRDefault="00D05BC4" w:rsidP="00BB708A">
      <w:pPr>
        <w:numPr>
          <w:ilvl w:val="0"/>
          <w:numId w:val="24"/>
        </w:numPr>
        <w:spacing w:line="276" w:lineRule="auto"/>
        <w:contextualSpacing/>
        <w:jc w:val="both"/>
      </w:pPr>
      <w:r w:rsidRPr="006A08A7">
        <w:t xml:space="preserve">The consultant shall not be allowed to take any decision on behalf of the client without the latter’s prior written consent </w:t>
      </w:r>
    </w:p>
    <w:p w:rsidR="00D05BC4" w:rsidRPr="006A08A7" w:rsidRDefault="00D05BC4" w:rsidP="00BB708A">
      <w:pPr>
        <w:numPr>
          <w:ilvl w:val="0"/>
          <w:numId w:val="24"/>
        </w:numPr>
        <w:spacing w:line="276" w:lineRule="auto"/>
        <w:contextualSpacing/>
        <w:jc w:val="both"/>
      </w:pPr>
      <w:r w:rsidRPr="006A08A7">
        <w:t>The consultant shall refrain from anything that may compromise his/her independence during the performance of the assignment</w:t>
      </w:r>
    </w:p>
    <w:p w:rsidR="00D05BC4" w:rsidRPr="006A08A7" w:rsidRDefault="00D05BC4" w:rsidP="00D05BC4">
      <w:pPr>
        <w:ind w:right="-72"/>
        <w:jc w:val="both"/>
        <w:rPr>
          <w:b/>
          <w:spacing w:val="-3"/>
        </w:rPr>
      </w:pPr>
    </w:p>
    <w:p w:rsidR="00D05BC4" w:rsidRPr="006A08A7" w:rsidRDefault="00D05BC4" w:rsidP="00D05BC4">
      <w:pPr>
        <w:ind w:right="-72"/>
        <w:jc w:val="both"/>
        <w:rPr>
          <w:b/>
        </w:rPr>
      </w:pPr>
      <w:r w:rsidRPr="006A08A7">
        <w:rPr>
          <w:b/>
          <w:spacing w:val="-3"/>
        </w:rPr>
        <w:t>Article 6: Location</w:t>
      </w:r>
    </w:p>
    <w:p w:rsidR="00D05BC4" w:rsidRPr="006A08A7" w:rsidRDefault="00D05BC4" w:rsidP="00D05BC4">
      <w:pPr>
        <w:ind w:right="-72"/>
        <w:jc w:val="both"/>
      </w:pPr>
    </w:p>
    <w:p w:rsidR="00D05BC4" w:rsidRPr="006A08A7" w:rsidRDefault="00D05BC4" w:rsidP="00D05BC4">
      <w:pPr>
        <w:ind w:right="-72"/>
        <w:jc w:val="both"/>
      </w:pPr>
      <w:r w:rsidRPr="006A08A7">
        <w:t xml:space="preserve">The Services shall be performed at ………………………………….(place). </w:t>
      </w:r>
    </w:p>
    <w:p w:rsidR="00D05BC4" w:rsidRPr="006A08A7" w:rsidRDefault="00D05BC4" w:rsidP="00D05BC4">
      <w:pPr>
        <w:spacing w:line="276" w:lineRule="auto"/>
        <w:jc w:val="both"/>
      </w:pPr>
    </w:p>
    <w:p w:rsidR="00D05BC4" w:rsidRPr="006A08A7" w:rsidRDefault="00D05BC4" w:rsidP="00D05BC4">
      <w:pPr>
        <w:spacing w:line="276" w:lineRule="auto"/>
        <w:jc w:val="both"/>
      </w:pPr>
    </w:p>
    <w:p w:rsidR="00D05BC4" w:rsidRPr="006A08A7" w:rsidRDefault="00D05BC4" w:rsidP="00D05BC4">
      <w:pPr>
        <w:jc w:val="both"/>
        <w:rPr>
          <w:b/>
        </w:rPr>
      </w:pPr>
      <w:r w:rsidRPr="006A08A7">
        <w:rPr>
          <w:b/>
        </w:rPr>
        <w:t>Article 7: Duties and Obligations of the Parties</w:t>
      </w:r>
    </w:p>
    <w:p w:rsidR="00D05BC4" w:rsidRPr="006A08A7" w:rsidRDefault="00D05BC4" w:rsidP="00D05BC4">
      <w:pPr>
        <w:jc w:val="both"/>
        <w:rPr>
          <w:b/>
        </w:rPr>
      </w:pPr>
    </w:p>
    <w:p w:rsidR="00D05BC4" w:rsidRPr="006A08A7" w:rsidRDefault="00D05BC4" w:rsidP="00D05BC4">
      <w:pPr>
        <w:jc w:val="both"/>
        <w:rPr>
          <w:b/>
        </w:rPr>
      </w:pPr>
      <w:r w:rsidRPr="006A08A7">
        <w:rPr>
          <w:b/>
        </w:rPr>
        <w:t xml:space="preserve"> 7.1. The Consultant shall, among others:</w:t>
      </w:r>
    </w:p>
    <w:p w:rsidR="00D05BC4" w:rsidRPr="006A08A7" w:rsidRDefault="00D05BC4" w:rsidP="00BB708A">
      <w:pPr>
        <w:numPr>
          <w:ilvl w:val="0"/>
          <w:numId w:val="25"/>
        </w:numPr>
        <w:contextualSpacing/>
        <w:jc w:val="both"/>
      </w:pPr>
      <w:r w:rsidRPr="006A08A7">
        <w:t>Perform the duties and obligations under this Contract as specified in the Terms of reference;</w:t>
      </w:r>
    </w:p>
    <w:p w:rsidR="00D05BC4" w:rsidRPr="006A08A7" w:rsidRDefault="00D05BC4" w:rsidP="00BB708A">
      <w:pPr>
        <w:numPr>
          <w:ilvl w:val="0"/>
          <w:numId w:val="25"/>
        </w:numPr>
        <w:contextualSpacing/>
        <w:jc w:val="both"/>
      </w:pPr>
      <w:r w:rsidRPr="006A08A7">
        <w:t>Submit reports and other required deliverables in the time and conditions specified in the terms of reference;</w:t>
      </w:r>
    </w:p>
    <w:p w:rsidR="00D05BC4" w:rsidRPr="006A08A7" w:rsidRDefault="00D05BC4" w:rsidP="00BB708A">
      <w:pPr>
        <w:numPr>
          <w:ilvl w:val="0"/>
          <w:numId w:val="25"/>
        </w:numPr>
        <w:contextualSpacing/>
        <w:jc w:val="both"/>
      </w:pPr>
      <w:r w:rsidRPr="006A08A7">
        <w:t>…………………………..</w:t>
      </w:r>
    </w:p>
    <w:p w:rsidR="00D05BC4" w:rsidRPr="006A08A7" w:rsidRDefault="00D05BC4" w:rsidP="00BB708A">
      <w:pPr>
        <w:numPr>
          <w:ilvl w:val="0"/>
          <w:numId w:val="25"/>
        </w:numPr>
        <w:contextualSpacing/>
        <w:jc w:val="both"/>
      </w:pPr>
      <w:r w:rsidRPr="006A08A7">
        <w:t>………………………….</w:t>
      </w:r>
    </w:p>
    <w:p w:rsidR="00D05BC4" w:rsidRPr="006A08A7" w:rsidRDefault="00D05BC4" w:rsidP="00D05BC4">
      <w:pPr>
        <w:spacing w:before="240"/>
        <w:jc w:val="both"/>
        <w:rPr>
          <w:b/>
        </w:rPr>
      </w:pPr>
      <w:r w:rsidRPr="006A08A7">
        <w:rPr>
          <w:b/>
        </w:rPr>
        <w:t>7.2. The Client shall:</w:t>
      </w:r>
    </w:p>
    <w:p w:rsidR="00D05BC4" w:rsidRPr="006A08A7" w:rsidRDefault="00D05BC4" w:rsidP="00BB708A">
      <w:pPr>
        <w:numPr>
          <w:ilvl w:val="0"/>
          <w:numId w:val="26"/>
        </w:numPr>
        <w:spacing w:before="240"/>
        <w:contextualSpacing/>
        <w:jc w:val="both"/>
      </w:pPr>
      <w:r w:rsidRPr="006A08A7">
        <w:lastRenderedPageBreak/>
        <w:t>Pay the invoices submitted by the Consultant within the time limit specified in this contract.</w:t>
      </w:r>
    </w:p>
    <w:p w:rsidR="00D05BC4" w:rsidRPr="006A08A7" w:rsidRDefault="00D05BC4" w:rsidP="00BB708A">
      <w:pPr>
        <w:numPr>
          <w:ilvl w:val="0"/>
          <w:numId w:val="26"/>
        </w:numPr>
        <w:contextualSpacing/>
        <w:jc w:val="both"/>
      </w:pPr>
      <w:r w:rsidRPr="006A08A7">
        <w:t>Provide all documentation, materials, or any necessary information in its possession required for the good performance of  the service;</w:t>
      </w:r>
    </w:p>
    <w:p w:rsidR="00D05BC4" w:rsidRPr="006A08A7" w:rsidRDefault="00D05BC4" w:rsidP="00BB708A">
      <w:pPr>
        <w:numPr>
          <w:ilvl w:val="0"/>
          <w:numId w:val="26"/>
        </w:numPr>
        <w:contextualSpacing/>
        <w:jc w:val="both"/>
      </w:pPr>
      <w:r w:rsidRPr="006A08A7">
        <w:t>Approve all required reports or give relevant recommendations within fifteen (15) days. If the client fails to approve or give any feedback within that period the report shall be considered as approved ;</w:t>
      </w:r>
    </w:p>
    <w:p w:rsidR="00D05BC4" w:rsidRPr="006A08A7" w:rsidRDefault="00D05BC4" w:rsidP="00D05BC4">
      <w:pPr>
        <w:ind w:left="360"/>
        <w:contextualSpacing/>
        <w:jc w:val="both"/>
      </w:pPr>
    </w:p>
    <w:p w:rsidR="00D05BC4" w:rsidRPr="006A08A7" w:rsidRDefault="00D05BC4" w:rsidP="00D05BC4">
      <w:pPr>
        <w:spacing w:before="240"/>
        <w:jc w:val="both"/>
      </w:pPr>
      <w:r w:rsidRPr="006A08A7">
        <w:rPr>
          <w:b/>
        </w:rPr>
        <w:t>Article 8: Deliverables and Penalty on Delayed Reports</w:t>
      </w:r>
    </w:p>
    <w:p w:rsidR="00D05BC4" w:rsidRPr="006A08A7" w:rsidRDefault="00D05BC4" w:rsidP="00D05BC4">
      <w:pPr>
        <w:spacing w:before="240" w:after="200" w:line="276" w:lineRule="auto"/>
        <w:jc w:val="both"/>
        <w:rPr>
          <w:rFonts w:eastAsia="Calibri"/>
        </w:rPr>
      </w:pPr>
      <w:r w:rsidRPr="006A08A7">
        <w:rPr>
          <w:rFonts w:eastAsia="Calibri"/>
          <w:spacing w:val="-4"/>
        </w:rPr>
        <w:t xml:space="preserve">The Consultant shall submit to the Client reports or deliverables as specified in the terms of reference on </w:t>
      </w:r>
      <w:r w:rsidRPr="006A08A7">
        <w:t>Services</w:t>
      </w:r>
      <w:r w:rsidRPr="006A08A7">
        <w:rPr>
          <w:rFonts w:eastAsia="Calibri"/>
          <w:spacing w:val="-4"/>
        </w:rPr>
        <w:t xml:space="preserve"> rendered during the period reported on</w:t>
      </w:r>
      <w:r w:rsidRPr="006A08A7">
        <w:t xml:space="preserve">.  In the event that such report or deliverable is not timely submitted to the Client by </w:t>
      </w:r>
      <w:r w:rsidRPr="006A08A7">
        <w:rPr>
          <w:rFonts w:eastAsia="Calibri"/>
        </w:rPr>
        <w:t>the Consultant</w:t>
      </w:r>
      <w:r w:rsidRPr="006A08A7">
        <w:t xml:space="preserve"> within the period specified in the terms of reference, </w:t>
      </w:r>
      <w:r w:rsidRPr="006A08A7">
        <w:rPr>
          <w:rFonts w:eastAsia="Calibri"/>
        </w:rPr>
        <w:t>the Consultant</w:t>
      </w:r>
      <w:r w:rsidRPr="006A08A7">
        <w:t xml:space="preserve"> shall incur a penalty fee of 1‰ of the total of the contract price for each day of delay until such report has been delivered to the Client. </w:t>
      </w:r>
      <w:r w:rsidRPr="006A08A7">
        <w:rPr>
          <w:rFonts w:eastAsia="Calibri"/>
        </w:rPr>
        <w:t xml:space="preserve">Once the maximum is reached, the client may terminate the contract. </w:t>
      </w:r>
    </w:p>
    <w:p w:rsidR="00D05BC4" w:rsidRPr="006A08A7" w:rsidRDefault="00D05BC4" w:rsidP="00D05BC4">
      <w:pPr>
        <w:spacing w:before="240"/>
        <w:jc w:val="both"/>
        <w:rPr>
          <w:b/>
          <w:sz w:val="28"/>
          <w:szCs w:val="28"/>
        </w:rPr>
      </w:pPr>
      <w:r w:rsidRPr="006A08A7">
        <w:rPr>
          <w:b/>
        </w:rPr>
        <w:t>Article 9</w:t>
      </w:r>
      <w:r w:rsidRPr="006A08A7">
        <w:rPr>
          <w:b/>
          <w:caps/>
        </w:rPr>
        <w:t>:</w:t>
      </w:r>
      <w:r w:rsidRPr="006A08A7">
        <w:rPr>
          <w:b/>
          <w:caps/>
        </w:rPr>
        <w:tab/>
      </w:r>
      <w:r w:rsidRPr="006A08A7">
        <w:rPr>
          <w:b/>
        </w:rPr>
        <w:t>Contract Price</w:t>
      </w:r>
      <w:r w:rsidRPr="006A08A7">
        <w:rPr>
          <w:b/>
          <w:sz w:val="28"/>
          <w:szCs w:val="28"/>
        </w:rPr>
        <w:t xml:space="preserve"> </w:t>
      </w:r>
    </w:p>
    <w:p w:rsidR="00D05BC4" w:rsidRPr="006A08A7" w:rsidRDefault="00D05BC4" w:rsidP="00BB708A">
      <w:pPr>
        <w:numPr>
          <w:ilvl w:val="0"/>
          <w:numId w:val="29"/>
        </w:numPr>
        <w:spacing w:before="240"/>
        <w:contextualSpacing/>
        <w:jc w:val="both"/>
      </w:pPr>
      <w:r w:rsidRPr="006A08A7">
        <w:t xml:space="preserve">The contract price for the consultancy services is </w:t>
      </w:r>
      <w:r w:rsidRPr="006A08A7">
        <w:rPr>
          <w:b/>
        </w:rPr>
        <w:t>…………..</w:t>
      </w:r>
      <w:r w:rsidRPr="006A08A7">
        <w:t xml:space="preserve"> (Rwandan Francs) (Rwf </w:t>
      </w:r>
      <w:r w:rsidRPr="006A08A7">
        <w:rPr>
          <w:b/>
        </w:rPr>
        <w:t>………….)</w:t>
      </w:r>
      <w:r w:rsidRPr="006A08A7">
        <w:t xml:space="preserve"> all taxes Inclusive. The contract price is fixed and cannot be revised during the course of the contract, or during any extension of time thereof. </w:t>
      </w:r>
    </w:p>
    <w:p w:rsidR="00D05BC4" w:rsidRPr="006A08A7" w:rsidRDefault="00D05BC4" w:rsidP="00BB708A">
      <w:pPr>
        <w:numPr>
          <w:ilvl w:val="0"/>
          <w:numId w:val="29"/>
        </w:numPr>
        <w:contextualSpacing/>
        <w:jc w:val="both"/>
      </w:pPr>
      <w:r w:rsidRPr="006A08A7">
        <w:t>The contract price includes any fees, expenses or any other cost that the Consultant might incur in relation with this contract and no reimbursable shall be claimed by the Consultant</w:t>
      </w:r>
      <w:r w:rsidR="00A6303F" w:rsidRPr="006A08A7">
        <w:t xml:space="preserve"> which was not agreed upon before the contract signature.</w:t>
      </w:r>
      <w:r w:rsidRPr="006A08A7">
        <w:t xml:space="preserve">  </w:t>
      </w:r>
    </w:p>
    <w:p w:rsidR="00D05BC4" w:rsidRPr="006A08A7" w:rsidRDefault="00D05BC4" w:rsidP="00D05BC4">
      <w:pPr>
        <w:jc w:val="both"/>
      </w:pPr>
    </w:p>
    <w:p w:rsidR="00D05BC4" w:rsidRPr="006A08A7" w:rsidRDefault="00D05BC4" w:rsidP="00D05BC4">
      <w:pPr>
        <w:jc w:val="both"/>
        <w:rPr>
          <w:b/>
        </w:rPr>
      </w:pPr>
      <w:r w:rsidRPr="006A08A7">
        <w:rPr>
          <w:b/>
        </w:rPr>
        <w:t>Article 10:</w:t>
      </w:r>
      <w:r w:rsidRPr="006A08A7">
        <w:rPr>
          <w:b/>
        </w:rPr>
        <w:tab/>
        <w:t>Billing and Payment modalities</w:t>
      </w:r>
    </w:p>
    <w:p w:rsidR="00D05BC4" w:rsidRPr="006A08A7" w:rsidRDefault="00D05BC4" w:rsidP="00BB708A">
      <w:pPr>
        <w:numPr>
          <w:ilvl w:val="0"/>
          <w:numId w:val="13"/>
        </w:numPr>
        <w:spacing w:before="240"/>
        <w:contextualSpacing/>
        <w:jc w:val="both"/>
      </w:pPr>
      <w:r w:rsidRPr="006A08A7">
        <w:t>The Consultant shall be paid upon presentation to and approval by the Client of an invoice according to the payment periodicity specified in the terms of reference.</w:t>
      </w:r>
    </w:p>
    <w:p w:rsidR="00D05BC4" w:rsidRPr="006A08A7" w:rsidRDefault="00D05BC4" w:rsidP="00BB708A">
      <w:pPr>
        <w:numPr>
          <w:ilvl w:val="0"/>
          <w:numId w:val="13"/>
        </w:numPr>
        <w:spacing w:before="240"/>
        <w:contextualSpacing/>
        <w:jc w:val="both"/>
      </w:pPr>
      <w:r w:rsidRPr="006A08A7">
        <w:t xml:space="preserve">Each invoice shall be accompanied with a report as required in the terms of reference and approved by the Client.  No invoice shall be accepted by the Client nor delays in payment considered if the invoice is not accompanied by such a report. </w:t>
      </w:r>
    </w:p>
    <w:p w:rsidR="00D05BC4" w:rsidRPr="006A08A7" w:rsidRDefault="00D05BC4" w:rsidP="00BB708A">
      <w:pPr>
        <w:numPr>
          <w:ilvl w:val="0"/>
          <w:numId w:val="13"/>
        </w:numPr>
        <w:spacing w:before="240"/>
        <w:contextualSpacing/>
        <w:jc w:val="both"/>
      </w:pPr>
      <w:r w:rsidRPr="006A08A7">
        <w:t>In the event of a disputed invoice, the Client shall notify the Consultant in writing of the disputed amount within three (3) days of the invoice date, specifically identifying the reason for the dispute, and pay all undisputed amounts owed while the dispute is under negotiation.  Upon the resolution of a disputed invoice, the Client shall pay the remaining portions, if any, of such invoice.</w:t>
      </w:r>
    </w:p>
    <w:p w:rsidR="00D05BC4" w:rsidRPr="006A08A7" w:rsidRDefault="00D05BC4" w:rsidP="00BB708A">
      <w:pPr>
        <w:numPr>
          <w:ilvl w:val="0"/>
          <w:numId w:val="13"/>
        </w:numPr>
        <w:spacing w:before="240"/>
        <w:contextualSpacing/>
        <w:jc w:val="both"/>
      </w:pPr>
      <w:r w:rsidRPr="006A08A7">
        <w:t xml:space="preserve">All payments shall be paid to </w:t>
      </w:r>
      <w:bookmarkStart w:id="88" w:name="_DV_C25"/>
      <w:r w:rsidRPr="006A08A7">
        <w:t>the following account</w:t>
      </w:r>
      <w:bookmarkStart w:id="89" w:name="_DV_C26"/>
      <w:bookmarkEnd w:id="88"/>
      <w:r w:rsidRPr="006A08A7">
        <w:t>:</w:t>
      </w:r>
      <w:bookmarkEnd w:id="89"/>
    </w:p>
    <w:p w:rsidR="00D05BC4" w:rsidRPr="006A08A7" w:rsidRDefault="00D05BC4" w:rsidP="00D05BC4">
      <w:pPr>
        <w:spacing w:before="240"/>
        <w:ind w:left="360"/>
        <w:contextualSpacing/>
        <w:jc w:val="both"/>
      </w:pPr>
    </w:p>
    <w:p w:rsidR="00D05BC4" w:rsidRPr="006A08A7" w:rsidRDefault="00D05BC4" w:rsidP="00D05BC4">
      <w:pPr>
        <w:ind w:left="720"/>
        <w:contextualSpacing/>
        <w:jc w:val="both"/>
      </w:pPr>
      <w:bookmarkStart w:id="90" w:name="_DV_C27"/>
      <w:r w:rsidRPr="006A08A7">
        <w:t>Account Holder:</w:t>
      </w:r>
      <w:r w:rsidRPr="006A08A7">
        <w:tab/>
        <w:t>……………………..</w:t>
      </w:r>
    </w:p>
    <w:p w:rsidR="00D05BC4" w:rsidRPr="006A08A7" w:rsidRDefault="00D05BC4" w:rsidP="00D05BC4">
      <w:pPr>
        <w:spacing w:before="240"/>
        <w:ind w:left="720"/>
        <w:contextualSpacing/>
        <w:jc w:val="both"/>
      </w:pPr>
      <w:r w:rsidRPr="006A08A7">
        <w:t xml:space="preserve">Account number: </w:t>
      </w:r>
      <w:r w:rsidRPr="006A08A7">
        <w:tab/>
      </w:r>
      <w:bookmarkEnd w:id="90"/>
      <w:r w:rsidRPr="006A08A7">
        <w:t>…………………</w:t>
      </w:r>
    </w:p>
    <w:p w:rsidR="00D05BC4" w:rsidRPr="006A08A7" w:rsidRDefault="00D05BC4" w:rsidP="00D05BC4">
      <w:pPr>
        <w:spacing w:before="240"/>
        <w:ind w:left="720"/>
        <w:contextualSpacing/>
        <w:jc w:val="both"/>
      </w:pPr>
      <w:r w:rsidRPr="006A08A7">
        <w:t xml:space="preserve">Bank Name: </w:t>
      </w:r>
      <w:r w:rsidRPr="006A08A7">
        <w:tab/>
        <w:t xml:space="preserve">……………… </w:t>
      </w:r>
    </w:p>
    <w:p w:rsidR="00D05BC4" w:rsidRPr="006A08A7" w:rsidRDefault="00D05BC4" w:rsidP="00D05BC4">
      <w:pPr>
        <w:spacing w:before="240"/>
        <w:ind w:left="720"/>
        <w:contextualSpacing/>
        <w:jc w:val="both"/>
      </w:pPr>
      <w:r w:rsidRPr="006A08A7">
        <w:t>Bank Address:</w:t>
      </w:r>
      <w:r w:rsidRPr="006A08A7">
        <w:tab/>
        <w:t>………………..</w:t>
      </w:r>
    </w:p>
    <w:p w:rsidR="00D05BC4" w:rsidRPr="006A08A7" w:rsidRDefault="00D05BC4" w:rsidP="00D05BC4">
      <w:pPr>
        <w:spacing w:before="240"/>
        <w:ind w:left="720"/>
        <w:contextualSpacing/>
        <w:jc w:val="both"/>
      </w:pPr>
    </w:p>
    <w:p w:rsidR="00D05BC4" w:rsidRPr="006A08A7" w:rsidRDefault="00D05BC4" w:rsidP="00BB708A">
      <w:pPr>
        <w:numPr>
          <w:ilvl w:val="0"/>
          <w:numId w:val="13"/>
        </w:numPr>
        <w:spacing w:before="240"/>
        <w:contextualSpacing/>
        <w:jc w:val="both"/>
      </w:pPr>
      <w:bookmarkStart w:id="91" w:name="_DV_C28"/>
      <w:r w:rsidRPr="006A08A7">
        <w:t xml:space="preserve">Notwithstanding the foregoing or anything to the contrary contained herein, the Consultant may, in its sole discretion and with thirty (30) days prior written notice to Client, change </w:t>
      </w:r>
      <w:r w:rsidRPr="006A08A7">
        <w:lastRenderedPageBreak/>
        <w:t>the account to which such payments are to be made</w:t>
      </w:r>
      <w:bookmarkStart w:id="92" w:name="_DV_M33"/>
      <w:bookmarkEnd w:id="91"/>
      <w:bookmarkEnd w:id="92"/>
      <w:r w:rsidRPr="006A08A7">
        <w:t>, subject to the requirements by relevant authorities.</w:t>
      </w:r>
    </w:p>
    <w:p w:rsidR="00D05BC4" w:rsidRPr="006A08A7" w:rsidRDefault="00D05BC4" w:rsidP="00D05BC4">
      <w:pPr>
        <w:spacing w:before="240"/>
        <w:ind w:left="360"/>
        <w:contextualSpacing/>
        <w:jc w:val="both"/>
      </w:pPr>
    </w:p>
    <w:p w:rsidR="00D05BC4" w:rsidRPr="006A08A7" w:rsidRDefault="00D05BC4" w:rsidP="00D05BC4">
      <w:pPr>
        <w:spacing w:before="240"/>
        <w:jc w:val="both"/>
        <w:rPr>
          <w:b/>
        </w:rPr>
      </w:pPr>
      <w:r w:rsidRPr="006A08A7">
        <w:rPr>
          <w:b/>
        </w:rPr>
        <w:t>Article 11: Duration of the Contract</w:t>
      </w:r>
    </w:p>
    <w:p w:rsidR="00D05BC4" w:rsidRPr="006A08A7" w:rsidRDefault="00D05BC4" w:rsidP="00D05BC4">
      <w:pPr>
        <w:spacing w:before="240"/>
        <w:jc w:val="both"/>
      </w:pPr>
      <w:r w:rsidRPr="006A08A7">
        <w:t xml:space="preserve">This contract is concluded for a period of …………… (…) days/months/years  starting from the date of signing of this contract by both parties, unless terminated earlier or extended by agreement of the parties in an executed addendum to this contract. </w:t>
      </w:r>
    </w:p>
    <w:p w:rsidR="00D05BC4" w:rsidRPr="006A08A7" w:rsidRDefault="00D05BC4" w:rsidP="00D05BC4">
      <w:pPr>
        <w:spacing w:before="240"/>
        <w:jc w:val="both"/>
        <w:rPr>
          <w:b/>
        </w:rPr>
      </w:pPr>
      <w:r w:rsidRPr="006A08A7">
        <w:rPr>
          <w:b/>
        </w:rPr>
        <w:t>Article 12:</w:t>
      </w:r>
      <w:r w:rsidRPr="006A08A7">
        <w:rPr>
          <w:b/>
          <w:caps/>
        </w:rPr>
        <w:t xml:space="preserve"> </w:t>
      </w:r>
      <w:r w:rsidRPr="006A08A7">
        <w:rPr>
          <w:b/>
          <w:caps/>
        </w:rPr>
        <w:tab/>
      </w:r>
      <w:r w:rsidRPr="006A08A7">
        <w:rPr>
          <w:b/>
        </w:rPr>
        <w:t>Termination:</w:t>
      </w:r>
    </w:p>
    <w:p w:rsidR="00D05BC4" w:rsidRPr="006A08A7" w:rsidRDefault="00D05BC4" w:rsidP="00BB708A">
      <w:pPr>
        <w:keepNext/>
        <w:numPr>
          <w:ilvl w:val="0"/>
          <w:numId w:val="27"/>
        </w:numPr>
        <w:autoSpaceDE w:val="0"/>
        <w:autoSpaceDN w:val="0"/>
        <w:adjustRightInd w:val="0"/>
        <w:spacing w:before="240"/>
        <w:contextualSpacing/>
        <w:jc w:val="both"/>
      </w:pPr>
      <w:bookmarkStart w:id="93" w:name="_DV_M37"/>
      <w:bookmarkEnd w:id="93"/>
      <w:r w:rsidRPr="006A08A7">
        <w:t>In the event of unsatisfactory performance remedial measures shall be undertaken failure to which termination of the Contract will be an available option to the aggrieved party in accordance with the termination clauses under this Contract.</w:t>
      </w:r>
      <w:bookmarkStart w:id="94" w:name="_DV_M39"/>
      <w:bookmarkEnd w:id="94"/>
    </w:p>
    <w:p w:rsidR="00D05BC4" w:rsidRPr="006A08A7" w:rsidRDefault="00D05BC4" w:rsidP="00BB708A">
      <w:pPr>
        <w:keepNext/>
        <w:numPr>
          <w:ilvl w:val="0"/>
          <w:numId w:val="27"/>
        </w:numPr>
        <w:autoSpaceDE w:val="0"/>
        <w:autoSpaceDN w:val="0"/>
        <w:adjustRightInd w:val="0"/>
        <w:spacing w:before="240"/>
        <w:contextualSpacing/>
        <w:jc w:val="both"/>
      </w:pPr>
      <w:bookmarkStart w:id="95" w:name="_DV_C35"/>
      <w:r w:rsidRPr="006A08A7">
        <w:t>Subject to the relevant articles of this Contract, either party may, upon giving thirty (30) days written notice identifying specifically the basis for such notice, terminate this Contract for breach of a material term or condition of this Contract unless the party receiving the notice cures such breach within such thirty (30) day period.</w:t>
      </w:r>
      <w:bookmarkStart w:id="96" w:name="_DV_M41"/>
      <w:bookmarkEnd w:id="95"/>
      <w:bookmarkEnd w:id="96"/>
      <w:r w:rsidRPr="006A08A7">
        <w:t xml:space="preserve"> </w:t>
      </w:r>
      <w:bookmarkStart w:id="97" w:name="_DV_M42"/>
      <w:bookmarkEnd w:id="97"/>
    </w:p>
    <w:p w:rsidR="00D05BC4" w:rsidRPr="006A08A7" w:rsidRDefault="00D05BC4" w:rsidP="00BB708A">
      <w:pPr>
        <w:keepNext/>
        <w:numPr>
          <w:ilvl w:val="0"/>
          <w:numId w:val="27"/>
        </w:numPr>
        <w:autoSpaceDE w:val="0"/>
        <w:autoSpaceDN w:val="0"/>
        <w:adjustRightInd w:val="0"/>
        <w:spacing w:before="240"/>
        <w:contextualSpacing/>
        <w:jc w:val="both"/>
      </w:pPr>
      <w:r w:rsidRPr="006A08A7">
        <w:t>The Client may at any time and without assigning cause, terminate this</w:t>
      </w:r>
      <w:bookmarkStart w:id="98" w:name="_DV_C32"/>
      <w:r w:rsidRPr="006A08A7">
        <w:t xml:space="preserve"> </w:t>
      </w:r>
      <w:bookmarkStart w:id="99" w:name="_DV_M40"/>
      <w:bookmarkEnd w:id="98"/>
      <w:bookmarkEnd w:id="99"/>
      <w:r w:rsidRPr="006A08A7">
        <w:t>Contract by giving at least thirty (30) days prior written notice of termination to the Consultant.</w:t>
      </w:r>
      <w:bookmarkStart w:id="100" w:name="_DV_C33"/>
      <w:r w:rsidRPr="006A08A7">
        <w:t xml:space="preserve">  During such period, the Contract shall remain in full force and effect and both parties shall continue to perform in accordance with this Contract.  </w:t>
      </w:r>
      <w:bookmarkEnd w:id="100"/>
    </w:p>
    <w:p w:rsidR="00D05BC4" w:rsidRPr="006A08A7" w:rsidRDefault="00D05BC4" w:rsidP="00BB708A">
      <w:pPr>
        <w:numPr>
          <w:ilvl w:val="0"/>
          <w:numId w:val="27"/>
        </w:numPr>
        <w:spacing w:before="240"/>
        <w:contextualSpacing/>
        <w:jc w:val="both"/>
      </w:pPr>
      <w:r w:rsidRPr="006A08A7">
        <w:t>The Client may terminate this contract by serving a seven (7) day written notice:</w:t>
      </w:r>
    </w:p>
    <w:p w:rsidR="00D05BC4" w:rsidRPr="006A08A7" w:rsidRDefault="00D05BC4" w:rsidP="00BB708A">
      <w:pPr>
        <w:numPr>
          <w:ilvl w:val="1"/>
          <w:numId w:val="28"/>
        </w:numPr>
        <w:spacing w:before="240"/>
        <w:contextualSpacing/>
        <w:jc w:val="both"/>
      </w:pPr>
      <w:r w:rsidRPr="006A08A7">
        <w:t>If, in the judgment of the Client, the Consultant has engaged in fraud and corruption, in competing for or in executing this Contract;</w:t>
      </w:r>
    </w:p>
    <w:p w:rsidR="00D05BC4" w:rsidRPr="006A08A7" w:rsidRDefault="00D05BC4" w:rsidP="00BB708A">
      <w:pPr>
        <w:numPr>
          <w:ilvl w:val="1"/>
          <w:numId w:val="28"/>
        </w:numPr>
        <w:spacing w:before="240"/>
        <w:contextualSpacing/>
        <w:jc w:val="both"/>
      </w:pPr>
      <w:r w:rsidRPr="006A08A7">
        <w:t xml:space="preserve">If the Consultant has been declared insolvent or bankrupt by a competent court. </w:t>
      </w:r>
    </w:p>
    <w:p w:rsidR="00D05BC4" w:rsidRPr="006A08A7" w:rsidRDefault="00D05BC4" w:rsidP="00BB708A">
      <w:pPr>
        <w:numPr>
          <w:ilvl w:val="1"/>
          <w:numId w:val="28"/>
        </w:numPr>
        <w:contextualSpacing/>
        <w:jc w:val="both"/>
      </w:pPr>
      <w:r w:rsidRPr="006A08A7">
        <w:t xml:space="preserve">The Consultant   has subcontracted this contract without informing and agreeing with the Client; </w:t>
      </w:r>
    </w:p>
    <w:p w:rsidR="00D05BC4" w:rsidRPr="006A08A7" w:rsidRDefault="00D05BC4" w:rsidP="00BB708A">
      <w:pPr>
        <w:numPr>
          <w:ilvl w:val="1"/>
          <w:numId w:val="28"/>
        </w:numPr>
        <w:contextualSpacing/>
        <w:jc w:val="both"/>
      </w:pPr>
      <w:r w:rsidRPr="006A08A7">
        <w:t>The Consultant   refuses to use the prescribed materials as expected by the Client;</w:t>
      </w:r>
    </w:p>
    <w:p w:rsidR="00D05BC4" w:rsidRPr="006A08A7" w:rsidRDefault="00D05BC4" w:rsidP="00BB708A">
      <w:pPr>
        <w:numPr>
          <w:ilvl w:val="1"/>
          <w:numId w:val="28"/>
        </w:numPr>
        <w:contextualSpacing/>
        <w:jc w:val="both"/>
      </w:pPr>
      <w:r w:rsidRPr="006A08A7">
        <w:t>The Consultant  fails to observe the laws and rules of Rwanda, to comply with any final decision reached as a result of court or arbitration proceedings, or the Client’s instructions;</w:t>
      </w:r>
    </w:p>
    <w:p w:rsidR="00D05BC4" w:rsidRPr="006A08A7" w:rsidRDefault="00D05BC4" w:rsidP="00BB708A">
      <w:pPr>
        <w:numPr>
          <w:ilvl w:val="1"/>
          <w:numId w:val="28"/>
        </w:numPr>
        <w:contextualSpacing/>
        <w:jc w:val="both"/>
      </w:pPr>
      <w:r w:rsidRPr="006A08A7">
        <w:t xml:space="preserve"> The Consultant   demonstrates general negligence, alienation or involves himself in some activities that dispose the Client’s rights</w:t>
      </w:r>
    </w:p>
    <w:p w:rsidR="00D05BC4" w:rsidRPr="006A08A7" w:rsidRDefault="00D05BC4" w:rsidP="00BB708A">
      <w:pPr>
        <w:numPr>
          <w:ilvl w:val="1"/>
          <w:numId w:val="28"/>
        </w:numPr>
        <w:contextualSpacing/>
        <w:jc w:val="both"/>
      </w:pPr>
      <w:r w:rsidRPr="006A08A7">
        <w:t>The Consultant fails to start the work for three (3) consecutive days from the date of signing this contract.</w:t>
      </w:r>
    </w:p>
    <w:p w:rsidR="00D05BC4" w:rsidRPr="006A08A7" w:rsidRDefault="00D05BC4" w:rsidP="00BB708A">
      <w:pPr>
        <w:numPr>
          <w:ilvl w:val="0"/>
          <w:numId w:val="27"/>
        </w:numPr>
        <w:tabs>
          <w:tab w:val="left" w:pos="7020"/>
        </w:tabs>
        <w:spacing w:before="240"/>
        <w:contextualSpacing/>
        <w:jc w:val="both"/>
      </w:pPr>
      <w:r w:rsidRPr="006A08A7">
        <w:t>The contract shall be automatically terminated when the Consultant deserts his duties.</w:t>
      </w:r>
    </w:p>
    <w:p w:rsidR="00D05BC4" w:rsidRPr="006A08A7" w:rsidRDefault="00D05BC4" w:rsidP="00D05BC4">
      <w:pPr>
        <w:tabs>
          <w:tab w:val="left" w:pos="7020"/>
        </w:tabs>
        <w:spacing w:before="240"/>
        <w:jc w:val="both"/>
      </w:pPr>
    </w:p>
    <w:p w:rsidR="00D05BC4" w:rsidRPr="006A08A7" w:rsidRDefault="00D05BC4" w:rsidP="00D05BC4">
      <w:pPr>
        <w:keepLines/>
        <w:ind w:right="-72"/>
        <w:jc w:val="both"/>
        <w:rPr>
          <w:b/>
        </w:rPr>
      </w:pPr>
      <w:r w:rsidRPr="006A08A7">
        <w:t>Upon termination of this Contract, the Client shall pay to the Consultant remuneration for Services satisfactorily performed prior to the effective date of termination, without prejudice to any remedy available to the client.</w:t>
      </w:r>
    </w:p>
    <w:p w:rsidR="00D05BC4" w:rsidRPr="006A08A7" w:rsidRDefault="00D05BC4" w:rsidP="00D05BC4">
      <w:pPr>
        <w:spacing w:before="240"/>
        <w:jc w:val="both"/>
        <w:rPr>
          <w:b/>
          <w:w w:val="0"/>
        </w:rPr>
      </w:pPr>
      <w:r w:rsidRPr="006A08A7">
        <w:rPr>
          <w:b/>
          <w:w w:val="0"/>
        </w:rPr>
        <w:t xml:space="preserve">Article </w:t>
      </w:r>
      <w:r w:rsidRPr="006A08A7">
        <w:rPr>
          <w:b/>
          <w:caps/>
          <w:w w:val="0"/>
        </w:rPr>
        <w:t>13:</w:t>
      </w:r>
      <w:r w:rsidRPr="006A08A7">
        <w:rPr>
          <w:b/>
          <w:caps/>
          <w:w w:val="0"/>
        </w:rPr>
        <w:tab/>
      </w:r>
      <w:r w:rsidRPr="006A08A7">
        <w:rPr>
          <w:b/>
          <w:w w:val="0"/>
        </w:rPr>
        <w:t>Relationship</w:t>
      </w:r>
    </w:p>
    <w:p w:rsidR="00D05BC4" w:rsidRPr="006A08A7" w:rsidRDefault="00D05BC4" w:rsidP="00D05BC4">
      <w:pPr>
        <w:spacing w:before="240"/>
        <w:jc w:val="both"/>
      </w:pPr>
      <w:r w:rsidRPr="006A08A7">
        <w:lastRenderedPageBreak/>
        <w:t xml:space="preserve">Nothing contained in this Contract shall be construed as establishing or creating between the Client and the Consultant the relationship of master and servant, principal and agent or employer and employee; it being understood that the Consultant is an independent contractor in relation to the Client.  No person engaged by the Consultant in connection with the performance of any obligation under this Contract shall be regarded as an agent, servant, employee of the Client, and the Consultant shall be solely responsible for all claims by such persons arising out of or in connection with their engagement by the Consultant.  The Consultant shall inform such persons of the foregoing. </w:t>
      </w:r>
    </w:p>
    <w:p w:rsidR="00D05BC4" w:rsidRPr="006A08A7" w:rsidRDefault="00D05BC4" w:rsidP="00D05BC4">
      <w:pPr>
        <w:spacing w:before="240"/>
        <w:jc w:val="both"/>
        <w:rPr>
          <w:b/>
        </w:rPr>
      </w:pPr>
      <w:r w:rsidRPr="006A08A7">
        <w:rPr>
          <w:b/>
        </w:rPr>
        <w:t>Article 14:</w:t>
      </w:r>
      <w:r w:rsidRPr="006A08A7">
        <w:rPr>
          <w:b/>
        </w:rPr>
        <w:tab/>
        <w:t xml:space="preserve">Assignment of Personnel </w:t>
      </w:r>
    </w:p>
    <w:p w:rsidR="00D05BC4" w:rsidRPr="006A08A7" w:rsidRDefault="00D05BC4" w:rsidP="00D05BC4">
      <w:pPr>
        <w:spacing w:before="240"/>
        <w:jc w:val="both"/>
      </w:pPr>
      <w:r w:rsidRPr="006A08A7">
        <w:t xml:space="preserve">Other than persons specifically named in this Contract, no person shall be assigned by the Consultant to work or perform services in connection with this Contract until after the Consultant has notified of the Client of the identity of such proposed persons and has provided the Client with their curricula vitae, and the Client has notified the Consultant that the Client approves of such assignments. </w:t>
      </w:r>
    </w:p>
    <w:p w:rsidR="00D05BC4" w:rsidRPr="006A08A7" w:rsidRDefault="00D05BC4" w:rsidP="00D05BC4">
      <w:pPr>
        <w:spacing w:before="240"/>
        <w:jc w:val="both"/>
        <w:rPr>
          <w:b/>
        </w:rPr>
      </w:pPr>
      <w:r w:rsidRPr="006A08A7">
        <w:rPr>
          <w:b/>
        </w:rPr>
        <w:t xml:space="preserve">Article 15: Removal and/or replacement of Personnel </w:t>
      </w:r>
    </w:p>
    <w:p w:rsidR="00D05BC4" w:rsidRPr="006A08A7" w:rsidRDefault="00D05BC4" w:rsidP="00D05BC4">
      <w:pPr>
        <w:spacing w:before="240"/>
        <w:jc w:val="both"/>
        <w:rPr>
          <w:b/>
        </w:rPr>
      </w:pPr>
    </w:p>
    <w:p w:rsidR="00D05BC4" w:rsidRPr="006A08A7" w:rsidRDefault="00D05BC4" w:rsidP="00BB708A">
      <w:pPr>
        <w:numPr>
          <w:ilvl w:val="0"/>
          <w:numId w:val="30"/>
        </w:numPr>
        <w:spacing w:before="240"/>
        <w:contextualSpacing/>
        <w:jc w:val="both"/>
      </w:pPr>
      <w:r w:rsidRPr="006A08A7">
        <w:t>Except as the Client may otherwise agree, no changes shall be made in the personnel. If for any reason beyond the reasonable control of the Consultant, it becomes necessary to replace any of the personnel, the Consultant shall promptly provide as a replacement a person of equivalent or better qualifications, subject to a written approval of the Client of the proposed personnel.</w:t>
      </w:r>
    </w:p>
    <w:p w:rsidR="00D05BC4" w:rsidRPr="006A08A7" w:rsidRDefault="00D05BC4" w:rsidP="00BB708A">
      <w:pPr>
        <w:numPr>
          <w:ilvl w:val="0"/>
          <w:numId w:val="30"/>
        </w:numPr>
        <w:spacing w:before="240"/>
        <w:contextualSpacing/>
        <w:jc w:val="both"/>
      </w:pPr>
      <w:r w:rsidRPr="006A08A7">
        <w:t>If the Client (i) finds that any of the personnel has committed a criminal action or, or (ii) has reasonable cause to be dissatisfied with the performance of any of the personnel then the Consultant shall, at the Client’s written request specifying the grounds therefore, promptly provide as a replacement a person with equivalent or better qualifications</w:t>
      </w:r>
    </w:p>
    <w:p w:rsidR="00D05BC4" w:rsidRPr="006A08A7" w:rsidRDefault="00D05BC4" w:rsidP="00BB708A">
      <w:pPr>
        <w:numPr>
          <w:ilvl w:val="0"/>
          <w:numId w:val="30"/>
        </w:numPr>
        <w:spacing w:before="240"/>
        <w:contextualSpacing/>
        <w:jc w:val="both"/>
      </w:pPr>
      <w:r w:rsidRPr="006A08A7">
        <w:t xml:space="preserve">Such withdrawal or replacement shall not be a cause for suspension of the Contract. </w:t>
      </w:r>
    </w:p>
    <w:p w:rsidR="00D05BC4" w:rsidRPr="006A08A7" w:rsidRDefault="00D05BC4" w:rsidP="00BB708A">
      <w:pPr>
        <w:numPr>
          <w:ilvl w:val="0"/>
          <w:numId w:val="30"/>
        </w:numPr>
        <w:contextualSpacing/>
        <w:jc w:val="both"/>
      </w:pPr>
      <w:r w:rsidRPr="006A08A7">
        <w:t xml:space="preserve">Any costs or expenses resulting from any withdrawal or replacement of persons pursuant to paragraph a. and b. of this Article shall be borne by the Consultant, and the payment to be made by the Client for any of the personnel provided as a replacement shall not exceed the payment which would have been made in respect of the personnel replaced.  </w:t>
      </w:r>
    </w:p>
    <w:p w:rsidR="00D05BC4" w:rsidRPr="006A08A7" w:rsidRDefault="00D05BC4" w:rsidP="00D05BC4">
      <w:pPr>
        <w:spacing w:before="240"/>
        <w:jc w:val="both"/>
        <w:rPr>
          <w:b/>
        </w:rPr>
      </w:pPr>
      <w:r w:rsidRPr="006A08A7">
        <w:rPr>
          <w:b/>
        </w:rPr>
        <w:t xml:space="preserve">Article 16: Workmen's Compensation and other Insurance </w:t>
      </w:r>
    </w:p>
    <w:p w:rsidR="00D05BC4" w:rsidRPr="006A08A7" w:rsidRDefault="00D05BC4" w:rsidP="00D05BC4">
      <w:pPr>
        <w:spacing w:before="240"/>
        <w:jc w:val="both"/>
        <w:rPr>
          <w:b/>
        </w:rPr>
      </w:pPr>
    </w:p>
    <w:p w:rsidR="00D05BC4" w:rsidRPr="006A08A7" w:rsidRDefault="00D05BC4" w:rsidP="00BB708A">
      <w:pPr>
        <w:numPr>
          <w:ilvl w:val="0"/>
          <w:numId w:val="32"/>
        </w:numPr>
        <w:spacing w:before="240"/>
        <w:contextualSpacing/>
        <w:jc w:val="both"/>
      </w:pPr>
      <w:r w:rsidRPr="006A08A7">
        <w:t xml:space="preserve">The Consultant shall take out and maintain: </w:t>
      </w:r>
    </w:p>
    <w:p w:rsidR="00D05BC4" w:rsidRPr="006A08A7" w:rsidRDefault="00D05BC4" w:rsidP="00BB708A">
      <w:pPr>
        <w:numPr>
          <w:ilvl w:val="0"/>
          <w:numId w:val="31"/>
        </w:numPr>
        <w:contextualSpacing/>
        <w:jc w:val="both"/>
      </w:pPr>
      <w:r w:rsidRPr="006A08A7">
        <w:t xml:space="preserve">All applicable workmen's compensation and liability insurance with respect to its agents, servants and employees performing work or services in connection with this Contract; </w:t>
      </w:r>
    </w:p>
    <w:p w:rsidR="00D05BC4" w:rsidRPr="006A08A7" w:rsidRDefault="00D05BC4" w:rsidP="00BB708A">
      <w:pPr>
        <w:numPr>
          <w:ilvl w:val="0"/>
          <w:numId w:val="31"/>
        </w:numPr>
        <w:contextualSpacing/>
        <w:jc w:val="both"/>
      </w:pPr>
      <w:r w:rsidRPr="006A08A7">
        <w:t xml:space="preserve">Liability insurance in an appropriate amount for death, bodily injury or damage to property arising from the operation of any vehicles, boats or airplanes or other equipment owned or leased by the Consultant or its agents, servants, employees, subcontractors and independent contractors performing work or services in connection with this Contract; </w:t>
      </w:r>
    </w:p>
    <w:p w:rsidR="00D05BC4" w:rsidRPr="006A08A7" w:rsidRDefault="00D05BC4" w:rsidP="00BB708A">
      <w:pPr>
        <w:numPr>
          <w:ilvl w:val="0"/>
          <w:numId w:val="31"/>
        </w:numPr>
        <w:contextualSpacing/>
        <w:jc w:val="both"/>
      </w:pPr>
      <w:r w:rsidRPr="006A08A7">
        <w:lastRenderedPageBreak/>
        <w:t xml:space="preserve">Comprehensive general liability insurance in an appropriate amount for all claims for death, </w:t>
      </w:r>
    </w:p>
    <w:p w:rsidR="00D05BC4" w:rsidRPr="006A08A7" w:rsidRDefault="00D05BC4" w:rsidP="00BB708A">
      <w:pPr>
        <w:numPr>
          <w:ilvl w:val="0"/>
          <w:numId w:val="31"/>
        </w:numPr>
        <w:contextualSpacing/>
        <w:jc w:val="both"/>
      </w:pPr>
      <w:r w:rsidRPr="006A08A7">
        <w:t xml:space="preserve">bodily injury or damage to property, including, but not limited to, products liability, arising from acts performed or omissions committed by the Consultant, its agents, servants, employees, subcontractors and independent contractors in connection with this Contract; and  </w:t>
      </w:r>
    </w:p>
    <w:p w:rsidR="00D05BC4" w:rsidRPr="006A08A7" w:rsidRDefault="00D05BC4" w:rsidP="00BB708A">
      <w:pPr>
        <w:numPr>
          <w:ilvl w:val="0"/>
          <w:numId w:val="31"/>
        </w:numPr>
        <w:contextualSpacing/>
        <w:jc w:val="both"/>
      </w:pPr>
      <w:r w:rsidRPr="006A08A7">
        <w:t xml:space="preserve">Such other insurance as may be agreed upon between the Client and the Consultant. </w:t>
      </w:r>
    </w:p>
    <w:p w:rsidR="00D05BC4" w:rsidRPr="006A08A7" w:rsidRDefault="00D05BC4" w:rsidP="00BB708A">
      <w:pPr>
        <w:numPr>
          <w:ilvl w:val="0"/>
          <w:numId w:val="32"/>
        </w:numPr>
        <w:spacing w:before="240"/>
        <w:contextualSpacing/>
        <w:jc w:val="both"/>
      </w:pPr>
      <w:r w:rsidRPr="006A08A7">
        <w:t xml:space="preserve">The Consultant shall ensure that all policies of insurance referred to above, other than for workmen's compensation, shall name the Client and, where appropriate, subcontractors and independent contractors concerned, as additional insured parties. </w:t>
      </w:r>
    </w:p>
    <w:p w:rsidR="00D05BC4" w:rsidRPr="006A08A7" w:rsidRDefault="00D05BC4" w:rsidP="00BB708A">
      <w:pPr>
        <w:numPr>
          <w:ilvl w:val="0"/>
          <w:numId w:val="32"/>
        </w:numPr>
        <w:spacing w:before="240"/>
        <w:contextualSpacing/>
        <w:jc w:val="both"/>
      </w:pPr>
      <w:r w:rsidRPr="006A08A7">
        <w:t xml:space="preserve">Upon request by the Client, the Consultant shall provide evidence, to the reasonable satisfaction of the Client, of the insurance referred to above and shall give the Client reasonable advance notice of any proposed changes related to such insurance. </w:t>
      </w:r>
    </w:p>
    <w:p w:rsidR="00D05BC4" w:rsidRPr="006A08A7" w:rsidRDefault="00D05BC4" w:rsidP="00BB708A">
      <w:pPr>
        <w:numPr>
          <w:ilvl w:val="0"/>
          <w:numId w:val="32"/>
        </w:numPr>
        <w:spacing w:before="240"/>
        <w:contextualSpacing/>
        <w:jc w:val="both"/>
      </w:pPr>
      <w:r w:rsidRPr="006A08A7">
        <w:t xml:space="preserve">The Client undertakes no responsibility to provide life, health, accident, travel or any other insurance coverage which may be necessary or desirable in respect of any persons performing services in connection with this Contract. </w:t>
      </w:r>
    </w:p>
    <w:p w:rsidR="00D05BC4" w:rsidRPr="006A08A7" w:rsidRDefault="00D05BC4" w:rsidP="00D05BC4">
      <w:pPr>
        <w:spacing w:before="240"/>
        <w:jc w:val="both"/>
        <w:rPr>
          <w:b/>
        </w:rPr>
      </w:pPr>
      <w:r w:rsidRPr="006A08A7">
        <w:rPr>
          <w:b/>
        </w:rPr>
        <w:t xml:space="preserve">Article 17: Source of Instructions </w:t>
      </w:r>
    </w:p>
    <w:p w:rsidR="00D05BC4" w:rsidRPr="006A08A7" w:rsidRDefault="00D05BC4" w:rsidP="00D05BC4">
      <w:pPr>
        <w:spacing w:before="240"/>
        <w:jc w:val="both"/>
      </w:pPr>
      <w:r w:rsidRPr="006A08A7">
        <w:t xml:space="preserve">The Consultant, its agents, servants, employees, subcontractors and independent contractors, shall neither seek nor accept instructions from any authority external to the Client in connection with the performance of their obligations under this Contract, and shall refrain from any action which may adversely affect the Client.  The Consultant shall take all reasonable measures to ensure that its agents, servants, employees, subcontractors and independent contractors comply with the provisions of this Article. </w:t>
      </w:r>
    </w:p>
    <w:p w:rsidR="00D05BC4" w:rsidRPr="006A08A7" w:rsidRDefault="00D05BC4" w:rsidP="00D05BC4">
      <w:pPr>
        <w:spacing w:before="240"/>
        <w:jc w:val="both"/>
        <w:rPr>
          <w:b/>
        </w:rPr>
      </w:pPr>
      <w:r w:rsidRPr="006A08A7">
        <w:rPr>
          <w:b/>
        </w:rPr>
        <w:t xml:space="preserve">Article 18: Officials not to Benefit </w:t>
      </w:r>
    </w:p>
    <w:p w:rsidR="00D05BC4" w:rsidRPr="006A08A7" w:rsidRDefault="00D05BC4" w:rsidP="00D05BC4">
      <w:pPr>
        <w:spacing w:before="240"/>
        <w:jc w:val="both"/>
      </w:pPr>
      <w:r w:rsidRPr="006A08A7">
        <w:t xml:space="preserve">The Consultant warrants that no Government official or employee has been or will be, directly or indirectly, offered or given any inducement or benefit in connection with this Contract or the award thereof. </w:t>
      </w:r>
    </w:p>
    <w:p w:rsidR="00D05BC4" w:rsidRPr="006A08A7" w:rsidRDefault="00D05BC4" w:rsidP="00D05BC4">
      <w:pPr>
        <w:spacing w:before="240"/>
        <w:jc w:val="both"/>
        <w:rPr>
          <w:b/>
        </w:rPr>
      </w:pPr>
      <w:r w:rsidRPr="006A08A7">
        <w:rPr>
          <w:b/>
        </w:rPr>
        <w:t xml:space="preserve">Article 19: Subcontracting </w:t>
      </w:r>
    </w:p>
    <w:p w:rsidR="00D05BC4" w:rsidRPr="006A08A7" w:rsidRDefault="00D05BC4" w:rsidP="00D05BC4">
      <w:pPr>
        <w:spacing w:before="240"/>
        <w:jc w:val="both"/>
      </w:pPr>
      <w:r w:rsidRPr="006A08A7">
        <w:t xml:space="preserve">The Consultant shall engage no subcontractor to perform any work or services in connection with this Contract unless the Consultant shall have notified the Client of the identity of the proposed subcontractor and the Client shall have notified the Consultant of its approval of the engagement of the subcontractor.  The approval by the Client of the engagement of a subcontractor shall not relieve the Consultant of any of its obligations under this Contract or from its responsibility for the work or services performed by the subcontractor.  The terms of any subcontract shall be subject to and in conformity with the provisions of this Contract.  </w:t>
      </w:r>
    </w:p>
    <w:p w:rsidR="00D05BC4" w:rsidRPr="006A08A7" w:rsidRDefault="00D05BC4" w:rsidP="00D05BC4">
      <w:pPr>
        <w:spacing w:before="240"/>
        <w:jc w:val="both"/>
        <w:rPr>
          <w:b/>
        </w:rPr>
      </w:pPr>
      <w:r w:rsidRPr="006A08A7">
        <w:rPr>
          <w:b/>
        </w:rPr>
        <w:t>Article: 20: Fraud and Corruption</w:t>
      </w:r>
    </w:p>
    <w:p w:rsidR="00D05BC4" w:rsidRPr="006A08A7" w:rsidRDefault="00D05BC4" w:rsidP="00D05BC4">
      <w:pPr>
        <w:spacing w:before="240"/>
        <w:jc w:val="both"/>
      </w:pPr>
      <w:r w:rsidRPr="006A08A7">
        <w:t xml:space="preserve">If the procuring entity determines that the Consultant, his employees, agents, subcontractors, or any other person acting in the name or on the account of the consultant, has engaged in corrupt, fraudulent, collusive, coercive or obstructive practices in competing for or in executing </w:t>
      </w:r>
      <w:r w:rsidRPr="006A08A7">
        <w:lastRenderedPageBreak/>
        <w:t xml:space="preserve">the contract, then the procuring entity may after giving 15 days notice to the consultant terminate the contract. </w:t>
      </w:r>
    </w:p>
    <w:p w:rsidR="00D05BC4" w:rsidRPr="006A08A7" w:rsidRDefault="00D05BC4" w:rsidP="00D05BC4">
      <w:pPr>
        <w:spacing w:before="240"/>
        <w:jc w:val="both"/>
        <w:rPr>
          <w:b/>
        </w:rPr>
      </w:pPr>
      <w:r w:rsidRPr="006A08A7">
        <w:rPr>
          <w:b/>
        </w:rPr>
        <w:t xml:space="preserve">Article 21: Assignment </w:t>
      </w:r>
    </w:p>
    <w:p w:rsidR="00D05BC4" w:rsidRPr="006A08A7" w:rsidRDefault="00D05BC4" w:rsidP="00D05BC4">
      <w:pPr>
        <w:spacing w:before="240"/>
        <w:jc w:val="both"/>
      </w:pPr>
      <w:r w:rsidRPr="006A08A7">
        <w:t xml:space="preserve">The Consultant shall not assign, transfer, pledge or make other disposition of this Contract or any part thereof or of any of the Consultant's rights, claims or obligations under this Contract except after obtaining the prior written approval of the Client. </w:t>
      </w:r>
    </w:p>
    <w:p w:rsidR="00D05BC4" w:rsidRPr="006A08A7" w:rsidRDefault="00D05BC4" w:rsidP="00D05BC4">
      <w:pPr>
        <w:spacing w:before="240"/>
        <w:jc w:val="both"/>
        <w:rPr>
          <w:b/>
        </w:rPr>
      </w:pPr>
      <w:r w:rsidRPr="006A08A7">
        <w:rPr>
          <w:b/>
        </w:rPr>
        <w:t xml:space="preserve">Article 22:  Confidential Nature of Documents </w:t>
      </w:r>
    </w:p>
    <w:p w:rsidR="00D05BC4" w:rsidRPr="006A08A7" w:rsidRDefault="00D05BC4" w:rsidP="00D05BC4">
      <w:pPr>
        <w:spacing w:before="240"/>
        <w:jc w:val="both"/>
        <w:rPr>
          <w:b/>
        </w:rPr>
      </w:pPr>
    </w:p>
    <w:p w:rsidR="00D05BC4" w:rsidRPr="006A08A7" w:rsidRDefault="00D05BC4" w:rsidP="00BB708A">
      <w:pPr>
        <w:numPr>
          <w:ilvl w:val="0"/>
          <w:numId w:val="33"/>
        </w:numPr>
        <w:spacing w:before="240"/>
        <w:contextualSpacing/>
        <w:jc w:val="both"/>
      </w:pPr>
      <w:r w:rsidRPr="006A08A7">
        <w:t xml:space="preserve">All maps, drawings, photographs, mosaics, plans, manuscripts, records, reports, recommendations, estimates, documents and all other data (referred to hereinafter in this Article as "documents") compiled by or received by the Consultant or its agents, servants, employees, subcontractors or independent contractors in connection with this Contract shall be the property of the Client, shall be treated as confidential and shall be delivered only to duly authorized Client’s officials on completion of work or services under this Contract or termination of the Contract, or as may otherwise be required by the Client. </w:t>
      </w:r>
    </w:p>
    <w:p w:rsidR="00D05BC4" w:rsidRPr="006A08A7" w:rsidRDefault="00D05BC4" w:rsidP="00BB708A">
      <w:pPr>
        <w:numPr>
          <w:ilvl w:val="0"/>
          <w:numId w:val="33"/>
        </w:numPr>
        <w:spacing w:before="240"/>
        <w:contextualSpacing/>
        <w:jc w:val="both"/>
      </w:pPr>
      <w:r w:rsidRPr="006A08A7">
        <w:t xml:space="preserve">In no event shall the contents of such documents or any information known or made known to the Consultant by reason of its association with the Client be made known by the Consultant or its agents, servants, employees, subcontractors or independent contractors to any unauthorized person without written approval of the Client. </w:t>
      </w:r>
    </w:p>
    <w:p w:rsidR="00D05BC4" w:rsidRPr="006A08A7" w:rsidRDefault="00D05BC4" w:rsidP="00BB708A">
      <w:pPr>
        <w:numPr>
          <w:ilvl w:val="0"/>
          <w:numId w:val="33"/>
        </w:numPr>
        <w:spacing w:before="240"/>
        <w:contextualSpacing/>
        <w:jc w:val="both"/>
      </w:pPr>
      <w:r w:rsidRPr="006A08A7">
        <w:t xml:space="preserve">Subject to the provisions of this Article, the Consultant may retain a copy of documents produced by the Consultant. </w:t>
      </w:r>
    </w:p>
    <w:p w:rsidR="00D05BC4" w:rsidRPr="006A08A7" w:rsidRDefault="00D05BC4" w:rsidP="00BB708A">
      <w:pPr>
        <w:numPr>
          <w:ilvl w:val="0"/>
          <w:numId w:val="33"/>
        </w:numPr>
        <w:spacing w:before="240"/>
        <w:contextualSpacing/>
        <w:jc w:val="both"/>
      </w:pPr>
      <w:r w:rsidRPr="006A08A7">
        <w:t xml:space="preserve">The Consultant shall take all reasonable measures to ensure that its agents, servants, employees, subcontractors and independent contractors comply with the provisions of this Article.  </w:t>
      </w:r>
    </w:p>
    <w:p w:rsidR="00D05BC4" w:rsidRPr="006A08A7" w:rsidRDefault="00D05BC4" w:rsidP="00BB708A">
      <w:pPr>
        <w:numPr>
          <w:ilvl w:val="0"/>
          <w:numId w:val="33"/>
        </w:numPr>
        <w:spacing w:before="240"/>
        <w:contextualSpacing/>
        <w:jc w:val="both"/>
      </w:pPr>
      <w:r w:rsidRPr="006A08A7">
        <w:t xml:space="preserve">The obligations in this Article do not lapse upon termination of this Contract. </w:t>
      </w:r>
    </w:p>
    <w:p w:rsidR="00D05BC4" w:rsidRPr="006A08A7" w:rsidRDefault="00D05BC4" w:rsidP="00D05BC4">
      <w:pPr>
        <w:spacing w:before="240"/>
        <w:jc w:val="both"/>
        <w:rPr>
          <w:b/>
        </w:rPr>
      </w:pPr>
      <w:r w:rsidRPr="006A08A7">
        <w:rPr>
          <w:b/>
        </w:rPr>
        <w:t>Article 23: Use of Name, Emblem or Official Seal of the Client</w:t>
      </w:r>
    </w:p>
    <w:p w:rsidR="00D05BC4" w:rsidRPr="006A08A7" w:rsidRDefault="00D05BC4" w:rsidP="00D05BC4">
      <w:pPr>
        <w:spacing w:before="240"/>
        <w:jc w:val="both"/>
      </w:pPr>
      <w:r w:rsidRPr="006A08A7">
        <w:t xml:space="preserve">The Consultant, its agents, servants, employees, subcontractors and independent contractors shall not advertise or otherwise make public the fact that it is performing, or has performed, work or services for the Client or use the name, emblem or official seal of the Client or any abbreviation of the name of the Client in connection with its business for advertising purposes or for any other purposes. The Consultant shall take all reasonable measures to ensure compliance with this provision by its agents, servants, employees, subcontractors, and independent contractors.  This obligation does not lapse upon termination of the Contract. </w:t>
      </w:r>
    </w:p>
    <w:p w:rsidR="00D05BC4" w:rsidRPr="006A08A7" w:rsidRDefault="00D05BC4" w:rsidP="00D05BC4">
      <w:pPr>
        <w:spacing w:before="240"/>
        <w:jc w:val="both"/>
        <w:rPr>
          <w:b/>
        </w:rPr>
      </w:pPr>
      <w:r w:rsidRPr="006A08A7">
        <w:rPr>
          <w:b/>
        </w:rPr>
        <w:t xml:space="preserve">Article 24:  Copyright, Patents and Other Proprietary Rights </w:t>
      </w:r>
    </w:p>
    <w:p w:rsidR="00D05BC4" w:rsidRPr="006A08A7" w:rsidRDefault="00D05BC4" w:rsidP="00D05BC4">
      <w:pPr>
        <w:spacing w:before="240"/>
        <w:jc w:val="both"/>
        <w:rPr>
          <w:b/>
        </w:rPr>
      </w:pPr>
    </w:p>
    <w:p w:rsidR="00D05BC4" w:rsidRPr="006A08A7" w:rsidRDefault="00D05BC4" w:rsidP="00BB708A">
      <w:pPr>
        <w:numPr>
          <w:ilvl w:val="0"/>
          <w:numId w:val="34"/>
        </w:numPr>
        <w:spacing w:before="240"/>
        <w:contextualSpacing/>
        <w:jc w:val="both"/>
      </w:pPr>
      <w:r w:rsidRPr="006A08A7">
        <w:t xml:space="preserve">All intellectual property and other proprietary rights, including but not limited to patents, copyrights and trademarks with regard to maps, drawings, photographs, mosaics, plans, manuscripts, records, reports, recommendations, estimates, documents and other materials, (referred to hereinafter in this Article as "materials") except pre-existing materials, publicly or privately owned, collected or prepared in consequence of or in the course of the </w:t>
      </w:r>
      <w:r w:rsidRPr="006A08A7">
        <w:lastRenderedPageBreak/>
        <w:t xml:space="preserve">performance of this Contract, shall become the sole property of Client, which shall have the sole right to publish the same in whole or in part and to adapt and use them as may seem desirable, and to authorize all translations and extensive quotations there from.  If the Consultant incorporates in its materials any previously published or unpublished materials, it shall obtain permission for the publication, use and adaptation in any language free of cost to the Client from the persons in whom any existing copyrights therein may be vested and produce evidence to the Client of such permission.  </w:t>
      </w:r>
    </w:p>
    <w:p w:rsidR="00D05BC4" w:rsidRPr="006A08A7" w:rsidRDefault="00D05BC4" w:rsidP="00BB708A">
      <w:pPr>
        <w:numPr>
          <w:ilvl w:val="0"/>
          <w:numId w:val="34"/>
        </w:numPr>
        <w:spacing w:before="240"/>
        <w:contextualSpacing/>
        <w:jc w:val="both"/>
      </w:pPr>
      <w:r w:rsidRPr="006A08A7">
        <w:t xml:space="preserve">The Consultant agrees that it will forthwith disclose and assign to the Client all discoveries, processes, or inventions, made or conceived in whole or in part by it alone or in conjunction with others relating to or arising out of this Contract, and the said discoveries, processes, or inventions, shall become and remain the property of the Client, whether or not patent applications are filed thereon. </w:t>
      </w:r>
    </w:p>
    <w:p w:rsidR="00D05BC4" w:rsidRPr="006A08A7" w:rsidRDefault="00D05BC4" w:rsidP="00BB708A">
      <w:pPr>
        <w:numPr>
          <w:ilvl w:val="0"/>
          <w:numId w:val="34"/>
        </w:numPr>
        <w:spacing w:before="240"/>
        <w:contextualSpacing/>
        <w:jc w:val="both"/>
      </w:pPr>
      <w:r w:rsidRPr="006A08A7">
        <w:t xml:space="preserve">Upon request by the Client and at its expense, the Consultant shall take all necessary steps, execute all necessary documents and generally assist the Client in securing such proprietary rights and transferring them to the Client in compliance with the requirements of the applicable law. </w:t>
      </w:r>
    </w:p>
    <w:p w:rsidR="00D05BC4" w:rsidRPr="006A08A7" w:rsidRDefault="00D05BC4" w:rsidP="00BB708A">
      <w:pPr>
        <w:numPr>
          <w:ilvl w:val="0"/>
          <w:numId w:val="34"/>
        </w:numPr>
        <w:spacing w:before="240"/>
        <w:contextualSpacing/>
        <w:jc w:val="both"/>
      </w:pPr>
      <w:r w:rsidRPr="006A08A7">
        <w:t xml:space="preserve">The obligations in this Article do not lapse upon termination of the Contract. </w:t>
      </w:r>
    </w:p>
    <w:p w:rsidR="00D05BC4" w:rsidRPr="006A08A7" w:rsidRDefault="00D05BC4" w:rsidP="00D05BC4">
      <w:pPr>
        <w:spacing w:before="240"/>
        <w:ind w:left="360"/>
        <w:contextualSpacing/>
        <w:jc w:val="both"/>
      </w:pPr>
    </w:p>
    <w:p w:rsidR="00D05BC4" w:rsidRPr="006A08A7" w:rsidRDefault="00D05BC4" w:rsidP="00D05BC4">
      <w:pPr>
        <w:ind w:right="-72"/>
        <w:jc w:val="both"/>
        <w:rPr>
          <w:b/>
        </w:rPr>
      </w:pPr>
      <w:r w:rsidRPr="006A08A7">
        <w:rPr>
          <w:b/>
          <w:spacing w:val="-3"/>
        </w:rPr>
        <w:t>Article 25: Equipment and Materials Furnished by the Client</w:t>
      </w:r>
    </w:p>
    <w:p w:rsidR="00D05BC4" w:rsidRPr="006A08A7" w:rsidRDefault="00D05BC4" w:rsidP="00D05BC4">
      <w:pPr>
        <w:ind w:right="-72"/>
        <w:jc w:val="both"/>
      </w:pPr>
    </w:p>
    <w:p w:rsidR="00D05BC4" w:rsidRPr="006A08A7" w:rsidRDefault="00D05BC4" w:rsidP="00D05BC4">
      <w:pPr>
        <w:spacing w:before="240"/>
        <w:jc w:val="both"/>
        <w:rPr>
          <w:b/>
        </w:rPr>
      </w:pPr>
      <w:r w:rsidRPr="006A08A7">
        <w:t xml:space="preserve">Equipment and materials made available to the Consultant by the Client, or purchased by the Consultant with funds provided by the Client, shall be the property of the Client and shall be marked accordingly. Upon termination or expiration of this Contract, the Consultant shall make available to the Client an inventory of such equipment and materials and shall dispose of such equipment and materials in accordance with the Client’s instructions. </w:t>
      </w:r>
    </w:p>
    <w:p w:rsidR="00D05BC4" w:rsidRPr="006A08A7" w:rsidRDefault="00D05BC4" w:rsidP="00D05BC4">
      <w:pPr>
        <w:spacing w:before="240"/>
        <w:jc w:val="both"/>
        <w:rPr>
          <w:b/>
        </w:rPr>
      </w:pPr>
      <w:r w:rsidRPr="006A08A7">
        <w:rPr>
          <w:b/>
        </w:rPr>
        <w:t xml:space="preserve">Article 26 - Amendments </w:t>
      </w:r>
    </w:p>
    <w:p w:rsidR="00D05BC4" w:rsidRPr="006A08A7" w:rsidRDefault="00D05BC4" w:rsidP="00D05BC4">
      <w:pPr>
        <w:spacing w:before="240"/>
        <w:jc w:val="both"/>
      </w:pPr>
      <w:r w:rsidRPr="006A08A7">
        <w:t xml:space="preserve">No modification of or change in this Contract, waiver of any of its provisions or additional contractual provisions shall be valid or enforceable unless previously approved in writing by the  parties to this Contract or their duly authorized representatives in the form of an amendment to this Contract duly signed by the parties hereto. </w:t>
      </w:r>
    </w:p>
    <w:p w:rsidR="00D05BC4" w:rsidRPr="006A08A7" w:rsidRDefault="00D05BC4" w:rsidP="00D05BC4">
      <w:pPr>
        <w:spacing w:before="240"/>
        <w:jc w:val="both"/>
        <w:rPr>
          <w:b/>
          <w:w w:val="0"/>
        </w:rPr>
      </w:pPr>
      <w:r w:rsidRPr="006A08A7">
        <w:rPr>
          <w:b/>
          <w:w w:val="0"/>
        </w:rPr>
        <w:t>Article 27:</w:t>
      </w:r>
      <w:r w:rsidRPr="006A08A7">
        <w:rPr>
          <w:b/>
          <w:w w:val="0"/>
        </w:rPr>
        <w:tab/>
        <w:t>Liability</w:t>
      </w:r>
    </w:p>
    <w:p w:rsidR="00D05BC4" w:rsidRPr="006A08A7" w:rsidRDefault="00D05BC4" w:rsidP="00D05BC4">
      <w:pPr>
        <w:tabs>
          <w:tab w:val="left" w:pos="90"/>
          <w:tab w:val="left" w:pos="2126"/>
          <w:tab w:val="left" w:pos="2835"/>
          <w:tab w:val="left" w:pos="3544"/>
          <w:tab w:val="left" w:pos="4253"/>
          <w:tab w:val="left" w:pos="4961"/>
          <w:tab w:val="left" w:pos="5670"/>
        </w:tabs>
        <w:spacing w:before="240" w:after="240" w:line="276" w:lineRule="auto"/>
        <w:jc w:val="both"/>
      </w:pPr>
      <w:bookmarkStart w:id="101" w:name="_Ref157503399"/>
      <w:r w:rsidRPr="006A08A7">
        <w:t xml:space="preserve">The Consultant shall be liable to fully indemnify, defend and hold harmless the Client for and against all and any losses or damages which the Client may suffer or incur (whether directly or indirectly) as a result of the breach of this Contract by the Consultant or as a result of damages caused by the Consultant’s employees.  </w:t>
      </w:r>
      <w:bookmarkEnd w:id="101"/>
    </w:p>
    <w:p w:rsidR="00D05BC4" w:rsidRPr="006A08A7" w:rsidRDefault="00D05BC4" w:rsidP="00D05BC4">
      <w:pPr>
        <w:jc w:val="both"/>
        <w:rPr>
          <w:b/>
          <w:caps/>
          <w:w w:val="0"/>
        </w:rPr>
      </w:pPr>
      <w:r w:rsidRPr="006A08A7">
        <w:rPr>
          <w:b/>
          <w:w w:val="0"/>
        </w:rPr>
        <w:t xml:space="preserve">Article </w:t>
      </w:r>
      <w:r w:rsidRPr="006A08A7">
        <w:rPr>
          <w:b/>
          <w:caps/>
          <w:w w:val="0"/>
        </w:rPr>
        <w:t>28:</w:t>
      </w:r>
      <w:r w:rsidRPr="006A08A7">
        <w:rPr>
          <w:b/>
          <w:caps/>
          <w:w w:val="0"/>
        </w:rPr>
        <w:tab/>
      </w:r>
      <w:r w:rsidRPr="006A08A7">
        <w:rPr>
          <w:b/>
          <w:w w:val="0"/>
        </w:rPr>
        <w:t>Limitation of Liability</w:t>
      </w:r>
      <w:r w:rsidRPr="006A08A7">
        <w:rPr>
          <w:b/>
          <w:caps/>
          <w:w w:val="0"/>
        </w:rPr>
        <w:t xml:space="preserve"> </w:t>
      </w:r>
    </w:p>
    <w:p w:rsidR="00D05BC4" w:rsidRPr="006A08A7" w:rsidRDefault="00D05BC4" w:rsidP="00D05BC4">
      <w:pPr>
        <w:spacing w:before="240"/>
        <w:jc w:val="both"/>
      </w:pPr>
      <w:r w:rsidRPr="006A08A7">
        <w:t xml:space="preserve">Neither the Consultant, nor any of its officer, director, principal, employee, its agents, servants, employees, subcontractors or independent contractors shall be liable to the Client for any loss incurred by the Client in connection with the matter to which this Contract relates, except a loss resulting from the willful misconduct or gross negligence on the part the Consultant. Under </w:t>
      </w:r>
      <w:r w:rsidRPr="006A08A7">
        <w:lastRenderedPageBreak/>
        <w:t>no circumstances shall the Consultant be liable to Client for any special, incidental, indirect, punitive or consequential loss or damage of any nature except as provided for under this Contract.</w:t>
      </w:r>
    </w:p>
    <w:p w:rsidR="00D05BC4" w:rsidRPr="006A08A7" w:rsidRDefault="00D05BC4" w:rsidP="00D05BC4">
      <w:pPr>
        <w:spacing w:before="240"/>
        <w:jc w:val="both"/>
        <w:rPr>
          <w:b/>
          <w:w w:val="0"/>
        </w:rPr>
      </w:pPr>
      <w:r w:rsidRPr="006A08A7">
        <w:rPr>
          <w:b/>
          <w:w w:val="0"/>
        </w:rPr>
        <w:t>Article 29:</w:t>
      </w:r>
      <w:r w:rsidRPr="006A08A7">
        <w:rPr>
          <w:b/>
          <w:w w:val="0"/>
        </w:rPr>
        <w:tab/>
        <w:t xml:space="preserve">Approval and Consents </w:t>
      </w:r>
    </w:p>
    <w:p w:rsidR="00D05BC4" w:rsidRPr="006A08A7" w:rsidRDefault="00D05BC4" w:rsidP="00D05BC4">
      <w:pPr>
        <w:spacing w:before="240"/>
        <w:jc w:val="both"/>
        <w:rPr>
          <w:b/>
          <w:w w:val="0"/>
        </w:rPr>
      </w:pPr>
      <w:r w:rsidRPr="006A08A7">
        <w:rPr>
          <w:w w:val="0"/>
        </w:rPr>
        <w:t>An approval or consent by a party under this Contract shall only be valid if in writing but shall not relieve the other party from responsibility for complying with the requirements of this Contract nor shall it be construed as a waiver of any rights under this Contract except as and to the extent otherwise expressly provided in such approval or consent, or elsewhere in this Contract.</w:t>
      </w:r>
    </w:p>
    <w:p w:rsidR="00D05BC4" w:rsidRPr="006A08A7" w:rsidRDefault="00D05BC4" w:rsidP="00D05BC4">
      <w:pPr>
        <w:spacing w:before="240"/>
        <w:jc w:val="both"/>
        <w:rPr>
          <w:w w:val="0"/>
        </w:rPr>
      </w:pPr>
      <w:bookmarkStart w:id="102" w:name="_DV_M92"/>
      <w:bookmarkEnd w:id="102"/>
      <w:r w:rsidRPr="006A08A7">
        <w:rPr>
          <w:b/>
          <w:w w:val="0"/>
        </w:rPr>
        <w:t>Article 30:</w:t>
      </w:r>
      <w:r w:rsidRPr="006A08A7">
        <w:rPr>
          <w:b/>
          <w:w w:val="0"/>
        </w:rPr>
        <w:tab/>
        <w:t>Force Majeure</w:t>
      </w:r>
    </w:p>
    <w:p w:rsidR="00D05BC4" w:rsidRPr="006A08A7" w:rsidRDefault="00D05BC4" w:rsidP="00BB708A">
      <w:pPr>
        <w:numPr>
          <w:ilvl w:val="0"/>
          <w:numId w:val="35"/>
        </w:numPr>
        <w:spacing w:before="240"/>
        <w:contextualSpacing/>
        <w:jc w:val="both"/>
        <w:rPr>
          <w:w w:val="0"/>
        </w:rPr>
      </w:pPr>
      <w:r w:rsidRPr="006A08A7">
        <w:rPr>
          <w:w w:val="0"/>
        </w:rPr>
        <w:t xml:space="preserve">If either party is rendered unable, wholly or in part, by Force Majeure (as hereinafter defined) or any other cause of any kind not reasonably within its control, to perform or comply with any obligation or condition of this Contract, upon giving written notice to the other party within five (5) days of the occurrence of the Force Majeure event, such obligation or condition and liability therefore shall be suspended during the continuance of the inability so caused; however, such period shall not exceed sixty (60) days from the giving of written notice.  Upon expiration of the sixty (60) days from the giving of written notice, if the event of Force Majeure has not been overcome, this Contract may be terminated at the option of either party. The party claiming Force Majeure shall use its persistent, good faith and commercially reasonable efforts to overcome the event of Force Majeure.  Strikes or labor trouble shall be deemed beyond the reasonable control of the party claiming Force Majeure, and such party shall under no circumstances be required to make any concessions or concede any demands to the party or parties causing the strike or labor trouble.  </w:t>
      </w:r>
    </w:p>
    <w:p w:rsidR="00D05BC4" w:rsidRPr="006A08A7" w:rsidRDefault="00D05BC4" w:rsidP="00D05BC4">
      <w:pPr>
        <w:spacing w:before="240"/>
        <w:ind w:left="360"/>
        <w:contextualSpacing/>
        <w:jc w:val="both"/>
        <w:rPr>
          <w:w w:val="0"/>
        </w:rPr>
      </w:pPr>
    </w:p>
    <w:p w:rsidR="00D05BC4" w:rsidRPr="006A08A7" w:rsidRDefault="00D05BC4" w:rsidP="00BB708A">
      <w:pPr>
        <w:numPr>
          <w:ilvl w:val="0"/>
          <w:numId w:val="35"/>
        </w:numPr>
        <w:spacing w:before="240"/>
        <w:contextualSpacing/>
        <w:jc w:val="both"/>
        <w:rPr>
          <w:w w:val="0"/>
        </w:rPr>
      </w:pPr>
      <w:r w:rsidRPr="006A08A7">
        <w:t>Any period within which a Party shall, pursuant to this Contract, complete any action or task, shall be extended for a period equal to the time during which such Party was unable to perform such action as a result of Force Majeure.</w:t>
      </w:r>
    </w:p>
    <w:p w:rsidR="00D05BC4" w:rsidRPr="006A08A7" w:rsidRDefault="00D05BC4" w:rsidP="00D05BC4">
      <w:pPr>
        <w:spacing w:before="240"/>
        <w:ind w:left="360"/>
        <w:contextualSpacing/>
        <w:jc w:val="both"/>
        <w:rPr>
          <w:w w:val="0"/>
        </w:rPr>
      </w:pPr>
    </w:p>
    <w:p w:rsidR="00D05BC4" w:rsidRPr="006A08A7" w:rsidRDefault="00D05BC4" w:rsidP="00D05BC4">
      <w:pPr>
        <w:spacing w:before="240"/>
        <w:jc w:val="both"/>
      </w:pPr>
      <w:bookmarkStart w:id="103" w:name="_DV_M93"/>
      <w:bookmarkEnd w:id="103"/>
      <w:r w:rsidRPr="006A08A7">
        <w:rPr>
          <w:b/>
          <w:w w:val="0"/>
        </w:rPr>
        <w:t xml:space="preserve">Article </w:t>
      </w:r>
      <w:r w:rsidRPr="006A08A7">
        <w:rPr>
          <w:b/>
          <w:caps/>
          <w:w w:val="0"/>
        </w:rPr>
        <w:t>31:</w:t>
      </w:r>
      <w:r w:rsidRPr="006A08A7">
        <w:rPr>
          <w:b/>
          <w:caps/>
          <w:w w:val="0"/>
        </w:rPr>
        <w:tab/>
      </w:r>
      <w:r w:rsidRPr="006A08A7">
        <w:rPr>
          <w:b/>
          <w:w w:val="0"/>
        </w:rPr>
        <w:t>Entire Agreement and Severability</w:t>
      </w:r>
    </w:p>
    <w:p w:rsidR="00D05BC4" w:rsidRPr="006A08A7" w:rsidRDefault="00D05BC4" w:rsidP="00D05BC4">
      <w:pPr>
        <w:spacing w:before="240"/>
        <w:jc w:val="both"/>
      </w:pPr>
      <w:r w:rsidRPr="006A08A7">
        <w:t>This Contract constitutes the entire agreement of the parties regarding the subject matter hereof, and supersedes all prior agreements and understandings, both written and oral, between the parties with respect to the subject matter hereof.</w:t>
      </w:r>
    </w:p>
    <w:p w:rsidR="00D05BC4" w:rsidRPr="006A08A7" w:rsidRDefault="00D05BC4" w:rsidP="00D05BC4">
      <w:pPr>
        <w:spacing w:before="240"/>
        <w:jc w:val="both"/>
        <w:rPr>
          <w:b/>
        </w:rPr>
      </w:pPr>
      <w:r w:rsidRPr="006A08A7">
        <w:rPr>
          <w:b/>
        </w:rPr>
        <w:t xml:space="preserve">Article 32 - Good Faith </w:t>
      </w:r>
    </w:p>
    <w:p w:rsidR="00D05BC4" w:rsidRPr="006A08A7" w:rsidRDefault="00D05BC4" w:rsidP="00D05BC4">
      <w:pPr>
        <w:spacing w:before="240"/>
        <w:jc w:val="both"/>
      </w:pPr>
      <w:r w:rsidRPr="006A08A7">
        <w:t xml:space="preserve">The Parties undertake to act in good faith with respect to each other's rights under this Contract and to adopt all reasonable measures to ensure the realization of the objectives of this Contract.  </w:t>
      </w:r>
    </w:p>
    <w:p w:rsidR="00D05BC4" w:rsidRPr="006A08A7" w:rsidRDefault="00D05BC4" w:rsidP="00D05BC4">
      <w:pPr>
        <w:spacing w:before="240"/>
        <w:jc w:val="both"/>
        <w:rPr>
          <w:w w:val="0"/>
          <w:sz w:val="28"/>
          <w:szCs w:val="28"/>
        </w:rPr>
      </w:pPr>
      <w:r w:rsidRPr="006A08A7">
        <w:rPr>
          <w:b/>
          <w:w w:val="0"/>
        </w:rPr>
        <w:t xml:space="preserve">Article </w:t>
      </w:r>
      <w:r w:rsidRPr="006A08A7">
        <w:rPr>
          <w:b/>
          <w:caps/>
          <w:w w:val="0"/>
        </w:rPr>
        <w:t>33:</w:t>
      </w:r>
      <w:r w:rsidRPr="006A08A7">
        <w:rPr>
          <w:b/>
          <w:w w:val="0"/>
        </w:rPr>
        <w:tab/>
        <w:t>Governing Law, Dispute resolution and Language</w:t>
      </w:r>
      <w:r w:rsidRPr="006A08A7">
        <w:rPr>
          <w:w w:val="0"/>
          <w:sz w:val="28"/>
          <w:szCs w:val="28"/>
        </w:rPr>
        <w:t xml:space="preserve">  </w:t>
      </w:r>
    </w:p>
    <w:p w:rsidR="00D05BC4" w:rsidRPr="006A08A7" w:rsidRDefault="00D05BC4" w:rsidP="00D05BC4">
      <w:pPr>
        <w:jc w:val="both"/>
        <w:rPr>
          <w:w w:val="0"/>
          <w:sz w:val="28"/>
          <w:szCs w:val="28"/>
        </w:rPr>
      </w:pPr>
    </w:p>
    <w:p w:rsidR="00D05BC4" w:rsidRPr="006A08A7" w:rsidRDefault="00D05BC4" w:rsidP="00BB708A">
      <w:pPr>
        <w:numPr>
          <w:ilvl w:val="0"/>
          <w:numId w:val="11"/>
        </w:numPr>
        <w:spacing w:before="240"/>
        <w:contextualSpacing/>
        <w:jc w:val="both"/>
        <w:rPr>
          <w:w w:val="0"/>
          <w:sz w:val="28"/>
          <w:szCs w:val="28"/>
        </w:rPr>
      </w:pPr>
      <w:r w:rsidRPr="006A08A7">
        <w:rPr>
          <w:b/>
          <w:w w:val="0"/>
        </w:rPr>
        <w:t>Governing Law</w:t>
      </w:r>
      <w:r w:rsidRPr="006A08A7">
        <w:rPr>
          <w:w w:val="0"/>
          <w:sz w:val="28"/>
          <w:szCs w:val="28"/>
        </w:rPr>
        <w:t xml:space="preserve"> </w:t>
      </w:r>
    </w:p>
    <w:p w:rsidR="00D05BC4" w:rsidRPr="006A08A7" w:rsidRDefault="00D05BC4" w:rsidP="00BB708A">
      <w:pPr>
        <w:numPr>
          <w:ilvl w:val="1"/>
          <w:numId w:val="11"/>
        </w:numPr>
        <w:spacing w:line="276" w:lineRule="auto"/>
        <w:contextualSpacing/>
        <w:jc w:val="both"/>
        <w:rPr>
          <w:b/>
        </w:rPr>
      </w:pPr>
      <w:r w:rsidRPr="006A08A7">
        <w:lastRenderedPageBreak/>
        <w:t xml:space="preserve">“This Contract shall be governed by and construed in accordance with the laws of the Republic of Rwanda. </w:t>
      </w:r>
    </w:p>
    <w:p w:rsidR="00D05BC4" w:rsidRPr="006A08A7" w:rsidRDefault="00D05BC4" w:rsidP="00BB708A">
      <w:pPr>
        <w:numPr>
          <w:ilvl w:val="1"/>
          <w:numId w:val="11"/>
        </w:numPr>
        <w:autoSpaceDE w:val="0"/>
        <w:autoSpaceDN w:val="0"/>
        <w:adjustRightInd w:val="0"/>
        <w:spacing w:line="276" w:lineRule="auto"/>
        <w:contextualSpacing/>
        <w:jc w:val="both"/>
      </w:pPr>
      <w:r w:rsidRPr="006A08A7">
        <w:t>The Parties have further agreed that if the provisions of this Contract are inconsistent with the effective laws of the Republic of Rwanda, the inconsistent provision shall be amended and brought in conformity with the law.</w:t>
      </w:r>
    </w:p>
    <w:p w:rsidR="00D05BC4" w:rsidRPr="006A08A7" w:rsidRDefault="00D05BC4" w:rsidP="00BB708A">
      <w:pPr>
        <w:numPr>
          <w:ilvl w:val="1"/>
          <w:numId w:val="11"/>
        </w:numPr>
        <w:autoSpaceDE w:val="0"/>
        <w:autoSpaceDN w:val="0"/>
        <w:adjustRightInd w:val="0"/>
        <w:spacing w:line="276" w:lineRule="auto"/>
        <w:contextualSpacing/>
        <w:jc w:val="both"/>
      </w:pPr>
      <w:r w:rsidRPr="006A08A7">
        <w:t>Invalidity of one or more provision or articles of this Contract shall not invalidate any other provisions or the Contract as a whole.  If a provision is found to be invalid or contravenes national legislation, the parties will agree on amendment of the provision and in the case of disagreement, the matter shall be referred to the Minister of Justice/Attorney General for legal advice. In case the matter is not resolved, it shall be submitted to the competent courts of Rwanda for an equitable solution”.</w:t>
      </w:r>
    </w:p>
    <w:p w:rsidR="00D05BC4" w:rsidRPr="006A08A7" w:rsidRDefault="00D05BC4" w:rsidP="00BB708A">
      <w:pPr>
        <w:numPr>
          <w:ilvl w:val="0"/>
          <w:numId w:val="11"/>
        </w:numPr>
        <w:spacing w:before="240"/>
        <w:contextualSpacing/>
        <w:jc w:val="both"/>
        <w:rPr>
          <w:w w:val="0"/>
        </w:rPr>
      </w:pPr>
      <w:r w:rsidRPr="006A08A7">
        <w:rPr>
          <w:b/>
          <w:w w:val="0"/>
        </w:rPr>
        <w:t>Dispute Resolution</w:t>
      </w:r>
      <w:r w:rsidRPr="006A08A7">
        <w:rPr>
          <w:w w:val="0"/>
        </w:rPr>
        <w:t xml:space="preserve"> </w:t>
      </w:r>
    </w:p>
    <w:p w:rsidR="00D05BC4" w:rsidRPr="006A08A7" w:rsidRDefault="00D05BC4" w:rsidP="00D05BC4">
      <w:pPr>
        <w:spacing w:before="240"/>
        <w:ind w:left="360"/>
        <w:contextualSpacing/>
        <w:jc w:val="both"/>
        <w:rPr>
          <w:w w:val="0"/>
        </w:rPr>
      </w:pPr>
    </w:p>
    <w:p w:rsidR="00D05BC4" w:rsidRPr="006A08A7" w:rsidRDefault="00D05BC4" w:rsidP="00BB708A">
      <w:pPr>
        <w:numPr>
          <w:ilvl w:val="1"/>
          <w:numId w:val="12"/>
        </w:numPr>
        <w:autoSpaceDE w:val="0"/>
        <w:autoSpaceDN w:val="0"/>
        <w:adjustRightInd w:val="0"/>
        <w:spacing w:before="240"/>
        <w:contextualSpacing/>
        <w:jc w:val="both"/>
        <w:rPr>
          <w:b/>
          <w:w w:val="0"/>
        </w:rPr>
      </w:pPr>
      <w:r w:rsidRPr="006A08A7">
        <w:rPr>
          <w:b/>
        </w:rPr>
        <w:t>Amicable solution:</w:t>
      </w:r>
    </w:p>
    <w:p w:rsidR="00D05BC4" w:rsidRPr="006A08A7" w:rsidRDefault="00D05BC4" w:rsidP="00D05BC4">
      <w:pPr>
        <w:autoSpaceDE w:val="0"/>
        <w:autoSpaceDN w:val="0"/>
        <w:adjustRightInd w:val="0"/>
        <w:spacing w:before="240" w:after="240"/>
        <w:jc w:val="both"/>
        <w:rPr>
          <w:w w:val="0"/>
        </w:rPr>
      </w:pPr>
      <w:r w:rsidRPr="006A08A7">
        <w:t xml:space="preserve">Any dispute or differences between the parties arising out of this Contract shall in the first instance be settled amicably by submitting such a dispute to a panel of senior representatives of the Parties to consider and resolve the Dispute. Each senior representative serving on such panel shall have full authority to settle the Dispute.  </w:t>
      </w:r>
    </w:p>
    <w:p w:rsidR="00D05BC4" w:rsidRPr="006A08A7" w:rsidRDefault="00D05BC4" w:rsidP="00BB708A">
      <w:pPr>
        <w:numPr>
          <w:ilvl w:val="1"/>
          <w:numId w:val="12"/>
        </w:numPr>
        <w:spacing w:before="240"/>
        <w:contextualSpacing/>
        <w:jc w:val="both"/>
        <w:rPr>
          <w:b/>
        </w:rPr>
      </w:pPr>
      <w:r w:rsidRPr="006A08A7">
        <w:rPr>
          <w:b/>
        </w:rPr>
        <w:t>Litigation:</w:t>
      </w:r>
    </w:p>
    <w:p w:rsidR="00D05BC4" w:rsidRPr="006A08A7" w:rsidRDefault="00D05BC4" w:rsidP="00D05BC4">
      <w:pPr>
        <w:autoSpaceDE w:val="0"/>
        <w:autoSpaceDN w:val="0"/>
        <w:adjustRightInd w:val="0"/>
        <w:spacing w:line="276" w:lineRule="auto"/>
        <w:ind w:left="450"/>
        <w:contextualSpacing/>
        <w:jc w:val="both"/>
      </w:pPr>
      <w:r w:rsidRPr="006A08A7">
        <w:t>“If the parties cannot settle the dispute amicably, the matter shall be referred to national courts of competent jurisdiction.”</w:t>
      </w:r>
    </w:p>
    <w:p w:rsidR="00D05BC4" w:rsidRPr="006A08A7" w:rsidRDefault="00D05BC4" w:rsidP="00D05BC4">
      <w:pPr>
        <w:spacing w:before="240"/>
        <w:ind w:left="630"/>
        <w:contextualSpacing/>
        <w:jc w:val="both"/>
        <w:rPr>
          <w:b/>
        </w:rPr>
      </w:pPr>
    </w:p>
    <w:p w:rsidR="00D05BC4" w:rsidRPr="006A08A7" w:rsidRDefault="00D05BC4" w:rsidP="00D05BC4">
      <w:pPr>
        <w:shd w:val="clear" w:color="auto" w:fill="D9D9D9"/>
        <w:spacing w:before="240"/>
        <w:ind w:left="630"/>
        <w:contextualSpacing/>
        <w:jc w:val="both"/>
        <w:rPr>
          <w:b/>
        </w:rPr>
      </w:pPr>
      <w:r w:rsidRPr="006A08A7">
        <w:rPr>
          <w:b/>
        </w:rPr>
        <w:t>Or</w:t>
      </w:r>
    </w:p>
    <w:p w:rsidR="00D05BC4" w:rsidRPr="006A08A7" w:rsidRDefault="00D05BC4" w:rsidP="00D05BC4">
      <w:pPr>
        <w:spacing w:before="240"/>
        <w:ind w:left="630"/>
        <w:contextualSpacing/>
        <w:jc w:val="both"/>
        <w:rPr>
          <w:b/>
        </w:rPr>
      </w:pPr>
    </w:p>
    <w:p w:rsidR="00D05BC4" w:rsidRPr="006A08A7" w:rsidRDefault="00D05BC4" w:rsidP="00BB708A">
      <w:pPr>
        <w:numPr>
          <w:ilvl w:val="1"/>
          <w:numId w:val="12"/>
        </w:numPr>
        <w:spacing w:before="240"/>
        <w:contextualSpacing/>
        <w:jc w:val="both"/>
        <w:rPr>
          <w:b/>
        </w:rPr>
      </w:pPr>
      <w:r w:rsidRPr="006A08A7">
        <w:rPr>
          <w:b/>
        </w:rPr>
        <w:t xml:space="preserve">Arbitration: </w:t>
      </w:r>
    </w:p>
    <w:p w:rsidR="00D05BC4" w:rsidRPr="006A08A7" w:rsidRDefault="00D05BC4" w:rsidP="00D05BC4">
      <w:pPr>
        <w:autoSpaceDE w:val="0"/>
        <w:autoSpaceDN w:val="0"/>
        <w:adjustRightInd w:val="0"/>
        <w:spacing w:before="240" w:line="276" w:lineRule="auto"/>
        <w:ind w:left="450"/>
        <w:contextualSpacing/>
        <w:jc w:val="both"/>
      </w:pPr>
      <w:r w:rsidRPr="006A08A7">
        <w:t>If the dispute cannot be amicably settled by the parties, the matter shall be referred to and finally resolved by arbitration in accordance with the Rules of Kigali International Arbitration Center (KIAC).</w:t>
      </w:r>
    </w:p>
    <w:p w:rsidR="00D05BC4" w:rsidRPr="006A08A7" w:rsidRDefault="00D05BC4" w:rsidP="00D05BC4">
      <w:pPr>
        <w:autoSpaceDE w:val="0"/>
        <w:autoSpaceDN w:val="0"/>
        <w:adjustRightInd w:val="0"/>
        <w:spacing w:before="240" w:line="276" w:lineRule="auto"/>
        <w:ind w:left="450"/>
        <w:contextualSpacing/>
        <w:jc w:val="both"/>
      </w:pPr>
      <w:r w:rsidRPr="006A08A7">
        <w:t xml:space="preserve">The number of arbitrators to the proceedings shall be one (or three depending on the size of the contract) appointed in accordance with the rules. </w:t>
      </w:r>
    </w:p>
    <w:p w:rsidR="00D05BC4" w:rsidRPr="006A08A7" w:rsidRDefault="00D05BC4" w:rsidP="00D05BC4">
      <w:pPr>
        <w:autoSpaceDE w:val="0"/>
        <w:autoSpaceDN w:val="0"/>
        <w:adjustRightInd w:val="0"/>
        <w:spacing w:before="240" w:line="276" w:lineRule="auto"/>
        <w:ind w:left="450"/>
        <w:contextualSpacing/>
        <w:jc w:val="both"/>
      </w:pPr>
      <w:r w:rsidRPr="006A08A7">
        <w:t xml:space="preserve">The seat of arbitration shall be in Rwanda. </w:t>
      </w:r>
    </w:p>
    <w:p w:rsidR="00D05BC4" w:rsidRPr="006A08A7" w:rsidRDefault="00D05BC4" w:rsidP="00D05BC4">
      <w:pPr>
        <w:autoSpaceDE w:val="0"/>
        <w:autoSpaceDN w:val="0"/>
        <w:adjustRightInd w:val="0"/>
        <w:spacing w:before="240" w:line="276" w:lineRule="auto"/>
        <w:ind w:left="450"/>
        <w:contextualSpacing/>
        <w:jc w:val="both"/>
      </w:pPr>
      <w:r w:rsidRPr="006A08A7">
        <w:t xml:space="preserve">The language of arbitration shall be…… (choose the language). </w:t>
      </w:r>
    </w:p>
    <w:p w:rsidR="00D05BC4" w:rsidRPr="006A08A7" w:rsidRDefault="00D05BC4" w:rsidP="00D05BC4">
      <w:pPr>
        <w:autoSpaceDE w:val="0"/>
        <w:autoSpaceDN w:val="0"/>
        <w:adjustRightInd w:val="0"/>
        <w:spacing w:before="240" w:line="276" w:lineRule="auto"/>
        <w:ind w:left="450"/>
        <w:contextualSpacing/>
        <w:jc w:val="both"/>
      </w:pPr>
      <w:r w:rsidRPr="006A08A7">
        <w:t>The award rendered by the arbitrator(s) shall be final and binding and shall be enforced by any Court of competent jurisdiction. The party seeking enforcement shall be entitled to an award of all costs incurred including legal fees to be paid by the party against whom enforcement is ordered.</w:t>
      </w:r>
    </w:p>
    <w:p w:rsidR="00D05BC4" w:rsidRPr="006A08A7" w:rsidRDefault="00D05BC4" w:rsidP="00BB708A">
      <w:pPr>
        <w:numPr>
          <w:ilvl w:val="0"/>
          <w:numId w:val="11"/>
        </w:numPr>
        <w:spacing w:before="240"/>
        <w:contextualSpacing/>
        <w:jc w:val="both"/>
      </w:pPr>
      <w:r w:rsidRPr="006A08A7">
        <w:rPr>
          <w:b/>
          <w:w w:val="0"/>
        </w:rPr>
        <w:t>Language</w:t>
      </w:r>
    </w:p>
    <w:p w:rsidR="00D05BC4" w:rsidRPr="006A08A7" w:rsidRDefault="00D05BC4" w:rsidP="00D05BC4">
      <w:pPr>
        <w:autoSpaceDE w:val="0"/>
        <w:autoSpaceDN w:val="0"/>
        <w:adjustRightInd w:val="0"/>
        <w:spacing w:before="240"/>
        <w:jc w:val="both"/>
        <w:rPr>
          <w:w w:val="0"/>
        </w:rPr>
      </w:pPr>
      <w:r w:rsidRPr="006A08A7">
        <w:rPr>
          <w:w w:val="0"/>
        </w:rPr>
        <w:t>All notices, correspondence, documentation or communications of whatsoever nature, reports submitted or prepared under or in connection with this Contract shall be in the English language.</w:t>
      </w:r>
    </w:p>
    <w:p w:rsidR="00D05BC4" w:rsidRPr="006A08A7" w:rsidRDefault="00D05BC4" w:rsidP="00D05BC4">
      <w:pPr>
        <w:spacing w:before="240"/>
        <w:jc w:val="both"/>
        <w:rPr>
          <w:w w:val="0"/>
        </w:rPr>
      </w:pPr>
      <w:bookmarkStart w:id="104" w:name="_DV_M129"/>
      <w:bookmarkEnd w:id="104"/>
      <w:r w:rsidRPr="006A08A7">
        <w:rPr>
          <w:b/>
          <w:w w:val="0"/>
        </w:rPr>
        <w:lastRenderedPageBreak/>
        <w:t xml:space="preserve">Article </w:t>
      </w:r>
      <w:r w:rsidRPr="006A08A7">
        <w:rPr>
          <w:b/>
          <w:caps/>
          <w:w w:val="0"/>
        </w:rPr>
        <w:t>34:</w:t>
      </w:r>
      <w:r w:rsidRPr="006A08A7">
        <w:rPr>
          <w:b/>
          <w:caps/>
          <w:w w:val="0"/>
        </w:rPr>
        <w:tab/>
      </w:r>
      <w:r w:rsidRPr="006A08A7">
        <w:rPr>
          <w:b/>
          <w:w w:val="0"/>
        </w:rPr>
        <w:t>Waiver</w:t>
      </w:r>
      <w:r w:rsidRPr="006A08A7">
        <w:rPr>
          <w:w w:val="0"/>
        </w:rPr>
        <w:t xml:space="preserve">   </w:t>
      </w:r>
    </w:p>
    <w:p w:rsidR="00D05BC4" w:rsidRPr="006A08A7" w:rsidRDefault="00D05BC4" w:rsidP="00D05BC4">
      <w:pPr>
        <w:spacing w:before="240"/>
        <w:jc w:val="both"/>
        <w:rPr>
          <w:caps/>
          <w:w w:val="0"/>
        </w:rPr>
      </w:pPr>
      <w:r w:rsidRPr="006A08A7">
        <w:rPr>
          <w:w w:val="0"/>
        </w:rPr>
        <w:t>No waiver of any provision or of any breach of this Contract shall constitute a waiver of any other provisions or any other or further breach, and no such waiver shall be effective unless made in writing and signed by an authorized representative of the party to be charged with such a waiver.  Nor shall a one-time waiver of a single provision constitute a permanent waiver of that party’s rights under said provision.</w:t>
      </w:r>
    </w:p>
    <w:p w:rsidR="00D05BC4" w:rsidRPr="006A08A7" w:rsidRDefault="00D05BC4" w:rsidP="00D05BC4">
      <w:pPr>
        <w:spacing w:before="240"/>
        <w:jc w:val="both"/>
        <w:rPr>
          <w:b/>
          <w:w w:val="0"/>
        </w:rPr>
      </w:pPr>
      <w:r w:rsidRPr="006A08A7">
        <w:rPr>
          <w:b/>
          <w:w w:val="0"/>
        </w:rPr>
        <w:t xml:space="preserve">Article 35: </w:t>
      </w:r>
      <w:r w:rsidRPr="006A08A7">
        <w:rPr>
          <w:b/>
          <w:w w:val="0"/>
        </w:rPr>
        <w:tab/>
        <w:t>Notice</w:t>
      </w:r>
    </w:p>
    <w:p w:rsidR="00D05BC4" w:rsidRPr="006A08A7" w:rsidRDefault="00D05BC4" w:rsidP="00D05BC4">
      <w:pPr>
        <w:autoSpaceDE w:val="0"/>
        <w:autoSpaceDN w:val="0"/>
        <w:adjustRightInd w:val="0"/>
        <w:spacing w:before="240"/>
        <w:jc w:val="both"/>
        <w:rPr>
          <w:w w:val="0"/>
        </w:rPr>
      </w:pPr>
      <w:bookmarkStart w:id="105" w:name="_DV_M132"/>
      <w:bookmarkEnd w:id="105"/>
      <w:r w:rsidRPr="006A08A7">
        <w:rPr>
          <w:w w:val="0"/>
        </w:rPr>
        <w:t>Each party chooses as its address for all purposes under this Contract whether for serving any court process or documents, giving any notice, or making any other communications of whatsoever nature and for any other purpose arising from this Contract as follows:</w:t>
      </w:r>
    </w:p>
    <w:p w:rsidR="00D05BC4" w:rsidRPr="006A08A7" w:rsidRDefault="00D05BC4" w:rsidP="00D05BC4">
      <w:pPr>
        <w:spacing w:before="240"/>
        <w:jc w:val="both"/>
        <w:rPr>
          <w:b/>
          <w:w w:val="0"/>
        </w:rPr>
      </w:pPr>
      <w:bookmarkStart w:id="106" w:name="_DV_M133"/>
      <w:bookmarkEnd w:id="106"/>
      <w:r w:rsidRPr="006A08A7">
        <w:rPr>
          <w:b/>
          <w:w w:val="0"/>
        </w:rPr>
        <w:t xml:space="preserve">The Government of Rwanda: </w:t>
      </w:r>
    </w:p>
    <w:p w:rsidR="00D05BC4" w:rsidRPr="006A08A7" w:rsidRDefault="00D05BC4" w:rsidP="00D05BC4">
      <w:pPr>
        <w:jc w:val="both"/>
        <w:rPr>
          <w:w w:val="0"/>
        </w:rPr>
      </w:pPr>
      <w:bookmarkStart w:id="107" w:name="_DV_M134"/>
      <w:bookmarkStart w:id="108" w:name="_DV_M135"/>
      <w:bookmarkEnd w:id="107"/>
      <w:bookmarkEnd w:id="108"/>
      <w:r w:rsidRPr="006A08A7">
        <w:rPr>
          <w:w w:val="0"/>
        </w:rPr>
        <w:t>………………….</w:t>
      </w:r>
    </w:p>
    <w:p w:rsidR="00D05BC4" w:rsidRPr="006A08A7" w:rsidRDefault="00D05BC4" w:rsidP="00D05BC4">
      <w:pPr>
        <w:jc w:val="both"/>
        <w:rPr>
          <w:w w:val="0"/>
        </w:rPr>
      </w:pPr>
      <w:r w:rsidRPr="006A08A7">
        <w:rPr>
          <w:w w:val="0"/>
        </w:rPr>
        <w:t>………………….</w:t>
      </w:r>
    </w:p>
    <w:p w:rsidR="00D05BC4" w:rsidRPr="006A08A7" w:rsidRDefault="00D05BC4" w:rsidP="00D05BC4">
      <w:pPr>
        <w:jc w:val="both"/>
        <w:rPr>
          <w:u w:val="double"/>
        </w:rPr>
      </w:pPr>
      <w:r w:rsidRPr="006A08A7">
        <w:rPr>
          <w:w w:val="0"/>
        </w:rPr>
        <w:t>………………….</w:t>
      </w:r>
    </w:p>
    <w:p w:rsidR="00D05BC4" w:rsidRPr="006A08A7" w:rsidRDefault="00D05BC4" w:rsidP="00D05BC4">
      <w:pPr>
        <w:spacing w:before="240"/>
        <w:jc w:val="both"/>
        <w:rPr>
          <w:b/>
        </w:rPr>
      </w:pPr>
      <w:bookmarkStart w:id="109" w:name="_DV_M139"/>
      <w:bookmarkEnd w:id="109"/>
      <w:r w:rsidRPr="006A08A7">
        <w:rPr>
          <w:b/>
        </w:rPr>
        <w:t>The Client</w:t>
      </w:r>
    </w:p>
    <w:p w:rsidR="00D05BC4" w:rsidRPr="006A08A7" w:rsidRDefault="00D05BC4" w:rsidP="00D05BC4">
      <w:pPr>
        <w:jc w:val="both"/>
        <w:rPr>
          <w:w w:val="0"/>
        </w:rPr>
      </w:pPr>
      <w:r w:rsidRPr="006A08A7">
        <w:rPr>
          <w:w w:val="0"/>
        </w:rPr>
        <w:t>………………….</w:t>
      </w:r>
    </w:p>
    <w:p w:rsidR="00D05BC4" w:rsidRPr="006A08A7" w:rsidRDefault="00D05BC4" w:rsidP="00D05BC4">
      <w:pPr>
        <w:jc w:val="both"/>
        <w:rPr>
          <w:w w:val="0"/>
        </w:rPr>
      </w:pPr>
      <w:r w:rsidRPr="006A08A7">
        <w:rPr>
          <w:w w:val="0"/>
        </w:rPr>
        <w:t>………………….</w:t>
      </w:r>
    </w:p>
    <w:p w:rsidR="00D05BC4" w:rsidRPr="006A08A7" w:rsidRDefault="00D05BC4" w:rsidP="00D05BC4">
      <w:pPr>
        <w:jc w:val="both"/>
        <w:rPr>
          <w:u w:val="double"/>
        </w:rPr>
      </w:pPr>
      <w:r w:rsidRPr="006A08A7">
        <w:rPr>
          <w:w w:val="0"/>
        </w:rPr>
        <w:t>………………….</w:t>
      </w:r>
    </w:p>
    <w:p w:rsidR="00D05BC4" w:rsidRPr="006A08A7" w:rsidRDefault="00D05BC4" w:rsidP="00D05BC4">
      <w:pPr>
        <w:autoSpaceDE w:val="0"/>
        <w:autoSpaceDN w:val="0"/>
        <w:adjustRightInd w:val="0"/>
        <w:spacing w:before="240"/>
        <w:jc w:val="both"/>
        <w:rPr>
          <w:w w:val="0"/>
        </w:rPr>
      </w:pPr>
      <w:bookmarkStart w:id="110" w:name="_DV_M140"/>
      <w:bookmarkEnd w:id="110"/>
      <w:r w:rsidRPr="006A08A7">
        <w:rPr>
          <w:w w:val="0"/>
        </w:rPr>
        <w:t>Any notice required or permitted under this Contract shall be valid and effective only if in writing, and shall be deemed to have been received on the date of its reception.</w:t>
      </w:r>
    </w:p>
    <w:p w:rsidR="00D05BC4" w:rsidRPr="006A08A7" w:rsidRDefault="00D05BC4" w:rsidP="00D05BC4">
      <w:pPr>
        <w:autoSpaceDE w:val="0"/>
        <w:autoSpaceDN w:val="0"/>
        <w:adjustRightInd w:val="0"/>
        <w:spacing w:before="240"/>
        <w:jc w:val="both"/>
        <w:rPr>
          <w:w w:val="0"/>
        </w:rPr>
      </w:pPr>
      <w:bookmarkStart w:id="111" w:name="_DV_M141"/>
      <w:bookmarkEnd w:id="111"/>
      <w:r w:rsidRPr="006A08A7">
        <w:rPr>
          <w:w w:val="0"/>
        </w:rPr>
        <w:t>Any party may by notice to the other party, change its chosen address to another physical address and such change shall take effect on the eighth (8) day after the date of receipt by the party who last receives the notice.</w:t>
      </w:r>
    </w:p>
    <w:p w:rsidR="00D05BC4" w:rsidRPr="006A08A7" w:rsidRDefault="00D05BC4" w:rsidP="00D05BC4">
      <w:pPr>
        <w:autoSpaceDE w:val="0"/>
        <w:autoSpaceDN w:val="0"/>
        <w:adjustRightInd w:val="0"/>
        <w:jc w:val="both"/>
        <w:rPr>
          <w:w w:val="0"/>
        </w:rPr>
      </w:pPr>
    </w:p>
    <w:p w:rsidR="00D05BC4" w:rsidRPr="006A08A7" w:rsidRDefault="00D05BC4" w:rsidP="00D05BC4">
      <w:pPr>
        <w:spacing w:before="240"/>
        <w:jc w:val="both"/>
        <w:rPr>
          <w:b/>
          <w:w w:val="0"/>
        </w:rPr>
      </w:pPr>
      <w:r w:rsidRPr="006A08A7">
        <w:rPr>
          <w:b/>
          <w:w w:val="0"/>
        </w:rPr>
        <w:t>Article 36:</w:t>
      </w:r>
      <w:r w:rsidRPr="006A08A7">
        <w:rPr>
          <w:b/>
          <w:w w:val="0"/>
        </w:rPr>
        <w:tab/>
        <w:t xml:space="preserve"> Counterparts </w:t>
      </w:r>
    </w:p>
    <w:p w:rsidR="00D05BC4" w:rsidRPr="006A08A7" w:rsidRDefault="00D05BC4" w:rsidP="00D05BC4">
      <w:pPr>
        <w:spacing w:before="240"/>
        <w:jc w:val="both"/>
        <w:rPr>
          <w:b/>
          <w:w w:val="0"/>
          <w:u w:val="single"/>
        </w:rPr>
      </w:pPr>
      <w:r w:rsidRPr="006A08A7">
        <w:t>This Contract may be executed in two counterparts, each of which shall be deemed an original, and both of which together shall constitute one and the same instrument.</w:t>
      </w:r>
    </w:p>
    <w:p w:rsidR="00D05BC4" w:rsidRPr="006A08A7" w:rsidRDefault="00D05BC4" w:rsidP="00D05BC4">
      <w:pPr>
        <w:spacing w:before="240"/>
        <w:jc w:val="both"/>
        <w:rPr>
          <w:b/>
          <w:w w:val="0"/>
        </w:rPr>
      </w:pPr>
      <w:r w:rsidRPr="006A08A7">
        <w:rPr>
          <w:b/>
          <w:w w:val="0"/>
        </w:rPr>
        <w:t>Article 37</w:t>
      </w:r>
      <w:r w:rsidRPr="006A08A7">
        <w:rPr>
          <w:b/>
          <w:caps/>
          <w:w w:val="0"/>
        </w:rPr>
        <w:t>:</w:t>
      </w:r>
      <w:r w:rsidRPr="006A08A7">
        <w:rPr>
          <w:b/>
          <w:caps/>
          <w:w w:val="0"/>
        </w:rPr>
        <w:tab/>
      </w:r>
      <w:r w:rsidRPr="006A08A7">
        <w:rPr>
          <w:b/>
          <w:w w:val="0"/>
        </w:rPr>
        <w:t>Entry into Force</w:t>
      </w:r>
    </w:p>
    <w:p w:rsidR="00D05BC4" w:rsidRPr="006A08A7" w:rsidRDefault="00D05BC4" w:rsidP="00D05BC4">
      <w:pPr>
        <w:spacing w:before="240"/>
        <w:jc w:val="both"/>
        <w:rPr>
          <w:b/>
          <w:w w:val="0"/>
        </w:rPr>
      </w:pPr>
      <w:r w:rsidRPr="006A08A7">
        <w:rPr>
          <w:w w:val="0"/>
        </w:rPr>
        <w:t>This Contract comes into force on the date of its signature by both parties.</w:t>
      </w:r>
    </w:p>
    <w:p w:rsidR="00D05BC4" w:rsidRPr="006A08A7" w:rsidRDefault="00D05BC4" w:rsidP="00D05BC4">
      <w:pPr>
        <w:autoSpaceDE w:val="0"/>
        <w:autoSpaceDN w:val="0"/>
        <w:adjustRightInd w:val="0"/>
        <w:jc w:val="both"/>
        <w:rPr>
          <w:w w:val="0"/>
        </w:rPr>
      </w:pPr>
    </w:p>
    <w:p w:rsidR="00D05BC4" w:rsidRPr="006A08A7" w:rsidRDefault="00D05BC4" w:rsidP="00D05BC4">
      <w:pPr>
        <w:jc w:val="both"/>
        <w:rPr>
          <w:b/>
        </w:rPr>
      </w:pPr>
      <w:r w:rsidRPr="006A08A7">
        <w:rPr>
          <w:b/>
        </w:rPr>
        <w:t>For and on behalf of the Government of Rwanda</w:t>
      </w:r>
    </w:p>
    <w:p w:rsidR="00D05BC4" w:rsidRPr="006A08A7" w:rsidRDefault="00D05BC4" w:rsidP="00D05BC4">
      <w:pPr>
        <w:ind w:firstLine="720"/>
        <w:jc w:val="both"/>
        <w:rPr>
          <w:b/>
        </w:rPr>
      </w:pPr>
    </w:p>
    <w:p w:rsidR="00D05BC4" w:rsidRPr="006A08A7" w:rsidRDefault="00D05BC4" w:rsidP="00D05BC4">
      <w:pPr>
        <w:ind w:firstLine="720"/>
        <w:jc w:val="both"/>
        <w:rPr>
          <w:b/>
        </w:rPr>
      </w:pPr>
    </w:p>
    <w:p w:rsidR="00D05BC4" w:rsidRPr="006A08A7" w:rsidRDefault="00D05BC4" w:rsidP="00D05BC4">
      <w:pPr>
        <w:ind w:firstLine="720"/>
        <w:jc w:val="both"/>
      </w:pPr>
      <w:r w:rsidRPr="006A08A7">
        <w:t xml:space="preserve">By: </w:t>
      </w:r>
      <w:r w:rsidRPr="006A08A7">
        <w:tab/>
      </w:r>
      <w:r w:rsidRPr="006A08A7">
        <w:tab/>
        <w:t>____________________________</w:t>
      </w:r>
      <w:r w:rsidRPr="006A08A7">
        <w:tab/>
      </w:r>
    </w:p>
    <w:p w:rsidR="00D05BC4" w:rsidRPr="006A08A7" w:rsidRDefault="00D05BC4" w:rsidP="00D05BC4">
      <w:pPr>
        <w:ind w:firstLine="720"/>
        <w:jc w:val="both"/>
      </w:pPr>
      <w:r w:rsidRPr="006A08A7">
        <w:t>Name:</w:t>
      </w:r>
      <w:r w:rsidRPr="006A08A7">
        <w:tab/>
      </w:r>
      <w:r w:rsidRPr="006A08A7">
        <w:tab/>
        <w:t xml:space="preserve">………………………………… </w:t>
      </w:r>
    </w:p>
    <w:p w:rsidR="00D05BC4" w:rsidRPr="006A08A7" w:rsidRDefault="00D05BC4" w:rsidP="00D05BC4">
      <w:pPr>
        <w:ind w:firstLine="720"/>
        <w:jc w:val="both"/>
      </w:pPr>
      <w:r w:rsidRPr="006A08A7">
        <w:t>Title:</w:t>
      </w:r>
      <w:r w:rsidRPr="006A08A7">
        <w:tab/>
      </w:r>
      <w:r w:rsidRPr="006A08A7">
        <w:tab/>
        <w:t>……………………………………</w:t>
      </w:r>
    </w:p>
    <w:p w:rsidR="00D05BC4" w:rsidRPr="006A08A7" w:rsidRDefault="00D05BC4" w:rsidP="00D05BC4">
      <w:pPr>
        <w:ind w:firstLine="720"/>
        <w:jc w:val="both"/>
      </w:pPr>
    </w:p>
    <w:p w:rsidR="00D05BC4" w:rsidRPr="006A08A7" w:rsidRDefault="00D05BC4" w:rsidP="00D05BC4">
      <w:pPr>
        <w:ind w:firstLine="720"/>
        <w:jc w:val="both"/>
      </w:pPr>
    </w:p>
    <w:p w:rsidR="00D05BC4" w:rsidRPr="006A08A7" w:rsidRDefault="00D05BC4" w:rsidP="00D05BC4">
      <w:pPr>
        <w:jc w:val="both"/>
        <w:rPr>
          <w:b/>
        </w:rPr>
      </w:pPr>
      <w:r w:rsidRPr="006A08A7">
        <w:rPr>
          <w:b/>
        </w:rPr>
        <w:t>For and on behalf of the Consultant</w:t>
      </w:r>
    </w:p>
    <w:p w:rsidR="00D05BC4" w:rsidRPr="006A08A7" w:rsidRDefault="00D05BC4" w:rsidP="00D05BC4">
      <w:pPr>
        <w:ind w:firstLine="720"/>
        <w:jc w:val="both"/>
      </w:pPr>
    </w:p>
    <w:p w:rsidR="00D05BC4" w:rsidRPr="006A08A7" w:rsidRDefault="00D05BC4" w:rsidP="00D05BC4">
      <w:pPr>
        <w:ind w:firstLine="720"/>
        <w:jc w:val="both"/>
      </w:pPr>
      <w:r w:rsidRPr="006A08A7">
        <w:t xml:space="preserve">By: </w:t>
      </w:r>
      <w:r w:rsidRPr="006A08A7">
        <w:tab/>
      </w:r>
      <w:r w:rsidRPr="006A08A7">
        <w:tab/>
        <w:t>____________________________</w:t>
      </w:r>
      <w:r w:rsidRPr="006A08A7">
        <w:tab/>
      </w:r>
    </w:p>
    <w:p w:rsidR="00D05BC4" w:rsidRPr="006A08A7" w:rsidRDefault="00D05BC4" w:rsidP="00D05BC4">
      <w:pPr>
        <w:ind w:firstLine="720"/>
        <w:jc w:val="both"/>
      </w:pPr>
      <w:r w:rsidRPr="006A08A7">
        <w:t>Name:</w:t>
      </w:r>
      <w:r w:rsidRPr="006A08A7">
        <w:tab/>
      </w:r>
      <w:r w:rsidRPr="006A08A7">
        <w:tab/>
        <w:t>………………………</w:t>
      </w:r>
      <w:r w:rsidRPr="006A08A7">
        <w:tab/>
        <w:t xml:space="preserve">                      </w:t>
      </w:r>
    </w:p>
    <w:p w:rsidR="00D05BC4" w:rsidRPr="006A08A7" w:rsidRDefault="00D05BC4" w:rsidP="00D05BC4">
      <w:pPr>
        <w:ind w:firstLine="720"/>
        <w:jc w:val="both"/>
      </w:pPr>
      <w:r w:rsidRPr="006A08A7">
        <w:t>Title:</w:t>
      </w:r>
      <w:r w:rsidRPr="006A08A7">
        <w:tab/>
      </w:r>
      <w:r w:rsidRPr="006A08A7">
        <w:tab/>
        <w:t>……………………….</w:t>
      </w:r>
    </w:p>
    <w:p w:rsidR="00D05BC4" w:rsidRPr="006A08A7" w:rsidRDefault="00D05BC4" w:rsidP="00D05BC4">
      <w:pPr>
        <w:jc w:val="both"/>
        <w:rPr>
          <w:b/>
        </w:rPr>
      </w:pPr>
    </w:p>
    <w:p w:rsidR="00D05BC4" w:rsidRPr="006A08A7" w:rsidRDefault="00D05BC4" w:rsidP="00D05BC4">
      <w:pPr>
        <w:jc w:val="both"/>
        <w:rPr>
          <w:b/>
        </w:rPr>
      </w:pPr>
    </w:p>
    <w:p w:rsidR="00D05BC4" w:rsidRPr="006A08A7" w:rsidRDefault="00D05BC4" w:rsidP="00D05BC4">
      <w:pPr>
        <w:jc w:val="both"/>
        <w:rPr>
          <w:b/>
        </w:rPr>
      </w:pPr>
      <w:r w:rsidRPr="006A08A7">
        <w:t>Date:</w:t>
      </w:r>
      <w:r w:rsidRPr="006A08A7">
        <w:tab/>
        <w:t>__________________</w:t>
      </w:r>
    </w:p>
    <w:p w:rsidR="00D05BC4" w:rsidRPr="006A08A7" w:rsidRDefault="00D05BC4" w:rsidP="00D05BC4">
      <w:pPr>
        <w:jc w:val="both"/>
        <w:rPr>
          <w:b/>
        </w:rPr>
      </w:pPr>
    </w:p>
    <w:p w:rsidR="00D05BC4" w:rsidRPr="006A08A7" w:rsidRDefault="00D05BC4" w:rsidP="00D05BC4">
      <w:pPr>
        <w:jc w:val="both"/>
        <w:rPr>
          <w:b/>
        </w:rPr>
      </w:pPr>
    </w:p>
    <w:p w:rsidR="00D05BC4" w:rsidRPr="006A08A7" w:rsidRDefault="00D05BC4" w:rsidP="00D05BC4">
      <w:pPr>
        <w:jc w:val="both"/>
        <w:rPr>
          <w:b/>
        </w:rPr>
      </w:pPr>
    </w:p>
    <w:p w:rsidR="00D05BC4" w:rsidRPr="006A08A7" w:rsidRDefault="00D05BC4" w:rsidP="00D05BC4">
      <w:pPr>
        <w:jc w:val="both"/>
        <w:rPr>
          <w:b/>
        </w:rPr>
      </w:pPr>
    </w:p>
    <w:p w:rsidR="00D05BC4" w:rsidRPr="006A08A7" w:rsidRDefault="00D05BC4" w:rsidP="00D05BC4">
      <w:pPr>
        <w:jc w:val="both"/>
        <w:rPr>
          <w:b/>
        </w:rPr>
      </w:pPr>
    </w:p>
    <w:p w:rsidR="00D05BC4" w:rsidRPr="006A08A7" w:rsidRDefault="00D05BC4" w:rsidP="00D05BC4">
      <w:pPr>
        <w:jc w:val="both"/>
        <w:rPr>
          <w:b/>
        </w:rPr>
      </w:pPr>
    </w:p>
    <w:p w:rsidR="00D05BC4" w:rsidRPr="006A08A7" w:rsidRDefault="00D05BC4" w:rsidP="00D05BC4">
      <w:pPr>
        <w:jc w:val="both"/>
        <w:rPr>
          <w:b/>
        </w:rPr>
      </w:pPr>
    </w:p>
    <w:p w:rsidR="00D05BC4" w:rsidRPr="006A08A7" w:rsidRDefault="00D05BC4" w:rsidP="00D05BC4">
      <w:pPr>
        <w:jc w:val="both"/>
        <w:rPr>
          <w:b/>
        </w:rPr>
      </w:pPr>
    </w:p>
    <w:p w:rsidR="00D05BC4" w:rsidRPr="006A08A7" w:rsidRDefault="00D05BC4" w:rsidP="00D05BC4">
      <w:pPr>
        <w:jc w:val="both"/>
        <w:rPr>
          <w:b/>
        </w:rPr>
      </w:pPr>
    </w:p>
    <w:p w:rsidR="00D05BC4" w:rsidRPr="006A08A7" w:rsidRDefault="00D05BC4" w:rsidP="00D05BC4">
      <w:pPr>
        <w:jc w:val="both"/>
        <w:rPr>
          <w:b/>
        </w:rPr>
      </w:pPr>
    </w:p>
    <w:p w:rsidR="00D05BC4" w:rsidRPr="006A08A7" w:rsidRDefault="00D05BC4" w:rsidP="00D05BC4">
      <w:pPr>
        <w:jc w:val="both"/>
        <w:rPr>
          <w:b/>
        </w:rPr>
      </w:pPr>
    </w:p>
    <w:p w:rsidR="00D05BC4" w:rsidRPr="006A08A7" w:rsidRDefault="00D05BC4" w:rsidP="00D05BC4">
      <w:pPr>
        <w:jc w:val="both"/>
        <w:rPr>
          <w:b/>
        </w:rPr>
      </w:pPr>
    </w:p>
    <w:p w:rsidR="00D05BC4" w:rsidRPr="006A08A7" w:rsidRDefault="00D05BC4" w:rsidP="00D05BC4">
      <w:pPr>
        <w:jc w:val="both"/>
        <w:rPr>
          <w:b/>
        </w:rPr>
      </w:pPr>
    </w:p>
    <w:p w:rsidR="0024581F" w:rsidRPr="006A08A7" w:rsidRDefault="0024581F" w:rsidP="00D05BC4">
      <w:pPr>
        <w:jc w:val="both"/>
        <w:rPr>
          <w:b/>
        </w:rPr>
      </w:pPr>
    </w:p>
    <w:p w:rsidR="0024581F" w:rsidRPr="006A08A7" w:rsidRDefault="0024581F" w:rsidP="00D05BC4">
      <w:pPr>
        <w:jc w:val="both"/>
        <w:rPr>
          <w:b/>
        </w:rPr>
      </w:pPr>
    </w:p>
    <w:p w:rsidR="0024581F" w:rsidRPr="006A08A7" w:rsidRDefault="0024581F" w:rsidP="00D05BC4">
      <w:pPr>
        <w:jc w:val="both"/>
        <w:rPr>
          <w:b/>
        </w:rPr>
      </w:pPr>
    </w:p>
    <w:p w:rsidR="0024581F" w:rsidRPr="006A08A7" w:rsidRDefault="0024581F" w:rsidP="00D05BC4">
      <w:pPr>
        <w:jc w:val="both"/>
        <w:rPr>
          <w:b/>
        </w:rPr>
      </w:pPr>
    </w:p>
    <w:p w:rsidR="0024581F" w:rsidRPr="006A08A7" w:rsidRDefault="0024581F" w:rsidP="00D05BC4">
      <w:pPr>
        <w:jc w:val="both"/>
        <w:rPr>
          <w:b/>
        </w:rPr>
      </w:pPr>
    </w:p>
    <w:p w:rsidR="0024581F" w:rsidRPr="006A08A7" w:rsidRDefault="0024581F" w:rsidP="00D05BC4">
      <w:pPr>
        <w:jc w:val="both"/>
        <w:rPr>
          <w:b/>
        </w:rPr>
      </w:pPr>
    </w:p>
    <w:p w:rsidR="0024581F" w:rsidRPr="006A08A7" w:rsidRDefault="0024581F" w:rsidP="00D05BC4">
      <w:pPr>
        <w:jc w:val="both"/>
        <w:rPr>
          <w:b/>
        </w:rPr>
      </w:pPr>
    </w:p>
    <w:p w:rsidR="0024581F" w:rsidRPr="006A08A7" w:rsidRDefault="0024581F" w:rsidP="00D05BC4">
      <w:pPr>
        <w:jc w:val="both"/>
        <w:rPr>
          <w:b/>
        </w:rPr>
      </w:pPr>
    </w:p>
    <w:p w:rsidR="0024581F" w:rsidRPr="006A08A7" w:rsidRDefault="0024581F" w:rsidP="00D05BC4">
      <w:pPr>
        <w:jc w:val="both"/>
        <w:rPr>
          <w:b/>
        </w:rPr>
      </w:pPr>
    </w:p>
    <w:p w:rsidR="0024581F" w:rsidRPr="006A08A7" w:rsidRDefault="0024581F" w:rsidP="00D05BC4">
      <w:pPr>
        <w:jc w:val="both"/>
        <w:rPr>
          <w:b/>
        </w:rPr>
      </w:pPr>
    </w:p>
    <w:p w:rsidR="0024581F" w:rsidRPr="006A08A7" w:rsidRDefault="0024581F" w:rsidP="00D05BC4">
      <w:pPr>
        <w:jc w:val="both"/>
        <w:rPr>
          <w:b/>
        </w:rPr>
      </w:pPr>
    </w:p>
    <w:p w:rsidR="0024581F" w:rsidRPr="006A08A7" w:rsidRDefault="0024581F" w:rsidP="00D05BC4">
      <w:pPr>
        <w:jc w:val="both"/>
        <w:rPr>
          <w:b/>
        </w:rPr>
      </w:pPr>
    </w:p>
    <w:p w:rsidR="0024581F" w:rsidRPr="006A08A7" w:rsidRDefault="0024581F" w:rsidP="00D05BC4">
      <w:pPr>
        <w:jc w:val="both"/>
        <w:rPr>
          <w:b/>
        </w:rPr>
      </w:pPr>
    </w:p>
    <w:p w:rsidR="0024581F" w:rsidRPr="006A08A7" w:rsidRDefault="0024581F" w:rsidP="00D05BC4">
      <w:pPr>
        <w:jc w:val="both"/>
        <w:rPr>
          <w:b/>
        </w:rPr>
      </w:pPr>
    </w:p>
    <w:p w:rsidR="0024581F" w:rsidRPr="006A08A7" w:rsidRDefault="0024581F" w:rsidP="00D05BC4">
      <w:pPr>
        <w:jc w:val="both"/>
        <w:rPr>
          <w:b/>
        </w:rPr>
      </w:pPr>
    </w:p>
    <w:p w:rsidR="0024581F" w:rsidRPr="006A08A7" w:rsidRDefault="0024581F" w:rsidP="00D05BC4">
      <w:pPr>
        <w:jc w:val="both"/>
        <w:rPr>
          <w:b/>
        </w:rPr>
      </w:pPr>
    </w:p>
    <w:p w:rsidR="0024581F" w:rsidRPr="006A08A7" w:rsidRDefault="0024581F" w:rsidP="00D05BC4">
      <w:pPr>
        <w:jc w:val="both"/>
        <w:rPr>
          <w:b/>
        </w:rPr>
      </w:pPr>
    </w:p>
    <w:p w:rsidR="00A2335E" w:rsidRPr="006A08A7" w:rsidRDefault="00A2335E" w:rsidP="007A4712">
      <w:pPr>
        <w:spacing w:line="276" w:lineRule="auto"/>
        <w:jc w:val="both"/>
      </w:pPr>
    </w:p>
    <w:sectPr w:rsidR="00A2335E" w:rsidRPr="006A08A7" w:rsidSect="00A2335E">
      <w:headerReference w:type="even" r:id="rId41"/>
      <w:headerReference w:type="first" r:id="rId42"/>
      <w:pgSz w:w="12240" w:h="15840" w:code="1"/>
      <w:pgMar w:top="1440" w:right="1440" w:bottom="1440" w:left="1800" w:header="720" w:footer="720" w:gutter="0"/>
      <w:paperSrc w:first="15" w:other="15"/>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5910A7" w:rsidRDefault="005910A7" w:rsidP="00D05BC4">
      <w:r>
        <w:separator/>
      </w:r>
    </w:p>
  </w:endnote>
  <w:endnote w:type="continuationSeparator" w:id="0">
    <w:p w:rsidR="005910A7" w:rsidRDefault="005910A7" w:rsidP="00D05BC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Times New Roman Bold">
    <w:panose1 w:val="02020803070505020304"/>
    <w:charset w:val="00"/>
    <w:family w:val="auto"/>
    <w:pitch w:val="variable"/>
    <w:sig w:usb0="E0002AFF" w:usb1="C0007841" w:usb2="00000009" w:usb3="00000000" w:csb0="000001FF" w:csb1="00000000"/>
  </w:font>
  <w:font w:name="Tms Rmn">
    <w:panose1 w:val="02020603040505020304"/>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Arial Unicode MS">
    <w:altName w:val="Yu Gothic"/>
    <w:panose1 w:val="020B0604020202020204"/>
    <w:charset w:val="80"/>
    <w:family w:val="swiss"/>
    <w:pitch w:val="variable"/>
    <w:sig w:usb0="F7FFAFFF" w:usb1="E9DFFFFF" w:usb2="0000003F" w:usb3="00000000" w:csb0="003F01FF" w:csb1="00000000"/>
  </w:font>
  <w:font w:name="Courier">
    <w:panose1 w:val="02070409020205020404"/>
    <w:charset w:val="00"/>
    <w:family w:val="modern"/>
    <w:notTrueType/>
    <w:pitch w:val="fixed"/>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Aptos">
    <w:altName w:val="Calibri"/>
    <w:charset w:val="00"/>
    <w:family w:val="swiss"/>
    <w:pitch w:val="variable"/>
    <w:sig w:usb0="20000287" w:usb1="00000003" w:usb2="0000000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3F5BD3" w:rsidRDefault="003F5BD3">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3F5BD3" w:rsidRDefault="003F5BD3">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3F5BD3" w:rsidRDefault="003F5BD3">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3F5BD3" w:rsidRDefault="003F5BD3">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3F5BD3" w:rsidRDefault="003F5BD3">
    <w:pPr>
      <w:pStyle w:val="Foote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3F5BD3" w:rsidRDefault="003F5BD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5910A7" w:rsidRDefault="005910A7" w:rsidP="00D05BC4">
      <w:r>
        <w:separator/>
      </w:r>
    </w:p>
  </w:footnote>
  <w:footnote w:type="continuationSeparator" w:id="0">
    <w:p w:rsidR="005910A7" w:rsidRDefault="005910A7" w:rsidP="00D05BC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3F5BD3" w:rsidRPr="007B0F69" w:rsidRDefault="003F5BD3" w:rsidP="00A2335E">
    <w:pPr>
      <w:pStyle w:val="Header"/>
      <w:pBdr>
        <w:bottom w:val="single" w:sz="4" w:space="1" w:color="auto"/>
      </w:pBd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3F5BD3" w:rsidRDefault="003F5BD3">
    <w:r>
      <w:rPr>
        <w:rStyle w:val="PageNumber"/>
      </w:rPr>
      <w:fldChar w:fldCharType="begin"/>
    </w:r>
    <w:r>
      <w:rPr>
        <w:rStyle w:val="PageNumber"/>
      </w:rPr>
      <w:instrText xml:space="preserve"> PAGE </w:instrText>
    </w:r>
    <w:r>
      <w:rPr>
        <w:rStyle w:val="PageNumber"/>
      </w:rPr>
      <w:fldChar w:fldCharType="separate"/>
    </w:r>
    <w:r>
      <w:rPr>
        <w:rStyle w:val="PageNumber"/>
        <w:noProof/>
      </w:rPr>
      <w:t>2</w:t>
    </w:r>
    <w:r>
      <w:rPr>
        <w:rStyle w:val="PageNumber"/>
      </w:rPr>
      <w:fldChar w:fldCharType="end"/>
    </w:r>
    <w:r>
      <w:rPr>
        <w:b/>
        <w:bCs/>
      </w:rPr>
      <w:t xml:space="preserve"> </w:t>
    </w:r>
    <w:r>
      <w:rPr>
        <w:b/>
        <w:bCs/>
      </w:rPr>
      <w:tab/>
    </w:r>
    <w:r>
      <w:t>Section 1 – Letter of Invitation</w:t>
    </w:r>
    <w:r>
      <w:rPr>
        <w:rStyle w:val="PageNumber"/>
      </w:rPr>
      <w:tab/>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3F5BD3" w:rsidRDefault="003F5BD3" w:rsidP="00A2335E">
    <w:pPr>
      <w:pStyle w:val="Header"/>
      <w:pBdr>
        <w:bottom w:val="single" w:sz="4" w:space="1" w:color="auto"/>
      </w:pBdr>
    </w:pPr>
    <w:r>
      <w:t xml:space="preserve">                                                                                                                         </w:t>
    </w:r>
    <w:r>
      <w:tab/>
      <w:t xml:space="preserve">   </w:t>
    </w:r>
    <w:r>
      <w:rPr>
        <w:rStyle w:val="PageNumber"/>
      </w:rPr>
      <w:fldChar w:fldCharType="begin"/>
    </w:r>
    <w:r>
      <w:rPr>
        <w:rStyle w:val="PageNumber"/>
      </w:rPr>
      <w:instrText xml:space="preserve"> PAGE </w:instrText>
    </w:r>
    <w:r>
      <w:rPr>
        <w:rStyle w:val="PageNumber"/>
      </w:rPr>
      <w:fldChar w:fldCharType="separate"/>
    </w:r>
    <w:r>
      <w:rPr>
        <w:rStyle w:val="PageNumber"/>
        <w:noProof/>
      </w:rPr>
      <w:t>22</w:t>
    </w:r>
    <w:r>
      <w:rPr>
        <w:rStyle w:val="PageNumber"/>
      </w:rPr>
      <w:fldChar w:fldCharType="end"/>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3F5BD3" w:rsidRPr="007B0F69" w:rsidRDefault="003F5BD3" w:rsidP="00A2335E">
    <w:pPr>
      <w:pStyle w:val="Header"/>
      <w:pBdr>
        <w:bottom w:val="single" w:sz="4" w:space="1" w:color="auto"/>
      </w:pBdr>
    </w:pPr>
    <w:r>
      <w:t>Section 1. Letter of Invitation                                                                                                                              1</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3F5BD3" w:rsidRDefault="003F5BD3">
    <w:pPr>
      <w:pStyle w:val="Header"/>
      <w:pBdr>
        <w:bottom w:val="single" w:sz="4" w:space="1" w:color="auto"/>
      </w:pBdr>
      <w:ind w:right="2"/>
    </w:pPr>
    <w:r>
      <w:rPr>
        <w:rStyle w:val="PageNumber"/>
      </w:rPr>
      <w:fldChar w:fldCharType="begin"/>
    </w:r>
    <w:r>
      <w:rPr>
        <w:rStyle w:val="PageNumber"/>
      </w:rPr>
      <w:instrText xml:space="preserve"> PAGE </w:instrText>
    </w:r>
    <w:r>
      <w:rPr>
        <w:rStyle w:val="PageNumber"/>
      </w:rPr>
      <w:fldChar w:fldCharType="separate"/>
    </w:r>
    <w:r>
      <w:rPr>
        <w:rStyle w:val="PageNumber"/>
        <w:noProof/>
      </w:rPr>
      <w:t>32</w:t>
    </w:r>
    <w:r>
      <w:rPr>
        <w:rStyle w:val="PageNumber"/>
      </w:rPr>
      <w:fldChar w:fldCharType="end"/>
    </w:r>
    <w:r>
      <w:rPr>
        <w:rStyle w:val="PageNumber"/>
      </w:rPr>
      <w:tab/>
      <w:t>Section 3. Technical Proposal – Standard Forms</w: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3F5BD3" w:rsidRDefault="003F5BD3">
    <w:pPr>
      <w:pStyle w:val="Header"/>
      <w:framePr w:wrap="around" w:vAnchor="text" w:hAnchor="margin" w:xAlign="outside" w:y="1"/>
      <w:rPr>
        <w:rStyle w:val="PageNumber"/>
      </w:rPr>
    </w:pPr>
    <w:r>
      <w:rPr>
        <w:rStyle w:val="PageNumber"/>
      </w:rPr>
      <w:tab/>
    </w:r>
    <w:r>
      <w:rPr>
        <w:rStyle w:val="PageNumber"/>
      </w:rPr>
      <w:tab/>
    </w:r>
    <w:r>
      <w:rPr>
        <w:rStyle w:val="PageNumber"/>
      </w:rPr>
      <w:fldChar w:fldCharType="begin"/>
    </w:r>
    <w:r>
      <w:rPr>
        <w:rStyle w:val="PageNumber"/>
      </w:rPr>
      <w:instrText xml:space="preserve">PAGE  </w:instrText>
    </w:r>
    <w:r>
      <w:rPr>
        <w:rStyle w:val="PageNumber"/>
      </w:rPr>
      <w:fldChar w:fldCharType="separate"/>
    </w:r>
    <w:r>
      <w:rPr>
        <w:rStyle w:val="PageNumber"/>
        <w:noProof/>
      </w:rPr>
      <w:t>3</w:t>
    </w:r>
    <w:r>
      <w:rPr>
        <w:rStyle w:val="PageNumber"/>
      </w:rPr>
      <w:fldChar w:fldCharType="end"/>
    </w:r>
  </w:p>
  <w:p w:rsidR="003F5BD3" w:rsidRPr="007B0F69" w:rsidRDefault="003F5BD3" w:rsidP="00A2335E">
    <w:pPr>
      <w:pStyle w:val="Header"/>
      <w:pBdr>
        <w:bottom w:val="single" w:sz="4" w:space="1" w:color="auto"/>
      </w:pBdr>
    </w:pPr>
    <w:r>
      <w:t>Section 2. Instructions to Consultant</w:t>
    </w:r>
    <w:r>
      <w:tab/>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3F5BD3" w:rsidRDefault="003F5BD3">
    <w:pPr>
      <w:pStyle w:val="Head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34</w:t>
    </w:r>
    <w:r>
      <w:rPr>
        <w:rStyle w:val="PageNumber"/>
      </w:rPr>
      <w:fldChar w:fldCharType="end"/>
    </w:r>
  </w:p>
  <w:p w:rsidR="003F5BD3" w:rsidRDefault="003F5BD3">
    <w:pPr>
      <w:pStyle w:val="Header"/>
      <w:ind w:right="360"/>
    </w:pPr>
    <w:r>
      <w:rPr>
        <w:rStyle w:val="PageNumber"/>
      </w:rPr>
      <w:fldChar w:fldCharType="begin"/>
    </w:r>
    <w:r>
      <w:rPr>
        <w:rStyle w:val="PageNumber"/>
      </w:rPr>
      <w:instrText xml:space="preserve"> PAGE </w:instrText>
    </w:r>
    <w:r>
      <w:rPr>
        <w:rStyle w:val="PageNumber"/>
      </w:rPr>
      <w:fldChar w:fldCharType="separate"/>
    </w:r>
    <w:r>
      <w:rPr>
        <w:rStyle w:val="PageNumber"/>
        <w:noProof/>
      </w:rPr>
      <w:t>34</w:t>
    </w:r>
    <w:r>
      <w:rPr>
        <w:rStyle w:val="PageNumber"/>
      </w:rPr>
      <w:fldChar w:fldCharType="end"/>
    </w: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3F5BD3" w:rsidRDefault="003F5BD3">
    <w:pPr>
      <w:pStyle w:val="Header"/>
      <w:pBdr>
        <w:bottom w:val="single" w:sz="6" w:space="1" w:color="auto"/>
      </w:pBdr>
      <w:tabs>
        <w:tab w:val="right" w:pos="12960"/>
      </w:tabs>
    </w:pPr>
    <w:r w:rsidRPr="009A264D">
      <w:rPr>
        <w:bCs/>
      </w:rPr>
      <w:t>Section 3 – Technical Proposal – Standard Forms</w:t>
    </w:r>
    <w:r>
      <w:tab/>
    </w:r>
    <w:r>
      <w:rPr>
        <w:rStyle w:val="PageNumber"/>
      </w:rPr>
      <w:fldChar w:fldCharType="begin"/>
    </w:r>
    <w:r>
      <w:rPr>
        <w:rStyle w:val="PageNumber"/>
      </w:rPr>
      <w:instrText xml:space="preserve"> PAGE </w:instrText>
    </w:r>
    <w:r>
      <w:rPr>
        <w:rStyle w:val="PageNumber"/>
      </w:rPr>
      <w:fldChar w:fldCharType="separate"/>
    </w:r>
    <w:r>
      <w:rPr>
        <w:rStyle w:val="PageNumber"/>
        <w:noProof/>
      </w:rPr>
      <w:t>27</w:t>
    </w:r>
    <w:r>
      <w:rPr>
        <w:rStyle w:val="PageNumber"/>
      </w:rPr>
      <w:fldChar w:fldCharType="end"/>
    </w: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3F5BD3" w:rsidRDefault="003F5BD3">
    <w:pPr>
      <w:pStyle w:val="Header"/>
      <w:pBdr>
        <w:bottom w:val="single" w:sz="6" w:space="1" w:color="auto"/>
      </w:pBdr>
    </w:pPr>
    <w:r>
      <w:rPr>
        <w:rStyle w:val="PageNumber"/>
      </w:rPr>
      <w:fldChar w:fldCharType="begin"/>
    </w:r>
    <w:r>
      <w:rPr>
        <w:rStyle w:val="PageNumber"/>
      </w:rPr>
      <w:instrText xml:space="preserve"> PAGE </w:instrText>
    </w:r>
    <w:r>
      <w:rPr>
        <w:rStyle w:val="PageNumber"/>
      </w:rPr>
      <w:fldChar w:fldCharType="separate"/>
    </w:r>
    <w:r>
      <w:rPr>
        <w:rStyle w:val="PageNumber"/>
        <w:noProof/>
      </w:rPr>
      <w:t>38</w:t>
    </w:r>
    <w:r>
      <w:rPr>
        <w:rStyle w:val="PageNumber"/>
      </w:rPr>
      <w:fldChar w:fldCharType="end"/>
    </w:r>
    <w:r>
      <w:rPr>
        <w:rStyle w:val="PageNumber"/>
      </w:rPr>
      <w:tab/>
      <w:t>Section 3.  Technical Proposal - Standard Forms</w:t>
    </w: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3F5BD3" w:rsidRDefault="003F5BD3">
    <w:pPr>
      <w:pStyle w:val="Header"/>
      <w:pBdr>
        <w:bottom w:val="single" w:sz="6" w:space="1" w:color="auto"/>
      </w:pBdr>
      <w:tabs>
        <w:tab w:val="right" w:pos="12960"/>
      </w:tabs>
      <w:ind w:right="72"/>
    </w:pPr>
    <w:r>
      <w:t>Section 3 – Technical Proposal – Standard Forms</w:t>
    </w:r>
    <w:r>
      <w:tab/>
    </w:r>
    <w:r>
      <w:rPr>
        <w:rStyle w:val="PageNumber"/>
      </w:rPr>
      <w:fldChar w:fldCharType="begin"/>
    </w:r>
    <w:r>
      <w:rPr>
        <w:rStyle w:val="PageNumber"/>
      </w:rPr>
      <w:instrText xml:space="preserve"> PAGE </w:instrText>
    </w:r>
    <w:r>
      <w:rPr>
        <w:rStyle w:val="PageNumber"/>
      </w:rPr>
      <w:fldChar w:fldCharType="separate"/>
    </w:r>
    <w:r>
      <w:rPr>
        <w:rStyle w:val="PageNumber"/>
        <w:noProof/>
      </w:rPr>
      <w:t>29</w:t>
    </w:r>
    <w:r>
      <w:rPr>
        <w:rStyle w:val="PageNumber"/>
      </w:rPr>
      <w:fldChar w:fldCharType="end"/>
    </w: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3F5BD3" w:rsidRDefault="003F5BD3">
    <w:pPr>
      <w:pStyle w:val="Header"/>
      <w:pBdr>
        <w:bottom w:val="single" w:sz="6" w:space="1" w:color="auto"/>
      </w:pBdr>
      <w:tabs>
        <w:tab w:val="right" w:pos="12960"/>
      </w:tabs>
      <w:ind w:right="72"/>
    </w:pPr>
    <w:r>
      <w:tab/>
    </w:r>
    <w:r>
      <w:rPr>
        <w:rStyle w:val="PageNumber"/>
      </w:rPr>
      <w:fldChar w:fldCharType="begin"/>
    </w:r>
    <w:r>
      <w:rPr>
        <w:rStyle w:val="PageNumber"/>
      </w:rPr>
      <w:instrText xml:space="preserve"> PAGE </w:instrText>
    </w:r>
    <w:r>
      <w:rPr>
        <w:rStyle w:val="PageNumber"/>
      </w:rPr>
      <w:fldChar w:fldCharType="separate"/>
    </w:r>
    <w:r>
      <w:rPr>
        <w:rStyle w:val="PageNumber"/>
        <w:noProof/>
      </w:rPr>
      <w:t>32</w:t>
    </w:r>
    <w:r>
      <w:rPr>
        <w:rStyle w:val="PageNumber"/>
      </w:rPr>
      <w:fldChar w:fldCharType="end"/>
    </w: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3F5BD3" w:rsidRDefault="003F5BD3">
    <w:pPr>
      <w:pStyle w:val="Header"/>
      <w:pBdr>
        <w:bottom w:val="single" w:sz="6" w:space="1" w:color="auto"/>
      </w:pBdr>
    </w:pPr>
    <w:r>
      <w:rPr>
        <w:rStyle w:val="PageNumber"/>
      </w:rPr>
      <w:fldChar w:fldCharType="begin"/>
    </w:r>
    <w:r>
      <w:rPr>
        <w:rStyle w:val="PageNumber"/>
      </w:rPr>
      <w:instrText xml:space="preserve"> PAGE </w:instrText>
    </w:r>
    <w:r>
      <w:rPr>
        <w:rStyle w:val="PageNumber"/>
      </w:rPr>
      <w:fldChar w:fldCharType="separate"/>
    </w:r>
    <w:r>
      <w:rPr>
        <w:rStyle w:val="PageNumber"/>
        <w:noProof/>
      </w:rPr>
      <w:t>50</w:t>
    </w:r>
    <w:r>
      <w:rPr>
        <w:rStyle w:val="PageNumber"/>
      </w:rPr>
      <w:fldChar w:fldCharType="end"/>
    </w:r>
    <w:r>
      <w:rPr>
        <w:rStyle w:val="PageNumber"/>
      </w:rPr>
      <w:tab/>
    </w:r>
    <w:r>
      <w:t>Section 4.  Financial Proposal - Standard Forms</w:t>
    </w:r>
  </w:p>
</w:hdr>
</file>

<file path=word/header1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3F5BD3" w:rsidRDefault="003F5BD3">
    <w:pPr>
      <w:pStyle w:val="Header"/>
      <w:framePr w:wrap="around" w:vAnchor="text" w:hAnchor="page" w:x="14892" w:y="-24"/>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34</w:t>
    </w:r>
    <w:r>
      <w:rPr>
        <w:rStyle w:val="PageNumber"/>
      </w:rPr>
      <w:fldChar w:fldCharType="end"/>
    </w:r>
  </w:p>
  <w:p w:rsidR="003F5BD3" w:rsidRDefault="003F5BD3">
    <w:pPr>
      <w:pStyle w:val="Header"/>
      <w:pBdr>
        <w:bottom w:val="single" w:sz="6" w:space="1" w:color="auto"/>
      </w:pBdr>
      <w:tabs>
        <w:tab w:val="right" w:pos="14220"/>
      </w:tabs>
      <w:ind w:right="73"/>
    </w:pPr>
    <w:r>
      <w:rPr>
        <w:b/>
        <w:bCs/>
      </w:rPr>
      <w:tab/>
    </w:r>
    <w:r>
      <w:rPr>
        <w:rStyle w:val="PageNumber"/>
      </w:rPr>
      <w:fldChar w:fldCharType="begin"/>
    </w:r>
    <w:r>
      <w:rPr>
        <w:rStyle w:val="PageNumber"/>
      </w:rPr>
      <w:instrText xml:space="preserve"> PAGE </w:instrText>
    </w:r>
    <w:r>
      <w:rPr>
        <w:rStyle w:val="PageNumber"/>
      </w:rPr>
      <w:fldChar w:fldCharType="separate"/>
    </w:r>
    <w:r>
      <w:rPr>
        <w:rStyle w:val="PageNumber"/>
        <w:noProof/>
      </w:rPr>
      <w:t>34</w:t>
    </w:r>
    <w:r>
      <w:rPr>
        <w:rStyle w:val="PageNumber"/>
      </w:rPr>
      <w:fldChar w:fldCharType="end"/>
    </w:r>
  </w:p>
</w:hdr>
</file>

<file path=word/header1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3F5BD3" w:rsidRPr="007B0F69" w:rsidRDefault="003F5BD3" w:rsidP="00A2335E">
    <w:pPr>
      <w:pStyle w:val="Header"/>
      <w:pBdr>
        <w:bottom w:val="single" w:sz="4" w:space="1" w:color="auto"/>
      </w:pBdr>
    </w:pPr>
    <w:r>
      <w:tab/>
      <w:t xml:space="preserve">                                                                                                  37</w:t>
    </w:r>
  </w:p>
</w:hdr>
</file>

<file path=word/header1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3F5BD3" w:rsidRDefault="003F5BD3">
    <w:pPr>
      <w:pStyle w:val="Header"/>
      <w:pBdr>
        <w:bottom w:val="single" w:sz="6" w:space="1" w:color="auto"/>
      </w:pBdr>
      <w:tabs>
        <w:tab w:val="right" w:pos="12960"/>
        <w:tab w:val="right" w:pos="14220"/>
      </w:tabs>
      <w:ind w:right="73"/>
    </w:pPr>
    <w:r>
      <w:tab/>
    </w:r>
    <w:r>
      <w:rPr>
        <w:rStyle w:val="PageNumber"/>
      </w:rPr>
      <w:fldChar w:fldCharType="begin"/>
    </w:r>
    <w:r>
      <w:rPr>
        <w:rStyle w:val="PageNumber"/>
      </w:rPr>
      <w:instrText xml:space="preserve"> PAGE </w:instrText>
    </w:r>
    <w:r>
      <w:rPr>
        <w:rStyle w:val="PageNumber"/>
      </w:rPr>
      <w:fldChar w:fldCharType="separate"/>
    </w:r>
    <w:r>
      <w:rPr>
        <w:rStyle w:val="PageNumber"/>
        <w:noProof/>
      </w:rPr>
      <w:t>37</w:t>
    </w:r>
    <w:r>
      <w:rPr>
        <w:rStyle w:val="PageNumber"/>
      </w:rPr>
      <w:fldChar w:fldCharType="end"/>
    </w:r>
  </w:p>
</w:hdr>
</file>

<file path=word/header1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3F5BD3" w:rsidRDefault="003F5BD3">
    <w:pPr>
      <w:pStyle w:val="Header"/>
      <w:pBdr>
        <w:bottom w:val="single" w:sz="6" w:space="1" w:color="auto"/>
      </w:pBdr>
      <w:tabs>
        <w:tab w:val="right" w:pos="12960"/>
        <w:tab w:val="right" w:pos="14220"/>
      </w:tabs>
      <w:ind w:right="73"/>
    </w:pPr>
    <w:r>
      <w:rPr>
        <w:b/>
        <w:bCs/>
      </w:rPr>
      <w:tab/>
    </w:r>
    <w:r>
      <w:rPr>
        <w:rStyle w:val="PageNumber"/>
      </w:rPr>
      <w:fldChar w:fldCharType="begin"/>
    </w:r>
    <w:r>
      <w:rPr>
        <w:rStyle w:val="PageNumber"/>
      </w:rPr>
      <w:instrText xml:space="preserve"> PAGE </w:instrText>
    </w:r>
    <w:r>
      <w:rPr>
        <w:rStyle w:val="PageNumber"/>
      </w:rPr>
      <w:fldChar w:fldCharType="separate"/>
    </w:r>
    <w:r>
      <w:rPr>
        <w:rStyle w:val="PageNumber"/>
        <w:noProof/>
      </w:rPr>
      <w:t>38</w:t>
    </w:r>
    <w:r>
      <w:rPr>
        <w:rStyle w:val="PageNumber"/>
      </w:rPr>
      <w:fldChar w:fldCharType="end"/>
    </w:r>
  </w:p>
</w:hdr>
</file>

<file path=word/header1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3F5BD3" w:rsidRDefault="003F5BD3">
    <w:pPr>
      <w:pStyle w:val="Header"/>
      <w:pBdr>
        <w:bottom w:val="single" w:sz="6" w:space="1" w:color="auto"/>
      </w:pBdr>
      <w:tabs>
        <w:tab w:val="right" w:pos="12960"/>
        <w:tab w:val="right" w:pos="14220"/>
      </w:tabs>
      <w:ind w:right="73"/>
    </w:pPr>
    <w:r>
      <w:tab/>
    </w:r>
    <w:r>
      <w:rPr>
        <w:rStyle w:val="PageNumber"/>
      </w:rPr>
      <w:fldChar w:fldCharType="begin"/>
    </w:r>
    <w:r>
      <w:rPr>
        <w:rStyle w:val="PageNumber"/>
      </w:rPr>
      <w:instrText xml:space="preserve"> PAGE </w:instrText>
    </w:r>
    <w:r>
      <w:rPr>
        <w:rStyle w:val="PageNumber"/>
      </w:rPr>
      <w:fldChar w:fldCharType="separate"/>
    </w:r>
    <w:r>
      <w:rPr>
        <w:rStyle w:val="PageNumber"/>
        <w:noProof/>
      </w:rPr>
      <w:t>39</w:t>
    </w:r>
    <w:r>
      <w:rPr>
        <w:rStyle w:val="PageNumber"/>
      </w:rPr>
      <w:fldChar w:fldCharType="end"/>
    </w:r>
  </w:p>
</w:hdr>
</file>

<file path=word/header1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3F5BD3" w:rsidRDefault="003F5BD3">
    <w:pPr>
      <w:pStyle w:val="Header"/>
      <w:pBdr>
        <w:bottom w:val="single" w:sz="6" w:space="1" w:color="auto"/>
      </w:pBdr>
      <w:tabs>
        <w:tab w:val="right" w:pos="12780"/>
        <w:tab w:val="right" w:pos="14220"/>
      </w:tabs>
      <w:ind w:right="73"/>
    </w:pPr>
    <w:r>
      <w:tab/>
    </w:r>
    <w:r>
      <w:rPr>
        <w:rStyle w:val="PageNumber"/>
      </w:rPr>
      <w:fldChar w:fldCharType="begin"/>
    </w:r>
    <w:r>
      <w:rPr>
        <w:rStyle w:val="PageNumber"/>
      </w:rPr>
      <w:instrText xml:space="preserve"> PAGE </w:instrText>
    </w:r>
    <w:r>
      <w:rPr>
        <w:rStyle w:val="PageNumber"/>
      </w:rPr>
      <w:fldChar w:fldCharType="separate"/>
    </w:r>
    <w:r>
      <w:rPr>
        <w:rStyle w:val="PageNumber"/>
        <w:noProof/>
      </w:rPr>
      <w:t>40</w:t>
    </w:r>
    <w:r>
      <w:rPr>
        <w:rStyle w:val="PageNumber"/>
      </w:rPr>
      <w:fldChar w:fldCharType="end"/>
    </w:r>
  </w:p>
</w:hdr>
</file>

<file path=word/header1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3F5BD3" w:rsidRDefault="003F5BD3">
    <w:pPr>
      <w:pStyle w:val="Header"/>
      <w:pBdr>
        <w:bottom w:val="single" w:sz="6" w:space="1" w:color="auto"/>
      </w:pBdr>
      <w:tabs>
        <w:tab w:val="right" w:pos="12600"/>
      </w:tabs>
      <w:ind w:right="2"/>
    </w:pPr>
    <w:r>
      <w:tab/>
    </w:r>
    <w:r>
      <w:rPr>
        <w:rStyle w:val="PageNumber"/>
      </w:rPr>
      <w:fldChar w:fldCharType="begin"/>
    </w:r>
    <w:r>
      <w:rPr>
        <w:rStyle w:val="PageNumber"/>
      </w:rPr>
      <w:instrText xml:space="preserve"> PAGE </w:instrText>
    </w:r>
    <w:r>
      <w:rPr>
        <w:rStyle w:val="PageNumber"/>
      </w:rPr>
      <w:fldChar w:fldCharType="separate"/>
    </w:r>
    <w:r>
      <w:rPr>
        <w:rStyle w:val="PageNumber"/>
        <w:noProof/>
      </w:rPr>
      <w:t>49</w:t>
    </w:r>
    <w:r>
      <w:rPr>
        <w:rStyle w:val="PageNumber"/>
      </w:rPr>
      <w:fldChar w:fldCharType="end"/>
    </w:r>
  </w:p>
</w:hdr>
</file>

<file path=word/header2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3F5BD3" w:rsidRDefault="003F5BD3">
    <w:pPr>
      <w:pStyle w:val="Header"/>
      <w:tabs>
        <w:tab w:val="right" w:pos="9090"/>
      </w:tabs>
    </w:pPr>
    <w:r>
      <w:rPr>
        <w:rStyle w:val="PageNumber"/>
      </w:rPr>
      <w:fldChar w:fldCharType="begin"/>
    </w:r>
    <w:r>
      <w:rPr>
        <w:rStyle w:val="PageNumber"/>
      </w:rPr>
      <w:instrText xml:space="preserve"> PAGE </w:instrText>
    </w:r>
    <w:r>
      <w:rPr>
        <w:rStyle w:val="PageNumber"/>
      </w:rPr>
      <w:fldChar w:fldCharType="separate"/>
    </w:r>
    <w:r>
      <w:rPr>
        <w:rStyle w:val="PageNumber"/>
        <w:noProof/>
      </w:rPr>
      <w:t>94</w:t>
    </w:r>
    <w:r>
      <w:rPr>
        <w:rStyle w:val="PageNumber"/>
      </w:rPr>
      <w:fldChar w:fldCharType="end"/>
    </w:r>
    <w:r>
      <w:rPr>
        <w:rStyle w:val="PageNumber"/>
      </w:rPr>
      <w:tab/>
      <w:t>Invitation for Bids</w:t>
    </w:r>
  </w:p>
  <w:p w:rsidR="003F5BD3" w:rsidRDefault="003F5BD3"/>
  <w:p w:rsidR="003F5BD3" w:rsidRDefault="003F5BD3"/>
</w:hdr>
</file>

<file path=word/header2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3F5BD3" w:rsidRDefault="003F5BD3">
    <w:pPr>
      <w:pStyle w:val="Header"/>
      <w:ind w:right="-18"/>
    </w:pPr>
    <w:r>
      <w:rPr>
        <w:rStyle w:val="PageNumber"/>
      </w:rPr>
      <w:tab/>
    </w:r>
    <w:r>
      <w:rPr>
        <w:rStyle w:val="PageNumber"/>
      </w:rPr>
      <w:fldChar w:fldCharType="begin"/>
    </w:r>
    <w:r>
      <w:rPr>
        <w:rStyle w:val="PageNumber"/>
      </w:rPr>
      <w:instrText xml:space="preserve"> PAGE </w:instrText>
    </w:r>
    <w:r>
      <w:rPr>
        <w:rStyle w:val="PageNumber"/>
      </w:rPr>
      <w:fldChar w:fldCharType="separate"/>
    </w:r>
    <w:r>
      <w:rPr>
        <w:rStyle w:val="PageNumber"/>
        <w:noProof/>
      </w:rPr>
      <w:t>43</w:t>
    </w:r>
    <w:r>
      <w:rPr>
        <w:rStyle w:val="PageNumber"/>
      </w:rPr>
      <w:fldChar w:fldCharType="end"/>
    </w:r>
  </w:p>
  <w:p w:rsidR="003F5BD3" w:rsidRDefault="003F5BD3"/>
  <w:p w:rsidR="003F5BD3" w:rsidRDefault="003F5BD3"/>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A991"/>
    <w:multiLevelType w:val="multilevel"/>
    <w:tmpl w:val="4E604E1A"/>
    <w:lvl w:ilvl="0">
      <w:numFmt w:val="bullet"/>
      <w:lvlText w:val=""/>
      <w:lvlJc w:val="left"/>
      <w:pPr>
        <w:ind w:left="720" w:hanging="360"/>
      </w:pPr>
      <w:rPr>
        <w:rFonts w:ascii="Symbol" w:hAnsi="Symbol" w:cs="Symbol" w:hint="default"/>
      </w:rPr>
    </w:lvl>
    <w:lvl w:ilvl="1">
      <w:numFmt w:val="bullet"/>
      <w:lvlText w:val="o"/>
      <w:lvlJc w:val="left"/>
      <w:pPr>
        <w:ind w:left="1440" w:hanging="360"/>
      </w:pPr>
      <w:rPr>
        <w:rFonts w:ascii="Courier New" w:hAnsi="Courier New" w:cs="Courier New" w:hint="default"/>
      </w:rPr>
    </w:lvl>
    <w:lvl w:ilvl="2">
      <w:numFmt w:val="bullet"/>
      <w:lvlText w:val=""/>
      <w:lvlJc w:val="left"/>
      <w:pPr>
        <w:ind w:left="2160" w:hanging="360"/>
      </w:pPr>
      <w:rPr>
        <w:rFonts w:ascii="Wingdings" w:hAnsi="Wingdings" w:cs="Wingdings" w:hint="default"/>
      </w:rPr>
    </w:lvl>
    <w:lvl w:ilvl="3">
      <w:numFmt w:val="bullet"/>
      <w:lvlText w:val=""/>
      <w:lvlJc w:val="left"/>
      <w:pPr>
        <w:ind w:left="2880" w:hanging="360"/>
      </w:pPr>
      <w:rPr>
        <w:rFonts w:ascii="Symbol" w:hAnsi="Symbol" w:cs="Symbol" w:hint="default"/>
      </w:rPr>
    </w:lvl>
    <w:lvl w:ilvl="4">
      <w:numFmt w:val="bullet"/>
      <w:lvlText w:val="o"/>
      <w:lvlJc w:val="left"/>
      <w:pPr>
        <w:ind w:left="3600" w:hanging="360"/>
      </w:pPr>
      <w:rPr>
        <w:rFonts w:ascii="Courier New" w:hAnsi="Courier New" w:cs="Courier New" w:hint="default"/>
      </w:rPr>
    </w:lvl>
    <w:lvl w:ilvl="5">
      <w:numFmt w:val="bullet"/>
      <w:lvlText w:val=""/>
      <w:lvlJc w:val="left"/>
      <w:pPr>
        <w:ind w:left="4320" w:hanging="360"/>
      </w:pPr>
      <w:rPr>
        <w:rFonts w:ascii="Wingdings" w:hAnsi="Wingdings" w:cs="Wingdings" w:hint="default"/>
      </w:rPr>
    </w:lvl>
    <w:lvl w:ilvl="6">
      <w:numFmt w:val="bullet"/>
      <w:lvlText w:val=""/>
      <w:lvlJc w:val="left"/>
      <w:pPr>
        <w:ind w:left="5040" w:hanging="360"/>
      </w:pPr>
      <w:rPr>
        <w:rFonts w:ascii="Symbol" w:hAnsi="Symbol" w:cs="Symbol" w:hint="default"/>
      </w:rPr>
    </w:lvl>
    <w:lvl w:ilvl="7">
      <w:numFmt w:val="bullet"/>
      <w:lvlText w:val="o"/>
      <w:lvlJc w:val="left"/>
      <w:pPr>
        <w:ind w:left="5760" w:hanging="360"/>
      </w:pPr>
      <w:rPr>
        <w:rFonts w:ascii="Courier New" w:hAnsi="Courier New" w:cs="Courier New" w:hint="default"/>
      </w:rPr>
    </w:lvl>
    <w:lvl w:ilvl="8">
      <w:numFmt w:val="bullet"/>
      <w:lvlText w:val=""/>
      <w:lvlJc w:val="left"/>
      <w:pPr>
        <w:ind w:left="6480" w:hanging="360"/>
      </w:pPr>
      <w:rPr>
        <w:rFonts w:ascii="Wingdings" w:hAnsi="Wingdings" w:cs="Wingdings" w:hint="default"/>
      </w:rPr>
    </w:lvl>
  </w:abstractNum>
  <w:abstractNum w:abstractNumId="1" w15:restartNumberingAfterBreak="0">
    <w:nsid w:val="01D86FBC"/>
    <w:multiLevelType w:val="hybridMultilevel"/>
    <w:tmpl w:val="A524C84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2B21350"/>
    <w:multiLevelType w:val="hybridMultilevel"/>
    <w:tmpl w:val="973AEFCC"/>
    <w:lvl w:ilvl="0" w:tplc="36B2D1EA">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 w15:restartNumberingAfterBreak="0">
    <w:nsid w:val="042651D8"/>
    <w:multiLevelType w:val="hybridMultilevel"/>
    <w:tmpl w:val="CC6E3818"/>
    <w:lvl w:ilvl="0" w:tplc="61D45ACA">
      <w:start w:val="1"/>
      <w:numFmt w:val="decimal"/>
      <w:lvlText w:val="%1."/>
      <w:lvlJc w:val="left"/>
      <w:pPr>
        <w:ind w:left="720" w:hanging="360"/>
      </w:pPr>
      <w:rPr>
        <w:rFonts w:hint="default"/>
        <w:b/>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4876D51"/>
    <w:multiLevelType w:val="hybridMultilevel"/>
    <w:tmpl w:val="11589AB8"/>
    <w:lvl w:ilvl="0" w:tplc="08090003">
      <w:start w:val="1"/>
      <w:numFmt w:val="bullet"/>
      <w:lvlText w:val="o"/>
      <w:lvlJc w:val="left"/>
      <w:pPr>
        <w:ind w:left="1440" w:hanging="360"/>
      </w:pPr>
      <w:rPr>
        <w:rFonts w:ascii="Courier New" w:hAnsi="Courier New" w:cs="Courier New"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5" w15:restartNumberingAfterBreak="0">
    <w:nsid w:val="04FD0C7F"/>
    <w:multiLevelType w:val="multilevel"/>
    <w:tmpl w:val="5C9416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05971B4E"/>
    <w:multiLevelType w:val="hybridMultilevel"/>
    <w:tmpl w:val="B7D62C4C"/>
    <w:lvl w:ilvl="0" w:tplc="04090019">
      <w:start w:val="1"/>
      <w:numFmt w:val="lowerLetter"/>
      <w:lvlText w:val="%1."/>
      <w:lvlJc w:val="left"/>
      <w:pPr>
        <w:ind w:left="360" w:hanging="360"/>
      </w:pPr>
      <w:rPr>
        <w:rFonts w:hint="default"/>
        <w:b w:val="0"/>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7" w15:restartNumberingAfterBreak="0">
    <w:nsid w:val="0A812A5B"/>
    <w:multiLevelType w:val="hybridMultilevel"/>
    <w:tmpl w:val="1EC8614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0CCA440E"/>
    <w:multiLevelType w:val="multilevel"/>
    <w:tmpl w:val="A71E9D2C"/>
    <w:lvl w:ilvl="0">
      <w:start w:val="3"/>
      <w:numFmt w:val="none"/>
      <w:pStyle w:val="Header1-Clauses"/>
      <w:isLgl/>
      <w:lvlText w:val="22."/>
      <w:lvlJc w:val="left"/>
      <w:pPr>
        <w:tabs>
          <w:tab w:val="num" w:pos="432"/>
        </w:tabs>
        <w:ind w:left="432" w:hanging="432"/>
      </w:pPr>
      <w:rPr>
        <w:b/>
        <w:i w:val="0"/>
        <w:sz w:val="24"/>
      </w:rPr>
    </w:lvl>
    <w:lvl w:ilvl="1">
      <w:start w:val="1"/>
      <w:numFmt w:val="decimal"/>
      <w:lvlText w:val="%122.%2"/>
      <w:lvlJc w:val="left"/>
      <w:pPr>
        <w:tabs>
          <w:tab w:val="num" w:pos="605"/>
        </w:tabs>
        <w:ind w:left="605" w:hanging="605"/>
      </w:pPr>
      <w:rPr>
        <w:rFonts w:ascii="Times New Roman" w:hAnsi="Times New Roman" w:hint="default"/>
        <w:b w:val="0"/>
        <w:i w:val="0"/>
        <w:sz w:val="24"/>
      </w:rPr>
    </w:lvl>
    <w:lvl w:ilvl="2">
      <w:start w:val="1"/>
      <w:numFmt w:val="lowerLetter"/>
      <w:lvlText w:val="(%3)"/>
      <w:lvlJc w:val="left"/>
      <w:pPr>
        <w:tabs>
          <w:tab w:val="num" w:pos="1152"/>
        </w:tabs>
        <w:ind w:left="1152" w:hanging="576"/>
      </w:pPr>
      <w:rPr>
        <w:rFonts w:ascii="Times New Roman" w:hAnsi="Times New Roman" w:hint="default"/>
        <w:b w:val="0"/>
        <w:i w:val="0"/>
        <w:sz w:val="24"/>
      </w:rPr>
    </w:lvl>
    <w:lvl w:ilvl="3">
      <w:start w:val="1"/>
      <w:numFmt w:val="lowerRoman"/>
      <w:lvlText w:val="(%4)"/>
      <w:lvlJc w:val="left"/>
      <w:pPr>
        <w:tabs>
          <w:tab w:val="num" w:pos="1901"/>
        </w:tabs>
        <w:ind w:left="1440" w:hanging="259"/>
      </w:pPr>
      <w:rPr>
        <w:rFonts w:ascii="Times New Roman" w:hAnsi="Times New Roman" w:hint="default"/>
        <w:b w:val="0"/>
        <w:i w:val="0"/>
        <w:sz w:val="24"/>
      </w:rPr>
    </w:lvl>
    <w:lvl w:ilvl="4">
      <w:start w:val="1"/>
      <w:numFmt w:val="decimal"/>
      <w:lvlText w:val="%1.%2.%3.%4.%5"/>
      <w:lvlJc w:val="left"/>
      <w:pPr>
        <w:tabs>
          <w:tab w:val="num" w:pos="1008"/>
        </w:tabs>
        <w:ind w:left="1008" w:hanging="1008"/>
      </w:pPr>
    </w:lvl>
    <w:lvl w:ilvl="5">
      <w:start w:val="1"/>
      <w:numFmt w:val="decimal"/>
      <w:lvlText w:val="%1.%2.%3.%4.%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9" w15:restartNumberingAfterBreak="0">
    <w:nsid w:val="0DD14D8D"/>
    <w:multiLevelType w:val="hybridMultilevel"/>
    <w:tmpl w:val="50B0FBB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121D0DC4"/>
    <w:multiLevelType w:val="hybridMultilevel"/>
    <w:tmpl w:val="1EEC9F26"/>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1" w15:restartNumberingAfterBreak="0">
    <w:nsid w:val="131E2353"/>
    <w:multiLevelType w:val="hybridMultilevel"/>
    <w:tmpl w:val="9F9C92B2"/>
    <w:lvl w:ilvl="0" w:tplc="04090001">
      <w:start w:val="1"/>
      <w:numFmt w:val="bullet"/>
      <w:lvlText w:val=""/>
      <w:lvlJc w:val="left"/>
      <w:pPr>
        <w:ind w:left="1995" w:hanging="360"/>
      </w:pPr>
      <w:rPr>
        <w:rFonts w:ascii="Symbol" w:hAnsi="Symbol" w:hint="default"/>
      </w:rPr>
    </w:lvl>
    <w:lvl w:ilvl="1" w:tplc="04090003" w:tentative="1">
      <w:start w:val="1"/>
      <w:numFmt w:val="bullet"/>
      <w:lvlText w:val="o"/>
      <w:lvlJc w:val="left"/>
      <w:pPr>
        <w:ind w:left="2715" w:hanging="360"/>
      </w:pPr>
      <w:rPr>
        <w:rFonts w:ascii="Courier New" w:hAnsi="Courier New" w:cs="Courier New" w:hint="default"/>
      </w:rPr>
    </w:lvl>
    <w:lvl w:ilvl="2" w:tplc="04090005" w:tentative="1">
      <w:start w:val="1"/>
      <w:numFmt w:val="bullet"/>
      <w:lvlText w:val=""/>
      <w:lvlJc w:val="left"/>
      <w:pPr>
        <w:ind w:left="3435" w:hanging="360"/>
      </w:pPr>
      <w:rPr>
        <w:rFonts w:ascii="Wingdings" w:hAnsi="Wingdings" w:hint="default"/>
      </w:rPr>
    </w:lvl>
    <w:lvl w:ilvl="3" w:tplc="04090001" w:tentative="1">
      <w:start w:val="1"/>
      <w:numFmt w:val="bullet"/>
      <w:lvlText w:val=""/>
      <w:lvlJc w:val="left"/>
      <w:pPr>
        <w:ind w:left="4155" w:hanging="360"/>
      </w:pPr>
      <w:rPr>
        <w:rFonts w:ascii="Symbol" w:hAnsi="Symbol" w:hint="default"/>
      </w:rPr>
    </w:lvl>
    <w:lvl w:ilvl="4" w:tplc="04090003" w:tentative="1">
      <w:start w:val="1"/>
      <w:numFmt w:val="bullet"/>
      <w:lvlText w:val="o"/>
      <w:lvlJc w:val="left"/>
      <w:pPr>
        <w:ind w:left="4875" w:hanging="360"/>
      </w:pPr>
      <w:rPr>
        <w:rFonts w:ascii="Courier New" w:hAnsi="Courier New" w:cs="Courier New" w:hint="default"/>
      </w:rPr>
    </w:lvl>
    <w:lvl w:ilvl="5" w:tplc="04090005" w:tentative="1">
      <w:start w:val="1"/>
      <w:numFmt w:val="bullet"/>
      <w:lvlText w:val=""/>
      <w:lvlJc w:val="left"/>
      <w:pPr>
        <w:ind w:left="5595" w:hanging="360"/>
      </w:pPr>
      <w:rPr>
        <w:rFonts w:ascii="Wingdings" w:hAnsi="Wingdings" w:hint="default"/>
      </w:rPr>
    </w:lvl>
    <w:lvl w:ilvl="6" w:tplc="04090001" w:tentative="1">
      <w:start w:val="1"/>
      <w:numFmt w:val="bullet"/>
      <w:lvlText w:val=""/>
      <w:lvlJc w:val="left"/>
      <w:pPr>
        <w:ind w:left="6315" w:hanging="360"/>
      </w:pPr>
      <w:rPr>
        <w:rFonts w:ascii="Symbol" w:hAnsi="Symbol" w:hint="default"/>
      </w:rPr>
    </w:lvl>
    <w:lvl w:ilvl="7" w:tplc="04090003" w:tentative="1">
      <w:start w:val="1"/>
      <w:numFmt w:val="bullet"/>
      <w:lvlText w:val="o"/>
      <w:lvlJc w:val="left"/>
      <w:pPr>
        <w:ind w:left="7035" w:hanging="360"/>
      </w:pPr>
      <w:rPr>
        <w:rFonts w:ascii="Courier New" w:hAnsi="Courier New" w:cs="Courier New" w:hint="default"/>
      </w:rPr>
    </w:lvl>
    <w:lvl w:ilvl="8" w:tplc="04090005" w:tentative="1">
      <w:start w:val="1"/>
      <w:numFmt w:val="bullet"/>
      <w:lvlText w:val=""/>
      <w:lvlJc w:val="left"/>
      <w:pPr>
        <w:ind w:left="7755" w:hanging="360"/>
      </w:pPr>
      <w:rPr>
        <w:rFonts w:ascii="Wingdings" w:hAnsi="Wingdings" w:hint="default"/>
      </w:rPr>
    </w:lvl>
  </w:abstractNum>
  <w:abstractNum w:abstractNumId="12" w15:restartNumberingAfterBreak="0">
    <w:nsid w:val="14CE4AED"/>
    <w:multiLevelType w:val="hybridMultilevel"/>
    <w:tmpl w:val="0046BAC8"/>
    <w:lvl w:ilvl="0" w:tplc="04090017">
      <w:start w:val="1"/>
      <w:numFmt w:val="lowerLetter"/>
      <w:lvlText w:val="%1)"/>
      <w:lvlJc w:val="left"/>
      <w:pPr>
        <w:ind w:left="450" w:hanging="360"/>
      </w:pPr>
    </w:lvl>
    <w:lvl w:ilvl="1" w:tplc="0409001B">
      <w:start w:val="1"/>
      <w:numFmt w:val="lowerRoman"/>
      <w:lvlText w:val="%2."/>
      <w:lvlJc w:val="right"/>
      <w:pPr>
        <w:ind w:left="630" w:hanging="360"/>
      </w:pPr>
    </w:lvl>
    <w:lvl w:ilvl="2" w:tplc="0409001B" w:tentative="1">
      <w:start w:val="1"/>
      <w:numFmt w:val="lowerRoman"/>
      <w:lvlText w:val="%3."/>
      <w:lvlJc w:val="right"/>
      <w:pPr>
        <w:ind w:left="1890" w:hanging="180"/>
      </w:pPr>
    </w:lvl>
    <w:lvl w:ilvl="3" w:tplc="0409000F" w:tentative="1">
      <w:start w:val="1"/>
      <w:numFmt w:val="decimal"/>
      <w:lvlText w:val="%4."/>
      <w:lvlJc w:val="left"/>
      <w:pPr>
        <w:ind w:left="2610" w:hanging="360"/>
      </w:pPr>
    </w:lvl>
    <w:lvl w:ilvl="4" w:tplc="04090019" w:tentative="1">
      <w:start w:val="1"/>
      <w:numFmt w:val="lowerLetter"/>
      <w:lvlText w:val="%5."/>
      <w:lvlJc w:val="left"/>
      <w:pPr>
        <w:ind w:left="3330" w:hanging="360"/>
      </w:pPr>
    </w:lvl>
    <w:lvl w:ilvl="5" w:tplc="0409001B" w:tentative="1">
      <w:start w:val="1"/>
      <w:numFmt w:val="lowerRoman"/>
      <w:lvlText w:val="%6."/>
      <w:lvlJc w:val="right"/>
      <w:pPr>
        <w:ind w:left="4050" w:hanging="180"/>
      </w:pPr>
    </w:lvl>
    <w:lvl w:ilvl="6" w:tplc="0409000F" w:tentative="1">
      <w:start w:val="1"/>
      <w:numFmt w:val="decimal"/>
      <w:lvlText w:val="%7."/>
      <w:lvlJc w:val="left"/>
      <w:pPr>
        <w:ind w:left="4770" w:hanging="360"/>
      </w:pPr>
    </w:lvl>
    <w:lvl w:ilvl="7" w:tplc="04090019" w:tentative="1">
      <w:start w:val="1"/>
      <w:numFmt w:val="lowerLetter"/>
      <w:lvlText w:val="%8."/>
      <w:lvlJc w:val="left"/>
      <w:pPr>
        <w:ind w:left="5490" w:hanging="360"/>
      </w:pPr>
    </w:lvl>
    <w:lvl w:ilvl="8" w:tplc="0409001B" w:tentative="1">
      <w:start w:val="1"/>
      <w:numFmt w:val="lowerRoman"/>
      <w:lvlText w:val="%9."/>
      <w:lvlJc w:val="right"/>
      <w:pPr>
        <w:ind w:left="6210" w:hanging="180"/>
      </w:pPr>
    </w:lvl>
  </w:abstractNum>
  <w:abstractNum w:abstractNumId="13" w15:restartNumberingAfterBreak="0">
    <w:nsid w:val="16ED376F"/>
    <w:multiLevelType w:val="hybridMultilevel"/>
    <w:tmpl w:val="D708D794"/>
    <w:lvl w:ilvl="0" w:tplc="190C66B8">
      <w:start w:val="1"/>
      <w:numFmt w:val="lowerLetter"/>
      <w:lvlText w:val="%1."/>
      <w:lvlJc w:val="left"/>
      <w:pPr>
        <w:ind w:left="36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174201E3"/>
    <w:multiLevelType w:val="singleLevel"/>
    <w:tmpl w:val="5824B72C"/>
    <w:lvl w:ilvl="0">
      <w:start w:val="1"/>
      <w:numFmt w:val="bullet"/>
      <w:pStyle w:val="Sec1-Clauses"/>
      <w:lvlText w:val=""/>
      <w:lvlJc w:val="left"/>
      <w:pPr>
        <w:tabs>
          <w:tab w:val="num" w:pos="432"/>
        </w:tabs>
        <w:ind w:left="432" w:hanging="432"/>
      </w:pPr>
      <w:rPr>
        <w:rFonts w:ascii="Symbol" w:hAnsi="Symbol" w:hint="default"/>
      </w:rPr>
    </w:lvl>
  </w:abstractNum>
  <w:abstractNum w:abstractNumId="15" w15:restartNumberingAfterBreak="0">
    <w:nsid w:val="20923BB0"/>
    <w:multiLevelType w:val="hybridMultilevel"/>
    <w:tmpl w:val="F9A859B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22944803"/>
    <w:multiLevelType w:val="multilevel"/>
    <w:tmpl w:val="AC48B576"/>
    <w:lvl w:ilvl="0">
      <w:start w:val="5"/>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7" w15:restartNumberingAfterBreak="0">
    <w:nsid w:val="23801066"/>
    <w:multiLevelType w:val="hybridMultilevel"/>
    <w:tmpl w:val="B60A29F6"/>
    <w:lvl w:ilvl="0" w:tplc="190C66B8">
      <w:start w:val="1"/>
      <w:numFmt w:val="lowerLetter"/>
      <w:lvlText w:val="%1."/>
      <w:lvlJc w:val="left"/>
      <w:pPr>
        <w:ind w:left="360" w:hanging="360"/>
      </w:pPr>
      <w:rPr>
        <w:rFonts w:hint="default"/>
        <w:b w:val="0"/>
      </w:r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8" w15:restartNumberingAfterBreak="0">
    <w:nsid w:val="269D005C"/>
    <w:multiLevelType w:val="multilevel"/>
    <w:tmpl w:val="4C7A33EC"/>
    <w:lvl w:ilvl="0">
      <w:start w:val="1"/>
      <w:numFmt w:val="decimal"/>
      <w:lvlText w:val="%1"/>
      <w:lvlJc w:val="left"/>
      <w:pPr>
        <w:tabs>
          <w:tab w:val="num" w:pos="480"/>
        </w:tabs>
        <w:ind w:left="480" w:hanging="480"/>
      </w:pPr>
      <w:rPr>
        <w:rFonts w:hint="default"/>
      </w:rPr>
    </w:lvl>
    <w:lvl w:ilvl="1">
      <w:start w:val="6"/>
      <w:numFmt w:val="decimal"/>
      <w:lvlText w:val="%1.%2"/>
      <w:lvlJc w:val="left"/>
      <w:pPr>
        <w:tabs>
          <w:tab w:val="num" w:pos="480"/>
        </w:tabs>
        <w:ind w:left="480" w:hanging="48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9" w15:restartNumberingAfterBreak="0">
    <w:nsid w:val="27BB58E2"/>
    <w:multiLevelType w:val="hybridMultilevel"/>
    <w:tmpl w:val="A62439DE"/>
    <w:lvl w:ilvl="0" w:tplc="8F1A7E32">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27E832C8"/>
    <w:multiLevelType w:val="hybridMultilevel"/>
    <w:tmpl w:val="E41A421E"/>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1" w15:restartNumberingAfterBreak="0">
    <w:nsid w:val="29793ADA"/>
    <w:multiLevelType w:val="multilevel"/>
    <w:tmpl w:val="283E433A"/>
    <w:lvl w:ilvl="0">
      <w:start w:val="1"/>
      <w:numFmt w:val="lowerLetter"/>
      <w:lvlText w:val="(%1)"/>
      <w:lvlJc w:val="left"/>
      <w:pPr>
        <w:tabs>
          <w:tab w:val="num" w:pos="720"/>
        </w:tabs>
        <w:ind w:left="720" w:hanging="360"/>
      </w:pPr>
      <w:rPr>
        <w:rFonts w:hint="default"/>
        <w:b w:val="0"/>
        <w:sz w:val="24"/>
        <w:szCs w:val="24"/>
      </w:rPr>
    </w:lvl>
    <w:lvl w:ilvl="1">
      <w:start w:val="1"/>
      <w:numFmt w:val="decimal"/>
      <w:lvlText w:val="%2."/>
      <w:lvlJc w:val="left"/>
      <w:pPr>
        <w:tabs>
          <w:tab w:val="num" w:pos="1440"/>
        </w:tabs>
        <w:ind w:left="1440" w:hanging="360"/>
      </w:pPr>
      <w:rPr>
        <w:rFonts w:hint="default"/>
        <w:b/>
        <w:sz w:val="24"/>
        <w:szCs w:val="24"/>
      </w:rPr>
    </w:lvl>
    <w:lvl w:ilvl="2">
      <w:start w:val="1"/>
      <w:numFmt w:val="lowerRoman"/>
      <w:lvlText w:val="%3)"/>
      <w:lvlJc w:val="left"/>
      <w:pPr>
        <w:tabs>
          <w:tab w:val="num" w:pos="2700"/>
        </w:tabs>
        <w:ind w:left="2700" w:hanging="720"/>
      </w:pPr>
      <w:rPr>
        <w:rFonts w:hint="default"/>
      </w:rPr>
    </w:lvl>
    <w:lvl w:ilvl="3">
      <w:start w:val="1"/>
      <w:numFmt w:val="upperLetter"/>
      <w:lvlText w:val="%4."/>
      <w:lvlJc w:val="left"/>
      <w:pPr>
        <w:ind w:left="2880" w:hanging="360"/>
      </w:pPr>
      <w:rPr>
        <w:rFonts w:ascii="Arial" w:hAnsi="Arial" w:cs="Arial" w:hint="default"/>
        <w:b w:val="0"/>
        <w:color w:val="606060"/>
        <w:sz w:val="18"/>
      </w:r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22" w15:restartNumberingAfterBreak="0">
    <w:nsid w:val="29C36625"/>
    <w:multiLevelType w:val="hybridMultilevel"/>
    <w:tmpl w:val="ABEE7D22"/>
    <w:lvl w:ilvl="0" w:tplc="1D745C5A">
      <w:start w:val="1"/>
      <w:numFmt w:val="lowerLetter"/>
      <w:lvlText w:val="%1."/>
      <w:lvlJc w:val="left"/>
      <w:pPr>
        <w:ind w:left="360" w:hanging="360"/>
      </w:pPr>
      <w:rPr>
        <w:b/>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3" w15:restartNumberingAfterBreak="0">
    <w:nsid w:val="2BBB5EA3"/>
    <w:multiLevelType w:val="singleLevel"/>
    <w:tmpl w:val="5824B72C"/>
    <w:lvl w:ilvl="0">
      <w:start w:val="1"/>
      <w:numFmt w:val="bullet"/>
      <w:pStyle w:val="BodyText2"/>
      <w:lvlText w:val=""/>
      <w:lvlJc w:val="left"/>
      <w:pPr>
        <w:tabs>
          <w:tab w:val="num" w:pos="432"/>
        </w:tabs>
        <w:ind w:left="432" w:hanging="432"/>
      </w:pPr>
      <w:rPr>
        <w:rFonts w:ascii="Symbol" w:hAnsi="Symbol" w:hint="default"/>
      </w:rPr>
    </w:lvl>
  </w:abstractNum>
  <w:abstractNum w:abstractNumId="24" w15:restartNumberingAfterBreak="0">
    <w:nsid w:val="2C126D70"/>
    <w:multiLevelType w:val="multilevel"/>
    <w:tmpl w:val="5C9416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2DAC629D"/>
    <w:multiLevelType w:val="hybridMultilevel"/>
    <w:tmpl w:val="F95CD402"/>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6" w15:restartNumberingAfterBreak="0">
    <w:nsid w:val="31554269"/>
    <w:multiLevelType w:val="hybridMultilevel"/>
    <w:tmpl w:val="D942788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32C201F3"/>
    <w:multiLevelType w:val="hybridMultilevel"/>
    <w:tmpl w:val="CAA4855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8" w15:restartNumberingAfterBreak="0">
    <w:nsid w:val="33987C78"/>
    <w:multiLevelType w:val="hybridMultilevel"/>
    <w:tmpl w:val="50F8BF98"/>
    <w:lvl w:ilvl="0" w:tplc="3F16A8AC">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9" w15:restartNumberingAfterBreak="0">
    <w:nsid w:val="34A60C1B"/>
    <w:multiLevelType w:val="hybridMultilevel"/>
    <w:tmpl w:val="4F9A15DC"/>
    <w:lvl w:ilvl="0" w:tplc="0409001B">
      <w:start w:val="1"/>
      <w:numFmt w:val="low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351D6A09"/>
    <w:multiLevelType w:val="hybridMultilevel"/>
    <w:tmpl w:val="3D2631BA"/>
    <w:lvl w:ilvl="0" w:tplc="0386888E">
      <w:numFmt w:val="bullet"/>
      <w:lvlText w:val=""/>
      <w:lvlJc w:val="left"/>
      <w:pPr>
        <w:ind w:left="470" w:hanging="363"/>
      </w:pPr>
      <w:rPr>
        <w:rFonts w:ascii="Symbol" w:eastAsia="Symbol" w:hAnsi="Symbol" w:cs="Symbol" w:hint="default"/>
        <w:w w:val="100"/>
        <w:sz w:val="22"/>
        <w:szCs w:val="22"/>
        <w:lang w:val="en-US" w:eastAsia="en-US" w:bidi="ar-SA"/>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380F4796"/>
    <w:multiLevelType w:val="hybridMultilevel"/>
    <w:tmpl w:val="9E165368"/>
    <w:lvl w:ilvl="0" w:tplc="10090015">
      <w:start w:val="1"/>
      <w:numFmt w:val="upperLetter"/>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32" w15:restartNumberingAfterBreak="0">
    <w:nsid w:val="3A476447"/>
    <w:multiLevelType w:val="multilevel"/>
    <w:tmpl w:val="22A6A77A"/>
    <w:lvl w:ilvl="0">
      <w:start w:val="3"/>
      <w:numFmt w:val="none"/>
      <w:pStyle w:val="Heading1-Clausename"/>
      <w:isLgl/>
      <w:lvlText w:val="29."/>
      <w:lvlJc w:val="left"/>
      <w:pPr>
        <w:tabs>
          <w:tab w:val="num" w:pos="432"/>
        </w:tabs>
        <w:ind w:left="432" w:hanging="432"/>
      </w:pPr>
      <w:rPr>
        <w:b/>
        <w:i w:val="0"/>
        <w:sz w:val="24"/>
      </w:rPr>
    </w:lvl>
    <w:lvl w:ilvl="1">
      <w:start w:val="1"/>
      <w:numFmt w:val="decimal"/>
      <w:lvlText w:val="%129.%2"/>
      <w:lvlJc w:val="left"/>
      <w:pPr>
        <w:tabs>
          <w:tab w:val="num" w:pos="605"/>
        </w:tabs>
        <w:ind w:left="605" w:hanging="605"/>
      </w:pPr>
      <w:rPr>
        <w:rFonts w:ascii="Times New Roman" w:hAnsi="Times New Roman" w:hint="default"/>
        <w:b w:val="0"/>
        <w:i w:val="0"/>
        <w:sz w:val="24"/>
      </w:rPr>
    </w:lvl>
    <w:lvl w:ilvl="2">
      <w:start w:val="1"/>
      <w:numFmt w:val="lowerLetter"/>
      <w:lvlText w:val="(%3)"/>
      <w:lvlJc w:val="left"/>
      <w:pPr>
        <w:tabs>
          <w:tab w:val="num" w:pos="1152"/>
        </w:tabs>
        <w:ind w:left="1152" w:hanging="576"/>
      </w:pPr>
      <w:rPr>
        <w:rFonts w:ascii="Times New Roman" w:hAnsi="Times New Roman" w:hint="default"/>
        <w:b w:val="0"/>
        <w:i w:val="0"/>
        <w:sz w:val="24"/>
      </w:rPr>
    </w:lvl>
    <w:lvl w:ilvl="3">
      <w:start w:val="1"/>
      <w:numFmt w:val="lowerRoman"/>
      <w:lvlText w:val="(%4)"/>
      <w:lvlJc w:val="left"/>
      <w:pPr>
        <w:tabs>
          <w:tab w:val="num" w:pos="1901"/>
        </w:tabs>
        <w:ind w:left="1440" w:hanging="259"/>
      </w:pPr>
      <w:rPr>
        <w:rFonts w:ascii="Times New Roman" w:hAnsi="Times New Roman" w:hint="default"/>
        <w:b w:val="0"/>
        <w:i w:val="0"/>
        <w:sz w:val="24"/>
      </w:rPr>
    </w:lvl>
    <w:lvl w:ilvl="4">
      <w:start w:val="1"/>
      <w:numFmt w:val="decimal"/>
      <w:lvlText w:val="%1.%2.%3.%4.%5"/>
      <w:lvlJc w:val="left"/>
      <w:pPr>
        <w:tabs>
          <w:tab w:val="num" w:pos="1008"/>
        </w:tabs>
        <w:ind w:left="1008" w:hanging="1008"/>
      </w:pPr>
    </w:lvl>
    <w:lvl w:ilvl="5">
      <w:start w:val="1"/>
      <w:numFmt w:val="decimal"/>
      <w:lvlText w:val="%1.%2.%3.%4.%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33" w15:restartNumberingAfterBreak="0">
    <w:nsid w:val="3A6576FC"/>
    <w:multiLevelType w:val="hybridMultilevel"/>
    <w:tmpl w:val="F3A22E2C"/>
    <w:lvl w:ilvl="0" w:tplc="0409000F">
      <w:start w:val="1"/>
      <w:numFmt w:val="decimal"/>
      <w:lvlText w:val="%1."/>
      <w:lvlJc w:val="left"/>
      <w:pPr>
        <w:ind w:left="360" w:hanging="360"/>
      </w:p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4" w15:restartNumberingAfterBreak="0">
    <w:nsid w:val="3E8D77C8"/>
    <w:multiLevelType w:val="hybridMultilevel"/>
    <w:tmpl w:val="4894D864"/>
    <w:lvl w:ilvl="0" w:tplc="10090001">
      <w:start w:val="1"/>
      <w:numFmt w:val="bullet"/>
      <w:lvlText w:val=""/>
      <w:lvlJc w:val="left"/>
      <w:pPr>
        <w:ind w:left="720" w:hanging="360"/>
      </w:pPr>
      <w:rPr>
        <w:rFonts w:ascii="Symbol" w:hAnsi="Symbol"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5" w15:restartNumberingAfterBreak="0">
    <w:nsid w:val="41DD70BF"/>
    <w:multiLevelType w:val="multilevel"/>
    <w:tmpl w:val="D16479FA"/>
    <w:lvl w:ilvl="0">
      <w:start w:val="1"/>
      <w:numFmt w:val="upperRoman"/>
      <w:pStyle w:val="Outline"/>
      <w:lvlText w:val="%1."/>
      <w:lvlJc w:val="right"/>
      <w:pPr>
        <w:tabs>
          <w:tab w:val="num" w:pos="1242"/>
        </w:tabs>
        <w:ind w:left="1242" w:hanging="432"/>
      </w:pPr>
    </w:lvl>
    <w:lvl w:ilvl="1">
      <w:start w:val="1"/>
      <w:numFmt w:val="upperLetter"/>
      <w:pStyle w:val="Outline1"/>
      <w:lvlText w:val="%2."/>
      <w:lvlJc w:val="left"/>
      <w:pPr>
        <w:tabs>
          <w:tab w:val="num" w:pos="1152"/>
        </w:tabs>
        <w:ind w:left="1152" w:hanging="576"/>
      </w:pPr>
    </w:lvl>
    <w:lvl w:ilvl="2">
      <w:start w:val="1"/>
      <w:numFmt w:val="decimal"/>
      <w:pStyle w:val="Outline2"/>
      <w:lvlText w:val="%3."/>
      <w:lvlJc w:val="left"/>
      <w:pPr>
        <w:tabs>
          <w:tab w:val="num" w:pos="1728"/>
        </w:tabs>
        <w:ind w:left="1728" w:hanging="432"/>
      </w:pPr>
    </w:lvl>
    <w:lvl w:ilvl="3">
      <w:start w:val="1"/>
      <w:numFmt w:val="lowerLetter"/>
      <w:pStyle w:val="Outline3"/>
      <w:lvlText w:val="%4)"/>
      <w:lvlJc w:val="left"/>
      <w:pPr>
        <w:tabs>
          <w:tab w:val="num" w:pos="2304"/>
        </w:tabs>
        <w:ind w:left="2304" w:hanging="576"/>
      </w:pPr>
    </w:lvl>
    <w:lvl w:ilvl="4">
      <w:start w:val="1"/>
      <w:numFmt w:val="decimal"/>
      <w:lvlText w:val="(%5)"/>
      <w:lvlJc w:val="left"/>
      <w:pPr>
        <w:tabs>
          <w:tab w:val="num" w:pos="3240"/>
        </w:tabs>
        <w:ind w:left="2880" w:firstLine="0"/>
      </w:pPr>
    </w:lvl>
    <w:lvl w:ilvl="5">
      <w:start w:val="1"/>
      <w:numFmt w:val="lowerLetter"/>
      <w:lvlText w:val="(%6)"/>
      <w:lvlJc w:val="left"/>
      <w:pPr>
        <w:tabs>
          <w:tab w:val="num" w:pos="3960"/>
        </w:tabs>
        <w:ind w:left="3600" w:firstLine="0"/>
      </w:pPr>
    </w:lvl>
    <w:lvl w:ilvl="6">
      <w:start w:val="1"/>
      <w:numFmt w:val="lowerRoman"/>
      <w:lvlText w:val="(%7)"/>
      <w:lvlJc w:val="left"/>
      <w:pPr>
        <w:tabs>
          <w:tab w:val="num" w:pos="4680"/>
        </w:tabs>
        <w:ind w:left="4320" w:firstLine="0"/>
      </w:pPr>
    </w:lvl>
    <w:lvl w:ilvl="7">
      <w:start w:val="1"/>
      <w:numFmt w:val="lowerLetter"/>
      <w:lvlText w:val="(%8)"/>
      <w:lvlJc w:val="left"/>
      <w:pPr>
        <w:tabs>
          <w:tab w:val="num" w:pos="5400"/>
        </w:tabs>
        <w:ind w:left="5040" w:firstLine="0"/>
      </w:pPr>
    </w:lvl>
    <w:lvl w:ilvl="8">
      <w:start w:val="1"/>
      <w:numFmt w:val="lowerRoman"/>
      <w:lvlText w:val="(%9)"/>
      <w:lvlJc w:val="left"/>
      <w:pPr>
        <w:tabs>
          <w:tab w:val="num" w:pos="6120"/>
        </w:tabs>
        <w:ind w:left="5760" w:firstLine="0"/>
      </w:pPr>
    </w:lvl>
  </w:abstractNum>
  <w:abstractNum w:abstractNumId="36" w15:restartNumberingAfterBreak="0">
    <w:nsid w:val="449A1A5A"/>
    <w:multiLevelType w:val="singleLevel"/>
    <w:tmpl w:val="4CA25D2C"/>
    <w:lvl w:ilvl="0">
      <w:start w:val="1"/>
      <w:numFmt w:val="upperLetter"/>
      <w:pStyle w:val="Footer"/>
      <w:lvlText w:val="%1."/>
      <w:lvlJc w:val="left"/>
      <w:pPr>
        <w:tabs>
          <w:tab w:val="num" w:pos="360"/>
        </w:tabs>
        <w:ind w:left="360" w:hanging="360"/>
      </w:pPr>
    </w:lvl>
  </w:abstractNum>
  <w:abstractNum w:abstractNumId="37" w15:restartNumberingAfterBreak="0">
    <w:nsid w:val="474C66B8"/>
    <w:multiLevelType w:val="hybridMultilevel"/>
    <w:tmpl w:val="CCBA935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15:restartNumberingAfterBreak="0">
    <w:nsid w:val="4AAC7C63"/>
    <w:multiLevelType w:val="multilevel"/>
    <w:tmpl w:val="8EDABABE"/>
    <w:lvl w:ilvl="0">
      <w:start w:val="7"/>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9" w15:restartNumberingAfterBreak="0">
    <w:nsid w:val="4AEB7039"/>
    <w:multiLevelType w:val="hybridMultilevel"/>
    <w:tmpl w:val="1FAEBB4A"/>
    <w:lvl w:ilvl="0" w:tplc="04090003">
      <w:start w:val="1"/>
      <w:numFmt w:val="bullet"/>
      <w:lvlText w:val="o"/>
      <w:lvlJc w:val="left"/>
      <w:pPr>
        <w:ind w:left="1440" w:hanging="360"/>
      </w:pPr>
      <w:rPr>
        <w:rFonts w:ascii="Courier New" w:hAnsi="Courier New" w:cs="Courier New"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0" w15:restartNumberingAfterBreak="0">
    <w:nsid w:val="4E0F69C2"/>
    <w:multiLevelType w:val="hybridMultilevel"/>
    <w:tmpl w:val="67C2FDB2"/>
    <w:lvl w:ilvl="0" w:tplc="0DD6084E">
      <w:start w:val="1"/>
      <w:numFmt w:val="lowerLetter"/>
      <w:lvlText w:val="%1."/>
      <w:lvlJc w:val="left"/>
      <w:pPr>
        <w:ind w:left="360" w:hanging="360"/>
      </w:pPr>
      <w:rPr>
        <w:b/>
      </w:rPr>
    </w:lvl>
    <w:lvl w:ilvl="1" w:tplc="19B0F53E">
      <w:start w:val="1"/>
      <w:numFmt w:val="lowerRoman"/>
      <w:lvlText w:val="%2."/>
      <w:lvlJc w:val="right"/>
      <w:pPr>
        <w:ind w:left="630" w:hanging="360"/>
      </w:pPr>
      <w:rPr>
        <w:b/>
      </w:r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1" w15:restartNumberingAfterBreak="0">
    <w:nsid w:val="4FFD6A00"/>
    <w:multiLevelType w:val="hybridMultilevel"/>
    <w:tmpl w:val="672ED016"/>
    <w:lvl w:ilvl="0" w:tplc="56069770">
      <w:start w:val="1"/>
      <w:numFmt w:val="lowerLetter"/>
      <w:lvlText w:val="%1."/>
      <w:lvlJc w:val="left"/>
      <w:pPr>
        <w:ind w:left="36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15:restartNumberingAfterBreak="0">
    <w:nsid w:val="51C70CDC"/>
    <w:multiLevelType w:val="hybridMultilevel"/>
    <w:tmpl w:val="F0E8B970"/>
    <w:lvl w:ilvl="0" w:tplc="04090001">
      <w:start w:val="1"/>
      <w:numFmt w:val="bullet"/>
      <w:lvlText w:val=""/>
      <w:lvlJc w:val="left"/>
      <w:pPr>
        <w:ind w:left="1635" w:hanging="360"/>
      </w:pPr>
      <w:rPr>
        <w:rFonts w:ascii="Symbol" w:hAnsi="Symbol" w:hint="default"/>
      </w:rPr>
    </w:lvl>
    <w:lvl w:ilvl="1" w:tplc="04090003" w:tentative="1">
      <w:start w:val="1"/>
      <w:numFmt w:val="bullet"/>
      <w:lvlText w:val="o"/>
      <w:lvlJc w:val="left"/>
      <w:pPr>
        <w:ind w:left="2355" w:hanging="360"/>
      </w:pPr>
      <w:rPr>
        <w:rFonts w:ascii="Courier New" w:hAnsi="Courier New" w:cs="Courier New" w:hint="default"/>
      </w:rPr>
    </w:lvl>
    <w:lvl w:ilvl="2" w:tplc="04090005" w:tentative="1">
      <w:start w:val="1"/>
      <w:numFmt w:val="bullet"/>
      <w:lvlText w:val=""/>
      <w:lvlJc w:val="left"/>
      <w:pPr>
        <w:ind w:left="3075" w:hanging="360"/>
      </w:pPr>
      <w:rPr>
        <w:rFonts w:ascii="Wingdings" w:hAnsi="Wingdings" w:hint="default"/>
      </w:rPr>
    </w:lvl>
    <w:lvl w:ilvl="3" w:tplc="04090001" w:tentative="1">
      <w:start w:val="1"/>
      <w:numFmt w:val="bullet"/>
      <w:lvlText w:val=""/>
      <w:lvlJc w:val="left"/>
      <w:pPr>
        <w:ind w:left="3795" w:hanging="360"/>
      </w:pPr>
      <w:rPr>
        <w:rFonts w:ascii="Symbol" w:hAnsi="Symbol" w:hint="default"/>
      </w:rPr>
    </w:lvl>
    <w:lvl w:ilvl="4" w:tplc="04090003" w:tentative="1">
      <w:start w:val="1"/>
      <w:numFmt w:val="bullet"/>
      <w:lvlText w:val="o"/>
      <w:lvlJc w:val="left"/>
      <w:pPr>
        <w:ind w:left="4515" w:hanging="360"/>
      </w:pPr>
      <w:rPr>
        <w:rFonts w:ascii="Courier New" w:hAnsi="Courier New" w:cs="Courier New" w:hint="default"/>
      </w:rPr>
    </w:lvl>
    <w:lvl w:ilvl="5" w:tplc="04090005" w:tentative="1">
      <w:start w:val="1"/>
      <w:numFmt w:val="bullet"/>
      <w:lvlText w:val=""/>
      <w:lvlJc w:val="left"/>
      <w:pPr>
        <w:ind w:left="5235" w:hanging="360"/>
      </w:pPr>
      <w:rPr>
        <w:rFonts w:ascii="Wingdings" w:hAnsi="Wingdings" w:hint="default"/>
      </w:rPr>
    </w:lvl>
    <w:lvl w:ilvl="6" w:tplc="04090001" w:tentative="1">
      <w:start w:val="1"/>
      <w:numFmt w:val="bullet"/>
      <w:lvlText w:val=""/>
      <w:lvlJc w:val="left"/>
      <w:pPr>
        <w:ind w:left="5955" w:hanging="360"/>
      </w:pPr>
      <w:rPr>
        <w:rFonts w:ascii="Symbol" w:hAnsi="Symbol" w:hint="default"/>
      </w:rPr>
    </w:lvl>
    <w:lvl w:ilvl="7" w:tplc="04090003" w:tentative="1">
      <w:start w:val="1"/>
      <w:numFmt w:val="bullet"/>
      <w:lvlText w:val="o"/>
      <w:lvlJc w:val="left"/>
      <w:pPr>
        <w:ind w:left="6675" w:hanging="360"/>
      </w:pPr>
      <w:rPr>
        <w:rFonts w:ascii="Courier New" w:hAnsi="Courier New" w:cs="Courier New" w:hint="default"/>
      </w:rPr>
    </w:lvl>
    <w:lvl w:ilvl="8" w:tplc="04090005" w:tentative="1">
      <w:start w:val="1"/>
      <w:numFmt w:val="bullet"/>
      <w:lvlText w:val=""/>
      <w:lvlJc w:val="left"/>
      <w:pPr>
        <w:ind w:left="7395" w:hanging="360"/>
      </w:pPr>
      <w:rPr>
        <w:rFonts w:ascii="Wingdings" w:hAnsi="Wingdings" w:hint="default"/>
      </w:rPr>
    </w:lvl>
  </w:abstractNum>
  <w:abstractNum w:abstractNumId="43" w15:restartNumberingAfterBreak="0">
    <w:nsid w:val="51F01CE2"/>
    <w:multiLevelType w:val="multilevel"/>
    <w:tmpl w:val="8DFEF356"/>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4" w15:restartNumberingAfterBreak="0">
    <w:nsid w:val="523A4D58"/>
    <w:multiLevelType w:val="hybridMultilevel"/>
    <w:tmpl w:val="BCA24836"/>
    <w:lvl w:ilvl="0" w:tplc="190C66B8">
      <w:start w:val="1"/>
      <w:numFmt w:val="lowerLetter"/>
      <w:lvlText w:val="%1."/>
      <w:lvlJc w:val="left"/>
      <w:pPr>
        <w:ind w:left="720" w:hanging="360"/>
      </w:pPr>
      <w:rPr>
        <w:rFonts w:hint="default"/>
        <w:b w:val="0"/>
      </w:rPr>
    </w:lvl>
    <w:lvl w:ilvl="1" w:tplc="0409001B">
      <w:start w:val="1"/>
      <w:numFmt w:val="lowerRoman"/>
      <w:lvlText w:val="%2."/>
      <w:lvlJc w:val="right"/>
      <w:pPr>
        <w:ind w:left="1440" w:hanging="360"/>
      </w:pPr>
      <w:rPr>
        <w:rFonts w:cs="Times New Roman"/>
        <w:spacing w:val="0"/>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5" w15:restartNumberingAfterBreak="0">
    <w:nsid w:val="53B916E9"/>
    <w:multiLevelType w:val="hybridMultilevel"/>
    <w:tmpl w:val="8E3ABC82"/>
    <w:lvl w:ilvl="0" w:tplc="E1F4CE72">
      <w:start w:val="3"/>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6" w15:restartNumberingAfterBreak="0">
    <w:nsid w:val="53C14F7D"/>
    <w:multiLevelType w:val="multilevel"/>
    <w:tmpl w:val="5EAC7DBA"/>
    <w:lvl w:ilvl="0">
      <w:start w:val="2"/>
      <w:numFmt w:val="decimal"/>
      <w:lvlText w:val="%1."/>
      <w:lvlJc w:val="left"/>
      <w:pPr>
        <w:tabs>
          <w:tab w:val="num" w:pos="360"/>
        </w:tabs>
        <w:ind w:left="360" w:hanging="360"/>
      </w:pPr>
      <w:rPr>
        <w:rFonts w:hint="default"/>
        <w:b/>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7" w15:restartNumberingAfterBreak="0">
    <w:nsid w:val="53CC03CB"/>
    <w:multiLevelType w:val="multilevel"/>
    <w:tmpl w:val="646AB23C"/>
    <w:lvl w:ilvl="0">
      <w:start w:val="4"/>
      <w:numFmt w:val="decimal"/>
      <w:lvlText w:val="%1"/>
      <w:lvlJc w:val="left"/>
      <w:pPr>
        <w:tabs>
          <w:tab w:val="num" w:pos="705"/>
        </w:tabs>
        <w:ind w:left="705" w:hanging="705"/>
      </w:pPr>
      <w:rPr>
        <w:rFonts w:hint="default"/>
      </w:rPr>
    </w:lvl>
    <w:lvl w:ilvl="1">
      <w:start w:val="1"/>
      <w:numFmt w:val="decimal"/>
      <w:lvlText w:val="%1.%2"/>
      <w:lvlJc w:val="left"/>
      <w:pPr>
        <w:tabs>
          <w:tab w:val="num" w:pos="705"/>
        </w:tabs>
        <w:ind w:left="705" w:hanging="70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8" w15:restartNumberingAfterBreak="0">
    <w:nsid w:val="53D435F9"/>
    <w:multiLevelType w:val="hybridMultilevel"/>
    <w:tmpl w:val="285833E8"/>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9" w15:restartNumberingAfterBreak="0">
    <w:nsid w:val="567E74EE"/>
    <w:multiLevelType w:val="hybridMultilevel"/>
    <w:tmpl w:val="5EECF748"/>
    <w:lvl w:ilvl="0" w:tplc="7CF2F7BA">
      <w:start w:val="4"/>
      <w:numFmt w:val="upperLetter"/>
      <w:lvlText w:val="%1."/>
      <w:lvlJc w:val="left"/>
      <w:pPr>
        <w:ind w:left="502"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0" w15:restartNumberingAfterBreak="0">
    <w:nsid w:val="5AC33B11"/>
    <w:multiLevelType w:val="hybridMultilevel"/>
    <w:tmpl w:val="6EB230DE"/>
    <w:lvl w:ilvl="0" w:tplc="04090001">
      <w:start w:val="1"/>
      <w:numFmt w:val="bullet"/>
      <w:lvlText w:val=""/>
      <w:lvlJc w:val="left"/>
      <w:pPr>
        <w:ind w:left="2355" w:hanging="360"/>
      </w:pPr>
      <w:rPr>
        <w:rFonts w:ascii="Symbol" w:hAnsi="Symbol" w:hint="default"/>
      </w:rPr>
    </w:lvl>
    <w:lvl w:ilvl="1" w:tplc="04090003" w:tentative="1">
      <w:start w:val="1"/>
      <w:numFmt w:val="bullet"/>
      <w:lvlText w:val="o"/>
      <w:lvlJc w:val="left"/>
      <w:pPr>
        <w:ind w:left="3075" w:hanging="360"/>
      </w:pPr>
      <w:rPr>
        <w:rFonts w:ascii="Courier New" w:hAnsi="Courier New" w:cs="Courier New" w:hint="default"/>
      </w:rPr>
    </w:lvl>
    <w:lvl w:ilvl="2" w:tplc="04090005" w:tentative="1">
      <w:start w:val="1"/>
      <w:numFmt w:val="bullet"/>
      <w:lvlText w:val=""/>
      <w:lvlJc w:val="left"/>
      <w:pPr>
        <w:ind w:left="3795" w:hanging="360"/>
      </w:pPr>
      <w:rPr>
        <w:rFonts w:ascii="Wingdings" w:hAnsi="Wingdings" w:hint="default"/>
      </w:rPr>
    </w:lvl>
    <w:lvl w:ilvl="3" w:tplc="04090001" w:tentative="1">
      <w:start w:val="1"/>
      <w:numFmt w:val="bullet"/>
      <w:lvlText w:val=""/>
      <w:lvlJc w:val="left"/>
      <w:pPr>
        <w:ind w:left="4515" w:hanging="360"/>
      </w:pPr>
      <w:rPr>
        <w:rFonts w:ascii="Symbol" w:hAnsi="Symbol" w:hint="default"/>
      </w:rPr>
    </w:lvl>
    <w:lvl w:ilvl="4" w:tplc="04090003" w:tentative="1">
      <w:start w:val="1"/>
      <w:numFmt w:val="bullet"/>
      <w:lvlText w:val="o"/>
      <w:lvlJc w:val="left"/>
      <w:pPr>
        <w:ind w:left="5235" w:hanging="360"/>
      </w:pPr>
      <w:rPr>
        <w:rFonts w:ascii="Courier New" w:hAnsi="Courier New" w:cs="Courier New" w:hint="default"/>
      </w:rPr>
    </w:lvl>
    <w:lvl w:ilvl="5" w:tplc="04090005" w:tentative="1">
      <w:start w:val="1"/>
      <w:numFmt w:val="bullet"/>
      <w:lvlText w:val=""/>
      <w:lvlJc w:val="left"/>
      <w:pPr>
        <w:ind w:left="5955" w:hanging="360"/>
      </w:pPr>
      <w:rPr>
        <w:rFonts w:ascii="Wingdings" w:hAnsi="Wingdings" w:hint="default"/>
      </w:rPr>
    </w:lvl>
    <w:lvl w:ilvl="6" w:tplc="04090001" w:tentative="1">
      <w:start w:val="1"/>
      <w:numFmt w:val="bullet"/>
      <w:lvlText w:val=""/>
      <w:lvlJc w:val="left"/>
      <w:pPr>
        <w:ind w:left="6675" w:hanging="360"/>
      </w:pPr>
      <w:rPr>
        <w:rFonts w:ascii="Symbol" w:hAnsi="Symbol" w:hint="default"/>
      </w:rPr>
    </w:lvl>
    <w:lvl w:ilvl="7" w:tplc="04090003" w:tentative="1">
      <w:start w:val="1"/>
      <w:numFmt w:val="bullet"/>
      <w:lvlText w:val="o"/>
      <w:lvlJc w:val="left"/>
      <w:pPr>
        <w:ind w:left="7395" w:hanging="360"/>
      </w:pPr>
      <w:rPr>
        <w:rFonts w:ascii="Courier New" w:hAnsi="Courier New" w:cs="Courier New" w:hint="default"/>
      </w:rPr>
    </w:lvl>
    <w:lvl w:ilvl="8" w:tplc="04090005" w:tentative="1">
      <w:start w:val="1"/>
      <w:numFmt w:val="bullet"/>
      <w:lvlText w:val=""/>
      <w:lvlJc w:val="left"/>
      <w:pPr>
        <w:ind w:left="8115" w:hanging="360"/>
      </w:pPr>
      <w:rPr>
        <w:rFonts w:ascii="Wingdings" w:hAnsi="Wingdings" w:hint="default"/>
      </w:rPr>
    </w:lvl>
  </w:abstractNum>
  <w:abstractNum w:abstractNumId="51" w15:restartNumberingAfterBreak="0">
    <w:nsid w:val="5D5B2CAD"/>
    <w:multiLevelType w:val="hybridMultilevel"/>
    <w:tmpl w:val="6640FF1A"/>
    <w:lvl w:ilvl="0" w:tplc="04090019">
      <w:start w:val="1"/>
      <w:numFmt w:val="lowerLetter"/>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52" w15:restartNumberingAfterBreak="0">
    <w:nsid w:val="5EED02F0"/>
    <w:multiLevelType w:val="multilevel"/>
    <w:tmpl w:val="4B2C6B90"/>
    <w:lvl w:ilvl="0">
      <w:start w:val="1"/>
      <w:numFmt w:val="none"/>
      <w:isLgl/>
      <w:lvlText w:val="3."/>
      <w:lvlJc w:val="left"/>
      <w:pPr>
        <w:tabs>
          <w:tab w:val="num" w:pos="432"/>
        </w:tabs>
        <w:ind w:left="432" w:hanging="432"/>
      </w:pPr>
      <w:rPr>
        <w:b/>
        <w:i w:val="0"/>
        <w:sz w:val="24"/>
      </w:rPr>
    </w:lvl>
    <w:lvl w:ilvl="1">
      <w:start w:val="1"/>
      <w:numFmt w:val="decimal"/>
      <w:lvlText w:val="%13.%2"/>
      <w:lvlJc w:val="left"/>
      <w:pPr>
        <w:tabs>
          <w:tab w:val="num" w:pos="605"/>
        </w:tabs>
        <w:ind w:left="605" w:hanging="605"/>
      </w:pPr>
      <w:rPr>
        <w:rFonts w:ascii="Times New Roman" w:hAnsi="Times New Roman" w:hint="default"/>
        <w:b w:val="0"/>
        <w:i w:val="0"/>
        <w:sz w:val="24"/>
      </w:rPr>
    </w:lvl>
    <w:lvl w:ilvl="2">
      <w:start w:val="1"/>
      <w:numFmt w:val="lowerLetter"/>
      <w:lvlText w:val="(%3)"/>
      <w:lvlJc w:val="left"/>
      <w:pPr>
        <w:tabs>
          <w:tab w:val="num" w:pos="1152"/>
        </w:tabs>
        <w:ind w:left="1152" w:hanging="576"/>
      </w:pPr>
      <w:rPr>
        <w:rFonts w:ascii="Times New Roman" w:hAnsi="Times New Roman" w:hint="default"/>
        <w:b w:val="0"/>
        <w:i w:val="0"/>
        <w:sz w:val="24"/>
      </w:rPr>
    </w:lvl>
    <w:lvl w:ilvl="3">
      <w:start w:val="1"/>
      <w:numFmt w:val="lowerRoman"/>
      <w:pStyle w:val="Heading4"/>
      <w:lvlText w:val="(%4)"/>
      <w:lvlJc w:val="left"/>
      <w:pPr>
        <w:tabs>
          <w:tab w:val="num" w:pos="1901"/>
        </w:tabs>
        <w:ind w:left="1800" w:hanging="619"/>
      </w:pPr>
      <w:rPr>
        <w:rFonts w:ascii="Times New Roman" w:hAnsi="Times New Roman" w:hint="default"/>
        <w:b w:val="0"/>
        <w:i w:val="0"/>
        <w:sz w:val="24"/>
      </w:rPr>
    </w:lvl>
    <w:lvl w:ilvl="4">
      <w:start w:val="1"/>
      <w:numFmt w:val="decimal"/>
      <w:lvlText w:val="%1.%2.%3.%4.%5"/>
      <w:lvlJc w:val="left"/>
      <w:pPr>
        <w:tabs>
          <w:tab w:val="num" w:pos="1008"/>
        </w:tabs>
        <w:ind w:left="1008" w:hanging="1008"/>
      </w:pPr>
    </w:lvl>
    <w:lvl w:ilvl="5">
      <w:start w:val="1"/>
      <w:numFmt w:val="decimal"/>
      <w:lvlText w:val="%1.%2.%3.%4.%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53" w15:restartNumberingAfterBreak="0">
    <w:nsid w:val="6082376D"/>
    <w:multiLevelType w:val="hybridMultilevel"/>
    <w:tmpl w:val="22E2A8B4"/>
    <w:lvl w:ilvl="0" w:tplc="04090019">
      <w:start w:val="1"/>
      <w:numFmt w:val="lowerLetter"/>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54" w15:restartNumberingAfterBreak="0">
    <w:nsid w:val="63C4195D"/>
    <w:multiLevelType w:val="hybridMultilevel"/>
    <w:tmpl w:val="6428D4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5" w15:restartNumberingAfterBreak="0">
    <w:nsid w:val="650F3A6B"/>
    <w:multiLevelType w:val="hybridMultilevel"/>
    <w:tmpl w:val="B11C2856"/>
    <w:lvl w:ilvl="0" w:tplc="04090019">
      <w:start w:val="1"/>
      <w:numFmt w:val="lowerLetter"/>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56" w15:restartNumberingAfterBreak="0">
    <w:nsid w:val="660C2B6C"/>
    <w:multiLevelType w:val="hybridMultilevel"/>
    <w:tmpl w:val="163EB868"/>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7" w15:restartNumberingAfterBreak="0">
    <w:nsid w:val="66797B12"/>
    <w:multiLevelType w:val="hybridMultilevel"/>
    <w:tmpl w:val="63C63498"/>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8" w15:restartNumberingAfterBreak="0">
    <w:nsid w:val="66F91949"/>
    <w:multiLevelType w:val="multilevel"/>
    <w:tmpl w:val="65889A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9" w15:restartNumberingAfterBreak="0">
    <w:nsid w:val="68B23A0C"/>
    <w:multiLevelType w:val="hybridMultilevel"/>
    <w:tmpl w:val="2AF424A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0" w15:restartNumberingAfterBreak="0">
    <w:nsid w:val="6B584D25"/>
    <w:multiLevelType w:val="hybridMultilevel"/>
    <w:tmpl w:val="86B67E94"/>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1" w15:restartNumberingAfterBreak="0">
    <w:nsid w:val="6C8D2E0F"/>
    <w:multiLevelType w:val="hybridMultilevel"/>
    <w:tmpl w:val="82E4C308"/>
    <w:lvl w:ilvl="0" w:tplc="04090001">
      <w:start w:val="1"/>
      <w:numFmt w:val="bullet"/>
      <w:lvlText w:val=""/>
      <w:lvlJc w:val="left"/>
      <w:pPr>
        <w:ind w:left="720" w:hanging="360"/>
      </w:pPr>
      <w:rPr>
        <w:rFonts w:ascii="Symbol" w:hAnsi="Symbol" w:hint="default"/>
        <w:b/>
        <w:color w:val="auto"/>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2" w15:restartNumberingAfterBreak="0">
    <w:nsid w:val="70D858AE"/>
    <w:multiLevelType w:val="hybridMultilevel"/>
    <w:tmpl w:val="BB20527A"/>
    <w:lvl w:ilvl="0" w:tplc="28E8A9A8">
      <w:start w:val="1"/>
      <w:numFmt w:val="lowerRoman"/>
      <w:lvlText w:val="(%1)"/>
      <w:lvlJc w:val="left"/>
      <w:pPr>
        <w:tabs>
          <w:tab w:val="num" w:pos="1429"/>
        </w:tabs>
        <w:ind w:left="1429" w:hanging="720"/>
      </w:pPr>
    </w:lvl>
    <w:lvl w:ilvl="1" w:tplc="040C0019">
      <w:start w:val="1"/>
      <w:numFmt w:val="decimal"/>
      <w:lvlText w:val="%2."/>
      <w:lvlJc w:val="left"/>
      <w:pPr>
        <w:tabs>
          <w:tab w:val="num" w:pos="1440"/>
        </w:tabs>
        <w:ind w:left="1440" w:hanging="360"/>
      </w:pPr>
    </w:lvl>
    <w:lvl w:ilvl="2" w:tplc="040C001B">
      <w:start w:val="1"/>
      <w:numFmt w:val="decimal"/>
      <w:lvlText w:val="%3."/>
      <w:lvlJc w:val="left"/>
      <w:pPr>
        <w:tabs>
          <w:tab w:val="num" w:pos="2160"/>
        </w:tabs>
        <w:ind w:left="2160" w:hanging="360"/>
      </w:pPr>
    </w:lvl>
    <w:lvl w:ilvl="3" w:tplc="040C000F">
      <w:start w:val="1"/>
      <w:numFmt w:val="decimal"/>
      <w:lvlText w:val="%4."/>
      <w:lvlJc w:val="left"/>
      <w:pPr>
        <w:tabs>
          <w:tab w:val="num" w:pos="2880"/>
        </w:tabs>
        <w:ind w:left="2880" w:hanging="360"/>
      </w:pPr>
    </w:lvl>
    <w:lvl w:ilvl="4" w:tplc="040C0019">
      <w:start w:val="1"/>
      <w:numFmt w:val="decimal"/>
      <w:lvlText w:val="%5."/>
      <w:lvlJc w:val="left"/>
      <w:pPr>
        <w:tabs>
          <w:tab w:val="num" w:pos="3600"/>
        </w:tabs>
        <w:ind w:left="3600" w:hanging="360"/>
      </w:pPr>
    </w:lvl>
    <w:lvl w:ilvl="5" w:tplc="040C001B">
      <w:start w:val="1"/>
      <w:numFmt w:val="decimal"/>
      <w:lvlText w:val="%6."/>
      <w:lvlJc w:val="left"/>
      <w:pPr>
        <w:tabs>
          <w:tab w:val="num" w:pos="4320"/>
        </w:tabs>
        <w:ind w:left="4320" w:hanging="360"/>
      </w:pPr>
    </w:lvl>
    <w:lvl w:ilvl="6" w:tplc="040C000F">
      <w:start w:val="1"/>
      <w:numFmt w:val="decimal"/>
      <w:lvlText w:val="%7."/>
      <w:lvlJc w:val="left"/>
      <w:pPr>
        <w:tabs>
          <w:tab w:val="num" w:pos="5040"/>
        </w:tabs>
        <w:ind w:left="5040" w:hanging="360"/>
      </w:pPr>
    </w:lvl>
    <w:lvl w:ilvl="7" w:tplc="040C0019">
      <w:start w:val="1"/>
      <w:numFmt w:val="decimal"/>
      <w:lvlText w:val="%8."/>
      <w:lvlJc w:val="left"/>
      <w:pPr>
        <w:tabs>
          <w:tab w:val="num" w:pos="5760"/>
        </w:tabs>
        <w:ind w:left="5760" w:hanging="360"/>
      </w:pPr>
    </w:lvl>
    <w:lvl w:ilvl="8" w:tplc="040C001B">
      <w:start w:val="1"/>
      <w:numFmt w:val="decimal"/>
      <w:lvlText w:val="%9."/>
      <w:lvlJc w:val="left"/>
      <w:pPr>
        <w:tabs>
          <w:tab w:val="num" w:pos="6480"/>
        </w:tabs>
        <w:ind w:left="6480" w:hanging="360"/>
      </w:pPr>
    </w:lvl>
  </w:abstractNum>
  <w:abstractNum w:abstractNumId="63" w15:restartNumberingAfterBreak="0">
    <w:nsid w:val="724B6494"/>
    <w:multiLevelType w:val="hybridMultilevel"/>
    <w:tmpl w:val="BDA4B2A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4" w15:restartNumberingAfterBreak="0">
    <w:nsid w:val="757140E1"/>
    <w:multiLevelType w:val="hybridMultilevel"/>
    <w:tmpl w:val="864447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5" w15:restartNumberingAfterBreak="0">
    <w:nsid w:val="7669727D"/>
    <w:multiLevelType w:val="hybridMultilevel"/>
    <w:tmpl w:val="A46096E2"/>
    <w:lvl w:ilvl="0" w:tplc="CF0A3780">
      <w:start w:val="1"/>
      <w:numFmt w:val="lowerLetter"/>
      <w:lvlText w:val="%1."/>
      <w:lvlJc w:val="left"/>
      <w:pPr>
        <w:ind w:left="360" w:hanging="360"/>
      </w:pPr>
      <w:rPr>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6" w15:restartNumberingAfterBreak="0">
    <w:nsid w:val="797E1710"/>
    <w:multiLevelType w:val="singleLevel"/>
    <w:tmpl w:val="B030C604"/>
    <w:lvl w:ilvl="0">
      <w:start w:val="1"/>
      <w:numFmt w:val="bullet"/>
      <w:pStyle w:val="Outline4"/>
      <w:lvlText w:val=""/>
      <w:lvlJc w:val="left"/>
      <w:pPr>
        <w:tabs>
          <w:tab w:val="num" w:pos="360"/>
        </w:tabs>
        <w:ind w:left="360" w:hanging="360"/>
      </w:pPr>
      <w:rPr>
        <w:rFonts w:ascii="Symbol" w:hAnsi="Symbol" w:hint="default"/>
      </w:rPr>
    </w:lvl>
  </w:abstractNum>
  <w:abstractNum w:abstractNumId="67" w15:restartNumberingAfterBreak="0">
    <w:nsid w:val="7B885458"/>
    <w:multiLevelType w:val="hybridMultilevel"/>
    <w:tmpl w:val="D0C8003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8" w15:restartNumberingAfterBreak="0">
    <w:nsid w:val="7C85506E"/>
    <w:multiLevelType w:val="singleLevel"/>
    <w:tmpl w:val="5824B72C"/>
    <w:lvl w:ilvl="0">
      <w:start w:val="1"/>
      <w:numFmt w:val="bullet"/>
      <w:pStyle w:val="outlinebullet"/>
      <w:lvlText w:val=""/>
      <w:lvlJc w:val="left"/>
      <w:pPr>
        <w:tabs>
          <w:tab w:val="num" w:pos="432"/>
        </w:tabs>
        <w:ind w:left="432" w:hanging="432"/>
      </w:pPr>
      <w:rPr>
        <w:rFonts w:ascii="Symbol" w:hAnsi="Symbol" w:hint="default"/>
      </w:rPr>
    </w:lvl>
  </w:abstractNum>
  <w:abstractNum w:abstractNumId="69" w15:restartNumberingAfterBreak="0">
    <w:nsid w:val="7D130C30"/>
    <w:multiLevelType w:val="multilevel"/>
    <w:tmpl w:val="8B86F4CA"/>
    <w:lvl w:ilvl="0">
      <w:start w:val="6"/>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70" w15:restartNumberingAfterBreak="0">
    <w:nsid w:val="7E862ED0"/>
    <w:multiLevelType w:val="hybridMultilevel"/>
    <w:tmpl w:val="4FC25FB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1" w15:restartNumberingAfterBreak="0">
    <w:nsid w:val="7F0376DF"/>
    <w:multiLevelType w:val="hybridMultilevel"/>
    <w:tmpl w:val="14B25CCE"/>
    <w:lvl w:ilvl="0" w:tplc="04090019">
      <w:start w:val="1"/>
      <w:numFmt w:val="lowerLetter"/>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num w:numId="1">
    <w:abstractNumId w:val="35"/>
  </w:num>
  <w:num w:numId="2">
    <w:abstractNumId w:val="66"/>
  </w:num>
  <w:num w:numId="3">
    <w:abstractNumId w:val="36"/>
  </w:num>
  <w:num w:numId="4">
    <w:abstractNumId w:val="68"/>
  </w:num>
  <w:num w:numId="5">
    <w:abstractNumId w:val="23"/>
  </w:num>
  <w:num w:numId="6">
    <w:abstractNumId w:val="14"/>
  </w:num>
  <w:num w:numId="7">
    <w:abstractNumId w:val="52"/>
  </w:num>
  <w:num w:numId="8">
    <w:abstractNumId w:val="8"/>
  </w:num>
  <w:num w:numId="9">
    <w:abstractNumId w:val="32"/>
  </w:num>
  <w:num w:numId="10">
    <w:abstractNumId w:val="21"/>
  </w:num>
  <w:num w:numId="11">
    <w:abstractNumId w:val="40"/>
  </w:num>
  <w:num w:numId="12">
    <w:abstractNumId w:val="12"/>
  </w:num>
  <w:num w:numId="13">
    <w:abstractNumId w:val="41"/>
  </w:num>
  <w:num w:numId="14">
    <w:abstractNumId w:val="46"/>
  </w:num>
  <w:num w:numId="15">
    <w:abstractNumId w:val="43"/>
  </w:num>
  <w:num w:numId="16">
    <w:abstractNumId w:val="18"/>
  </w:num>
  <w:num w:numId="17">
    <w:abstractNumId w:val="47"/>
  </w:num>
  <w:num w:numId="18">
    <w:abstractNumId w:val="16"/>
  </w:num>
  <w:num w:numId="19">
    <w:abstractNumId w:val="69"/>
  </w:num>
  <w:num w:numId="20">
    <w:abstractNumId w:val="38"/>
  </w:num>
  <w:num w:numId="21">
    <w:abstractNumId w:val="6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9"/>
  </w:num>
  <w:num w:numId="23">
    <w:abstractNumId w:val="2"/>
  </w:num>
  <w:num w:numId="24">
    <w:abstractNumId w:val="33"/>
  </w:num>
  <w:num w:numId="25">
    <w:abstractNumId w:val="6"/>
  </w:num>
  <w:num w:numId="26">
    <w:abstractNumId w:val="13"/>
  </w:num>
  <w:num w:numId="27">
    <w:abstractNumId w:val="17"/>
  </w:num>
  <w:num w:numId="28">
    <w:abstractNumId w:val="44"/>
  </w:num>
  <w:num w:numId="29">
    <w:abstractNumId w:val="55"/>
  </w:num>
  <w:num w:numId="30">
    <w:abstractNumId w:val="65"/>
  </w:num>
  <w:num w:numId="31">
    <w:abstractNumId w:val="29"/>
  </w:num>
  <w:num w:numId="32">
    <w:abstractNumId w:val="22"/>
  </w:num>
  <w:num w:numId="33">
    <w:abstractNumId w:val="53"/>
  </w:num>
  <w:num w:numId="34">
    <w:abstractNumId w:val="71"/>
  </w:num>
  <w:num w:numId="35">
    <w:abstractNumId w:val="51"/>
  </w:num>
  <w:num w:numId="36">
    <w:abstractNumId w:val="30"/>
  </w:num>
  <w:num w:numId="37">
    <w:abstractNumId w:val="60"/>
  </w:num>
  <w:num w:numId="38">
    <w:abstractNumId w:val="57"/>
  </w:num>
  <w:num w:numId="39">
    <w:abstractNumId w:val="15"/>
  </w:num>
  <w:num w:numId="40">
    <w:abstractNumId w:val="37"/>
  </w:num>
  <w:num w:numId="41">
    <w:abstractNumId w:val="42"/>
  </w:num>
  <w:num w:numId="42">
    <w:abstractNumId w:val="64"/>
  </w:num>
  <w:num w:numId="43">
    <w:abstractNumId w:val="39"/>
  </w:num>
  <w:num w:numId="44">
    <w:abstractNumId w:val="11"/>
  </w:num>
  <w:num w:numId="45">
    <w:abstractNumId w:val="50"/>
  </w:num>
  <w:num w:numId="46">
    <w:abstractNumId w:val="70"/>
  </w:num>
  <w:num w:numId="47">
    <w:abstractNumId w:val="10"/>
  </w:num>
  <w:num w:numId="48">
    <w:abstractNumId w:val="48"/>
  </w:num>
  <w:num w:numId="49">
    <w:abstractNumId w:val="27"/>
  </w:num>
  <w:num w:numId="50">
    <w:abstractNumId w:val="56"/>
  </w:num>
  <w:num w:numId="51">
    <w:abstractNumId w:val="67"/>
  </w:num>
  <w:num w:numId="52">
    <w:abstractNumId w:val="20"/>
  </w:num>
  <w:num w:numId="53">
    <w:abstractNumId w:val="63"/>
  </w:num>
  <w:num w:numId="54">
    <w:abstractNumId w:val="31"/>
  </w:num>
  <w:num w:numId="55">
    <w:abstractNumId w:val="19"/>
  </w:num>
  <w:num w:numId="56">
    <w:abstractNumId w:val="34"/>
  </w:num>
  <w:num w:numId="57">
    <w:abstractNumId w:val="49"/>
  </w:num>
  <w:num w:numId="58">
    <w:abstractNumId w:val="26"/>
  </w:num>
  <w:num w:numId="59">
    <w:abstractNumId w:val="1"/>
  </w:num>
  <w:num w:numId="60">
    <w:abstractNumId w:val="28"/>
  </w:num>
  <w:num w:numId="61">
    <w:abstractNumId w:val="45"/>
  </w:num>
  <w:num w:numId="62">
    <w:abstractNumId w:val="3"/>
  </w:num>
  <w:num w:numId="63">
    <w:abstractNumId w:val="25"/>
  </w:num>
  <w:num w:numId="64">
    <w:abstractNumId w:val="58"/>
  </w:num>
  <w:num w:numId="65">
    <w:abstractNumId w:val="54"/>
  </w:num>
  <w:num w:numId="66">
    <w:abstractNumId w:val="7"/>
  </w:num>
  <w:num w:numId="67">
    <w:abstractNumId w:val="59"/>
  </w:num>
  <w:num w:numId="68">
    <w:abstractNumId w:val="4"/>
  </w:num>
  <w:num w:numId="69">
    <w:abstractNumId w:val="0"/>
  </w:num>
  <w:num w:numId="70">
    <w:abstractNumId w:val="61"/>
  </w:num>
  <w:num w:numId="71">
    <w:abstractNumId w:val="24"/>
  </w:num>
  <w:num w:numId="72">
    <w:abstractNumId w:val="5"/>
  </w:num>
  <w:numIdMacAtCleanup w:val="7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05BC4"/>
    <w:rsid w:val="000650E2"/>
    <w:rsid w:val="000F64C5"/>
    <w:rsid w:val="00162BDE"/>
    <w:rsid w:val="0018470F"/>
    <w:rsid w:val="002132DE"/>
    <w:rsid w:val="0024581F"/>
    <w:rsid w:val="00283DD0"/>
    <w:rsid w:val="0028664D"/>
    <w:rsid w:val="002868A1"/>
    <w:rsid w:val="002944F7"/>
    <w:rsid w:val="002B6D02"/>
    <w:rsid w:val="002E3D10"/>
    <w:rsid w:val="002E5D04"/>
    <w:rsid w:val="00321988"/>
    <w:rsid w:val="00347975"/>
    <w:rsid w:val="003838FB"/>
    <w:rsid w:val="0038400D"/>
    <w:rsid w:val="00384D57"/>
    <w:rsid w:val="003C08AA"/>
    <w:rsid w:val="003F5BD3"/>
    <w:rsid w:val="004245A0"/>
    <w:rsid w:val="00430282"/>
    <w:rsid w:val="00447A94"/>
    <w:rsid w:val="004B0B38"/>
    <w:rsid w:val="004B7701"/>
    <w:rsid w:val="00541F51"/>
    <w:rsid w:val="005721DB"/>
    <w:rsid w:val="005910A7"/>
    <w:rsid w:val="00593DB3"/>
    <w:rsid w:val="005A2A5D"/>
    <w:rsid w:val="006A08A7"/>
    <w:rsid w:val="006C49B1"/>
    <w:rsid w:val="00714592"/>
    <w:rsid w:val="007A4712"/>
    <w:rsid w:val="0082391E"/>
    <w:rsid w:val="0086635B"/>
    <w:rsid w:val="008A7DDA"/>
    <w:rsid w:val="008E1635"/>
    <w:rsid w:val="0097498A"/>
    <w:rsid w:val="009C09A0"/>
    <w:rsid w:val="00A05297"/>
    <w:rsid w:val="00A10D3B"/>
    <w:rsid w:val="00A2335E"/>
    <w:rsid w:val="00A42D8B"/>
    <w:rsid w:val="00A4419D"/>
    <w:rsid w:val="00A6303F"/>
    <w:rsid w:val="00A97D2D"/>
    <w:rsid w:val="00AB0328"/>
    <w:rsid w:val="00B05A82"/>
    <w:rsid w:val="00B171E4"/>
    <w:rsid w:val="00B672BF"/>
    <w:rsid w:val="00B959D2"/>
    <w:rsid w:val="00BB3814"/>
    <w:rsid w:val="00BB708A"/>
    <w:rsid w:val="00C26D76"/>
    <w:rsid w:val="00C42C3C"/>
    <w:rsid w:val="00C71C1E"/>
    <w:rsid w:val="00C741B8"/>
    <w:rsid w:val="00CC38E4"/>
    <w:rsid w:val="00CD2CB3"/>
    <w:rsid w:val="00D05BC4"/>
    <w:rsid w:val="00D071EB"/>
    <w:rsid w:val="00D60954"/>
    <w:rsid w:val="00D63168"/>
    <w:rsid w:val="00D7793B"/>
    <w:rsid w:val="00DE65E7"/>
    <w:rsid w:val="00E84782"/>
    <w:rsid w:val="00F16D3C"/>
    <w:rsid w:val="00F52D79"/>
    <w:rsid w:val="00F600C7"/>
    <w:rsid w:val="00F81DF9"/>
    <w:rsid w:val="00FE11B2"/>
    <w:rsid w:val="00FF061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ountry-region"/>
  <w:smartTagType w:namespaceuri="urn:schemas-microsoft-com:office:smarttags" w:name="place"/>
  <w:smartTagType w:namespaceuri="urn:schemas-microsoft-com:office:smarttags" w:name="PlaceName"/>
  <w:smartTagType w:namespaceuri="urn:schemas-microsoft-com:office:smarttags" w:name="PlaceType"/>
  <w:shapeDefaults>
    <o:shapedefaults v:ext="edit" spidmax="1029"/>
    <o:shapelayout v:ext="edit">
      <o:idmap v:ext="edit" data="1"/>
    </o:shapelayout>
  </w:shapeDefaults>
  <w:decimalSymbol w:val="."/>
  <w:listSeparator w:val=","/>
  <w14:docId w14:val="66F3C8F3"/>
  <w15:chartTrackingRefBased/>
  <w15:docId w15:val="{8FCDCF3B-1152-4E58-9FAE-F7EBCEECC1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lsdException w:name="toc 2" w:semiHidden="1" w:uiPriority="0" w:unhideWhenUsed="1"/>
    <w:lsdException w:name="toc 3" w:semiHidden="1" w:uiPriority="0" w:unhideWhenUsed="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semiHidden="1" w:uiPriority="0"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iPriority="0"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iPriority="0"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iPriority="0"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0"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iPriority="0"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430282"/>
    <w:pPr>
      <w:spacing w:after="0" w:line="240" w:lineRule="auto"/>
    </w:pPr>
    <w:rPr>
      <w:rFonts w:ascii="Times New Roman" w:eastAsia="Times New Roman" w:hAnsi="Times New Roman" w:cs="Times New Roman"/>
      <w:sz w:val="24"/>
      <w:szCs w:val="20"/>
    </w:rPr>
  </w:style>
  <w:style w:type="paragraph" w:styleId="Heading1">
    <w:name w:val="heading 1"/>
    <w:aliases w:val="Document Header1"/>
    <w:basedOn w:val="Normal"/>
    <w:next w:val="Normal"/>
    <w:link w:val="Heading1Char"/>
    <w:autoRedefine/>
    <w:qFormat/>
    <w:rsid w:val="00AB0328"/>
    <w:pPr>
      <w:spacing w:after="200"/>
      <w:jc w:val="center"/>
      <w:outlineLvl w:val="0"/>
    </w:pPr>
    <w:rPr>
      <w:b/>
      <w:bCs/>
      <w:sz w:val="32"/>
      <w:szCs w:val="28"/>
    </w:rPr>
  </w:style>
  <w:style w:type="paragraph" w:styleId="Heading2">
    <w:name w:val="heading 2"/>
    <w:aliases w:val="Title Header2"/>
    <w:basedOn w:val="Normal"/>
    <w:next w:val="Normal"/>
    <w:link w:val="Heading2Char"/>
    <w:qFormat/>
    <w:rsid w:val="00D05BC4"/>
    <w:pPr>
      <w:tabs>
        <w:tab w:val="left" w:pos="619"/>
      </w:tabs>
      <w:spacing w:after="200"/>
      <w:jc w:val="center"/>
      <w:outlineLvl w:val="1"/>
    </w:pPr>
    <w:rPr>
      <w:rFonts w:ascii="Times New Roman Bold" w:hAnsi="Times New Roman Bold"/>
      <w:b/>
      <w:sz w:val="36"/>
    </w:rPr>
  </w:style>
  <w:style w:type="paragraph" w:styleId="Heading3">
    <w:name w:val="heading 3"/>
    <w:aliases w:val="Sub-Clause Paragraph,Section Header3"/>
    <w:basedOn w:val="Normal"/>
    <w:next w:val="Normal"/>
    <w:link w:val="Heading3Char"/>
    <w:qFormat/>
    <w:rsid w:val="00D05BC4"/>
    <w:pPr>
      <w:spacing w:after="200"/>
      <w:ind w:left="576"/>
      <w:jc w:val="both"/>
      <w:outlineLvl w:val="2"/>
    </w:pPr>
  </w:style>
  <w:style w:type="paragraph" w:styleId="Heading4">
    <w:name w:val="heading 4"/>
    <w:aliases w:val=" Sub-Clause Sub-paragraph"/>
    <w:basedOn w:val="Sub-ClauseText"/>
    <w:next w:val="Sub-ClauseText"/>
    <w:link w:val="Heading4Char"/>
    <w:qFormat/>
    <w:rsid w:val="00D05BC4"/>
    <w:pPr>
      <w:numPr>
        <w:ilvl w:val="3"/>
        <w:numId w:val="7"/>
      </w:numPr>
      <w:outlineLvl w:val="3"/>
    </w:pPr>
  </w:style>
  <w:style w:type="paragraph" w:styleId="Heading5">
    <w:name w:val="heading 5"/>
    <w:basedOn w:val="Normal"/>
    <w:next w:val="Normal"/>
    <w:link w:val="Heading5Char"/>
    <w:qFormat/>
    <w:rsid w:val="00D05BC4"/>
    <w:pPr>
      <w:spacing w:after="120"/>
      <w:jc w:val="center"/>
      <w:outlineLvl w:val="4"/>
    </w:pPr>
    <w:rPr>
      <w:b/>
    </w:rPr>
  </w:style>
  <w:style w:type="paragraph" w:styleId="Heading6">
    <w:name w:val="heading 6"/>
    <w:basedOn w:val="Normal"/>
    <w:next w:val="Normal"/>
    <w:link w:val="Heading6Char"/>
    <w:qFormat/>
    <w:rsid w:val="00D05BC4"/>
    <w:pPr>
      <w:keepNext/>
      <w:suppressAutoHyphens/>
      <w:outlineLvl w:val="5"/>
    </w:pPr>
    <w:rPr>
      <w:b/>
      <w:bCs/>
      <w:sz w:val="20"/>
    </w:rPr>
  </w:style>
  <w:style w:type="paragraph" w:styleId="Heading7">
    <w:name w:val="heading 7"/>
    <w:basedOn w:val="Normal"/>
    <w:next w:val="Normal"/>
    <w:link w:val="Heading7Char"/>
    <w:qFormat/>
    <w:rsid w:val="00D05BC4"/>
    <w:pPr>
      <w:keepNext/>
      <w:tabs>
        <w:tab w:val="left" w:pos="7980"/>
      </w:tabs>
      <w:suppressAutoHyphens/>
      <w:ind w:left="7980"/>
      <w:outlineLvl w:val="6"/>
    </w:pPr>
    <w:rPr>
      <w:b/>
    </w:rPr>
  </w:style>
  <w:style w:type="paragraph" w:styleId="Heading8">
    <w:name w:val="heading 8"/>
    <w:basedOn w:val="Normal"/>
    <w:next w:val="Normal"/>
    <w:link w:val="Heading8Char"/>
    <w:qFormat/>
    <w:rsid w:val="00D05BC4"/>
    <w:pPr>
      <w:keepNext/>
      <w:suppressAutoHyphens/>
      <w:jc w:val="right"/>
      <w:outlineLvl w:val="7"/>
    </w:pPr>
    <w:rPr>
      <w:sz w:val="20"/>
    </w:rPr>
  </w:style>
  <w:style w:type="paragraph" w:styleId="Heading9">
    <w:name w:val="heading 9"/>
    <w:basedOn w:val="Normal"/>
    <w:next w:val="Normal"/>
    <w:link w:val="Heading9Char"/>
    <w:qFormat/>
    <w:rsid w:val="00D05BC4"/>
    <w:pPr>
      <w:spacing w:before="240" w:after="60"/>
      <w:jc w:val="both"/>
      <w:outlineLvl w:val="8"/>
    </w:pPr>
    <w:rPr>
      <w:rFonts w:ascii="Arial" w:hAnsi="Arial"/>
      <w:b/>
      <w:i/>
      <w:sz w:val="1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Document Header1 Char"/>
    <w:basedOn w:val="DefaultParagraphFont"/>
    <w:link w:val="Heading1"/>
    <w:rsid w:val="00AB0328"/>
    <w:rPr>
      <w:rFonts w:ascii="Times New Roman" w:eastAsia="Times New Roman" w:hAnsi="Times New Roman" w:cs="Times New Roman"/>
      <w:b/>
      <w:bCs/>
      <w:sz w:val="32"/>
      <w:szCs w:val="28"/>
    </w:rPr>
  </w:style>
  <w:style w:type="character" w:customStyle="1" w:styleId="Heading2Char">
    <w:name w:val="Heading 2 Char"/>
    <w:aliases w:val="Title Header2 Char"/>
    <w:basedOn w:val="DefaultParagraphFont"/>
    <w:link w:val="Heading2"/>
    <w:rsid w:val="00D05BC4"/>
    <w:rPr>
      <w:rFonts w:ascii="Times New Roman Bold" w:eastAsia="Times New Roman" w:hAnsi="Times New Roman Bold" w:cs="Times New Roman"/>
      <w:b/>
      <w:sz w:val="36"/>
      <w:szCs w:val="20"/>
    </w:rPr>
  </w:style>
  <w:style w:type="character" w:customStyle="1" w:styleId="Heading3Char">
    <w:name w:val="Heading 3 Char"/>
    <w:aliases w:val="Sub-Clause Paragraph Char,Section Header3 Char"/>
    <w:basedOn w:val="DefaultParagraphFont"/>
    <w:link w:val="Heading3"/>
    <w:rsid w:val="00D05BC4"/>
    <w:rPr>
      <w:rFonts w:ascii="Times New Roman" w:eastAsia="Times New Roman" w:hAnsi="Times New Roman" w:cs="Times New Roman"/>
      <w:sz w:val="24"/>
      <w:szCs w:val="20"/>
    </w:rPr>
  </w:style>
  <w:style w:type="character" w:customStyle="1" w:styleId="Heading4Char">
    <w:name w:val="Heading 4 Char"/>
    <w:aliases w:val=" Sub-Clause Sub-paragraph Char"/>
    <w:basedOn w:val="DefaultParagraphFont"/>
    <w:link w:val="Heading4"/>
    <w:rsid w:val="00D05BC4"/>
    <w:rPr>
      <w:rFonts w:ascii="Times New Roman" w:eastAsia="Times New Roman" w:hAnsi="Times New Roman" w:cs="Times New Roman"/>
      <w:spacing w:val="-4"/>
      <w:sz w:val="24"/>
      <w:szCs w:val="20"/>
    </w:rPr>
  </w:style>
  <w:style w:type="character" w:customStyle="1" w:styleId="Heading5Char">
    <w:name w:val="Heading 5 Char"/>
    <w:basedOn w:val="DefaultParagraphFont"/>
    <w:link w:val="Heading5"/>
    <w:rsid w:val="00D05BC4"/>
    <w:rPr>
      <w:rFonts w:ascii="Times New Roman" w:eastAsia="Times New Roman" w:hAnsi="Times New Roman" w:cs="Times New Roman"/>
      <w:b/>
      <w:sz w:val="24"/>
      <w:szCs w:val="20"/>
    </w:rPr>
  </w:style>
  <w:style w:type="character" w:customStyle="1" w:styleId="Heading6Char">
    <w:name w:val="Heading 6 Char"/>
    <w:basedOn w:val="DefaultParagraphFont"/>
    <w:link w:val="Heading6"/>
    <w:rsid w:val="00D05BC4"/>
    <w:rPr>
      <w:rFonts w:ascii="Times New Roman" w:eastAsia="Times New Roman" w:hAnsi="Times New Roman" w:cs="Times New Roman"/>
      <w:b/>
      <w:bCs/>
      <w:sz w:val="20"/>
      <w:szCs w:val="20"/>
    </w:rPr>
  </w:style>
  <w:style w:type="character" w:customStyle="1" w:styleId="Heading7Char">
    <w:name w:val="Heading 7 Char"/>
    <w:basedOn w:val="DefaultParagraphFont"/>
    <w:link w:val="Heading7"/>
    <w:rsid w:val="00D05BC4"/>
    <w:rPr>
      <w:rFonts w:ascii="Times New Roman" w:eastAsia="Times New Roman" w:hAnsi="Times New Roman" w:cs="Times New Roman"/>
      <w:b/>
      <w:sz w:val="24"/>
      <w:szCs w:val="20"/>
    </w:rPr>
  </w:style>
  <w:style w:type="character" w:customStyle="1" w:styleId="Heading8Char">
    <w:name w:val="Heading 8 Char"/>
    <w:basedOn w:val="DefaultParagraphFont"/>
    <w:link w:val="Heading8"/>
    <w:rsid w:val="00D05BC4"/>
    <w:rPr>
      <w:rFonts w:ascii="Times New Roman" w:eastAsia="Times New Roman" w:hAnsi="Times New Roman" w:cs="Times New Roman"/>
      <w:sz w:val="20"/>
      <w:szCs w:val="20"/>
    </w:rPr>
  </w:style>
  <w:style w:type="character" w:customStyle="1" w:styleId="Heading9Char">
    <w:name w:val="Heading 9 Char"/>
    <w:basedOn w:val="DefaultParagraphFont"/>
    <w:link w:val="Heading9"/>
    <w:rsid w:val="00D05BC4"/>
    <w:rPr>
      <w:rFonts w:ascii="Arial" w:eastAsia="Times New Roman" w:hAnsi="Arial" w:cs="Times New Roman"/>
      <w:b/>
      <w:i/>
      <w:sz w:val="18"/>
      <w:szCs w:val="20"/>
    </w:rPr>
  </w:style>
  <w:style w:type="paragraph" w:customStyle="1" w:styleId="Sub-ClauseText">
    <w:name w:val="Sub-Clause Text"/>
    <w:basedOn w:val="Normal"/>
    <w:rsid w:val="00D05BC4"/>
    <w:pPr>
      <w:spacing w:before="120" w:after="120"/>
      <w:jc w:val="both"/>
    </w:pPr>
    <w:rPr>
      <w:spacing w:val="-4"/>
    </w:rPr>
  </w:style>
  <w:style w:type="paragraph" w:customStyle="1" w:styleId="Outline">
    <w:name w:val="Outline"/>
    <w:basedOn w:val="Normal"/>
    <w:rsid w:val="00D05BC4"/>
    <w:pPr>
      <w:numPr>
        <w:numId w:val="1"/>
      </w:numPr>
      <w:spacing w:before="240"/>
      <w:ind w:left="0" w:firstLine="0"/>
    </w:pPr>
    <w:rPr>
      <w:kern w:val="28"/>
    </w:rPr>
  </w:style>
  <w:style w:type="paragraph" w:customStyle="1" w:styleId="Outline1">
    <w:name w:val="Outline1"/>
    <w:basedOn w:val="Outline"/>
    <w:next w:val="Outline2"/>
    <w:rsid w:val="00D05BC4"/>
    <w:pPr>
      <w:keepNext/>
      <w:numPr>
        <w:ilvl w:val="1"/>
      </w:numPr>
      <w:tabs>
        <w:tab w:val="clear" w:pos="1152"/>
        <w:tab w:val="num" w:pos="360"/>
      </w:tabs>
      <w:ind w:left="360" w:hanging="360"/>
    </w:pPr>
  </w:style>
  <w:style w:type="paragraph" w:customStyle="1" w:styleId="Outline2">
    <w:name w:val="Outline2"/>
    <w:basedOn w:val="Normal"/>
    <w:rsid w:val="00D05BC4"/>
    <w:pPr>
      <w:numPr>
        <w:ilvl w:val="2"/>
        <w:numId w:val="1"/>
      </w:numPr>
      <w:tabs>
        <w:tab w:val="clear" w:pos="1728"/>
        <w:tab w:val="num" w:pos="864"/>
      </w:tabs>
      <w:spacing w:before="240"/>
      <w:ind w:left="864" w:hanging="504"/>
    </w:pPr>
    <w:rPr>
      <w:kern w:val="28"/>
    </w:rPr>
  </w:style>
  <w:style w:type="paragraph" w:customStyle="1" w:styleId="Outline3">
    <w:name w:val="Outline3"/>
    <w:basedOn w:val="Normal"/>
    <w:rsid w:val="00D05BC4"/>
    <w:pPr>
      <w:numPr>
        <w:ilvl w:val="3"/>
        <w:numId w:val="1"/>
      </w:numPr>
      <w:tabs>
        <w:tab w:val="clear" w:pos="2304"/>
        <w:tab w:val="num" w:pos="1368"/>
      </w:tabs>
      <w:spacing w:before="240"/>
      <w:ind w:left="1368" w:hanging="504"/>
    </w:pPr>
    <w:rPr>
      <w:kern w:val="28"/>
    </w:rPr>
  </w:style>
  <w:style w:type="paragraph" w:customStyle="1" w:styleId="Outline4">
    <w:name w:val="Outline4"/>
    <w:basedOn w:val="Normal"/>
    <w:rsid w:val="00D05BC4"/>
    <w:pPr>
      <w:numPr>
        <w:numId w:val="2"/>
      </w:numPr>
      <w:tabs>
        <w:tab w:val="clear" w:pos="360"/>
        <w:tab w:val="num" w:pos="1872"/>
      </w:tabs>
      <w:spacing w:before="240"/>
      <w:ind w:left="1872" w:hanging="504"/>
    </w:pPr>
    <w:rPr>
      <w:kern w:val="28"/>
    </w:rPr>
  </w:style>
  <w:style w:type="paragraph" w:customStyle="1" w:styleId="outlinebullet">
    <w:name w:val="outlinebullet"/>
    <w:basedOn w:val="Normal"/>
    <w:rsid w:val="00D05BC4"/>
    <w:pPr>
      <w:numPr>
        <w:numId w:val="4"/>
      </w:numPr>
      <w:tabs>
        <w:tab w:val="left" w:pos="1440"/>
      </w:tabs>
      <w:spacing w:before="120"/>
      <w:ind w:left="1440" w:hanging="450"/>
    </w:pPr>
  </w:style>
  <w:style w:type="paragraph" w:styleId="BodyText2">
    <w:name w:val="Body Text 2"/>
    <w:basedOn w:val="Normal"/>
    <w:link w:val="BodyText2Char"/>
    <w:rsid w:val="00D05BC4"/>
    <w:pPr>
      <w:numPr>
        <w:numId w:val="5"/>
      </w:numPr>
      <w:spacing w:before="120" w:after="120"/>
      <w:jc w:val="center"/>
    </w:pPr>
    <w:rPr>
      <w:b/>
      <w:sz w:val="28"/>
    </w:rPr>
  </w:style>
  <w:style w:type="character" w:customStyle="1" w:styleId="BodyText2Char">
    <w:name w:val="Body Text 2 Char"/>
    <w:basedOn w:val="DefaultParagraphFont"/>
    <w:link w:val="BodyText2"/>
    <w:rsid w:val="00D05BC4"/>
    <w:rPr>
      <w:rFonts w:ascii="Times New Roman" w:eastAsia="Times New Roman" w:hAnsi="Times New Roman" w:cs="Times New Roman"/>
      <w:b/>
      <w:sz w:val="28"/>
      <w:szCs w:val="20"/>
    </w:rPr>
  </w:style>
  <w:style w:type="paragraph" w:customStyle="1" w:styleId="TOCNumber1">
    <w:name w:val="TOC Number1"/>
    <w:basedOn w:val="Heading4"/>
    <w:autoRedefine/>
    <w:rsid w:val="00D05BC4"/>
    <w:pPr>
      <w:keepNext/>
      <w:keepLines/>
      <w:numPr>
        <w:ilvl w:val="0"/>
        <w:numId w:val="0"/>
      </w:numPr>
      <w:jc w:val="left"/>
      <w:outlineLvl w:val="9"/>
    </w:pPr>
    <w:rPr>
      <w:b/>
      <w:spacing w:val="0"/>
    </w:rPr>
  </w:style>
  <w:style w:type="paragraph" w:customStyle="1" w:styleId="Heading1-Clausename">
    <w:name w:val="Heading 1- Clause name"/>
    <w:basedOn w:val="Normal"/>
    <w:rsid w:val="00D05BC4"/>
    <w:pPr>
      <w:numPr>
        <w:numId w:val="9"/>
      </w:numPr>
      <w:spacing w:before="120" w:after="120"/>
    </w:pPr>
    <w:rPr>
      <w:b/>
    </w:rPr>
  </w:style>
  <w:style w:type="paragraph" w:customStyle="1" w:styleId="P3Header1-Clauses">
    <w:name w:val="P3 Header1-Clauses"/>
    <w:basedOn w:val="Heading1-Clausename"/>
    <w:rsid w:val="00D05BC4"/>
    <w:pPr>
      <w:numPr>
        <w:numId w:val="0"/>
      </w:numPr>
    </w:pPr>
    <w:rPr>
      <w:b w:val="0"/>
    </w:rPr>
  </w:style>
  <w:style w:type="paragraph" w:customStyle="1" w:styleId="Header1-Clauses">
    <w:name w:val="Header 1 - Clauses"/>
    <w:basedOn w:val="Normal"/>
    <w:rsid w:val="00D05BC4"/>
    <w:pPr>
      <w:numPr>
        <w:numId w:val="8"/>
      </w:numPr>
      <w:spacing w:before="120" w:after="120"/>
    </w:pPr>
    <w:rPr>
      <w:rFonts w:ascii="Times New Roman Bold" w:hAnsi="Times New Roman Bold"/>
      <w:b/>
    </w:rPr>
  </w:style>
  <w:style w:type="paragraph" w:customStyle="1" w:styleId="sec7-clauses">
    <w:name w:val="sec7-clauses"/>
    <w:basedOn w:val="Heading1-Clausename"/>
    <w:rsid w:val="00D05BC4"/>
  </w:style>
  <w:style w:type="paragraph" w:customStyle="1" w:styleId="Sec1-Clauses">
    <w:name w:val="Sec1-Clauses"/>
    <w:basedOn w:val="Heading1-Clausename"/>
    <w:rsid w:val="00D05BC4"/>
    <w:pPr>
      <w:numPr>
        <w:numId w:val="6"/>
      </w:numPr>
    </w:pPr>
  </w:style>
  <w:style w:type="paragraph" w:customStyle="1" w:styleId="SectionXHeader3">
    <w:name w:val="Section X Header 3"/>
    <w:basedOn w:val="Heading1"/>
    <w:autoRedefine/>
    <w:rsid w:val="00D05BC4"/>
    <w:pPr>
      <w:spacing w:before="120" w:after="240"/>
    </w:pPr>
    <w:rPr>
      <w:sz w:val="36"/>
    </w:rPr>
  </w:style>
  <w:style w:type="paragraph" w:customStyle="1" w:styleId="i">
    <w:name w:val="(i)"/>
    <w:basedOn w:val="Normal"/>
    <w:rsid w:val="00D05BC4"/>
    <w:pPr>
      <w:suppressAutoHyphens/>
      <w:jc w:val="both"/>
    </w:pPr>
    <w:rPr>
      <w:rFonts w:ascii="Tms Rmn" w:hAnsi="Tms Rmn"/>
    </w:rPr>
  </w:style>
  <w:style w:type="character" w:styleId="Hyperlink">
    <w:name w:val="Hyperlink"/>
    <w:uiPriority w:val="99"/>
    <w:rsid w:val="00D05BC4"/>
    <w:rPr>
      <w:color w:val="0000FF"/>
      <w:u w:val="single"/>
    </w:rPr>
  </w:style>
  <w:style w:type="paragraph" w:styleId="Title">
    <w:name w:val="Title"/>
    <w:basedOn w:val="Normal"/>
    <w:link w:val="TitleChar"/>
    <w:qFormat/>
    <w:rsid w:val="00D05BC4"/>
    <w:pPr>
      <w:jc w:val="center"/>
    </w:pPr>
    <w:rPr>
      <w:b/>
      <w:sz w:val="48"/>
    </w:rPr>
  </w:style>
  <w:style w:type="character" w:customStyle="1" w:styleId="TitleChar">
    <w:name w:val="Title Char"/>
    <w:basedOn w:val="DefaultParagraphFont"/>
    <w:link w:val="Title"/>
    <w:rsid w:val="00D05BC4"/>
    <w:rPr>
      <w:rFonts w:ascii="Times New Roman" w:eastAsia="Times New Roman" w:hAnsi="Times New Roman" w:cs="Times New Roman"/>
      <w:b/>
      <w:sz w:val="48"/>
      <w:szCs w:val="20"/>
    </w:rPr>
  </w:style>
  <w:style w:type="paragraph" w:styleId="Footer">
    <w:name w:val="footer"/>
    <w:basedOn w:val="Normal"/>
    <w:link w:val="FooterChar"/>
    <w:rsid w:val="00D05BC4"/>
    <w:pPr>
      <w:numPr>
        <w:numId w:val="3"/>
      </w:numPr>
      <w:tabs>
        <w:tab w:val="clear" w:pos="360"/>
        <w:tab w:val="right" w:leader="underscore" w:pos="9504"/>
      </w:tabs>
      <w:spacing w:before="120"/>
      <w:ind w:left="0" w:firstLine="0"/>
    </w:pPr>
  </w:style>
  <w:style w:type="character" w:customStyle="1" w:styleId="FooterChar">
    <w:name w:val="Footer Char"/>
    <w:basedOn w:val="DefaultParagraphFont"/>
    <w:link w:val="Footer"/>
    <w:rsid w:val="00D05BC4"/>
    <w:rPr>
      <w:rFonts w:ascii="Times New Roman" w:eastAsia="Times New Roman" w:hAnsi="Times New Roman" w:cs="Times New Roman"/>
      <w:sz w:val="24"/>
      <w:szCs w:val="20"/>
    </w:rPr>
  </w:style>
  <w:style w:type="paragraph" w:customStyle="1" w:styleId="Subtitle2">
    <w:name w:val="Subtitle 2"/>
    <w:basedOn w:val="Footer"/>
    <w:autoRedefine/>
    <w:rsid w:val="00D05BC4"/>
    <w:pPr>
      <w:ind w:left="360" w:hanging="360"/>
      <w:jc w:val="center"/>
      <w:outlineLvl w:val="1"/>
    </w:pPr>
    <w:rPr>
      <w:b/>
      <w:sz w:val="36"/>
    </w:rPr>
  </w:style>
  <w:style w:type="paragraph" w:styleId="List">
    <w:name w:val="List"/>
    <w:aliases w:val="1. List"/>
    <w:basedOn w:val="Normal"/>
    <w:rsid w:val="00D05BC4"/>
    <w:pPr>
      <w:spacing w:before="120" w:after="120"/>
      <w:ind w:left="1440"/>
      <w:jc w:val="both"/>
    </w:pPr>
  </w:style>
  <w:style w:type="paragraph" w:customStyle="1" w:styleId="BankNormal">
    <w:name w:val="BankNormal"/>
    <w:basedOn w:val="Normal"/>
    <w:rsid w:val="00D05BC4"/>
    <w:pPr>
      <w:spacing w:after="240"/>
    </w:pPr>
  </w:style>
  <w:style w:type="paragraph" w:styleId="TOC1">
    <w:name w:val="toc 1"/>
    <w:basedOn w:val="Normal"/>
    <w:next w:val="Normal"/>
    <w:semiHidden/>
    <w:rsid w:val="00D05BC4"/>
    <w:pPr>
      <w:spacing w:before="360"/>
    </w:pPr>
    <w:rPr>
      <w:rFonts w:ascii="Arial" w:hAnsi="Arial" w:cs="Arial"/>
      <w:b/>
      <w:bCs/>
      <w:caps/>
      <w:szCs w:val="24"/>
    </w:rPr>
  </w:style>
  <w:style w:type="paragraph" w:styleId="TOC2">
    <w:name w:val="toc 2"/>
    <w:basedOn w:val="Normal"/>
    <w:next w:val="Normal"/>
    <w:autoRedefine/>
    <w:semiHidden/>
    <w:rsid w:val="00D05BC4"/>
    <w:pPr>
      <w:tabs>
        <w:tab w:val="right" w:leader="dot" w:pos="8990"/>
      </w:tabs>
      <w:spacing w:before="240"/>
    </w:pPr>
    <w:rPr>
      <w:b/>
      <w:bCs/>
      <w:noProof/>
      <w:sz w:val="22"/>
      <w:szCs w:val="22"/>
    </w:rPr>
  </w:style>
  <w:style w:type="paragraph" w:styleId="Subtitle">
    <w:name w:val="Subtitle"/>
    <w:basedOn w:val="Normal"/>
    <w:link w:val="SubtitleChar"/>
    <w:qFormat/>
    <w:rsid w:val="00D05BC4"/>
    <w:pPr>
      <w:jc w:val="center"/>
    </w:pPr>
    <w:rPr>
      <w:b/>
      <w:sz w:val="44"/>
    </w:rPr>
  </w:style>
  <w:style w:type="character" w:customStyle="1" w:styleId="SubtitleChar">
    <w:name w:val="Subtitle Char"/>
    <w:basedOn w:val="DefaultParagraphFont"/>
    <w:link w:val="Subtitle"/>
    <w:rsid w:val="00D05BC4"/>
    <w:rPr>
      <w:rFonts w:ascii="Times New Roman" w:eastAsia="Times New Roman" w:hAnsi="Times New Roman" w:cs="Times New Roman"/>
      <w:b/>
      <w:sz w:val="44"/>
      <w:szCs w:val="20"/>
    </w:rPr>
  </w:style>
  <w:style w:type="paragraph" w:customStyle="1" w:styleId="titulo">
    <w:name w:val="titulo"/>
    <w:basedOn w:val="Heading5"/>
    <w:rsid w:val="00D05BC4"/>
    <w:pPr>
      <w:spacing w:after="240"/>
    </w:pPr>
    <w:rPr>
      <w:rFonts w:ascii="Times New Roman Bold" w:hAnsi="Times New Roman Bold"/>
    </w:rPr>
  </w:style>
  <w:style w:type="paragraph" w:styleId="BodyTextIndent">
    <w:name w:val="Body Text Indent"/>
    <w:basedOn w:val="Normal"/>
    <w:link w:val="BodyTextIndentChar"/>
    <w:rsid w:val="00D05BC4"/>
    <w:pPr>
      <w:ind w:left="720"/>
      <w:jc w:val="both"/>
    </w:pPr>
  </w:style>
  <w:style w:type="character" w:customStyle="1" w:styleId="BodyTextIndentChar">
    <w:name w:val="Body Text Indent Char"/>
    <w:basedOn w:val="DefaultParagraphFont"/>
    <w:link w:val="BodyTextIndent"/>
    <w:rsid w:val="00D05BC4"/>
    <w:rPr>
      <w:rFonts w:ascii="Times New Roman" w:eastAsia="Times New Roman" w:hAnsi="Times New Roman" w:cs="Times New Roman"/>
      <w:sz w:val="24"/>
      <w:szCs w:val="20"/>
    </w:rPr>
  </w:style>
  <w:style w:type="paragraph" w:styleId="ListNumber">
    <w:name w:val="List Number"/>
    <w:basedOn w:val="Normal"/>
    <w:rsid w:val="00D05BC4"/>
    <w:pPr>
      <w:tabs>
        <w:tab w:val="num" w:pos="432"/>
        <w:tab w:val="num" w:pos="648"/>
      </w:tabs>
      <w:spacing w:after="240"/>
      <w:ind w:left="648" w:hanging="432"/>
      <w:jc w:val="both"/>
    </w:pPr>
  </w:style>
  <w:style w:type="paragraph" w:customStyle="1" w:styleId="SectionVHeader">
    <w:name w:val="Section V. Header"/>
    <w:basedOn w:val="Normal"/>
    <w:rsid w:val="00D05BC4"/>
    <w:pPr>
      <w:jc w:val="center"/>
    </w:pPr>
    <w:rPr>
      <w:b/>
      <w:sz w:val="36"/>
    </w:rPr>
  </w:style>
  <w:style w:type="paragraph" w:styleId="BodyText">
    <w:name w:val="Body Text"/>
    <w:basedOn w:val="Normal"/>
    <w:link w:val="BodyTextChar"/>
    <w:rsid w:val="00D05BC4"/>
    <w:pPr>
      <w:jc w:val="both"/>
    </w:pPr>
  </w:style>
  <w:style w:type="character" w:customStyle="1" w:styleId="BodyTextChar">
    <w:name w:val="Body Text Char"/>
    <w:basedOn w:val="DefaultParagraphFont"/>
    <w:link w:val="BodyText"/>
    <w:rsid w:val="00D05BC4"/>
    <w:rPr>
      <w:rFonts w:ascii="Times New Roman" w:eastAsia="Times New Roman" w:hAnsi="Times New Roman" w:cs="Times New Roman"/>
      <w:sz w:val="24"/>
      <w:szCs w:val="20"/>
    </w:rPr>
  </w:style>
  <w:style w:type="paragraph" w:customStyle="1" w:styleId="Head2">
    <w:name w:val="Head 2"/>
    <w:basedOn w:val="Heading9"/>
    <w:rsid w:val="00D05BC4"/>
    <w:pPr>
      <w:keepNext/>
      <w:widowControl w:val="0"/>
      <w:suppressAutoHyphens/>
      <w:spacing w:before="0" w:after="0"/>
      <w:outlineLvl w:val="9"/>
    </w:pPr>
    <w:rPr>
      <w:rFonts w:ascii="Times New Roman Bold" w:hAnsi="Times New Roman Bold"/>
      <w:b w:val="0"/>
      <w:i w:val="0"/>
      <w:spacing w:val="-4"/>
      <w:sz w:val="32"/>
    </w:rPr>
  </w:style>
  <w:style w:type="paragraph" w:styleId="FootnoteText">
    <w:name w:val="footnote text"/>
    <w:aliases w:val="Geneva 9,Font: Geneva 9,Boston 10,f,single space,ft,fn,ADB,FOOTNOTES,ALTS FOOTNOTE,Footnote ak,Footnotes,Footnote Text Char2,Footnote Text Char Char1,Footnote Text Char1 Char Char,Footnote Text Char Char Char Char,footnote text, Char"/>
    <w:basedOn w:val="Normal"/>
    <w:link w:val="FootnoteTextChar"/>
    <w:rsid w:val="00D05BC4"/>
    <w:pPr>
      <w:jc w:val="both"/>
    </w:pPr>
    <w:rPr>
      <w:sz w:val="20"/>
    </w:rPr>
  </w:style>
  <w:style w:type="character" w:customStyle="1" w:styleId="FootnoteTextChar">
    <w:name w:val="Footnote Text Char"/>
    <w:aliases w:val="Geneva 9 Char,Font: Geneva 9 Char,Boston 10 Char,f Char,single space Char,ft Char,fn Char,ADB Char,FOOTNOTES Char,ALTS FOOTNOTE Char,Footnote ak Char,Footnotes Char,Footnote Text Char2 Char,Footnote Text Char Char1 Char, Char Char"/>
    <w:basedOn w:val="DefaultParagraphFont"/>
    <w:link w:val="FootnoteText"/>
    <w:rsid w:val="00D05BC4"/>
    <w:rPr>
      <w:rFonts w:ascii="Times New Roman" w:eastAsia="Times New Roman" w:hAnsi="Times New Roman" w:cs="Times New Roman"/>
      <w:sz w:val="20"/>
      <w:szCs w:val="20"/>
    </w:rPr>
  </w:style>
  <w:style w:type="character" w:styleId="FootnoteReference">
    <w:name w:val="footnote reference"/>
    <w:rsid w:val="00D05BC4"/>
    <w:rPr>
      <w:vertAlign w:val="superscript"/>
    </w:rPr>
  </w:style>
  <w:style w:type="character" w:customStyle="1" w:styleId="EndnoteTextChar">
    <w:name w:val="Endnote Text Char"/>
    <w:basedOn w:val="DefaultParagraphFont"/>
    <w:link w:val="EndnoteText"/>
    <w:semiHidden/>
    <w:rsid w:val="00D05BC4"/>
    <w:rPr>
      <w:rFonts w:ascii="Times New Roman" w:eastAsia="Times New Roman" w:hAnsi="Times New Roman" w:cs="Times New Roman"/>
      <w:sz w:val="24"/>
      <w:szCs w:val="20"/>
    </w:rPr>
  </w:style>
  <w:style w:type="paragraph" w:styleId="EndnoteText">
    <w:name w:val="endnote text"/>
    <w:basedOn w:val="Normal"/>
    <w:link w:val="EndnoteTextChar"/>
    <w:semiHidden/>
    <w:rsid w:val="00D05BC4"/>
    <w:pPr>
      <w:tabs>
        <w:tab w:val="left" w:pos="432"/>
        <w:tab w:val="left" w:pos="864"/>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uppressAutoHyphens/>
      <w:spacing w:before="240" w:after="240"/>
      <w:jc w:val="both"/>
    </w:pPr>
  </w:style>
  <w:style w:type="character" w:customStyle="1" w:styleId="EndnoteTextChar1">
    <w:name w:val="Endnote Text Char1"/>
    <w:basedOn w:val="DefaultParagraphFont"/>
    <w:uiPriority w:val="99"/>
    <w:semiHidden/>
    <w:rsid w:val="00D05BC4"/>
    <w:rPr>
      <w:rFonts w:ascii="Times New Roman" w:eastAsia="Times New Roman" w:hAnsi="Times New Roman" w:cs="Times New Roman"/>
      <w:sz w:val="20"/>
      <w:szCs w:val="20"/>
    </w:rPr>
  </w:style>
  <w:style w:type="character" w:styleId="PageNumber">
    <w:name w:val="page number"/>
    <w:basedOn w:val="DefaultParagraphFont"/>
    <w:rsid w:val="00D05BC4"/>
  </w:style>
  <w:style w:type="paragraph" w:styleId="Header">
    <w:name w:val="header"/>
    <w:basedOn w:val="Normal"/>
    <w:link w:val="HeaderChar"/>
    <w:rsid w:val="00D05BC4"/>
    <w:pPr>
      <w:pBdr>
        <w:bottom w:val="single" w:sz="4" w:space="1" w:color="000000"/>
      </w:pBdr>
      <w:tabs>
        <w:tab w:val="right" w:pos="9000"/>
      </w:tabs>
      <w:jc w:val="both"/>
    </w:pPr>
    <w:rPr>
      <w:sz w:val="20"/>
    </w:rPr>
  </w:style>
  <w:style w:type="character" w:customStyle="1" w:styleId="HeaderChar">
    <w:name w:val="Header Char"/>
    <w:basedOn w:val="DefaultParagraphFont"/>
    <w:link w:val="Header"/>
    <w:rsid w:val="00D05BC4"/>
    <w:rPr>
      <w:rFonts w:ascii="Times New Roman" w:eastAsia="Times New Roman" w:hAnsi="Times New Roman" w:cs="Times New Roman"/>
      <w:sz w:val="20"/>
      <w:szCs w:val="20"/>
    </w:rPr>
  </w:style>
  <w:style w:type="paragraph" w:customStyle="1" w:styleId="Part1">
    <w:name w:val="Part 1"/>
    <w:aliases w:val="2,3 Header 4"/>
    <w:basedOn w:val="Normal"/>
    <w:autoRedefine/>
    <w:rsid w:val="00D05BC4"/>
    <w:pPr>
      <w:spacing w:before="240" w:after="240"/>
      <w:jc w:val="center"/>
    </w:pPr>
    <w:rPr>
      <w:b/>
      <w:sz w:val="36"/>
    </w:rPr>
  </w:style>
  <w:style w:type="paragraph" w:styleId="TOC3">
    <w:name w:val="toc 3"/>
    <w:basedOn w:val="Normal"/>
    <w:next w:val="Normal"/>
    <w:autoRedefine/>
    <w:semiHidden/>
    <w:rsid w:val="00D05BC4"/>
    <w:pPr>
      <w:ind w:left="240"/>
    </w:pPr>
    <w:rPr>
      <w:sz w:val="20"/>
    </w:rPr>
  </w:style>
  <w:style w:type="paragraph" w:customStyle="1" w:styleId="SectionVIHeader">
    <w:name w:val="Section VI. Header"/>
    <w:basedOn w:val="SectionVHeader"/>
    <w:rsid w:val="00D05BC4"/>
    <w:pPr>
      <w:spacing w:before="120" w:after="240"/>
    </w:pPr>
  </w:style>
  <w:style w:type="paragraph" w:styleId="BodyTextIndent2">
    <w:name w:val="Body Text Indent 2"/>
    <w:basedOn w:val="Normal"/>
    <w:link w:val="BodyTextIndent2Char"/>
    <w:rsid w:val="00D05BC4"/>
    <w:pPr>
      <w:tabs>
        <w:tab w:val="num" w:pos="720"/>
      </w:tabs>
      <w:ind w:left="720" w:hanging="720"/>
    </w:pPr>
  </w:style>
  <w:style w:type="character" w:customStyle="1" w:styleId="BodyTextIndent2Char">
    <w:name w:val="Body Text Indent 2 Char"/>
    <w:basedOn w:val="DefaultParagraphFont"/>
    <w:link w:val="BodyTextIndent2"/>
    <w:rsid w:val="00D05BC4"/>
    <w:rPr>
      <w:rFonts w:ascii="Times New Roman" w:eastAsia="Times New Roman" w:hAnsi="Times New Roman" w:cs="Times New Roman"/>
      <w:sz w:val="24"/>
      <w:szCs w:val="20"/>
    </w:rPr>
  </w:style>
  <w:style w:type="character" w:customStyle="1" w:styleId="DocumentMapChar">
    <w:name w:val="Document Map Char"/>
    <w:basedOn w:val="DefaultParagraphFont"/>
    <w:link w:val="DocumentMap"/>
    <w:semiHidden/>
    <w:rsid w:val="00D05BC4"/>
    <w:rPr>
      <w:rFonts w:ascii="Tahoma" w:eastAsia="Times New Roman" w:hAnsi="Tahoma" w:cs="Tahoma"/>
      <w:sz w:val="24"/>
      <w:szCs w:val="20"/>
      <w:shd w:val="clear" w:color="auto" w:fill="000080"/>
    </w:rPr>
  </w:style>
  <w:style w:type="paragraph" w:styleId="DocumentMap">
    <w:name w:val="Document Map"/>
    <w:basedOn w:val="Normal"/>
    <w:link w:val="DocumentMapChar"/>
    <w:semiHidden/>
    <w:rsid w:val="00D05BC4"/>
    <w:pPr>
      <w:shd w:val="clear" w:color="auto" w:fill="000080"/>
    </w:pPr>
    <w:rPr>
      <w:rFonts w:ascii="Tahoma" w:hAnsi="Tahoma" w:cs="Tahoma"/>
    </w:rPr>
  </w:style>
  <w:style w:type="character" w:customStyle="1" w:styleId="DocumentMapChar1">
    <w:name w:val="Document Map Char1"/>
    <w:basedOn w:val="DefaultParagraphFont"/>
    <w:uiPriority w:val="99"/>
    <w:semiHidden/>
    <w:rsid w:val="00D05BC4"/>
    <w:rPr>
      <w:rFonts w:ascii="Segoe UI" w:eastAsia="Times New Roman" w:hAnsi="Segoe UI" w:cs="Segoe UI"/>
      <w:sz w:val="16"/>
      <w:szCs w:val="16"/>
    </w:rPr>
  </w:style>
  <w:style w:type="paragraph" w:styleId="BlockText">
    <w:name w:val="Block Text"/>
    <w:basedOn w:val="Normal"/>
    <w:rsid w:val="00D05BC4"/>
    <w:pPr>
      <w:tabs>
        <w:tab w:val="left" w:pos="1440"/>
        <w:tab w:val="left" w:pos="1800"/>
      </w:tabs>
      <w:suppressAutoHyphens/>
      <w:ind w:left="1080" w:right="-72" w:hanging="540"/>
      <w:jc w:val="both"/>
    </w:pPr>
  </w:style>
  <w:style w:type="paragraph" w:styleId="Index1">
    <w:name w:val="index 1"/>
    <w:basedOn w:val="Normal"/>
    <w:next w:val="Normal"/>
    <w:semiHidden/>
    <w:rsid w:val="00D05BC4"/>
    <w:pPr>
      <w:tabs>
        <w:tab w:val="left" w:leader="dot" w:pos="9000"/>
        <w:tab w:val="right" w:pos="9360"/>
      </w:tabs>
      <w:suppressAutoHyphens/>
      <w:ind w:left="720"/>
    </w:pPr>
  </w:style>
  <w:style w:type="paragraph" w:styleId="NormalWeb">
    <w:name w:val="Normal (Web)"/>
    <w:basedOn w:val="Normal"/>
    <w:rsid w:val="00D05BC4"/>
    <w:pPr>
      <w:spacing w:before="100" w:beforeAutospacing="1" w:after="100" w:afterAutospacing="1"/>
    </w:pPr>
    <w:rPr>
      <w:rFonts w:ascii="Arial Unicode MS" w:eastAsia="Arial Unicode MS" w:hAnsi="Arial Unicode MS" w:cs="Arial Unicode MS"/>
      <w:szCs w:val="24"/>
    </w:rPr>
  </w:style>
  <w:style w:type="paragraph" w:styleId="CommentText">
    <w:name w:val="annotation text"/>
    <w:basedOn w:val="Normal"/>
    <w:link w:val="CommentTextChar"/>
    <w:uiPriority w:val="99"/>
    <w:rsid w:val="00D05BC4"/>
    <w:rPr>
      <w:sz w:val="20"/>
    </w:rPr>
  </w:style>
  <w:style w:type="character" w:customStyle="1" w:styleId="CommentTextChar">
    <w:name w:val="Comment Text Char"/>
    <w:basedOn w:val="DefaultParagraphFont"/>
    <w:link w:val="CommentText"/>
    <w:uiPriority w:val="99"/>
    <w:rsid w:val="00D05BC4"/>
    <w:rPr>
      <w:rFonts w:ascii="Times New Roman" w:eastAsia="Times New Roman" w:hAnsi="Times New Roman" w:cs="Times New Roman"/>
      <w:sz w:val="20"/>
      <w:szCs w:val="20"/>
    </w:rPr>
  </w:style>
  <w:style w:type="character" w:styleId="FollowedHyperlink">
    <w:name w:val="FollowedHyperlink"/>
    <w:rsid w:val="00D05BC4"/>
    <w:rPr>
      <w:color w:val="800080"/>
      <w:u w:val="single"/>
    </w:rPr>
  </w:style>
  <w:style w:type="paragraph" w:styleId="BodyTextIndent3">
    <w:name w:val="Body Text Indent 3"/>
    <w:basedOn w:val="Normal"/>
    <w:link w:val="BodyTextIndent3Char"/>
    <w:rsid w:val="00D05BC4"/>
    <w:pPr>
      <w:ind w:left="1782" w:hanging="540"/>
    </w:pPr>
  </w:style>
  <w:style w:type="character" w:customStyle="1" w:styleId="BodyTextIndent3Char">
    <w:name w:val="Body Text Indent 3 Char"/>
    <w:basedOn w:val="DefaultParagraphFont"/>
    <w:link w:val="BodyTextIndent3"/>
    <w:rsid w:val="00D05BC4"/>
    <w:rPr>
      <w:rFonts w:ascii="Times New Roman" w:eastAsia="Times New Roman" w:hAnsi="Times New Roman" w:cs="Times New Roman"/>
      <w:sz w:val="24"/>
      <w:szCs w:val="20"/>
    </w:rPr>
  </w:style>
  <w:style w:type="paragraph" w:customStyle="1" w:styleId="Head52">
    <w:name w:val="Head 5.2"/>
    <w:basedOn w:val="Normal"/>
    <w:rsid w:val="00D05BC4"/>
    <w:pPr>
      <w:tabs>
        <w:tab w:val="left" w:pos="533"/>
      </w:tabs>
      <w:suppressAutoHyphens/>
      <w:ind w:left="533" w:hanging="533"/>
      <w:jc w:val="both"/>
    </w:pPr>
    <w:rPr>
      <w:b/>
    </w:rPr>
  </w:style>
  <w:style w:type="paragraph" w:styleId="BodyText3">
    <w:name w:val="Body Text 3"/>
    <w:basedOn w:val="Normal"/>
    <w:link w:val="BodyText3Char"/>
    <w:rsid w:val="00D05BC4"/>
    <w:rPr>
      <w:i/>
      <w:iCs/>
    </w:rPr>
  </w:style>
  <w:style w:type="character" w:customStyle="1" w:styleId="BodyText3Char">
    <w:name w:val="Body Text 3 Char"/>
    <w:basedOn w:val="DefaultParagraphFont"/>
    <w:link w:val="BodyText3"/>
    <w:rsid w:val="00D05BC4"/>
    <w:rPr>
      <w:rFonts w:ascii="Times New Roman" w:eastAsia="Times New Roman" w:hAnsi="Times New Roman" w:cs="Times New Roman"/>
      <w:i/>
      <w:iCs/>
      <w:sz w:val="24"/>
      <w:szCs w:val="20"/>
    </w:rPr>
  </w:style>
  <w:style w:type="paragraph" w:customStyle="1" w:styleId="SectionIXHeader">
    <w:name w:val="Section IX Header"/>
    <w:basedOn w:val="Normal"/>
    <w:rsid w:val="00D05BC4"/>
    <w:pPr>
      <w:spacing w:before="240" w:after="240"/>
      <w:jc w:val="center"/>
    </w:pPr>
    <w:rPr>
      <w:rFonts w:ascii="Times New Roman Bold" w:hAnsi="Times New Roman Bold"/>
      <w:b/>
      <w:sz w:val="36"/>
    </w:rPr>
  </w:style>
  <w:style w:type="paragraph" w:customStyle="1" w:styleId="Document1">
    <w:name w:val="Document 1"/>
    <w:rsid w:val="00D05BC4"/>
    <w:pPr>
      <w:keepNext/>
      <w:keepLines/>
      <w:tabs>
        <w:tab w:val="left" w:pos="-720"/>
      </w:tabs>
      <w:suppressAutoHyphens/>
      <w:spacing w:after="0" w:line="240" w:lineRule="auto"/>
    </w:pPr>
    <w:rPr>
      <w:rFonts w:ascii="Courier" w:eastAsia="Times New Roman" w:hAnsi="Courier" w:cs="Times New Roman"/>
      <w:sz w:val="24"/>
      <w:szCs w:val="20"/>
      <w:lang w:val="en-US"/>
    </w:rPr>
  </w:style>
  <w:style w:type="paragraph" w:customStyle="1" w:styleId="Head81">
    <w:name w:val="Head 8.1"/>
    <w:basedOn w:val="Heading1"/>
    <w:rsid w:val="00D05BC4"/>
    <w:pPr>
      <w:suppressAutoHyphens/>
      <w:spacing w:before="480" w:after="240"/>
      <w:outlineLvl w:val="9"/>
    </w:pPr>
    <w:rPr>
      <w:rFonts w:ascii="Times New Roman Bold" w:hAnsi="Times New Roman Bold"/>
    </w:rPr>
  </w:style>
  <w:style w:type="paragraph" w:customStyle="1" w:styleId="Technical8">
    <w:name w:val="Technical 8"/>
    <w:rsid w:val="00D05BC4"/>
    <w:pPr>
      <w:tabs>
        <w:tab w:val="left" w:pos="-720"/>
      </w:tabs>
      <w:suppressAutoHyphens/>
      <w:spacing w:after="0" w:line="240" w:lineRule="auto"/>
      <w:ind w:firstLine="720"/>
    </w:pPr>
    <w:rPr>
      <w:rFonts w:ascii="Courier" w:eastAsia="Times New Roman" w:hAnsi="Courier" w:cs="Times New Roman"/>
      <w:b/>
      <w:sz w:val="24"/>
      <w:szCs w:val="20"/>
      <w:lang w:val="en-US"/>
    </w:rPr>
  </w:style>
  <w:style w:type="character" w:customStyle="1" w:styleId="BalloonTextChar">
    <w:name w:val="Balloon Text Char"/>
    <w:basedOn w:val="DefaultParagraphFont"/>
    <w:link w:val="BalloonText"/>
    <w:semiHidden/>
    <w:rsid w:val="00D05BC4"/>
    <w:rPr>
      <w:rFonts w:ascii="Tahoma" w:eastAsia="Times New Roman" w:hAnsi="Tahoma" w:cs="Tahoma"/>
      <w:sz w:val="16"/>
      <w:szCs w:val="16"/>
    </w:rPr>
  </w:style>
  <w:style w:type="paragraph" w:styleId="BalloonText">
    <w:name w:val="Balloon Text"/>
    <w:basedOn w:val="Normal"/>
    <w:link w:val="BalloonTextChar"/>
    <w:semiHidden/>
    <w:rsid w:val="00D05BC4"/>
    <w:rPr>
      <w:rFonts w:ascii="Tahoma" w:hAnsi="Tahoma" w:cs="Tahoma"/>
      <w:sz w:val="16"/>
      <w:szCs w:val="16"/>
    </w:rPr>
  </w:style>
  <w:style w:type="character" w:customStyle="1" w:styleId="BalloonTextChar1">
    <w:name w:val="Balloon Text Char1"/>
    <w:basedOn w:val="DefaultParagraphFont"/>
    <w:uiPriority w:val="99"/>
    <w:semiHidden/>
    <w:rsid w:val="00D05BC4"/>
    <w:rPr>
      <w:rFonts w:ascii="Segoe UI" w:eastAsia="Times New Roman" w:hAnsi="Segoe UI" w:cs="Segoe UI"/>
      <w:sz w:val="18"/>
      <w:szCs w:val="18"/>
    </w:rPr>
  </w:style>
  <w:style w:type="paragraph" w:customStyle="1" w:styleId="StyleStyleHeader1-ClausesAfter0ptLeft0Hanging">
    <w:name w:val="Style Style Header 1 - Clauses + After:  0 pt + Left:  0&quot; Hanging:..."/>
    <w:basedOn w:val="Normal"/>
    <w:rsid w:val="00D05BC4"/>
    <w:pPr>
      <w:tabs>
        <w:tab w:val="left" w:pos="576"/>
      </w:tabs>
      <w:spacing w:after="200"/>
      <w:ind w:left="576" w:hanging="576"/>
      <w:jc w:val="both"/>
    </w:pPr>
    <w:rPr>
      <w:lang w:val="es-ES_tradnl"/>
    </w:rPr>
  </w:style>
  <w:style w:type="paragraph" w:customStyle="1" w:styleId="StyleHeader1-ClausesAfter0pt">
    <w:name w:val="Style Header 1 - Clauses + After:  0 pt"/>
    <w:basedOn w:val="Normal"/>
    <w:rsid w:val="00D05BC4"/>
    <w:pPr>
      <w:spacing w:after="200"/>
      <w:jc w:val="both"/>
    </w:pPr>
    <w:rPr>
      <w:bCs/>
      <w:lang w:val="es-ES_tradnl"/>
    </w:rPr>
  </w:style>
  <w:style w:type="paragraph" w:customStyle="1" w:styleId="StyleHeader2-SubClausesBold">
    <w:name w:val="Style Header 2 - SubClauses + Bold"/>
    <w:basedOn w:val="Normal"/>
    <w:link w:val="StyleHeader2-SubClausesBoldChar"/>
    <w:autoRedefine/>
    <w:rsid w:val="00D05BC4"/>
    <w:pPr>
      <w:tabs>
        <w:tab w:val="left" w:pos="576"/>
      </w:tabs>
      <w:spacing w:after="200"/>
      <w:ind w:left="612"/>
      <w:jc w:val="both"/>
    </w:pPr>
    <w:rPr>
      <w:b/>
      <w:bCs/>
      <w:lang w:val="es-ES_tradnl"/>
    </w:rPr>
  </w:style>
  <w:style w:type="character" w:customStyle="1" w:styleId="StyleHeader2-SubClausesBoldChar">
    <w:name w:val="Style Header 2 - SubClauses + Bold Char"/>
    <w:link w:val="StyleHeader2-SubClausesBold"/>
    <w:rsid w:val="00D05BC4"/>
    <w:rPr>
      <w:rFonts w:ascii="Times New Roman" w:eastAsia="Times New Roman" w:hAnsi="Times New Roman" w:cs="Times New Roman"/>
      <w:b/>
      <w:bCs/>
      <w:sz w:val="24"/>
      <w:szCs w:val="20"/>
      <w:lang w:val="es-ES_tradnl"/>
    </w:rPr>
  </w:style>
  <w:style w:type="paragraph" w:customStyle="1" w:styleId="Head22">
    <w:name w:val="Head 2.2"/>
    <w:basedOn w:val="Normal"/>
    <w:rsid w:val="00D05BC4"/>
    <w:pPr>
      <w:tabs>
        <w:tab w:val="left" w:pos="360"/>
      </w:tabs>
      <w:suppressAutoHyphens/>
      <w:overflowPunct w:val="0"/>
      <w:autoSpaceDE w:val="0"/>
      <w:autoSpaceDN w:val="0"/>
      <w:adjustRightInd w:val="0"/>
      <w:ind w:left="360" w:hanging="360"/>
      <w:textAlignment w:val="baseline"/>
    </w:pPr>
    <w:rPr>
      <w:b/>
    </w:rPr>
  </w:style>
  <w:style w:type="paragraph" w:styleId="ListParagraph">
    <w:name w:val="List Paragraph"/>
    <w:aliases w:val="Citation List,본문(내용),List Paragraph (numbered (a)),Colorful List - Accent 11,Indent Paragraph,Table/Figure Heading,List Bullet Mary,Bullets,References,Numbered List Paragraph,List Paragraph nowy,Liste 1,Primary Bullet List,Ha,HaCxSpLast"/>
    <w:basedOn w:val="Normal"/>
    <w:link w:val="ListParagraphChar"/>
    <w:uiPriority w:val="34"/>
    <w:qFormat/>
    <w:rsid w:val="00D05BC4"/>
    <w:pPr>
      <w:ind w:left="720"/>
    </w:pPr>
  </w:style>
  <w:style w:type="character" w:customStyle="1" w:styleId="ListParagraphChar">
    <w:name w:val="List Paragraph Char"/>
    <w:aliases w:val="Citation List Char,본문(내용) Char,List Paragraph (numbered (a)) Char,Colorful List - Accent 11 Char,Indent Paragraph Char,Table/Figure Heading Char,List Bullet Mary Char,Bullets Char,References Char,Numbered List Paragraph Char,Ha Char"/>
    <w:link w:val="ListParagraph"/>
    <w:uiPriority w:val="34"/>
    <w:qFormat/>
    <w:locked/>
    <w:rsid w:val="00D05BC4"/>
    <w:rPr>
      <w:rFonts w:ascii="Times New Roman" w:eastAsia="Times New Roman" w:hAnsi="Times New Roman" w:cs="Times New Roman"/>
      <w:sz w:val="24"/>
      <w:szCs w:val="20"/>
    </w:rPr>
  </w:style>
  <w:style w:type="character" w:customStyle="1" w:styleId="DeltaViewInsertion">
    <w:name w:val="DeltaView Insertion"/>
    <w:uiPriority w:val="99"/>
    <w:rsid w:val="00D05BC4"/>
    <w:rPr>
      <w:color w:val="0000FF"/>
      <w:spacing w:val="0"/>
      <w:u w:val="double"/>
    </w:rPr>
  </w:style>
  <w:style w:type="paragraph" w:styleId="NoSpacing">
    <w:name w:val="No Spacing"/>
    <w:link w:val="NoSpacingChar"/>
    <w:uiPriority w:val="1"/>
    <w:qFormat/>
    <w:rsid w:val="00D05BC4"/>
    <w:pPr>
      <w:spacing w:after="0" w:line="240" w:lineRule="auto"/>
    </w:pPr>
    <w:rPr>
      <w:rFonts w:ascii="Calibri" w:eastAsia="Calibri" w:hAnsi="Calibri" w:cs="Times New Roman"/>
      <w:lang w:val="en-US"/>
    </w:rPr>
  </w:style>
  <w:style w:type="character" w:styleId="HTMLCite">
    <w:name w:val="HTML Cite"/>
    <w:uiPriority w:val="99"/>
    <w:unhideWhenUsed/>
    <w:rsid w:val="00D05BC4"/>
    <w:rPr>
      <w:i/>
      <w:iCs/>
    </w:rPr>
  </w:style>
  <w:style w:type="character" w:styleId="Strong">
    <w:name w:val="Strong"/>
    <w:basedOn w:val="DefaultParagraphFont"/>
    <w:qFormat/>
    <w:rsid w:val="00D05BC4"/>
    <w:rPr>
      <w:b/>
      <w:bCs/>
    </w:rPr>
  </w:style>
  <w:style w:type="paragraph" w:customStyle="1" w:styleId="font0">
    <w:name w:val="font0"/>
    <w:basedOn w:val="Normal"/>
    <w:rsid w:val="00D05BC4"/>
    <w:pPr>
      <w:spacing w:before="100" w:beforeAutospacing="1" w:after="100" w:afterAutospacing="1"/>
    </w:pPr>
    <w:rPr>
      <w:rFonts w:ascii="Calibri" w:hAnsi="Calibri"/>
      <w:color w:val="000000"/>
      <w:sz w:val="22"/>
      <w:szCs w:val="22"/>
      <w:lang w:val="en-US"/>
    </w:rPr>
  </w:style>
  <w:style w:type="paragraph" w:customStyle="1" w:styleId="SectionXHeading">
    <w:name w:val="Section X Heading"/>
    <w:basedOn w:val="Normal"/>
    <w:rsid w:val="00D05BC4"/>
    <w:pPr>
      <w:spacing w:before="240" w:after="240"/>
      <w:jc w:val="center"/>
    </w:pPr>
    <w:rPr>
      <w:rFonts w:ascii="Times New Roman Bold" w:hAnsi="Times New Roman Bold"/>
      <w:b/>
      <w:sz w:val="36"/>
      <w:szCs w:val="24"/>
      <w:lang w:val="en-US"/>
    </w:rPr>
  </w:style>
  <w:style w:type="paragraph" w:customStyle="1" w:styleId="Default">
    <w:name w:val="Default"/>
    <w:rsid w:val="00D05BC4"/>
    <w:pPr>
      <w:autoSpaceDE w:val="0"/>
      <w:autoSpaceDN w:val="0"/>
      <w:adjustRightInd w:val="0"/>
      <w:spacing w:after="0" w:line="240" w:lineRule="auto"/>
    </w:pPr>
    <w:rPr>
      <w:rFonts w:ascii="Times New Roman" w:eastAsia="Times New Roman" w:hAnsi="Times New Roman" w:cs="Times New Roman"/>
      <w:color w:val="000000"/>
      <w:sz w:val="24"/>
      <w:szCs w:val="24"/>
      <w:lang w:val="fr-FR" w:eastAsia="fr-FR"/>
    </w:rPr>
  </w:style>
  <w:style w:type="character" w:styleId="CommentReference">
    <w:name w:val="annotation reference"/>
    <w:basedOn w:val="DefaultParagraphFont"/>
    <w:semiHidden/>
    <w:unhideWhenUsed/>
    <w:rsid w:val="00D05BC4"/>
    <w:rPr>
      <w:sz w:val="16"/>
      <w:szCs w:val="16"/>
    </w:rPr>
  </w:style>
  <w:style w:type="paragraph" w:customStyle="1" w:styleId="Clauses">
    <w:name w:val="Clauses"/>
    <w:basedOn w:val="Normal"/>
    <w:rsid w:val="00D05BC4"/>
    <w:pPr>
      <w:keepLines/>
      <w:tabs>
        <w:tab w:val="num" w:pos="431"/>
      </w:tabs>
      <w:spacing w:after="120"/>
      <w:ind w:left="431" w:hanging="431"/>
      <w:outlineLvl w:val="0"/>
    </w:pPr>
    <w:rPr>
      <w:rFonts w:ascii="Times New Roman Bold" w:hAnsi="Times New Roman Bold"/>
      <w:b/>
      <w:lang w:val="es-ES_tradnl" w:eastAsia="en-GB"/>
    </w:rPr>
  </w:style>
  <w:style w:type="paragraph" w:customStyle="1" w:styleId="Normala">
    <w:name w:val="Normal(a)"/>
    <w:basedOn w:val="Normal"/>
    <w:rsid w:val="00D05BC4"/>
    <w:pPr>
      <w:keepLines/>
      <w:tabs>
        <w:tab w:val="left" w:pos="1418"/>
        <w:tab w:val="num" w:pos="1712"/>
      </w:tabs>
      <w:spacing w:after="120"/>
      <w:ind w:left="1418" w:hanging="426"/>
      <w:jc w:val="both"/>
    </w:pPr>
    <w:rPr>
      <w:lang w:eastAsia="en-GB"/>
    </w:rPr>
  </w:style>
  <w:style w:type="paragraph" w:customStyle="1" w:styleId="Normali">
    <w:name w:val="Normal(i)"/>
    <w:basedOn w:val="Normala"/>
    <w:rsid w:val="00D05BC4"/>
    <w:pPr>
      <w:tabs>
        <w:tab w:val="clear" w:pos="1418"/>
        <w:tab w:val="clear" w:pos="1712"/>
        <w:tab w:val="left" w:pos="1843"/>
        <w:tab w:val="num" w:pos="2498"/>
      </w:tabs>
      <w:ind w:left="1843" w:hanging="425"/>
    </w:pPr>
  </w:style>
  <w:style w:type="paragraph" w:customStyle="1" w:styleId="Normal1">
    <w:name w:val="Normal(1)"/>
    <w:basedOn w:val="Normal"/>
    <w:rsid w:val="00D05BC4"/>
    <w:pPr>
      <w:tabs>
        <w:tab w:val="num" w:pos="709"/>
      </w:tabs>
      <w:spacing w:after="120"/>
      <w:ind w:left="709" w:hanging="709"/>
      <w:jc w:val="both"/>
    </w:pPr>
    <w:rPr>
      <w:lang w:eastAsia="en-GB"/>
    </w:rPr>
  </w:style>
  <w:style w:type="paragraph" w:styleId="Salutation">
    <w:name w:val="Salutation"/>
    <w:basedOn w:val="Normal"/>
    <w:next w:val="Normal"/>
    <w:link w:val="SalutationChar"/>
    <w:rsid w:val="00D05BC4"/>
    <w:rPr>
      <w:szCs w:val="24"/>
      <w:lang w:val="en-US"/>
    </w:rPr>
  </w:style>
  <w:style w:type="character" w:customStyle="1" w:styleId="SalutationChar">
    <w:name w:val="Salutation Char"/>
    <w:basedOn w:val="DefaultParagraphFont"/>
    <w:link w:val="Salutation"/>
    <w:rsid w:val="00D05BC4"/>
    <w:rPr>
      <w:rFonts w:ascii="Times New Roman" w:eastAsia="Times New Roman" w:hAnsi="Times New Roman" w:cs="Times New Roman"/>
      <w:sz w:val="24"/>
      <w:szCs w:val="24"/>
      <w:lang w:val="en-US"/>
    </w:rPr>
  </w:style>
  <w:style w:type="paragraph" w:styleId="ListContinue">
    <w:name w:val="List Continue"/>
    <w:basedOn w:val="Normal"/>
    <w:rsid w:val="00D05BC4"/>
    <w:pPr>
      <w:spacing w:after="120"/>
      <w:ind w:left="283"/>
    </w:pPr>
    <w:rPr>
      <w:szCs w:val="24"/>
      <w:lang w:val="en-US"/>
    </w:rPr>
  </w:style>
  <w:style w:type="paragraph" w:styleId="NormalIndent">
    <w:name w:val="Normal Indent"/>
    <w:basedOn w:val="Normal"/>
    <w:rsid w:val="00D05BC4"/>
    <w:pPr>
      <w:ind w:left="708"/>
    </w:pPr>
    <w:rPr>
      <w:szCs w:val="24"/>
      <w:lang w:val="en-US"/>
    </w:rPr>
  </w:style>
  <w:style w:type="paragraph" w:styleId="Caption">
    <w:name w:val="caption"/>
    <w:basedOn w:val="Normal"/>
    <w:next w:val="Normal"/>
    <w:qFormat/>
    <w:rsid w:val="00D05BC4"/>
    <w:pPr>
      <w:ind w:left="2340"/>
    </w:pPr>
    <w:rPr>
      <w:b/>
      <w:bCs/>
      <w:sz w:val="20"/>
      <w:szCs w:val="24"/>
      <w:lang w:eastAsia="it-IT"/>
    </w:rPr>
  </w:style>
  <w:style w:type="paragraph" w:customStyle="1" w:styleId="xl26">
    <w:name w:val="xl26"/>
    <w:basedOn w:val="Normal"/>
    <w:rsid w:val="00D05BC4"/>
    <w:pPr>
      <w:spacing w:before="100" w:beforeAutospacing="1" w:after="100" w:afterAutospacing="1"/>
    </w:pPr>
    <w:rPr>
      <w:rFonts w:eastAsia="Arial Unicode MS"/>
      <w:b/>
      <w:bCs/>
      <w:szCs w:val="24"/>
      <w:lang w:val="it-IT" w:eastAsia="it-IT"/>
    </w:rPr>
  </w:style>
  <w:style w:type="paragraph" w:customStyle="1" w:styleId="xl143">
    <w:name w:val="xl143"/>
    <w:basedOn w:val="Normal"/>
    <w:rsid w:val="00D05BC4"/>
    <w:pPr>
      <w:pBdr>
        <w:left w:val="single" w:sz="4" w:space="0" w:color="auto"/>
        <w:right w:val="single" w:sz="4" w:space="0" w:color="000000"/>
      </w:pBdr>
      <w:spacing w:before="100" w:beforeAutospacing="1" w:after="100" w:afterAutospacing="1"/>
    </w:pPr>
    <w:rPr>
      <w:rFonts w:eastAsia="Arial Unicode MS"/>
      <w:b/>
      <w:bCs/>
      <w:sz w:val="20"/>
      <w:u w:val="single"/>
      <w:lang w:val="it-IT" w:eastAsia="it-IT"/>
    </w:rPr>
  </w:style>
  <w:style w:type="paragraph" w:customStyle="1" w:styleId="xl41">
    <w:name w:val="xl41"/>
    <w:basedOn w:val="Normal"/>
    <w:rsid w:val="00D05BC4"/>
    <w:pPr>
      <w:spacing w:before="100" w:beforeAutospacing="1" w:after="100" w:afterAutospacing="1"/>
    </w:pPr>
    <w:rPr>
      <w:rFonts w:eastAsia="Arial Unicode MS"/>
      <w:sz w:val="20"/>
      <w:lang w:val="it-IT" w:eastAsia="it-IT"/>
    </w:rPr>
  </w:style>
  <w:style w:type="paragraph" w:customStyle="1" w:styleId="BodyText21">
    <w:name w:val="Body Text 21"/>
    <w:basedOn w:val="Normal"/>
    <w:rsid w:val="00D05BC4"/>
    <w:pPr>
      <w:tabs>
        <w:tab w:val="left" w:pos="-720"/>
      </w:tabs>
      <w:suppressAutoHyphens/>
      <w:jc w:val="both"/>
    </w:pPr>
    <w:rPr>
      <w:spacing w:val="-2"/>
      <w:lang w:val="en-US" w:eastAsia="it-IT"/>
    </w:rPr>
  </w:style>
  <w:style w:type="paragraph" w:styleId="TOC4">
    <w:name w:val="toc 4"/>
    <w:basedOn w:val="Normal"/>
    <w:next w:val="Normal"/>
    <w:autoRedefine/>
    <w:semiHidden/>
    <w:rsid w:val="00D05BC4"/>
    <w:pPr>
      <w:numPr>
        <w:ilvl w:val="12"/>
      </w:numPr>
      <w:tabs>
        <w:tab w:val="left" w:pos="720"/>
        <w:tab w:val="left" w:pos="1260"/>
        <w:tab w:val="left" w:pos="1980"/>
        <w:tab w:val="left" w:pos="2250"/>
        <w:tab w:val="right" w:leader="dot" w:pos="8910"/>
      </w:tabs>
      <w:ind w:left="1260"/>
    </w:pPr>
    <w:rPr>
      <w:noProof/>
      <w:lang w:val="en-US"/>
    </w:rPr>
  </w:style>
  <w:style w:type="paragraph" w:styleId="TOC5">
    <w:name w:val="toc 5"/>
    <w:basedOn w:val="Normal"/>
    <w:next w:val="Normal"/>
    <w:autoRedefine/>
    <w:semiHidden/>
    <w:rsid w:val="00D05BC4"/>
    <w:pPr>
      <w:ind w:left="960"/>
    </w:pPr>
    <w:rPr>
      <w:szCs w:val="24"/>
      <w:lang w:val="en-US"/>
    </w:rPr>
  </w:style>
  <w:style w:type="paragraph" w:styleId="TOC6">
    <w:name w:val="toc 6"/>
    <w:basedOn w:val="Normal"/>
    <w:next w:val="Normal"/>
    <w:autoRedefine/>
    <w:semiHidden/>
    <w:rsid w:val="00D05BC4"/>
    <w:pPr>
      <w:ind w:left="1200"/>
    </w:pPr>
    <w:rPr>
      <w:szCs w:val="24"/>
      <w:lang w:val="en-US"/>
    </w:rPr>
  </w:style>
  <w:style w:type="paragraph" w:styleId="TOC7">
    <w:name w:val="toc 7"/>
    <w:basedOn w:val="Normal"/>
    <w:next w:val="Normal"/>
    <w:autoRedefine/>
    <w:semiHidden/>
    <w:rsid w:val="00D05BC4"/>
    <w:pPr>
      <w:ind w:left="1440"/>
    </w:pPr>
    <w:rPr>
      <w:szCs w:val="24"/>
      <w:lang w:val="en-US"/>
    </w:rPr>
  </w:style>
  <w:style w:type="paragraph" w:styleId="TOC8">
    <w:name w:val="toc 8"/>
    <w:basedOn w:val="Normal"/>
    <w:next w:val="Normal"/>
    <w:autoRedefine/>
    <w:semiHidden/>
    <w:rsid w:val="00D05BC4"/>
    <w:pPr>
      <w:ind w:left="1680"/>
    </w:pPr>
    <w:rPr>
      <w:szCs w:val="24"/>
      <w:lang w:val="en-US"/>
    </w:rPr>
  </w:style>
  <w:style w:type="paragraph" w:styleId="TOC9">
    <w:name w:val="toc 9"/>
    <w:basedOn w:val="Normal"/>
    <w:next w:val="Normal"/>
    <w:autoRedefine/>
    <w:semiHidden/>
    <w:rsid w:val="00D05BC4"/>
    <w:pPr>
      <w:tabs>
        <w:tab w:val="right" w:leader="dot" w:pos="8990"/>
      </w:tabs>
      <w:ind w:left="1920" w:hanging="720"/>
    </w:pPr>
    <w:rPr>
      <w:szCs w:val="24"/>
      <w:lang w:val="en-US"/>
    </w:rPr>
  </w:style>
  <w:style w:type="paragraph" w:customStyle="1" w:styleId="A1-Heading1">
    <w:name w:val="A1-Heading1"/>
    <w:basedOn w:val="Heading1"/>
    <w:rsid w:val="00D05BC4"/>
    <w:pPr>
      <w:spacing w:before="240" w:after="240"/>
    </w:pPr>
    <w:rPr>
      <w:lang w:val="en-US"/>
    </w:rPr>
  </w:style>
  <w:style w:type="paragraph" w:customStyle="1" w:styleId="A1-Heading2">
    <w:name w:val="A1-Heading2"/>
    <w:basedOn w:val="Heading2"/>
    <w:rsid w:val="00D05BC4"/>
    <w:pPr>
      <w:tabs>
        <w:tab w:val="clear" w:pos="619"/>
      </w:tabs>
      <w:spacing w:after="0"/>
      <w:ind w:left="720" w:hanging="720"/>
    </w:pPr>
    <w:rPr>
      <w:rFonts w:ascii="Times New Roman" w:hAnsi="Times New Roman"/>
      <w:bCs/>
      <w:smallCaps/>
      <w:sz w:val="24"/>
      <w:szCs w:val="24"/>
      <w:lang w:val="en-US"/>
    </w:rPr>
  </w:style>
  <w:style w:type="paragraph" w:customStyle="1" w:styleId="A2-Heading1">
    <w:name w:val="A2-Heading 1"/>
    <w:basedOn w:val="Heading1"/>
    <w:rsid w:val="00D05BC4"/>
    <w:pPr>
      <w:numPr>
        <w:ilvl w:val="12"/>
      </w:numPr>
      <w:spacing w:after="0"/>
    </w:pPr>
    <w:rPr>
      <w:rFonts w:ascii="Times New Roman Bold" w:hAnsi="Times New Roman Bold"/>
      <w:szCs w:val="24"/>
      <w:lang w:val="en-US"/>
    </w:rPr>
  </w:style>
  <w:style w:type="paragraph" w:customStyle="1" w:styleId="A2-Heading2">
    <w:name w:val="A2-Heading 2"/>
    <w:basedOn w:val="Heading2"/>
    <w:rsid w:val="00D05BC4"/>
    <w:pPr>
      <w:keepNext/>
      <w:numPr>
        <w:ilvl w:val="12"/>
      </w:numPr>
      <w:tabs>
        <w:tab w:val="clear" w:pos="619"/>
      </w:tabs>
      <w:spacing w:after="0"/>
    </w:pPr>
    <w:rPr>
      <w:rFonts w:ascii="Times New Roman" w:hAnsi="Times New Roman"/>
      <w:bCs/>
      <w:smallCaps/>
      <w:sz w:val="24"/>
      <w:szCs w:val="24"/>
      <w:lang w:val="en-US"/>
    </w:rPr>
  </w:style>
  <w:style w:type="paragraph" w:customStyle="1" w:styleId="A1-Heading3">
    <w:name w:val="A1-Heading 3"/>
    <w:basedOn w:val="Heading3"/>
    <w:rsid w:val="00D05BC4"/>
    <w:pPr>
      <w:tabs>
        <w:tab w:val="left" w:pos="540"/>
      </w:tabs>
      <w:spacing w:after="0"/>
      <w:ind w:left="533" w:right="-29" w:hanging="533"/>
      <w:jc w:val="left"/>
    </w:pPr>
    <w:rPr>
      <w:b/>
      <w:bCs/>
      <w:szCs w:val="24"/>
      <w:lang w:val="en-US"/>
    </w:rPr>
  </w:style>
  <w:style w:type="paragraph" w:customStyle="1" w:styleId="A1-Heading4">
    <w:name w:val="A1-Heading 4"/>
    <w:basedOn w:val="Heading4"/>
    <w:rsid w:val="00D05BC4"/>
    <w:pPr>
      <w:numPr>
        <w:ilvl w:val="0"/>
        <w:numId w:val="0"/>
      </w:numPr>
      <w:tabs>
        <w:tab w:val="left" w:pos="720"/>
        <w:tab w:val="left" w:pos="1062"/>
        <w:tab w:val="right" w:leader="dot" w:pos="8640"/>
      </w:tabs>
      <w:spacing w:before="0" w:after="0"/>
      <w:ind w:left="1062" w:hanging="720"/>
      <w:jc w:val="left"/>
    </w:pPr>
    <w:rPr>
      <w:b/>
      <w:bCs/>
      <w:spacing w:val="0"/>
      <w:szCs w:val="24"/>
      <w:lang w:val="en-US"/>
    </w:rPr>
  </w:style>
  <w:style w:type="paragraph" w:customStyle="1" w:styleId="A2-Heading3">
    <w:name w:val="A2-Heading 3"/>
    <w:basedOn w:val="Heading3"/>
    <w:rsid w:val="00D05BC4"/>
    <w:pPr>
      <w:tabs>
        <w:tab w:val="left" w:pos="540"/>
      </w:tabs>
      <w:spacing w:after="0"/>
      <w:ind w:left="539" w:right="-34" w:hanging="539"/>
      <w:jc w:val="left"/>
    </w:pPr>
    <w:rPr>
      <w:b/>
      <w:bCs/>
      <w:szCs w:val="24"/>
      <w:lang w:val="en-US"/>
    </w:rPr>
  </w:style>
  <w:style w:type="table" w:styleId="TableGrid">
    <w:name w:val="Table Grid"/>
    <w:basedOn w:val="TableNormal"/>
    <w:rsid w:val="00D05BC4"/>
    <w:pPr>
      <w:spacing w:after="0" w:line="240" w:lineRule="auto"/>
    </w:pPr>
    <w:rPr>
      <w:rFonts w:ascii="Times New Roman" w:eastAsia="Times New Roman" w:hAnsi="Times New Roman" w:cs="Times New Roman"/>
      <w:sz w:val="20"/>
      <w:szCs w:val="20"/>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ommentSubject">
    <w:name w:val="annotation subject"/>
    <w:basedOn w:val="CommentText"/>
    <w:next w:val="CommentText"/>
    <w:link w:val="CommentSubjectChar"/>
    <w:semiHidden/>
    <w:rsid w:val="00D05BC4"/>
    <w:rPr>
      <w:b/>
      <w:bCs/>
      <w:lang w:val="en-US"/>
    </w:rPr>
  </w:style>
  <w:style w:type="character" w:customStyle="1" w:styleId="CommentSubjectChar">
    <w:name w:val="Comment Subject Char"/>
    <w:basedOn w:val="CommentTextChar"/>
    <w:link w:val="CommentSubject"/>
    <w:semiHidden/>
    <w:rsid w:val="00D05BC4"/>
    <w:rPr>
      <w:rFonts w:ascii="Times New Roman" w:eastAsia="Times New Roman" w:hAnsi="Times New Roman" w:cs="Times New Roman"/>
      <w:b/>
      <w:bCs/>
      <w:sz w:val="20"/>
      <w:szCs w:val="20"/>
      <w:lang w:val="en-US"/>
    </w:rPr>
  </w:style>
  <w:style w:type="paragraph" w:customStyle="1" w:styleId="Bullet">
    <w:name w:val="Bullet"/>
    <w:basedOn w:val="Normal"/>
    <w:rsid w:val="00D05BC4"/>
    <w:pPr>
      <w:tabs>
        <w:tab w:val="num" w:pos="360"/>
      </w:tabs>
      <w:jc w:val="both"/>
    </w:pPr>
    <w:rPr>
      <w:szCs w:val="24"/>
      <w:lang w:val="en-US"/>
    </w:rPr>
  </w:style>
  <w:style w:type="character" w:customStyle="1" w:styleId="NoSpacingChar">
    <w:name w:val="No Spacing Char"/>
    <w:link w:val="NoSpacing"/>
    <w:uiPriority w:val="1"/>
    <w:rsid w:val="00D05BC4"/>
    <w:rPr>
      <w:rFonts w:ascii="Calibri" w:eastAsia="Calibri" w:hAnsi="Calibri" w:cs="Times New Roman"/>
      <w:lang w:val="en-US"/>
    </w:rPr>
  </w:style>
  <w:style w:type="character" w:customStyle="1" w:styleId="ColorfulList-Accent1Char">
    <w:name w:val="Colorful List - Accent 1 Char"/>
    <w:uiPriority w:val="34"/>
    <w:locked/>
    <w:rsid w:val="00D05BC4"/>
    <w:rPr>
      <w:rFonts w:ascii="Cambria" w:hAnsi="Cambria"/>
      <w:sz w:val="24"/>
      <w:szCs w:val="24"/>
      <w:lang w:eastAsia="fr-FR"/>
    </w:rPr>
  </w:style>
  <w:style w:type="paragraph" w:customStyle="1" w:styleId="CVText">
    <w:name w:val="CV Text"/>
    <w:basedOn w:val="Normal"/>
    <w:qFormat/>
    <w:rsid w:val="00C741B8"/>
    <w:pPr>
      <w:spacing w:before="120" w:after="120" w:line="276" w:lineRule="auto"/>
      <w:jc w:val="both"/>
    </w:pPr>
    <w:rPr>
      <w:szCs w:val="24"/>
      <w:lang w:val="en-US"/>
    </w:rPr>
  </w:style>
  <w:style w:type="character" w:styleId="UnresolvedMention">
    <w:name w:val="Unresolved Mention"/>
    <w:basedOn w:val="DefaultParagraphFont"/>
    <w:uiPriority w:val="99"/>
    <w:semiHidden/>
    <w:unhideWhenUsed/>
    <w:rsid w:val="0082391E"/>
    <w:rPr>
      <w:color w:val="605E5C"/>
      <w:shd w:val="clear" w:color="auto" w:fill="E1DFDD"/>
    </w:rPr>
  </w:style>
  <w:style w:type="table" w:customStyle="1" w:styleId="TableGrid1">
    <w:name w:val="Table Grid1"/>
    <w:basedOn w:val="TableNormal"/>
    <w:next w:val="TableGrid"/>
    <w:rsid w:val="003F5BD3"/>
    <w:pPr>
      <w:spacing w:after="0" w:line="240" w:lineRule="auto"/>
    </w:pPr>
    <w:rPr>
      <w:sz w:val="24"/>
      <w:szCs w:val="24"/>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www.umucyo.gov.rw" TargetMode="External"/><Relationship Id="rId18" Type="http://schemas.openxmlformats.org/officeDocument/2006/relationships/header" Target="header6.xml"/><Relationship Id="rId26" Type="http://schemas.openxmlformats.org/officeDocument/2006/relationships/image" Target="media/image2.gif"/><Relationship Id="rId39" Type="http://schemas.openxmlformats.org/officeDocument/2006/relationships/image" Target="media/image2.wmf"/><Relationship Id="rId21" Type="http://schemas.openxmlformats.org/officeDocument/2006/relationships/footer" Target="footer2.xml"/><Relationship Id="rId34" Type="http://schemas.openxmlformats.org/officeDocument/2006/relationships/header" Target="header16.xml"/><Relationship Id="rId42" Type="http://schemas.openxmlformats.org/officeDocument/2006/relationships/header" Target="header21.xml"/><Relationship Id="rId7" Type="http://schemas.openxmlformats.org/officeDocument/2006/relationships/image" Target="media/image1.png"/><Relationship Id="rId2" Type="http://schemas.openxmlformats.org/officeDocument/2006/relationships/styles" Target="styles.xml"/><Relationship Id="rId16" Type="http://schemas.openxmlformats.org/officeDocument/2006/relationships/header" Target="header5.xml"/><Relationship Id="rId20" Type="http://schemas.openxmlformats.org/officeDocument/2006/relationships/header" Target="header8.xml"/><Relationship Id="rId29" Type="http://schemas.openxmlformats.org/officeDocument/2006/relationships/header" Target="header12.xml"/><Relationship Id="rId41" Type="http://schemas.openxmlformats.org/officeDocument/2006/relationships/header" Target="header20.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4.xml"/><Relationship Id="rId24" Type="http://schemas.openxmlformats.org/officeDocument/2006/relationships/footer" Target="footer3.xml"/><Relationship Id="rId32" Type="http://schemas.openxmlformats.org/officeDocument/2006/relationships/header" Target="header15.xml"/><Relationship Id="rId37" Type="http://schemas.openxmlformats.org/officeDocument/2006/relationships/footer" Target="footer6.xml"/><Relationship Id="rId40" Type="http://schemas.openxmlformats.org/officeDocument/2006/relationships/oleObject" Target="embeddings/oleObject1.bin"/><Relationship Id="rId5" Type="http://schemas.openxmlformats.org/officeDocument/2006/relationships/footnotes" Target="footnotes.xml"/><Relationship Id="rId15" Type="http://schemas.openxmlformats.org/officeDocument/2006/relationships/hyperlink" Target="mailto:info@environment.gov.rw" TargetMode="External"/><Relationship Id="rId23" Type="http://schemas.openxmlformats.org/officeDocument/2006/relationships/header" Target="header10.xml"/><Relationship Id="rId28" Type="http://schemas.openxmlformats.org/officeDocument/2006/relationships/footer" Target="footer4.xml"/><Relationship Id="rId36" Type="http://schemas.openxmlformats.org/officeDocument/2006/relationships/header" Target="header18.xml"/><Relationship Id="rId10" Type="http://schemas.openxmlformats.org/officeDocument/2006/relationships/header" Target="header3.xml"/><Relationship Id="rId19" Type="http://schemas.openxmlformats.org/officeDocument/2006/relationships/header" Target="header7.xml"/><Relationship Id="rId31" Type="http://schemas.openxmlformats.org/officeDocument/2006/relationships/header" Target="header14.xml"/><Relationship Id="rId44"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hyperlink" Target="http://www.umucyo.gov.rw" TargetMode="External"/><Relationship Id="rId22" Type="http://schemas.openxmlformats.org/officeDocument/2006/relationships/header" Target="header9.xml"/><Relationship Id="rId27" Type="http://schemas.openxmlformats.org/officeDocument/2006/relationships/header" Target="header11.xml"/><Relationship Id="rId30" Type="http://schemas.openxmlformats.org/officeDocument/2006/relationships/header" Target="header13.xml"/><Relationship Id="rId35" Type="http://schemas.openxmlformats.org/officeDocument/2006/relationships/header" Target="header17.xml"/><Relationship Id="rId43" Type="http://schemas.openxmlformats.org/officeDocument/2006/relationships/fontTable" Target="fontTable.xml"/><Relationship Id="rId8" Type="http://schemas.openxmlformats.org/officeDocument/2006/relationships/header" Target="header1.xml"/><Relationship Id="rId3" Type="http://schemas.openxmlformats.org/officeDocument/2006/relationships/settings" Target="settings.xml"/><Relationship Id="rId12" Type="http://schemas.openxmlformats.org/officeDocument/2006/relationships/hyperlink" Target="http://www.umucyo.gov.rw" TargetMode="External"/><Relationship Id="rId17" Type="http://schemas.openxmlformats.org/officeDocument/2006/relationships/footer" Target="footer1.xml"/><Relationship Id="rId33" Type="http://schemas.openxmlformats.org/officeDocument/2006/relationships/footer" Target="footer5.xml"/><Relationship Id="rId38" Type="http://schemas.openxmlformats.org/officeDocument/2006/relationships/header" Target="header19.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68</Pages>
  <Words>16412</Words>
  <Characters>93555</Characters>
  <Application>Microsoft Office Word</Application>
  <DocSecurity>0</DocSecurity>
  <Lines>779</Lines>
  <Paragraphs>219</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109748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Baptiste</cp:lastModifiedBy>
  <cp:revision>2</cp:revision>
  <dcterms:created xsi:type="dcterms:W3CDTF">2026-02-24T13:26:00Z</dcterms:created>
  <dcterms:modified xsi:type="dcterms:W3CDTF">2026-02-24T13:26:00Z</dcterms:modified>
</cp:coreProperties>
</file>