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4F711" w14:textId="77777777" w:rsidR="00501D97" w:rsidRPr="0064573F" w:rsidRDefault="00501D97" w:rsidP="00501D97">
      <w:pPr>
        <w:rPr>
          <w:rFonts w:ascii="Cambria" w:hAnsi="Cambria"/>
          <w:szCs w:val="24"/>
        </w:rPr>
      </w:pPr>
    </w:p>
    <w:p w14:paraId="31C71A59" w14:textId="77777777" w:rsidR="00501D97" w:rsidRPr="0064573F" w:rsidRDefault="00501D97" w:rsidP="00501D97">
      <w:pPr>
        <w:pStyle w:val="Heading2"/>
        <w:pBdr>
          <w:top w:val="thinThickThinSmallGap" w:sz="24" w:space="1" w:color="auto"/>
          <w:left w:val="thinThickThinSmallGap" w:sz="24" w:space="31" w:color="auto"/>
          <w:bottom w:val="thinThickThinSmallGap" w:sz="24" w:space="0" w:color="auto"/>
          <w:right w:val="thinThickThinSmallGap" w:sz="24" w:space="4" w:color="auto"/>
        </w:pBdr>
        <w:rPr>
          <w:rFonts w:ascii="Cambria" w:hAnsi="Cambria" w:cs="Arial"/>
          <w:sz w:val="24"/>
          <w:szCs w:val="24"/>
        </w:rPr>
      </w:pPr>
      <w:bookmarkStart w:id="0" w:name="_Toc171244268"/>
      <w:bookmarkStart w:id="1" w:name="_Toc171245630"/>
      <w:bookmarkStart w:id="2" w:name="_Toc175470301"/>
      <w:bookmarkStart w:id="3" w:name="_Toc175470767"/>
      <w:bookmarkStart w:id="4" w:name="_Toc222901673"/>
      <w:r w:rsidRPr="0064573F">
        <w:rPr>
          <w:rFonts w:ascii="Cambria" w:hAnsi="Cambria" w:cs="Arial"/>
          <w:sz w:val="24"/>
          <w:szCs w:val="24"/>
        </w:rPr>
        <w:t>THE REPUBLIC OF RWANDA</w:t>
      </w:r>
      <w:bookmarkEnd w:id="0"/>
      <w:bookmarkEnd w:id="1"/>
      <w:bookmarkEnd w:id="2"/>
      <w:bookmarkEnd w:id="3"/>
      <w:bookmarkEnd w:id="4"/>
    </w:p>
    <w:p w14:paraId="3E4A93A3" w14:textId="77777777" w:rsidR="00501D97" w:rsidRPr="0064573F" w:rsidRDefault="00501D97" w:rsidP="00501D97">
      <w:pPr>
        <w:pBdr>
          <w:top w:val="thinThickThinSmallGap" w:sz="24" w:space="1" w:color="auto"/>
          <w:left w:val="thinThickThinSmallGap" w:sz="24" w:space="31" w:color="auto"/>
          <w:bottom w:val="thinThickThinSmallGap" w:sz="24" w:space="0" w:color="auto"/>
          <w:right w:val="thinThickThinSmallGap" w:sz="24" w:space="4" w:color="auto"/>
        </w:pBdr>
        <w:jc w:val="center"/>
        <w:rPr>
          <w:rFonts w:ascii="Cambria" w:hAnsi="Cambria" w:cs="Arial"/>
          <w:szCs w:val="24"/>
        </w:rPr>
      </w:pPr>
      <w:r w:rsidRPr="00982C3E">
        <w:rPr>
          <w:rFonts w:ascii="Cambria" w:hAnsi="Cambria" w:cs="Arial"/>
          <w:noProof/>
          <w:szCs w:val="24"/>
          <w:lang w:val="en-US"/>
        </w:rPr>
        <w:drawing>
          <wp:inline distT="0" distB="0" distL="0" distR="0" wp14:anchorId="092DA094" wp14:editId="3675F747">
            <wp:extent cx="769620" cy="899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9620" cy="899160"/>
                    </a:xfrm>
                    <a:prstGeom prst="rect">
                      <a:avLst/>
                    </a:prstGeom>
                    <a:noFill/>
                    <a:ln>
                      <a:noFill/>
                    </a:ln>
                  </pic:spPr>
                </pic:pic>
              </a:graphicData>
            </a:graphic>
          </wp:inline>
        </w:drawing>
      </w:r>
    </w:p>
    <w:p w14:paraId="4E0E9CBF" w14:textId="77777777" w:rsidR="00501D97" w:rsidRPr="0064573F" w:rsidRDefault="00501D97" w:rsidP="00501D97">
      <w:pPr>
        <w:pBdr>
          <w:top w:val="thinThickThinSmallGap" w:sz="24" w:space="1" w:color="auto"/>
          <w:left w:val="thinThickThinSmallGap" w:sz="24" w:space="31" w:color="auto"/>
          <w:bottom w:val="thinThickThinSmallGap" w:sz="24" w:space="0" w:color="auto"/>
          <w:right w:val="thinThickThinSmallGap" w:sz="24" w:space="4" w:color="auto"/>
        </w:pBdr>
        <w:jc w:val="both"/>
        <w:rPr>
          <w:rFonts w:ascii="Cambria" w:hAnsi="Cambria" w:cs="Arial"/>
          <w:szCs w:val="24"/>
        </w:rPr>
      </w:pPr>
    </w:p>
    <w:p w14:paraId="21A01EA2" w14:textId="77777777" w:rsidR="00501D97" w:rsidRPr="0064573F" w:rsidRDefault="00501D97" w:rsidP="00501D97">
      <w:pPr>
        <w:pBdr>
          <w:top w:val="thinThickThinSmallGap" w:sz="24" w:space="1" w:color="auto"/>
          <w:left w:val="thinThickThinSmallGap" w:sz="24" w:space="31" w:color="auto"/>
          <w:bottom w:val="thinThickThinSmallGap" w:sz="24" w:space="0" w:color="auto"/>
          <w:right w:val="thinThickThinSmallGap" w:sz="24" w:space="4" w:color="auto"/>
        </w:pBdr>
        <w:tabs>
          <w:tab w:val="left" w:pos="720"/>
          <w:tab w:val="right" w:leader="dot" w:pos="8640"/>
        </w:tabs>
        <w:jc w:val="both"/>
        <w:rPr>
          <w:rFonts w:ascii="Cambria" w:hAnsi="Cambria" w:cs="Arial"/>
          <w:b/>
          <w:szCs w:val="24"/>
        </w:rPr>
      </w:pPr>
    </w:p>
    <w:p w14:paraId="16C3FF20" w14:textId="77777777" w:rsidR="00501D97" w:rsidRPr="0064573F" w:rsidRDefault="00501D97" w:rsidP="00501D97">
      <w:pPr>
        <w:jc w:val="both"/>
        <w:rPr>
          <w:rFonts w:ascii="Cambria" w:hAnsi="Cambria" w:cs="Arial"/>
          <w:b/>
          <w:bCs/>
          <w:szCs w:val="24"/>
        </w:rPr>
      </w:pPr>
    </w:p>
    <w:p w14:paraId="781F3308" w14:textId="77777777" w:rsidR="00501D97" w:rsidRPr="0064573F" w:rsidRDefault="00501D97" w:rsidP="00501D97">
      <w:pPr>
        <w:pStyle w:val="Title"/>
        <w:jc w:val="both"/>
        <w:rPr>
          <w:rFonts w:ascii="Cambria" w:hAnsi="Cambria" w:cs="Arial"/>
          <w:sz w:val="24"/>
          <w:szCs w:val="24"/>
        </w:rPr>
      </w:pPr>
    </w:p>
    <w:p w14:paraId="5FF5B3E3" w14:textId="77777777" w:rsidR="00501D97" w:rsidRPr="0064573F" w:rsidRDefault="00501D97" w:rsidP="00501D97">
      <w:pPr>
        <w:pStyle w:val="Title"/>
        <w:jc w:val="both"/>
        <w:rPr>
          <w:rFonts w:ascii="Cambria" w:hAnsi="Cambria" w:cs="Arial"/>
          <w:sz w:val="24"/>
          <w:szCs w:val="24"/>
        </w:rPr>
      </w:pPr>
    </w:p>
    <w:p w14:paraId="70030093" w14:textId="77777777" w:rsidR="00501D97" w:rsidRPr="0064573F" w:rsidRDefault="00501D97" w:rsidP="00501D97">
      <w:pPr>
        <w:jc w:val="center"/>
        <w:rPr>
          <w:rFonts w:ascii="Cambria" w:hAnsi="Cambria" w:cs="Arial"/>
          <w:b/>
          <w:bCs/>
          <w:szCs w:val="24"/>
        </w:rPr>
      </w:pPr>
      <w:r w:rsidRPr="0064573F">
        <w:rPr>
          <w:rFonts w:ascii="Cambria" w:hAnsi="Cambria" w:cs="Arial"/>
          <w:b/>
          <w:bCs/>
          <w:szCs w:val="24"/>
        </w:rPr>
        <w:t>MINISTRY OF FINANCE AND ECONOMIC PLANNING</w:t>
      </w:r>
    </w:p>
    <w:p w14:paraId="3E3A03EF" w14:textId="77777777" w:rsidR="00501D97" w:rsidRPr="0064573F" w:rsidRDefault="00501D97" w:rsidP="00501D97">
      <w:pPr>
        <w:pStyle w:val="Title"/>
        <w:jc w:val="both"/>
        <w:rPr>
          <w:rFonts w:ascii="Cambria" w:hAnsi="Cambria" w:cs="Arial"/>
          <w:sz w:val="24"/>
          <w:szCs w:val="24"/>
        </w:rPr>
      </w:pPr>
    </w:p>
    <w:p w14:paraId="52B5BD77" w14:textId="77777777" w:rsidR="00501D97" w:rsidRPr="0064573F" w:rsidRDefault="00501D97" w:rsidP="00501D97">
      <w:pPr>
        <w:tabs>
          <w:tab w:val="left" w:pos="720"/>
        </w:tabs>
        <w:jc w:val="both"/>
        <w:rPr>
          <w:rFonts w:ascii="Cambria" w:hAnsi="Cambria" w:cs="Arial"/>
          <w:b/>
          <w:szCs w:val="24"/>
        </w:rPr>
      </w:pPr>
      <w:r w:rsidRPr="0064573F">
        <w:rPr>
          <w:rFonts w:ascii="Cambria" w:hAnsi="Cambria" w:cs="Arial"/>
          <w:b/>
          <w:szCs w:val="24"/>
        </w:rPr>
        <w:t xml:space="preserve">                  </w:t>
      </w:r>
    </w:p>
    <w:p w14:paraId="21326FAD" w14:textId="77777777" w:rsidR="00501D97" w:rsidRPr="0064573F" w:rsidRDefault="00501D97" w:rsidP="00501D97">
      <w:pPr>
        <w:tabs>
          <w:tab w:val="left" w:pos="720"/>
        </w:tabs>
        <w:jc w:val="center"/>
        <w:rPr>
          <w:rFonts w:ascii="Cambria" w:hAnsi="Cambria" w:cs="Arial"/>
          <w:b/>
          <w:szCs w:val="24"/>
        </w:rPr>
      </w:pPr>
      <w:r w:rsidRPr="0064573F">
        <w:rPr>
          <w:rFonts w:ascii="Cambria" w:hAnsi="Cambria" w:cs="Arial"/>
          <w:b/>
          <w:szCs w:val="24"/>
        </w:rPr>
        <w:t>TENDER DOCUMENT</w:t>
      </w:r>
    </w:p>
    <w:p w14:paraId="26F2F37A" w14:textId="77777777" w:rsidR="00501D97" w:rsidRPr="0064573F" w:rsidRDefault="00501D97" w:rsidP="00501D97">
      <w:pPr>
        <w:tabs>
          <w:tab w:val="left" w:pos="720"/>
          <w:tab w:val="right" w:leader="dot" w:pos="8640"/>
        </w:tabs>
        <w:jc w:val="both"/>
        <w:rPr>
          <w:rFonts w:ascii="Cambria" w:hAnsi="Cambria" w:cs="Arial"/>
          <w:b/>
          <w:bCs/>
          <w:szCs w:val="24"/>
        </w:rPr>
      </w:pPr>
    </w:p>
    <w:p w14:paraId="51734891" w14:textId="77777777" w:rsidR="00501D97" w:rsidRPr="0064573F" w:rsidRDefault="00501D97" w:rsidP="00501D97">
      <w:pPr>
        <w:jc w:val="both"/>
        <w:rPr>
          <w:rFonts w:ascii="Cambria" w:hAnsi="Cambria" w:cs="Arial"/>
          <w:szCs w:val="24"/>
        </w:rPr>
      </w:pPr>
    </w:p>
    <w:tbl>
      <w:tblPr>
        <w:tblW w:w="98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40"/>
      </w:tblGrid>
      <w:tr w:rsidR="00501D97" w:rsidRPr="0064573F" w14:paraId="2CDF592E" w14:textId="77777777" w:rsidTr="00501D97">
        <w:tc>
          <w:tcPr>
            <w:tcW w:w="9840" w:type="dxa"/>
          </w:tcPr>
          <w:tbl>
            <w:tblPr>
              <w:tblW w:w="9732" w:type="dxa"/>
              <w:tblBorders>
                <w:insideH w:val="single" w:sz="4" w:space="0" w:color="auto"/>
                <w:insideV w:val="single" w:sz="4" w:space="0" w:color="auto"/>
              </w:tblBorders>
              <w:tblLayout w:type="fixed"/>
              <w:tblLook w:val="0000" w:firstRow="0" w:lastRow="0" w:firstColumn="0" w:lastColumn="0" w:noHBand="0" w:noVBand="0"/>
            </w:tblPr>
            <w:tblGrid>
              <w:gridCol w:w="3702"/>
              <w:gridCol w:w="6030"/>
            </w:tblGrid>
            <w:tr w:rsidR="00501D97" w:rsidRPr="0064573F" w14:paraId="5D2EB2A8" w14:textId="77777777" w:rsidTr="00501D97">
              <w:trPr>
                <w:trHeight w:val="711"/>
              </w:trPr>
              <w:tc>
                <w:tcPr>
                  <w:tcW w:w="3702" w:type="dxa"/>
                </w:tcPr>
                <w:p w14:paraId="4EB3B3D3" w14:textId="77777777" w:rsidR="00501D97" w:rsidRPr="0064573F" w:rsidRDefault="00501D97" w:rsidP="00501D97">
                  <w:pPr>
                    <w:tabs>
                      <w:tab w:val="left" w:pos="4253"/>
                    </w:tabs>
                    <w:spacing w:before="120" w:after="120"/>
                    <w:rPr>
                      <w:rFonts w:ascii="Cambria" w:hAnsi="Cambria" w:cs="Arial"/>
                      <w:b/>
                      <w:bCs/>
                      <w:szCs w:val="24"/>
                    </w:rPr>
                  </w:pPr>
                  <w:r w:rsidRPr="0064573F">
                    <w:rPr>
                      <w:rFonts w:ascii="Cambria" w:hAnsi="Cambria" w:cs="Arial"/>
                      <w:b/>
                      <w:bCs/>
                      <w:szCs w:val="24"/>
                    </w:rPr>
                    <w:t>TITLE OF THE TENDER:</w:t>
                  </w:r>
                </w:p>
                <w:p w14:paraId="5F0674A0" w14:textId="77777777" w:rsidR="00501D97" w:rsidRPr="0064573F" w:rsidRDefault="00501D97" w:rsidP="00501D97">
                  <w:pPr>
                    <w:tabs>
                      <w:tab w:val="left" w:pos="4253"/>
                    </w:tabs>
                    <w:spacing w:before="120" w:after="120"/>
                    <w:rPr>
                      <w:rFonts w:ascii="Cambria" w:hAnsi="Cambria" w:cs="Arial"/>
                      <w:b/>
                      <w:bCs/>
                      <w:szCs w:val="24"/>
                    </w:rPr>
                  </w:pPr>
                </w:p>
              </w:tc>
              <w:tc>
                <w:tcPr>
                  <w:tcW w:w="6030" w:type="dxa"/>
                </w:tcPr>
                <w:p w14:paraId="15B50933" w14:textId="73DC4A0B" w:rsidR="00501D97" w:rsidRPr="007623DF" w:rsidRDefault="00566FAD" w:rsidP="00501D97">
                  <w:pPr>
                    <w:spacing w:line="276" w:lineRule="auto"/>
                    <w:rPr>
                      <w:rFonts w:ascii="Cambria" w:hAnsi="Cambria"/>
                      <w:b/>
                      <w:szCs w:val="24"/>
                      <w:lang w:val="en-US"/>
                    </w:rPr>
                  </w:pPr>
                  <w:r w:rsidRPr="00566FAD">
                    <w:rPr>
                      <w:rFonts w:ascii="Cambria" w:hAnsi="Cambria"/>
                      <w:b/>
                      <w:szCs w:val="24"/>
                      <w:lang w:val="en-US"/>
                    </w:rPr>
                    <w:t>Supply and Installation of Special Maintenance Materials for MINECOFIN Buildings</w:t>
                  </w:r>
                </w:p>
              </w:tc>
            </w:tr>
            <w:tr w:rsidR="00501D97" w:rsidRPr="0064573F" w14:paraId="0FEF92E5" w14:textId="77777777" w:rsidTr="00501D97">
              <w:trPr>
                <w:trHeight w:val="602"/>
              </w:trPr>
              <w:tc>
                <w:tcPr>
                  <w:tcW w:w="3702" w:type="dxa"/>
                </w:tcPr>
                <w:p w14:paraId="6388BBA8" w14:textId="77777777" w:rsidR="00501D97" w:rsidRPr="0064573F" w:rsidRDefault="00501D97" w:rsidP="00501D97">
                  <w:pPr>
                    <w:tabs>
                      <w:tab w:val="left" w:pos="4253"/>
                    </w:tabs>
                    <w:spacing w:before="120" w:after="120"/>
                    <w:rPr>
                      <w:rFonts w:ascii="Cambria" w:hAnsi="Cambria" w:cs="Arial"/>
                      <w:b/>
                      <w:bCs/>
                      <w:szCs w:val="24"/>
                    </w:rPr>
                  </w:pPr>
                  <w:r w:rsidRPr="0064573F">
                    <w:rPr>
                      <w:rFonts w:ascii="Cambria" w:hAnsi="Cambria" w:cs="Arial"/>
                      <w:b/>
                      <w:bCs/>
                      <w:szCs w:val="24"/>
                    </w:rPr>
                    <w:t>TENDER REFERENCE NUMBER:</w:t>
                  </w:r>
                </w:p>
                <w:p w14:paraId="0F941A10" w14:textId="77777777" w:rsidR="00501D97" w:rsidRPr="0064573F" w:rsidRDefault="00501D97" w:rsidP="00501D97">
                  <w:pPr>
                    <w:tabs>
                      <w:tab w:val="left" w:pos="4253"/>
                    </w:tabs>
                    <w:spacing w:before="120" w:after="120"/>
                    <w:rPr>
                      <w:rFonts w:ascii="Cambria" w:hAnsi="Cambria" w:cs="Arial"/>
                      <w:b/>
                      <w:bCs/>
                      <w:szCs w:val="24"/>
                    </w:rPr>
                  </w:pPr>
                </w:p>
              </w:tc>
              <w:tc>
                <w:tcPr>
                  <w:tcW w:w="6030" w:type="dxa"/>
                </w:tcPr>
                <w:p w14:paraId="3FB89F38" w14:textId="77777777" w:rsidR="00501D97" w:rsidRPr="0076185C" w:rsidRDefault="00592ABB" w:rsidP="00501D97">
                  <w:pPr>
                    <w:spacing w:after="200" w:line="276" w:lineRule="auto"/>
                    <w:contextualSpacing/>
                    <w:jc w:val="both"/>
                    <w:rPr>
                      <w:b/>
                      <w:color w:val="000000"/>
                      <w:szCs w:val="24"/>
                      <w:lang w:val="en-US"/>
                    </w:rPr>
                  </w:pPr>
                  <w:r>
                    <w:rPr>
                      <w:b/>
                      <w:szCs w:val="24"/>
                      <w:lang w:val="en-US"/>
                    </w:rPr>
                    <w:t xml:space="preserve">Generated </w:t>
                  </w:r>
                  <w:r w:rsidR="00634B3C">
                    <w:rPr>
                      <w:b/>
                      <w:szCs w:val="24"/>
                      <w:lang w:val="en-US"/>
                    </w:rPr>
                    <w:t>by E</w:t>
                  </w:r>
                  <w:r w:rsidR="00501D97">
                    <w:rPr>
                      <w:b/>
                      <w:szCs w:val="24"/>
                      <w:lang w:val="en-US"/>
                    </w:rPr>
                    <w:t>-Procurement system</w:t>
                  </w:r>
                </w:p>
                <w:p w14:paraId="28C10528" w14:textId="77777777" w:rsidR="00501D97" w:rsidRPr="0064573F" w:rsidRDefault="00501D97" w:rsidP="00501D97">
                  <w:pPr>
                    <w:rPr>
                      <w:rFonts w:ascii="Cambria" w:hAnsi="Cambria" w:cs="Arial"/>
                      <w:b/>
                      <w:color w:val="FF0000"/>
                      <w:szCs w:val="24"/>
                      <w:lang w:val="en-US"/>
                    </w:rPr>
                  </w:pPr>
                </w:p>
              </w:tc>
            </w:tr>
            <w:tr w:rsidR="00501D97" w:rsidRPr="0064573F" w14:paraId="0F094B6F" w14:textId="77777777" w:rsidTr="00501D97">
              <w:trPr>
                <w:trHeight w:val="530"/>
              </w:trPr>
              <w:tc>
                <w:tcPr>
                  <w:tcW w:w="3702" w:type="dxa"/>
                </w:tcPr>
                <w:p w14:paraId="74E319FA" w14:textId="77777777" w:rsidR="00501D97" w:rsidRPr="0064573F" w:rsidRDefault="00501D97" w:rsidP="00501D97">
                  <w:pPr>
                    <w:tabs>
                      <w:tab w:val="left" w:pos="4253"/>
                    </w:tabs>
                    <w:spacing w:before="120" w:after="120"/>
                    <w:rPr>
                      <w:rFonts w:ascii="Cambria" w:hAnsi="Cambria" w:cs="Arial"/>
                      <w:b/>
                      <w:bCs/>
                      <w:szCs w:val="24"/>
                    </w:rPr>
                  </w:pPr>
                  <w:r w:rsidRPr="0064573F">
                    <w:rPr>
                      <w:rFonts w:ascii="Cambria" w:hAnsi="Cambria" w:cs="Arial"/>
                      <w:b/>
                      <w:bCs/>
                      <w:szCs w:val="24"/>
                    </w:rPr>
                    <w:t>PROCUREMENT METHOD:</w:t>
                  </w:r>
                </w:p>
                <w:p w14:paraId="47689444" w14:textId="77777777" w:rsidR="00501D97" w:rsidRPr="0064573F" w:rsidRDefault="00501D97" w:rsidP="00501D97">
                  <w:pPr>
                    <w:tabs>
                      <w:tab w:val="left" w:pos="4253"/>
                    </w:tabs>
                    <w:spacing w:before="120" w:after="120"/>
                    <w:rPr>
                      <w:rFonts w:ascii="Cambria" w:hAnsi="Cambria" w:cs="Arial"/>
                      <w:b/>
                      <w:bCs/>
                      <w:szCs w:val="24"/>
                    </w:rPr>
                  </w:pPr>
                </w:p>
              </w:tc>
              <w:tc>
                <w:tcPr>
                  <w:tcW w:w="6030" w:type="dxa"/>
                </w:tcPr>
                <w:p w14:paraId="120CC5B4" w14:textId="77777777" w:rsidR="00501D97" w:rsidRPr="0064573F" w:rsidRDefault="00501D97" w:rsidP="00501D97">
                  <w:pPr>
                    <w:tabs>
                      <w:tab w:val="left" w:pos="4253"/>
                    </w:tabs>
                    <w:spacing w:before="120" w:after="120"/>
                    <w:rPr>
                      <w:rFonts w:ascii="Cambria" w:hAnsi="Cambria" w:cs="Arial"/>
                      <w:b/>
                      <w:bCs/>
                      <w:szCs w:val="24"/>
                    </w:rPr>
                  </w:pPr>
                  <w:r w:rsidRPr="0064573F">
                    <w:rPr>
                      <w:rFonts w:ascii="Cambria" w:hAnsi="Cambria" w:cs="Arial"/>
                      <w:b/>
                      <w:bCs/>
                      <w:szCs w:val="24"/>
                    </w:rPr>
                    <w:t>NATIONAL OPEN COMPETITIVE BIDDING</w:t>
                  </w:r>
                </w:p>
              </w:tc>
            </w:tr>
            <w:tr w:rsidR="00501D97" w:rsidRPr="0064573F" w14:paraId="4942288B" w14:textId="77777777" w:rsidTr="0084088D">
              <w:trPr>
                <w:trHeight w:val="485"/>
              </w:trPr>
              <w:tc>
                <w:tcPr>
                  <w:tcW w:w="3702" w:type="dxa"/>
                </w:tcPr>
                <w:p w14:paraId="729F87E9" w14:textId="77777777" w:rsidR="00501D97" w:rsidRPr="0064573F" w:rsidRDefault="00501D97" w:rsidP="00501D97">
                  <w:pPr>
                    <w:tabs>
                      <w:tab w:val="left" w:pos="4253"/>
                    </w:tabs>
                    <w:spacing w:before="120" w:after="120"/>
                    <w:rPr>
                      <w:rFonts w:ascii="Cambria" w:hAnsi="Cambria" w:cs="Arial"/>
                      <w:b/>
                      <w:bCs/>
                      <w:szCs w:val="24"/>
                    </w:rPr>
                  </w:pPr>
                  <w:r w:rsidRPr="0064573F">
                    <w:rPr>
                      <w:rFonts w:ascii="Cambria" w:hAnsi="Cambria" w:cs="Arial"/>
                      <w:b/>
                      <w:bCs/>
                      <w:szCs w:val="24"/>
                    </w:rPr>
                    <w:t>DATE OF ISSUE:</w:t>
                  </w:r>
                </w:p>
                <w:p w14:paraId="6D2DE463" w14:textId="77777777" w:rsidR="00501D97" w:rsidRPr="0064573F" w:rsidRDefault="00501D97" w:rsidP="00501D97">
                  <w:pPr>
                    <w:tabs>
                      <w:tab w:val="left" w:pos="4253"/>
                    </w:tabs>
                    <w:spacing w:before="120" w:after="120"/>
                    <w:rPr>
                      <w:rFonts w:ascii="Cambria" w:hAnsi="Cambria" w:cs="Arial"/>
                      <w:b/>
                      <w:bCs/>
                      <w:szCs w:val="24"/>
                    </w:rPr>
                  </w:pPr>
                </w:p>
              </w:tc>
              <w:tc>
                <w:tcPr>
                  <w:tcW w:w="6030" w:type="dxa"/>
                  <w:shd w:val="clear" w:color="auto" w:fill="auto"/>
                </w:tcPr>
                <w:p w14:paraId="149F95CA" w14:textId="601947D6" w:rsidR="00501D97" w:rsidRPr="0084088D" w:rsidRDefault="00566FAD" w:rsidP="000D415C">
                  <w:pPr>
                    <w:tabs>
                      <w:tab w:val="left" w:pos="4253"/>
                    </w:tabs>
                    <w:spacing w:before="120" w:after="120"/>
                    <w:rPr>
                      <w:rFonts w:ascii="Cambria" w:hAnsi="Cambria" w:cs="Arial"/>
                      <w:szCs w:val="24"/>
                    </w:rPr>
                  </w:pPr>
                  <w:r>
                    <w:rPr>
                      <w:rFonts w:ascii="Cambria" w:hAnsi="Cambria" w:cs="Arial"/>
                      <w:szCs w:val="24"/>
                    </w:rPr>
                    <w:t>March</w:t>
                  </w:r>
                  <w:r w:rsidR="0084088D" w:rsidRPr="00C518DF">
                    <w:rPr>
                      <w:rFonts w:ascii="Cambria" w:hAnsi="Cambria" w:cs="Arial"/>
                      <w:szCs w:val="24"/>
                    </w:rPr>
                    <w:t>, 202</w:t>
                  </w:r>
                  <w:r>
                    <w:rPr>
                      <w:rFonts w:ascii="Cambria" w:hAnsi="Cambria" w:cs="Arial"/>
                      <w:szCs w:val="24"/>
                    </w:rPr>
                    <w:t>6</w:t>
                  </w:r>
                </w:p>
              </w:tc>
            </w:tr>
          </w:tbl>
          <w:p w14:paraId="0A1A4540" w14:textId="77777777" w:rsidR="00501D97" w:rsidRPr="0064573F" w:rsidRDefault="00501D97" w:rsidP="00501D97">
            <w:pPr>
              <w:jc w:val="both"/>
              <w:rPr>
                <w:rFonts w:ascii="Cambria" w:hAnsi="Cambria" w:cs="Arial"/>
                <w:szCs w:val="24"/>
              </w:rPr>
            </w:pPr>
          </w:p>
        </w:tc>
      </w:tr>
    </w:tbl>
    <w:p w14:paraId="0F6D04A4" w14:textId="77777777" w:rsidR="00501D97" w:rsidRPr="0064573F" w:rsidRDefault="00501D97" w:rsidP="00501D97">
      <w:pPr>
        <w:tabs>
          <w:tab w:val="left" w:pos="3686"/>
        </w:tabs>
        <w:jc w:val="both"/>
        <w:rPr>
          <w:rFonts w:ascii="Cambria" w:hAnsi="Cambria" w:cs="Arial"/>
          <w:szCs w:val="24"/>
        </w:rPr>
      </w:pPr>
      <w:r w:rsidRPr="0064573F">
        <w:rPr>
          <w:rFonts w:ascii="Cambria" w:hAnsi="Cambria" w:cs="Arial"/>
          <w:szCs w:val="24"/>
        </w:rPr>
        <w:tab/>
      </w:r>
      <w:r w:rsidRPr="0064573F">
        <w:rPr>
          <w:rFonts w:ascii="Cambria" w:hAnsi="Cambria" w:cs="Arial"/>
          <w:szCs w:val="24"/>
        </w:rPr>
        <w:tab/>
      </w:r>
    </w:p>
    <w:p w14:paraId="6457D3A1" w14:textId="77777777" w:rsidR="00501D97" w:rsidRPr="0064573F" w:rsidRDefault="00501D97" w:rsidP="00501D97">
      <w:pPr>
        <w:tabs>
          <w:tab w:val="left" w:pos="5745"/>
        </w:tabs>
        <w:jc w:val="both"/>
        <w:rPr>
          <w:rFonts w:ascii="Cambria" w:hAnsi="Cambria" w:cs="Arial"/>
          <w:szCs w:val="24"/>
        </w:rPr>
      </w:pPr>
      <w:r w:rsidRPr="0064573F">
        <w:rPr>
          <w:rFonts w:ascii="Cambria" w:hAnsi="Cambria" w:cs="Arial"/>
          <w:szCs w:val="24"/>
        </w:rPr>
        <w:br w:type="page"/>
      </w:r>
      <w:r w:rsidRPr="0064573F">
        <w:rPr>
          <w:rFonts w:ascii="Cambria" w:hAnsi="Cambria" w:cs="Arial"/>
          <w:szCs w:val="24"/>
        </w:rPr>
        <w:lastRenderedPageBreak/>
        <w:tab/>
      </w:r>
    </w:p>
    <w:p w14:paraId="185EAF57" w14:textId="77777777" w:rsidR="00501D97" w:rsidRPr="002B1869" w:rsidRDefault="00501D97" w:rsidP="00501D97">
      <w:pPr>
        <w:tabs>
          <w:tab w:val="left" w:pos="2529"/>
        </w:tabs>
        <w:rPr>
          <w:color w:val="000000"/>
          <w:sz w:val="22"/>
          <w:szCs w:val="22"/>
        </w:rPr>
      </w:pPr>
    </w:p>
    <w:p w14:paraId="03796D02" w14:textId="77777777" w:rsidR="00501D97" w:rsidRPr="002B1869" w:rsidRDefault="00501D97" w:rsidP="00501D97">
      <w:pPr>
        <w:pStyle w:val="Heading1"/>
        <w:rPr>
          <w:color w:val="000000"/>
          <w:sz w:val="22"/>
          <w:szCs w:val="22"/>
        </w:rPr>
      </w:pPr>
      <w:bookmarkStart w:id="5" w:name="_Toc175470020"/>
      <w:bookmarkStart w:id="6" w:name="_Toc175470303"/>
      <w:bookmarkStart w:id="7" w:name="_Toc175470769"/>
      <w:r w:rsidRPr="002B1869">
        <w:rPr>
          <w:color w:val="000000"/>
          <w:sz w:val="22"/>
          <w:szCs w:val="22"/>
        </w:rPr>
        <w:t>Summary</w:t>
      </w:r>
      <w:bookmarkEnd w:id="5"/>
      <w:bookmarkEnd w:id="6"/>
      <w:bookmarkEnd w:id="7"/>
      <w:r w:rsidRPr="002B1869">
        <w:rPr>
          <w:color w:val="000000"/>
          <w:sz w:val="22"/>
          <w:szCs w:val="22"/>
        </w:rPr>
        <w:t xml:space="preserve"> </w:t>
      </w:r>
    </w:p>
    <w:p w14:paraId="64579561" w14:textId="77777777" w:rsidR="00501D97" w:rsidRPr="002B1869" w:rsidRDefault="00501D97" w:rsidP="00501D97">
      <w:pPr>
        <w:rPr>
          <w:b/>
          <w:color w:val="000000"/>
          <w:sz w:val="22"/>
          <w:szCs w:val="22"/>
          <w:lang w:val="en-US"/>
        </w:rPr>
      </w:pPr>
      <w:bookmarkStart w:id="8" w:name="_Toc438270254"/>
      <w:bookmarkStart w:id="9" w:name="_Toc438366661"/>
      <w:r w:rsidRPr="002B1869">
        <w:rPr>
          <w:b/>
          <w:color w:val="000000"/>
          <w:sz w:val="22"/>
          <w:szCs w:val="22"/>
          <w:lang w:val="en-US"/>
        </w:rPr>
        <w:t>PART 1 – BIDDING PROCEDURES</w:t>
      </w:r>
      <w:bookmarkEnd w:id="8"/>
      <w:bookmarkEnd w:id="9"/>
    </w:p>
    <w:p w14:paraId="0F0A9829" w14:textId="77777777" w:rsidR="00501D97" w:rsidRPr="002B1869" w:rsidRDefault="00501D97" w:rsidP="00501D97">
      <w:pPr>
        <w:rPr>
          <w:b/>
          <w:color w:val="000000"/>
          <w:sz w:val="22"/>
          <w:szCs w:val="22"/>
          <w:lang w:val="en-US"/>
        </w:rPr>
      </w:pPr>
    </w:p>
    <w:p w14:paraId="247C2248" w14:textId="77777777" w:rsidR="00501D97" w:rsidRPr="002B1869" w:rsidRDefault="00501D97" w:rsidP="00501D97">
      <w:pPr>
        <w:rPr>
          <w:b/>
          <w:color w:val="000000"/>
          <w:sz w:val="22"/>
          <w:szCs w:val="22"/>
          <w:lang w:val="en-US"/>
        </w:rPr>
      </w:pPr>
      <w:r w:rsidRPr="002B1869">
        <w:rPr>
          <w:b/>
          <w:color w:val="000000"/>
          <w:sz w:val="22"/>
          <w:szCs w:val="22"/>
          <w:lang w:val="en-US"/>
        </w:rPr>
        <w:t>Section I.</w:t>
      </w:r>
      <w:r w:rsidRPr="002B1869">
        <w:rPr>
          <w:b/>
          <w:color w:val="000000"/>
          <w:sz w:val="22"/>
          <w:szCs w:val="22"/>
          <w:lang w:val="en-US"/>
        </w:rPr>
        <w:tab/>
        <w:t>Instructions to Bidders (ITB)</w:t>
      </w:r>
    </w:p>
    <w:p w14:paraId="493BDF46" w14:textId="77777777" w:rsidR="00501D97" w:rsidRPr="002B1869" w:rsidRDefault="00501D97" w:rsidP="00501D97">
      <w:pPr>
        <w:pStyle w:val="List"/>
        <w:rPr>
          <w:color w:val="000000"/>
          <w:sz w:val="22"/>
          <w:szCs w:val="22"/>
          <w:lang w:val="en-US"/>
        </w:rPr>
      </w:pPr>
      <w:r w:rsidRPr="002B1869">
        <w:rPr>
          <w:color w:val="000000"/>
          <w:sz w:val="22"/>
          <w:szCs w:val="22"/>
          <w:lang w:val="en-US"/>
        </w:rPr>
        <w:t xml:space="preserve">This Section provides information to help Bidders prepare their bids.  Information is also provided on the submission, opening, and evaluation of bids and on the award of Contracts.  </w:t>
      </w:r>
      <w:r w:rsidRPr="002B1869">
        <w:rPr>
          <w:bCs/>
          <w:color w:val="000000"/>
          <w:sz w:val="22"/>
          <w:szCs w:val="22"/>
          <w:lang w:val="en-US"/>
        </w:rPr>
        <w:t>Section I contains provisions that are to be used without modification.</w:t>
      </w:r>
    </w:p>
    <w:p w14:paraId="18F16656" w14:textId="77777777" w:rsidR="00501D97" w:rsidRPr="002B1869" w:rsidRDefault="00501D97" w:rsidP="00501D97">
      <w:pPr>
        <w:rPr>
          <w:b/>
          <w:color w:val="000000"/>
          <w:sz w:val="22"/>
          <w:szCs w:val="22"/>
          <w:lang w:val="en-US"/>
        </w:rPr>
      </w:pPr>
      <w:r w:rsidRPr="002B1869">
        <w:rPr>
          <w:b/>
          <w:color w:val="000000"/>
          <w:sz w:val="22"/>
          <w:szCs w:val="22"/>
          <w:lang w:val="en-US"/>
        </w:rPr>
        <w:t>Section II.</w:t>
      </w:r>
      <w:r w:rsidRPr="002B1869">
        <w:rPr>
          <w:b/>
          <w:color w:val="000000"/>
          <w:sz w:val="22"/>
          <w:szCs w:val="22"/>
          <w:lang w:val="en-US"/>
        </w:rPr>
        <w:tab/>
        <w:t>Instructions to Bidders, Bid Data Sheet (BDS)</w:t>
      </w:r>
    </w:p>
    <w:p w14:paraId="7FEFA5EA" w14:textId="77777777" w:rsidR="00501D97" w:rsidRPr="002B1869" w:rsidRDefault="00501D97" w:rsidP="00501D97">
      <w:pPr>
        <w:pStyle w:val="List"/>
        <w:rPr>
          <w:color w:val="000000"/>
          <w:sz w:val="22"/>
          <w:szCs w:val="22"/>
          <w:lang w:val="en-US"/>
        </w:rPr>
      </w:pPr>
      <w:r w:rsidRPr="002B1869">
        <w:rPr>
          <w:color w:val="000000"/>
          <w:sz w:val="22"/>
          <w:szCs w:val="22"/>
          <w:lang w:val="en-US"/>
        </w:rPr>
        <w:t xml:space="preserve">This Section includes provisions that are specific to each procurement and that supplement Section I, Instructions to Bidders.  </w:t>
      </w:r>
    </w:p>
    <w:p w14:paraId="27BCF673" w14:textId="77777777" w:rsidR="00501D97" w:rsidRPr="002B1869" w:rsidRDefault="00501D97" w:rsidP="00501D97">
      <w:pPr>
        <w:rPr>
          <w:b/>
          <w:color w:val="000000"/>
          <w:sz w:val="22"/>
          <w:szCs w:val="22"/>
          <w:lang w:val="en-US"/>
        </w:rPr>
      </w:pPr>
      <w:r w:rsidRPr="002B1869">
        <w:rPr>
          <w:b/>
          <w:color w:val="000000"/>
          <w:sz w:val="22"/>
          <w:szCs w:val="22"/>
          <w:lang w:val="en-US"/>
        </w:rPr>
        <w:t>Section III.</w:t>
      </w:r>
      <w:r w:rsidRPr="002B1869">
        <w:rPr>
          <w:b/>
          <w:color w:val="000000"/>
          <w:sz w:val="22"/>
          <w:szCs w:val="22"/>
          <w:lang w:val="en-US"/>
        </w:rPr>
        <w:tab/>
        <w:t>Evaluation and Qualification Criteria</w:t>
      </w:r>
    </w:p>
    <w:p w14:paraId="174757BF" w14:textId="77777777" w:rsidR="00501D97" w:rsidRPr="002B1869" w:rsidRDefault="00501D97" w:rsidP="00501D97">
      <w:pPr>
        <w:pStyle w:val="List"/>
        <w:rPr>
          <w:strike/>
          <w:color w:val="000000"/>
          <w:sz w:val="22"/>
          <w:szCs w:val="22"/>
          <w:lang w:val="en-US"/>
        </w:rPr>
      </w:pPr>
      <w:r w:rsidRPr="002B1869">
        <w:rPr>
          <w:color w:val="000000"/>
          <w:sz w:val="22"/>
          <w:szCs w:val="22"/>
          <w:lang w:val="en-US"/>
        </w:rPr>
        <w:t>This Section specifies the criteria to be used to determine the lowest evaluated bid, and the Bidder’s qualification requirements to perform the contract.</w:t>
      </w:r>
    </w:p>
    <w:p w14:paraId="26FDF62E" w14:textId="77777777" w:rsidR="00501D97" w:rsidRPr="002B1869" w:rsidRDefault="00501D97" w:rsidP="00501D97">
      <w:pPr>
        <w:rPr>
          <w:b/>
          <w:color w:val="000000"/>
          <w:sz w:val="22"/>
          <w:szCs w:val="22"/>
          <w:lang w:val="en-US"/>
        </w:rPr>
      </w:pPr>
      <w:r w:rsidRPr="002B1869">
        <w:rPr>
          <w:b/>
          <w:color w:val="000000"/>
          <w:sz w:val="22"/>
          <w:szCs w:val="22"/>
          <w:lang w:val="en-US"/>
        </w:rPr>
        <w:t>Section IV.</w:t>
      </w:r>
      <w:r w:rsidRPr="002B1869">
        <w:rPr>
          <w:b/>
          <w:color w:val="000000"/>
          <w:sz w:val="22"/>
          <w:szCs w:val="22"/>
          <w:lang w:val="en-US"/>
        </w:rPr>
        <w:tab/>
        <w:t xml:space="preserve"> Bidding Forms</w:t>
      </w:r>
    </w:p>
    <w:p w14:paraId="77DA1A99" w14:textId="77777777" w:rsidR="00501D97" w:rsidRPr="002B1869" w:rsidRDefault="00501D97" w:rsidP="00501D97">
      <w:pPr>
        <w:pStyle w:val="List"/>
        <w:rPr>
          <w:bCs/>
          <w:color w:val="000000"/>
          <w:sz w:val="22"/>
          <w:szCs w:val="22"/>
          <w:lang w:val="en-US"/>
        </w:rPr>
      </w:pPr>
      <w:r w:rsidRPr="002B1869">
        <w:rPr>
          <w:color w:val="000000"/>
          <w:sz w:val="22"/>
          <w:szCs w:val="22"/>
          <w:lang w:val="en-US"/>
        </w:rPr>
        <w:t xml:space="preserve">This Section includes the forms for the </w:t>
      </w:r>
      <w:r w:rsidRPr="002B1869">
        <w:rPr>
          <w:bCs/>
          <w:color w:val="000000"/>
          <w:sz w:val="22"/>
          <w:szCs w:val="22"/>
          <w:lang w:val="en-US"/>
        </w:rPr>
        <w:t>Bid Submission, Price Schedules, Bid Security, and</w:t>
      </w:r>
      <w:r w:rsidRPr="002B1869">
        <w:rPr>
          <w:color w:val="000000"/>
          <w:sz w:val="22"/>
          <w:szCs w:val="22"/>
          <w:lang w:val="en-US"/>
        </w:rPr>
        <w:t xml:space="preserve"> the </w:t>
      </w:r>
      <w:r w:rsidRPr="002B1869">
        <w:rPr>
          <w:bCs/>
          <w:color w:val="000000"/>
          <w:sz w:val="22"/>
          <w:szCs w:val="22"/>
          <w:lang w:val="en-US"/>
        </w:rPr>
        <w:t>Manufacturer’s Authorization</w:t>
      </w:r>
      <w:r w:rsidRPr="002B1869">
        <w:rPr>
          <w:b/>
          <w:color w:val="000000"/>
          <w:sz w:val="22"/>
          <w:szCs w:val="22"/>
          <w:lang w:val="en-US"/>
        </w:rPr>
        <w:t xml:space="preserve"> </w:t>
      </w:r>
      <w:r w:rsidRPr="002B1869">
        <w:rPr>
          <w:bCs/>
          <w:color w:val="000000"/>
          <w:sz w:val="22"/>
          <w:szCs w:val="22"/>
          <w:lang w:val="en-US"/>
        </w:rPr>
        <w:t>to be submitted with the Bid.</w:t>
      </w:r>
    </w:p>
    <w:p w14:paraId="053B6243" w14:textId="77777777" w:rsidR="00501D97" w:rsidRPr="002B1869" w:rsidRDefault="00501D97" w:rsidP="00501D97">
      <w:pPr>
        <w:spacing w:before="120" w:after="120"/>
        <w:rPr>
          <w:b/>
          <w:color w:val="000000"/>
          <w:sz w:val="22"/>
          <w:szCs w:val="22"/>
          <w:lang w:val="en-US"/>
        </w:rPr>
      </w:pPr>
      <w:bookmarkStart w:id="10" w:name="_Toc438267875"/>
      <w:bookmarkStart w:id="11" w:name="_Toc438270255"/>
      <w:bookmarkStart w:id="12" w:name="_Toc438366662"/>
      <w:r w:rsidRPr="002B1869">
        <w:rPr>
          <w:b/>
          <w:color w:val="000000"/>
          <w:sz w:val="22"/>
          <w:szCs w:val="22"/>
          <w:lang w:val="en-US"/>
        </w:rPr>
        <w:t>PART 2 – SUPPLY REQUIREMENTS</w:t>
      </w:r>
      <w:bookmarkEnd w:id="10"/>
      <w:bookmarkEnd w:id="11"/>
      <w:bookmarkEnd w:id="12"/>
    </w:p>
    <w:p w14:paraId="52354F6C" w14:textId="77777777" w:rsidR="00501D97" w:rsidRPr="002B1869" w:rsidRDefault="00501D97" w:rsidP="00501D97">
      <w:pPr>
        <w:rPr>
          <w:b/>
          <w:color w:val="000000"/>
          <w:sz w:val="22"/>
          <w:szCs w:val="22"/>
          <w:lang w:val="en-US"/>
        </w:rPr>
      </w:pPr>
      <w:r w:rsidRPr="002B1869">
        <w:rPr>
          <w:b/>
          <w:color w:val="000000"/>
          <w:sz w:val="22"/>
          <w:szCs w:val="22"/>
          <w:lang w:val="en-US"/>
        </w:rPr>
        <w:t>Section VI.</w:t>
      </w:r>
      <w:r w:rsidRPr="002B1869">
        <w:rPr>
          <w:b/>
          <w:color w:val="000000"/>
          <w:sz w:val="22"/>
          <w:szCs w:val="22"/>
          <w:lang w:val="en-US"/>
        </w:rPr>
        <w:tab/>
        <w:t>Schedule of Requirements</w:t>
      </w:r>
    </w:p>
    <w:p w14:paraId="6234CD15" w14:textId="77777777" w:rsidR="00501D97" w:rsidRPr="002B1869" w:rsidRDefault="00501D97" w:rsidP="00501D97">
      <w:pPr>
        <w:spacing w:before="120"/>
        <w:ind w:left="1440"/>
        <w:rPr>
          <w:color w:val="000000"/>
          <w:sz w:val="22"/>
          <w:szCs w:val="22"/>
          <w:lang w:val="en-US"/>
        </w:rPr>
      </w:pPr>
      <w:r w:rsidRPr="002B1869">
        <w:rPr>
          <w:color w:val="000000"/>
          <w:sz w:val="22"/>
          <w:szCs w:val="22"/>
          <w:lang w:val="en-US"/>
        </w:rPr>
        <w:t>This Section includes the List of Goods and Related Services, the Delivery and Completion Schedules, the Technical Specifications and the Drawings that describe the Goods and Related Services to be procured.</w:t>
      </w:r>
    </w:p>
    <w:p w14:paraId="1EAC7938" w14:textId="77777777" w:rsidR="00501D97" w:rsidRPr="002B1869" w:rsidRDefault="00501D97" w:rsidP="00501D97">
      <w:pPr>
        <w:spacing w:before="120" w:after="120"/>
        <w:rPr>
          <w:b/>
          <w:color w:val="000000"/>
          <w:sz w:val="22"/>
          <w:szCs w:val="22"/>
          <w:lang w:val="en-US"/>
        </w:rPr>
      </w:pPr>
      <w:bookmarkStart w:id="13" w:name="_Toc438267876"/>
      <w:bookmarkStart w:id="14" w:name="_Toc438270256"/>
      <w:bookmarkStart w:id="15" w:name="_Toc438366663"/>
      <w:r w:rsidRPr="002B1869">
        <w:rPr>
          <w:b/>
          <w:color w:val="000000"/>
          <w:sz w:val="22"/>
          <w:szCs w:val="22"/>
          <w:lang w:val="en-US"/>
        </w:rPr>
        <w:t>PART 3 – CONTRACT</w:t>
      </w:r>
      <w:bookmarkEnd w:id="13"/>
      <w:bookmarkEnd w:id="14"/>
      <w:bookmarkEnd w:id="15"/>
    </w:p>
    <w:p w14:paraId="59B323F9" w14:textId="77777777" w:rsidR="00501D97" w:rsidRPr="002B1869" w:rsidRDefault="00501D97" w:rsidP="00501D97">
      <w:pPr>
        <w:rPr>
          <w:b/>
          <w:color w:val="000000"/>
          <w:sz w:val="22"/>
          <w:szCs w:val="22"/>
          <w:lang w:val="en-US"/>
        </w:rPr>
      </w:pPr>
      <w:r w:rsidRPr="002B1869">
        <w:rPr>
          <w:b/>
          <w:color w:val="000000"/>
          <w:sz w:val="22"/>
          <w:szCs w:val="22"/>
          <w:lang w:val="en-US"/>
        </w:rPr>
        <w:t>Section VII.</w:t>
      </w:r>
      <w:r w:rsidRPr="002B1869">
        <w:rPr>
          <w:b/>
          <w:color w:val="000000"/>
          <w:sz w:val="22"/>
          <w:szCs w:val="22"/>
          <w:lang w:val="en-US"/>
        </w:rPr>
        <w:tab/>
        <w:t>General Conditions of Contract (GCC)</w:t>
      </w:r>
    </w:p>
    <w:p w14:paraId="4877DE00" w14:textId="77777777" w:rsidR="00501D97" w:rsidRPr="002B1869" w:rsidRDefault="00501D97" w:rsidP="00501D97">
      <w:pPr>
        <w:pStyle w:val="List"/>
        <w:rPr>
          <w:color w:val="000000"/>
          <w:sz w:val="22"/>
          <w:szCs w:val="22"/>
          <w:lang w:val="en-US"/>
        </w:rPr>
      </w:pPr>
      <w:r w:rsidRPr="002B1869">
        <w:rPr>
          <w:color w:val="000000"/>
          <w:sz w:val="22"/>
          <w:szCs w:val="22"/>
          <w:lang w:val="en-US"/>
        </w:rPr>
        <w:t xml:space="preserve">This Section includes the general clauses to be applied in all contracts.  The text of the clauses in this Section shall not be modified.  </w:t>
      </w:r>
    </w:p>
    <w:p w14:paraId="398C77F9" w14:textId="77777777" w:rsidR="00501D97" w:rsidRPr="002B1869" w:rsidRDefault="00501D97" w:rsidP="00501D97">
      <w:pPr>
        <w:pStyle w:val="TOCNumber1"/>
        <w:spacing w:before="0"/>
        <w:rPr>
          <w:color w:val="000000"/>
          <w:sz w:val="22"/>
          <w:szCs w:val="22"/>
          <w:lang w:val="en-US"/>
        </w:rPr>
      </w:pPr>
      <w:r w:rsidRPr="002B1869">
        <w:rPr>
          <w:color w:val="000000"/>
          <w:sz w:val="22"/>
          <w:szCs w:val="22"/>
          <w:lang w:val="en-US"/>
        </w:rPr>
        <w:t>Section VIII.</w:t>
      </w:r>
      <w:r w:rsidRPr="002B1869">
        <w:rPr>
          <w:color w:val="000000"/>
          <w:sz w:val="22"/>
          <w:szCs w:val="22"/>
          <w:lang w:val="en-US"/>
        </w:rPr>
        <w:tab/>
        <w:t>Special Conditions of Contract (SCC)</w:t>
      </w:r>
    </w:p>
    <w:p w14:paraId="5CE35A5B" w14:textId="77777777" w:rsidR="00501D97" w:rsidRPr="002B1869" w:rsidRDefault="00501D97" w:rsidP="00501D97">
      <w:pPr>
        <w:pStyle w:val="List"/>
        <w:keepNext/>
        <w:keepLines/>
        <w:spacing w:before="0"/>
        <w:rPr>
          <w:color w:val="000000"/>
          <w:sz w:val="22"/>
          <w:szCs w:val="22"/>
          <w:lang w:val="en-US"/>
        </w:rPr>
      </w:pPr>
      <w:r w:rsidRPr="002B1869">
        <w:rPr>
          <w:color w:val="000000"/>
          <w:sz w:val="22"/>
          <w:szCs w:val="22"/>
          <w:lang w:val="en-US"/>
        </w:rPr>
        <w:t>This Section includes clauses specific to each contract that modify or supplement Section VII, General Conditions of Contract.</w:t>
      </w:r>
    </w:p>
    <w:p w14:paraId="190E392A" w14:textId="77777777" w:rsidR="00501D97" w:rsidRPr="002B1869" w:rsidRDefault="00501D97" w:rsidP="00501D97">
      <w:pPr>
        <w:pStyle w:val="TOCNumber1"/>
        <w:spacing w:before="0"/>
        <w:rPr>
          <w:color w:val="000000"/>
          <w:sz w:val="22"/>
          <w:szCs w:val="22"/>
          <w:lang w:val="en-US"/>
        </w:rPr>
      </w:pPr>
      <w:r w:rsidRPr="002B1869">
        <w:rPr>
          <w:color w:val="000000"/>
          <w:sz w:val="22"/>
          <w:szCs w:val="22"/>
          <w:lang w:val="en-US"/>
        </w:rPr>
        <w:t>Section IX:</w:t>
      </w:r>
      <w:r w:rsidRPr="002B1869">
        <w:rPr>
          <w:color w:val="000000"/>
          <w:sz w:val="22"/>
          <w:szCs w:val="22"/>
          <w:lang w:val="en-US"/>
        </w:rPr>
        <w:tab/>
        <w:t>Contract Forms</w:t>
      </w:r>
    </w:p>
    <w:p w14:paraId="51B3CD82" w14:textId="77777777" w:rsidR="00501D97" w:rsidRPr="002B1869" w:rsidRDefault="00501D97" w:rsidP="00501D97">
      <w:pPr>
        <w:pStyle w:val="List"/>
        <w:spacing w:before="0"/>
        <w:rPr>
          <w:color w:val="000000"/>
          <w:sz w:val="22"/>
          <w:szCs w:val="22"/>
          <w:lang w:val="en-US"/>
        </w:rPr>
      </w:pPr>
      <w:r w:rsidRPr="002B1869">
        <w:rPr>
          <w:color w:val="000000"/>
          <w:sz w:val="22"/>
          <w:szCs w:val="22"/>
          <w:lang w:val="en-US"/>
        </w:rPr>
        <w:t xml:space="preserve">This Section includes the form for the </w:t>
      </w:r>
      <w:r w:rsidRPr="002B1869">
        <w:rPr>
          <w:bCs/>
          <w:color w:val="000000"/>
          <w:sz w:val="22"/>
          <w:szCs w:val="22"/>
          <w:lang w:val="en-US"/>
        </w:rPr>
        <w:t>Agreement</w:t>
      </w:r>
      <w:r w:rsidRPr="002B1869">
        <w:rPr>
          <w:color w:val="000000"/>
          <w:sz w:val="22"/>
          <w:szCs w:val="22"/>
          <w:lang w:val="en-US"/>
        </w:rPr>
        <w:t>, which, once completed, incorporates corrections or modifications to the accepted bid that are permitted under the Instructions to Bidders, the General Conditions of Contract, and the Special Conditions of Contract.</w:t>
      </w:r>
    </w:p>
    <w:p w14:paraId="79DFD87A" w14:textId="77777777" w:rsidR="00501D97" w:rsidRPr="002B1869" w:rsidRDefault="00501D97" w:rsidP="00501D97">
      <w:pPr>
        <w:pStyle w:val="List"/>
        <w:spacing w:before="0"/>
        <w:rPr>
          <w:color w:val="000000"/>
          <w:sz w:val="22"/>
          <w:szCs w:val="22"/>
          <w:lang w:val="en-US"/>
        </w:rPr>
        <w:sectPr w:rsidR="00501D97" w:rsidRPr="002B1869" w:rsidSect="00501D97">
          <w:pgSz w:w="12240" w:h="15840" w:code="1"/>
          <w:pgMar w:top="1440" w:right="1620" w:bottom="720" w:left="1440" w:header="720" w:footer="277" w:gutter="0"/>
          <w:paperSrc w:first="15" w:other="15"/>
          <w:cols w:space="720"/>
          <w:titlePg/>
        </w:sectPr>
      </w:pPr>
      <w:r w:rsidRPr="002B1869">
        <w:rPr>
          <w:color w:val="000000"/>
          <w:sz w:val="22"/>
          <w:szCs w:val="22"/>
          <w:lang w:val="en-US"/>
        </w:rPr>
        <w:t xml:space="preserve">The forms for </w:t>
      </w:r>
      <w:r w:rsidRPr="002B1869">
        <w:rPr>
          <w:bCs/>
          <w:color w:val="000000"/>
          <w:sz w:val="22"/>
          <w:szCs w:val="22"/>
          <w:lang w:val="en-US"/>
        </w:rPr>
        <w:t>Performance Security</w:t>
      </w:r>
      <w:r w:rsidRPr="002B1869">
        <w:rPr>
          <w:color w:val="000000"/>
          <w:sz w:val="22"/>
          <w:szCs w:val="22"/>
          <w:lang w:val="en-US"/>
        </w:rPr>
        <w:t xml:space="preserve"> and </w:t>
      </w:r>
      <w:r w:rsidRPr="002B1869">
        <w:rPr>
          <w:bCs/>
          <w:color w:val="000000"/>
          <w:sz w:val="22"/>
          <w:szCs w:val="22"/>
          <w:lang w:val="en-US"/>
        </w:rPr>
        <w:t>Advance Payment Security</w:t>
      </w:r>
      <w:r w:rsidRPr="002B1869">
        <w:rPr>
          <w:color w:val="000000"/>
          <w:sz w:val="22"/>
          <w:szCs w:val="22"/>
          <w:lang w:val="en-US"/>
        </w:rPr>
        <w:t>, when required, shall only be completed by the successful Bidder after contract award.</w:t>
      </w:r>
    </w:p>
    <w:p w14:paraId="1B80C1E0" w14:textId="77777777" w:rsidR="00501D97" w:rsidRPr="002B1869" w:rsidRDefault="00501D97" w:rsidP="00501D97">
      <w:pPr>
        <w:pStyle w:val="Heading1"/>
        <w:rPr>
          <w:color w:val="000000"/>
          <w:sz w:val="22"/>
          <w:szCs w:val="22"/>
        </w:rPr>
      </w:pPr>
      <w:bookmarkStart w:id="16" w:name="_Toc171245631"/>
    </w:p>
    <w:p w14:paraId="359A6419" w14:textId="77777777" w:rsidR="00501D97" w:rsidRPr="002B1869" w:rsidRDefault="00501D97" w:rsidP="00501D97">
      <w:pPr>
        <w:pStyle w:val="Heading1"/>
        <w:rPr>
          <w:color w:val="000000"/>
          <w:sz w:val="22"/>
          <w:szCs w:val="22"/>
        </w:rPr>
      </w:pPr>
    </w:p>
    <w:p w14:paraId="7EFEF5FC" w14:textId="77777777" w:rsidR="00501D97" w:rsidRPr="002B1869" w:rsidRDefault="00501D97" w:rsidP="00501D97">
      <w:pPr>
        <w:pStyle w:val="Heading1"/>
        <w:rPr>
          <w:color w:val="000000"/>
          <w:sz w:val="22"/>
          <w:szCs w:val="22"/>
        </w:rPr>
      </w:pPr>
    </w:p>
    <w:p w14:paraId="162FBBC3" w14:textId="77777777" w:rsidR="00501D97" w:rsidRPr="002B1869" w:rsidRDefault="00501D97" w:rsidP="00501D97">
      <w:pPr>
        <w:pStyle w:val="Heading1"/>
        <w:rPr>
          <w:color w:val="000000"/>
          <w:sz w:val="22"/>
          <w:szCs w:val="22"/>
        </w:rPr>
      </w:pPr>
    </w:p>
    <w:p w14:paraId="4042DB04" w14:textId="77777777" w:rsidR="00501D97" w:rsidRPr="002B1869" w:rsidRDefault="00501D97" w:rsidP="00501D97">
      <w:pPr>
        <w:pStyle w:val="Heading1"/>
        <w:rPr>
          <w:color w:val="000000"/>
          <w:sz w:val="22"/>
          <w:szCs w:val="22"/>
        </w:rPr>
      </w:pPr>
    </w:p>
    <w:p w14:paraId="5FD9049D" w14:textId="77777777" w:rsidR="00501D97" w:rsidRPr="002B1869" w:rsidRDefault="00501D97" w:rsidP="00501D97">
      <w:pPr>
        <w:pStyle w:val="Heading1"/>
        <w:rPr>
          <w:color w:val="000000"/>
          <w:sz w:val="22"/>
          <w:szCs w:val="22"/>
        </w:rPr>
      </w:pPr>
    </w:p>
    <w:p w14:paraId="2392E4E9" w14:textId="77777777" w:rsidR="00501D97" w:rsidRPr="002B1869" w:rsidRDefault="00501D97" w:rsidP="00501D97">
      <w:pPr>
        <w:pStyle w:val="Heading1"/>
        <w:rPr>
          <w:color w:val="000000"/>
          <w:sz w:val="22"/>
          <w:szCs w:val="22"/>
        </w:rPr>
      </w:pPr>
    </w:p>
    <w:p w14:paraId="55648B5F" w14:textId="77777777" w:rsidR="00501D97" w:rsidRPr="002B1869" w:rsidRDefault="00501D97" w:rsidP="00501D97">
      <w:pPr>
        <w:pStyle w:val="Heading1"/>
        <w:rPr>
          <w:color w:val="000000"/>
          <w:sz w:val="22"/>
          <w:szCs w:val="22"/>
        </w:rPr>
      </w:pPr>
    </w:p>
    <w:p w14:paraId="0D43955B" w14:textId="77777777" w:rsidR="00501D97" w:rsidRPr="002B1869" w:rsidRDefault="00501D97" w:rsidP="00501D97">
      <w:pPr>
        <w:pStyle w:val="Heading1"/>
        <w:rPr>
          <w:color w:val="000000"/>
          <w:sz w:val="22"/>
          <w:szCs w:val="22"/>
        </w:rPr>
      </w:pPr>
    </w:p>
    <w:p w14:paraId="74C56F5D" w14:textId="77777777" w:rsidR="00501D97" w:rsidRPr="002B1869" w:rsidRDefault="00501D97" w:rsidP="00501D97">
      <w:pPr>
        <w:pStyle w:val="Heading1"/>
        <w:rPr>
          <w:color w:val="000000"/>
          <w:sz w:val="22"/>
          <w:szCs w:val="22"/>
        </w:rPr>
      </w:pPr>
    </w:p>
    <w:p w14:paraId="554E4289" w14:textId="77777777" w:rsidR="00501D97" w:rsidRPr="002B1869" w:rsidRDefault="00501D97" w:rsidP="00501D97">
      <w:pPr>
        <w:pStyle w:val="Heading1"/>
        <w:rPr>
          <w:color w:val="000000"/>
          <w:sz w:val="22"/>
          <w:szCs w:val="22"/>
        </w:rPr>
      </w:pPr>
      <w:r w:rsidRPr="002B1869">
        <w:rPr>
          <w:color w:val="000000"/>
          <w:sz w:val="22"/>
          <w:szCs w:val="22"/>
        </w:rPr>
        <w:t>PART 1 – BIDDING PROCEDURES</w:t>
      </w:r>
      <w:bookmarkEnd w:id="16"/>
    </w:p>
    <w:p w14:paraId="365B766F" w14:textId="77777777" w:rsidR="00501D97" w:rsidRPr="002B1869" w:rsidRDefault="00501D97" w:rsidP="00501D97">
      <w:pPr>
        <w:rPr>
          <w:color w:val="000000"/>
          <w:sz w:val="22"/>
          <w:szCs w:val="22"/>
          <w:lang w:val="en-US"/>
        </w:rPr>
      </w:pPr>
    </w:p>
    <w:p w14:paraId="6DDB530B" w14:textId="77777777" w:rsidR="00501D97" w:rsidRPr="002B1869" w:rsidRDefault="00501D97" w:rsidP="00501D97">
      <w:pPr>
        <w:tabs>
          <w:tab w:val="left" w:pos="6495"/>
        </w:tabs>
        <w:rPr>
          <w:color w:val="000000"/>
          <w:sz w:val="22"/>
          <w:szCs w:val="22"/>
          <w:lang w:val="en-US"/>
        </w:rPr>
      </w:pPr>
      <w:r w:rsidRPr="002B1869">
        <w:rPr>
          <w:color w:val="000000"/>
          <w:sz w:val="22"/>
          <w:szCs w:val="22"/>
          <w:lang w:val="en-US"/>
        </w:rPr>
        <w:tab/>
      </w:r>
    </w:p>
    <w:p w14:paraId="120DBB38" w14:textId="77777777" w:rsidR="00501D97" w:rsidRPr="002B1869" w:rsidRDefault="00501D97" w:rsidP="00501D97">
      <w:pPr>
        <w:rPr>
          <w:color w:val="000000"/>
          <w:sz w:val="22"/>
          <w:szCs w:val="22"/>
          <w:lang w:val="en-US"/>
        </w:rPr>
      </w:pPr>
    </w:p>
    <w:p w14:paraId="33D40E50" w14:textId="77777777" w:rsidR="00501D97" w:rsidRPr="002B1869" w:rsidRDefault="00501D97" w:rsidP="00501D97">
      <w:pPr>
        <w:rPr>
          <w:color w:val="000000"/>
          <w:sz w:val="22"/>
          <w:szCs w:val="22"/>
          <w:lang w:val="en-US"/>
        </w:rPr>
      </w:pPr>
    </w:p>
    <w:p w14:paraId="6935EB07" w14:textId="77777777" w:rsidR="00501D97" w:rsidRPr="002B1869" w:rsidRDefault="00501D97" w:rsidP="00501D97">
      <w:pPr>
        <w:rPr>
          <w:color w:val="000000"/>
          <w:sz w:val="22"/>
          <w:szCs w:val="22"/>
          <w:lang w:val="en-US"/>
        </w:rPr>
      </w:pPr>
    </w:p>
    <w:p w14:paraId="54864ED2" w14:textId="77777777" w:rsidR="00501D97" w:rsidRPr="002B1869" w:rsidRDefault="00501D97" w:rsidP="00501D97">
      <w:pPr>
        <w:rPr>
          <w:color w:val="000000"/>
          <w:sz w:val="22"/>
          <w:szCs w:val="22"/>
          <w:lang w:val="en-US"/>
        </w:rPr>
      </w:pPr>
    </w:p>
    <w:p w14:paraId="3F8AC1FB" w14:textId="77777777" w:rsidR="00501D97" w:rsidRPr="002B1869" w:rsidRDefault="00501D97" w:rsidP="00501D97">
      <w:pPr>
        <w:rPr>
          <w:color w:val="000000"/>
          <w:sz w:val="22"/>
          <w:szCs w:val="22"/>
          <w:lang w:val="en-US"/>
        </w:rPr>
      </w:pPr>
    </w:p>
    <w:p w14:paraId="49407F0B" w14:textId="77777777" w:rsidR="00501D97" w:rsidRPr="002B1869" w:rsidRDefault="00501D97" w:rsidP="00501D97">
      <w:pPr>
        <w:rPr>
          <w:color w:val="000000"/>
          <w:sz w:val="22"/>
          <w:szCs w:val="22"/>
          <w:lang w:val="en-US"/>
        </w:rPr>
      </w:pPr>
    </w:p>
    <w:p w14:paraId="4A56A010" w14:textId="77777777" w:rsidR="00501D97" w:rsidRPr="002B1869" w:rsidRDefault="00501D97" w:rsidP="00501D97">
      <w:pPr>
        <w:rPr>
          <w:color w:val="000000"/>
          <w:sz w:val="22"/>
          <w:szCs w:val="22"/>
          <w:lang w:val="en-US"/>
        </w:rPr>
      </w:pPr>
    </w:p>
    <w:p w14:paraId="78476232" w14:textId="77777777" w:rsidR="00501D97" w:rsidRPr="002B1869" w:rsidRDefault="00501D97" w:rsidP="00501D97">
      <w:pPr>
        <w:rPr>
          <w:color w:val="000000"/>
          <w:sz w:val="22"/>
          <w:szCs w:val="22"/>
          <w:lang w:val="en-US"/>
        </w:rPr>
      </w:pPr>
    </w:p>
    <w:p w14:paraId="658F16F1" w14:textId="77777777" w:rsidR="00501D97" w:rsidRPr="002B1869" w:rsidRDefault="00501D97" w:rsidP="00501D97">
      <w:pPr>
        <w:rPr>
          <w:color w:val="000000"/>
          <w:sz w:val="22"/>
          <w:szCs w:val="22"/>
          <w:lang w:val="en-US"/>
        </w:rPr>
      </w:pPr>
    </w:p>
    <w:p w14:paraId="3D700247" w14:textId="77777777" w:rsidR="00501D97" w:rsidRPr="002B1869" w:rsidRDefault="00501D97" w:rsidP="00501D97">
      <w:pPr>
        <w:rPr>
          <w:color w:val="000000"/>
          <w:sz w:val="22"/>
          <w:szCs w:val="22"/>
          <w:lang w:val="en-US"/>
        </w:rPr>
      </w:pPr>
    </w:p>
    <w:p w14:paraId="0D1438C2" w14:textId="77777777" w:rsidR="00501D97" w:rsidRPr="002B1869" w:rsidRDefault="00501D97" w:rsidP="00501D97">
      <w:pPr>
        <w:rPr>
          <w:color w:val="000000"/>
          <w:sz w:val="22"/>
          <w:szCs w:val="22"/>
          <w:lang w:val="en-US"/>
        </w:rPr>
      </w:pPr>
    </w:p>
    <w:p w14:paraId="5BD23195" w14:textId="77777777" w:rsidR="00501D97" w:rsidRPr="002B1869" w:rsidRDefault="00501D97" w:rsidP="00501D97">
      <w:pPr>
        <w:rPr>
          <w:color w:val="000000"/>
          <w:sz w:val="22"/>
          <w:szCs w:val="22"/>
          <w:lang w:val="en-US"/>
        </w:rPr>
      </w:pPr>
    </w:p>
    <w:p w14:paraId="29C5096E" w14:textId="77777777" w:rsidR="00501D97" w:rsidRPr="002B1869" w:rsidRDefault="00501D97" w:rsidP="00501D97">
      <w:pPr>
        <w:rPr>
          <w:color w:val="000000"/>
          <w:sz w:val="22"/>
          <w:szCs w:val="22"/>
          <w:lang w:val="en-US"/>
        </w:rPr>
      </w:pPr>
    </w:p>
    <w:p w14:paraId="070794CF" w14:textId="77777777" w:rsidR="00501D97" w:rsidRPr="002B1869" w:rsidRDefault="00501D97" w:rsidP="00501D97">
      <w:pPr>
        <w:rPr>
          <w:color w:val="000000"/>
          <w:sz w:val="22"/>
          <w:szCs w:val="22"/>
          <w:lang w:val="en-US"/>
        </w:rPr>
      </w:pPr>
    </w:p>
    <w:p w14:paraId="48E4867E" w14:textId="77777777" w:rsidR="00501D97" w:rsidRPr="002B1869" w:rsidRDefault="00501D97" w:rsidP="00501D97">
      <w:pPr>
        <w:rPr>
          <w:color w:val="000000"/>
          <w:sz w:val="22"/>
          <w:szCs w:val="22"/>
          <w:lang w:val="en-US"/>
        </w:rPr>
      </w:pPr>
    </w:p>
    <w:p w14:paraId="02085995" w14:textId="77777777" w:rsidR="00501D97" w:rsidRPr="002B1869" w:rsidRDefault="00501D97" w:rsidP="00501D97">
      <w:pPr>
        <w:rPr>
          <w:color w:val="000000"/>
          <w:sz w:val="22"/>
          <w:szCs w:val="22"/>
          <w:lang w:val="en-US"/>
        </w:rPr>
      </w:pPr>
    </w:p>
    <w:p w14:paraId="15615963" w14:textId="77777777" w:rsidR="00501D97" w:rsidRPr="002B1869" w:rsidRDefault="00501D97" w:rsidP="00501D97">
      <w:pPr>
        <w:rPr>
          <w:color w:val="000000"/>
          <w:sz w:val="22"/>
          <w:szCs w:val="22"/>
          <w:lang w:val="en-US"/>
        </w:rPr>
      </w:pPr>
    </w:p>
    <w:p w14:paraId="52AEDD8B" w14:textId="77777777" w:rsidR="00501D97" w:rsidRPr="002B1869" w:rsidRDefault="00501D97" w:rsidP="00501D97">
      <w:pPr>
        <w:rPr>
          <w:color w:val="000000"/>
          <w:sz w:val="22"/>
          <w:szCs w:val="22"/>
          <w:lang w:val="en-US"/>
        </w:rPr>
      </w:pPr>
    </w:p>
    <w:p w14:paraId="1975FF48" w14:textId="77777777" w:rsidR="00501D97" w:rsidRPr="002B1869" w:rsidRDefault="00501D97" w:rsidP="00501D97">
      <w:pPr>
        <w:rPr>
          <w:color w:val="000000"/>
          <w:sz w:val="22"/>
          <w:szCs w:val="22"/>
          <w:lang w:val="en-US"/>
        </w:rPr>
      </w:pPr>
    </w:p>
    <w:p w14:paraId="5ECF2234" w14:textId="77777777" w:rsidR="00501D97" w:rsidRPr="002B1869" w:rsidRDefault="00501D97" w:rsidP="00501D97">
      <w:pPr>
        <w:rPr>
          <w:color w:val="000000"/>
          <w:sz w:val="22"/>
          <w:szCs w:val="22"/>
          <w:lang w:val="en-US"/>
        </w:rPr>
      </w:pPr>
    </w:p>
    <w:p w14:paraId="4B6015CF" w14:textId="77777777" w:rsidR="00501D97" w:rsidRPr="002B1869" w:rsidRDefault="00501D97" w:rsidP="00501D97">
      <w:pPr>
        <w:rPr>
          <w:color w:val="000000"/>
          <w:sz w:val="22"/>
          <w:szCs w:val="22"/>
          <w:lang w:val="en-US"/>
        </w:rPr>
      </w:pPr>
    </w:p>
    <w:p w14:paraId="403175C6" w14:textId="77777777" w:rsidR="00501D97" w:rsidRPr="002B1869" w:rsidRDefault="00501D97" w:rsidP="00501D97">
      <w:pPr>
        <w:rPr>
          <w:color w:val="000000"/>
          <w:sz w:val="22"/>
          <w:szCs w:val="22"/>
          <w:lang w:val="en-US"/>
        </w:rPr>
      </w:pPr>
    </w:p>
    <w:p w14:paraId="44800306" w14:textId="77777777" w:rsidR="00501D97" w:rsidRPr="002B1869" w:rsidRDefault="00501D97" w:rsidP="00501D97">
      <w:pPr>
        <w:rPr>
          <w:color w:val="000000"/>
          <w:sz w:val="22"/>
          <w:szCs w:val="22"/>
          <w:lang w:val="en-US"/>
        </w:rPr>
      </w:pPr>
    </w:p>
    <w:p w14:paraId="7E00CBB3" w14:textId="77777777" w:rsidR="00501D97" w:rsidRPr="002B1869" w:rsidRDefault="00501D97" w:rsidP="00501D97">
      <w:pPr>
        <w:rPr>
          <w:color w:val="000000"/>
          <w:sz w:val="22"/>
          <w:szCs w:val="22"/>
          <w:lang w:val="en-US"/>
        </w:rPr>
      </w:pPr>
    </w:p>
    <w:p w14:paraId="7F93A003" w14:textId="77777777" w:rsidR="00501D97" w:rsidRPr="002B1869" w:rsidRDefault="00501D97" w:rsidP="00501D97">
      <w:pPr>
        <w:rPr>
          <w:color w:val="000000"/>
          <w:sz w:val="22"/>
          <w:szCs w:val="22"/>
          <w:lang w:val="en-US"/>
        </w:rPr>
      </w:pPr>
    </w:p>
    <w:p w14:paraId="5D6E9B62" w14:textId="77777777" w:rsidR="00501D97" w:rsidRPr="002B1869" w:rsidRDefault="00501D97" w:rsidP="00501D97">
      <w:pPr>
        <w:rPr>
          <w:color w:val="000000"/>
          <w:sz w:val="22"/>
          <w:szCs w:val="22"/>
          <w:lang w:val="en-US"/>
        </w:rPr>
      </w:pPr>
    </w:p>
    <w:p w14:paraId="774BE806" w14:textId="77777777" w:rsidR="00501D97" w:rsidRPr="002B1869" w:rsidRDefault="00501D97" w:rsidP="00501D97">
      <w:pPr>
        <w:rPr>
          <w:color w:val="000000"/>
          <w:sz w:val="22"/>
          <w:szCs w:val="22"/>
          <w:lang w:val="en-US"/>
        </w:rPr>
      </w:pPr>
    </w:p>
    <w:p w14:paraId="36111DD3" w14:textId="77777777" w:rsidR="00501D97" w:rsidRPr="002B1869" w:rsidRDefault="00501D97" w:rsidP="00501D97">
      <w:pPr>
        <w:rPr>
          <w:color w:val="000000"/>
          <w:sz w:val="22"/>
          <w:szCs w:val="22"/>
          <w:lang w:val="en-US"/>
        </w:rPr>
      </w:pPr>
    </w:p>
    <w:p w14:paraId="49B1F401" w14:textId="77777777" w:rsidR="00501D97" w:rsidRPr="002B1869" w:rsidRDefault="00501D97" w:rsidP="00501D97">
      <w:pPr>
        <w:rPr>
          <w:color w:val="000000"/>
          <w:sz w:val="22"/>
          <w:szCs w:val="22"/>
          <w:lang w:val="en-US"/>
        </w:rPr>
      </w:pPr>
    </w:p>
    <w:p w14:paraId="4AEAA7B9" w14:textId="77777777" w:rsidR="00501D97" w:rsidRPr="002B1869" w:rsidRDefault="00501D97" w:rsidP="00501D97">
      <w:pPr>
        <w:rPr>
          <w:color w:val="000000"/>
          <w:sz w:val="22"/>
          <w:szCs w:val="22"/>
          <w:lang w:val="en-US"/>
        </w:rPr>
      </w:pPr>
    </w:p>
    <w:p w14:paraId="27314A7C" w14:textId="77777777" w:rsidR="00501D97" w:rsidRPr="002B1869" w:rsidRDefault="00501D97" w:rsidP="00501D97">
      <w:pPr>
        <w:rPr>
          <w:color w:val="000000"/>
          <w:sz w:val="22"/>
          <w:szCs w:val="22"/>
          <w:lang w:val="en-US"/>
        </w:rPr>
        <w:sectPr w:rsidR="00501D97" w:rsidRPr="002B1869" w:rsidSect="00501D97">
          <w:pgSz w:w="12240" w:h="15840" w:code="1"/>
          <w:pgMar w:top="1440" w:right="1620" w:bottom="720" w:left="1440" w:header="720" w:footer="277" w:gutter="0"/>
          <w:paperSrc w:first="15" w:other="15"/>
          <w:cols w:space="720"/>
          <w:titlePg/>
        </w:sectPr>
      </w:pPr>
    </w:p>
    <w:p w14:paraId="29034E91" w14:textId="77777777" w:rsidR="00501D97" w:rsidRPr="0076185C" w:rsidRDefault="00501D97" w:rsidP="00501D97">
      <w:pPr>
        <w:jc w:val="center"/>
        <w:rPr>
          <w:b/>
          <w:sz w:val="26"/>
          <w:szCs w:val="26"/>
          <w:lang w:eastAsia="fr-FR"/>
        </w:rPr>
      </w:pPr>
      <w:r w:rsidRPr="0076185C">
        <w:rPr>
          <w:b/>
          <w:sz w:val="26"/>
          <w:szCs w:val="26"/>
          <w:lang w:eastAsia="fr-FR"/>
        </w:rPr>
        <w:lastRenderedPageBreak/>
        <w:t>REPUBLIC OF RWANDA</w:t>
      </w:r>
    </w:p>
    <w:p w14:paraId="7EE9CA24" w14:textId="77777777" w:rsidR="00501D97" w:rsidRPr="0076185C" w:rsidRDefault="00501D97" w:rsidP="00501D97">
      <w:pPr>
        <w:jc w:val="center"/>
        <w:rPr>
          <w:b/>
          <w:sz w:val="26"/>
          <w:szCs w:val="26"/>
          <w:lang w:eastAsia="fr-FR"/>
        </w:rPr>
      </w:pPr>
      <w:r w:rsidRPr="0076185C">
        <w:rPr>
          <w:b/>
          <w:noProof/>
          <w:sz w:val="26"/>
          <w:szCs w:val="26"/>
          <w:lang w:val="en-US"/>
        </w:rPr>
        <w:drawing>
          <wp:inline distT="0" distB="0" distL="0" distR="0" wp14:anchorId="669C2A65" wp14:editId="10134919">
            <wp:extent cx="975360" cy="876300"/>
            <wp:effectExtent l="0" t="0" r="0" b="0"/>
            <wp:docPr id="1" name="Picture 1" descr="coat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arm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5360" cy="876300"/>
                    </a:xfrm>
                    <a:prstGeom prst="rect">
                      <a:avLst/>
                    </a:prstGeom>
                    <a:noFill/>
                    <a:ln>
                      <a:noFill/>
                    </a:ln>
                  </pic:spPr>
                </pic:pic>
              </a:graphicData>
            </a:graphic>
          </wp:inline>
        </w:drawing>
      </w:r>
    </w:p>
    <w:p w14:paraId="69FCD37E" w14:textId="77777777" w:rsidR="00501D97" w:rsidRPr="0076185C" w:rsidRDefault="00501D97" w:rsidP="00501D97">
      <w:pPr>
        <w:jc w:val="center"/>
        <w:rPr>
          <w:b/>
          <w:sz w:val="26"/>
          <w:szCs w:val="26"/>
          <w:lang w:eastAsia="fr-FR"/>
        </w:rPr>
      </w:pPr>
      <w:r w:rsidRPr="0076185C">
        <w:rPr>
          <w:b/>
          <w:sz w:val="26"/>
          <w:szCs w:val="26"/>
          <w:lang w:eastAsia="fr-FR"/>
        </w:rPr>
        <w:t>MINISTRY OF FINANCE AND</w:t>
      </w:r>
    </w:p>
    <w:p w14:paraId="234A71E6" w14:textId="77777777" w:rsidR="00501D97" w:rsidRPr="0076185C" w:rsidRDefault="00501D97" w:rsidP="00501D97">
      <w:pPr>
        <w:jc w:val="center"/>
        <w:rPr>
          <w:b/>
          <w:sz w:val="26"/>
          <w:szCs w:val="26"/>
          <w:lang w:eastAsia="fr-FR"/>
        </w:rPr>
      </w:pPr>
      <w:r w:rsidRPr="0076185C">
        <w:rPr>
          <w:b/>
          <w:sz w:val="26"/>
          <w:szCs w:val="26"/>
          <w:lang w:eastAsia="fr-FR"/>
        </w:rPr>
        <w:t>ECONOMIC PLANNING</w:t>
      </w:r>
    </w:p>
    <w:p w14:paraId="7A005852" w14:textId="77777777" w:rsidR="00501D97" w:rsidRPr="0076185C" w:rsidRDefault="00501D97" w:rsidP="00501D97">
      <w:pPr>
        <w:jc w:val="center"/>
        <w:rPr>
          <w:b/>
          <w:sz w:val="26"/>
          <w:szCs w:val="26"/>
          <w:lang w:val="fr-BE" w:eastAsia="fr-FR"/>
        </w:rPr>
      </w:pPr>
      <w:r w:rsidRPr="0076185C">
        <w:rPr>
          <w:b/>
          <w:sz w:val="26"/>
          <w:szCs w:val="26"/>
          <w:lang w:val="fr-BE" w:eastAsia="fr-FR"/>
        </w:rPr>
        <w:t>B.P. 158 Kigali</w:t>
      </w:r>
    </w:p>
    <w:p w14:paraId="7A4944D6" w14:textId="77777777" w:rsidR="00501D97" w:rsidRPr="0076185C" w:rsidRDefault="00501D97" w:rsidP="00501D97">
      <w:pPr>
        <w:jc w:val="center"/>
        <w:rPr>
          <w:b/>
          <w:sz w:val="26"/>
          <w:szCs w:val="26"/>
          <w:lang w:val="fr-FR" w:eastAsia="fr-FR"/>
        </w:rPr>
      </w:pPr>
      <w:proofErr w:type="gramStart"/>
      <w:r w:rsidRPr="0076185C">
        <w:rPr>
          <w:b/>
          <w:sz w:val="26"/>
          <w:szCs w:val="26"/>
          <w:lang w:val="fr-BE" w:eastAsia="fr-FR"/>
        </w:rPr>
        <w:t>Te</w:t>
      </w:r>
      <w:r w:rsidRPr="0076185C">
        <w:rPr>
          <w:b/>
          <w:sz w:val="26"/>
          <w:szCs w:val="26"/>
          <w:lang w:val="fr-FR" w:eastAsia="fr-FR"/>
        </w:rPr>
        <w:t>l:+</w:t>
      </w:r>
      <w:proofErr w:type="gramEnd"/>
      <w:r w:rsidRPr="0076185C">
        <w:rPr>
          <w:b/>
          <w:sz w:val="26"/>
          <w:szCs w:val="26"/>
          <w:lang w:val="fr-FR" w:eastAsia="fr-FR"/>
        </w:rPr>
        <w:t>250-252575756  Fax: +250-577581</w:t>
      </w:r>
    </w:p>
    <w:p w14:paraId="67E2BA1B" w14:textId="77777777" w:rsidR="00501D97" w:rsidRPr="0076185C" w:rsidRDefault="00501D97" w:rsidP="00501D97">
      <w:pPr>
        <w:suppressAutoHyphens/>
        <w:spacing w:after="120"/>
        <w:jc w:val="center"/>
        <w:rPr>
          <w:b/>
          <w:bCs/>
          <w:sz w:val="26"/>
          <w:szCs w:val="26"/>
          <w:u w:val="single"/>
          <w:lang w:val="pt-BR"/>
        </w:rPr>
      </w:pPr>
      <w:r w:rsidRPr="0076185C">
        <w:rPr>
          <w:b/>
          <w:sz w:val="26"/>
          <w:szCs w:val="26"/>
          <w:lang w:val="de-DE"/>
        </w:rPr>
        <w:t xml:space="preserve">E-mail : </w:t>
      </w:r>
      <w:r w:rsidRPr="0076185C">
        <w:rPr>
          <w:b/>
          <w:sz w:val="26"/>
          <w:szCs w:val="26"/>
          <w:u w:val="single"/>
          <w:lang w:val="de-DE"/>
        </w:rPr>
        <w:t>mfin@minecofin.gov.rw</w:t>
      </w:r>
    </w:p>
    <w:p w14:paraId="000A7B19" w14:textId="77777777" w:rsidR="00501D97" w:rsidRPr="0076185C" w:rsidRDefault="00501D97" w:rsidP="00501D97">
      <w:pPr>
        <w:suppressAutoHyphens/>
        <w:spacing w:after="120"/>
        <w:jc w:val="both"/>
        <w:rPr>
          <w:b/>
          <w:bCs/>
          <w:sz w:val="26"/>
          <w:szCs w:val="26"/>
          <w:u w:val="single"/>
          <w:lang w:val="pt-BR"/>
        </w:rPr>
      </w:pPr>
    </w:p>
    <w:p w14:paraId="2D212707" w14:textId="77777777" w:rsidR="00501D97" w:rsidRPr="0076185C" w:rsidRDefault="00501D97" w:rsidP="00501D97">
      <w:pPr>
        <w:suppressAutoHyphens/>
        <w:spacing w:after="120"/>
        <w:jc w:val="center"/>
        <w:rPr>
          <w:b/>
          <w:bCs/>
          <w:sz w:val="26"/>
          <w:szCs w:val="26"/>
          <w:u w:val="double"/>
          <w:lang w:val="pt-BR"/>
        </w:rPr>
      </w:pPr>
      <w:r w:rsidRPr="0076185C">
        <w:rPr>
          <w:b/>
          <w:bCs/>
          <w:sz w:val="26"/>
          <w:szCs w:val="26"/>
          <w:u w:val="double"/>
          <w:lang w:val="pt-BR"/>
        </w:rPr>
        <w:t>TENDER NOTICE</w:t>
      </w:r>
    </w:p>
    <w:p w14:paraId="6BE3132E" w14:textId="77777777" w:rsidR="00501D97" w:rsidRPr="0076185C" w:rsidRDefault="00501D97" w:rsidP="00501D97">
      <w:pPr>
        <w:jc w:val="both"/>
        <w:rPr>
          <w:b/>
          <w:sz w:val="26"/>
          <w:szCs w:val="26"/>
          <w:lang w:val="en-US" w:eastAsia="fr-FR"/>
        </w:rPr>
      </w:pPr>
    </w:p>
    <w:p w14:paraId="0163B8D0" w14:textId="77777777" w:rsidR="00501D97" w:rsidRPr="0076185C" w:rsidRDefault="00501D97" w:rsidP="00501D97">
      <w:pPr>
        <w:tabs>
          <w:tab w:val="right" w:leader="dot" w:pos="8640"/>
        </w:tabs>
        <w:jc w:val="both"/>
        <w:rPr>
          <w:b/>
          <w:sz w:val="26"/>
          <w:szCs w:val="26"/>
          <w:lang w:val="en-US"/>
        </w:rPr>
      </w:pPr>
      <w:r w:rsidRPr="0076185C">
        <w:rPr>
          <w:b/>
          <w:sz w:val="26"/>
          <w:szCs w:val="26"/>
          <w:u w:val="double"/>
          <w:lang w:val="en-US"/>
        </w:rPr>
        <w:t>SOURCE OF FUNDING</w:t>
      </w:r>
      <w:r w:rsidRPr="0076185C">
        <w:rPr>
          <w:b/>
          <w:sz w:val="26"/>
          <w:szCs w:val="26"/>
          <w:lang w:val="en-US"/>
        </w:rPr>
        <w:t>: Government of Rwanda</w:t>
      </w:r>
    </w:p>
    <w:p w14:paraId="69B5A2A8" w14:textId="77777777" w:rsidR="00501D97" w:rsidRPr="0076185C" w:rsidRDefault="00501D97" w:rsidP="00501D97">
      <w:pPr>
        <w:tabs>
          <w:tab w:val="right" w:leader="dot" w:pos="8640"/>
        </w:tabs>
        <w:jc w:val="both"/>
        <w:rPr>
          <w:b/>
          <w:sz w:val="26"/>
          <w:szCs w:val="26"/>
          <w:lang w:val="en-US"/>
        </w:rPr>
      </w:pPr>
    </w:p>
    <w:p w14:paraId="782DEF7B" w14:textId="433E1711" w:rsidR="00501D97" w:rsidRDefault="00501D97" w:rsidP="00501D97">
      <w:pPr>
        <w:jc w:val="both"/>
        <w:rPr>
          <w:szCs w:val="24"/>
          <w:lang w:eastAsia="fr-FR"/>
        </w:rPr>
      </w:pPr>
      <w:r w:rsidRPr="00B23FAC">
        <w:rPr>
          <w:b/>
          <w:szCs w:val="24"/>
          <w:lang w:eastAsia="fr-FR"/>
        </w:rPr>
        <w:t>The Ministry of Finance and Economic Planning</w:t>
      </w:r>
      <w:r w:rsidRPr="00B23FAC">
        <w:rPr>
          <w:szCs w:val="24"/>
          <w:lang w:eastAsia="fr-FR"/>
        </w:rPr>
        <w:t xml:space="preserve"> (hereinafter called ‘’Client”) has received funds from the Governm</w:t>
      </w:r>
      <w:r w:rsidR="0011775C">
        <w:rPr>
          <w:szCs w:val="24"/>
          <w:lang w:eastAsia="fr-FR"/>
        </w:rPr>
        <w:t>ent of Rwanda (</w:t>
      </w:r>
      <w:proofErr w:type="spellStart"/>
      <w:r w:rsidR="0011775C">
        <w:rPr>
          <w:szCs w:val="24"/>
          <w:lang w:eastAsia="fr-FR"/>
        </w:rPr>
        <w:t>GoR</w:t>
      </w:r>
      <w:proofErr w:type="spellEnd"/>
      <w:r w:rsidR="0011775C">
        <w:rPr>
          <w:szCs w:val="24"/>
          <w:lang w:eastAsia="fr-FR"/>
        </w:rPr>
        <w:t>), budget 202</w:t>
      </w:r>
      <w:r w:rsidR="0010586C">
        <w:rPr>
          <w:szCs w:val="24"/>
          <w:lang w:eastAsia="fr-FR"/>
        </w:rPr>
        <w:t>5</w:t>
      </w:r>
      <w:r w:rsidR="006F4A4F">
        <w:rPr>
          <w:szCs w:val="24"/>
          <w:lang w:eastAsia="fr-FR"/>
        </w:rPr>
        <w:t>-20</w:t>
      </w:r>
      <w:r w:rsidR="00754CB6">
        <w:rPr>
          <w:szCs w:val="24"/>
          <w:lang w:eastAsia="fr-FR"/>
        </w:rPr>
        <w:t>2</w:t>
      </w:r>
      <w:r w:rsidR="0010586C">
        <w:rPr>
          <w:szCs w:val="24"/>
          <w:lang w:eastAsia="fr-FR"/>
        </w:rPr>
        <w:t>6</w:t>
      </w:r>
      <w:r w:rsidRPr="00B23FAC">
        <w:rPr>
          <w:i/>
          <w:szCs w:val="24"/>
          <w:lang w:eastAsia="fr-FR"/>
        </w:rPr>
        <w:t xml:space="preserve"> </w:t>
      </w:r>
      <w:r w:rsidRPr="00B23FAC">
        <w:rPr>
          <w:iCs/>
          <w:szCs w:val="24"/>
          <w:lang w:eastAsia="fr-FR"/>
        </w:rPr>
        <w:t>towards</w:t>
      </w:r>
      <w:r w:rsidRPr="00B23FAC">
        <w:rPr>
          <w:szCs w:val="24"/>
          <w:lang w:eastAsia="fr-FR"/>
        </w:rPr>
        <w:t xml:space="preserve"> the cost of the following tender: </w:t>
      </w:r>
      <w:r w:rsidR="00566FAD" w:rsidRPr="00566FAD">
        <w:rPr>
          <w:rFonts w:ascii="Cambria" w:hAnsi="Cambria"/>
          <w:b/>
          <w:szCs w:val="24"/>
          <w:lang w:val="en-US"/>
        </w:rPr>
        <w:t>Supply and Installation of Special Maintenance Materials for MINECOFIN Buildings</w:t>
      </w:r>
      <w:r w:rsidR="00566FAD">
        <w:rPr>
          <w:rFonts w:ascii="Cambria" w:hAnsi="Cambria"/>
          <w:b/>
          <w:szCs w:val="24"/>
          <w:lang w:val="en-US"/>
        </w:rPr>
        <w:t xml:space="preserve"> </w:t>
      </w:r>
      <w:r w:rsidRPr="007C03BE">
        <w:rPr>
          <w:szCs w:val="24"/>
          <w:lang w:eastAsia="fr-FR"/>
        </w:rPr>
        <w:t xml:space="preserve">to </w:t>
      </w:r>
      <w:r w:rsidRPr="00B23FAC">
        <w:rPr>
          <w:szCs w:val="24"/>
          <w:lang w:eastAsia="fr-FR"/>
        </w:rPr>
        <w:t xml:space="preserve">The Ministry of Finance and Economic Planning (MINECOFIN) invites qualified bidders to submit bids for the </w:t>
      </w:r>
      <w:proofErr w:type="gramStart"/>
      <w:r w:rsidRPr="00B23FAC">
        <w:rPr>
          <w:szCs w:val="24"/>
          <w:lang w:eastAsia="fr-FR"/>
        </w:rPr>
        <w:t>above</w:t>
      </w:r>
      <w:r w:rsidR="0084088D">
        <w:rPr>
          <w:szCs w:val="24"/>
          <w:lang w:eastAsia="fr-FR"/>
        </w:rPr>
        <w:t xml:space="preserve"> </w:t>
      </w:r>
      <w:r w:rsidRPr="00B23FAC">
        <w:rPr>
          <w:szCs w:val="24"/>
          <w:lang w:eastAsia="fr-FR"/>
        </w:rPr>
        <w:t>mentioned</w:t>
      </w:r>
      <w:proofErr w:type="gramEnd"/>
      <w:r w:rsidRPr="00B23FAC">
        <w:rPr>
          <w:szCs w:val="24"/>
          <w:lang w:eastAsia="fr-FR"/>
        </w:rPr>
        <w:t xml:space="preserve"> tenders as indicated in detail in the statement of Requirements.</w:t>
      </w:r>
    </w:p>
    <w:p w14:paraId="4007AD16" w14:textId="77777777" w:rsidR="00955D2F" w:rsidRPr="00B23FAC" w:rsidRDefault="00955D2F" w:rsidP="00501D97">
      <w:pPr>
        <w:jc w:val="both"/>
        <w:rPr>
          <w:szCs w:val="24"/>
          <w:lang w:eastAsia="fr-FR"/>
        </w:rPr>
      </w:pPr>
    </w:p>
    <w:p w14:paraId="339A3402" w14:textId="063BE7F3" w:rsidR="00501D97" w:rsidRPr="00955D2F" w:rsidRDefault="006F4A4F" w:rsidP="00955D2F">
      <w:pPr>
        <w:tabs>
          <w:tab w:val="left" w:pos="4005"/>
        </w:tabs>
        <w:jc w:val="both"/>
        <w:rPr>
          <w:szCs w:val="24"/>
          <w:lang w:eastAsia="fr-FR"/>
        </w:rPr>
      </w:pPr>
      <w:r>
        <w:rPr>
          <w:color w:val="000000"/>
          <w:szCs w:val="24"/>
        </w:rPr>
        <w:t xml:space="preserve">The </w:t>
      </w:r>
      <w:r w:rsidR="00501D97" w:rsidRPr="003347D7">
        <w:rPr>
          <w:color w:val="000000"/>
          <w:szCs w:val="24"/>
        </w:rPr>
        <w:t>tender document may be obtained from the E-Procurement system for Rwanda (</w:t>
      </w:r>
      <w:hyperlink r:id="rId10" w:history="1">
        <w:r w:rsidR="00501D97" w:rsidRPr="003347D7">
          <w:rPr>
            <w:color w:val="000000"/>
            <w:szCs w:val="24"/>
          </w:rPr>
          <w:t>www.umucyo.gov.rw</w:t>
        </w:r>
      </w:hyperlink>
      <w:r w:rsidR="00501D97" w:rsidRPr="003347D7">
        <w:rPr>
          <w:color w:val="000000"/>
          <w:szCs w:val="24"/>
        </w:rPr>
        <w:t xml:space="preserve">) free of charge. For submission of their bids, all interested bidder must pay non-refundable fee of </w:t>
      </w:r>
      <w:r w:rsidR="00CF5267">
        <w:rPr>
          <w:color w:val="000000"/>
          <w:szCs w:val="24"/>
        </w:rPr>
        <w:t>ten</w:t>
      </w:r>
      <w:r w:rsidR="00501D97" w:rsidRPr="003347D7">
        <w:rPr>
          <w:color w:val="000000"/>
          <w:szCs w:val="24"/>
        </w:rPr>
        <w:t xml:space="preserve"> thousand (</w:t>
      </w:r>
      <w:r w:rsidR="00CF5267">
        <w:rPr>
          <w:color w:val="000000"/>
          <w:szCs w:val="24"/>
        </w:rPr>
        <w:t>10</w:t>
      </w:r>
      <w:r w:rsidR="00501D97" w:rsidRPr="003347D7">
        <w:rPr>
          <w:color w:val="000000"/>
          <w:szCs w:val="24"/>
        </w:rPr>
        <w:t xml:space="preserve">,000) Rwandan francs to the accounts of Rwanda Revenue opened at any commercial bank. </w:t>
      </w:r>
    </w:p>
    <w:p w14:paraId="193C6FB4" w14:textId="77777777" w:rsidR="00CF5267" w:rsidRDefault="00501D97" w:rsidP="00501D97">
      <w:pPr>
        <w:jc w:val="both"/>
        <w:rPr>
          <w:color w:val="000000"/>
          <w:szCs w:val="24"/>
        </w:rPr>
      </w:pPr>
      <w:r w:rsidRPr="003347D7">
        <w:rPr>
          <w:color w:val="000000"/>
          <w:szCs w:val="24"/>
        </w:rPr>
        <w:t xml:space="preserve">All bids will be submitted online using the E-Procurement system as mentioned above before </w:t>
      </w:r>
    </w:p>
    <w:p w14:paraId="3DC9F882" w14:textId="6F206714" w:rsidR="00501D97" w:rsidRPr="003347D7" w:rsidRDefault="00566FAD" w:rsidP="00501D97">
      <w:pPr>
        <w:jc w:val="both"/>
        <w:rPr>
          <w:color w:val="000000"/>
          <w:szCs w:val="24"/>
        </w:rPr>
      </w:pPr>
      <w:r>
        <w:rPr>
          <w:b/>
          <w:color w:val="000000"/>
          <w:szCs w:val="24"/>
        </w:rPr>
        <w:t>26</w:t>
      </w:r>
      <w:r w:rsidR="00CF5267">
        <w:rPr>
          <w:b/>
          <w:color w:val="000000"/>
          <w:szCs w:val="24"/>
          <w:vertAlign w:val="superscript"/>
        </w:rPr>
        <w:t xml:space="preserve">th </w:t>
      </w:r>
      <w:r>
        <w:rPr>
          <w:b/>
          <w:color w:val="000000"/>
          <w:szCs w:val="24"/>
        </w:rPr>
        <w:t>March</w:t>
      </w:r>
      <w:r w:rsidR="0084088D" w:rsidRPr="00C518DF">
        <w:rPr>
          <w:b/>
          <w:color w:val="000000"/>
          <w:szCs w:val="24"/>
        </w:rPr>
        <w:t>, 202</w:t>
      </w:r>
      <w:r>
        <w:rPr>
          <w:b/>
          <w:color w:val="000000"/>
          <w:szCs w:val="24"/>
        </w:rPr>
        <w:t>6</w:t>
      </w:r>
      <w:r w:rsidR="00CD742F">
        <w:rPr>
          <w:b/>
          <w:color w:val="000000"/>
          <w:szCs w:val="24"/>
        </w:rPr>
        <w:t xml:space="preserve"> </w:t>
      </w:r>
      <w:r w:rsidR="00501D97" w:rsidRPr="00B23FAC">
        <w:rPr>
          <w:b/>
          <w:color w:val="000000"/>
          <w:szCs w:val="24"/>
        </w:rPr>
        <w:t xml:space="preserve">at </w:t>
      </w:r>
      <w:r w:rsidR="00CF5267">
        <w:rPr>
          <w:b/>
          <w:color w:val="000000"/>
          <w:szCs w:val="24"/>
        </w:rPr>
        <w:t>10</w:t>
      </w:r>
      <w:r w:rsidR="00501D97" w:rsidRPr="00B23FAC">
        <w:rPr>
          <w:b/>
          <w:color w:val="000000"/>
          <w:szCs w:val="24"/>
        </w:rPr>
        <w:t>:3</w:t>
      </w:r>
      <w:r w:rsidR="00501D97" w:rsidRPr="003347D7">
        <w:rPr>
          <w:b/>
          <w:color w:val="000000"/>
          <w:szCs w:val="24"/>
        </w:rPr>
        <w:t xml:space="preserve">0 </w:t>
      </w:r>
      <w:r w:rsidR="00501D97" w:rsidRPr="00B23FAC">
        <w:rPr>
          <w:b/>
          <w:color w:val="000000"/>
          <w:szCs w:val="24"/>
        </w:rPr>
        <w:t>am</w:t>
      </w:r>
      <w:r w:rsidR="00501D97" w:rsidRPr="003347D7">
        <w:rPr>
          <w:color w:val="000000"/>
          <w:szCs w:val="24"/>
        </w:rPr>
        <w:t xml:space="preserve"> local time. Late bids will not be accepted by the system. </w:t>
      </w:r>
      <w:r w:rsidR="00501D97" w:rsidRPr="003347D7">
        <w:rPr>
          <w:color w:val="000000"/>
          <w:spacing w:val="-2"/>
          <w:szCs w:val="24"/>
          <w:lang w:val="en-US"/>
        </w:rPr>
        <w:t>Bids will be opened automatically by the E-Procurement system</w:t>
      </w:r>
      <w:r w:rsidR="00501D97" w:rsidRPr="003347D7">
        <w:rPr>
          <w:color w:val="000000"/>
          <w:szCs w:val="24"/>
          <w:lang w:val="en-US"/>
        </w:rPr>
        <w:t xml:space="preserve"> </w:t>
      </w:r>
      <w:r w:rsidR="00501D97" w:rsidRPr="003347D7">
        <w:rPr>
          <w:color w:val="000000"/>
          <w:spacing w:val="-2"/>
          <w:szCs w:val="24"/>
          <w:lang w:val="en-US"/>
        </w:rPr>
        <w:t xml:space="preserve">on the same day </w:t>
      </w:r>
      <w:r w:rsidR="00501D97" w:rsidRPr="00B23FAC">
        <w:rPr>
          <w:bCs/>
          <w:color w:val="000000"/>
          <w:szCs w:val="24"/>
          <w:lang w:val="en-US"/>
        </w:rPr>
        <w:t xml:space="preserve">at </w:t>
      </w:r>
      <w:r w:rsidR="00501D97" w:rsidRPr="00B23FAC">
        <w:rPr>
          <w:b/>
          <w:bCs/>
          <w:color w:val="000000"/>
          <w:szCs w:val="24"/>
          <w:lang w:val="en-US"/>
        </w:rPr>
        <w:t>1</w:t>
      </w:r>
      <w:r w:rsidR="00CF5267">
        <w:rPr>
          <w:b/>
          <w:bCs/>
          <w:color w:val="000000"/>
          <w:szCs w:val="24"/>
          <w:lang w:val="en-US"/>
        </w:rPr>
        <w:t>1</w:t>
      </w:r>
      <w:r w:rsidR="00501D97" w:rsidRPr="00B23FAC">
        <w:rPr>
          <w:b/>
          <w:bCs/>
          <w:color w:val="000000"/>
          <w:szCs w:val="24"/>
          <w:lang w:val="en-US"/>
        </w:rPr>
        <w:t>:00am</w:t>
      </w:r>
      <w:r w:rsidR="00501D97" w:rsidRPr="00B23FAC">
        <w:rPr>
          <w:bCs/>
          <w:color w:val="000000"/>
          <w:szCs w:val="24"/>
          <w:lang w:val="en-US"/>
        </w:rPr>
        <w:t>, local time</w:t>
      </w:r>
      <w:r w:rsidR="00501D97" w:rsidRPr="003347D7">
        <w:rPr>
          <w:b/>
          <w:color w:val="000000"/>
          <w:szCs w:val="24"/>
          <w:lang w:val="en-US"/>
        </w:rPr>
        <w:t>.</w:t>
      </w:r>
    </w:p>
    <w:p w14:paraId="084F6D85" w14:textId="537B43D4" w:rsidR="00501D97" w:rsidRPr="00B23FAC" w:rsidRDefault="00634B3C" w:rsidP="00501D97">
      <w:pPr>
        <w:spacing w:before="120"/>
        <w:jc w:val="both"/>
        <w:rPr>
          <w:color w:val="000000"/>
          <w:szCs w:val="24"/>
          <w:lang w:val="en-US"/>
        </w:rPr>
      </w:pPr>
      <w:r w:rsidRPr="00634B3C">
        <w:rPr>
          <w:color w:val="000000"/>
          <w:szCs w:val="24"/>
          <w:lang w:val="en-US"/>
        </w:rPr>
        <w:t>The bids shall remain valid for a period of 120 days starting from the submission deadline above mentioned.</w:t>
      </w:r>
    </w:p>
    <w:p w14:paraId="6A293612" w14:textId="77777777" w:rsidR="00501D97" w:rsidRDefault="00CD742F" w:rsidP="00501D97">
      <w:pPr>
        <w:spacing w:before="120"/>
        <w:jc w:val="both"/>
        <w:rPr>
          <w:color w:val="000000"/>
          <w:szCs w:val="24"/>
        </w:rPr>
      </w:pPr>
      <w:r>
        <w:rPr>
          <w:color w:val="000000"/>
          <w:szCs w:val="24"/>
        </w:rPr>
        <w:t xml:space="preserve">All interested </w:t>
      </w:r>
      <w:r w:rsidR="00501D97" w:rsidRPr="003347D7">
        <w:rPr>
          <w:color w:val="000000"/>
          <w:szCs w:val="24"/>
        </w:rPr>
        <w:t xml:space="preserve">bidders may obtain some complementary information by writing using the E-Procurement system not later than </w:t>
      </w:r>
      <w:r w:rsidR="00501D97" w:rsidRPr="003347D7">
        <w:rPr>
          <w:b/>
          <w:color w:val="000000"/>
          <w:szCs w:val="24"/>
        </w:rPr>
        <w:t>Seven days</w:t>
      </w:r>
      <w:r w:rsidR="00501D97" w:rsidRPr="003347D7">
        <w:rPr>
          <w:color w:val="000000"/>
          <w:szCs w:val="24"/>
        </w:rPr>
        <w:t xml:space="preserve"> before the fixed deadline for the submission of bids</w:t>
      </w:r>
    </w:p>
    <w:p w14:paraId="4A0C3791" w14:textId="77777777" w:rsidR="00501D97" w:rsidRPr="00B23FAC" w:rsidRDefault="00501D97" w:rsidP="00501D97">
      <w:pPr>
        <w:jc w:val="both"/>
        <w:rPr>
          <w:spacing w:val="-2"/>
          <w:szCs w:val="24"/>
          <w:lang w:val="en-US" w:eastAsia="fr-FR"/>
        </w:rPr>
      </w:pPr>
    </w:p>
    <w:p w14:paraId="51BC8626" w14:textId="41FC2DF3" w:rsidR="00501D97" w:rsidRDefault="00501D97" w:rsidP="00501D97">
      <w:pPr>
        <w:jc w:val="both"/>
        <w:rPr>
          <w:b/>
          <w:szCs w:val="24"/>
          <w:lang w:val="en-US" w:eastAsia="fr-FR"/>
        </w:rPr>
      </w:pPr>
      <w:r w:rsidRPr="00B23FAC">
        <w:rPr>
          <w:b/>
          <w:szCs w:val="24"/>
          <w:lang w:val="en-US" w:eastAsia="fr-FR"/>
        </w:rPr>
        <w:t>Done at Kigali, on</w:t>
      </w:r>
      <w:r w:rsidR="001B3E38">
        <w:rPr>
          <w:b/>
          <w:szCs w:val="24"/>
          <w:lang w:val="en-US" w:eastAsia="fr-FR"/>
        </w:rPr>
        <w:t xml:space="preserve"> </w:t>
      </w:r>
      <w:r w:rsidR="00566FAD">
        <w:rPr>
          <w:rFonts w:ascii="Cambria" w:hAnsi="Cambria" w:cs="Arial"/>
          <w:szCs w:val="24"/>
        </w:rPr>
        <w:t>04</w:t>
      </w:r>
      <w:r w:rsidR="001B3E38" w:rsidRPr="001B3E38">
        <w:rPr>
          <w:rFonts w:ascii="Cambria" w:hAnsi="Cambria" w:cs="Arial"/>
          <w:szCs w:val="24"/>
          <w:vertAlign w:val="superscript"/>
        </w:rPr>
        <w:t>th</w:t>
      </w:r>
      <w:r w:rsidRPr="00B23FAC">
        <w:rPr>
          <w:b/>
          <w:szCs w:val="24"/>
          <w:lang w:val="en-US" w:eastAsia="fr-FR"/>
        </w:rPr>
        <w:t xml:space="preserve"> </w:t>
      </w:r>
      <w:r w:rsidR="00566FAD">
        <w:rPr>
          <w:b/>
          <w:szCs w:val="24"/>
          <w:lang w:val="en-US" w:eastAsia="fr-FR"/>
        </w:rPr>
        <w:t>March</w:t>
      </w:r>
      <w:r w:rsidR="00634B3C">
        <w:rPr>
          <w:b/>
          <w:szCs w:val="24"/>
          <w:lang w:val="en-US" w:eastAsia="fr-FR"/>
        </w:rPr>
        <w:t>, 202</w:t>
      </w:r>
      <w:r w:rsidR="00566FAD">
        <w:rPr>
          <w:b/>
          <w:szCs w:val="24"/>
          <w:lang w:val="en-US" w:eastAsia="fr-FR"/>
        </w:rPr>
        <w:t>6</w:t>
      </w:r>
    </w:p>
    <w:p w14:paraId="48733CCA" w14:textId="77777777" w:rsidR="00501D97" w:rsidRDefault="00501D97" w:rsidP="00501D97">
      <w:pPr>
        <w:jc w:val="both"/>
        <w:rPr>
          <w:b/>
          <w:szCs w:val="24"/>
          <w:lang w:val="en-US" w:eastAsia="fr-FR"/>
        </w:rPr>
      </w:pPr>
    </w:p>
    <w:p w14:paraId="63AF360D" w14:textId="77777777" w:rsidR="00CF5267" w:rsidRDefault="00CF5267" w:rsidP="00501D97">
      <w:pPr>
        <w:jc w:val="both"/>
        <w:rPr>
          <w:b/>
          <w:szCs w:val="24"/>
          <w:lang w:eastAsia="fr-FR"/>
        </w:rPr>
      </w:pPr>
    </w:p>
    <w:p w14:paraId="381B16E7" w14:textId="7C299E6A" w:rsidR="00501D97" w:rsidRPr="00B23FAC" w:rsidRDefault="00501D97" w:rsidP="00501D97">
      <w:pPr>
        <w:jc w:val="both"/>
        <w:rPr>
          <w:b/>
          <w:szCs w:val="24"/>
          <w:lang w:eastAsia="fr-FR"/>
        </w:rPr>
      </w:pPr>
      <w:r w:rsidRPr="00B23FAC">
        <w:rPr>
          <w:b/>
          <w:szCs w:val="24"/>
          <w:lang w:eastAsia="fr-FR"/>
        </w:rPr>
        <w:t>Marie Ange H. INGABIRE</w:t>
      </w:r>
    </w:p>
    <w:p w14:paraId="024A78D5" w14:textId="4D6022F3" w:rsidR="00501D97" w:rsidRPr="00B23FAC" w:rsidRDefault="00634B3C" w:rsidP="00501D97">
      <w:pPr>
        <w:jc w:val="both"/>
        <w:rPr>
          <w:b/>
          <w:bCs/>
          <w:szCs w:val="24"/>
          <w:lang w:eastAsia="fr-FR"/>
        </w:rPr>
      </w:pPr>
      <w:r>
        <w:rPr>
          <w:b/>
          <w:bCs/>
          <w:szCs w:val="24"/>
          <w:lang w:eastAsia="fr-FR"/>
        </w:rPr>
        <w:t xml:space="preserve">Head </w:t>
      </w:r>
      <w:r w:rsidR="00CF5267">
        <w:rPr>
          <w:b/>
          <w:bCs/>
          <w:szCs w:val="24"/>
          <w:lang w:eastAsia="fr-FR"/>
        </w:rPr>
        <w:t xml:space="preserve">of </w:t>
      </w:r>
      <w:r w:rsidR="00CF5267" w:rsidRPr="00B23FAC">
        <w:rPr>
          <w:b/>
          <w:bCs/>
          <w:szCs w:val="24"/>
          <w:lang w:eastAsia="fr-FR"/>
        </w:rPr>
        <w:t>Corporate</w:t>
      </w:r>
      <w:r w:rsidR="00501D97" w:rsidRPr="00B23FAC">
        <w:rPr>
          <w:b/>
          <w:bCs/>
          <w:szCs w:val="24"/>
          <w:lang w:eastAsia="fr-FR"/>
        </w:rPr>
        <w:t xml:space="preserve"> Services</w:t>
      </w:r>
      <w:r>
        <w:rPr>
          <w:b/>
          <w:bCs/>
          <w:szCs w:val="24"/>
          <w:lang w:eastAsia="fr-FR"/>
        </w:rPr>
        <w:t xml:space="preserve"> Department </w:t>
      </w:r>
    </w:p>
    <w:p w14:paraId="7E0A3FD8" w14:textId="77777777" w:rsidR="00501D97" w:rsidRPr="00B23FAC" w:rsidRDefault="00501D97" w:rsidP="00501D97">
      <w:pPr>
        <w:jc w:val="both"/>
        <w:rPr>
          <w:b/>
          <w:bCs/>
          <w:szCs w:val="24"/>
          <w:lang w:eastAsia="fr-FR"/>
        </w:rPr>
      </w:pPr>
    </w:p>
    <w:tbl>
      <w:tblPr>
        <w:tblW w:w="5000" w:type="pct"/>
        <w:tblLook w:val="0000" w:firstRow="0" w:lastRow="0" w:firstColumn="0" w:lastColumn="0" w:noHBand="0" w:noVBand="0"/>
      </w:tblPr>
      <w:tblGrid>
        <w:gridCol w:w="9180"/>
      </w:tblGrid>
      <w:tr w:rsidR="00501D97" w:rsidRPr="00823A9E" w14:paraId="3BC007C8" w14:textId="77777777" w:rsidTr="00501D97">
        <w:trPr>
          <w:trHeight w:val="800"/>
        </w:trPr>
        <w:tc>
          <w:tcPr>
            <w:tcW w:w="5000" w:type="pct"/>
            <w:vAlign w:val="center"/>
          </w:tcPr>
          <w:p w14:paraId="6A4031B6" w14:textId="77777777" w:rsidR="00501D97" w:rsidRPr="002B1869" w:rsidRDefault="00501D97" w:rsidP="00501D97">
            <w:pPr>
              <w:pStyle w:val="Heading2"/>
              <w:jc w:val="left"/>
              <w:rPr>
                <w:rFonts w:ascii="Times New Roman" w:hAnsi="Times New Roman"/>
                <w:color w:val="000000"/>
                <w:sz w:val="22"/>
                <w:szCs w:val="22"/>
                <w:lang w:val="en-US"/>
              </w:rPr>
            </w:pPr>
          </w:p>
        </w:tc>
      </w:tr>
      <w:tr w:rsidR="00501D97" w:rsidRPr="00823A9E" w14:paraId="3BB98F18" w14:textId="77777777" w:rsidTr="00501D97">
        <w:trPr>
          <w:trHeight w:val="800"/>
        </w:trPr>
        <w:tc>
          <w:tcPr>
            <w:tcW w:w="5000" w:type="pct"/>
            <w:vAlign w:val="center"/>
          </w:tcPr>
          <w:p w14:paraId="50F75660" w14:textId="77777777" w:rsidR="00501D97" w:rsidRPr="002B1869" w:rsidRDefault="00501D97" w:rsidP="00501D97">
            <w:pPr>
              <w:pStyle w:val="Heading2"/>
              <w:jc w:val="left"/>
              <w:rPr>
                <w:rFonts w:ascii="Times New Roman" w:hAnsi="Times New Roman"/>
                <w:color w:val="000000"/>
                <w:sz w:val="22"/>
                <w:szCs w:val="22"/>
                <w:lang w:val="en-US"/>
              </w:rPr>
            </w:pPr>
            <w:bookmarkStart w:id="17" w:name="_Toc171245633"/>
            <w:r w:rsidRPr="002B1869">
              <w:rPr>
                <w:rFonts w:ascii="Times New Roman" w:hAnsi="Times New Roman"/>
                <w:color w:val="000000"/>
                <w:sz w:val="22"/>
                <w:szCs w:val="22"/>
                <w:lang w:val="en-US"/>
              </w:rPr>
              <w:lastRenderedPageBreak/>
              <w:t>Section I.  Instructions to Bidders</w:t>
            </w:r>
            <w:bookmarkEnd w:id="17"/>
          </w:p>
        </w:tc>
      </w:tr>
      <w:tr w:rsidR="00501D97" w:rsidRPr="00823A9E" w14:paraId="766883D1" w14:textId="77777777" w:rsidTr="00501D97">
        <w:tc>
          <w:tcPr>
            <w:tcW w:w="5000" w:type="pct"/>
          </w:tcPr>
          <w:p w14:paraId="58B36CF9" w14:textId="77777777" w:rsidR="00501D97" w:rsidRPr="002B1869" w:rsidRDefault="00501D97" w:rsidP="00501D97">
            <w:pPr>
              <w:pStyle w:val="Heading3"/>
              <w:numPr>
                <w:ilvl w:val="0"/>
                <w:numId w:val="62"/>
              </w:numPr>
              <w:jc w:val="center"/>
              <w:rPr>
                <w:b/>
                <w:bCs/>
                <w:color w:val="000000"/>
                <w:sz w:val="22"/>
                <w:szCs w:val="22"/>
                <w:lang w:val="en-US"/>
              </w:rPr>
            </w:pPr>
            <w:bookmarkStart w:id="18" w:name="_Toc171245634"/>
            <w:r w:rsidRPr="002B1869">
              <w:rPr>
                <w:b/>
                <w:bCs/>
                <w:color w:val="000000"/>
                <w:sz w:val="22"/>
                <w:szCs w:val="22"/>
                <w:lang w:val="en-US"/>
              </w:rPr>
              <w:t>General</w:t>
            </w:r>
            <w:bookmarkEnd w:id="18"/>
          </w:p>
        </w:tc>
      </w:tr>
      <w:tr w:rsidR="00501D97" w:rsidRPr="00823A9E" w14:paraId="1E47CD67" w14:textId="77777777" w:rsidTr="00501D97">
        <w:tc>
          <w:tcPr>
            <w:tcW w:w="5000" w:type="pct"/>
          </w:tcPr>
          <w:p w14:paraId="2295D054" w14:textId="77777777" w:rsidR="00501D97" w:rsidRPr="002B1869" w:rsidRDefault="00501D97" w:rsidP="00501D97">
            <w:pPr>
              <w:pStyle w:val="Sub-ClauseText"/>
              <w:numPr>
                <w:ilvl w:val="0"/>
                <w:numId w:val="54"/>
              </w:numPr>
              <w:spacing w:before="0" w:after="180"/>
              <w:jc w:val="center"/>
              <w:rPr>
                <w:b/>
                <w:color w:val="000000"/>
                <w:spacing w:val="0"/>
                <w:sz w:val="22"/>
                <w:szCs w:val="22"/>
                <w:lang w:val="en-US"/>
              </w:rPr>
            </w:pPr>
            <w:r w:rsidRPr="002B1869">
              <w:rPr>
                <w:b/>
                <w:color w:val="000000"/>
                <w:sz w:val="22"/>
                <w:szCs w:val="22"/>
                <w:lang w:val="en-US"/>
              </w:rPr>
              <w:t>Scope of Bid</w:t>
            </w:r>
          </w:p>
          <w:p w14:paraId="6865F377" w14:textId="77777777" w:rsidR="00501D97" w:rsidRPr="002B1869" w:rsidRDefault="00501D97" w:rsidP="00501D97">
            <w:pPr>
              <w:pStyle w:val="Sub-ClauseText"/>
              <w:numPr>
                <w:ilvl w:val="1"/>
                <w:numId w:val="13"/>
              </w:numPr>
              <w:spacing w:before="0" w:after="180"/>
              <w:rPr>
                <w:color w:val="000000"/>
                <w:spacing w:val="0"/>
                <w:sz w:val="22"/>
                <w:szCs w:val="22"/>
                <w:lang w:val="en-US"/>
              </w:rPr>
            </w:pPr>
            <w:r w:rsidRPr="002B1869">
              <w:rPr>
                <w:color w:val="000000"/>
                <w:spacing w:val="0"/>
                <w:sz w:val="22"/>
                <w:szCs w:val="22"/>
                <w:lang w:val="en-US"/>
              </w:rPr>
              <w:t xml:space="preserve">The Procuring Entity </w:t>
            </w:r>
            <w:r w:rsidRPr="002B1869">
              <w:rPr>
                <w:b/>
                <w:bCs/>
                <w:color w:val="000000"/>
                <w:spacing w:val="0"/>
                <w:sz w:val="22"/>
                <w:szCs w:val="22"/>
                <w:lang w:val="en-US"/>
              </w:rPr>
              <w:t>indicated in the Bidding Data Sheet (BDS),</w:t>
            </w:r>
            <w:r w:rsidRPr="002B1869">
              <w:rPr>
                <w:color w:val="000000"/>
                <w:spacing w:val="0"/>
                <w:sz w:val="22"/>
                <w:szCs w:val="22"/>
                <w:lang w:val="en-US"/>
              </w:rPr>
              <w:t xml:space="preserve"> issues these Bidding Documents for the supply of Goods and Related Services incidental thereto as specified in Section 6, Schedule of Requirements. The name and identification number of this National Competitive Bidding (NCB) procurement are </w:t>
            </w:r>
            <w:r w:rsidRPr="002B1869">
              <w:rPr>
                <w:b/>
                <w:bCs/>
                <w:color w:val="000000"/>
                <w:spacing w:val="0"/>
                <w:sz w:val="22"/>
                <w:szCs w:val="22"/>
                <w:lang w:val="en-US"/>
              </w:rPr>
              <w:t>specified in the BDS.</w:t>
            </w:r>
            <w:r w:rsidRPr="002B1869">
              <w:rPr>
                <w:color w:val="000000"/>
                <w:spacing w:val="0"/>
                <w:sz w:val="22"/>
                <w:szCs w:val="22"/>
                <w:lang w:val="en-US"/>
              </w:rPr>
              <w:t xml:space="preserve"> The name, identification, and number of lots are </w:t>
            </w:r>
            <w:r w:rsidRPr="002B1869">
              <w:rPr>
                <w:b/>
                <w:bCs/>
                <w:color w:val="000000"/>
                <w:spacing w:val="0"/>
                <w:sz w:val="22"/>
                <w:szCs w:val="22"/>
                <w:lang w:val="en-US"/>
              </w:rPr>
              <w:t>provided in the BDS.</w:t>
            </w:r>
          </w:p>
          <w:p w14:paraId="2A3A0AFA" w14:textId="77777777" w:rsidR="00501D97" w:rsidRPr="002B1869" w:rsidRDefault="00501D97" w:rsidP="00501D97">
            <w:pPr>
              <w:pStyle w:val="Sub-ClauseText"/>
              <w:numPr>
                <w:ilvl w:val="1"/>
                <w:numId w:val="13"/>
              </w:numPr>
              <w:spacing w:before="0" w:after="180"/>
              <w:rPr>
                <w:color w:val="000000"/>
                <w:spacing w:val="0"/>
                <w:sz w:val="22"/>
                <w:szCs w:val="22"/>
                <w:lang w:val="en-US"/>
              </w:rPr>
            </w:pPr>
            <w:r w:rsidRPr="002B1869">
              <w:rPr>
                <w:color w:val="000000"/>
                <w:spacing w:val="0"/>
                <w:sz w:val="22"/>
                <w:szCs w:val="22"/>
                <w:lang w:val="en-US"/>
              </w:rPr>
              <w:t>Throughout these Bidding Documents:</w:t>
            </w:r>
          </w:p>
          <w:p w14:paraId="0FC3DE22" w14:textId="77777777" w:rsidR="00501D97" w:rsidRPr="002B1869" w:rsidRDefault="00501D97" w:rsidP="00501D97">
            <w:pPr>
              <w:numPr>
                <w:ilvl w:val="0"/>
                <w:numId w:val="63"/>
              </w:numPr>
              <w:tabs>
                <w:tab w:val="left" w:pos="540"/>
              </w:tabs>
              <w:spacing w:after="180"/>
              <w:ind w:right="-72"/>
              <w:jc w:val="both"/>
              <w:rPr>
                <w:color w:val="000000"/>
                <w:sz w:val="22"/>
                <w:szCs w:val="22"/>
                <w:lang w:val="en-US"/>
              </w:rPr>
            </w:pPr>
            <w:r w:rsidRPr="002B1869">
              <w:rPr>
                <w:color w:val="000000"/>
                <w:sz w:val="22"/>
                <w:szCs w:val="22"/>
                <w:lang w:val="en-US"/>
              </w:rPr>
              <w:t xml:space="preserve"> “Client/Procuring Entity” means the agency with which the selected Consultant signs the Contract for the Services.</w:t>
            </w:r>
          </w:p>
          <w:p w14:paraId="682D7280" w14:textId="77777777" w:rsidR="00501D97" w:rsidRPr="002B1869" w:rsidRDefault="00501D97" w:rsidP="00501D97">
            <w:pPr>
              <w:numPr>
                <w:ilvl w:val="0"/>
                <w:numId w:val="63"/>
              </w:numPr>
              <w:tabs>
                <w:tab w:val="left" w:pos="540"/>
              </w:tabs>
              <w:spacing w:after="180"/>
              <w:ind w:right="-72"/>
              <w:jc w:val="both"/>
              <w:rPr>
                <w:color w:val="000000"/>
                <w:sz w:val="22"/>
                <w:szCs w:val="22"/>
                <w:lang w:val="en-US"/>
              </w:rPr>
            </w:pPr>
            <w:r w:rsidRPr="002B1869">
              <w:rPr>
                <w:color w:val="000000"/>
                <w:sz w:val="22"/>
                <w:szCs w:val="22"/>
                <w:lang w:val="en-US"/>
              </w:rPr>
              <w:t xml:space="preserve"> “Contract” means the agreement between the Procuring Entity and the successful bidder. </w:t>
            </w:r>
          </w:p>
          <w:p w14:paraId="328E8286" w14:textId="77777777" w:rsidR="00501D97" w:rsidRPr="002B1869" w:rsidRDefault="00501D97" w:rsidP="00501D97">
            <w:pPr>
              <w:numPr>
                <w:ilvl w:val="0"/>
                <w:numId w:val="63"/>
              </w:numPr>
              <w:tabs>
                <w:tab w:val="left" w:pos="540"/>
              </w:tabs>
              <w:spacing w:after="180"/>
              <w:ind w:right="-72"/>
              <w:jc w:val="both"/>
              <w:rPr>
                <w:color w:val="000000"/>
                <w:sz w:val="22"/>
                <w:szCs w:val="22"/>
                <w:lang w:val="en-US"/>
              </w:rPr>
            </w:pPr>
            <w:r w:rsidRPr="002B1869">
              <w:rPr>
                <w:color w:val="000000"/>
                <w:sz w:val="22"/>
                <w:szCs w:val="22"/>
                <w:lang w:val="en-US"/>
              </w:rPr>
              <w:t>“Data Sheet” means such part of the Instructions to Bidders used to reflect specific country and assignment conditions.</w:t>
            </w:r>
          </w:p>
          <w:p w14:paraId="20322958" w14:textId="77777777" w:rsidR="00501D97" w:rsidRPr="002B1869" w:rsidRDefault="00501D97" w:rsidP="00501D97">
            <w:pPr>
              <w:numPr>
                <w:ilvl w:val="0"/>
                <w:numId w:val="63"/>
              </w:numPr>
              <w:tabs>
                <w:tab w:val="left" w:pos="540"/>
              </w:tabs>
              <w:spacing w:after="180"/>
              <w:ind w:right="-72"/>
              <w:jc w:val="both"/>
              <w:rPr>
                <w:color w:val="000000"/>
                <w:sz w:val="22"/>
                <w:szCs w:val="22"/>
                <w:lang w:val="en-US"/>
              </w:rPr>
            </w:pPr>
          </w:p>
          <w:p w14:paraId="3F68E691" w14:textId="77777777" w:rsidR="00501D97" w:rsidRPr="002B1869" w:rsidRDefault="00501D97" w:rsidP="00501D97">
            <w:pPr>
              <w:numPr>
                <w:ilvl w:val="0"/>
                <w:numId w:val="63"/>
              </w:numPr>
              <w:tabs>
                <w:tab w:val="left" w:pos="540"/>
              </w:tabs>
              <w:spacing w:after="180"/>
              <w:ind w:right="-72"/>
              <w:jc w:val="both"/>
              <w:rPr>
                <w:color w:val="000000"/>
                <w:sz w:val="22"/>
                <w:szCs w:val="22"/>
                <w:lang w:val="en-US"/>
              </w:rPr>
            </w:pPr>
            <w:r w:rsidRPr="002B1869">
              <w:rPr>
                <w:color w:val="000000"/>
                <w:sz w:val="22"/>
                <w:szCs w:val="22"/>
                <w:lang w:val="en-US"/>
              </w:rPr>
              <w:t>“Day” means calendar day.</w:t>
            </w:r>
          </w:p>
          <w:p w14:paraId="36621B19" w14:textId="77777777" w:rsidR="00501D97" w:rsidRPr="002B1869" w:rsidRDefault="00501D97" w:rsidP="00501D97">
            <w:pPr>
              <w:numPr>
                <w:ilvl w:val="0"/>
                <w:numId w:val="63"/>
              </w:numPr>
              <w:tabs>
                <w:tab w:val="left" w:pos="540"/>
              </w:tabs>
              <w:spacing w:after="180"/>
              <w:ind w:right="-72"/>
              <w:jc w:val="both"/>
              <w:rPr>
                <w:color w:val="000000"/>
                <w:sz w:val="22"/>
                <w:szCs w:val="22"/>
                <w:lang w:val="en-US"/>
              </w:rPr>
            </w:pPr>
            <w:r w:rsidRPr="002B1869">
              <w:rPr>
                <w:color w:val="000000"/>
                <w:sz w:val="22"/>
                <w:szCs w:val="22"/>
                <w:lang w:val="en-US"/>
              </w:rPr>
              <w:t>“Government” means the Government of the Republic of Rwanda.</w:t>
            </w:r>
          </w:p>
          <w:p w14:paraId="6CB6606D" w14:textId="77777777" w:rsidR="00501D97" w:rsidRPr="002B1869" w:rsidRDefault="00501D97" w:rsidP="00501D97">
            <w:pPr>
              <w:numPr>
                <w:ilvl w:val="0"/>
                <w:numId w:val="63"/>
              </w:numPr>
              <w:tabs>
                <w:tab w:val="left" w:pos="540"/>
              </w:tabs>
              <w:spacing w:after="180"/>
              <w:ind w:right="-72"/>
              <w:jc w:val="both"/>
              <w:rPr>
                <w:color w:val="000000"/>
                <w:sz w:val="22"/>
                <w:szCs w:val="22"/>
                <w:lang w:val="en-US"/>
              </w:rPr>
            </w:pPr>
            <w:r w:rsidRPr="002B1869">
              <w:rPr>
                <w:color w:val="000000"/>
                <w:sz w:val="22"/>
                <w:szCs w:val="22"/>
                <w:lang w:val="en-US"/>
              </w:rPr>
              <w:t>“Instructions to Bidders” (Section II of the Bidding Document) means the document which provides Bidders with all information needed to prepare their Bids.</w:t>
            </w:r>
          </w:p>
          <w:p w14:paraId="2B9E2757" w14:textId="77777777" w:rsidR="00501D97" w:rsidRPr="002B1869" w:rsidRDefault="00501D97" w:rsidP="00501D97">
            <w:pPr>
              <w:numPr>
                <w:ilvl w:val="0"/>
                <w:numId w:val="63"/>
              </w:numPr>
              <w:tabs>
                <w:tab w:val="left" w:pos="540"/>
              </w:tabs>
              <w:spacing w:after="160"/>
              <w:ind w:right="-72"/>
              <w:jc w:val="both"/>
              <w:rPr>
                <w:color w:val="000000"/>
                <w:sz w:val="22"/>
                <w:szCs w:val="22"/>
                <w:lang w:val="en-US"/>
              </w:rPr>
            </w:pPr>
            <w:r w:rsidRPr="002B1869">
              <w:rPr>
                <w:color w:val="000000"/>
                <w:sz w:val="22"/>
                <w:szCs w:val="22"/>
                <w:lang w:val="en-US"/>
              </w:rPr>
              <w:t>“SBD” means the Standard Bidding Document, which must be used by the Client as a guide for the preparation of the Bidding Document.</w:t>
            </w:r>
          </w:p>
          <w:p w14:paraId="6D580440" w14:textId="77777777" w:rsidR="00501D97" w:rsidRPr="002B1869" w:rsidRDefault="00501D97" w:rsidP="00501D97">
            <w:pPr>
              <w:numPr>
                <w:ilvl w:val="0"/>
                <w:numId w:val="63"/>
              </w:numPr>
              <w:tabs>
                <w:tab w:val="left" w:pos="540"/>
              </w:tabs>
              <w:spacing w:after="160"/>
              <w:ind w:right="-72"/>
              <w:jc w:val="both"/>
              <w:rPr>
                <w:color w:val="000000"/>
                <w:sz w:val="22"/>
                <w:szCs w:val="22"/>
                <w:lang w:val="en-US"/>
              </w:rPr>
            </w:pPr>
            <w:r w:rsidRPr="002B1869">
              <w:rPr>
                <w:color w:val="000000"/>
                <w:sz w:val="22"/>
                <w:szCs w:val="22"/>
                <w:lang w:val="en-US"/>
              </w:rPr>
              <w:t xml:space="preserve"> “Sub-Contractor” means any person or entity with whom the Bidder subcontracts any part of the Supplies.</w:t>
            </w:r>
          </w:p>
          <w:p w14:paraId="64A80EAC" w14:textId="77777777" w:rsidR="00501D97" w:rsidRPr="002B1869" w:rsidRDefault="00501D97" w:rsidP="00501D97">
            <w:pPr>
              <w:numPr>
                <w:ilvl w:val="0"/>
                <w:numId w:val="63"/>
              </w:numPr>
              <w:tabs>
                <w:tab w:val="left" w:pos="540"/>
              </w:tabs>
              <w:spacing w:after="160"/>
              <w:ind w:right="-72"/>
              <w:jc w:val="both"/>
              <w:rPr>
                <w:color w:val="000000"/>
                <w:sz w:val="22"/>
                <w:szCs w:val="22"/>
                <w:lang w:val="en-US"/>
              </w:rPr>
            </w:pPr>
            <w:r w:rsidRPr="002B1869">
              <w:rPr>
                <w:color w:val="000000"/>
                <w:sz w:val="22"/>
                <w:szCs w:val="22"/>
                <w:lang w:val="en-US"/>
              </w:rPr>
              <w:t xml:space="preserve"> the “lowest – evaluated bid” means a bid which is substantially responsive and offers the                 Lowest price.</w:t>
            </w:r>
          </w:p>
        </w:tc>
      </w:tr>
      <w:tr w:rsidR="00501D97" w:rsidRPr="00823A9E" w14:paraId="163E21AD" w14:textId="77777777" w:rsidTr="00501D97">
        <w:tc>
          <w:tcPr>
            <w:tcW w:w="5000" w:type="pct"/>
          </w:tcPr>
          <w:p w14:paraId="439FB7FE" w14:textId="77777777" w:rsidR="00501D97" w:rsidRPr="002B1869" w:rsidRDefault="00501D97" w:rsidP="00501D97">
            <w:pPr>
              <w:pStyle w:val="Sub-ClauseText"/>
              <w:numPr>
                <w:ilvl w:val="0"/>
                <w:numId w:val="54"/>
              </w:numPr>
              <w:spacing w:before="0" w:after="180"/>
              <w:jc w:val="center"/>
              <w:rPr>
                <w:b/>
                <w:color w:val="000000"/>
                <w:spacing w:val="0"/>
                <w:sz w:val="22"/>
                <w:szCs w:val="22"/>
                <w:lang w:val="en-US"/>
              </w:rPr>
            </w:pPr>
            <w:r w:rsidRPr="002B1869">
              <w:rPr>
                <w:b/>
                <w:color w:val="000000"/>
                <w:sz w:val="22"/>
                <w:szCs w:val="22"/>
                <w:lang w:val="en-US"/>
              </w:rPr>
              <w:t>Source of Funds</w:t>
            </w:r>
          </w:p>
          <w:p w14:paraId="6162615D" w14:textId="77777777" w:rsidR="00501D97" w:rsidRPr="002B1869" w:rsidRDefault="00501D97" w:rsidP="00501D97">
            <w:pPr>
              <w:pStyle w:val="Sub-ClauseText"/>
              <w:spacing w:before="0" w:after="180"/>
              <w:rPr>
                <w:color w:val="000000"/>
                <w:spacing w:val="0"/>
                <w:sz w:val="22"/>
                <w:szCs w:val="22"/>
                <w:lang w:val="en-US"/>
              </w:rPr>
            </w:pPr>
            <w:r w:rsidRPr="002B1869">
              <w:rPr>
                <w:color w:val="000000"/>
                <w:spacing w:val="0"/>
                <w:sz w:val="22"/>
                <w:szCs w:val="22"/>
                <w:lang w:val="en-US"/>
              </w:rPr>
              <w:t xml:space="preserve">The Procuring Entity (hereinafter called “Client”) </w:t>
            </w:r>
            <w:r w:rsidRPr="002B1869">
              <w:rPr>
                <w:b/>
                <w:bCs/>
                <w:color w:val="000000"/>
                <w:spacing w:val="0"/>
                <w:sz w:val="22"/>
                <w:szCs w:val="22"/>
                <w:lang w:val="en-US"/>
              </w:rPr>
              <w:t>specified in the BDS</w:t>
            </w:r>
            <w:r w:rsidRPr="002B1869">
              <w:rPr>
                <w:color w:val="000000"/>
                <w:spacing w:val="0"/>
                <w:sz w:val="22"/>
                <w:szCs w:val="22"/>
                <w:lang w:val="en-US"/>
              </w:rPr>
              <w:t xml:space="preserve"> has received funds (hereinafter called “funds”) from the government of Rwanda</w:t>
            </w:r>
            <w:r w:rsidRPr="002B1869">
              <w:rPr>
                <w:i/>
                <w:color w:val="000000"/>
                <w:spacing w:val="0"/>
                <w:sz w:val="22"/>
                <w:szCs w:val="22"/>
                <w:lang w:val="en-US"/>
              </w:rPr>
              <w:t xml:space="preserve"> </w:t>
            </w:r>
            <w:r w:rsidRPr="002B1869">
              <w:rPr>
                <w:color w:val="000000"/>
                <w:spacing w:val="0"/>
                <w:sz w:val="22"/>
                <w:szCs w:val="22"/>
                <w:lang w:val="en-US"/>
              </w:rPr>
              <w:t>specified</w:t>
            </w:r>
            <w:r w:rsidRPr="002B1869">
              <w:rPr>
                <w:b/>
                <w:bCs/>
                <w:color w:val="000000"/>
                <w:spacing w:val="0"/>
                <w:sz w:val="22"/>
                <w:szCs w:val="22"/>
                <w:lang w:val="en-US"/>
              </w:rPr>
              <w:t xml:space="preserve"> in the BDS</w:t>
            </w:r>
            <w:r w:rsidRPr="002B1869">
              <w:rPr>
                <w:color w:val="000000"/>
                <w:spacing w:val="0"/>
                <w:sz w:val="22"/>
                <w:szCs w:val="22"/>
                <w:lang w:val="en-US"/>
              </w:rPr>
              <w:t xml:space="preserve"> toward the cost of the project </w:t>
            </w:r>
            <w:r w:rsidRPr="002B1869">
              <w:rPr>
                <w:b/>
                <w:bCs/>
                <w:color w:val="000000"/>
                <w:spacing w:val="0"/>
                <w:sz w:val="22"/>
                <w:szCs w:val="22"/>
                <w:lang w:val="en-US"/>
              </w:rPr>
              <w:t>named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The Client intends to apply a portion of the funds to the payments under the contract for which these Bidding Documents are issued.</w:t>
            </w:r>
          </w:p>
        </w:tc>
      </w:tr>
      <w:tr w:rsidR="00501D97" w:rsidRPr="00823A9E" w14:paraId="798F2711" w14:textId="77777777" w:rsidTr="00501D97">
        <w:tc>
          <w:tcPr>
            <w:tcW w:w="5000" w:type="pct"/>
            <w:tcBorders>
              <w:bottom w:val="nil"/>
            </w:tcBorders>
          </w:tcPr>
          <w:p w14:paraId="689EAB1C" w14:textId="77777777" w:rsidR="00501D97" w:rsidRPr="002B1869" w:rsidRDefault="00501D97" w:rsidP="00501D97">
            <w:pPr>
              <w:numPr>
                <w:ilvl w:val="0"/>
                <w:numId w:val="54"/>
              </w:numPr>
              <w:autoSpaceDE w:val="0"/>
              <w:autoSpaceDN w:val="0"/>
              <w:adjustRightInd w:val="0"/>
              <w:spacing w:after="120"/>
              <w:jc w:val="center"/>
              <w:rPr>
                <w:b/>
                <w:color w:val="000000"/>
                <w:sz w:val="22"/>
                <w:szCs w:val="22"/>
                <w:lang w:val="en-US"/>
              </w:rPr>
            </w:pPr>
            <w:r w:rsidRPr="002B1869">
              <w:rPr>
                <w:b/>
                <w:color w:val="000000"/>
                <w:sz w:val="22"/>
                <w:szCs w:val="22"/>
                <w:lang w:val="en-US"/>
              </w:rPr>
              <w:t>Fraud and Corruption</w:t>
            </w:r>
          </w:p>
          <w:p w14:paraId="2A173308" w14:textId="77777777" w:rsidR="00501D97" w:rsidRPr="002B1869" w:rsidRDefault="00501D97" w:rsidP="00501D97">
            <w:pPr>
              <w:numPr>
                <w:ilvl w:val="1"/>
                <w:numId w:val="56"/>
              </w:numPr>
              <w:autoSpaceDE w:val="0"/>
              <w:autoSpaceDN w:val="0"/>
              <w:adjustRightInd w:val="0"/>
              <w:spacing w:after="120"/>
              <w:jc w:val="both"/>
              <w:rPr>
                <w:color w:val="000000"/>
                <w:sz w:val="22"/>
                <w:szCs w:val="22"/>
                <w:lang w:val="en-US"/>
              </w:rPr>
            </w:pPr>
            <w:r w:rsidRPr="002B1869">
              <w:rPr>
                <w:color w:val="000000"/>
                <w:sz w:val="22"/>
                <w:szCs w:val="22"/>
                <w:lang w:val="en-US"/>
              </w:rPr>
              <w:t>Rwanda public procurement policy requires that all bidders, suppliers, and contractors, their subcontractors and the procuring entities representatives, observe the highest standard of ethics during the procurement and execution of such contracts.</w:t>
            </w:r>
            <w:r w:rsidRPr="002B1869">
              <w:rPr>
                <w:rStyle w:val="FootnoteReference"/>
                <w:color w:val="000000"/>
                <w:sz w:val="22"/>
                <w:szCs w:val="22"/>
                <w:lang w:val="en-US"/>
              </w:rPr>
              <w:footnoteReference w:id="1"/>
            </w:r>
            <w:r w:rsidRPr="002B1869">
              <w:rPr>
                <w:color w:val="000000"/>
                <w:sz w:val="22"/>
                <w:szCs w:val="22"/>
                <w:lang w:val="en-US"/>
              </w:rPr>
              <w:t xml:space="preserve"> In pursuance of this policy, Rwanda Public Procurement Authority:</w:t>
            </w:r>
          </w:p>
          <w:p w14:paraId="570D75EC" w14:textId="77777777" w:rsidR="00501D97" w:rsidRPr="002B1869" w:rsidRDefault="00501D97" w:rsidP="00501D97">
            <w:pPr>
              <w:numPr>
                <w:ilvl w:val="2"/>
                <w:numId w:val="13"/>
              </w:numPr>
              <w:tabs>
                <w:tab w:val="clear" w:pos="1152"/>
                <w:tab w:val="num" w:pos="885"/>
              </w:tabs>
              <w:autoSpaceDE w:val="0"/>
              <w:autoSpaceDN w:val="0"/>
              <w:adjustRightInd w:val="0"/>
              <w:spacing w:after="120"/>
              <w:ind w:right="187" w:hanging="693"/>
              <w:jc w:val="both"/>
              <w:rPr>
                <w:color w:val="000000"/>
                <w:sz w:val="22"/>
                <w:szCs w:val="22"/>
                <w:lang w:val="en-US"/>
              </w:rPr>
            </w:pPr>
            <w:r w:rsidRPr="002B1869">
              <w:rPr>
                <w:color w:val="000000"/>
                <w:sz w:val="22"/>
                <w:szCs w:val="22"/>
                <w:lang w:val="en-US"/>
              </w:rPr>
              <w:lastRenderedPageBreak/>
              <w:t>defines, for the purposes of this provision, the terms set forth below as follows:</w:t>
            </w:r>
          </w:p>
          <w:p w14:paraId="3A71CB88" w14:textId="77777777" w:rsidR="00501D97" w:rsidRPr="002B1869" w:rsidRDefault="00501D97" w:rsidP="00501D97">
            <w:pPr>
              <w:autoSpaceDE w:val="0"/>
              <w:autoSpaceDN w:val="0"/>
              <w:adjustRightInd w:val="0"/>
              <w:spacing w:after="120"/>
              <w:ind w:left="1310" w:hanging="425"/>
              <w:jc w:val="both"/>
              <w:rPr>
                <w:color w:val="000000"/>
                <w:sz w:val="22"/>
                <w:szCs w:val="22"/>
                <w:lang w:val="en-US"/>
              </w:rPr>
            </w:pPr>
            <w:r w:rsidRPr="002B1869">
              <w:rPr>
                <w:color w:val="000000"/>
                <w:sz w:val="22"/>
                <w:szCs w:val="22"/>
                <w:lang w:val="en-US"/>
              </w:rPr>
              <w:t>(</w:t>
            </w:r>
            <w:proofErr w:type="spellStart"/>
            <w:r w:rsidRPr="002B1869">
              <w:rPr>
                <w:color w:val="000000"/>
                <w:sz w:val="22"/>
                <w:szCs w:val="22"/>
                <w:lang w:val="en-US"/>
              </w:rPr>
              <w:t>i</w:t>
            </w:r>
            <w:proofErr w:type="spellEnd"/>
            <w:r w:rsidRPr="002B1869">
              <w:rPr>
                <w:color w:val="000000"/>
                <w:sz w:val="22"/>
                <w:szCs w:val="22"/>
                <w:lang w:val="en-US"/>
              </w:rPr>
              <w:t>)</w:t>
            </w:r>
            <w:r w:rsidRPr="002B1869">
              <w:rPr>
                <w:color w:val="000000"/>
                <w:sz w:val="22"/>
                <w:szCs w:val="22"/>
                <w:lang w:val="en-US"/>
              </w:rPr>
              <w:tab/>
              <w:t>“corrupt practice”</w:t>
            </w:r>
            <w:r w:rsidRPr="002B1869">
              <w:rPr>
                <w:rStyle w:val="FootnoteReference"/>
                <w:color w:val="000000"/>
                <w:sz w:val="22"/>
                <w:szCs w:val="22"/>
                <w:lang w:val="en-US"/>
              </w:rPr>
              <w:footnoteReference w:id="2"/>
            </w:r>
            <w:r w:rsidRPr="002B1869">
              <w:rPr>
                <w:color w:val="000000"/>
                <w:sz w:val="22"/>
                <w:szCs w:val="22"/>
                <w:lang w:val="en-US"/>
              </w:rPr>
              <w:t xml:space="preserve"> is the offering, giving, receiving or soliciting, directly or indirectly, of anything of value to influence improperly the actions of another party;</w:t>
            </w:r>
          </w:p>
          <w:p w14:paraId="3A99F05B" w14:textId="77777777" w:rsidR="00501D97" w:rsidRPr="002B1869" w:rsidRDefault="00501D97" w:rsidP="00501D97">
            <w:pPr>
              <w:autoSpaceDE w:val="0"/>
              <w:autoSpaceDN w:val="0"/>
              <w:adjustRightInd w:val="0"/>
              <w:spacing w:after="120"/>
              <w:ind w:left="1310" w:right="12" w:hanging="425"/>
              <w:jc w:val="both"/>
              <w:rPr>
                <w:color w:val="000000"/>
                <w:sz w:val="22"/>
                <w:szCs w:val="22"/>
                <w:lang w:val="en-US"/>
              </w:rPr>
            </w:pPr>
            <w:r w:rsidRPr="002B1869">
              <w:rPr>
                <w:color w:val="000000"/>
                <w:sz w:val="22"/>
                <w:szCs w:val="22"/>
                <w:lang w:val="en-US"/>
              </w:rPr>
              <w:t xml:space="preserve">(ii) </w:t>
            </w:r>
            <w:r w:rsidRPr="002B1869">
              <w:rPr>
                <w:color w:val="000000"/>
                <w:sz w:val="22"/>
                <w:szCs w:val="22"/>
                <w:lang w:val="en-US"/>
              </w:rPr>
              <w:tab/>
              <w:t>“fraudulent practice”</w:t>
            </w:r>
            <w:r w:rsidRPr="002B1869">
              <w:rPr>
                <w:rStyle w:val="FootnoteReference"/>
                <w:color w:val="000000"/>
                <w:sz w:val="22"/>
                <w:szCs w:val="22"/>
                <w:lang w:val="en-US"/>
              </w:rPr>
              <w:footnoteReference w:id="3"/>
            </w:r>
            <w:r w:rsidRPr="002B1869">
              <w:rPr>
                <w:color w:val="000000"/>
                <w:sz w:val="22"/>
                <w:szCs w:val="22"/>
                <w:lang w:val="en-US"/>
              </w:rPr>
              <w:t xml:space="preserve"> is any act or omission, including a misrepresentation, that knowingly or recklessly misleads, or attempts to mislead, a party to obtain a financial or other benefit or to avoid an obligation;</w:t>
            </w:r>
          </w:p>
          <w:p w14:paraId="3EA6A5A1" w14:textId="77777777" w:rsidR="00501D97" w:rsidRPr="002B1869" w:rsidRDefault="00501D97" w:rsidP="00501D97">
            <w:pPr>
              <w:autoSpaceDE w:val="0"/>
              <w:autoSpaceDN w:val="0"/>
              <w:adjustRightInd w:val="0"/>
              <w:spacing w:after="120"/>
              <w:ind w:left="1620" w:hanging="735"/>
              <w:jc w:val="both"/>
              <w:rPr>
                <w:color w:val="000000"/>
                <w:sz w:val="22"/>
                <w:szCs w:val="22"/>
                <w:lang w:val="en-US"/>
              </w:rPr>
            </w:pPr>
            <w:r w:rsidRPr="002B1869">
              <w:rPr>
                <w:color w:val="000000"/>
                <w:sz w:val="22"/>
                <w:szCs w:val="22"/>
                <w:lang w:val="en-US"/>
              </w:rPr>
              <w:t>(iii) “collusive practice”</w:t>
            </w:r>
            <w:r w:rsidRPr="002B1869">
              <w:rPr>
                <w:rStyle w:val="FootnoteReference"/>
                <w:color w:val="000000"/>
                <w:sz w:val="22"/>
                <w:szCs w:val="22"/>
                <w:lang w:val="en-US"/>
              </w:rPr>
              <w:footnoteReference w:id="4"/>
            </w:r>
            <w:r w:rsidRPr="002B1869">
              <w:rPr>
                <w:color w:val="000000"/>
                <w:sz w:val="22"/>
                <w:szCs w:val="22"/>
                <w:lang w:val="en-US"/>
              </w:rPr>
              <w:t xml:space="preserve"> is an arrangement between two or more parties designed to achieve an improper purpose, including to influence improperly the actions of another party;</w:t>
            </w:r>
          </w:p>
          <w:p w14:paraId="1A2CF1C6" w14:textId="77777777" w:rsidR="00501D97" w:rsidRPr="002B1869" w:rsidRDefault="00501D97" w:rsidP="00501D97">
            <w:pPr>
              <w:autoSpaceDE w:val="0"/>
              <w:autoSpaceDN w:val="0"/>
              <w:adjustRightInd w:val="0"/>
              <w:spacing w:after="120"/>
              <w:ind w:left="1620" w:hanging="735"/>
              <w:jc w:val="both"/>
              <w:rPr>
                <w:color w:val="000000"/>
                <w:sz w:val="22"/>
                <w:szCs w:val="22"/>
                <w:lang w:val="en-US"/>
              </w:rPr>
            </w:pPr>
            <w:r w:rsidRPr="002B1869">
              <w:rPr>
                <w:color w:val="000000"/>
                <w:sz w:val="22"/>
                <w:szCs w:val="22"/>
                <w:lang w:val="en-US"/>
              </w:rPr>
              <w:t>(iv) “coercive practice”</w:t>
            </w:r>
            <w:r w:rsidRPr="002B1869">
              <w:rPr>
                <w:rStyle w:val="FootnoteReference"/>
                <w:color w:val="000000"/>
                <w:sz w:val="22"/>
                <w:szCs w:val="22"/>
                <w:lang w:val="en-US"/>
              </w:rPr>
              <w:footnoteReference w:id="5"/>
            </w:r>
            <w:r w:rsidRPr="002B1869">
              <w:rPr>
                <w:color w:val="000000"/>
                <w:sz w:val="22"/>
                <w:szCs w:val="22"/>
                <w:lang w:val="en-US"/>
              </w:rPr>
              <w:t xml:space="preserve"> is impairing or harming, or threatening to impair or harm, directly or indirectly, any party or the property of the party to influence improperly the actions of a party;</w:t>
            </w:r>
          </w:p>
          <w:p w14:paraId="4943FC11" w14:textId="77777777" w:rsidR="00501D97" w:rsidRPr="002B1869" w:rsidRDefault="00501D97" w:rsidP="00501D97">
            <w:pPr>
              <w:autoSpaceDE w:val="0"/>
              <w:autoSpaceDN w:val="0"/>
              <w:adjustRightInd w:val="0"/>
              <w:spacing w:after="120" w:line="240" w:lineRule="atLeast"/>
              <w:ind w:left="1620" w:hanging="310"/>
              <w:jc w:val="both"/>
              <w:rPr>
                <w:color w:val="000000"/>
                <w:sz w:val="22"/>
                <w:szCs w:val="22"/>
                <w:lang w:val="en-US"/>
              </w:rPr>
            </w:pPr>
            <w:r w:rsidRPr="002B1869">
              <w:rPr>
                <w:bCs/>
                <w:color w:val="000000"/>
                <w:sz w:val="22"/>
                <w:szCs w:val="22"/>
                <w:lang w:val="en-US"/>
              </w:rPr>
              <w:t>(v)</w:t>
            </w:r>
            <w:r w:rsidRPr="002B1869">
              <w:rPr>
                <w:bCs/>
                <w:color w:val="000000"/>
                <w:sz w:val="22"/>
                <w:szCs w:val="22"/>
                <w:lang w:val="en-US"/>
              </w:rPr>
              <w:tab/>
              <w:t xml:space="preserve">“obstructive practice” </w:t>
            </w:r>
            <w:r w:rsidRPr="002B1869">
              <w:rPr>
                <w:color w:val="000000"/>
                <w:sz w:val="22"/>
                <w:szCs w:val="22"/>
                <w:lang w:val="en-US"/>
              </w:rPr>
              <w:t>is</w:t>
            </w:r>
          </w:p>
          <w:p w14:paraId="5029E86C" w14:textId="77777777" w:rsidR="00501D97" w:rsidRPr="002B1869" w:rsidRDefault="00501D97" w:rsidP="00501D97">
            <w:pPr>
              <w:autoSpaceDE w:val="0"/>
              <w:autoSpaceDN w:val="0"/>
              <w:adjustRightInd w:val="0"/>
              <w:spacing w:after="120"/>
              <w:ind w:left="2160" w:hanging="540"/>
              <w:jc w:val="both"/>
              <w:rPr>
                <w:color w:val="000000"/>
                <w:sz w:val="22"/>
                <w:szCs w:val="22"/>
                <w:lang w:val="en-US"/>
              </w:rPr>
            </w:pPr>
            <w:r w:rsidRPr="002B1869">
              <w:rPr>
                <w:bCs/>
                <w:color w:val="000000"/>
                <w:sz w:val="22"/>
                <w:szCs w:val="22"/>
                <w:lang w:val="en-US"/>
              </w:rPr>
              <w:t>(aa)</w:t>
            </w:r>
            <w:r w:rsidRPr="002B1869">
              <w:rPr>
                <w:color w:val="000000"/>
                <w:sz w:val="22"/>
                <w:szCs w:val="22"/>
                <w:lang w:val="en-US"/>
              </w:rPr>
              <w:tab/>
              <w:t>deliberately destroying, falsifying, altering or concealing of evidence material to the investigation or making false statements to investigators in order to materially impede a RPPA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72C665AD" w14:textId="77777777" w:rsidR="00501D97" w:rsidRPr="002B1869" w:rsidRDefault="00501D97" w:rsidP="00501D97">
            <w:pPr>
              <w:autoSpaceDE w:val="0"/>
              <w:autoSpaceDN w:val="0"/>
              <w:adjustRightInd w:val="0"/>
              <w:spacing w:after="120"/>
              <w:ind w:left="2160" w:hanging="540"/>
              <w:jc w:val="both"/>
              <w:rPr>
                <w:color w:val="000000"/>
                <w:sz w:val="22"/>
                <w:szCs w:val="22"/>
                <w:lang w:val="en-US"/>
              </w:rPr>
            </w:pPr>
            <w:r w:rsidRPr="002B1869">
              <w:rPr>
                <w:bCs/>
                <w:color w:val="000000"/>
                <w:sz w:val="22"/>
                <w:szCs w:val="22"/>
                <w:lang w:val="en-US"/>
              </w:rPr>
              <w:t>(bb)</w:t>
            </w:r>
            <w:r w:rsidRPr="002B1869">
              <w:rPr>
                <w:bCs/>
                <w:color w:val="000000"/>
                <w:sz w:val="22"/>
                <w:szCs w:val="22"/>
                <w:lang w:val="en-US"/>
              </w:rPr>
              <w:tab/>
              <w:t>acts intended to materially impede the exercise of the RPPA’s inspection and audit rights provided for under sub-clause 3.1 (e) below.</w:t>
            </w:r>
          </w:p>
          <w:p w14:paraId="40379403" w14:textId="77777777" w:rsidR="00501D97" w:rsidRPr="002B1869" w:rsidRDefault="00501D97" w:rsidP="00501D97">
            <w:pPr>
              <w:numPr>
                <w:ilvl w:val="2"/>
                <w:numId w:val="13"/>
              </w:numPr>
              <w:autoSpaceDE w:val="0"/>
              <w:autoSpaceDN w:val="0"/>
              <w:adjustRightInd w:val="0"/>
              <w:spacing w:after="120"/>
              <w:jc w:val="both"/>
              <w:rPr>
                <w:color w:val="000000"/>
                <w:sz w:val="22"/>
                <w:szCs w:val="22"/>
                <w:lang w:val="en-US"/>
              </w:rPr>
            </w:pPr>
            <w:r w:rsidRPr="002B1869">
              <w:rPr>
                <w:color w:val="000000"/>
                <w:sz w:val="22"/>
                <w:szCs w:val="22"/>
                <w:lang w:val="en-US"/>
              </w:rPr>
              <w:t>will reject a proposal for award if it determines that the bidder recommended for award has, directly or through an agent, engaged in corrupt, fraudulent, collusive, coercive or obstructive practices in competing for the contract in question;</w:t>
            </w:r>
          </w:p>
          <w:p w14:paraId="2F35FBCD" w14:textId="77777777" w:rsidR="00501D97" w:rsidRPr="002B1869" w:rsidRDefault="00501D97" w:rsidP="00501D97">
            <w:pPr>
              <w:numPr>
                <w:ilvl w:val="2"/>
                <w:numId w:val="13"/>
              </w:numPr>
              <w:autoSpaceDE w:val="0"/>
              <w:autoSpaceDN w:val="0"/>
              <w:adjustRightInd w:val="0"/>
              <w:spacing w:after="120"/>
              <w:jc w:val="both"/>
              <w:rPr>
                <w:color w:val="000000"/>
                <w:sz w:val="22"/>
                <w:szCs w:val="22"/>
                <w:lang w:val="en-US"/>
              </w:rPr>
            </w:pPr>
            <w:r w:rsidRPr="002B1869">
              <w:rPr>
                <w:color w:val="000000"/>
                <w:sz w:val="22"/>
                <w:szCs w:val="22"/>
                <w:lang w:val="en-US"/>
              </w:rPr>
              <w:t>will sanction a firm or individual, including declaring ineligible, either indefinitely or for a stated period of time, to be awarded a contract if it at any time determines that the firm has, directly or through an agent, engaged in corrupt, fraudulent, collusive, coercive or</w:t>
            </w:r>
            <w:r w:rsidRPr="002B1869">
              <w:rPr>
                <w:b/>
                <w:color w:val="000000"/>
                <w:sz w:val="22"/>
                <w:szCs w:val="22"/>
                <w:lang w:val="en-US"/>
              </w:rPr>
              <w:t xml:space="preserve"> </w:t>
            </w:r>
            <w:proofErr w:type="gramStart"/>
            <w:r w:rsidRPr="002B1869">
              <w:rPr>
                <w:color w:val="000000"/>
                <w:sz w:val="22"/>
                <w:szCs w:val="22"/>
                <w:lang w:val="en-US"/>
              </w:rPr>
              <w:t>obstructive</w:t>
            </w:r>
            <w:r w:rsidRPr="002B1869">
              <w:rPr>
                <w:b/>
                <w:color w:val="000000"/>
                <w:sz w:val="22"/>
                <w:szCs w:val="22"/>
                <w:lang w:val="en-US"/>
              </w:rPr>
              <w:t xml:space="preserve"> </w:t>
            </w:r>
            <w:r w:rsidRPr="002B1869">
              <w:rPr>
                <w:color w:val="000000"/>
                <w:sz w:val="22"/>
                <w:szCs w:val="22"/>
                <w:lang w:val="en-US"/>
              </w:rPr>
              <w:t xml:space="preserve"> practices</w:t>
            </w:r>
            <w:proofErr w:type="gramEnd"/>
            <w:r w:rsidRPr="002B1869">
              <w:rPr>
                <w:color w:val="000000"/>
                <w:sz w:val="22"/>
                <w:szCs w:val="22"/>
                <w:lang w:val="en-US"/>
              </w:rPr>
              <w:t xml:space="preserve"> in competing for, or in executing, a contract; and</w:t>
            </w:r>
          </w:p>
          <w:p w14:paraId="4509B09A" w14:textId="77777777" w:rsidR="00501D97" w:rsidRPr="002B1869" w:rsidRDefault="00501D97" w:rsidP="00501D97">
            <w:pPr>
              <w:pStyle w:val="Heading3"/>
              <w:numPr>
                <w:ilvl w:val="2"/>
                <w:numId w:val="13"/>
              </w:numPr>
              <w:spacing w:after="180"/>
              <w:rPr>
                <w:color w:val="000000"/>
                <w:sz w:val="22"/>
                <w:szCs w:val="22"/>
                <w:lang w:val="en-US"/>
              </w:rPr>
            </w:pPr>
            <w:r w:rsidRPr="002B1869">
              <w:rPr>
                <w:color w:val="000000"/>
                <w:sz w:val="22"/>
                <w:szCs w:val="22"/>
                <w:lang w:val="en-US"/>
              </w:rPr>
              <w:t>will have the right to require that a provision be included in bidding documents and in contracts, requiring bidders, suppliers, and contractors and their sub-contractors to permit the RPPA to inspect their accounts and records and other documents relating to the bid submission and contract performance and to have them audited by auditors appointed by the RPPA.</w:t>
            </w:r>
          </w:p>
          <w:p w14:paraId="1FC8E894" w14:textId="77777777" w:rsidR="00501D97" w:rsidRPr="002B1869" w:rsidRDefault="00501D97" w:rsidP="00501D97">
            <w:pPr>
              <w:pStyle w:val="Sub-ClauseText"/>
              <w:spacing w:before="0" w:after="180"/>
              <w:ind w:left="522" w:hanging="522"/>
              <w:rPr>
                <w:color w:val="000000"/>
                <w:spacing w:val="0"/>
                <w:sz w:val="22"/>
                <w:szCs w:val="22"/>
                <w:lang w:val="en-US"/>
              </w:rPr>
            </w:pPr>
            <w:r w:rsidRPr="002B1869">
              <w:rPr>
                <w:color w:val="000000"/>
                <w:spacing w:val="0"/>
                <w:sz w:val="22"/>
                <w:szCs w:val="22"/>
                <w:lang w:val="en-US"/>
              </w:rPr>
              <w:t>3.2</w:t>
            </w:r>
            <w:r w:rsidRPr="002B1869">
              <w:rPr>
                <w:color w:val="000000"/>
                <w:spacing w:val="0"/>
                <w:sz w:val="22"/>
                <w:szCs w:val="22"/>
                <w:lang w:val="en-US"/>
              </w:rPr>
              <w:tab/>
              <w:t>Furthermore, Bidders shall be aware of the provision stated in Sub-Clause 35.1 (a) (iii) of the General Conditions of Contract.</w:t>
            </w:r>
          </w:p>
        </w:tc>
      </w:tr>
      <w:tr w:rsidR="00501D97" w:rsidRPr="00823A9E" w14:paraId="7F50FA5E" w14:textId="77777777" w:rsidTr="00501D97">
        <w:tc>
          <w:tcPr>
            <w:tcW w:w="5000" w:type="pct"/>
            <w:tcBorders>
              <w:bottom w:val="nil"/>
            </w:tcBorders>
          </w:tcPr>
          <w:p w14:paraId="03DAA4F3" w14:textId="77777777" w:rsidR="00501D97" w:rsidRPr="002B1869" w:rsidRDefault="00501D97" w:rsidP="00501D97">
            <w:pPr>
              <w:pStyle w:val="Sub-ClauseText"/>
              <w:numPr>
                <w:ilvl w:val="0"/>
                <w:numId w:val="54"/>
              </w:numPr>
              <w:spacing w:before="0" w:after="240"/>
              <w:jc w:val="center"/>
              <w:rPr>
                <w:b/>
                <w:color w:val="000000"/>
                <w:spacing w:val="0"/>
                <w:sz w:val="22"/>
                <w:szCs w:val="22"/>
                <w:lang w:val="en-US"/>
              </w:rPr>
            </w:pPr>
            <w:r w:rsidRPr="002B1869">
              <w:rPr>
                <w:b/>
                <w:color w:val="000000"/>
                <w:sz w:val="22"/>
                <w:szCs w:val="22"/>
                <w:lang w:val="en-US"/>
              </w:rPr>
              <w:lastRenderedPageBreak/>
              <w:t>Eligible Bidders</w:t>
            </w:r>
          </w:p>
          <w:p w14:paraId="75F6B5CC" w14:textId="77777777" w:rsidR="00501D97" w:rsidRPr="002B1869" w:rsidRDefault="00501D97" w:rsidP="00501D97">
            <w:pPr>
              <w:numPr>
                <w:ilvl w:val="1"/>
                <w:numId w:val="57"/>
              </w:numPr>
              <w:jc w:val="both"/>
              <w:rPr>
                <w:color w:val="000000"/>
                <w:sz w:val="22"/>
                <w:szCs w:val="22"/>
                <w:lang w:val="en-US"/>
              </w:rPr>
            </w:pPr>
            <w:r w:rsidRPr="002B1869">
              <w:rPr>
                <w:color w:val="000000"/>
                <w:sz w:val="22"/>
                <w:szCs w:val="22"/>
                <w:lang w:val="en-US"/>
              </w:rPr>
              <w:t>Participation is open on equal conditions to all companies or persons fulfilling the requirements herein except where:</w:t>
            </w:r>
          </w:p>
          <w:p w14:paraId="14A943CE" w14:textId="77777777" w:rsidR="00501D97" w:rsidRPr="002B1869" w:rsidRDefault="00501D97" w:rsidP="00501D97">
            <w:pPr>
              <w:numPr>
                <w:ilvl w:val="0"/>
                <w:numId w:val="55"/>
              </w:numPr>
              <w:tabs>
                <w:tab w:val="clear" w:pos="900"/>
                <w:tab w:val="num" w:pos="601"/>
              </w:tabs>
              <w:jc w:val="both"/>
              <w:rPr>
                <w:color w:val="000000"/>
                <w:sz w:val="22"/>
                <w:szCs w:val="22"/>
                <w:lang w:val="en-US"/>
              </w:rPr>
            </w:pPr>
            <w:r w:rsidRPr="002B1869">
              <w:rPr>
                <w:color w:val="000000"/>
                <w:sz w:val="22"/>
                <w:szCs w:val="22"/>
                <w:lang w:val="en-US"/>
              </w:rPr>
              <w:lastRenderedPageBreak/>
              <w:t xml:space="preserve">The bidder is currently blacklisted </w:t>
            </w:r>
          </w:p>
          <w:p w14:paraId="3C9AF081" w14:textId="77777777" w:rsidR="00501D97" w:rsidRPr="002B1869" w:rsidRDefault="00501D97" w:rsidP="00501D97">
            <w:pPr>
              <w:numPr>
                <w:ilvl w:val="0"/>
                <w:numId w:val="55"/>
              </w:numPr>
              <w:tabs>
                <w:tab w:val="clear" w:pos="900"/>
                <w:tab w:val="num" w:pos="601"/>
              </w:tabs>
              <w:ind w:left="601" w:hanging="421"/>
              <w:jc w:val="both"/>
              <w:rPr>
                <w:color w:val="000000"/>
                <w:sz w:val="22"/>
                <w:szCs w:val="22"/>
                <w:lang w:val="en-US"/>
              </w:rPr>
            </w:pPr>
            <w:r w:rsidRPr="002B1869">
              <w:rPr>
                <w:color w:val="000000"/>
                <w:sz w:val="22"/>
                <w:szCs w:val="22"/>
                <w:lang w:val="en-US"/>
              </w:rPr>
              <w:t>The bidder has been prosecuted and found guilty in court, including any appeals process on corruption charges</w:t>
            </w:r>
          </w:p>
          <w:p w14:paraId="1F096752" w14:textId="77777777" w:rsidR="00501D97" w:rsidRPr="002B1869" w:rsidRDefault="00501D97" w:rsidP="00501D97">
            <w:pPr>
              <w:numPr>
                <w:ilvl w:val="0"/>
                <w:numId w:val="55"/>
              </w:numPr>
              <w:tabs>
                <w:tab w:val="clear" w:pos="900"/>
                <w:tab w:val="num" w:pos="601"/>
              </w:tabs>
              <w:jc w:val="both"/>
              <w:rPr>
                <w:color w:val="000000"/>
                <w:sz w:val="22"/>
                <w:szCs w:val="22"/>
                <w:lang w:val="en-US"/>
              </w:rPr>
            </w:pPr>
            <w:r w:rsidRPr="002B1869">
              <w:rPr>
                <w:color w:val="000000"/>
                <w:sz w:val="22"/>
                <w:szCs w:val="22"/>
                <w:lang w:val="en-US"/>
              </w:rPr>
              <w:t xml:space="preserve">The bidder is bankrupt </w:t>
            </w:r>
          </w:p>
          <w:p w14:paraId="46CD8231" w14:textId="77777777" w:rsidR="00501D97" w:rsidRPr="002B1869" w:rsidRDefault="00501D97" w:rsidP="00501D97">
            <w:pPr>
              <w:numPr>
                <w:ilvl w:val="0"/>
                <w:numId w:val="55"/>
              </w:numPr>
              <w:tabs>
                <w:tab w:val="clear" w:pos="900"/>
                <w:tab w:val="num" w:pos="601"/>
              </w:tabs>
              <w:jc w:val="both"/>
              <w:rPr>
                <w:color w:val="000000"/>
                <w:sz w:val="22"/>
                <w:szCs w:val="22"/>
                <w:lang w:val="en-US"/>
              </w:rPr>
            </w:pPr>
            <w:r w:rsidRPr="002B1869">
              <w:rPr>
                <w:color w:val="000000"/>
                <w:sz w:val="22"/>
                <w:szCs w:val="22"/>
                <w:lang w:val="en-US"/>
              </w:rPr>
              <w:t>The Bidder has been excluded in accordance with regional or international conventions.</w:t>
            </w:r>
          </w:p>
          <w:p w14:paraId="55085DA1" w14:textId="77777777" w:rsidR="00501D97" w:rsidRPr="002B1869" w:rsidRDefault="00501D97" w:rsidP="00501D97">
            <w:pPr>
              <w:ind w:left="180"/>
              <w:jc w:val="both"/>
              <w:rPr>
                <w:color w:val="000000"/>
                <w:sz w:val="22"/>
                <w:szCs w:val="22"/>
                <w:lang w:val="en-US"/>
              </w:rPr>
            </w:pPr>
          </w:p>
          <w:p w14:paraId="3CFCBC6F" w14:textId="77777777" w:rsidR="00501D97" w:rsidRPr="002B1869" w:rsidRDefault="00501D97" w:rsidP="00501D97">
            <w:pPr>
              <w:pStyle w:val="Sub-ClauseText"/>
              <w:spacing w:before="0" w:after="240"/>
              <w:rPr>
                <w:color w:val="000000"/>
                <w:spacing w:val="0"/>
                <w:sz w:val="22"/>
                <w:szCs w:val="22"/>
                <w:lang w:val="en-US"/>
              </w:rPr>
            </w:pPr>
            <w:r w:rsidRPr="002B1869">
              <w:rPr>
                <w:color w:val="000000"/>
                <w:spacing w:val="0"/>
                <w:sz w:val="22"/>
                <w:szCs w:val="22"/>
                <w:lang w:val="en-US"/>
              </w:rPr>
              <w:t xml:space="preserve">This criterion shall also apply to the proposed subcontractors or suppliers for any part of the Contract including Related Services. </w:t>
            </w:r>
          </w:p>
          <w:p w14:paraId="46D5CB16" w14:textId="77777777" w:rsidR="00501D97" w:rsidRPr="002B1869" w:rsidRDefault="00501D97" w:rsidP="00501D97">
            <w:pPr>
              <w:pStyle w:val="Sub-ClauseText"/>
              <w:numPr>
                <w:ilvl w:val="1"/>
                <w:numId w:val="57"/>
              </w:numPr>
              <w:spacing w:before="0" w:after="240"/>
              <w:rPr>
                <w:color w:val="000000"/>
                <w:spacing w:val="0"/>
                <w:sz w:val="22"/>
                <w:szCs w:val="22"/>
                <w:lang w:val="en-US"/>
              </w:rPr>
            </w:pPr>
            <w:r w:rsidRPr="002B1869">
              <w:rPr>
                <w:color w:val="000000"/>
                <w:spacing w:val="0"/>
                <w:sz w:val="22"/>
                <w:szCs w:val="22"/>
                <w:lang w:val="en-US"/>
              </w:rPr>
              <w:t xml:space="preserve">A Bidder shall not have a conflict of interest.  All bidders found to have conflict of interest shall be disqualified.  Bidders may be considered to have a conflict of interest with one or more parties in this bidding process, if they: </w:t>
            </w:r>
          </w:p>
          <w:p w14:paraId="12DCDFE4" w14:textId="77777777" w:rsidR="00501D97" w:rsidRPr="002B1869" w:rsidRDefault="00501D97" w:rsidP="00501D97">
            <w:pPr>
              <w:pStyle w:val="Heading3"/>
              <w:numPr>
                <w:ilvl w:val="2"/>
                <w:numId w:val="24"/>
              </w:numPr>
              <w:spacing w:after="240"/>
              <w:rPr>
                <w:color w:val="000000"/>
                <w:sz w:val="22"/>
                <w:szCs w:val="22"/>
                <w:lang w:val="en-US"/>
              </w:rPr>
            </w:pPr>
            <w:r w:rsidRPr="002B1869">
              <w:rPr>
                <w:color w:val="000000"/>
                <w:sz w:val="22"/>
                <w:szCs w:val="22"/>
                <w:lang w:val="en-US"/>
              </w:rPr>
              <w:t xml:space="preserve">are or have been associated in the past, with a firm or any of its affiliates, for the preparation of the design, specifications, and other documents to be used for the procurement of the goods to be purchased under these Bidding </w:t>
            </w:r>
            <w:proofErr w:type="gramStart"/>
            <w:r w:rsidRPr="002B1869">
              <w:rPr>
                <w:color w:val="000000"/>
                <w:sz w:val="22"/>
                <w:szCs w:val="22"/>
                <w:lang w:val="en-US"/>
              </w:rPr>
              <w:t>Documents ;</w:t>
            </w:r>
            <w:proofErr w:type="gramEnd"/>
            <w:r w:rsidRPr="002B1869">
              <w:rPr>
                <w:color w:val="000000"/>
                <w:sz w:val="22"/>
                <w:szCs w:val="22"/>
                <w:lang w:val="en-US"/>
              </w:rPr>
              <w:t xml:space="preserve"> or </w:t>
            </w:r>
          </w:p>
          <w:p w14:paraId="3E85D996" w14:textId="77777777" w:rsidR="00501D97" w:rsidRPr="002B1869" w:rsidRDefault="00501D97" w:rsidP="00501D97">
            <w:pPr>
              <w:pStyle w:val="Heading3"/>
              <w:spacing w:after="240"/>
              <w:ind w:left="1152" w:hanging="576"/>
              <w:rPr>
                <w:color w:val="000000"/>
                <w:sz w:val="22"/>
                <w:szCs w:val="22"/>
                <w:lang w:val="en-US"/>
              </w:rPr>
            </w:pPr>
            <w:r w:rsidRPr="002B1869">
              <w:rPr>
                <w:color w:val="000000"/>
                <w:sz w:val="22"/>
                <w:szCs w:val="22"/>
                <w:lang w:val="en-US"/>
              </w:rPr>
              <w:t>(b)</w:t>
            </w:r>
            <w:r w:rsidRPr="002B1869">
              <w:rPr>
                <w:color w:val="000000"/>
                <w:sz w:val="22"/>
                <w:szCs w:val="22"/>
                <w:lang w:val="en-US"/>
              </w:rPr>
              <w:tab/>
              <w:t xml:space="preserve">submit more than one bid in this bidding process, except for alternative offers permitted under ITB Clause 13.  However, this does not limit the participation of subcontractors in more than one bid; </w:t>
            </w:r>
          </w:p>
          <w:p w14:paraId="2FF92C54" w14:textId="77777777" w:rsidR="00501D97" w:rsidRPr="002B1869" w:rsidRDefault="00501D97" w:rsidP="00501D97">
            <w:pPr>
              <w:pStyle w:val="Sub-ClauseText"/>
              <w:numPr>
                <w:ilvl w:val="1"/>
                <w:numId w:val="57"/>
              </w:numPr>
              <w:spacing w:before="0" w:after="240"/>
              <w:rPr>
                <w:b/>
                <w:color w:val="000000"/>
                <w:spacing w:val="0"/>
                <w:sz w:val="22"/>
                <w:szCs w:val="22"/>
                <w:lang w:val="en-US"/>
              </w:rPr>
            </w:pPr>
            <w:r w:rsidRPr="002B1869">
              <w:rPr>
                <w:color w:val="000000"/>
                <w:spacing w:val="0"/>
                <w:sz w:val="22"/>
                <w:szCs w:val="22"/>
                <w:lang w:val="en-US"/>
              </w:rPr>
              <w:t xml:space="preserve">A Bidder that is under a declaration of ineligibility by the RPPA in accordance with ITB Clause 3, at the date of contract award, shall be disqualified. The list of debarred firms is available at the website specified in the </w:t>
            </w:r>
            <w:r w:rsidRPr="002B1869">
              <w:rPr>
                <w:b/>
                <w:color w:val="000000"/>
                <w:spacing w:val="0"/>
                <w:sz w:val="22"/>
                <w:szCs w:val="22"/>
                <w:lang w:val="en-US"/>
              </w:rPr>
              <w:t>BDS.</w:t>
            </w:r>
          </w:p>
          <w:p w14:paraId="05266E62" w14:textId="77777777" w:rsidR="00501D97" w:rsidRPr="002B1869" w:rsidRDefault="00501D97" w:rsidP="00501D97">
            <w:pPr>
              <w:pStyle w:val="Sub-ClauseText"/>
              <w:numPr>
                <w:ilvl w:val="1"/>
                <w:numId w:val="57"/>
              </w:numPr>
              <w:spacing w:before="0" w:after="240"/>
              <w:rPr>
                <w:color w:val="000000"/>
                <w:spacing w:val="0"/>
                <w:sz w:val="22"/>
                <w:szCs w:val="22"/>
                <w:lang w:val="en-US"/>
              </w:rPr>
            </w:pPr>
            <w:r w:rsidRPr="002B1869">
              <w:rPr>
                <w:color w:val="000000"/>
                <w:spacing w:val="0"/>
                <w:sz w:val="22"/>
                <w:szCs w:val="22"/>
                <w:lang w:val="en-US"/>
              </w:rPr>
              <w:t>Government-owned enterprises shall be eligible only if they can establish that they (</w:t>
            </w:r>
            <w:proofErr w:type="spellStart"/>
            <w:r w:rsidRPr="002B1869">
              <w:rPr>
                <w:color w:val="000000"/>
                <w:spacing w:val="0"/>
                <w:sz w:val="22"/>
                <w:szCs w:val="22"/>
                <w:lang w:val="en-US"/>
              </w:rPr>
              <w:t>i</w:t>
            </w:r>
            <w:proofErr w:type="spellEnd"/>
            <w:r w:rsidRPr="002B1869">
              <w:rPr>
                <w:color w:val="000000"/>
                <w:spacing w:val="0"/>
                <w:sz w:val="22"/>
                <w:szCs w:val="22"/>
                <w:lang w:val="en-US"/>
              </w:rPr>
              <w:t>) are legally and financially autonomous, (ii) operate under commercial law, and (iii) are not a dependent agency of the Purchaser.</w:t>
            </w:r>
          </w:p>
          <w:p w14:paraId="2E654D3D" w14:textId="77777777" w:rsidR="00501D97" w:rsidRPr="002B1869" w:rsidRDefault="00501D97" w:rsidP="00501D97">
            <w:pPr>
              <w:pStyle w:val="Sub-ClauseText"/>
              <w:numPr>
                <w:ilvl w:val="1"/>
                <w:numId w:val="57"/>
              </w:numPr>
              <w:spacing w:before="0" w:after="160"/>
              <w:rPr>
                <w:color w:val="000000"/>
                <w:spacing w:val="0"/>
                <w:sz w:val="22"/>
                <w:szCs w:val="22"/>
                <w:lang w:val="en-US"/>
              </w:rPr>
            </w:pPr>
            <w:r w:rsidRPr="002B1869">
              <w:rPr>
                <w:color w:val="000000"/>
                <w:spacing w:val="0"/>
                <w:sz w:val="22"/>
                <w:szCs w:val="22"/>
                <w:lang w:val="en-US"/>
              </w:rPr>
              <w:t>Bidders shall provide such evidence of their continued eligibility satisfactory to the Purchaser, as the Procuring Entity shall reasonably request.</w:t>
            </w:r>
          </w:p>
        </w:tc>
      </w:tr>
      <w:tr w:rsidR="00501D97" w:rsidRPr="00823A9E" w14:paraId="4FFAB2FF" w14:textId="77777777" w:rsidTr="00501D97">
        <w:tc>
          <w:tcPr>
            <w:tcW w:w="5000" w:type="pct"/>
          </w:tcPr>
          <w:p w14:paraId="60A1E6DA" w14:textId="77777777" w:rsidR="00501D97" w:rsidRPr="002B1869" w:rsidRDefault="00501D97" w:rsidP="00501D97">
            <w:pPr>
              <w:pStyle w:val="Sub-ClauseText"/>
              <w:numPr>
                <w:ilvl w:val="0"/>
                <w:numId w:val="57"/>
              </w:numPr>
              <w:spacing w:before="0" w:after="200"/>
              <w:jc w:val="center"/>
              <w:rPr>
                <w:b/>
                <w:color w:val="000000"/>
                <w:spacing w:val="0"/>
                <w:sz w:val="22"/>
                <w:szCs w:val="22"/>
                <w:lang w:val="en-US"/>
              </w:rPr>
            </w:pPr>
            <w:r w:rsidRPr="002B1869">
              <w:rPr>
                <w:b/>
                <w:color w:val="000000"/>
                <w:sz w:val="22"/>
                <w:szCs w:val="22"/>
                <w:lang w:val="en-US"/>
              </w:rPr>
              <w:lastRenderedPageBreak/>
              <w:t>Eligible Goods and Related Services</w:t>
            </w:r>
          </w:p>
          <w:p w14:paraId="3E221907" w14:textId="77777777" w:rsidR="00501D97" w:rsidRPr="002B1869" w:rsidRDefault="00501D97" w:rsidP="00501D97">
            <w:pPr>
              <w:pStyle w:val="Sub-ClauseText"/>
              <w:numPr>
                <w:ilvl w:val="1"/>
                <w:numId w:val="15"/>
              </w:numPr>
              <w:spacing w:before="0" w:after="200"/>
              <w:ind w:left="605" w:hanging="605"/>
              <w:rPr>
                <w:color w:val="000000"/>
                <w:spacing w:val="0"/>
                <w:sz w:val="22"/>
                <w:szCs w:val="22"/>
                <w:lang w:val="en-US"/>
              </w:rPr>
            </w:pPr>
            <w:r w:rsidRPr="002B1869">
              <w:rPr>
                <w:color w:val="000000"/>
                <w:spacing w:val="0"/>
                <w:sz w:val="22"/>
                <w:szCs w:val="22"/>
                <w:lang w:val="en-US"/>
              </w:rPr>
              <w:t>All the Goods and Related Services to be supplied under the Contract may have their origin in any country.</w:t>
            </w:r>
          </w:p>
          <w:p w14:paraId="3D270799" w14:textId="77777777" w:rsidR="00501D97" w:rsidRPr="002B1869" w:rsidRDefault="00501D97" w:rsidP="00501D97">
            <w:pPr>
              <w:pStyle w:val="Sub-ClauseText"/>
              <w:numPr>
                <w:ilvl w:val="1"/>
                <w:numId w:val="15"/>
              </w:numPr>
              <w:spacing w:before="0" w:after="200"/>
              <w:ind w:left="605" w:hanging="605"/>
              <w:rPr>
                <w:color w:val="000000"/>
                <w:spacing w:val="0"/>
                <w:sz w:val="22"/>
                <w:szCs w:val="22"/>
                <w:lang w:val="en-US"/>
              </w:rPr>
            </w:pPr>
            <w:r w:rsidRPr="002B1869">
              <w:rPr>
                <w:color w:val="000000"/>
                <w:spacing w:val="0"/>
                <w:sz w:val="22"/>
                <w:szCs w:val="22"/>
                <w:lang w:val="en-US"/>
              </w:rPr>
              <w:t>For purposes of this Clause, the term “goods” includes commodities, raw material, machinery, equipment, and industrial plants; and “related services” includes services such as insurance, installation, training, and initial maintenance.</w:t>
            </w:r>
          </w:p>
          <w:p w14:paraId="1D5B3B32" w14:textId="77777777" w:rsidR="00501D97" w:rsidRPr="002B1869" w:rsidRDefault="00501D97" w:rsidP="00501D97">
            <w:pPr>
              <w:pStyle w:val="Sub-ClauseText"/>
              <w:numPr>
                <w:ilvl w:val="1"/>
                <w:numId w:val="15"/>
              </w:numPr>
              <w:spacing w:before="0" w:after="200"/>
              <w:ind w:left="605" w:hanging="605"/>
              <w:rPr>
                <w:color w:val="000000"/>
                <w:spacing w:val="0"/>
                <w:sz w:val="22"/>
                <w:szCs w:val="22"/>
                <w:lang w:val="en-US"/>
              </w:rPr>
            </w:pPr>
            <w:r w:rsidRPr="002B1869">
              <w:rPr>
                <w:color w:val="000000"/>
                <w:spacing w:val="0"/>
                <w:sz w:val="22"/>
                <w:szCs w:val="22"/>
                <w:lang w:val="en-US"/>
              </w:rPr>
              <w:t>The term “origin” means the country where the goods have been mined, grown, cultivated, produced, manufactured or processed; or, through manufacture, processing, or assembly, another commercially recognized article results that differs substantially in its basic characteristics from its components.</w:t>
            </w:r>
          </w:p>
        </w:tc>
      </w:tr>
      <w:tr w:rsidR="00501D97" w:rsidRPr="00823A9E" w14:paraId="41F518DA" w14:textId="77777777" w:rsidTr="00501D97">
        <w:tc>
          <w:tcPr>
            <w:tcW w:w="5000" w:type="pct"/>
          </w:tcPr>
          <w:p w14:paraId="5FB1C590" w14:textId="77777777" w:rsidR="00501D97" w:rsidRPr="002B1869" w:rsidRDefault="00501D97" w:rsidP="00501D97">
            <w:pPr>
              <w:pStyle w:val="Heading3"/>
              <w:numPr>
                <w:ilvl w:val="0"/>
                <w:numId w:val="62"/>
              </w:numPr>
              <w:jc w:val="center"/>
              <w:rPr>
                <w:b/>
                <w:bCs/>
                <w:color w:val="000000"/>
                <w:sz w:val="22"/>
                <w:szCs w:val="22"/>
                <w:lang w:val="en-US"/>
              </w:rPr>
            </w:pPr>
            <w:bookmarkStart w:id="19" w:name="_Toc171245640"/>
            <w:r w:rsidRPr="002B1869">
              <w:rPr>
                <w:b/>
                <w:bCs/>
                <w:color w:val="000000"/>
                <w:sz w:val="22"/>
                <w:szCs w:val="22"/>
                <w:lang w:val="en-US"/>
              </w:rPr>
              <w:t>Contents of Bidding Documents</w:t>
            </w:r>
            <w:bookmarkEnd w:id="19"/>
          </w:p>
        </w:tc>
      </w:tr>
      <w:tr w:rsidR="00501D97" w:rsidRPr="00823A9E" w14:paraId="326F089C" w14:textId="77777777" w:rsidTr="00501D97">
        <w:tc>
          <w:tcPr>
            <w:tcW w:w="5000" w:type="pct"/>
          </w:tcPr>
          <w:p w14:paraId="72C7407A" w14:textId="77777777" w:rsidR="00501D97" w:rsidRPr="002B1869" w:rsidRDefault="00501D97" w:rsidP="00501D97">
            <w:pPr>
              <w:pStyle w:val="Sec1-Clauses"/>
              <w:numPr>
                <w:ilvl w:val="0"/>
                <w:numId w:val="15"/>
              </w:numPr>
              <w:spacing w:before="0" w:after="0"/>
              <w:jc w:val="center"/>
              <w:rPr>
                <w:color w:val="000000"/>
                <w:sz w:val="22"/>
                <w:szCs w:val="22"/>
                <w:lang w:val="en-US"/>
              </w:rPr>
            </w:pPr>
            <w:r w:rsidRPr="002B1869">
              <w:rPr>
                <w:color w:val="000000"/>
                <w:sz w:val="22"/>
                <w:szCs w:val="22"/>
                <w:lang w:val="en-US"/>
              </w:rPr>
              <w:t>Sections of Bidding Documents</w:t>
            </w:r>
          </w:p>
          <w:p w14:paraId="61018DFE" w14:textId="77777777" w:rsidR="00501D97" w:rsidRPr="002B1869" w:rsidRDefault="00501D97" w:rsidP="00501D97">
            <w:pPr>
              <w:pStyle w:val="Sub-ClauseText"/>
              <w:numPr>
                <w:ilvl w:val="1"/>
                <w:numId w:val="16"/>
              </w:numPr>
              <w:spacing w:before="0" w:after="0"/>
              <w:ind w:left="605" w:hanging="605"/>
              <w:rPr>
                <w:color w:val="000000"/>
                <w:spacing w:val="0"/>
                <w:sz w:val="22"/>
                <w:szCs w:val="22"/>
                <w:lang w:val="en-US"/>
              </w:rPr>
            </w:pPr>
            <w:r w:rsidRPr="002B1869">
              <w:rPr>
                <w:color w:val="000000"/>
                <w:spacing w:val="0"/>
                <w:sz w:val="22"/>
                <w:szCs w:val="22"/>
                <w:lang w:val="en-US"/>
              </w:rPr>
              <w:t>The Bidding Documents consist of Parts 1, 2, and 3, which include all the Sections indicated below, and should be read in conjunction with any Addendum issued in accordance with ITB Clause 8.</w:t>
            </w:r>
          </w:p>
          <w:p w14:paraId="13B124EA" w14:textId="77777777" w:rsidR="00501D97" w:rsidRPr="002B1869" w:rsidRDefault="00501D97" w:rsidP="00501D97">
            <w:pPr>
              <w:tabs>
                <w:tab w:val="left" w:pos="1152"/>
                <w:tab w:val="left" w:pos="2502"/>
              </w:tabs>
              <w:ind w:left="612"/>
              <w:rPr>
                <w:b/>
                <w:color w:val="000000"/>
                <w:sz w:val="22"/>
                <w:szCs w:val="22"/>
                <w:lang w:val="en-US"/>
              </w:rPr>
            </w:pPr>
            <w:r w:rsidRPr="002B1869">
              <w:rPr>
                <w:b/>
                <w:color w:val="000000"/>
                <w:sz w:val="22"/>
                <w:szCs w:val="22"/>
                <w:lang w:val="en-US"/>
              </w:rPr>
              <w:t>PART 1    Bidding Procedures</w:t>
            </w:r>
          </w:p>
          <w:p w14:paraId="0DE1DE1B" w14:textId="77777777" w:rsidR="00501D97" w:rsidRPr="002B1869" w:rsidRDefault="00501D97" w:rsidP="00501D97">
            <w:pPr>
              <w:numPr>
                <w:ilvl w:val="0"/>
                <w:numId w:val="1"/>
              </w:numPr>
              <w:tabs>
                <w:tab w:val="left" w:pos="1602"/>
                <w:tab w:val="left" w:pos="2502"/>
              </w:tabs>
              <w:ind w:left="1598" w:hanging="446"/>
              <w:rPr>
                <w:color w:val="000000"/>
                <w:sz w:val="22"/>
                <w:szCs w:val="22"/>
                <w:lang w:val="en-US"/>
              </w:rPr>
            </w:pPr>
            <w:r w:rsidRPr="002B1869">
              <w:rPr>
                <w:color w:val="000000"/>
                <w:sz w:val="22"/>
                <w:szCs w:val="22"/>
                <w:lang w:val="en-US"/>
              </w:rPr>
              <w:t>Section I. Instructions to Bidders (ITB)</w:t>
            </w:r>
          </w:p>
          <w:p w14:paraId="2D127505" w14:textId="77777777" w:rsidR="00501D97" w:rsidRPr="002B1869" w:rsidRDefault="00501D97" w:rsidP="00501D97">
            <w:pPr>
              <w:numPr>
                <w:ilvl w:val="0"/>
                <w:numId w:val="2"/>
              </w:numPr>
              <w:tabs>
                <w:tab w:val="left" w:pos="1602"/>
                <w:tab w:val="left" w:pos="2502"/>
              </w:tabs>
              <w:ind w:left="1598" w:hanging="446"/>
              <w:rPr>
                <w:color w:val="000000"/>
                <w:sz w:val="22"/>
                <w:szCs w:val="22"/>
                <w:lang w:val="en-US"/>
              </w:rPr>
            </w:pPr>
            <w:r w:rsidRPr="002B1869">
              <w:rPr>
                <w:color w:val="000000"/>
                <w:sz w:val="22"/>
                <w:szCs w:val="22"/>
                <w:lang w:val="en-US"/>
              </w:rPr>
              <w:t>Section II. Bidding Data Sheet (BDS)</w:t>
            </w:r>
          </w:p>
          <w:p w14:paraId="38201809" w14:textId="77777777" w:rsidR="00501D97" w:rsidRPr="002B1869" w:rsidRDefault="00501D97" w:rsidP="00501D97">
            <w:pPr>
              <w:numPr>
                <w:ilvl w:val="0"/>
                <w:numId w:val="2"/>
              </w:numPr>
              <w:tabs>
                <w:tab w:val="left" w:pos="1602"/>
                <w:tab w:val="left" w:pos="2502"/>
              </w:tabs>
              <w:ind w:left="1598" w:hanging="446"/>
              <w:rPr>
                <w:color w:val="000000"/>
                <w:sz w:val="22"/>
                <w:szCs w:val="22"/>
                <w:lang w:val="en-US"/>
              </w:rPr>
            </w:pPr>
            <w:r w:rsidRPr="002B1869">
              <w:rPr>
                <w:color w:val="000000"/>
                <w:sz w:val="22"/>
                <w:szCs w:val="22"/>
                <w:lang w:val="en-US"/>
              </w:rPr>
              <w:lastRenderedPageBreak/>
              <w:t>Section III. Evaluation and Qualification Criteria</w:t>
            </w:r>
          </w:p>
          <w:p w14:paraId="4246D53B" w14:textId="77777777" w:rsidR="00501D97" w:rsidRPr="002B1869" w:rsidRDefault="00501D97" w:rsidP="00501D97">
            <w:pPr>
              <w:numPr>
                <w:ilvl w:val="0"/>
                <w:numId w:val="3"/>
              </w:numPr>
              <w:tabs>
                <w:tab w:val="left" w:pos="1602"/>
                <w:tab w:val="left" w:pos="2502"/>
              </w:tabs>
              <w:ind w:left="1598" w:hanging="446"/>
              <w:rPr>
                <w:color w:val="000000"/>
                <w:sz w:val="22"/>
                <w:szCs w:val="22"/>
                <w:lang w:val="en-US"/>
              </w:rPr>
            </w:pPr>
            <w:r w:rsidRPr="002B1869">
              <w:rPr>
                <w:color w:val="000000"/>
                <w:sz w:val="22"/>
                <w:szCs w:val="22"/>
                <w:lang w:val="en-US"/>
              </w:rPr>
              <w:t>Section IV. Bidding Forms</w:t>
            </w:r>
          </w:p>
        </w:tc>
      </w:tr>
      <w:tr w:rsidR="00501D97" w:rsidRPr="00823A9E" w14:paraId="49CA2411" w14:textId="77777777" w:rsidTr="00501D97">
        <w:trPr>
          <w:cantSplit/>
        </w:trPr>
        <w:tc>
          <w:tcPr>
            <w:tcW w:w="5000" w:type="pct"/>
            <w:tcBorders>
              <w:bottom w:val="nil"/>
            </w:tcBorders>
          </w:tcPr>
          <w:p w14:paraId="68AA09C8" w14:textId="77777777" w:rsidR="00501D97" w:rsidRPr="002B1869" w:rsidRDefault="00501D97" w:rsidP="00501D97">
            <w:pPr>
              <w:tabs>
                <w:tab w:val="left" w:pos="1152"/>
                <w:tab w:val="left" w:pos="1692"/>
                <w:tab w:val="left" w:pos="2502"/>
              </w:tabs>
              <w:ind w:left="720"/>
              <w:rPr>
                <w:b/>
                <w:color w:val="000000"/>
                <w:sz w:val="22"/>
                <w:szCs w:val="22"/>
                <w:lang w:val="en-US"/>
              </w:rPr>
            </w:pPr>
            <w:r w:rsidRPr="002B1869">
              <w:rPr>
                <w:b/>
                <w:color w:val="000000"/>
                <w:sz w:val="22"/>
                <w:szCs w:val="22"/>
                <w:lang w:val="en-US"/>
              </w:rPr>
              <w:lastRenderedPageBreak/>
              <w:t>PART 2   Supply Requirements</w:t>
            </w:r>
          </w:p>
          <w:p w14:paraId="5E4637F0" w14:textId="77777777" w:rsidR="00501D97" w:rsidRPr="002B1869" w:rsidRDefault="00501D97" w:rsidP="00501D97">
            <w:pPr>
              <w:numPr>
                <w:ilvl w:val="0"/>
                <w:numId w:val="4"/>
              </w:numPr>
              <w:tabs>
                <w:tab w:val="left" w:pos="1602"/>
              </w:tabs>
              <w:ind w:left="1598" w:hanging="446"/>
              <w:rPr>
                <w:color w:val="000000"/>
                <w:sz w:val="22"/>
                <w:szCs w:val="22"/>
                <w:lang w:val="en-US"/>
              </w:rPr>
            </w:pPr>
            <w:r w:rsidRPr="002B1869">
              <w:rPr>
                <w:color w:val="000000"/>
                <w:sz w:val="22"/>
                <w:szCs w:val="22"/>
                <w:lang w:val="en-US"/>
              </w:rPr>
              <w:t>Section VI. Schedule of Requirements</w:t>
            </w:r>
          </w:p>
          <w:p w14:paraId="46DCDCCF" w14:textId="77777777" w:rsidR="00501D97" w:rsidRPr="002B1869" w:rsidRDefault="00501D97" w:rsidP="00501D97">
            <w:pPr>
              <w:tabs>
                <w:tab w:val="left" w:pos="1152"/>
                <w:tab w:val="left" w:pos="1692"/>
                <w:tab w:val="left" w:pos="2502"/>
              </w:tabs>
              <w:ind w:left="720"/>
              <w:rPr>
                <w:b/>
                <w:color w:val="000000"/>
                <w:sz w:val="22"/>
                <w:szCs w:val="22"/>
                <w:lang w:val="en-US"/>
              </w:rPr>
            </w:pPr>
            <w:r w:rsidRPr="002B1869">
              <w:rPr>
                <w:b/>
                <w:color w:val="000000"/>
                <w:sz w:val="22"/>
                <w:szCs w:val="22"/>
                <w:lang w:val="en-US"/>
              </w:rPr>
              <w:t>PART 3   Contract</w:t>
            </w:r>
          </w:p>
          <w:p w14:paraId="220FDD3F" w14:textId="77777777" w:rsidR="00501D97" w:rsidRPr="002B1869" w:rsidRDefault="00501D97" w:rsidP="00501D97">
            <w:pPr>
              <w:numPr>
                <w:ilvl w:val="0"/>
                <w:numId w:val="7"/>
              </w:numPr>
              <w:tabs>
                <w:tab w:val="left" w:pos="1602"/>
              </w:tabs>
              <w:ind w:left="1598" w:hanging="446"/>
              <w:rPr>
                <w:color w:val="000000"/>
                <w:sz w:val="22"/>
                <w:szCs w:val="22"/>
                <w:lang w:val="en-US"/>
              </w:rPr>
            </w:pPr>
            <w:r w:rsidRPr="002B1869">
              <w:rPr>
                <w:color w:val="000000"/>
                <w:sz w:val="22"/>
                <w:szCs w:val="22"/>
                <w:lang w:val="en-US"/>
              </w:rPr>
              <w:t>Section VII. General Conditions of Contract (GCC)</w:t>
            </w:r>
          </w:p>
          <w:p w14:paraId="55A790E1" w14:textId="77777777" w:rsidR="00501D97" w:rsidRPr="002B1869" w:rsidRDefault="00501D97" w:rsidP="00501D97">
            <w:pPr>
              <w:numPr>
                <w:ilvl w:val="0"/>
                <w:numId w:val="6"/>
              </w:numPr>
              <w:tabs>
                <w:tab w:val="left" w:pos="1602"/>
              </w:tabs>
              <w:ind w:left="1598" w:hanging="446"/>
              <w:rPr>
                <w:color w:val="000000"/>
                <w:sz w:val="22"/>
                <w:szCs w:val="22"/>
                <w:lang w:val="en-US"/>
              </w:rPr>
            </w:pPr>
            <w:r w:rsidRPr="002B1869">
              <w:rPr>
                <w:color w:val="000000"/>
                <w:sz w:val="22"/>
                <w:szCs w:val="22"/>
                <w:lang w:val="en-US"/>
              </w:rPr>
              <w:t>Section VIII. Special Conditions of Contract (SCC)</w:t>
            </w:r>
          </w:p>
          <w:p w14:paraId="186DDD29" w14:textId="77777777" w:rsidR="00501D97" w:rsidRPr="002B1869" w:rsidRDefault="00501D97" w:rsidP="00501D97">
            <w:pPr>
              <w:numPr>
                <w:ilvl w:val="0"/>
                <w:numId w:val="5"/>
              </w:numPr>
              <w:tabs>
                <w:tab w:val="left" w:pos="1602"/>
              </w:tabs>
              <w:ind w:left="1602" w:hanging="450"/>
              <w:rPr>
                <w:color w:val="000000"/>
                <w:sz w:val="22"/>
                <w:szCs w:val="22"/>
                <w:lang w:val="en-US"/>
              </w:rPr>
            </w:pPr>
            <w:r w:rsidRPr="002B1869">
              <w:rPr>
                <w:color w:val="000000"/>
                <w:sz w:val="22"/>
                <w:szCs w:val="22"/>
                <w:lang w:val="en-US"/>
              </w:rPr>
              <w:t xml:space="preserve">Section IX. Contract Forms </w:t>
            </w:r>
          </w:p>
        </w:tc>
      </w:tr>
      <w:tr w:rsidR="00501D97" w:rsidRPr="00823A9E" w14:paraId="63C7EF69" w14:textId="77777777" w:rsidTr="00501D97">
        <w:tc>
          <w:tcPr>
            <w:tcW w:w="5000" w:type="pct"/>
          </w:tcPr>
          <w:p w14:paraId="6AD68687" w14:textId="77777777" w:rsidR="00501D97" w:rsidRPr="002B1869" w:rsidRDefault="00501D97" w:rsidP="00501D97">
            <w:pPr>
              <w:pStyle w:val="Sub-ClauseText"/>
              <w:numPr>
                <w:ilvl w:val="1"/>
                <w:numId w:val="16"/>
              </w:numPr>
              <w:spacing w:before="0" w:after="0"/>
              <w:ind w:left="605" w:hanging="605"/>
              <w:rPr>
                <w:color w:val="000000"/>
                <w:spacing w:val="0"/>
                <w:sz w:val="22"/>
                <w:szCs w:val="22"/>
                <w:lang w:val="en-US"/>
              </w:rPr>
            </w:pPr>
            <w:r w:rsidRPr="002B1869">
              <w:rPr>
                <w:color w:val="000000"/>
                <w:spacing w:val="0"/>
                <w:sz w:val="22"/>
                <w:szCs w:val="22"/>
                <w:lang w:val="en-US"/>
              </w:rPr>
              <w:t>The Invitation for Bids issued by the Procuring Entity is part of the Bidding Documents.</w:t>
            </w:r>
          </w:p>
          <w:p w14:paraId="42F3C787" w14:textId="77777777" w:rsidR="00501D97" w:rsidRPr="002B1869" w:rsidRDefault="00501D97" w:rsidP="00501D97">
            <w:pPr>
              <w:pStyle w:val="Sub-ClauseText"/>
              <w:numPr>
                <w:ilvl w:val="1"/>
                <w:numId w:val="16"/>
              </w:numPr>
              <w:spacing w:before="0" w:after="200"/>
              <w:ind w:left="605" w:hanging="605"/>
              <w:rPr>
                <w:color w:val="000000"/>
                <w:spacing w:val="0"/>
                <w:sz w:val="22"/>
                <w:szCs w:val="22"/>
                <w:lang w:val="en-US"/>
              </w:rPr>
            </w:pPr>
            <w:r w:rsidRPr="002B1869">
              <w:rPr>
                <w:color w:val="000000"/>
                <w:spacing w:val="0"/>
                <w:sz w:val="22"/>
                <w:szCs w:val="22"/>
                <w:lang w:val="en-US"/>
              </w:rPr>
              <w:t>The Procuring Entity is not responsible for the incompleteness of the Bidding Documents and their addendum, if they were not obtained directly from the Purchaser.</w:t>
            </w:r>
          </w:p>
          <w:p w14:paraId="1D3A61D5" w14:textId="77777777" w:rsidR="00501D97" w:rsidRPr="002B1869" w:rsidRDefault="00501D97" w:rsidP="00501D97">
            <w:pPr>
              <w:pStyle w:val="Sub-ClauseText"/>
              <w:numPr>
                <w:ilvl w:val="1"/>
                <w:numId w:val="16"/>
              </w:numPr>
              <w:spacing w:before="0" w:after="200"/>
              <w:ind w:left="605" w:hanging="605"/>
              <w:rPr>
                <w:color w:val="000000"/>
                <w:spacing w:val="0"/>
                <w:sz w:val="22"/>
                <w:szCs w:val="22"/>
                <w:lang w:val="en-US"/>
              </w:rPr>
            </w:pPr>
            <w:r w:rsidRPr="002B1869">
              <w:rPr>
                <w:color w:val="000000"/>
                <w:spacing w:val="0"/>
                <w:sz w:val="22"/>
                <w:szCs w:val="22"/>
                <w:lang w:val="en-US"/>
              </w:rPr>
              <w:t>The Bidder is expected to examine all instructions, forms, terms, and specifications in the Bidding Documents.  Failure to furnish all information or documentation required by the Bidding Documents may result in the rejection of the bid.</w:t>
            </w:r>
          </w:p>
        </w:tc>
      </w:tr>
      <w:tr w:rsidR="00501D97" w:rsidRPr="00823A9E" w14:paraId="432663CD" w14:textId="77777777" w:rsidTr="00501D97">
        <w:tc>
          <w:tcPr>
            <w:tcW w:w="5000" w:type="pct"/>
          </w:tcPr>
          <w:p w14:paraId="0838707B" w14:textId="77777777" w:rsidR="00501D97" w:rsidRPr="002B1869" w:rsidRDefault="00501D97" w:rsidP="00501D97">
            <w:pPr>
              <w:pStyle w:val="Sub-ClauseText"/>
              <w:numPr>
                <w:ilvl w:val="0"/>
                <w:numId w:val="15"/>
              </w:numPr>
              <w:spacing w:before="0" w:after="200"/>
              <w:jc w:val="center"/>
              <w:rPr>
                <w:b/>
                <w:color w:val="000000"/>
                <w:spacing w:val="0"/>
                <w:sz w:val="22"/>
                <w:szCs w:val="22"/>
                <w:lang w:val="en-US"/>
              </w:rPr>
            </w:pPr>
            <w:r w:rsidRPr="002B1869">
              <w:rPr>
                <w:b/>
                <w:color w:val="000000"/>
                <w:sz w:val="22"/>
                <w:szCs w:val="22"/>
                <w:lang w:val="en-US"/>
              </w:rPr>
              <w:t>Clarification of Bidding Documents</w:t>
            </w:r>
          </w:p>
          <w:p w14:paraId="783FD048"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 xml:space="preserve">A prospective Bidder requiring any clarification of the Bidding Documents shall contact the Procuring Entity in writing using only the e-procurement system at the address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The Procuring Entity will respond in writing to any request for clarification using only the e-procurement system, provided that such request is received not later than twenty-one (21) days for International Competitive Bidding and Fourteen (14) days for National Competitive Bidding prior to the deadline for submission of bids.  The Procuring Entity shall make the response available to the public using the e-procurement system, including a description of the inquiry but without identifying its source.  Should the Procuring Entity deem it necessary to amend the Bidding Documents as a result of a clarification, it shall do so following the procedure under ITB Clause 8 and ITB Sub-Clause 24.2.</w:t>
            </w:r>
          </w:p>
        </w:tc>
      </w:tr>
      <w:tr w:rsidR="00501D97" w:rsidRPr="00823A9E" w14:paraId="21B6F1E9" w14:textId="77777777" w:rsidTr="00501D97">
        <w:tc>
          <w:tcPr>
            <w:tcW w:w="5000" w:type="pct"/>
          </w:tcPr>
          <w:p w14:paraId="32CF7CE0" w14:textId="77777777" w:rsidR="00501D97" w:rsidRPr="002B1869" w:rsidRDefault="00501D97" w:rsidP="00501D97">
            <w:pPr>
              <w:pStyle w:val="Sub-ClauseText"/>
              <w:numPr>
                <w:ilvl w:val="0"/>
                <w:numId w:val="17"/>
              </w:numPr>
              <w:spacing w:before="0" w:after="200"/>
              <w:jc w:val="center"/>
              <w:rPr>
                <w:b/>
                <w:color w:val="000000"/>
                <w:spacing w:val="0"/>
                <w:sz w:val="22"/>
                <w:szCs w:val="22"/>
                <w:lang w:val="en-US"/>
              </w:rPr>
            </w:pPr>
            <w:r w:rsidRPr="002B1869">
              <w:rPr>
                <w:b/>
                <w:color w:val="000000"/>
                <w:sz w:val="22"/>
                <w:szCs w:val="22"/>
                <w:lang w:val="en-US"/>
              </w:rPr>
              <w:t>Amendment of Bidding Documents</w:t>
            </w:r>
          </w:p>
          <w:p w14:paraId="5CF66933" w14:textId="77777777" w:rsidR="00501D97" w:rsidRPr="002B1869" w:rsidRDefault="00501D97" w:rsidP="00501D97">
            <w:pPr>
              <w:pStyle w:val="Sub-ClauseText"/>
              <w:numPr>
                <w:ilvl w:val="1"/>
                <w:numId w:val="17"/>
              </w:numPr>
              <w:spacing w:before="0" w:after="200"/>
              <w:ind w:left="605" w:hanging="605"/>
              <w:rPr>
                <w:color w:val="000000"/>
                <w:spacing w:val="0"/>
                <w:sz w:val="22"/>
                <w:szCs w:val="22"/>
                <w:lang w:val="en-US"/>
              </w:rPr>
            </w:pPr>
            <w:r w:rsidRPr="002B1869">
              <w:rPr>
                <w:color w:val="000000"/>
                <w:spacing w:val="0"/>
                <w:sz w:val="22"/>
                <w:szCs w:val="22"/>
                <w:lang w:val="en-US"/>
              </w:rPr>
              <w:t>At any time prior to the deadline for submission of bids, the Procuring Entity may amend the Bidding Documents by issuing addendum.</w:t>
            </w:r>
          </w:p>
          <w:p w14:paraId="742EC2D5" w14:textId="77777777" w:rsidR="00501D97" w:rsidRPr="002B1869" w:rsidRDefault="00501D97" w:rsidP="00501D97">
            <w:pPr>
              <w:pStyle w:val="Sub-ClauseText"/>
              <w:numPr>
                <w:ilvl w:val="1"/>
                <w:numId w:val="17"/>
              </w:numPr>
              <w:spacing w:before="0" w:after="200"/>
              <w:ind w:left="605" w:hanging="605"/>
              <w:rPr>
                <w:color w:val="000000"/>
                <w:spacing w:val="0"/>
                <w:sz w:val="22"/>
                <w:szCs w:val="22"/>
                <w:lang w:val="en-US"/>
              </w:rPr>
            </w:pPr>
            <w:r w:rsidRPr="002B1869">
              <w:rPr>
                <w:color w:val="000000"/>
                <w:spacing w:val="0"/>
                <w:sz w:val="22"/>
                <w:szCs w:val="22"/>
                <w:lang w:val="en-US"/>
              </w:rPr>
              <w:t>Any addendum issued shall be part of the Bidding Documents and shall be communicated using the e-procurement system and be available to all interested bidders.</w:t>
            </w:r>
          </w:p>
          <w:p w14:paraId="40F56881" w14:textId="77777777" w:rsidR="00501D97" w:rsidRPr="002B1869" w:rsidRDefault="00501D97" w:rsidP="00501D97">
            <w:pPr>
              <w:pStyle w:val="Sub-ClauseText"/>
              <w:numPr>
                <w:ilvl w:val="1"/>
                <w:numId w:val="17"/>
              </w:numPr>
              <w:spacing w:before="0" w:after="200"/>
              <w:rPr>
                <w:color w:val="000000"/>
                <w:spacing w:val="0"/>
                <w:sz w:val="22"/>
                <w:szCs w:val="22"/>
                <w:lang w:val="en-US"/>
              </w:rPr>
            </w:pPr>
            <w:r w:rsidRPr="002B1869">
              <w:rPr>
                <w:color w:val="000000"/>
                <w:spacing w:val="0"/>
                <w:sz w:val="22"/>
                <w:szCs w:val="22"/>
                <w:lang w:val="en-US"/>
              </w:rPr>
              <w:t>To give prospective Bidders reasonable time in which to take an addendum into account in preparing their bids, the Procuring Entity may, at its discretion, extend the deadline for the submission of bids, pursuant to ITB Sub-Clause 24.2</w:t>
            </w:r>
          </w:p>
        </w:tc>
      </w:tr>
      <w:tr w:rsidR="00501D97" w:rsidRPr="00823A9E" w14:paraId="6550AB33" w14:textId="77777777" w:rsidTr="00501D97">
        <w:tc>
          <w:tcPr>
            <w:tcW w:w="5000" w:type="pct"/>
          </w:tcPr>
          <w:p w14:paraId="026B3158" w14:textId="77777777" w:rsidR="00501D97" w:rsidRPr="002B1869" w:rsidRDefault="00501D97" w:rsidP="00501D97">
            <w:pPr>
              <w:pStyle w:val="Heading3"/>
              <w:numPr>
                <w:ilvl w:val="0"/>
                <w:numId w:val="62"/>
              </w:numPr>
              <w:jc w:val="center"/>
              <w:rPr>
                <w:color w:val="000000"/>
                <w:sz w:val="22"/>
                <w:szCs w:val="22"/>
                <w:lang w:val="en-US"/>
              </w:rPr>
            </w:pPr>
            <w:bookmarkStart w:id="20" w:name="_Toc171245641"/>
            <w:r w:rsidRPr="002B1869">
              <w:rPr>
                <w:b/>
                <w:bCs/>
                <w:color w:val="000000"/>
                <w:sz w:val="22"/>
                <w:szCs w:val="22"/>
                <w:lang w:val="en-US"/>
              </w:rPr>
              <w:t>Preparation of Bids</w:t>
            </w:r>
            <w:bookmarkEnd w:id="20"/>
          </w:p>
        </w:tc>
      </w:tr>
      <w:tr w:rsidR="00501D97" w:rsidRPr="00823A9E" w14:paraId="3D2447EE" w14:textId="77777777" w:rsidTr="00501D97">
        <w:tc>
          <w:tcPr>
            <w:tcW w:w="5000" w:type="pct"/>
          </w:tcPr>
          <w:p w14:paraId="62C4A024" w14:textId="77777777" w:rsidR="00501D97" w:rsidRPr="002B1869" w:rsidRDefault="00501D97" w:rsidP="00501D97">
            <w:pPr>
              <w:pStyle w:val="Sub-ClauseText"/>
              <w:numPr>
                <w:ilvl w:val="0"/>
                <w:numId w:val="17"/>
              </w:numPr>
              <w:spacing w:before="0" w:after="200"/>
              <w:jc w:val="center"/>
              <w:rPr>
                <w:b/>
                <w:color w:val="000000"/>
                <w:spacing w:val="0"/>
                <w:sz w:val="22"/>
                <w:szCs w:val="22"/>
                <w:lang w:val="en-US"/>
              </w:rPr>
            </w:pPr>
            <w:r w:rsidRPr="002B1869">
              <w:rPr>
                <w:b/>
                <w:color w:val="000000"/>
                <w:sz w:val="22"/>
                <w:szCs w:val="22"/>
                <w:lang w:val="en-US"/>
              </w:rPr>
              <w:t>Cost of Bidding</w:t>
            </w:r>
          </w:p>
          <w:p w14:paraId="2C40630A"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The Bidder shall bear all costs associated with the preparation and submission of its bid, and the Procuring Entity shall not be responsible or liable for those costs, regardless of the conduct or outcome of the bidding process.</w:t>
            </w:r>
          </w:p>
        </w:tc>
      </w:tr>
      <w:tr w:rsidR="00501D97" w:rsidRPr="00823A9E" w14:paraId="6E809ED8" w14:textId="77777777" w:rsidTr="00501D97">
        <w:tc>
          <w:tcPr>
            <w:tcW w:w="5000" w:type="pct"/>
          </w:tcPr>
          <w:p w14:paraId="33E85260" w14:textId="77777777" w:rsidR="00501D97" w:rsidRPr="002B1869" w:rsidRDefault="00501D97" w:rsidP="00501D97">
            <w:pPr>
              <w:pStyle w:val="Sub-ClauseText"/>
              <w:numPr>
                <w:ilvl w:val="0"/>
                <w:numId w:val="17"/>
              </w:numPr>
              <w:spacing w:before="0" w:after="200"/>
              <w:jc w:val="center"/>
              <w:rPr>
                <w:b/>
                <w:color w:val="000000"/>
                <w:spacing w:val="0"/>
                <w:sz w:val="22"/>
                <w:szCs w:val="22"/>
                <w:lang w:val="en-US"/>
              </w:rPr>
            </w:pPr>
            <w:r w:rsidRPr="002B1869">
              <w:rPr>
                <w:b/>
                <w:color w:val="000000"/>
                <w:sz w:val="22"/>
                <w:szCs w:val="22"/>
                <w:lang w:val="en-US"/>
              </w:rPr>
              <w:t>Language of Bid</w:t>
            </w:r>
          </w:p>
          <w:p w14:paraId="72ACE957"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 xml:space="preserve">The Bid, as well as all correspondence and documents relating to the bid exchanged by the Bidder and the Purchaser, shall be written in the language </w:t>
            </w:r>
            <w:r w:rsidRPr="002B1869">
              <w:rPr>
                <w:b/>
                <w:bCs/>
                <w:color w:val="000000"/>
                <w:spacing w:val="0"/>
                <w:sz w:val="22"/>
                <w:szCs w:val="22"/>
                <w:lang w:val="en-US"/>
              </w:rPr>
              <w:t xml:space="preserve">specified in the </w:t>
            </w:r>
            <w:r w:rsidRPr="002B1869">
              <w:rPr>
                <w:b/>
                <w:color w:val="000000"/>
                <w:spacing w:val="0"/>
                <w:sz w:val="22"/>
                <w:szCs w:val="22"/>
                <w:lang w:val="en-US"/>
              </w:rPr>
              <w:t>BDS.</w:t>
            </w:r>
            <w:r w:rsidRPr="002B1869">
              <w:rPr>
                <w:color w:val="000000"/>
                <w:spacing w:val="0"/>
                <w:sz w:val="22"/>
                <w:szCs w:val="22"/>
                <w:lang w:val="en-US"/>
              </w:rPr>
              <w:t xml:space="preserve">  Supporting documents and printed literature that are part of the Bid may be in another language provided they are accompanied by an accurate translation of the relevant passages into the language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in which case, for purposes of interpretation of the Bid, such translation shall govern.</w:t>
            </w:r>
          </w:p>
        </w:tc>
      </w:tr>
      <w:tr w:rsidR="00501D97" w:rsidRPr="00823A9E" w14:paraId="1787CF19" w14:textId="77777777" w:rsidTr="00501D97">
        <w:tc>
          <w:tcPr>
            <w:tcW w:w="5000" w:type="pct"/>
          </w:tcPr>
          <w:p w14:paraId="575AC891" w14:textId="77777777" w:rsidR="00501D97" w:rsidRPr="002B1869" w:rsidRDefault="00501D97" w:rsidP="00501D97">
            <w:pPr>
              <w:pStyle w:val="Sub-ClauseText"/>
              <w:numPr>
                <w:ilvl w:val="0"/>
                <w:numId w:val="17"/>
              </w:numPr>
              <w:spacing w:before="0" w:after="200"/>
              <w:jc w:val="center"/>
              <w:rPr>
                <w:b/>
                <w:color w:val="000000"/>
                <w:spacing w:val="0"/>
                <w:sz w:val="22"/>
                <w:szCs w:val="22"/>
                <w:lang w:val="en-US"/>
              </w:rPr>
            </w:pPr>
            <w:r w:rsidRPr="002B1869">
              <w:rPr>
                <w:b/>
                <w:color w:val="000000"/>
                <w:sz w:val="22"/>
                <w:szCs w:val="22"/>
                <w:lang w:val="en-US"/>
              </w:rPr>
              <w:lastRenderedPageBreak/>
              <w:t>Documents Comprising the Bid</w:t>
            </w:r>
          </w:p>
          <w:p w14:paraId="50CD4581" w14:textId="77777777" w:rsidR="00501D97" w:rsidRPr="002B1869" w:rsidRDefault="00501D97" w:rsidP="00501D97">
            <w:pPr>
              <w:pStyle w:val="Sub-ClauseText"/>
              <w:numPr>
                <w:ilvl w:val="1"/>
                <w:numId w:val="64"/>
              </w:numPr>
              <w:spacing w:before="0" w:after="200"/>
              <w:rPr>
                <w:color w:val="000000"/>
                <w:spacing w:val="0"/>
                <w:sz w:val="22"/>
                <w:szCs w:val="22"/>
                <w:lang w:val="en-US"/>
              </w:rPr>
            </w:pPr>
            <w:r w:rsidRPr="002B1869">
              <w:rPr>
                <w:color w:val="000000"/>
                <w:spacing w:val="0"/>
                <w:sz w:val="22"/>
                <w:szCs w:val="22"/>
                <w:lang w:val="en-US"/>
              </w:rPr>
              <w:t>The Bid shall comprise the following:</w:t>
            </w:r>
          </w:p>
          <w:p w14:paraId="6DF0561A" w14:textId="77777777" w:rsidR="00501D97" w:rsidRPr="002B1869" w:rsidRDefault="00501D97" w:rsidP="00501D97">
            <w:pPr>
              <w:numPr>
                <w:ilvl w:val="0"/>
                <w:numId w:val="67"/>
              </w:numPr>
              <w:jc w:val="both"/>
              <w:rPr>
                <w:color w:val="000000"/>
                <w:sz w:val="22"/>
                <w:szCs w:val="22"/>
                <w:lang w:val="en-US"/>
              </w:rPr>
            </w:pPr>
            <w:r w:rsidRPr="002B1869">
              <w:rPr>
                <w:color w:val="000000"/>
                <w:sz w:val="22"/>
                <w:szCs w:val="22"/>
                <w:lang w:val="en-US"/>
              </w:rPr>
              <w:t>Bid submission form and Price schedules filled using the e-procurement system.</w:t>
            </w:r>
          </w:p>
          <w:p w14:paraId="38242765" w14:textId="77777777" w:rsidR="00501D97" w:rsidRPr="002B1869" w:rsidRDefault="00501D97" w:rsidP="00501D97">
            <w:pPr>
              <w:numPr>
                <w:ilvl w:val="0"/>
                <w:numId w:val="67"/>
              </w:numPr>
              <w:jc w:val="both"/>
              <w:rPr>
                <w:color w:val="000000"/>
                <w:sz w:val="22"/>
                <w:szCs w:val="22"/>
                <w:lang w:val="en-US"/>
              </w:rPr>
            </w:pPr>
            <w:r w:rsidRPr="002B1869">
              <w:rPr>
                <w:color w:val="000000"/>
                <w:sz w:val="22"/>
                <w:szCs w:val="22"/>
                <w:lang w:val="en-US"/>
              </w:rPr>
              <w:t xml:space="preserve">Copy of Trading License </w:t>
            </w:r>
          </w:p>
          <w:p w14:paraId="5E082295" w14:textId="77777777" w:rsidR="00501D97" w:rsidRPr="002B1869" w:rsidRDefault="00501D97" w:rsidP="00501D97">
            <w:pPr>
              <w:numPr>
                <w:ilvl w:val="0"/>
                <w:numId w:val="67"/>
              </w:numPr>
              <w:jc w:val="both"/>
              <w:rPr>
                <w:color w:val="000000"/>
                <w:sz w:val="22"/>
                <w:szCs w:val="22"/>
                <w:lang w:val="en-US"/>
              </w:rPr>
            </w:pPr>
            <w:r w:rsidRPr="002B1869">
              <w:rPr>
                <w:color w:val="000000"/>
                <w:sz w:val="22"/>
                <w:szCs w:val="22"/>
                <w:lang w:val="en-US"/>
              </w:rPr>
              <w:t>Original or a certified copy of Rwanda Social Security Board</w:t>
            </w:r>
            <w:r w:rsidR="000D415C">
              <w:rPr>
                <w:color w:val="000000"/>
                <w:sz w:val="22"/>
                <w:szCs w:val="22"/>
                <w:lang w:val="en-US"/>
              </w:rPr>
              <w:t xml:space="preserve"> clearance</w:t>
            </w:r>
            <w:r w:rsidRPr="002B1869">
              <w:rPr>
                <w:color w:val="000000"/>
                <w:sz w:val="22"/>
                <w:szCs w:val="22"/>
                <w:lang w:val="en-US"/>
              </w:rPr>
              <w:t xml:space="preserve"> certificate (after the request by the bidder, this will be sent by RSSB to the procuring entity using the e-procurement system)</w:t>
            </w:r>
          </w:p>
          <w:p w14:paraId="7923A69C" w14:textId="77777777" w:rsidR="00501D97" w:rsidRPr="002B1869" w:rsidRDefault="00501D97" w:rsidP="00501D97">
            <w:pPr>
              <w:numPr>
                <w:ilvl w:val="0"/>
                <w:numId w:val="67"/>
              </w:numPr>
              <w:jc w:val="both"/>
              <w:rPr>
                <w:color w:val="000000"/>
                <w:sz w:val="22"/>
                <w:szCs w:val="22"/>
                <w:lang w:val="en-US"/>
              </w:rPr>
            </w:pPr>
            <w:r w:rsidRPr="002B1869">
              <w:rPr>
                <w:color w:val="000000"/>
                <w:sz w:val="22"/>
                <w:szCs w:val="22"/>
                <w:lang w:val="en-US"/>
              </w:rPr>
              <w:t>Original or a certified copy of the tax clearance certificate (after the request by the bidder, this will be sent by RRA to the procuring entity using the e-procurement system)</w:t>
            </w:r>
          </w:p>
          <w:p w14:paraId="67BBB1DF" w14:textId="77777777" w:rsidR="00501D97" w:rsidRPr="002B1869" w:rsidRDefault="00501D97" w:rsidP="00501D97">
            <w:pPr>
              <w:numPr>
                <w:ilvl w:val="0"/>
                <w:numId w:val="67"/>
              </w:numPr>
              <w:jc w:val="both"/>
              <w:rPr>
                <w:color w:val="000000"/>
                <w:sz w:val="22"/>
                <w:szCs w:val="22"/>
                <w:lang w:val="en-US"/>
              </w:rPr>
            </w:pPr>
            <w:r w:rsidRPr="002B1869">
              <w:rPr>
                <w:color w:val="000000"/>
                <w:sz w:val="22"/>
                <w:szCs w:val="22"/>
                <w:lang w:val="en-US"/>
              </w:rPr>
              <w:t>Bid security (To be sent by the insurance company or b</w:t>
            </w:r>
            <w:r w:rsidR="00AE066F">
              <w:rPr>
                <w:color w:val="000000"/>
                <w:sz w:val="22"/>
                <w:szCs w:val="22"/>
                <w:lang w:val="en-US"/>
              </w:rPr>
              <w:t xml:space="preserve">ank, upon any bidder’s </w:t>
            </w:r>
            <w:r w:rsidR="00634B3C">
              <w:rPr>
                <w:color w:val="000000"/>
                <w:sz w:val="22"/>
                <w:szCs w:val="22"/>
                <w:lang w:val="en-US"/>
              </w:rPr>
              <w:t>request)</w:t>
            </w:r>
          </w:p>
          <w:p w14:paraId="6C6FA63E" w14:textId="77777777" w:rsidR="00634B3C" w:rsidRPr="00634B3C" w:rsidRDefault="00634B3C" w:rsidP="00053080">
            <w:pPr>
              <w:pStyle w:val="ListParagraph"/>
              <w:ind w:left="360"/>
              <w:rPr>
                <w:color w:val="000000"/>
                <w:sz w:val="22"/>
                <w:szCs w:val="22"/>
                <w:lang w:val="en-US"/>
              </w:rPr>
            </w:pPr>
          </w:p>
          <w:p w14:paraId="124997FB" w14:textId="77777777" w:rsidR="00501D97" w:rsidRPr="002B1869" w:rsidRDefault="00501D97" w:rsidP="00501D97">
            <w:pPr>
              <w:jc w:val="both"/>
              <w:rPr>
                <w:color w:val="000000"/>
                <w:sz w:val="22"/>
                <w:szCs w:val="22"/>
                <w:lang w:val="en-US"/>
              </w:rPr>
            </w:pPr>
          </w:p>
          <w:p w14:paraId="2C582A9D" w14:textId="77777777" w:rsidR="00501D97" w:rsidRPr="002B1869" w:rsidRDefault="00501D97" w:rsidP="00501D97">
            <w:pPr>
              <w:pStyle w:val="Sub-ClauseText"/>
              <w:spacing w:before="0" w:after="200"/>
              <w:rPr>
                <w:color w:val="000000"/>
                <w:sz w:val="22"/>
                <w:szCs w:val="22"/>
                <w:lang w:val="en-US"/>
              </w:rPr>
            </w:pPr>
            <w:r w:rsidRPr="002B1869">
              <w:rPr>
                <w:color w:val="000000"/>
                <w:sz w:val="22"/>
                <w:szCs w:val="22"/>
                <w:lang w:val="en-US"/>
              </w:rPr>
              <w:t>Any other information that the bidder considers important to the award process as it may be indicated in the BDS</w:t>
            </w:r>
          </w:p>
          <w:p w14:paraId="4D6785E0" w14:textId="77777777" w:rsidR="00501D97" w:rsidRPr="002B1869" w:rsidRDefault="00501D97" w:rsidP="00501D97">
            <w:pPr>
              <w:pStyle w:val="Sub-ClauseText"/>
              <w:numPr>
                <w:ilvl w:val="1"/>
                <w:numId w:val="64"/>
              </w:numPr>
              <w:spacing w:before="0" w:after="200"/>
              <w:rPr>
                <w:color w:val="000000"/>
                <w:sz w:val="22"/>
                <w:szCs w:val="22"/>
                <w:lang w:val="en-US"/>
              </w:rPr>
            </w:pPr>
            <w:r w:rsidRPr="002B1869">
              <w:rPr>
                <w:color w:val="000000"/>
                <w:sz w:val="22"/>
                <w:szCs w:val="22"/>
                <w:lang w:val="en-US"/>
              </w:rPr>
              <w:t xml:space="preserve">In case of a Joint Venture (JV), each member of the association shall provide the documents stated in 11.1(b), (c), (d), (f) and (j). </w:t>
            </w:r>
          </w:p>
        </w:tc>
      </w:tr>
      <w:tr w:rsidR="00501D97" w:rsidRPr="00823A9E" w14:paraId="43931996" w14:textId="77777777" w:rsidTr="00501D97">
        <w:tc>
          <w:tcPr>
            <w:tcW w:w="5000" w:type="pct"/>
          </w:tcPr>
          <w:p w14:paraId="5020BB10" w14:textId="77777777" w:rsidR="00501D97" w:rsidRPr="002B1869" w:rsidRDefault="00501D97" w:rsidP="00501D97">
            <w:pPr>
              <w:pStyle w:val="Sub-ClauseText"/>
              <w:keepNext/>
              <w:keepLines/>
              <w:numPr>
                <w:ilvl w:val="0"/>
                <w:numId w:val="19"/>
              </w:numPr>
              <w:spacing w:before="0" w:after="200"/>
              <w:jc w:val="center"/>
              <w:rPr>
                <w:b/>
                <w:color w:val="000000"/>
                <w:spacing w:val="0"/>
                <w:sz w:val="22"/>
                <w:szCs w:val="22"/>
                <w:lang w:val="en-US"/>
              </w:rPr>
            </w:pPr>
            <w:r w:rsidRPr="002B1869">
              <w:rPr>
                <w:b/>
                <w:color w:val="000000"/>
                <w:sz w:val="22"/>
                <w:szCs w:val="22"/>
                <w:lang w:val="en-US"/>
              </w:rPr>
              <w:t>Bid Submission Form and Price Schedules</w:t>
            </w:r>
          </w:p>
          <w:p w14:paraId="12B52B82" w14:textId="77777777" w:rsidR="00501D97" w:rsidRPr="002B1869" w:rsidRDefault="00501D97" w:rsidP="00501D97">
            <w:pPr>
              <w:pStyle w:val="Sub-ClauseText"/>
              <w:keepNext/>
              <w:keepLines/>
              <w:numPr>
                <w:ilvl w:val="1"/>
                <w:numId w:val="19"/>
              </w:numPr>
              <w:spacing w:before="0" w:after="200"/>
              <w:rPr>
                <w:color w:val="000000"/>
                <w:spacing w:val="0"/>
                <w:sz w:val="22"/>
                <w:szCs w:val="22"/>
                <w:lang w:val="en-US"/>
              </w:rPr>
            </w:pPr>
            <w:r w:rsidRPr="002B1869">
              <w:rPr>
                <w:color w:val="000000"/>
                <w:spacing w:val="0"/>
                <w:sz w:val="22"/>
                <w:szCs w:val="22"/>
                <w:lang w:val="en-US"/>
              </w:rPr>
              <w:t>The Bidder shall submit the Bid Submission Form using the form furnished in Section IV and available in the system, Bidding Forms.  This form must be completed without any alterations to its format, and no substitutes shall be accepted.  All blank spaces shall be filled in with the information requested.</w:t>
            </w:r>
          </w:p>
          <w:p w14:paraId="4B52D3C5" w14:textId="77777777" w:rsidR="00501D97" w:rsidRPr="002B1869" w:rsidRDefault="00501D97" w:rsidP="00501D97">
            <w:pPr>
              <w:pStyle w:val="Sub-ClauseText"/>
              <w:keepNext/>
              <w:keepLines/>
              <w:numPr>
                <w:ilvl w:val="1"/>
                <w:numId w:val="19"/>
              </w:numPr>
              <w:spacing w:before="0" w:after="200"/>
              <w:rPr>
                <w:color w:val="000000"/>
                <w:spacing w:val="0"/>
                <w:sz w:val="22"/>
                <w:szCs w:val="22"/>
                <w:lang w:val="en-US"/>
              </w:rPr>
            </w:pPr>
            <w:r w:rsidRPr="002B1869">
              <w:rPr>
                <w:color w:val="000000"/>
                <w:spacing w:val="0"/>
                <w:sz w:val="22"/>
                <w:szCs w:val="22"/>
                <w:lang w:val="en-US"/>
              </w:rPr>
              <w:t>The Bidder shall submit the Price Schedules for Goods and Related Services, according to their origin as appropriate, using the forms furnished in Section IV, Bidding Forms</w:t>
            </w:r>
          </w:p>
        </w:tc>
      </w:tr>
      <w:tr w:rsidR="00501D97" w:rsidRPr="00823A9E" w14:paraId="7915CF9D" w14:textId="77777777" w:rsidTr="00501D97">
        <w:tc>
          <w:tcPr>
            <w:tcW w:w="5000" w:type="pct"/>
          </w:tcPr>
          <w:p w14:paraId="7D497458" w14:textId="77777777" w:rsidR="00501D97" w:rsidRPr="002B1869" w:rsidRDefault="00501D97" w:rsidP="00501D97">
            <w:pPr>
              <w:pStyle w:val="Sub-ClauseText"/>
              <w:keepNext/>
              <w:keepLines/>
              <w:numPr>
                <w:ilvl w:val="0"/>
                <w:numId w:val="19"/>
              </w:numPr>
              <w:spacing w:before="0" w:after="200"/>
              <w:jc w:val="center"/>
              <w:rPr>
                <w:b/>
                <w:color w:val="000000"/>
                <w:spacing w:val="0"/>
                <w:sz w:val="22"/>
                <w:szCs w:val="22"/>
                <w:lang w:val="en-US"/>
              </w:rPr>
            </w:pPr>
            <w:r w:rsidRPr="002B1869">
              <w:rPr>
                <w:b/>
                <w:color w:val="000000"/>
                <w:sz w:val="22"/>
                <w:szCs w:val="22"/>
                <w:lang w:val="en-US"/>
              </w:rPr>
              <w:t>Alternative Bids</w:t>
            </w:r>
          </w:p>
          <w:p w14:paraId="0601408B" w14:textId="77777777" w:rsidR="00501D97" w:rsidRPr="002B1869" w:rsidRDefault="00501D97" w:rsidP="00501D97">
            <w:pPr>
              <w:pStyle w:val="Sub-ClauseText"/>
              <w:keepNext/>
              <w:keepLines/>
              <w:spacing w:before="0" w:after="200"/>
              <w:rPr>
                <w:color w:val="000000"/>
                <w:spacing w:val="0"/>
                <w:sz w:val="22"/>
                <w:szCs w:val="22"/>
                <w:lang w:val="en-US"/>
              </w:rPr>
            </w:pPr>
            <w:r w:rsidRPr="002B1869">
              <w:rPr>
                <w:color w:val="000000"/>
                <w:spacing w:val="0"/>
                <w:sz w:val="22"/>
                <w:szCs w:val="22"/>
                <w:lang w:val="en-US"/>
              </w:rPr>
              <w:t xml:space="preserve">Unless otherwise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alternative bids shall not be considered.</w:t>
            </w:r>
          </w:p>
        </w:tc>
      </w:tr>
      <w:tr w:rsidR="00501D97" w:rsidRPr="00823A9E" w14:paraId="2D835B7E" w14:textId="77777777" w:rsidTr="00501D97">
        <w:tc>
          <w:tcPr>
            <w:tcW w:w="5000" w:type="pct"/>
          </w:tcPr>
          <w:p w14:paraId="54CA9FF0" w14:textId="77777777" w:rsidR="00501D97" w:rsidRPr="002B1869" w:rsidRDefault="00501D97" w:rsidP="00501D97">
            <w:pPr>
              <w:pStyle w:val="Sub-ClauseText"/>
              <w:numPr>
                <w:ilvl w:val="0"/>
                <w:numId w:val="20"/>
              </w:numPr>
              <w:spacing w:before="0" w:after="200"/>
              <w:jc w:val="center"/>
              <w:rPr>
                <w:b/>
                <w:color w:val="000000"/>
                <w:spacing w:val="0"/>
                <w:sz w:val="22"/>
                <w:szCs w:val="22"/>
                <w:lang w:val="en-US"/>
              </w:rPr>
            </w:pPr>
            <w:r w:rsidRPr="002B1869">
              <w:rPr>
                <w:b/>
                <w:color w:val="000000"/>
                <w:sz w:val="22"/>
                <w:szCs w:val="22"/>
                <w:lang w:val="en-US"/>
              </w:rPr>
              <w:t>Bid Prices and Discounts</w:t>
            </w:r>
          </w:p>
          <w:p w14:paraId="7C669539" w14:textId="77777777" w:rsidR="00501D97" w:rsidRPr="002B1869" w:rsidRDefault="00501D97" w:rsidP="00501D97">
            <w:pPr>
              <w:pStyle w:val="Sub-ClauseText"/>
              <w:numPr>
                <w:ilvl w:val="1"/>
                <w:numId w:val="20"/>
              </w:numPr>
              <w:spacing w:before="0" w:after="0"/>
              <w:rPr>
                <w:color w:val="000000"/>
                <w:spacing w:val="0"/>
                <w:sz w:val="22"/>
                <w:szCs w:val="22"/>
                <w:lang w:val="en-US"/>
              </w:rPr>
            </w:pPr>
            <w:r w:rsidRPr="002B1869">
              <w:rPr>
                <w:color w:val="000000"/>
                <w:spacing w:val="0"/>
                <w:sz w:val="22"/>
                <w:szCs w:val="22"/>
                <w:lang w:val="en-US"/>
              </w:rPr>
              <w:t xml:space="preserve">The prices and discounts quoted by the Bidder in the Bid Submission Form and in the </w:t>
            </w:r>
            <w:proofErr w:type="gramStart"/>
            <w:r w:rsidRPr="002B1869">
              <w:rPr>
                <w:color w:val="000000"/>
                <w:spacing w:val="0"/>
                <w:sz w:val="22"/>
                <w:szCs w:val="22"/>
                <w:lang w:val="en-US"/>
              </w:rPr>
              <w:t>Price</w:t>
            </w:r>
            <w:proofErr w:type="gramEnd"/>
            <w:r w:rsidRPr="002B1869">
              <w:rPr>
                <w:color w:val="000000"/>
                <w:spacing w:val="0"/>
                <w:sz w:val="22"/>
                <w:szCs w:val="22"/>
                <w:lang w:val="en-US"/>
              </w:rPr>
              <w:t xml:space="preserve"> Schedules shall conform to the requirements specified below.</w:t>
            </w:r>
          </w:p>
          <w:p w14:paraId="0677A026" w14:textId="77777777" w:rsidR="00501D97" w:rsidRPr="002B1869" w:rsidRDefault="00501D97" w:rsidP="00501D97">
            <w:pPr>
              <w:pStyle w:val="Sub-ClauseText"/>
              <w:numPr>
                <w:ilvl w:val="1"/>
                <w:numId w:val="20"/>
              </w:numPr>
              <w:spacing w:before="0" w:after="0"/>
              <w:rPr>
                <w:color w:val="000000"/>
                <w:spacing w:val="0"/>
                <w:sz w:val="22"/>
                <w:szCs w:val="22"/>
                <w:lang w:val="en-US"/>
              </w:rPr>
            </w:pPr>
            <w:r w:rsidRPr="002B1869">
              <w:rPr>
                <w:color w:val="000000"/>
                <w:spacing w:val="0"/>
                <w:sz w:val="22"/>
                <w:szCs w:val="22"/>
                <w:lang w:val="en-US"/>
              </w:rPr>
              <w:t xml:space="preserve">All lots and items must be listed and priced separately in the Price Schedules. </w:t>
            </w:r>
          </w:p>
          <w:p w14:paraId="36478FC5" w14:textId="77777777" w:rsidR="00501D97" w:rsidRPr="002B1869" w:rsidRDefault="00501D97" w:rsidP="00501D97">
            <w:pPr>
              <w:pStyle w:val="Sub-ClauseText"/>
              <w:numPr>
                <w:ilvl w:val="1"/>
                <w:numId w:val="20"/>
              </w:numPr>
              <w:spacing w:before="0" w:after="0"/>
              <w:rPr>
                <w:color w:val="000000"/>
                <w:spacing w:val="0"/>
                <w:sz w:val="22"/>
                <w:szCs w:val="22"/>
                <w:lang w:val="en-US"/>
              </w:rPr>
            </w:pPr>
            <w:r w:rsidRPr="002B1869">
              <w:rPr>
                <w:color w:val="000000"/>
                <w:spacing w:val="0"/>
                <w:sz w:val="22"/>
                <w:szCs w:val="22"/>
                <w:lang w:val="en-US"/>
              </w:rPr>
              <w:t xml:space="preserve">The price to be quoted in the Bid Submission Form shall be the total price of the bid, excluding any discounts offered. </w:t>
            </w:r>
          </w:p>
          <w:p w14:paraId="72635AB8" w14:textId="77777777" w:rsidR="00501D97" w:rsidRPr="002B1869" w:rsidRDefault="00501D97" w:rsidP="00501D97">
            <w:pPr>
              <w:pStyle w:val="Sub-ClauseText"/>
              <w:numPr>
                <w:ilvl w:val="1"/>
                <w:numId w:val="20"/>
              </w:numPr>
              <w:spacing w:before="0" w:after="0"/>
              <w:rPr>
                <w:color w:val="000000"/>
                <w:spacing w:val="0"/>
                <w:sz w:val="22"/>
                <w:szCs w:val="22"/>
                <w:lang w:val="en-US"/>
              </w:rPr>
            </w:pPr>
            <w:r w:rsidRPr="002B1869">
              <w:rPr>
                <w:color w:val="000000"/>
                <w:spacing w:val="0"/>
                <w:sz w:val="22"/>
                <w:szCs w:val="22"/>
                <w:lang w:val="en-US"/>
              </w:rPr>
              <w:t>The Bidder shall quote any unconditional discounts and indicate the method for their application in the Bid Submission Form.</w:t>
            </w:r>
          </w:p>
          <w:p w14:paraId="689C4319" w14:textId="77777777" w:rsidR="00501D97" w:rsidRPr="002B1869" w:rsidRDefault="00501D97" w:rsidP="00501D97">
            <w:pPr>
              <w:pStyle w:val="Sub-ClauseText"/>
              <w:numPr>
                <w:ilvl w:val="1"/>
                <w:numId w:val="20"/>
              </w:numPr>
              <w:spacing w:before="0" w:after="0"/>
              <w:rPr>
                <w:color w:val="000000"/>
                <w:spacing w:val="0"/>
                <w:sz w:val="22"/>
                <w:szCs w:val="22"/>
                <w:lang w:val="en-US"/>
              </w:rPr>
            </w:pPr>
            <w:r w:rsidRPr="002B1869">
              <w:rPr>
                <w:color w:val="000000"/>
                <w:spacing w:val="0"/>
                <w:sz w:val="22"/>
                <w:szCs w:val="22"/>
                <w:lang w:val="en-US"/>
              </w:rPr>
              <w:t xml:space="preserve">The INCOTERMS to be used shall be governed by the rules prescribed in the current edition, published by The International Chamber of Commerce, as specified in the </w:t>
            </w:r>
            <w:r w:rsidRPr="002B1869">
              <w:rPr>
                <w:b/>
                <w:color w:val="000000"/>
                <w:spacing w:val="0"/>
                <w:sz w:val="22"/>
                <w:szCs w:val="22"/>
                <w:lang w:val="en-US"/>
              </w:rPr>
              <w:t>BDS.</w:t>
            </w:r>
          </w:p>
          <w:p w14:paraId="4DC6F278" w14:textId="77777777" w:rsidR="00501D97" w:rsidRPr="002B1869" w:rsidRDefault="00501D97" w:rsidP="00501D97">
            <w:pPr>
              <w:pStyle w:val="Sub-ClauseText"/>
              <w:numPr>
                <w:ilvl w:val="1"/>
                <w:numId w:val="20"/>
              </w:numPr>
              <w:spacing w:before="0" w:after="180"/>
              <w:rPr>
                <w:color w:val="000000"/>
                <w:spacing w:val="0"/>
                <w:sz w:val="22"/>
                <w:szCs w:val="22"/>
                <w:lang w:val="en-US"/>
              </w:rPr>
            </w:pPr>
            <w:r w:rsidRPr="002B1869">
              <w:rPr>
                <w:color w:val="000000"/>
                <w:spacing w:val="0"/>
                <w:sz w:val="22"/>
                <w:szCs w:val="22"/>
                <w:lang w:val="en-US"/>
              </w:rPr>
              <w:t>Prices shall be quoted as specified in each Price Schedule included in Section IV, Bidding Forms. The dis-aggregation of price components is required solely for the purpose of facilitating the comparison of bids by the Procuring Entity.  This shall not in any way limit the Procuring Entity’s right to contract on any of the terms offered. In quoting prices, the Bidder shall be free to use transportation through carriers registered in any country. Similarly, the Bidder may obtain insurance services from any country.  Prices shall be entered in the following manner:</w:t>
            </w:r>
          </w:p>
          <w:p w14:paraId="6450BE02" w14:textId="77777777" w:rsidR="00501D97" w:rsidRPr="002B1869" w:rsidRDefault="00501D97" w:rsidP="00501D97">
            <w:pPr>
              <w:pStyle w:val="Heading3"/>
              <w:numPr>
                <w:ilvl w:val="2"/>
                <w:numId w:val="25"/>
              </w:numPr>
              <w:spacing w:after="180"/>
              <w:rPr>
                <w:color w:val="000000"/>
                <w:sz w:val="22"/>
                <w:szCs w:val="22"/>
                <w:lang w:val="en-US"/>
              </w:rPr>
            </w:pPr>
            <w:r w:rsidRPr="002B1869">
              <w:rPr>
                <w:color w:val="000000"/>
                <w:sz w:val="22"/>
                <w:szCs w:val="22"/>
                <w:lang w:val="en-US"/>
              </w:rPr>
              <w:t>For Goods manufactured in Rwanda:</w:t>
            </w:r>
          </w:p>
          <w:p w14:paraId="08963975" w14:textId="5E3E53F5" w:rsidR="00501D97" w:rsidRPr="002B1869" w:rsidRDefault="00501D97" w:rsidP="00501D97">
            <w:pPr>
              <w:pStyle w:val="BodyTextIndent3"/>
              <w:spacing w:after="180"/>
              <w:ind w:left="1452" w:hanging="425"/>
              <w:jc w:val="both"/>
              <w:rPr>
                <w:color w:val="000000"/>
                <w:sz w:val="22"/>
                <w:szCs w:val="22"/>
                <w:lang w:val="en-US"/>
              </w:rPr>
            </w:pPr>
            <w:r w:rsidRPr="002B1869">
              <w:rPr>
                <w:color w:val="000000"/>
                <w:sz w:val="22"/>
                <w:szCs w:val="22"/>
                <w:lang w:val="en-US"/>
              </w:rPr>
              <w:t>(</w:t>
            </w:r>
            <w:proofErr w:type="spellStart"/>
            <w:r w:rsidRPr="002B1869">
              <w:rPr>
                <w:color w:val="000000"/>
                <w:sz w:val="22"/>
                <w:szCs w:val="22"/>
                <w:lang w:val="en-US"/>
              </w:rPr>
              <w:t>i</w:t>
            </w:r>
            <w:proofErr w:type="spellEnd"/>
            <w:r w:rsidRPr="002B1869">
              <w:rPr>
                <w:color w:val="000000"/>
                <w:sz w:val="22"/>
                <w:szCs w:val="22"/>
                <w:lang w:val="en-US"/>
              </w:rPr>
              <w:t>)</w:t>
            </w:r>
            <w:r w:rsidRPr="002B1869">
              <w:rPr>
                <w:color w:val="000000"/>
                <w:sz w:val="22"/>
                <w:szCs w:val="22"/>
                <w:lang w:val="en-US"/>
              </w:rPr>
              <w:tab/>
              <w:t>the price of the Goods quoted EXW (</w:t>
            </w:r>
            <w:proofErr w:type="spellStart"/>
            <w:r w:rsidRPr="002B1869">
              <w:rPr>
                <w:color w:val="000000"/>
                <w:sz w:val="22"/>
                <w:szCs w:val="22"/>
                <w:lang w:val="en-US"/>
              </w:rPr>
              <w:t>ex works</w:t>
            </w:r>
            <w:proofErr w:type="spellEnd"/>
            <w:r w:rsidRPr="002B1869">
              <w:rPr>
                <w:color w:val="000000"/>
                <w:sz w:val="22"/>
                <w:szCs w:val="22"/>
                <w:lang w:val="en-US"/>
              </w:rPr>
              <w:t xml:space="preserve">, </w:t>
            </w:r>
            <w:proofErr w:type="spellStart"/>
            <w:r w:rsidR="0070297E" w:rsidRPr="002B1869">
              <w:rPr>
                <w:color w:val="000000"/>
                <w:sz w:val="22"/>
                <w:szCs w:val="22"/>
                <w:lang w:val="en-US"/>
              </w:rPr>
              <w:t>ex</w:t>
            </w:r>
            <w:r w:rsidR="0070297E">
              <w:rPr>
                <w:color w:val="000000"/>
                <w:sz w:val="22"/>
                <w:szCs w:val="22"/>
                <w:lang w:val="en-US"/>
              </w:rPr>
              <w:t xml:space="preserve"> </w:t>
            </w:r>
            <w:r w:rsidR="0070297E" w:rsidRPr="002B1869">
              <w:rPr>
                <w:color w:val="000000"/>
                <w:sz w:val="22"/>
                <w:szCs w:val="22"/>
                <w:lang w:val="en-US"/>
              </w:rPr>
              <w:t>factory</w:t>
            </w:r>
            <w:proofErr w:type="spellEnd"/>
            <w:r w:rsidRPr="002B1869">
              <w:rPr>
                <w:color w:val="000000"/>
                <w:sz w:val="22"/>
                <w:szCs w:val="22"/>
                <w:lang w:val="en-US"/>
              </w:rPr>
              <w:t xml:space="preserve">, ex warehouse, ex showroom, or off-the-shelf, as applicable), including all customs duties and sales and </w:t>
            </w:r>
            <w:r w:rsidRPr="002B1869">
              <w:rPr>
                <w:color w:val="000000"/>
                <w:sz w:val="22"/>
                <w:szCs w:val="22"/>
                <w:lang w:val="en-US"/>
              </w:rPr>
              <w:lastRenderedPageBreak/>
              <w:t xml:space="preserve">other taxes already paid or payable on the components and raw material used in the manufacture or assembly of the Goods; </w:t>
            </w:r>
          </w:p>
          <w:p w14:paraId="0626F21C" w14:textId="77777777" w:rsidR="00501D97" w:rsidRPr="002B1869" w:rsidRDefault="00501D97" w:rsidP="00501D97">
            <w:pPr>
              <w:spacing w:after="180"/>
              <w:ind w:left="1452" w:hanging="425"/>
              <w:jc w:val="both"/>
              <w:rPr>
                <w:color w:val="000000"/>
                <w:sz w:val="22"/>
                <w:szCs w:val="22"/>
                <w:lang w:val="en-US"/>
              </w:rPr>
            </w:pPr>
            <w:r w:rsidRPr="002B1869">
              <w:rPr>
                <w:color w:val="000000"/>
                <w:sz w:val="22"/>
                <w:szCs w:val="22"/>
                <w:lang w:val="en-US"/>
              </w:rPr>
              <w:t>(ii)</w:t>
            </w:r>
            <w:r w:rsidRPr="002B1869">
              <w:rPr>
                <w:color w:val="000000"/>
                <w:sz w:val="22"/>
                <w:szCs w:val="22"/>
                <w:lang w:val="en-US"/>
              </w:rPr>
              <w:tab/>
              <w:t>any Rwandan sales tax and other taxes which will be payable on the Goods if the contract is awarded to the Bidder; and</w:t>
            </w:r>
          </w:p>
          <w:p w14:paraId="1F22BCEB" w14:textId="77777777" w:rsidR="00501D97" w:rsidRPr="002B1869" w:rsidRDefault="00501D97" w:rsidP="00501D97">
            <w:pPr>
              <w:spacing w:after="180"/>
              <w:ind w:left="1452" w:hanging="425"/>
              <w:jc w:val="both"/>
              <w:rPr>
                <w:color w:val="000000"/>
                <w:sz w:val="22"/>
                <w:szCs w:val="22"/>
                <w:lang w:val="en-US"/>
              </w:rPr>
            </w:pPr>
            <w:r w:rsidRPr="002B1869">
              <w:rPr>
                <w:color w:val="000000"/>
                <w:sz w:val="22"/>
                <w:szCs w:val="22"/>
                <w:lang w:val="en-US"/>
              </w:rPr>
              <w:t>(iii)</w:t>
            </w:r>
            <w:r w:rsidRPr="002B1869">
              <w:rPr>
                <w:color w:val="000000"/>
                <w:sz w:val="22"/>
                <w:szCs w:val="22"/>
                <w:lang w:val="en-US"/>
              </w:rPr>
              <w:tab/>
            </w:r>
            <w:r w:rsidRPr="002B1869">
              <w:rPr>
                <w:color w:val="000000"/>
                <w:spacing w:val="-4"/>
                <w:sz w:val="22"/>
                <w:szCs w:val="22"/>
                <w:lang w:val="en-US"/>
              </w:rPr>
              <w:t xml:space="preserve">the price for inland transportation, insurance, and other local services required to convey the Goods to their final destination (Project Site) specified in the </w:t>
            </w:r>
            <w:r w:rsidRPr="002B1869">
              <w:rPr>
                <w:b/>
                <w:color w:val="000000"/>
                <w:spacing w:val="-4"/>
                <w:sz w:val="22"/>
                <w:szCs w:val="22"/>
                <w:lang w:val="en-US"/>
              </w:rPr>
              <w:t>BDS.</w:t>
            </w:r>
          </w:p>
          <w:p w14:paraId="12B64550" w14:textId="77777777" w:rsidR="00501D97" w:rsidRPr="002B1869" w:rsidRDefault="00501D97" w:rsidP="00501D97">
            <w:pPr>
              <w:numPr>
                <w:ilvl w:val="0"/>
                <w:numId w:val="48"/>
              </w:numPr>
              <w:tabs>
                <w:tab w:val="clear" w:pos="1440"/>
                <w:tab w:val="num" w:pos="1169"/>
              </w:tabs>
              <w:spacing w:after="180"/>
              <w:jc w:val="both"/>
              <w:rPr>
                <w:color w:val="000000"/>
                <w:sz w:val="22"/>
                <w:szCs w:val="22"/>
                <w:lang w:val="en-US"/>
              </w:rPr>
            </w:pPr>
            <w:r w:rsidRPr="002B1869">
              <w:rPr>
                <w:color w:val="000000"/>
                <w:sz w:val="22"/>
                <w:szCs w:val="22"/>
                <w:lang w:val="en-US"/>
              </w:rPr>
              <w:t>For Goods manufactured outside Rwanda, to be imported:</w:t>
            </w:r>
          </w:p>
          <w:p w14:paraId="758DBB8B" w14:textId="77777777" w:rsidR="00501D97" w:rsidRPr="002B1869" w:rsidRDefault="00501D97" w:rsidP="00501D97">
            <w:pPr>
              <w:numPr>
                <w:ilvl w:val="0"/>
                <w:numId w:val="47"/>
              </w:numPr>
              <w:tabs>
                <w:tab w:val="clear" w:pos="2160"/>
              </w:tabs>
              <w:spacing w:after="200"/>
              <w:ind w:left="1452" w:hanging="283"/>
              <w:jc w:val="both"/>
              <w:rPr>
                <w:color w:val="000000"/>
                <w:sz w:val="22"/>
                <w:szCs w:val="22"/>
                <w:lang w:val="en-US"/>
              </w:rPr>
            </w:pPr>
            <w:r w:rsidRPr="002B1869">
              <w:rPr>
                <w:color w:val="000000"/>
                <w:sz w:val="22"/>
                <w:szCs w:val="22"/>
                <w:lang w:val="en-US"/>
              </w:rPr>
              <w:t xml:space="preserve">the price of the Goods, quoted CIP named place of destination, in Rwanda, or CIF named port of destination, as specified in the </w:t>
            </w:r>
            <w:r w:rsidRPr="002B1869">
              <w:rPr>
                <w:b/>
                <w:color w:val="000000"/>
                <w:sz w:val="22"/>
                <w:szCs w:val="22"/>
                <w:lang w:val="en-US"/>
              </w:rPr>
              <w:t>BDS;</w:t>
            </w:r>
            <w:r w:rsidRPr="002B1869">
              <w:rPr>
                <w:color w:val="000000"/>
                <w:sz w:val="22"/>
                <w:szCs w:val="22"/>
                <w:lang w:val="en-US"/>
              </w:rPr>
              <w:t xml:space="preserve">  </w:t>
            </w:r>
          </w:p>
          <w:p w14:paraId="5960A726" w14:textId="37AB1018" w:rsidR="00501D97" w:rsidRPr="002B1869" w:rsidRDefault="00501D97" w:rsidP="00501D97">
            <w:pPr>
              <w:numPr>
                <w:ilvl w:val="0"/>
                <w:numId w:val="47"/>
              </w:numPr>
              <w:tabs>
                <w:tab w:val="clear" w:pos="2160"/>
              </w:tabs>
              <w:spacing w:after="200"/>
              <w:ind w:left="1594" w:hanging="425"/>
              <w:jc w:val="both"/>
              <w:rPr>
                <w:color w:val="000000"/>
                <w:sz w:val="22"/>
                <w:szCs w:val="22"/>
                <w:lang w:val="en-US"/>
              </w:rPr>
            </w:pPr>
            <w:r w:rsidRPr="002B1869">
              <w:rPr>
                <w:color w:val="000000"/>
                <w:sz w:val="22"/>
                <w:szCs w:val="22"/>
                <w:lang w:val="en-US"/>
              </w:rPr>
              <w:t xml:space="preserve">the price for inland transportation, insurance, and other local services required to convey the Goods from the named place of destination to their final destination (Project Site) specified in the </w:t>
            </w:r>
            <w:r w:rsidRPr="002B1869">
              <w:rPr>
                <w:b/>
                <w:color w:val="000000"/>
                <w:sz w:val="22"/>
                <w:szCs w:val="22"/>
                <w:lang w:val="en-US"/>
              </w:rPr>
              <w:t>BDS;</w:t>
            </w:r>
          </w:p>
          <w:p w14:paraId="6BF94D1F" w14:textId="77777777" w:rsidR="00501D97" w:rsidRPr="002B1869" w:rsidRDefault="00501D97" w:rsidP="00501D97">
            <w:pPr>
              <w:numPr>
                <w:ilvl w:val="0"/>
                <w:numId w:val="47"/>
              </w:numPr>
              <w:tabs>
                <w:tab w:val="clear" w:pos="2160"/>
              </w:tabs>
              <w:spacing w:after="200"/>
              <w:ind w:left="1594" w:hanging="425"/>
              <w:jc w:val="both"/>
              <w:rPr>
                <w:color w:val="000000"/>
                <w:sz w:val="22"/>
                <w:szCs w:val="22"/>
                <w:shd w:val="clear" w:color="auto" w:fill="FFFF00"/>
                <w:lang w:val="en-US"/>
              </w:rPr>
            </w:pPr>
            <w:r w:rsidRPr="002B1869">
              <w:rPr>
                <w:color w:val="000000"/>
                <w:sz w:val="22"/>
                <w:szCs w:val="22"/>
                <w:lang w:val="en-US"/>
              </w:rPr>
              <w:t xml:space="preserve"> in addition to the CIP prices specified in (b)(</w:t>
            </w:r>
            <w:proofErr w:type="spellStart"/>
            <w:r w:rsidRPr="002B1869">
              <w:rPr>
                <w:color w:val="000000"/>
                <w:sz w:val="22"/>
                <w:szCs w:val="22"/>
                <w:lang w:val="en-US"/>
              </w:rPr>
              <w:t>i</w:t>
            </w:r>
            <w:proofErr w:type="spellEnd"/>
            <w:r w:rsidRPr="002B1869">
              <w:rPr>
                <w:color w:val="000000"/>
                <w:sz w:val="22"/>
                <w:szCs w:val="22"/>
                <w:lang w:val="en-US"/>
              </w:rPr>
              <w:t xml:space="preserve">) above, the price of the Goods to be imported may be quoted FCA (named place of destination) or CPT (named place of destination), if </w:t>
            </w:r>
            <w:proofErr w:type="gramStart"/>
            <w:r w:rsidRPr="002B1869">
              <w:rPr>
                <w:color w:val="000000"/>
                <w:sz w:val="22"/>
                <w:szCs w:val="22"/>
                <w:lang w:val="en-US"/>
              </w:rPr>
              <w:t>so</w:t>
            </w:r>
            <w:proofErr w:type="gramEnd"/>
            <w:r w:rsidRPr="002B1869">
              <w:rPr>
                <w:color w:val="000000"/>
                <w:sz w:val="22"/>
                <w:szCs w:val="22"/>
                <w:lang w:val="en-US"/>
              </w:rPr>
              <w:t xml:space="preserve"> specified in the </w:t>
            </w:r>
            <w:r w:rsidRPr="002B1869">
              <w:rPr>
                <w:b/>
                <w:color w:val="000000"/>
                <w:sz w:val="22"/>
                <w:szCs w:val="22"/>
                <w:lang w:val="en-US"/>
              </w:rPr>
              <w:t>BDS;</w:t>
            </w:r>
          </w:p>
          <w:p w14:paraId="561082D1" w14:textId="77777777" w:rsidR="00501D97" w:rsidRPr="002B1869" w:rsidRDefault="00501D97" w:rsidP="00501D97">
            <w:pPr>
              <w:pStyle w:val="BodyTextIndent3"/>
              <w:numPr>
                <w:ilvl w:val="0"/>
                <w:numId w:val="48"/>
              </w:numPr>
              <w:tabs>
                <w:tab w:val="clear" w:pos="1440"/>
                <w:tab w:val="num" w:pos="1169"/>
              </w:tabs>
              <w:spacing w:after="200"/>
              <w:jc w:val="both"/>
              <w:rPr>
                <w:color w:val="000000"/>
                <w:sz w:val="22"/>
                <w:szCs w:val="22"/>
                <w:lang w:val="en-US"/>
              </w:rPr>
            </w:pPr>
            <w:r w:rsidRPr="002B1869">
              <w:rPr>
                <w:color w:val="000000"/>
                <w:sz w:val="22"/>
                <w:szCs w:val="22"/>
                <w:lang w:val="en-US"/>
              </w:rPr>
              <w:t xml:space="preserve">For Goods manufactured outside Rwanda, already imported: </w:t>
            </w:r>
          </w:p>
          <w:p w14:paraId="52775CC6" w14:textId="77777777" w:rsidR="00501D97" w:rsidRPr="002B1869" w:rsidRDefault="00501D97" w:rsidP="00501D97">
            <w:pPr>
              <w:pStyle w:val="BodyTextIndent3"/>
              <w:spacing w:after="200"/>
              <w:ind w:left="720" w:firstLine="0"/>
              <w:jc w:val="both"/>
              <w:rPr>
                <w:color w:val="000000"/>
                <w:sz w:val="22"/>
                <w:szCs w:val="22"/>
                <w:lang w:val="en-US"/>
              </w:rPr>
            </w:pPr>
            <w:r w:rsidRPr="002B1869">
              <w:rPr>
                <w:i/>
                <w:iCs/>
                <w:color w:val="000000"/>
                <w:sz w:val="22"/>
                <w:szCs w:val="22"/>
                <w:lang w:val="en-US"/>
              </w:rPr>
              <w:t>[For previously imported Goods, the quoted price shall be distinguishable from the original import value of these Goods declared to customs and shall include any rebate or mark-up of the local agent or representative and all local costs except import duties and taxes, which have been and/or have to be paid by the Purchaser. For clarity the bidders are asked to quote the price including import duties, and additionally to provide the import duties and the price net of import duties which is the difference of those values.]</w:t>
            </w:r>
          </w:p>
          <w:p w14:paraId="482EF165" w14:textId="77777777" w:rsidR="00501D97" w:rsidRPr="002B1869" w:rsidRDefault="00501D97" w:rsidP="00501D97">
            <w:pPr>
              <w:numPr>
                <w:ilvl w:val="0"/>
                <w:numId w:val="49"/>
              </w:numPr>
              <w:tabs>
                <w:tab w:val="clear" w:pos="2160"/>
              </w:tabs>
              <w:spacing w:after="200"/>
              <w:ind w:left="1452" w:hanging="283"/>
              <w:jc w:val="both"/>
              <w:rPr>
                <w:color w:val="000000"/>
                <w:sz w:val="22"/>
                <w:szCs w:val="22"/>
                <w:lang w:val="en-US"/>
              </w:rPr>
            </w:pPr>
            <w:r w:rsidRPr="002B1869">
              <w:rPr>
                <w:color w:val="000000"/>
                <w:sz w:val="22"/>
                <w:szCs w:val="22"/>
                <w:lang w:val="en-US"/>
              </w:rPr>
              <w:t xml:space="preserve">the price of the Goods, including the original import value of the Goods; </w:t>
            </w:r>
            <w:proofErr w:type="gramStart"/>
            <w:r w:rsidRPr="002B1869">
              <w:rPr>
                <w:color w:val="000000"/>
                <w:sz w:val="22"/>
                <w:szCs w:val="22"/>
                <w:lang w:val="en-US"/>
              </w:rPr>
              <w:t>plus</w:t>
            </w:r>
            <w:proofErr w:type="gramEnd"/>
            <w:r w:rsidRPr="002B1869">
              <w:rPr>
                <w:color w:val="000000"/>
                <w:sz w:val="22"/>
                <w:szCs w:val="22"/>
                <w:lang w:val="en-US"/>
              </w:rPr>
              <w:t xml:space="preserve"> any mark-up (or rebate); plus any other related local cost, and custom duties and other import taxes already paid or to be paid on the Goods already imported.</w:t>
            </w:r>
          </w:p>
          <w:p w14:paraId="4BEF84E2" w14:textId="77777777" w:rsidR="00501D97" w:rsidRPr="002B1869" w:rsidRDefault="00501D97" w:rsidP="00501D97">
            <w:pPr>
              <w:numPr>
                <w:ilvl w:val="0"/>
                <w:numId w:val="49"/>
              </w:numPr>
              <w:tabs>
                <w:tab w:val="clear" w:pos="2160"/>
              </w:tabs>
              <w:spacing w:after="200"/>
              <w:ind w:left="1594" w:hanging="425"/>
              <w:jc w:val="both"/>
              <w:rPr>
                <w:color w:val="000000"/>
                <w:sz w:val="22"/>
                <w:szCs w:val="22"/>
                <w:lang w:val="en-US"/>
              </w:rPr>
            </w:pPr>
            <w:r w:rsidRPr="002B1869">
              <w:rPr>
                <w:color w:val="000000"/>
                <w:sz w:val="22"/>
                <w:szCs w:val="22"/>
                <w:lang w:val="en-US"/>
              </w:rPr>
              <w:t xml:space="preserve">the custom duties and other import taxes already paid (need to be supported with documentary evidence) or to be paid on the Goods already imported; </w:t>
            </w:r>
          </w:p>
          <w:p w14:paraId="3EC9C019" w14:textId="77777777" w:rsidR="00501D97" w:rsidRPr="002B1869" w:rsidRDefault="00501D97" w:rsidP="00501D97">
            <w:pPr>
              <w:numPr>
                <w:ilvl w:val="0"/>
                <w:numId w:val="49"/>
              </w:numPr>
              <w:tabs>
                <w:tab w:val="clear" w:pos="2160"/>
              </w:tabs>
              <w:spacing w:after="200"/>
              <w:ind w:left="1594" w:hanging="425"/>
              <w:jc w:val="both"/>
              <w:rPr>
                <w:color w:val="000000"/>
                <w:sz w:val="22"/>
                <w:szCs w:val="22"/>
                <w:lang w:val="en-US"/>
              </w:rPr>
            </w:pPr>
            <w:r w:rsidRPr="002B1869">
              <w:rPr>
                <w:color w:val="000000"/>
                <w:sz w:val="22"/>
                <w:szCs w:val="22"/>
                <w:lang w:val="en-US"/>
              </w:rPr>
              <w:t>the price of the Goods, obtained as the difference between (</w:t>
            </w:r>
            <w:proofErr w:type="spellStart"/>
            <w:r w:rsidRPr="002B1869">
              <w:rPr>
                <w:color w:val="000000"/>
                <w:sz w:val="22"/>
                <w:szCs w:val="22"/>
                <w:lang w:val="en-US"/>
              </w:rPr>
              <w:t>i</w:t>
            </w:r>
            <w:proofErr w:type="spellEnd"/>
            <w:r w:rsidRPr="002B1869">
              <w:rPr>
                <w:color w:val="000000"/>
                <w:sz w:val="22"/>
                <w:szCs w:val="22"/>
                <w:lang w:val="en-US"/>
              </w:rPr>
              <w:t>) and (ii) above;</w:t>
            </w:r>
          </w:p>
          <w:p w14:paraId="5CDB4B6F" w14:textId="77777777" w:rsidR="00501D97" w:rsidRPr="002B1869" w:rsidRDefault="00501D97" w:rsidP="00501D97">
            <w:pPr>
              <w:numPr>
                <w:ilvl w:val="0"/>
                <w:numId w:val="49"/>
              </w:numPr>
              <w:tabs>
                <w:tab w:val="clear" w:pos="2160"/>
              </w:tabs>
              <w:spacing w:after="200"/>
              <w:ind w:left="1594" w:hanging="425"/>
              <w:jc w:val="both"/>
              <w:rPr>
                <w:color w:val="000000"/>
                <w:sz w:val="22"/>
                <w:szCs w:val="22"/>
                <w:lang w:val="en-US"/>
              </w:rPr>
            </w:pPr>
            <w:r w:rsidRPr="002B1869">
              <w:rPr>
                <w:color w:val="000000"/>
                <w:sz w:val="22"/>
                <w:szCs w:val="22"/>
                <w:lang w:val="en-US"/>
              </w:rPr>
              <w:t xml:space="preserve">any Rwandan sales and other taxes which will be payable on the Goods if the contract is awarded to the Bidder; and </w:t>
            </w:r>
          </w:p>
          <w:p w14:paraId="63E9BEAF" w14:textId="77777777" w:rsidR="00501D97" w:rsidRPr="002B1869" w:rsidRDefault="00501D97" w:rsidP="00501D97">
            <w:pPr>
              <w:numPr>
                <w:ilvl w:val="0"/>
                <w:numId w:val="49"/>
              </w:numPr>
              <w:tabs>
                <w:tab w:val="clear" w:pos="2160"/>
              </w:tabs>
              <w:spacing w:after="200"/>
              <w:ind w:left="1594" w:hanging="425"/>
              <w:jc w:val="both"/>
              <w:rPr>
                <w:color w:val="000000"/>
                <w:sz w:val="22"/>
                <w:szCs w:val="22"/>
                <w:lang w:val="en-US"/>
              </w:rPr>
            </w:pPr>
            <w:r w:rsidRPr="002B1869">
              <w:rPr>
                <w:color w:val="000000"/>
                <w:sz w:val="22"/>
                <w:szCs w:val="22"/>
                <w:lang w:val="en-US"/>
              </w:rPr>
              <w:t xml:space="preserve">the price for inland transportation, insurance, and other local services required to convey the Goods from the named place of destination to their final destination (Project Site) specified in the </w:t>
            </w:r>
            <w:r w:rsidRPr="002B1869">
              <w:rPr>
                <w:b/>
                <w:color w:val="000000"/>
                <w:sz w:val="22"/>
                <w:szCs w:val="22"/>
                <w:lang w:val="en-US"/>
              </w:rPr>
              <w:t>BDS.</w:t>
            </w:r>
          </w:p>
          <w:p w14:paraId="194525DB" w14:textId="77777777" w:rsidR="00501D97" w:rsidRPr="002B1869" w:rsidRDefault="00501D97" w:rsidP="00501D97">
            <w:pPr>
              <w:pStyle w:val="BodyTextIndent3"/>
              <w:numPr>
                <w:ilvl w:val="0"/>
                <w:numId w:val="48"/>
              </w:numPr>
              <w:tabs>
                <w:tab w:val="clear" w:pos="1440"/>
                <w:tab w:val="num" w:pos="1169"/>
              </w:tabs>
              <w:spacing w:after="200"/>
              <w:ind w:left="1169" w:hanging="449"/>
              <w:jc w:val="both"/>
              <w:rPr>
                <w:color w:val="000000"/>
                <w:sz w:val="22"/>
                <w:szCs w:val="22"/>
                <w:lang w:val="en-US"/>
              </w:rPr>
            </w:pPr>
            <w:r w:rsidRPr="002B1869">
              <w:rPr>
                <w:color w:val="000000"/>
                <w:sz w:val="22"/>
                <w:szCs w:val="22"/>
                <w:lang w:val="en-US"/>
              </w:rPr>
              <w:t>for Related Services, other than inland transportation and other services required to convey the Goods to their final destination, whenever such Related Services are specified in the Schedule of Requirements:</w:t>
            </w:r>
          </w:p>
          <w:p w14:paraId="0CC9F3B7" w14:textId="77777777" w:rsidR="00501D97" w:rsidRPr="002B1869" w:rsidRDefault="00501D97" w:rsidP="00501D97">
            <w:pPr>
              <w:numPr>
                <w:ilvl w:val="1"/>
                <w:numId w:val="48"/>
              </w:numPr>
              <w:tabs>
                <w:tab w:val="clear" w:pos="2160"/>
                <w:tab w:val="num" w:pos="1594"/>
              </w:tabs>
              <w:spacing w:after="200"/>
              <w:ind w:left="1594" w:hanging="425"/>
              <w:jc w:val="both"/>
              <w:rPr>
                <w:color w:val="000000"/>
                <w:sz w:val="22"/>
                <w:szCs w:val="22"/>
                <w:lang w:val="en-US"/>
              </w:rPr>
            </w:pPr>
            <w:r w:rsidRPr="002B1869">
              <w:rPr>
                <w:color w:val="000000"/>
                <w:sz w:val="22"/>
                <w:szCs w:val="22"/>
                <w:lang w:val="en-US"/>
              </w:rPr>
              <w:t xml:space="preserve">the price of each item comprising the Related Services (inclusive of any applicable taxes). </w:t>
            </w:r>
          </w:p>
          <w:p w14:paraId="3A976CF3" w14:textId="77777777" w:rsidR="00501D97" w:rsidRPr="002B1869" w:rsidRDefault="00501D97" w:rsidP="00501D97">
            <w:pPr>
              <w:pStyle w:val="Sub-ClauseText"/>
              <w:keepNext/>
              <w:numPr>
                <w:ilvl w:val="1"/>
                <w:numId w:val="14"/>
              </w:numPr>
              <w:spacing w:before="0"/>
              <w:rPr>
                <w:color w:val="000000"/>
                <w:spacing w:val="0"/>
                <w:sz w:val="22"/>
                <w:szCs w:val="22"/>
                <w:lang w:val="en-US"/>
              </w:rPr>
            </w:pPr>
            <w:r w:rsidRPr="002B1869">
              <w:rPr>
                <w:color w:val="000000"/>
                <w:spacing w:val="0"/>
                <w:sz w:val="22"/>
                <w:szCs w:val="22"/>
                <w:lang w:val="en-US"/>
              </w:rPr>
              <w:t xml:space="preserve">Prices quoted by the Bidder shall be fixed during the Bidder’s performance of the Contract and not subject to variation on any account, unless otherwise specified in the </w:t>
            </w:r>
            <w:r w:rsidRPr="002B1869">
              <w:rPr>
                <w:b/>
                <w:color w:val="000000"/>
                <w:spacing w:val="0"/>
                <w:sz w:val="22"/>
                <w:szCs w:val="22"/>
                <w:lang w:val="en-US"/>
              </w:rPr>
              <w:t>BDS.</w:t>
            </w:r>
            <w:r w:rsidRPr="002B1869">
              <w:rPr>
                <w:color w:val="000000"/>
                <w:spacing w:val="0"/>
                <w:sz w:val="22"/>
                <w:szCs w:val="22"/>
                <w:lang w:val="en-US"/>
              </w:rPr>
              <w:t xml:space="preserve">  A Bid submitted with an adjustable price quotation shall be treated as </w:t>
            </w:r>
            <w:proofErr w:type="spellStart"/>
            <w:r w:rsidRPr="002B1869">
              <w:rPr>
                <w:color w:val="000000"/>
                <w:spacing w:val="0"/>
                <w:sz w:val="22"/>
                <w:szCs w:val="22"/>
                <w:lang w:val="en-US"/>
              </w:rPr>
              <w:t>non responsive</w:t>
            </w:r>
            <w:proofErr w:type="spellEnd"/>
            <w:r w:rsidRPr="002B1869">
              <w:rPr>
                <w:color w:val="000000"/>
                <w:spacing w:val="0"/>
                <w:sz w:val="22"/>
                <w:szCs w:val="22"/>
                <w:lang w:val="en-US"/>
              </w:rPr>
              <w:t xml:space="preserve"> and shall be rejected, </w:t>
            </w:r>
            <w:r w:rsidRPr="002B1869">
              <w:rPr>
                <w:color w:val="000000"/>
                <w:spacing w:val="0"/>
                <w:sz w:val="22"/>
                <w:szCs w:val="22"/>
                <w:lang w:val="en-US"/>
              </w:rPr>
              <w:lastRenderedPageBreak/>
              <w:t xml:space="preserve">pursuant to ITB Clause 30.  However, if in accordance with the </w:t>
            </w:r>
            <w:r w:rsidRPr="002B1869">
              <w:rPr>
                <w:b/>
                <w:color w:val="000000"/>
                <w:spacing w:val="0"/>
                <w:sz w:val="22"/>
                <w:szCs w:val="22"/>
                <w:lang w:val="en-US"/>
              </w:rPr>
              <w:t>BDS,</w:t>
            </w:r>
            <w:r w:rsidRPr="002B1869">
              <w:rPr>
                <w:color w:val="000000"/>
                <w:spacing w:val="0"/>
                <w:sz w:val="22"/>
                <w:szCs w:val="22"/>
                <w:lang w:val="en-US"/>
              </w:rPr>
              <w:t xml:space="preserve"> prices quoted by the Bidder shall be subject to adjustment during the performance of the Contract, a bid submitted with a fixed price quotation shall not be rejected, but the price adjustment shall be treated as zero.</w:t>
            </w:r>
          </w:p>
          <w:p w14:paraId="5E3B8C54" w14:textId="77777777" w:rsidR="00501D97" w:rsidRPr="002B1869" w:rsidRDefault="00501D97" w:rsidP="00501D97">
            <w:pPr>
              <w:pStyle w:val="Sub-ClauseText"/>
              <w:keepNext/>
              <w:numPr>
                <w:ilvl w:val="1"/>
                <w:numId w:val="14"/>
              </w:numPr>
              <w:spacing w:before="0"/>
              <w:rPr>
                <w:color w:val="000000"/>
                <w:spacing w:val="0"/>
                <w:sz w:val="22"/>
                <w:szCs w:val="22"/>
                <w:lang w:val="en-US"/>
              </w:rPr>
            </w:pPr>
            <w:r w:rsidRPr="002B1869">
              <w:rPr>
                <w:color w:val="000000"/>
                <w:spacing w:val="0"/>
                <w:sz w:val="22"/>
                <w:szCs w:val="22"/>
                <w:lang w:val="en-US"/>
              </w:rPr>
              <w:t xml:space="preserve">If </w:t>
            </w:r>
            <w:proofErr w:type="gramStart"/>
            <w:r w:rsidRPr="002B1869">
              <w:rPr>
                <w:color w:val="000000"/>
                <w:spacing w:val="0"/>
                <w:sz w:val="22"/>
                <w:szCs w:val="22"/>
                <w:lang w:val="en-US"/>
              </w:rPr>
              <w:t>so</w:t>
            </w:r>
            <w:proofErr w:type="gramEnd"/>
            <w:r w:rsidRPr="002B1869">
              <w:rPr>
                <w:color w:val="000000"/>
                <w:spacing w:val="0"/>
                <w:sz w:val="22"/>
                <w:szCs w:val="22"/>
                <w:lang w:val="en-US"/>
              </w:rPr>
              <w:t xml:space="preserve"> indicated in ITB Sub-Clause 1.1, bids are being invited for individual contracts (lots) or for any combination of contracts (packages).  Unless otherwise indicated in the </w:t>
            </w:r>
            <w:r w:rsidRPr="002B1869">
              <w:rPr>
                <w:b/>
                <w:color w:val="000000"/>
                <w:spacing w:val="0"/>
                <w:sz w:val="22"/>
                <w:szCs w:val="22"/>
                <w:lang w:val="en-US"/>
              </w:rPr>
              <w:t>BDS,</w:t>
            </w:r>
            <w:r w:rsidRPr="002B1869">
              <w:rPr>
                <w:color w:val="000000"/>
                <w:spacing w:val="0"/>
                <w:sz w:val="22"/>
                <w:szCs w:val="22"/>
                <w:lang w:val="en-US"/>
              </w:rPr>
              <w:t xml:space="preserve"> prices quoted shall correspond to 100 % of the items specified for each lot and to 100% of the quantities specified for each item of a lot.  Bidders wishing to offer any price reduction (discount) for the award of more than one Contract shall specify the applicable price reduction in accordance with ITB Sub-Clause 14.4 provided the bids for all lots are submitted and opened at the same time.</w:t>
            </w:r>
          </w:p>
        </w:tc>
      </w:tr>
      <w:tr w:rsidR="00501D97" w:rsidRPr="00823A9E" w14:paraId="0D87445B" w14:textId="77777777" w:rsidTr="00501D97">
        <w:tc>
          <w:tcPr>
            <w:tcW w:w="5000" w:type="pct"/>
          </w:tcPr>
          <w:p w14:paraId="2359B69C" w14:textId="77777777" w:rsidR="00501D97" w:rsidRPr="002B1869" w:rsidRDefault="00501D97" w:rsidP="00501D97">
            <w:pPr>
              <w:pStyle w:val="Sub-ClauseText"/>
              <w:numPr>
                <w:ilvl w:val="0"/>
                <w:numId w:val="21"/>
              </w:numPr>
              <w:spacing w:before="0"/>
              <w:jc w:val="center"/>
              <w:rPr>
                <w:b/>
                <w:color w:val="000000"/>
                <w:spacing w:val="0"/>
                <w:sz w:val="22"/>
                <w:szCs w:val="22"/>
                <w:lang w:val="en-US"/>
              </w:rPr>
            </w:pPr>
            <w:r w:rsidRPr="002B1869">
              <w:rPr>
                <w:b/>
                <w:color w:val="000000"/>
                <w:sz w:val="22"/>
                <w:szCs w:val="22"/>
                <w:lang w:val="en-US"/>
              </w:rPr>
              <w:lastRenderedPageBreak/>
              <w:t>Currencies of Bid</w:t>
            </w:r>
          </w:p>
          <w:p w14:paraId="43BF3D3D" w14:textId="77777777" w:rsidR="00501D97" w:rsidRPr="002B1869" w:rsidRDefault="00501D97" w:rsidP="00501D97">
            <w:pPr>
              <w:pStyle w:val="Sub-ClauseText"/>
              <w:numPr>
                <w:ilvl w:val="1"/>
                <w:numId w:val="21"/>
              </w:numPr>
              <w:spacing w:before="0"/>
              <w:ind w:left="605" w:hanging="605"/>
              <w:rPr>
                <w:color w:val="000000"/>
                <w:spacing w:val="0"/>
                <w:sz w:val="22"/>
                <w:szCs w:val="22"/>
                <w:lang w:val="en-US"/>
              </w:rPr>
            </w:pPr>
            <w:r w:rsidRPr="002B1869">
              <w:rPr>
                <w:color w:val="000000"/>
                <w:spacing w:val="0"/>
                <w:sz w:val="22"/>
                <w:szCs w:val="22"/>
                <w:lang w:val="en-US"/>
              </w:rPr>
              <w:t xml:space="preserve">The Bidder shall quote in Rwandan Francs the portion of the bid price that corresponds to expenditures incurred in Rwanda Francs, unless otherwise specified in the </w:t>
            </w:r>
            <w:r w:rsidRPr="002B1869">
              <w:rPr>
                <w:b/>
                <w:color w:val="000000"/>
                <w:spacing w:val="0"/>
                <w:sz w:val="22"/>
                <w:szCs w:val="22"/>
                <w:lang w:val="en-US"/>
              </w:rPr>
              <w:t>BDS.</w:t>
            </w:r>
          </w:p>
          <w:p w14:paraId="1A9D1A57" w14:textId="77777777" w:rsidR="00501D97" w:rsidRPr="002B1869" w:rsidRDefault="00501D97" w:rsidP="00501D97">
            <w:pPr>
              <w:pStyle w:val="Sub-ClauseText"/>
              <w:numPr>
                <w:ilvl w:val="1"/>
                <w:numId w:val="21"/>
              </w:numPr>
              <w:spacing w:before="0"/>
              <w:ind w:left="605" w:hanging="605"/>
              <w:rPr>
                <w:color w:val="000000"/>
                <w:spacing w:val="0"/>
                <w:sz w:val="22"/>
                <w:szCs w:val="22"/>
                <w:lang w:val="en-US"/>
              </w:rPr>
            </w:pPr>
            <w:r w:rsidRPr="002B1869">
              <w:rPr>
                <w:color w:val="000000"/>
                <w:spacing w:val="0"/>
                <w:sz w:val="22"/>
                <w:szCs w:val="22"/>
                <w:lang w:val="en-US"/>
              </w:rPr>
              <w:t xml:space="preserve">The Bidder may express the bid price in any freely convertible currency.  If the Bidder wishes to be paid in a combination of amounts in different currencies, it may quote its price accordingly but shall use no more than two currencies in addition to the Rwanda Francs. </w:t>
            </w:r>
          </w:p>
          <w:p w14:paraId="18083288" w14:textId="77777777" w:rsidR="00501D97" w:rsidRPr="002B1869" w:rsidRDefault="00501D97" w:rsidP="00501D97">
            <w:pPr>
              <w:pStyle w:val="Sub-ClauseText"/>
              <w:numPr>
                <w:ilvl w:val="1"/>
                <w:numId w:val="21"/>
              </w:numPr>
              <w:spacing w:before="0"/>
              <w:ind w:left="605" w:hanging="605"/>
              <w:rPr>
                <w:color w:val="000000"/>
                <w:sz w:val="22"/>
                <w:szCs w:val="22"/>
                <w:lang w:val="en-US"/>
              </w:rPr>
            </w:pPr>
            <w:r w:rsidRPr="002B1869">
              <w:rPr>
                <w:color w:val="000000"/>
                <w:sz w:val="22"/>
                <w:szCs w:val="22"/>
                <w:lang w:val="en-US"/>
              </w:rPr>
              <w:t xml:space="preserve">The rates of exchange to be used by the Bidder in arriving at the local currency equivalent and the percentages mentioned in para. 15.1 above shall be the selling rates for similar transactions established by the authority </w:t>
            </w:r>
            <w:r w:rsidRPr="002B1869">
              <w:rPr>
                <w:b/>
                <w:color w:val="000000"/>
                <w:sz w:val="22"/>
                <w:szCs w:val="22"/>
                <w:lang w:val="en-US"/>
              </w:rPr>
              <w:t>specified in the</w:t>
            </w:r>
            <w:r w:rsidRPr="002B1869">
              <w:rPr>
                <w:color w:val="000000"/>
                <w:sz w:val="22"/>
                <w:szCs w:val="22"/>
                <w:lang w:val="en-US"/>
              </w:rPr>
              <w:t xml:space="preserve"> </w:t>
            </w:r>
            <w:r w:rsidRPr="002B1869">
              <w:rPr>
                <w:b/>
                <w:color w:val="000000"/>
                <w:sz w:val="22"/>
                <w:szCs w:val="22"/>
                <w:lang w:val="en-US"/>
              </w:rPr>
              <w:t>BDS</w:t>
            </w:r>
            <w:r w:rsidRPr="002B1869">
              <w:rPr>
                <w:color w:val="000000"/>
                <w:sz w:val="22"/>
                <w:szCs w:val="22"/>
                <w:lang w:val="en-US"/>
              </w:rPr>
              <w:t xml:space="preserve"> prevailing on the deadline for submission of bids.  These exchange rates shall apply for all payments so that no exchange risk shall be borne by the Bidder.  If the Bidder uses other rates of exchange, the provisions of ITB Clause 26.1 shall apply; in any case, payments shall be computed using the rates quoted in the Bid.</w:t>
            </w:r>
          </w:p>
        </w:tc>
      </w:tr>
      <w:tr w:rsidR="00501D97" w:rsidRPr="00823A9E" w14:paraId="3D7497AB" w14:textId="77777777" w:rsidTr="00501D97">
        <w:tc>
          <w:tcPr>
            <w:tcW w:w="5000" w:type="pct"/>
          </w:tcPr>
          <w:p w14:paraId="19560C56" w14:textId="77777777" w:rsidR="00501D97" w:rsidRPr="002B1869" w:rsidRDefault="00501D97" w:rsidP="00501D97">
            <w:pPr>
              <w:pStyle w:val="Sub-ClauseText"/>
              <w:numPr>
                <w:ilvl w:val="0"/>
                <w:numId w:val="21"/>
              </w:numPr>
              <w:spacing w:before="0"/>
              <w:jc w:val="center"/>
              <w:rPr>
                <w:b/>
                <w:color w:val="000000"/>
                <w:spacing w:val="0"/>
                <w:sz w:val="22"/>
                <w:szCs w:val="22"/>
                <w:lang w:val="en-US"/>
              </w:rPr>
            </w:pPr>
            <w:r w:rsidRPr="002B1869">
              <w:rPr>
                <w:b/>
                <w:color w:val="000000"/>
                <w:sz w:val="22"/>
                <w:szCs w:val="22"/>
                <w:lang w:val="en-US"/>
              </w:rPr>
              <w:t>Documents Establishing the Conformity of the Goods and Related Services</w:t>
            </w:r>
          </w:p>
          <w:p w14:paraId="1523F857" w14:textId="77777777" w:rsidR="00501D97" w:rsidRPr="002B1869" w:rsidRDefault="00501D97" w:rsidP="00501D97">
            <w:pPr>
              <w:pStyle w:val="Sub-ClauseText"/>
              <w:numPr>
                <w:ilvl w:val="1"/>
                <w:numId w:val="58"/>
              </w:numPr>
              <w:tabs>
                <w:tab w:val="clear" w:pos="420"/>
                <w:tab w:val="num" w:pos="602"/>
              </w:tabs>
              <w:spacing w:before="0" w:after="180"/>
              <w:ind w:left="602" w:hanging="602"/>
              <w:rPr>
                <w:color w:val="000000"/>
                <w:spacing w:val="0"/>
                <w:sz w:val="22"/>
                <w:szCs w:val="22"/>
                <w:lang w:val="en-US"/>
              </w:rPr>
            </w:pPr>
            <w:r w:rsidRPr="002B1869">
              <w:rPr>
                <w:color w:val="000000"/>
                <w:spacing w:val="0"/>
                <w:sz w:val="22"/>
                <w:szCs w:val="22"/>
                <w:lang w:val="en-US"/>
              </w:rPr>
              <w:t xml:space="preserve"> To establish the conformity of the Goods and Related Services to the Bidding Documents, the Bidder shall furnish as part of its Bid the documentary evidence that the Goods conform to the technical specifications and standards specified in Section VI, Schedule of Requirements.</w:t>
            </w:r>
          </w:p>
          <w:p w14:paraId="1FFAE4D2" w14:textId="77777777" w:rsidR="00501D97" w:rsidRPr="002B1869" w:rsidRDefault="00501D97" w:rsidP="00501D97">
            <w:pPr>
              <w:pStyle w:val="Sub-ClauseText"/>
              <w:numPr>
                <w:ilvl w:val="1"/>
                <w:numId w:val="58"/>
              </w:numPr>
              <w:tabs>
                <w:tab w:val="clear" w:pos="420"/>
                <w:tab w:val="num" w:pos="602"/>
              </w:tabs>
              <w:spacing w:before="0"/>
              <w:ind w:left="602" w:hanging="602"/>
              <w:rPr>
                <w:color w:val="000000"/>
                <w:spacing w:val="0"/>
                <w:sz w:val="22"/>
                <w:szCs w:val="22"/>
                <w:lang w:val="en-US"/>
              </w:rPr>
            </w:pPr>
            <w:r w:rsidRPr="002B1869">
              <w:rPr>
                <w:color w:val="000000"/>
                <w:spacing w:val="0"/>
                <w:sz w:val="22"/>
                <w:szCs w:val="22"/>
                <w:lang w:val="en-US"/>
              </w:rPr>
              <w:t>The documentary evidence may be in the form of literature, drawings or data, and shall consist of a detailed item by item description of the essential technical and performance characteristics of the Goods and Related Services, demonstrating substantial responsiveness of the Goods and Related Services to the technical specification, and if applicable, a statement of deviations and exceptions to the provisions of the Schedule of Requirements.</w:t>
            </w:r>
          </w:p>
          <w:p w14:paraId="7728FD24" w14:textId="77777777" w:rsidR="00501D97" w:rsidRPr="002B1869" w:rsidRDefault="00501D97" w:rsidP="00501D97">
            <w:pPr>
              <w:pStyle w:val="Sub-ClauseText"/>
              <w:numPr>
                <w:ilvl w:val="1"/>
                <w:numId w:val="58"/>
              </w:numPr>
              <w:tabs>
                <w:tab w:val="clear" w:pos="420"/>
                <w:tab w:val="num" w:pos="602"/>
              </w:tabs>
              <w:spacing w:before="0"/>
              <w:ind w:left="605" w:hanging="605"/>
              <w:rPr>
                <w:color w:val="000000"/>
                <w:spacing w:val="0"/>
                <w:sz w:val="22"/>
                <w:szCs w:val="22"/>
                <w:lang w:val="en-US"/>
              </w:rPr>
            </w:pPr>
            <w:r w:rsidRPr="002B1869">
              <w:rPr>
                <w:color w:val="000000"/>
                <w:spacing w:val="0"/>
                <w:sz w:val="22"/>
                <w:szCs w:val="22"/>
                <w:lang w:val="en-US"/>
              </w:rPr>
              <w:t xml:space="preserve">The Bidder shall also furnish a list giving full particulars, including available sources and current prices of spare parts, special tools, etc., necessary for the proper and continuing functioning of the Goods during the period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following commencement of the use of the goods by the Procuring Entity.</w:t>
            </w:r>
          </w:p>
          <w:p w14:paraId="7A843866" w14:textId="77777777" w:rsidR="00501D97" w:rsidRPr="002B1869" w:rsidRDefault="00501D97" w:rsidP="00501D97">
            <w:pPr>
              <w:pStyle w:val="Sub-ClauseText"/>
              <w:numPr>
                <w:ilvl w:val="1"/>
                <w:numId w:val="58"/>
              </w:numPr>
              <w:tabs>
                <w:tab w:val="clear" w:pos="420"/>
                <w:tab w:val="num" w:pos="602"/>
              </w:tabs>
              <w:spacing w:before="0" w:after="180"/>
              <w:ind w:left="605" w:hanging="605"/>
              <w:rPr>
                <w:color w:val="000000"/>
                <w:spacing w:val="0"/>
                <w:sz w:val="22"/>
                <w:szCs w:val="22"/>
                <w:lang w:val="en-US"/>
              </w:rPr>
            </w:pPr>
            <w:r w:rsidRPr="002B1869">
              <w:rPr>
                <w:color w:val="000000"/>
                <w:spacing w:val="0"/>
                <w:sz w:val="22"/>
                <w:szCs w:val="22"/>
                <w:lang w:val="en-US"/>
              </w:rPr>
              <w:t>Standards for workmanship, process, material, and equipment, as well as references to brand names or catalogue numbers specified by the Procuring Entity in the Schedule of Requirements, are intended to be descriptive only and not restrictive.  The Bidder may offer other standards of quality, brand names, and/or catalogue numbers, provided that it demonstrates, to the Procuring Entity’s satisfaction, that the substitutions ensure substantial equivalence or are superior to those specified in the Schedule of Requirements.</w:t>
            </w:r>
          </w:p>
        </w:tc>
      </w:tr>
      <w:tr w:rsidR="00501D97" w:rsidRPr="00823A9E" w14:paraId="0C8C96D5" w14:textId="77777777" w:rsidTr="00501D97">
        <w:tc>
          <w:tcPr>
            <w:tcW w:w="5000" w:type="pct"/>
          </w:tcPr>
          <w:p w14:paraId="3CEB4347" w14:textId="77777777" w:rsidR="00501D97" w:rsidRPr="002B1869" w:rsidRDefault="00501D97" w:rsidP="00501D97">
            <w:pPr>
              <w:pStyle w:val="Sub-ClauseText"/>
              <w:numPr>
                <w:ilvl w:val="0"/>
                <w:numId w:val="58"/>
              </w:numPr>
              <w:spacing w:before="0"/>
              <w:jc w:val="center"/>
              <w:rPr>
                <w:b/>
                <w:color w:val="000000"/>
                <w:spacing w:val="0"/>
                <w:sz w:val="22"/>
                <w:szCs w:val="22"/>
                <w:lang w:val="en-US"/>
              </w:rPr>
            </w:pPr>
            <w:r w:rsidRPr="002B1869">
              <w:rPr>
                <w:b/>
                <w:color w:val="000000"/>
                <w:sz w:val="22"/>
                <w:szCs w:val="22"/>
                <w:lang w:val="en-US"/>
              </w:rPr>
              <w:t>Documents Establishing the Qualifications of the Bidder</w:t>
            </w:r>
          </w:p>
          <w:p w14:paraId="2880D190" w14:textId="77777777" w:rsidR="00501D97" w:rsidRPr="002B1869" w:rsidRDefault="00501D97" w:rsidP="00501D97">
            <w:pPr>
              <w:pStyle w:val="Sub-ClauseText"/>
              <w:spacing w:before="0" w:after="240"/>
              <w:rPr>
                <w:color w:val="000000"/>
                <w:spacing w:val="0"/>
                <w:sz w:val="22"/>
                <w:szCs w:val="22"/>
                <w:lang w:val="en-US"/>
              </w:rPr>
            </w:pPr>
            <w:r w:rsidRPr="002B1869">
              <w:rPr>
                <w:color w:val="000000"/>
                <w:spacing w:val="0"/>
                <w:sz w:val="22"/>
                <w:szCs w:val="22"/>
                <w:lang w:val="en-US"/>
              </w:rPr>
              <w:t xml:space="preserve">The documentary evidence of the Bidder’s qualifications to perform the contract if its bid is accepted shall establish to the Procuring Entity’s satisfaction: </w:t>
            </w:r>
          </w:p>
          <w:p w14:paraId="70F441D3" w14:textId="77777777" w:rsidR="00501D97" w:rsidRPr="002B1869" w:rsidRDefault="00501D97" w:rsidP="00501D97">
            <w:pPr>
              <w:pStyle w:val="Sub-ClauseText"/>
              <w:spacing w:before="0"/>
              <w:ind w:left="1166" w:hanging="547"/>
              <w:rPr>
                <w:color w:val="000000"/>
                <w:spacing w:val="0"/>
                <w:sz w:val="22"/>
                <w:szCs w:val="22"/>
                <w:lang w:val="en-US"/>
              </w:rPr>
            </w:pPr>
            <w:r w:rsidRPr="002B1869">
              <w:rPr>
                <w:color w:val="000000"/>
                <w:spacing w:val="0"/>
                <w:sz w:val="22"/>
                <w:szCs w:val="22"/>
                <w:lang w:val="en-US"/>
              </w:rPr>
              <w:t>(a)</w:t>
            </w:r>
            <w:r w:rsidRPr="002B1869">
              <w:rPr>
                <w:color w:val="000000"/>
                <w:spacing w:val="0"/>
                <w:sz w:val="22"/>
                <w:szCs w:val="22"/>
                <w:lang w:val="en-US"/>
              </w:rPr>
              <w:tab/>
              <w:t>that, i</w:t>
            </w:r>
            <w:r w:rsidRPr="002B1869">
              <w:rPr>
                <w:color w:val="000000"/>
                <w:sz w:val="22"/>
                <w:szCs w:val="22"/>
                <w:lang w:val="en-US"/>
              </w:rPr>
              <w:t xml:space="preserve">f </w:t>
            </w:r>
            <w:r w:rsidRPr="002B1869">
              <w:rPr>
                <w:b/>
                <w:bCs/>
                <w:color w:val="000000"/>
                <w:sz w:val="22"/>
                <w:szCs w:val="22"/>
                <w:lang w:val="en-US"/>
              </w:rPr>
              <w:t>required in the</w:t>
            </w:r>
            <w:r w:rsidRPr="002B1869">
              <w:rPr>
                <w:color w:val="000000"/>
                <w:sz w:val="22"/>
                <w:szCs w:val="22"/>
                <w:lang w:val="en-US"/>
              </w:rPr>
              <w:t xml:space="preserve"> </w:t>
            </w:r>
            <w:r w:rsidRPr="002B1869">
              <w:rPr>
                <w:b/>
                <w:color w:val="000000"/>
                <w:sz w:val="22"/>
                <w:szCs w:val="22"/>
                <w:lang w:val="en-US"/>
              </w:rPr>
              <w:t>BDS,</w:t>
            </w:r>
            <w:r w:rsidRPr="002B1869">
              <w:rPr>
                <w:color w:val="000000"/>
                <w:sz w:val="22"/>
                <w:szCs w:val="22"/>
                <w:lang w:val="en-US"/>
              </w:rPr>
              <w:t xml:space="preserve"> a Bidder that does not manufacture or produce the Goods it offers to supply shall submit the Manufacturer’s Authorization using the form included in </w:t>
            </w:r>
            <w:r w:rsidRPr="002B1869">
              <w:rPr>
                <w:color w:val="000000"/>
                <w:sz w:val="22"/>
                <w:szCs w:val="22"/>
                <w:lang w:val="en-US"/>
              </w:rPr>
              <w:lastRenderedPageBreak/>
              <w:t>Section IV, Bidding Forms to demonstrate that it has been duly authorized by the manufacturer or producer of the Goods to supply these Goods in Rwanda;</w:t>
            </w:r>
          </w:p>
          <w:p w14:paraId="658E248D" w14:textId="77777777" w:rsidR="00501D97" w:rsidRPr="002B1869" w:rsidRDefault="00501D97" w:rsidP="00501D97">
            <w:pPr>
              <w:pStyle w:val="Sub-ClauseText"/>
              <w:numPr>
                <w:ilvl w:val="2"/>
                <w:numId w:val="25"/>
              </w:numPr>
              <w:tabs>
                <w:tab w:val="clear" w:pos="1152"/>
                <w:tab w:val="num" w:pos="702"/>
              </w:tabs>
              <w:spacing w:before="0"/>
              <w:ind w:left="1166"/>
              <w:rPr>
                <w:color w:val="000000"/>
                <w:spacing w:val="0"/>
                <w:sz w:val="22"/>
                <w:szCs w:val="22"/>
                <w:lang w:val="en-US"/>
              </w:rPr>
            </w:pPr>
            <w:r w:rsidRPr="002B1869">
              <w:rPr>
                <w:color w:val="000000"/>
                <w:spacing w:val="0"/>
                <w:sz w:val="22"/>
                <w:szCs w:val="22"/>
                <w:lang w:val="en-US"/>
              </w:rPr>
              <w:t>that, i</w:t>
            </w:r>
            <w:r w:rsidRPr="002B1869">
              <w:rPr>
                <w:color w:val="000000"/>
                <w:sz w:val="22"/>
                <w:szCs w:val="22"/>
                <w:lang w:val="en-US"/>
              </w:rPr>
              <w:t xml:space="preserve">f </w:t>
            </w:r>
            <w:r w:rsidRPr="002B1869">
              <w:rPr>
                <w:b/>
                <w:bCs/>
                <w:color w:val="000000"/>
                <w:sz w:val="22"/>
                <w:szCs w:val="22"/>
                <w:lang w:val="en-US"/>
              </w:rPr>
              <w:t>required in the</w:t>
            </w:r>
            <w:r w:rsidRPr="002B1869">
              <w:rPr>
                <w:color w:val="000000"/>
                <w:sz w:val="22"/>
                <w:szCs w:val="22"/>
                <w:lang w:val="en-US"/>
              </w:rPr>
              <w:t xml:space="preserve"> </w:t>
            </w:r>
            <w:r w:rsidRPr="002B1869">
              <w:rPr>
                <w:b/>
                <w:color w:val="000000"/>
                <w:sz w:val="22"/>
                <w:szCs w:val="22"/>
                <w:lang w:val="en-US"/>
              </w:rPr>
              <w:t>BDS,</w:t>
            </w:r>
            <w:r w:rsidRPr="002B1869">
              <w:rPr>
                <w:color w:val="000000"/>
                <w:sz w:val="22"/>
                <w:szCs w:val="22"/>
                <w:lang w:val="en-US"/>
              </w:rPr>
              <w:t xml:space="preserve"> </w:t>
            </w:r>
            <w:r w:rsidRPr="002B1869">
              <w:rPr>
                <w:color w:val="000000"/>
                <w:spacing w:val="0"/>
                <w:sz w:val="22"/>
                <w:szCs w:val="22"/>
                <w:lang w:val="en-US"/>
              </w:rPr>
              <w:t>in case of a Bidder not doing business within Rwanda, the Bidder is or will be (if awarded the contract) represented by an Agent in Rwanda equipped and able to carry out the Supplier’s maintenance, repair and spare parts-stocking obligations prescribed in the Conditions of Contract and/or Technical Specifications; and</w:t>
            </w:r>
          </w:p>
          <w:p w14:paraId="191D1A74" w14:textId="77777777" w:rsidR="00501D97" w:rsidRPr="002B1869" w:rsidRDefault="00501D97" w:rsidP="00501D97">
            <w:pPr>
              <w:pStyle w:val="Sub-ClauseText"/>
              <w:numPr>
                <w:ilvl w:val="2"/>
                <w:numId w:val="25"/>
              </w:numPr>
              <w:spacing w:before="0" w:after="240"/>
              <w:ind w:left="1166"/>
              <w:rPr>
                <w:color w:val="000000"/>
                <w:spacing w:val="0"/>
                <w:sz w:val="22"/>
                <w:szCs w:val="22"/>
                <w:lang w:val="en-US"/>
              </w:rPr>
            </w:pPr>
            <w:r w:rsidRPr="002B1869">
              <w:rPr>
                <w:color w:val="000000"/>
                <w:spacing w:val="0"/>
                <w:sz w:val="22"/>
                <w:szCs w:val="22"/>
                <w:lang w:val="en-US"/>
              </w:rPr>
              <w:t>That the Bidder meets each of the qualification criterion specified in Section III, Evaluation and Qualification Criteria.</w:t>
            </w:r>
          </w:p>
        </w:tc>
      </w:tr>
      <w:tr w:rsidR="00501D97" w:rsidRPr="00823A9E" w14:paraId="3DEA6099" w14:textId="77777777" w:rsidTr="00501D97">
        <w:trPr>
          <w:trHeight w:val="3114"/>
        </w:trPr>
        <w:tc>
          <w:tcPr>
            <w:tcW w:w="5000" w:type="pct"/>
            <w:tcBorders>
              <w:bottom w:val="nil"/>
            </w:tcBorders>
          </w:tcPr>
          <w:p w14:paraId="08830FD2" w14:textId="77777777" w:rsidR="00501D97" w:rsidRPr="002B1869" w:rsidRDefault="00501D97" w:rsidP="00501D97">
            <w:pPr>
              <w:pStyle w:val="Sub-ClauseText"/>
              <w:numPr>
                <w:ilvl w:val="0"/>
                <w:numId w:val="58"/>
              </w:numPr>
              <w:spacing w:before="0"/>
              <w:jc w:val="center"/>
              <w:rPr>
                <w:b/>
                <w:color w:val="000000"/>
                <w:spacing w:val="0"/>
                <w:sz w:val="22"/>
                <w:szCs w:val="22"/>
                <w:lang w:val="en-US"/>
              </w:rPr>
            </w:pPr>
            <w:r w:rsidRPr="002B1869">
              <w:rPr>
                <w:b/>
                <w:color w:val="000000"/>
                <w:sz w:val="22"/>
                <w:szCs w:val="22"/>
                <w:lang w:val="en-US"/>
              </w:rPr>
              <w:lastRenderedPageBreak/>
              <w:t>Bids Validity Period</w:t>
            </w:r>
          </w:p>
          <w:p w14:paraId="2702A5BC" w14:textId="77777777" w:rsidR="00501D97" w:rsidRPr="002B1869" w:rsidRDefault="00501D97" w:rsidP="00501D97">
            <w:pPr>
              <w:pStyle w:val="Sub-ClauseText"/>
              <w:numPr>
                <w:ilvl w:val="1"/>
                <w:numId w:val="58"/>
              </w:numPr>
              <w:tabs>
                <w:tab w:val="clear" w:pos="420"/>
                <w:tab w:val="num" w:pos="601"/>
              </w:tabs>
              <w:spacing w:before="0"/>
              <w:ind w:left="605" w:hanging="605"/>
              <w:rPr>
                <w:color w:val="000000"/>
                <w:spacing w:val="0"/>
                <w:sz w:val="22"/>
                <w:szCs w:val="22"/>
                <w:lang w:val="en-US"/>
              </w:rPr>
            </w:pPr>
            <w:r w:rsidRPr="002B1869">
              <w:rPr>
                <w:color w:val="000000"/>
                <w:spacing w:val="0"/>
                <w:sz w:val="22"/>
                <w:szCs w:val="22"/>
                <w:lang w:val="en-US"/>
              </w:rPr>
              <w:t xml:space="preserve">Bids shall remain valid for the period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after the bid submission deadline date prescribed by the Purchaser.  A bid valid for a shorter period shall be rejected by the Procuring Entity as non-responsive.</w:t>
            </w:r>
          </w:p>
          <w:p w14:paraId="2B9CEAD9" w14:textId="77777777" w:rsidR="00501D97" w:rsidRPr="002B1869" w:rsidRDefault="00501D97" w:rsidP="00501D97">
            <w:pPr>
              <w:pStyle w:val="Sub-ClauseText"/>
              <w:numPr>
                <w:ilvl w:val="1"/>
                <w:numId w:val="58"/>
              </w:numPr>
              <w:tabs>
                <w:tab w:val="clear" w:pos="420"/>
                <w:tab w:val="num" w:pos="601"/>
              </w:tabs>
              <w:spacing w:before="0" w:after="0"/>
              <w:ind w:left="605" w:hanging="605"/>
              <w:rPr>
                <w:color w:val="000000"/>
                <w:spacing w:val="0"/>
                <w:sz w:val="22"/>
                <w:szCs w:val="22"/>
                <w:lang w:val="en-US"/>
              </w:rPr>
            </w:pPr>
            <w:r w:rsidRPr="002B1869">
              <w:rPr>
                <w:color w:val="000000"/>
                <w:spacing w:val="0"/>
                <w:sz w:val="22"/>
                <w:szCs w:val="22"/>
                <w:lang w:val="en-US"/>
              </w:rPr>
              <w:t xml:space="preserve">In exceptional circumstances, prior to the expiration of the bid validity period, the Procuring Entity may request bidders to extend the period of validity of their bids. The request and the responses shall be made in writing. If a Bid Security is requested in accordance with ITB Clause 19, it shall also be extended for a corresponding period. A Bidder may refuse the request without forfeiting its Bid Security. </w:t>
            </w:r>
          </w:p>
        </w:tc>
      </w:tr>
      <w:tr w:rsidR="00501D97" w:rsidRPr="00823A9E" w14:paraId="39BBCCEF" w14:textId="77777777" w:rsidTr="00501D97">
        <w:tc>
          <w:tcPr>
            <w:tcW w:w="5000" w:type="pct"/>
          </w:tcPr>
          <w:p w14:paraId="63889849" w14:textId="77777777" w:rsidR="00501D97" w:rsidRPr="002B1869" w:rsidRDefault="00501D97" w:rsidP="00501D97">
            <w:pPr>
              <w:pStyle w:val="Sec1-Clauses"/>
              <w:numPr>
                <w:ilvl w:val="0"/>
                <w:numId w:val="58"/>
              </w:numPr>
              <w:spacing w:before="0" w:after="0"/>
              <w:jc w:val="center"/>
              <w:rPr>
                <w:color w:val="000000"/>
                <w:sz w:val="22"/>
                <w:szCs w:val="22"/>
                <w:lang w:val="en-US"/>
              </w:rPr>
            </w:pPr>
            <w:r w:rsidRPr="002B1869">
              <w:rPr>
                <w:color w:val="000000"/>
                <w:sz w:val="22"/>
                <w:szCs w:val="22"/>
                <w:lang w:val="en-US"/>
              </w:rPr>
              <w:t>Bid Security</w:t>
            </w:r>
          </w:p>
          <w:p w14:paraId="0A470609" w14:textId="77777777" w:rsidR="00501D97" w:rsidRPr="002B1869" w:rsidRDefault="00501D97" w:rsidP="00501D97">
            <w:pPr>
              <w:pStyle w:val="Sub-ClauseText"/>
              <w:numPr>
                <w:ilvl w:val="1"/>
                <w:numId w:val="58"/>
              </w:numPr>
              <w:tabs>
                <w:tab w:val="clear" w:pos="420"/>
                <w:tab w:val="num" w:pos="601"/>
              </w:tabs>
              <w:spacing w:after="0"/>
              <w:ind w:left="601" w:hanging="601"/>
              <w:rPr>
                <w:color w:val="000000"/>
                <w:spacing w:val="0"/>
                <w:sz w:val="22"/>
                <w:szCs w:val="22"/>
                <w:lang w:val="en-US"/>
              </w:rPr>
            </w:pPr>
            <w:r w:rsidRPr="002B1869">
              <w:rPr>
                <w:color w:val="000000"/>
                <w:spacing w:val="0"/>
                <w:sz w:val="22"/>
                <w:szCs w:val="22"/>
                <w:lang w:val="en-US"/>
              </w:rPr>
              <w:t xml:space="preserve">The Bidder shall furnish as part of its bid, a Bid Security, if required, as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w:t>
            </w:r>
          </w:p>
          <w:p w14:paraId="61BF2EC1" w14:textId="77777777" w:rsidR="00501D97" w:rsidRPr="002B1869" w:rsidRDefault="00501D97" w:rsidP="00501D97">
            <w:pPr>
              <w:pStyle w:val="Sub-ClauseText"/>
              <w:numPr>
                <w:ilvl w:val="1"/>
                <w:numId w:val="58"/>
              </w:numPr>
              <w:tabs>
                <w:tab w:val="clear" w:pos="420"/>
                <w:tab w:val="num" w:pos="601"/>
              </w:tabs>
              <w:ind w:left="601" w:hanging="601"/>
              <w:rPr>
                <w:color w:val="000000"/>
                <w:spacing w:val="0"/>
                <w:sz w:val="22"/>
                <w:szCs w:val="22"/>
                <w:lang w:val="en-US"/>
              </w:rPr>
            </w:pPr>
            <w:r w:rsidRPr="002B1869">
              <w:rPr>
                <w:color w:val="000000"/>
                <w:spacing w:val="0"/>
                <w:sz w:val="22"/>
                <w:szCs w:val="22"/>
                <w:lang w:val="en-US"/>
              </w:rPr>
              <w:t>The Bid Security shall be in the amount specified in the BDS and denominated in Rwanda Francs or a freely convertible currency, and shall:</w:t>
            </w:r>
          </w:p>
          <w:p w14:paraId="7E7197BF" w14:textId="77777777" w:rsidR="00501D97" w:rsidRPr="002B1869" w:rsidRDefault="00501D97" w:rsidP="00501D97">
            <w:pPr>
              <w:pStyle w:val="Heading3"/>
              <w:numPr>
                <w:ilvl w:val="2"/>
                <w:numId w:val="26"/>
              </w:numPr>
              <w:spacing w:after="120"/>
              <w:rPr>
                <w:color w:val="000000"/>
                <w:sz w:val="22"/>
                <w:szCs w:val="22"/>
                <w:lang w:val="en-US"/>
              </w:rPr>
            </w:pPr>
            <w:r w:rsidRPr="002B1869">
              <w:rPr>
                <w:color w:val="000000"/>
                <w:sz w:val="22"/>
                <w:szCs w:val="22"/>
                <w:lang w:val="en-US"/>
              </w:rPr>
              <w:t xml:space="preserve">at the bidder’s option, be in the form of either a guarantee from a banking institution or </w:t>
            </w:r>
            <w:proofErr w:type="spellStart"/>
            <w:proofErr w:type="gramStart"/>
            <w:r w:rsidRPr="002B1869">
              <w:rPr>
                <w:color w:val="000000"/>
                <w:sz w:val="22"/>
                <w:szCs w:val="22"/>
                <w:lang w:val="en-US"/>
              </w:rPr>
              <w:t>an other</w:t>
            </w:r>
            <w:proofErr w:type="spellEnd"/>
            <w:proofErr w:type="gramEnd"/>
            <w:r w:rsidRPr="002B1869">
              <w:rPr>
                <w:color w:val="000000"/>
                <w:sz w:val="22"/>
                <w:szCs w:val="22"/>
                <w:lang w:val="en-US"/>
              </w:rPr>
              <w:t xml:space="preserve"> authorized financial institution; </w:t>
            </w:r>
          </w:p>
          <w:p w14:paraId="66D78155" w14:textId="77777777" w:rsidR="00501D97" w:rsidRPr="002B1869" w:rsidRDefault="00501D97" w:rsidP="00501D97">
            <w:pPr>
              <w:pStyle w:val="Heading3"/>
              <w:numPr>
                <w:ilvl w:val="2"/>
                <w:numId w:val="26"/>
              </w:numPr>
              <w:spacing w:before="120" w:after="120"/>
              <w:rPr>
                <w:color w:val="000000"/>
                <w:sz w:val="22"/>
                <w:szCs w:val="22"/>
                <w:lang w:val="en-US"/>
              </w:rPr>
            </w:pPr>
            <w:r w:rsidRPr="002B1869">
              <w:rPr>
                <w:color w:val="000000"/>
                <w:sz w:val="22"/>
                <w:szCs w:val="22"/>
                <w:lang w:val="en-US"/>
              </w:rPr>
              <w:t>be issued by a reputable institution selected by the bidder and located in any country. If the financial institution, other than a bank, issuing the guarantee is located outside Rwanda, it shall have a correspondent financial institution located in Rwanda to make it enforceable.</w:t>
            </w:r>
          </w:p>
          <w:p w14:paraId="748978F6" w14:textId="77777777" w:rsidR="00501D97" w:rsidRPr="002B1869" w:rsidRDefault="00501D97" w:rsidP="00501D97">
            <w:pPr>
              <w:pStyle w:val="Heading3"/>
              <w:numPr>
                <w:ilvl w:val="2"/>
                <w:numId w:val="26"/>
              </w:numPr>
              <w:spacing w:before="120" w:after="120"/>
              <w:rPr>
                <w:color w:val="000000"/>
                <w:sz w:val="22"/>
                <w:szCs w:val="22"/>
                <w:lang w:val="en-US"/>
              </w:rPr>
            </w:pPr>
            <w:r w:rsidRPr="002B1869">
              <w:rPr>
                <w:color w:val="000000"/>
                <w:sz w:val="22"/>
                <w:szCs w:val="22"/>
                <w:lang w:val="en-US"/>
              </w:rPr>
              <w:t xml:space="preserve">be substantially in accordance with one of the forms of Bid </w:t>
            </w:r>
            <w:proofErr w:type="gramStart"/>
            <w:r w:rsidRPr="002B1869">
              <w:rPr>
                <w:color w:val="000000"/>
                <w:sz w:val="22"/>
                <w:szCs w:val="22"/>
                <w:lang w:val="en-US"/>
              </w:rPr>
              <w:t>Security  included</w:t>
            </w:r>
            <w:proofErr w:type="gramEnd"/>
            <w:r w:rsidRPr="002B1869">
              <w:rPr>
                <w:color w:val="000000"/>
                <w:sz w:val="22"/>
                <w:szCs w:val="22"/>
                <w:lang w:val="en-US"/>
              </w:rPr>
              <w:t xml:space="preserve"> in Section IV, Bidding Forms, or other form approved by the Procuring Entity prior to bid submission;</w:t>
            </w:r>
          </w:p>
          <w:p w14:paraId="58F26276" w14:textId="77777777" w:rsidR="00501D97" w:rsidRPr="002B1869" w:rsidRDefault="00501D97" w:rsidP="00501D97">
            <w:pPr>
              <w:pStyle w:val="Heading3"/>
              <w:numPr>
                <w:ilvl w:val="2"/>
                <w:numId w:val="26"/>
              </w:numPr>
              <w:spacing w:before="120" w:after="120"/>
              <w:rPr>
                <w:color w:val="000000"/>
                <w:sz w:val="22"/>
                <w:szCs w:val="22"/>
                <w:lang w:val="en-US"/>
              </w:rPr>
            </w:pPr>
            <w:r w:rsidRPr="002B1869">
              <w:rPr>
                <w:color w:val="000000"/>
                <w:sz w:val="22"/>
                <w:szCs w:val="22"/>
                <w:lang w:val="en-US"/>
              </w:rPr>
              <w:t>be payable promptly upon written demand by the Procuring Entity in case the conditions listed in ITB Clause 19.5 are invoked;</w:t>
            </w:r>
          </w:p>
          <w:p w14:paraId="65B834B0" w14:textId="77777777" w:rsidR="00501D97" w:rsidRPr="002B1869" w:rsidRDefault="00501D97" w:rsidP="00501D97">
            <w:pPr>
              <w:pStyle w:val="Heading3"/>
              <w:numPr>
                <w:ilvl w:val="2"/>
                <w:numId w:val="26"/>
              </w:numPr>
              <w:spacing w:before="120" w:after="120"/>
              <w:rPr>
                <w:color w:val="000000"/>
                <w:sz w:val="22"/>
                <w:szCs w:val="22"/>
                <w:lang w:val="en-US"/>
              </w:rPr>
            </w:pPr>
            <w:r w:rsidRPr="002B1869">
              <w:rPr>
                <w:color w:val="000000"/>
                <w:sz w:val="22"/>
                <w:szCs w:val="22"/>
                <w:lang w:val="en-US"/>
              </w:rPr>
              <w:t>be submitted in its original form; copies will not be accepted;</w:t>
            </w:r>
          </w:p>
          <w:p w14:paraId="66CA2C63" w14:textId="77777777" w:rsidR="00501D97" w:rsidRPr="002B1869" w:rsidRDefault="00501D97" w:rsidP="00501D97">
            <w:pPr>
              <w:pStyle w:val="Heading3"/>
              <w:numPr>
                <w:ilvl w:val="2"/>
                <w:numId w:val="26"/>
              </w:numPr>
              <w:spacing w:after="220"/>
              <w:rPr>
                <w:color w:val="000000"/>
                <w:sz w:val="22"/>
                <w:szCs w:val="22"/>
                <w:lang w:val="en-US"/>
              </w:rPr>
            </w:pPr>
            <w:r w:rsidRPr="002B1869">
              <w:rPr>
                <w:color w:val="000000"/>
                <w:sz w:val="22"/>
                <w:szCs w:val="22"/>
                <w:lang w:val="en-US"/>
              </w:rPr>
              <w:t xml:space="preserve">remain valid for a period of 30 days beyond </w:t>
            </w:r>
            <w:proofErr w:type="gramStart"/>
            <w:r w:rsidRPr="002B1869">
              <w:rPr>
                <w:color w:val="000000"/>
                <w:sz w:val="22"/>
                <w:szCs w:val="22"/>
                <w:lang w:val="en-US"/>
              </w:rPr>
              <w:t>the  validity</w:t>
            </w:r>
            <w:proofErr w:type="gramEnd"/>
            <w:r w:rsidRPr="002B1869">
              <w:rPr>
                <w:color w:val="000000"/>
                <w:sz w:val="22"/>
                <w:szCs w:val="22"/>
                <w:lang w:val="en-US"/>
              </w:rPr>
              <w:t xml:space="preserve"> period of the bids, as extended, if applicable, in accordance with ITB Clause 18.2;  </w:t>
            </w:r>
          </w:p>
          <w:p w14:paraId="7515B3BE"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If a Bid Security is required in accordance with ITB Sub-Clause 19.1, any bid not accompanied by a substantially responsive Bid Security in accordance with ITB Sub-Clause 19.1, shall be rejected by the Procuring Entity as non-responsive.</w:t>
            </w:r>
          </w:p>
          <w:p w14:paraId="5C9D81CC"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The Bid Security of unsuccessful Bidders shall be returned as promptly as possible upon the successful Bidder’s furnishing of the Performance Security pursuant to ITB Clause 42.</w:t>
            </w:r>
          </w:p>
          <w:p w14:paraId="21896007"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The Bid Security may be forfeited executed:</w:t>
            </w:r>
          </w:p>
          <w:p w14:paraId="2E35BC1E" w14:textId="77777777" w:rsidR="00501D97" w:rsidRPr="002B1869" w:rsidRDefault="00501D97" w:rsidP="00501D97">
            <w:pPr>
              <w:pStyle w:val="Heading3"/>
              <w:numPr>
                <w:ilvl w:val="2"/>
                <w:numId w:val="27"/>
              </w:numPr>
              <w:spacing w:after="220"/>
              <w:rPr>
                <w:color w:val="000000"/>
                <w:sz w:val="22"/>
                <w:szCs w:val="22"/>
                <w:lang w:val="en-US"/>
              </w:rPr>
            </w:pPr>
            <w:r w:rsidRPr="002B1869">
              <w:rPr>
                <w:color w:val="000000"/>
                <w:sz w:val="22"/>
                <w:szCs w:val="22"/>
                <w:lang w:val="en-US"/>
              </w:rPr>
              <w:lastRenderedPageBreak/>
              <w:t>if a Bidder withdraws its bid during the period of bid validity specified by the Bidder on the Bid Submission Form, except as provided in ITB Sub-Clause 18.2; or</w:t>
            </w:r>
          </w:p>
          <w:p w14:paraId="5E7EA0FD" w14:textId="77777777" w:rsidR="00501D97" w:rsidRPr="002B1869" w:rsidRDefault="00501D97" w:rsidP="00501D97">
            <w:pPr>
              <w:pStyle w:val="Heading3"/>
              <w:numPr>
                <w:ilvl w:val="2"/>
                <w:numId w:val="27"/>
              </w:numPr>
              <w:spacing w:after="220"/>
              <w:rPr>
                <w:color w:val="000000"/>
                <w:sz w:val="22"/>
                <w:szCs w:val="22"/>
                <w:lang w:val="en-US"/>
              </w:rPr>
            </w:pPr>
            <w:r w:rsidRPr="002B1869">
              <w:rPr>
                <w:color w:val="000000"/>
                <w:sz w:val="22"/>
                <w:szCs w:val="22"/>
                <w:lang w:val="en-US"/>
              </w:rPr>
              <w:t xml:space="preserve">if the successful Bidder fails to: </w:t>
            </w:r>
          </w:p>
          <w:p w14:paraId="3AF2FECD" w14:textId="77777777" w:rsidR="00501D97" w:rsidRPr="002B1869" w:rsidRDefault="00501D97" w:rsidP="00501D97">
            <w:pPr>
              <w:pStyle w:val="Heading4"/>
              <w:numPr>
                <w:ilvl w:val="3"/>
                <w:numId w:val="22"/>
              </w:numPr>
              <w:tabs>
                <w:tab w:val="clear" w:pos="1901"/>
                <w:tab w:val="num" w:pos="1782"/>
              </w:tabs>
              <w:spacing w:before="0" w:after="220"/>
              <w:ind w:left="1782" w:hanging="601"/>
              <w:rPr>
                <w:color w:val="000000"/>
                <w:spacing w:val="0"/>
                <w:sz w:val="22"/>
                <w:szCs w:val="22"/>
                <w:lang w:val="en-US"/>
              </w:rPr>
            </w:pPr>
            <w:r w:rsidRPr="002B1869">
              <w:rPr>
                <w:color w:val="000000"/>
                <w:spacing w:val="0"/>
                <w:sz w:val="22"/>
                <w:szCs w:val="22"/>
                <w:lang w:val="en-US"/>
              </w:rPr>
              <w:t xml:space="preserve">sign the Contract in accordance with ITB Clause 41; </w:t>
            </w:r>
          </w:p>
          <w:p w14:paraId="1725BFBD" w14:textId="77777777" w:rsidR="00501D97" w:rsidRPr="002B1869" w:rsidRDefault="00501D97" w:rsidP="00501D97">
            <w:pPr>
              <w:pStyle w:val="Heading4"/>
              <w:numPr>
                <w:ilvl w:val="3"/>
                <w:numId w:val="22"/>
              </w:numPr>
              <w:tabs>
                <w:tab w:val="clear" w:pos="1901"/>
                <w:tab w:val="num" w:pos="1782"/>
              </w:tabs>
              <w:spacing w:before="0" w:after="220"/>
              <w:ind w:left="1782" w:hanging="601"/>
              <w:rPr>
                <w:color w:val="000000"/>
                <w:sz w:val="22"/>
                <w:szCs w:val="22"/>
                <w:lang w:val="en-US"/>
              </w:rPr>
            </w:pPr>
            <w:r w:rsidRPr="002B1869">
              <w:rPr>
                <w:color w:val="000000"/>
                <w:sz w:val="22"/>
                <w:szCs w:val="22"/>
                <w:lang w:val="en-US"/>
              </w:rPr>
              <w:t>furnish a Performance Security in accordance with ITB Clause 42;</w:t>
            </w:r>
          </w:p>
          <w:p w14:paraId="1E397128" w14:textId="77777777" w:rsidR="00501D97" w:rsidRPr="002B1869" w:rsidRDefault="00501D97" w:rsidP="00501D97">
            <w:pPr>
              <w:pStyle w:val="Heading3"/>
              <w:numPr>
                <w:ilvl w:val="2"/>
                <w:numId w:val="27"/>
              </w:numPr>
              <w:spacing w:after="220"/>
              <w:rPr>
                <w:color w:val="000000"/>
                <w:sz w:val="22"/>
                <w:szCs w:val="22"/>
                <w:lang w:val="en-US"/>
              </w:rPr>
            </w:pPr>
            <w:r w:rsidRPr="002B1869">
              <w:rPr>
                <w:color w:val="000000"/>
                <w:sz w:val="22"/>
                <w:szCs w:val="22"/>
                <w:lang w:val="en-US"/>
              </w:rPr>
              <w:t>if the successful Bidder refuses corrections of its financial offer.</w:t>
            </w:r>
          </w:p>
          <w:p w14:paraId="1CB6C78D"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 xml:space="preserve">The Bid Security of a </w:t>
            </w:r>
            <w:r w:rsidRPr="002B1869">
              <w:rPr>
                <w:i/>
                <w:color w:val="000000"/>
                <w:spacing w:val="0"/>
                <w:sz w:val="22"/>
                <w:szCs w:val="22"/>
                <w:lang w:val="en-US"/>
              </w:rPr>
              <w:t xml:space="preserve">Joint Venture (JV) </w:t>
            </w:r>
            <w:r w:rsidRPr="002B1869">
              <w:rPr>
                <w:color w:val="000000"/>
                <w:spacing w:val="0"/>
                <w:sz w:val="22"/>
                <w:szCs w:val="22"/>
                <w:lang w:val="en-US"/>
              </w:rPr>
              <w:t xml:space="preserve">must be in the name of the </w:t>
            </w:r>
            <w:r w:rsidRPr="002B1869">
              <w:rPr>
                <w:i/>
                <w:color w:val="000000"/>
                <w:spacing w:val="0"/>
                <w:sz w:val="22"/>
                <w:szCs w:val="22"/>
                <w:lang w:val="en-US"/>
              </w:rPr>
              <w:t>JV</w:t>
            </w:r>
            <w:r w:rsidRPr="002B1869">
              <w:rPr>
                <w:color w:val="000000"/>
                <w:spacing w:val="0"/>
                <w:sz w:val="22"/>
                <w:szCs w:val="22"/>
                <w:lang w:val="en-US"/>
              </w:rPr>
              <w:t xml:space="preserve"> that submits the bid. </w:t>
            </w:r>
          </w:p>
          <w:p w14:paraId="2B1232A8"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z w:val="22"/>
                <w:szCs w:val="22"/>
                <w:lang w:val="en-US"/>
              </w:rPr>
            </w:pPr>
            <w:r w:rsidRPr="002B1869">
              <w:rPr>
                <w:color w:val="000000"/>
                <w:sz w:val="22"/>
                <w:szCs w:val="22"/>
                <w:lang w:val="en-US"/>
              </w:rPr>
              <w:t xml:space="preserve">If a bid security is </w:t>
            </w:r>
            <w:r w:rsidRPr="002B1869">
              <w:rPr>
                <w:rStyle w:val="StyleHeader2-SubClausesBoldChar"/>
                <w:color w:val="000000"/>
                <w:sz w:val="22"/>
                <w:szCs w:val="22"/>
                <w:lang w:val="en-US"/>
              </w:rPr>
              <w:t>not required in the BDS</w:t>
            </w:r>
            <w:r w:rsidRPr="002B1869">
              <w:rPr>
                <w:color w:val="000000"/>
                <w:sz w:val="22"/>
                <w:szCs w:val="22"/>
                <w:lang w:val="en-US"/>
              </w:rPr>
              <w:t>, and</w:t>
            </w:r>
          </w:p>
          <w:p w14:paraId="742E26FA" w14:textId="77777777" w:rsidR="00501D97" w:rsidRPr="002B1869" w:rsidRDefault="00501D97" w:rsidP="00501D97">
            <w:pPr>
              <w:pStyle w:val="P3Header1-Clauses"/>
              <w:numPr>
                <w:ilvl w:val="1"/>
                <w:numId w:val="53"/>
              </w:numPr>
              <w:tabs>
                <w:tab w:val="clear" w:pos="936"/>
                <w:tab w:val="num" w:pos="1080"/>
              </w:tabs>
              <w:spacing w:before="0" w:after="200"/>
              <w:ind w:left="1080" w:hanging="540"/>
              <w:jc w:val="both"/>
              <w:rPr>
                <w:color w:val="000000"/>
                <w:sz w:val="22"/>
                <w:szCs w:val="22"/>
                <w:lang w:val="en-US"/>
              </w:rPr>
            </w:pPr>
            <w:r w:rsidRPr="002B1869">
              <w:rPr>
                <w:color w:val="000000"/>
                <w:sz w:val="22"/>
                <w:szCs w:val="22"/>
                <w:lang w:val="en-US"/>
              </w:rPr>
              <w:t>if a Bidder withdraws its bid during the period of bid validity specified by the Bidder on the Letter of Bid Form, except as provided in ITB 18.2, or</w:t>
            </w:r>
          </w:p>
          <w:p w14:paraId="299A3DC2" w14:textId="77777777" w:rsidR="00501D97" w:rsidRPr="002B1869" w:rsidRDefault="00501D97" w:rsidP="00501D97">
            <w:pPr>
              <w:pStyle w:val="P3Header1-Clauses"/>
              <w:numPr>
                <w:ilvl w:val="1"/>
                <w:numId w:val="53"/>
              </w:numPr>
              <w:tabs>
                <w:tab w:val="clear" w:pos="936"/>
                <w:tab w:val="num" w:pos="1080"/>
              </w:tabs>
              <w:spacing w:before="0" w:after="200"/>
              <w:ind w:left="1080" w:hanging="540"/>
              <w:jc w:val="both"/>
              <w:rPr>
                <w:iCs/>
                <w:color w:val="000000"/>
                <w:sz w:val="22"/>
                <w:szCs w:val="22"/>
                <w:lang w:val="en-US"/>
              </w:rPr>
            </w:pPr>
            <w:r w:rsidRPr="002B1869">
              <w:rPr>
                <w:color w:val="000000"/>
                <w:sz w:val="22"/>
                <w:szCs w:val="22"/>
                <w:lang w:val="en-US"/>
              </w:rPr>
              <w:t>if the successful Bidder fails to: sign the Contract in accordance with ITB 41; or furnish a performance security in accordance with ITB 42;</w:t>
            </w:r>
          </w:p>
          <w:p w14:paraId="1D3FF58C" w14:textId="77777777" w:rsidR="00501D97" w:rsidRPr="002B1869" w:rsidRDefault="00501D97" w:rsidP="00501D97">
            <w:pPr>
              <w:pStyle w:val="StyleHeader1-ClausesAfter0pt"/>
              <w:tabs>
                <w:tab w:val="left" w:pos="720"/>
              </w:tabs>
              <w:ind w:left="576" w:hanging="576"/>
              <w:rPr>
                <w:color w:val="000000"/>
                <w:sz w:val="22"/>
                <w:szCs w:val="22"/>
                <w:lang w:val="en-US"/>
              </w:rPr>
            </w:pPr>
            <w:r w:rsidRPr="002B1869">
              <w:rPr>
                <w:color w:val="000000"/>
                <w:sz w:val="22"/>
                <w:szCs w:val="22"/>
                <w:lang w:val="en-US"/>
              </w:rPr>
              <w:tab/>
              <w:t xml:space="preserve">the Procuring Entity may, </w:t>
            </w:r>
            <w:r w:rsidRPr="002B1869">
              <w:rPr>
                <w:b/>
                <w:color w:val="000000"/>
                <w:sz w:val="22"/>
                <w:szCs w:val="22"/>
                <w:lang w:val="en-US"/>
              </w:rPr>
              <w:t>if provided for in the BDS</w:t>
            </w:r>
            <w:r w:rsidRPr="002B1869">
              <w:rPr>
                <w:color w:val="000000"/>
                <w:sz w:val="22"/>
                <w:szCs w:val="22"/>
                <w:lang w:val="en-US"/>
              </w:rPr>
              <w:t xml:space="preserve">, declare the Bidder disqualified to be awarded a contract for a period of time </w:t>
            </w:r>
            <w:r w:rsidRPr="002B1869">
              <w:rPr>
                <w:b/>
                <w:color w:val="000000"/>
                <w:sz w:val="22"/>
                <w:szCs w:val="22"/>
                <w:lang w:val="en-US"/>
              </w:rPr>
              <w:t>as stated in the BDS</w:t>
            </w:r>
            <w:r w:rsidRPr="002B1869">
              <w:rPr>
                <w:color w:val="000000"/>
                <w:sz w:val="22"/>
                <w:szCs w:val="22"/>
                <w:lang w:val="en-US"/>
              </w:rPr>
              <w:t>.</w:t>
            </w:r>
          </w:p>
        </w:tc>
      </w:tr>
      <w:tr w:rsidR="00501D97" w:rsidRPr="00823A9E" w14:paraId="3A749860" w14:textId="77777777" w:rsidTr="00501D97">
        <w:tc>
          <w:tcPr>
            <w:tcW w:w="5000" w:type="pct"/>
            <w:tcBorders>
              <w:bottom w:val="nil"/>
            </w:tcBorders>
          </w:tcPr>
          <w:p w14:paraId="74B1B4D4" w14:textId="77777777" w:rsidR="00501D97" w:rsidRPr="002B1869" w:rsidRDefault="00501D97" w:rsidP="00501D97">
            <w:pPr>
              <w:pStyle w:val="Sec1-Clauses"/>
              <w:numPr>
                <w:ilvl w:val="0"/>
                <w:numId w:val="58"/>
              </w:numPr>
              <w:spacing w:before="0" w:after="200"/>
              <w:jc w:val="center"/>
              <w:rPr>
                <w:color w:val="000000"/>
                <w:sz w:val="22"/>
                <w:szCs w:val="22"/>
                <w:lang w:val="en-US"/>
              </w:rPr>
            </w:pPr>
            <w:r w:rsidRPr="002B1869">
              <w:rPr>
                <w:color w:val="000000"/>
                <w:sz w:val="22"/>
                <w:szCs w:val="22"/>
                <w:lang w:val="en-US"/>
              </w:rPr>
              <w:lastRenderedPageBreak/>
              <w:t>Format and Signing of Bid</w:t>
            </w:r>
          </w:p>
          <w:p w14:paraId="60731835" w14:textId="77777777" w:rsidR="00501D97" w:rsidRPr="002B1869" w:rsidRDefault="00501D97" w:rsidP="00501D97">
            <w:pPr>
              <w:pStyle w:val="Sub-ClauseText"/>
              <w:numPr>
                <w:ilvl w:val="1"/>
                <w:numId w:val="58"/>
              </w:numPr>
              <w:tabs>
                <w:tab w:val="clear" w:pos="420"/>
                <w:tab w:val="num" w:pos="601"/>
              </w:tabs>
              <w:spacing w:before="0" w:after="180"/>
              <w:ind w:left="601" w:hanging="568"/>
              <w:rPr>
                <w:color w:val="000000"/>
                <w:spacing w:val="0"/>
                <w:sz w:val="22"/>
                <w:szCs w:val="22"/>
                <w:lang w:val="en-US"/>
              </w:rPr>
            </w:pPr>
            <w:r w:rsidRPr="002B1869">
              <w:rPr>
                <w:color w:val="000000"/>
                <w:spacing w:val="0"/>
                <w:sz w:val="22"/>
                <w:szCs w:val="22"/>
                <w:lang w:val="en-US"/>
              </w:rPr>
              <w:t>The Bidder shall prepare his/her bid using the E-Procurement system.</w:t>
            </w:r>
          </w:p>
        </w:tc>
      </w:tr>
      <w:tr w:rsidR="00501D97" w:rsidRPr="00823A9E" w14:paraId="5D1DABAA" w14:textId="77777777" w:rsidTr="00501D97">
        <w:tc>
          <w:tcPr>
            <w:tcW w:w="5000" w:type="pct"/>
          </w:tcPr>
          <w:p w14:paraId="26065CAA" w14:textId="77777777" w:rsidR="00501D97" w:rsidRPr="002B1869" w:rsidRDefault="00501D97" w:rsidP="00501D97">
            <w:pPr>
              <w:pStyle w:val="Heading3"/>
              <w:numPr>
                <w:ilvl w:val="0"/>
                <w:numId w:val="62"/>
              </w:numPr>
              <w:jc w:val="center"/>
              <w:rPr>
                <w:b/>
                <w:bCs/>
                <w:color w:val="000000"/>
                <w:sz w:val="22"/>
                <w:szCs w:val="22"/>
                <w:lang w:val="en-US"/>
              </w:rPr>
            </w:pPr>
            <w:bookmarkStart w:id="21" w:name="_Toc171245652"/>
            <w:r w:rsidRPr="002B1869">
              <w:rPr>
                <w:b/>
                <w:bCs/>
                <w:color w:val="000000"/>
                <w:sz w:val="22"/>
                <w:szCs w:val="22"/>
                <w:lang w:val="en-US"/>
              </w:rPr>
              <w:t>Submission and Opening of Bids</w:t>
            </w:r>
            <w:bookmarkEnd w:id="21"/>
          </w:p>
        </w:tc>
      </w:tr>
      <w:tr w:rsidR="00501D97" w:rsidRPr="00823A9E" w14:paraId="0F412BA8" w14:textId="77777777" w:rsidTr="00501D97">
        <w:trPr>
          <w:trHeight w:val="360"/>
        </w:trPr>
        <w:tc>
          <w:tcPr>
            <w:tcW w:w="5000" w:type="pct"/>
          </w:tcPr>
          <w:p w14:paraId="564F84A7" w14:textId="77777777" w:rsidR="00501D97" w:rsidRPr="002B1869" w:rsidRDefault="00501D97" w:rsidP="00501D97">
            <w:pPr>
              <w:pStyle w:val="Sec1-Clauses"/>
              <w:numPr>
                <w:ilvl w:val="0"/>
                <w:numId w:val="58"/>
              </w:numPr>
              <w:spacing w:before="0" w:after="200"/>
              <w:jc w:val="center"/>
              <w:rPr>
                <w:color w:val="000000"/>
                <w:sz w:val="22"/>
                <w:szCs w:val="22"/>
                <w:lang w:val="en-US"/>
              </w:rPr>
            </w:pPr>
            <w:r w:rsidRPr="002B1869">
              <w:rPr>
                <w:color w:val="000000"/>
                <w:sz w:val="22"/>
                <w:szCs w:val="22"/>
                <w:lang w:val="en-US"/>
              </w:rPr>
              <w:t>Submission of Bids</w:t>
            </w:r>
          </w:p>
          <w:p w14:paraId="43A0EA16" w14:textId="77777777" w:rsidR="00501D97" w:rsidRPr="002B1869" w:rsidRDefault="00501D97" w:rsidP="00501D97">
            <w:pPr>
              <w:pStyle w:val="Sub-ClauseText"/>
              <w:numPr>
                <w:ilvl w:val="1"/>
                <w:numId w:val="58"/>
              </w:numPr>
              <w:tabs>
                <w:tab w:val="clear" w:pos="420"/>
                <w:tab w:val="num" w:pos="601"/>
              </w:tabs>
              <w:spacing w:before="0" w:after="180"/>
              <w:ind w:left="601" w:hanging="568"/>
              <w:rPr>
                <w:color w:val="000000"/>
                <w:spacing w:val="0"/>
                <w:sz w:val="22"/>
                <w:szCs w:val="22"/>
                <w:lang w:val="en-US"/>
              </w:rPr>
            </w:pPr>
            <w:r w:rsidRPr="002B1869">
              <w:rPr>
                <w:color w:val="000000"/>
                <w:spacing w:val="0"/>
                <w:sz w:val="22"/>
                <w:szCs w:val="22"/>
                <w:lang w:val="en-US"/>
              </w:rPr>
              <w:t xml:space="preserve">Bidders </w:t>
            </w:r>
            <w:proofErr w:type="gramStart"/>
            <w:r w:rsidRPr="002B1869">
              <w:rPr>
                <w:color w:val="000000"/>
                <w:spacing w:val="0"/>
                <w:sz w:val="22"/>
                <w:szCs w:val="22"/>
                <w:lang w:val="en-US"/>
              </w:rPr>
              <w:t>shall  submit</w:t>
            </w:r>
            <w:proofErr w:type="gramEnd"/>
            <w:r w:rsidRPr="002B1869">
              <w:rPr>
                <w:color w:val="000000"/>
                <w:spacing w:val="0"/>
                <w:sz w:val="22"/>
                <w:szCs w:val="22"/>
                <w:lang w:val="en-US"/>
              </w:rPr>
              <w:t xml:space="preserve"> their bids using the E-Procurement system (</w:t>
            </w:r>
            <w:hyperlink r:id="rId11" w:history="1">
              <w:r w:rsidRPr="002B1869">
                <w:rPr>
                  <w:rStyle w:val="Hyperlink"/>
                  <w:color w:val="000000"/>
                  <w:spacing w:val="0"/>
                  <w:sz w:val="22"/>
                  <w:szCs w:val="22"/>
                  <w:lang w:val="en-US"/>
                </w:rPr>
                <w:t>www.umucyo.gov.rw</w:t>
              </w:r>
            </w:hyperlink>
            <w:r w:rsidRPr="002B1869">
              <w:rPr>
                <w:color w:val="000000"/>
                <w:spacing w:val="0"/>
                <w:sz w:val="22"/>
                <w:szCs w:val="22"/>
                <w:lang w:val="en-US"/>
              </w:rPr>
              <w:t>) only</w:t>
            </w:r>
          </w:p>
        </w:tc>
      </w:tr>
      <w:tr w:rsidR="00501D97" w:rsidRPr="00823A9E" w14:paraId="6A13956D" w14:textId="77777777" w:rsidTr="00501D97">
        <w:tc>
          <w:tcPr>
            <w:tcW w:w="5000" w:type="pct"/>
          </w:tcPr>
          <w:p w14:paraId="52348174"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t>Deadline for Submission of Bids</w:t>
            </w:r>
          </w:p>
          <w:p w14:paraId="43572C89"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 xml:space="preserve">Bids must be received sent to the Procuring Entity not later than the date and time </w:t>
            </w:r>
            <w:r w:rsidRPr="002B1869">
              <w:rPr>
                <w:b/>
                <w:bCs/>
                <w:color w:val="000000"/>
                <w:spacing w:val="0"/>
                <w:sz w:val="22"/>
                <w:szCs w:val="22"/>
                <w:lang w:val="en-US"/>
              </w:rPr>
              <w:t>specified</w:t>
            </w:r>
            <w:r w:rsidRPr="002B1869">
              <w:rPr>
                <w:color w:val="000000"/>
                <w:spacing w:val="0"/>
                <w:sz w:val="22"/>
                <w:szCs w:val="22"/>
                <w:lang w:val="en-US"/>
              </w:rPr>
              <w:t xml:space="preserve"> </w:t>
            </w:r>
            <w:r w:rsidRPr="002B1869">
              <w:rPr>
                <w:b/>
                <w:bCs/>
                <w:color w:val="000000"/>
                <w:spacing w:val="0"/>
                <w:sz w:val="22"/>
                <w:szCs w:val="22"/>
                <w:lang w:val="en-US"/>
              </w:rPr>
              <w:t>in the</w:t>
            </w:r>
            <w:r w:rsidRPr="002B1869">
              <w:rPr>
                <w:color w:val="000000"/>
                <w:spacing w:val="0"/>
                <w:sz w:val="22"/>
                <w:szCs w:val="22"/>
                <w:lang w:val="en-US"/>
              </w:rPr>
              <w:t xml:space="preserve"> </w:t>
            </w:r>
            <w:r w:rsidRPr="002B1869">
              <w:rPr>
                <w:b/>
                <w:color w:val="000000"/>
                <w:spacing w:val="0"/>
                <w:sz w:val="22"/>
                <w:szCs w:val="22"/>
                <w:lang w:val="en-US"/>
              </w:rPr>
              <w:t>BDS.</w:t>
            </w:r>
          </w:p>
          <w:p w14:paraId="0254651B" w14:textId="77777777" w:rsidR="00501D97"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 xml:space="preserve">The Procuring Entity may, at its discretion, extend the deadline for the submission of bids by amending the Bidding Documents in accordance with ITB Clause </w:t>
            </w:r>
            <w:smartTag w:uri="urn:schemas-microsoft-com:office:smarttags" w:element="metricconverter">
              <w:smartTagPr>
                <w:attr w:name="ProductID" w:val="8, in"/>
              </w:smartTagPr>
              <w:r w:rsidRPr="002B1869">
                <w:rPr>
                  <w:color w:val="000000"/>
                  <w:spacing w:val="0"/>
                  <w:sz w:val="22"/>
                  <w:szCs w:val="22"/>
                  <w:lang w:val="en-US"/>
                </w:rPr>
                <w:t>8, in</w:t>
              </w:r>
            </w:smartTag>
            <w:r w:rsidRPr="002B1869">
              <w:rPr>
                <w:color w:val="000000"/>
                <w:spacing w:val="0"/>
                <w:sz w:val="22"/>
                <w:szCs w:val="22"/>
                <w:lang w:val="en-US"/>
              </w:rPr>
              <w:t xml:space="preserve"> which case all rights and obligations of the Procuring Entity and Bidders previously subject to the deadline shall thereafter be subject to the deadline as extended.</w:t>
            </w:r>
          </w:p>
          <w:p w14:paraId="7AB76E68" w14:textId="77777777" w:rsidR="00501D97" w:rsidRPr="002B1869" w:rsidRDefault="00501D97" w:rsidP="00501D97">
            <w:pPr>
              <w:pStyle w:val="Sub-ClauseText"/>
              <w:spacing w:before="0" w:after="200"/>
              <w:ind w:left="601"/>
              <w:rPr>
                <w:color w:val="000000"/>
                <w:spacing w:val="0"/>
                <w:sz w:val="22"/>
                <w:szCs w:val="22"/>
                <w:lang w:val="en-US"/>
              </w:rPr>
            </w:pPr>
          </w:p>
        </w:tc>
      </w:tr>
      <w:tr w:rsidR="00501D97" w:rsidRPr="00823A9E" w14:paraId="3CA04D81" w14:textId="77777777" w:rsidTr="00501D97">
        <w:tc>
          <w:tcPr>
            <w:tcW w:w="5000" w:type="pct"/>
          </w:tcPr>
          <w:p w14:paraId="0C585AEE"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t>Late Bids</w:t>
            </w:r>
          </w:p>
          <w:p w14:paraId="34A51841"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The Procuring Entity shall not consider any bid that arrives after the deadline for submission of bids, in accordance with ITB Clause 22.  Any bid received by the Procuring Entity after the deadline for submission of bids shall be declared late, rejected, and returned unopened to the Bidder.</w:t>
            </w:r>
          </w:p>
        </w:tc>
      </w:tr>
      <w:tr w:rsidR="00501D97" w:rsidRPr="00823A9E" w14:paraId="7B59D8AD" w14:textId="77777777" w:rsidTr="00501D97">
        <w:tc>
          <w:tcPr>
            <w:tcW w:w="5000" w:type="pct"/>
            <w:tcBorders>
              <w:bottom w:val="nil"/>
            </w:tcBorders>
          </w:tcPr>
          <w:p w14:paraId="6CCA2A2C"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t>Withdrawal, Substitution, and Modification of Bids</w:t>
            </w:r>
          </w:p>
          <w:p w14:paraId="22C0D1CC" w14:textId="77777777" w:rsidR="00501D97" w:rsidRPr="002B1869" w:rsidRDefault="00501D97" w:rsidP="00501D97">
            <w:pPr>
              <w:pStyle w:val="Sub-ClauseText"/>
              <w:numPr>
                <w:ilvl w:val="1"/>
                <w:numId w:val="58"/>
              </w:numPr>
              <w:tabs>
                <w:tab w:val="clear" w:pos="420"/>
                <w:tab w:val="num" w:pos="619"/>
              </w:tabs>
              <w:spacing w:before="0" w:after="200"/>
              <w:ind w:left="478" w:hanging="567"/>
              <w:rPr>
                <w:color w:val="000000"/>
                <w:spacing w:val="0"/>
                <w:sz w:val="22"/>
                <w:szCs w:val="22"/>
                <w:lang w:val="en-US"/>
              </w:rPr>
            </w:pPr>
            <w:r w:rsidRPr="002B1869">
              <w:rPr>
                <w:color w:val="000000"/>
                <w:spacing w:val="0"/>
                <w:sz w:val="22"/>
                <w:szCs w:val="22"/>
                <w:lang w:val="en-US"/>
              </w:rPr>
              <w:t xml:space="preserve">A Bidder may withdraw, substitute, or modify its Bid after it has been submitted by sending a written notice using the system. To modify, to withdraw his/her bid; he/she has to submit a new bid using the system. The new submitted bid will automatically replace the initial submitted bid. </w:t>
            </w:r>
            <w:r w:rsidRPr="002B1869">
              <w:rPr>
                <w:color w:val="000000"/>
                <w:spacing w:val="0"/>
                <w:sz w:val="22"/>
                <w:szCs w:val="22"/>
                <w:lang w:val="en-US"/>
              </w:rPr>
              <w:lastRenderedPageBreak/>
              <w:t>To withdraw his/he bid before deadline, a bidder has to submit a letter/bid requesting to withdraw the submitted bid.</w:t>
            </w:r>
          </w:p>
          <w:p w14:paraId="5A3D43AB" w14:textId="77777777" w:rsidR="00501D97" w:rsidRPr="002B1869" w:rsidRDefault="00501D97" w:rsidP="00501D97">
            <w:pPr>
              <w:pStyle w:val="Sub-ClauseText"/>
              <w:numPr>
                <w:ilvl w:val="1"/>
                <w:numId w:val="58"/>
              </w:numPr>
              <w:tabs>
                <w:tab w:val="clear" w:pos="420"/>
                <w:tab w:val="num" w:pos="619"/>
              </w:tabs>
              <w:spacing w:before="0" w:after="200"/>
              <w:ind w:left="478" w:hanging="567"/>
              <w:rPr>
                <w:color w:val="000000"/>
                <w:spacing w:val="0"/>
                <w:sz w:val="22"/>
                <w:szCs w:val="22"/>
                <w:lang w:val="en-US"/>
              </w:rPr>
            </w:pPr>
            <w:r w:rsidRPr="002B1869">
              <w:rPr>
                <w:color w:val="000000"/>
                <w:spacing w:val="0"/>
                <w:sz w:val="22"/>
                <w:szCs w:val="22"/>
                <w:lang w:val="en-US"/>
              </w:rPr>
              <w:t xml:space="preserve">No bid may be withdrawn, substituted, or modified in the interval between the deadline for submission of bids and the expiration of the period of bid validity specified by the Bidder on the Bid Submission Form or any extension thereof. </w:t>
            </w:r>
          </w:p>
        </w:tc>
      </w:tr>
      <w:tr w:rsidR="00501D97" w:rsidRPr="00823A9E" w14:paraId="3A77F26E" w14:textId="77777777" w:rsidTr="00501D97">
        <w:tc>
          <w:tcPr>
            <w:tcW w:w="5000" w:type="pct"/>
            <w:tcBorders>
              <w:bottom w:val="nil"/>
            </w:tcBorders>
          </w:tcPr>
          <w:p w14:paraId="40DA51B8"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lastRenderedPageBreak/>
              <w:t>Bid Opening</w:t>
            </w:r>
          </w:p>
          <w:p w14:paraId="127DD6D7" w14:textId="77777777" w:rsidR="00501D97" w:rsidRPr="002B1869" w:rsidRDefault="00501D97" w:rsidP="00501D97">
            <w:pPr>
              <w:pStyle w:val="Sub-ClauseText"/>
              <w:numPr>
                <w:ilvl w:val="1"/>
                <w:numId w:val="58"/>
              </w:numPr>
              <w:tabs>
                <w:tab w:val="clear" w:pos="420"/>
                <w:tab w:val="num" w:pos="619"/>
              </w:tabs>
              <w:spacing w:before="0" w:after="200"/>
              <w:ind w:left="619" w:hanging="567"/>
              <w:rPr>
                <w:color w:val="000000"/>
                <w:spacing w:val="0"/>
                <w:sz w:val="22"/>
                <w:szCs w:val="22"/>
                <w:lang w:val="en-US"/>
              </w:rPr>
            </w:pPr>
            <w:r w:rsidRPr="002B1869">
              <w:rPr>
                <w:color w:val="000000"/>
                <w:spacing w:val="0"/>
                <w:sz w:val="22"/>
                <w:szCs w:val="22"/>
                <w:lang w:val="en-US"/>
              </w:rPr>
              <w:t>Bid opening will be done automatically by the system and opening report will be available to the public by the system.</w:t>
            </w:r>
          </w:p>
          <w:p w14:paraId="00A7A52A" w14:textId="77777777" w:rsidR="00501D97" w:rsidRPr="002B1869" w:rsidRDefault="00501D97" w:rsidP="00501D97">
            <w:pPr>
              <w:pStyle w:val="Sub-ClauseText"/>
              <w:numPr>
                <w:ilvl w:val="1"/>
                <w:numId w:val="58"/>
              </w:numPr>
              <w:tabs>
                <w:tab w:val="clear" w:pos="420"/>
                <w:tab w:val="num" w:pos="619"/>
              </w:tabs>
              <w:spacing w:before="0" w:after="200"/>
              <w:ind w:left="619" w:hanging="567"/>
              <w:rPr>
                <w:color w:val="000000"/>
                <w:spacing w:val="0"/>
                <w:sz w:val="22"/>
                <w:szCs w:val="22"/>
                <w:lang w:val="en-US"/>
              </w:rPr>
            </w:pPr>
            <w:r w:rsidRPr="002B1869">
              <w:rPr>
                <w:color w:val="000000"/>
                <w:spacing w:val="0"/>
                <w:sz w:val="22"/>
                <w:szCs w:val="22"/>
                <w:lang w:val="en-US"/>
              </w:rPr>
              <w:t>The opening report will, as a minimum include: the name of the Bidder and whether there is a withdrawal, substitution, or modification; the Bid Price, per lot if applicable, including any discounts, and alternative offers if they were permitted; and the presence or absence of a Bid Security, if one was required. Bidding is permitted.</w:t>
            </w:r>
          </w:p>
        </w:tc>
      </w:tr>
      <w:tr w:rsidR="00501D97" w:rsidRPr="00823A9E" w14:paraId="55288303" w14:textId="77777777" w:rsidTr="00501D97">
        <w:tc>
          <w:tcPr>
            <w:tcW w:w="5000" w:type="pct"/>
          </w:tcPr>
          <w:p w14:paraId="269C4C51" w14:textId="77777777" w:rsidR="00501D97" w:rsidRPr="002B1869" w:rsidRDefault="00501D97" w:rsidP="00501D97">
            <w:pPr>
              <w:pStyle w:val="Heading3"/>
              <w:numPr>
                <w:ilvl w:val="0"/>
                <w:numId w:val="62"/>
              </w:numPr>
              <w:jc w:val="center"/>
              <w:rPr>
                <w:b/>
                <w:bCs/>
                <w:color w:val="000000"/>
                <w:sz w:val="22"/>
                <w:szCs w:val="22"/>
                <w:lang w:val="en-US"/>
              </w:rPr>
            </w:pPr>
            <w:bookmarkStart w:id="22" w:name="_Toc171245658"/>
            <w:r w:rsidRPr="002B1869">
              <w:rPr>
                <w:b/>
                <w:bCs/>
                <w:color w:val="000000"/>
                <w:sz w:val="22"/>
                <w:szCs w:val="22"/>
                <w:lang w:val="en-US"/>
              </w:rPr>
              <w:t>Evaluation and Comparison of Bids</w:t>
            </w:r>
            <w:bookmarkEnd w:id="22"/>
          </w:p>
        </w:tc>
      </w:tr>
      <w:tr w:rsidR="00501D97" w:rsidRPr="00823A9E" w14:paraId="761429BE" w14:textId="77777777" w:rsidTr="00501D97">
        <w:tc>
          <w:tcPr>
            <w:tcW w:w="5000" w:type="pct"/>
          </w:tcPr>
          <w:p w14:paraId="0E36DDCA" w14:textId="77777777" w:rsidR="00501D97" w:rsidRPr="002B1869" w:rsidRDefault="00501D97" w:rsidP="00501D97">
            <w:pPr>
              <w:pStyle w:val="Sub-ClauseText"/>
              <w:numPr>
                <w:ilvl w:val="0"/>
                <w:numId w:val="58"/>
              </w:numPr>
              <w:spacing w:before="0" w:after="180"/>
              <w:jc w:val="center"/>
              <w:rPr>
                <w:b/>
                <w:color w:val="000000"/>
                <w:spacing w:val="0"/>
                <w:sz w:val="22"/>
                <w:szCs w:val="22"/>
                <w:lang w:val="en-US"/>
              </w:rPr>
            </w:pPr>
            <w:r w:rsidRPr="002B1869">
              <w:rPr>
                <w:b/>
                <w:color w:val="000000"/>
                <w:sz w:val="22"/>
                <w:szCs w:val="22"/>
                <w:lang w:val="en-US"/>
              </w:rPr>
              <w:t>Confidentiality</w:t>
            </w:r>
          </w:p>
          <w:p w14:paraId="69E73DBC" w14:textId="77777777" w:rsidR="00501D97" w:rsidRPr="002B1869" w:rsidRDefault="00501D97" w:rsidP="00501D97">
            <w:pPr>
              <w:pStyle w:val="Sub-ClauseText"/>
              <w:numPr>
                <w:ilvl w:val="1"/>
                <w:numId w:val="58"/>
              </w:numPr>
              <w:tabs>
                <w:tab w:val="clear" w:pos="420"/>
                <w:tab w:val="num" w:pos="601"/>
              </w:tabs>
              <w:spacing w:before="0" w:after="180"/>
              <w:ind w:left="601" w:hanging="601"/>
              <w:rPr>
                <w:color w:val="000000"/>
                <w:spacing w:val="0"/>
                <w:sz w:val="22"/>
                <w:szCs w:val="22"/>
                <w:lang w:val="en-US"/>
              </w:rPr>
            </w:pPr>
            <w:r w:rsidRPr="002B1869">
              <w:rPr>
                <w:color w:val="000000"/>
                <w:spacing w:val="0"/>
                <w:sz w:val="22"/>
                <w:szCs w:val="22"/>
                <w:lang w:val="en-US"/>
              </w:rPr>
              <w:t>Information relating to the examination, evaluation, comparison, and post qualification of bids, and recommendation of contract award, shall not be disclosed to bidders or any other persons not officially concerned with such process until publication of the Contract Award.</w:t>
            </w:r>
          </w:p>
          <w:p w14:paraId="67384DB4" w14:textId="77777777" w:rsidR="00501D97" w:rsidRPr="002B1869" w:rsidRDefault="00501D97" w:rsidP="00501D97">
            <w:pPr>
              <w:pStyle w:val="Sub-ClauseText"/>
              <w:numPr>
                <w:ilvl w:val="1"/>
                <w:numId w:val="58"/>
              </w:numPr>
              <w:tabs>
                <w:tab w:val="clear" w:pos="420"/>
                <w:tab w:val="num" w:pos="601"/>
              </w:tabs>
              <w:spacing w:before="0" w:after="180"/>
              <w:ind w:left="601" w:hanging="601"/>
              <w:rPr>
                <w:color w:val="000000"/>
                <w:spacing w:val="0"/>
                <w:sz w:val="22"/>
                <w:szCs w:val="22"/>
                <w:lang w:val="en-US"/>
              </w:rPr>
            </w:pPr>
            <w:r w:rsidRPr="002B1869">
              <w:rPr>
                <w:color w:val="000000"/>
                <w:spacing w:val="0"/>
                <w:sz w:val="22"/>
                <w:szCs w:val="22"/>
                <w:lang w:val="en-US"/>
              </w:rPr>
              <w:t>Any effort by a Bidder to influence the Procuring Entity in the examination, evaluation, comparison, and post qualification of the bids or contract award decisions may result in the rejection of its Bid.</w:t>
            </w:r>
          </w:p>
          <w:p w14:paraId="7609EE9E" w14:textId="77777777" w:rsidR="00501D97" w:rsidRPr="002B1869" w:rsidRDefault="00501D97" w:rsidP="00501D97">
            <w:pPr>
              <w:pStyle w:val="Sub-ClauseText"/>
              <w:numPr>
                <w:ilvl w:val="1"/>
                <w:numId w:val="58"/>
              </w:numPr>
              <w:tabs>
                <w:tab w:val="clear" w:pos="420"/>
                <w:tab w:val="num" w:pos="601"/>
              </w:tabs>
              <w:spacing w:before="0" w:after="180"/>
              <w:ind w:left="601" w:hanging="601"/>
              <w:rPr>
                <w:color w:val="000000"/>
                <w:spacing w:val="0"/>
                <w:sz w:val="22"/>
                <w:szCs w:val="22"/>
                <w:lang w:val="en-US"/>
              </w:rPr>
            </w:pPr>
            <w:r w:rsidRPr="002B1869">
              <w:rPr>
                <w:color w:val="000000"/>
                <w:spacing w:val="0"/>
                <w:sz w:val="22"/>
                <w:szCs w:val="22"/>
                <w:lang w:val="en-US"/>
              </w:rPr>
              <w:t xml:space="preserve"> if any Bidder wishes to contact the Procuring Entity on any matter related to the bidding process, it should do so in writing using the E-Procurement system (communication button).</w:t>
            </w:r>
          </w:p>
        </w:tc>
      </w:tr>
      <w:tr w:rsidR="00501D97" w:rsidRPr="00823A9E" w14:paraId="6D0B3812" w14:textId="77777777" w:rsidTr="00501D97">
        <w:tc>
          <w:tcPr>
            <w:tcW w:w="5000" w:type="pct"/>
          </w:tcPr>
          <w:p w14:paraId="7E925215" w14:textId="77777777" w:rsidR="00501D97" w:rsidRPr="002B1869" w:rsidRDefault="00501D97" w:rsidP="00501D97">
            <w:pPr>
              <w:pStyle w:val="Sub-ClauseText"/>
              <w:numPr>
                <w:ilvl w:val="0"/>
                <w:numId w:val="58"/>
              </w:numPr>
              <w:spacing w:before="0" w:after="180"/>
              <w:jc w:val="center"/>
              <w:rPr>
                <w:b/>
                <w:color w:val="000000"/>
                <w:spacing w:val="0"/>
                <w:sz w:val="22"/>
                <w:szCs w:val="22"/>
                <w:lang w:val="en-US"/>
              </w:rPr>
            </w:pPr>
            <w:r w:rsidRPr="002B1869">
              <w:rPr>
                <w:b/>
                <w:color w:val="000000"/>
                <w:sz w:val="22"/>
                <w:szCs w:val="22"/>
                <w:lang w:val="en-US"/>
              </w:rPr>
              <w:t>Clarification of Bids</w:t>
            </w:r>
          </w:p>
          <w:p w14:paraId="4E63FDC4" w14:textId="77777777" w:rsidR="00501D97" w:rsidRPr="002B1869" w:rsidRDefault="00501D97" w:rsidP="00501D97">
            <w:pPr>
              <w:pStyle w:val="Sub-ClauseText"/>
              <w:spacing w:before="0" w:after="180"/>
              <w:rPr>
                <w:color w:val="000000"/>
                <w:spacing w:val="0"/>
                <w:sz w:val="22"/>
                <w:szCs w:val="22"/>
                <w:lang w:val="en-US"/>
              </w:rPr>
            </w:pPr>
            <w:r w:rsidRPr="002B1869">
              <w:rPr>
                <w:color w:val="000000"/>
                <w:spacing w:val="0"/>
                <w:sz w:val="22"/>
                <w:szCs w:val="22"/>
                <w:lang w:val="en-US"/>
              </w:rPr>
              <w:t>To assist in the examination, evaluation, comparison and post-qualification of the bids, the Procuring Entity may, at its discretion, ask any Bidder for a clarification of its Bid.  Any clarification submitted by a Bidder in respect to its Bid and that is not in response to a request by the Procuring Entity shall not be considered.  The Procuring Entity’s request for clarification and the response shall be in writing. No change in the prices or substance of the Bid shall be sought, offered, or permitted, except to confirm the correction of arithmetic errors discovered by the Procuring Entity in the Evaluation of the bids, in accordance with ITB Clause 29.</w:t>
            </w:r>
          </w:p>
        </w:tc>
      </w:tr>
      <w:tr w:rsidR="00501D97" w:rsidRPr="00823A9E" w14:paraId="19890CA5" w14:textId="77777777" w:rsidTr="00501D97">
        <w:tc>
          <w:tcPr>
            <w:tcW w:w="5000" w:type="pct"/>
          </w:tcPr>
          <w:p w14:paraId="6272EBA5" w14:textId="77777777" w:rsidR="00501D97" w:rsidRPr="002B1869" w:rsidRDefault="00501D97" w:rsidP="00501D97">
            <w:pPr>
              <w:pStyle w:val="Sub-ClauseText"/>
              <w:numPr>
                <w:ilvl w:val="0"/>
                <w:numId w:val="58"/>
              </w:numPr>
              <w:spacing w:before="0" w:after="180"/>
              <w:jc w:val="center"/>
              <w:rPr>
                <w:b/>
                <w:color w:val="000000"/>
                <w:spacing w:val="0"/>
                <w:sz w:val="22"/>
                <w:szCs w:val="22"/>
                <w:lang w:val="en-US"/>
              </w:rPr>
            </w:pPr>
            <w:r w:rsidRPr="002B1869">
              <w:rPr>
                <w:b/>
                <w:color w:val="000000"/>
                <w:sz w:val="22"/>
                <w:szCs w:val="22"/>
                <w:lang w:val="en-US"/>
              </w:rPr>
              <w:t>Responsiveness of Bids</w:t>
            </w:r>
          </w:p>
          <w:p w14:paraId="6DC7025D" w14:textId="77777777" w:rsidR="00501D97" w:rsidRPr="002B1869" w:rsidRDefault="00501D97" w:rsidP="00501D97">
            <w:pPr>
              <w:pStyle w:val="Sub-ClauseText"/>
              <w:numPr>
                <w:ilvl w:val="1"/>
                <w:numId w:val="58"/>
              </w:numPr>
              <w:tabs>
                <w:tab w:val="clear" w:pos="420"/>
                <w:tab w:val="num" w:pos="601"/>
              </w:tabs>
              <w:spacing w:before="0" w:after="180"/>
              <w:ind w:left="601" w:hanging="601"/>
              <w:rPr>
                <w:color w:val="000000"/>
                <w:spacing w:val="0"/>
                <w:sz w:val="22"/>
                <w:szCs w:val="22"/>
                <w:lang w:val="en-US"/>
              </w:rPr>
            </w:pPr>
            <w:r w:rsidRPr="002B1869">
              <w:rPr>
                <w:color w:val="000000"/>
                <w:spacing w:val="0"/>
                <w:sz w:val="22"/>
                <w:szCs w:val="22"/>
                <w:lang w:val="en-US"/>
              </w:rPr>
              <w:t xml:space="preserve">The Procuring Entity’s determination of a bid’s responsiveness is to be based on the contents of the bid itself. </w:t>
            </w:r>
          </w:p>
          <w:p w14:paraId="06B2996F" w14:textId="77777777" w:rsidR="00501D97" w:rsidRPr="002B1869" w:rsidRDefault="00501D97" w:rsidP="00501D97">
            <w:pPr>
              <w:pStyle w:val="Sub-ClauseText"/>
              <w:numPr>
                <w:ilvl w:val="1"/>
                <w:numId w:val="58"/>
              </w:numPr>
              <w:tabs>
                <w:tab w:val="clear" w:pos="420"/>
                <w:tab w:val="num" w:pos="601"/>
              </w:tabs>
              <w:spacing w:before="0" w:after="180"/>
              <w:ind w:left="601" w:hanging="601"/>
              <w:rPr>
                <w:color w:val="000000"/>
                <w:spacing w:val="0"/>
                <w:sz w:val="22"/>
                <w:szCs w:val="22"/>
                <w:lang w:val="en-US"/>
              </w:rPr>
            </w:pPr>
            <w:r w:rsidRPr="002B1869">
              <w:rPr>
                <w:color w:val="000000"/>
                <w:spacing w:val="0"/>
                <w:sz w:val="22"/>
                <w:szCs w:val="22"/>
                <w:lang w:val="en-US"/>
              </w:rPr>
              <w:t>A substantially responsive Bid is one that conforms to all the terms, conditions, and specifications of the Bidding Documents without material deviation, reservation, or omission.  A material deviation, reservation, or omission is one that:</w:t>
            </w:r>
          </w:p>
          <w:p w14:paraId="0CB4DD51" w14:textId="77777777" w:rsidR="00501D97" w:rsidRPr="002B1869" w:rsidRDefault="00501D97" w:rsidP="00501D97">
            <w:pPr>
              <w:pStyle w:val="Heading3"/>
              <w:numPr>
                <w:ilvl w:val="2"/>
                <w:numId w:val="28"/>
              </w:numPr>
              <w:spacing w:after="180"/>
              <w:rPr>
                <w:color w:val="000000"/>
                <w:sz w:val="22"/>
                <w:szCs w:val="22"/>
                <w:lang w:val="en-US"/>
              </w:rPr>
            </w:pPr>
            <w:r w:rsidRPr="002B1869">
              <w:rPr>
                <w:color w:val="000000"/>
                <w:sz w:val="22"/>
                <w:szCs w:val="22"/>
                <w:lang w:val="en-US"/>
              </w:rPr>
              <w:t>affects in any substantial way the scope, quality, or performance of the Goods and Related Services specified in the Contract; or</w:t>
            </w:r>
          </w:p>
          <w:p w14:paraId="119B236D" w14:textId="77777777" w:rsidR="00501D97" w:rsidRPr="002B1869" w:rsidRDefault="00501D97" w:rsidP="00501D97">
            <w:pPr>
              <w:pStyle w:val="Heading3"/>
              <w:numPr>
                <w:ilvl w:val="2"/>
                <w:numId w:val="28"/>
              </w:numPr>
              <w:spacing w:after="180"/>
              <w:rPr>
                <w:color w:val="000000"/>
                <w:sz w:val="22"/>
                <w:szCs w:val="22"/>
                <w:lang w:val="en-US"/>
              </w:rPr>
            </w:pPr>
            <w:r w:rsidRPr="002B1869">
              <w:rPr>
                <w:color w:val="000000"/>
                <w:sz w:val="22"/>
                <w:szCs w:val="22"/>
                <w:lang w:val="en-US"/>
              </w:rPr>
              <w:t>limits in any substantial way, inconsistent with the Bidding Documents, the Procuring Entity’s rights or the Bidder’s obligations under the Contract; or</w:t>
            </w:r>
          </w:p>
          <w:p w14:paraId="07AACC84" w14:textId="77777777" w:rsidR="00501D97" w:rsidRPr="002B1869" w:rsidRDefault="00501D97" w:rsidP="00501D97">
            <w:pPr>
              <w:pStyle w:val="Heading3"/>
              <w:numPr>
                <w:ilvl w:val="2"/>
                <w:numId w:val="28"/>
              </w:numPr>
              <w:spacing w:after="180"/>
              <w:rPr>
                <w:color w:val="000000"/>
                <w:sz w:val="22"/>
                <w:szCs w:val="22"/>
                <w:lang w:val="en-US"/>
              </w:rPr>
            </w:pPr>
            <w:r w:rsidRPr="002B1869">
              <w:rPr>
                <w:color w:val="000000"/>
                <w:sz w:val="22"/>
                <w:szCs w:val="22"/>
                <w:lang w:val="en-US"/>
              </w:rPr>
              <w:lastRenderedPageBreak/>
              <w:t>if rectified would unfairly affect the competitive position of other bidders presenting substantially responsive bids.</w:t>
            </w:r>
          </w:p>
          <w:p w14:paraId="3E74951B" w14:textId="77777777" w:rsidR="00501D97" w:rsidRPr="002B1869" w:rsidRDefault="00501D97" w:rsidP="00501D97">
            <w:pPr>
              <w:pStyle w:val="Sub-ClauseText"/>
              <w:numPr>
                <w:ilvl w:val="1"/>
                <w:numId w:val="58"/>
              </w:numPr>
              <w:tabs>
                <w:tab w:val="clear" w:pos="420"/>
                <w:tab w:val="num" w:pos="601"/>
              </w:tabs>
              <w:spacing w:before="0" w:after="180"/>
              <w:ind w:left="601" w:hanging="601"/>
              <w:rPr>
                <w:color w:val="000000"/>
                <w:spacing w:val="0"/>
                <w:sz w:val="22"/>
                <w:szCs w:val="22"/>
                <w:lang w:val="en-US"/>
              </w:rPr>
            </w:pPr>
            <w:r w:rsidRPr="002B1869">
              <w:rPr>
                <w:color w:val="000000"/>
                <w:spacing w:val="0"/>
                <w:sz w:val="22"/>
                <w:szCs w:val="22"/>
                <w:lang w:val="en-US"/>
              </w:rPr>
              <w:t>If a bid is not substantially responsive to the Bidding Documents, it shall be rejected by the Procuring Entity and may not subsequently be made responsive by the Bidder by correction of the material deviation, reservation, or omission.</w:t>
            </w:r>
          </w:p>
        </w:tc>
      </w:tr>
      <w:tr w:rsidR="00501D97" w:rsidRPr="00823A9E" w14:paraId="609173A7" w14:textId="77777777" w:rsidTr="00501D97">
        <w:tc>
          <w:tcPr>
            <w:tcW w:w="5000" w:type="pct"/>
            <w:tcBorders>
              <w:bottom w:val="nil"/>
            </w:tcBorders>
          </w:tcPr>
          <w:p w14:paraId="39B6D5A2"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lastRenderedPageBreak/>
              <w:t>Nonconformities, Errors, and Omissions</w:t>
            </w:r>
          </w:p>
          <w:p w14:paraId="362E6A77" w14:textId="77777777" w:rsidR="00501D97" w:rsidRPr="002B1869" w:rsidRDefault="00501D97" w:rsidP="00501D97">
            <w:pPr>
              <w:pStyle w:val="Sub-ClauseText"/>
              <w:numPr>
                <w:ilvl w:val="1"/>
                <w:numId w:val="58"/>
              </w:numPr>
              <w:tabs>
                <w:tab w:val="clear" w:pos="420"/>
                <w:tab w:val="num" w:pos="743"/>
              </w:tabs>
              <w:spacing w:before="0" w:after="200"/>
              <w:ind w:left="743" w:hanging="743"/>
              <w:rPr>
                <w:color w:val="000000"/>
                <w:spacing w:val="0"/>
                <w:sz w:val="22"/>
                <w:szCs w:val="22"/>
                <w:lang w:val="en-US"/>
              </w:rPr>
            </w:pPr>
            <w:r w:rsidRPr="002B1869">
              <w:rPr>
                <w:color w:val="000000"/>
                <w:spacing w:val="0"/>
                <w:sz w:val="22"/>
                <w:szCs w:val="22"/>
                <w:lang w:val="en-US"/>
              </w:rPr>
              <w:t>Provided that a Bid is substantially responsive, the Procuring Entity may waive any non-conformities or omissions in the Bid that do not constitute a material deviation.</w:t>
            </w:r>
          </w:p>
          <w:p w14:paraId="2DB71D11" w14:textId="77777777" w:rsidR="00501D97" w:rsidRPr="002B1869" w:rsidRDefault="00501D97" w:rsidP="00501D97">
            <w:pPr>
              <w:pStyle w:val="Sub-ClauseText"/>
              <w:numPr>
                <w:ilvl w:val="1"/>
                <w:numId w:val="58"/>
              </w:numPr>
              <w:tabs>
                <w:tab w:val="clear" w:pos="420"/>
                <w:tab w:val="num" w:pos="743"/>
              </w:tabs>
              <w:spacing w:before="0" w:after="200"/>
              <w:ind w:left="743" w:hanging="743"/>
              <w:rPr>
                <w:color w:val="000000"/>
                <w:spacing w:val="0"/>
                <w:sz w:val="22"/>
                <w:szCs w:val="22"/>
                <w:lang w:val="en-US"/>
              </w:rPr>
            </w:pPr>
            <w:r w:rsidRPr="002B1869">
              <w:rPr>
                <w:color w:val="000000"/>
                <w:spacing w:val="0"/>
                <w:sz w:val="22"/>
                <w:szCs w:val="22"/>
                <w:lang w:val="en-US"/>
              </w:rPr>
              <w:t>Provided that a bid is substantially responsive, the Procuring Entity may request that the Bidder submit the necessary information or documentation, within a reasonable period of time, to rectify nonmaterial nonconformities or omissions in the bid related to documentation requirements.  Such omission shall not be related to any aspect of the price of the Bid.  Failure of the Bidder to comply with the request may result in the rejection of its Bid.</w:t>
            </w:r>
          </w:p>
          <w:p w14:paraId="64E2D3BD" w14:textId="77777777" w:rsidR="00501D97" w:rsidRPr="002B1869" w:rsidRDefault="00501D97" w:rsidP="00501D97">
            <w:pPr>
              <w:pStyle w:val="Sub-ClauseText"/>
              <w:numPr>
                <w:ilvl w:val="1"/>
                <w:numId w:val="58"/>
              </w:numPr>
              <w:tabs>
                <w:tab w:val="clear" w:pos="420"/>
                <w:tab w:val="num" w:pos="743"/>
              </w:tabs>
              <w:spacing w:before="0" w:after="200"/>
              <w:ind w:left="743" w:hanging="743"/>
              <w:rPr>
                <w:color w:val="000000"/>
                <w:spacing w:val="0"/>
                <w:sz w:val="22"/>
                <w:szCs w:val="22"/>
                <w:lang w:val="en-US"/>
              </w:rPr>
            </w:pPr>
            <w:r w:rsidRPr="002B1869">
              <w:rPr>
                <w:color w:val="000000"/>
                <w:spacing w:val="0"/>
                <w:sz w:val="22"/>
                <w:szCs w:val="22"/>
                <w:lang w:val="en-US"/>
              </w:rPr>
              <w:t>Provided that the Bid is substantially responsive, the Procuring Entity shall correct arithmetical errors on the following basis:</w:t>
            </w:r>
          </w:p>
          <w:p w14:paraId="6CE1ED32" w14:textId="77777777" w:rsidR="00501D97" w:rsidRPr="002B1869" w:rsidRDefault="00501D97" w:rsidP="00501D97">
            <w:pPr>
              <w:pStyle w:val="Heading3"/>
              <w:numPr>
                <w:ilvl w:val="2"/>
                <w:numId w:val="29"/>
              </w:numPr>
              <w:rPr>
                <w:color w:val="000000"/>
                <w:sz w:val="22"/>
                <w:szCs w:val="22"/>
                <w:lang w:val="en-US"/>
              </w:rPr>
            </w:pPr>
            <w:r w:rsidRPr="002B1869">
              <w:rPr>
                <w:color w:val="000000"/>
                <w:sz w:val="22"/>
                <w:szCs w:val="22"/>
                <w:lang w:val="en-US"/>
              </w:rPr>
              <w:t>if there is a discrepancy between the unit price and the line item total that is obtained by multiplying the unit price by the quantity, the unit price shall prevail and the line item total shall be corrected, unless in the opinion of the Procuring Entity there is an obvious misplacement of the decimal point in the unit price, in which case the line item total as quoted shall govern and the unit price shall be corrected;</w:t>
            </w:r>
          </w:p>
          <w:p w14:paraId="32559AD0" w14:textId="77777777" w:rsidR="00501D97" w:rsidRPr="002B1869" w:rsidRDefault="00501D97" w:rsidP="00501D97">
            <w:pPr>
              <w:pStyle w:val="Heading3"/>
              <w:numPr>
                <w:ilvl w:val="2"/>
                <w:numId w:val="29"/>
              </w:numPr>
              <w:rPr>
                <w:color w:val="000000"/>
                <w:sz w:val="22"/>
                <w:szCs w:val="22"/>
                <w:lang w:val="en-US"/>
              </w:rPr>
            </w:pPr>
            <w:r w:rsidRPr="002B1869">
              <w:rPr>
                <w:color w:val="000000"/>
                <w:sz w:val="22"/>
                <w:szCs w:val="22"/>
                <w:lang w:val="en-US"/>
              </w:rPr>
              <w:t>if there is an error in a total corresponding to the addition or subtraction of subtotals, the subtotals shall prevail and the total shall be corrected; and</w:t>
            </w:r>
          </w:p>
          <w:p w14:paraId="1920FCF3" w14:textId="77777777" w:rsidR="00501D97" w:rsidRPr="002B1869" w:rsidRDefault="00501D97" w:rsidP="00501D97">
            <w:pPr>
              <w:pStyle w:val="Heading3"/>
              <w:numPr>
                <w:ilvl w:val="2"/>
                <w:numId w:val="29"/>
              </w:numPr>
              <w:rPr>
                <w:color w:val="000000"/>
                <w:sz w:val="22"/>
                <w:szCs w:val="22"/>
                <w:lang w:val="en-US"/>
              </w:rPr>
            </w:pPr>
            <w:r w:rsidRPr="002B1869">
              <w:rPr>
                <w:color w:val="000000"/>
                <w:sz w:val="22"/>
                <w:szCs w:val="22"/>
                <w:lang w:val="en-US"/>
              </w:rPr>
              <w:t>if there is a discrepancy between words and figures, the amount in words shall prevail, unless the amount expressed in words is related to an arithmetic error, in which case the amount in figures shall prevail subject to (a) and (b) above.</w:t>
            </w:r>
          </w:p>
          <w:p w14:paraId="2194B286" w14:textId="77777777" w:rsidR="00501D97" w:rsidRPr="002B1869" w:rsidRDefault="00501D97" w:rsidP="00501D97">
            <w:pPr>
              <w:pStyle w:val="Sub-ClauseText"/>
              <w:numPr>
                <w:ilvl w:val="1"/>
                <w:numId w:val="58"/>
              </w:numPr>
              <w:tabs>
                <w:tab w:val="clear" w:pos="420"/>
                <w:tab w:val="num" w:pos="743"/>
              </w:tabs>
              <w:spacing w:before="0" w:after="200"/>
              <w:ind w:left="743" w:hanging="743"/>
              <w:rPr>
                <w:color w:val="000000"/>
                <w:spacing w:val="0"/>
                <w:sz w:val="22"/>
                <w:szCs w:val="22"/>
                <w:lang w:val="en-US"/>
              </w:rPr>
            </w:pPr>
            <w:r w:rsidRPr="002B1869">
              <w:rPr>
                <w:color w:val="000000"/>
                <w:spacing w:val="0"/>
                <w:sz w:val="22"/>
                <w:szCs w:val="22"/>
                <w:lang w:val="en-US"/>
              </w:rPr>
              <w:t>If the Bidder that submitted the lowest evaluated Bid does not accept the correction of errors, its Bid shall be rejected.</w:t>
            </w:r>
          </w:p>
        </w:tc>
      </w:tr>
      <w:tr w:rsidR="00501D97" w:rsidRPr="00823A9E" w14:paraId="0152653A" w14:textId="77777777" w:rsidTr="00501D97">
        <w:tc>
          <w:tcPr>
            <w:tcW w:w="5000" w:type="pct"/>
          </w:tcPr>
          <w:p w14:paraId="470EB79E" w14:textId="77777777" w:rsidR="00501D97" w:rsidRPr="002B1869" w:rsidRDefault="00501D97" w:rsidP="00501D97">
            <w:pPr>
              <w:pStyle w:val="Sec1-Clauses"/>
              <w:numPr>
                <w:ilvl w:val="0"/>
                <w:numId w:val="58"/>
              </w:numPr>
              <w:spacing w:before="0" w:after="200"/>
              <w:jc w:val="center"/>
              <w:rPr>
                <w:color w:val="000000"/>
                <w:sz w:val="22"/>
                <w:szCs w:val="22"/>
                <w:lang w:val="en-US"/>
              </w:rPr>
            </w:pPr>
            <w:r w:rsidRPr="002B1869">
              <w:rPr>
                <w:color w:val="000000"/>
                <w:sz w:val="22"/>
                <w:szCs w:val="22"/>
                <w:lang w:val="en-US"/>
              </w:rPr>
              <w:t>Preliminary Examination of Bids</w:t>
            </w:r>
          </w:p>
          <w:p w14:paraId="1AA6FC19" w14:textId="77777777" w:rsidR="00501D97" w:rsidRPr="002B1869" w:rsidRDefault="00501D97" w:rsidP="00501D97">
            <w:pPr>
              <w:pStyle w:val="Sub-ClauseText"/>
              <w:numPr>
                <w:ilvl w:val="1"/>
                <w:numId w:val="58"/>
              </w:numPr>
              <w:tabs>
                <w:tab w:val="clear" w:pos="420"/>
              </w:tabs>
              <w:spacing w:before="0" w:after="200"/>
              <w:ind w:left="743" w:hanging="709"/>
              <w:rPr>
                <w:color w:val="000000"/>
                <w:spacing w:val="0"/>
                <w:sz w:val="22"/>
                <w:szCs w:val="22"/>
                <w:lang w:val="en-US"/>
              </w:rPr>
            </w:pPr>
            <w:r w:rsidRPr="002B1869">
              <w:rPr>
                <w:color w:val="000000"/>
                <w:spacing w:val="0"/>
                <w:sz w:val="22"/>
                <w:szCs w:val="22"/>
                <w:lang w:val="en-US"/>
              </w:rPr>
              <w:t>The Procuring Entity shall examine the bids to confirm that all documents and technical documentation requested in ITB Clause 11 have been provided, and to determine the completeness of each document submitted.</w:t>
            </w:r>
          </w:p>
          <w:p w14:paraId="1321FA71" w14:textId="77777777" w:rsidR="00501D97" w:rsidRPr="002B1869" w:rsidRDefault="00501D97" w:rsidP="00501D97">
            <w:pPr>
              <w:pStyle w:val="Sub-ClauseText"/>
              <w:numPr>
                <w:ilvl w:val="1"/>
                <w:numId w:val="58"/>
              </w:numPr>
              <w:tabs>
                <w:tab w:val="clear" w:pos="420"/>
              </w:tabs>
              <w:spacing w:before="0" w:after="200"/>
              <w:ind w:left="743" w:hanging="709"/>
              <w:rPr>
                <w:color w:val="000000"/>
                <w:spacing w:val="0"/>
                <w:sz w:val="22"/>
                <w:szCs w:val="22"/>
                <w:lang w:val="en-US"/>
              </w:rPr>
            </w:pPr>
            <w:r w:rsidRPr="002B1869">
              <w:rPr>
                <w:color w:val="000000"/>
                <w:spacing w:val="0"/>
                <w:sz w:val="22"/>
                <w:szCs w:val="22"/>
                <w:lang w:val="en-US"/>
              </w:rPr>
              <w:t>The Procuring Entity shall confirm that the following documents and information have been provided in the Bid.  If any of these documents or information is missing, the offer shall be rejected.</w:t>
            </w:r>
          </w:p>
          <w:p w14:paraId="19916CBD" w14:textId="77777777" w:rsidR="00501D97" w:rsidRPr="002B1869" w:rsidRDefault="00501D97" w:rsidP="00501D97">
            <w:pPr>
              <w:pStyle w:val="Heading3"/>
              <w:numPr>
                <w:ilvl w:val="2"/>
                <w:numId w:val="30"/>
              </w:numPr>
              <w:rPr>
                <w:color w:val="000000"/>
                <w:sz w:val="22"/>
                <w:szCs w:val="22"/>
                <w:lang w:val="en-US"/>
              </w:rPr>
            </w:pPr>
            <w:r w:rsidRPr="002B1869">
              <w:rPr>
                <w:color w:val="000000"/>
                <w:sz w:val="22"/>
                <w:szCs w:val="22"/>
                <w:lang w:val="en-US"/>
              </w:rPr>
              <w:t>Bid Submission Form, in accordance with ITB Sub-Clause 12.1;</w:t>
            </w:r>
          </w:p>
          <w:p w14:paraId="7B053E29" w14:textId="77777777" w:rsidR="00501D97" w:rsidRPr="002B1869" w:rsidRDefault="00501D97" w:rsidP="00501D97">
            <w:pPr>
              <w:pStyle w:val="Heading3"/>
              <w:numPr>
                <w:ilvl w:val="2"/>
                <w:numId w:val="30"/>
              </w:numPr>
              <w:rPr>
                <w:color w:val="000000"/>
                <w:sz w:val="22"/>
                <w:szCs w:val="22"/>
                <w:lang w:val="en-US"/>
              </w:rPr>
            </w:pPr>
            <w:r w:rsidRPr="002B1869">
              <w:rPr>
                <w:color w:val="000000"/>
                <w:sz w:val="22"/>
                <w:szCs w:val="22"/>
                <w:lang w:val="en-US"/>
              </w:rPr>
              <w:t>Price Schedules, in accordance with ITB Sub-Clause 12.2;</w:t>
            </w:r>
          </w:p>
          <w:p w14:paraId="132EB13E" w14:textId="77777777" w:rsidR="00501D97" w:rsidRPr="002B1869" w:rsidRDefault="00501D97" w:rsidP="00501D97">
            <w:pPr>
              <w:pStyle w:val="Heading3"/>
              <w:numPr>
                <w:ilvl w:val="2"/>
                <w:numId w:val="30"/>
              </w:numPr>
              <w:rPr>
                <w:color w:val="000000"/>
                <w:sz w:val="22"/>
                <w:szCs w:val="22"/>
                <w:lang w:val="en-US"/>
              </w:rPr>
            </w:pPr>
            <w:r w:rsidRPr="002B1869">
              <w:rPr>
                <w:color w:val="000000"/>
                <w:sz w:val="22"/>
                <w:szCs w:val="22"/>
                <w:lang w:val="en-US"/>
              </w:rPr>
              <w:t xml:space="preserve">Bid Security, in accordance with ITB Clause 19, if applicable. </w:t>
            </w:r>
          </w:p>
        </w:tc>
      </w:tr>
      <w:tr w:rsidR="00501D97" w:rsidRPr="00823A9E" w14:paraId="638426AE" w14:textId="77777777" w:rsidTr="00501D97">
        <w:tc>
          <w:tcPr>
            <w:tcW w:w="5000" w:type="pct"/>
          </w:tcPr>
          <w:p w14:paraId="51022368" w14:textId="77777777" w:rsidR="00501D97" w:rsidRPr="002B1869" w:rsidRDefault="00501D97" w:rsidP="00501D97">
            <w:pPr>
              <w:pStyle w:val="Sub-ClauseText"/>
              <w:numPr>
                <w:ilvl w:val="0"/>
                <w:numId w:val="58"/>
              </w:numPr>
              <w:spacing w:before="0" w:after="240"/>
              <w:jc w:val="center"/>
              <w:rPr>
                <w:b/>
                <w:color w:val="000000"/>
                <w:spacing w:val="0"/>
                <w:sz w:val="22"/>
                <w:szCs w:val="22"/>
                <w:lang w:val="en-US"/>
              </w:rPr>
            </w:pPr>
            <w:r w:rsidRPr="002B1869">
              <w:rPr>
                <w:b/>
                <w:color w:val="000000"/>
                <w:sz w:val="22"/>
                <w:szCs w:val="22"/>
                <w:lang w:val="en-US"/>
              </w:rPr>
              <w:t>Examination of Terms and Conditions; Technical Evaluation</w:t>
            </w:r>
          </w:p>
          <w:p w14:paraId="5A15359B" w14:textId="77777777" w:rsidR="00501D97" w:rsidRPr="002B1869" w:rsidRDefault="00501D97" w:rsidP="00501D97">
            <w:pPr>
              <w:pStyle w:val="Sub-ClauseText"/>
              <w:spacing w:before="0" w:after="240"/>
              <w:rPr>
                <w:color w:val="000000"/>
                <w:spacing w:val="0"/>
                <w:sz w:val="22"/>
                <w:szCs w:val="22"/>
                <w:lang w:val="en-US"/>
              </w:rPr>
            </w:pPr>
            <w:r w:rsidRPr="002B1869">
              <w:rPr>
                <w:color w:val="000000"/>
                <w:spacing w:val="0"/>
                <w:sz w:val="22"/>
                <w:szCs w:val="22"/>
                <w:lang w:val="en-US"/>
              </w:rPr>
              <w:lastRenderedPageBreak/>
              <w:t>The Procuring Entity shall examine the Bid to confirm that all terms and conditions specified in the GCC and the SCC have been accepted by the Bidder without any material deviation or reservation.</w:t>
            </w:r>
          </w:p>
          <w:p w14:paraId="7AB66507" w14:textId="77777777" w:rsidR="00501D97" w:rsidRPr="002B1869" w:rsidRDefault="00501D97" w:rsidP="00501D97">
            <w:pPr>
              <w:pStyle w:val="Sub-ClauseText"/>
              <w:spacing w:before="0" w:after="240"/>
              <w:rPr>
                <w:color w:val="000000"/>
                <w:spacing w:val="0"/>
                <w:sz w:val="22"/>
                <w:szCs w:val="22"/>
                <w:lang w:val="en-US"/>
              </w:rPr>
            </w:pPr>
            <w:r w:rsidRPr="002B1869">
              <w:rPr>
                <w:color w:val="000000"/>
                <w:spacing w:val="0"/>
                <w:sz w:val="22"/>
                <w:szCs w:val="22"/>
                <w:lang w:val="en-US"/>
              </w:rPr>
              <w:t>The Procuring Entity shall evaluate the technical aspects of the Bid submitted in accordance with ITB Clause 16 and 17, to confirm that all requirements specified in Section 6, Schedule of Requirements of the Bidding Documents have been met without any material deviation or reservation.</w:t>
            </w:r>
          </w:p>
          <w:p w14:paraId="424EC90F" w14:textId="77777777" w:rsidR="00501D97" w:rsidRPr="002B1869" w:rsidRDefault="00501D97" w:rsidP="00501D97">
            <w:pPr>
              <w:pStyle w:val="Sub-ClauseText"/>
              <w:spacing w:before="0" w:after="240"/>
              <w:rPr>
                <w:color w:val="000000"/>
                <w:spacing w:val="0"/>
                <w:sz w:val="22"/>
                <w:szCs w:val="22"/>
                <w:lang w:val="en-US"/>
              </w:rPr>
            </w:pPr>
            <w:r w:rsidRPr="002B1869">
              <w:rPr>
                <w:color w:val="000000"/>
                <w:spacing w:val="0"/>
                <w:sz w:val="22"/>
                <w:szCs w:val="22"/>
                <w:lang w:val="en-US"/>
              </w:rPr>
              <w:t>If, after the examination of the terms and conditions and the technical evaluation, the Procuring Entity determines that the Bid is not substantially responsive in accordance with ITB Clause 28, it shall reject the Bid.</w:t>
            </w:r>
          </w:p>
        </w:tc>
      </w:tr>
      <w:tr w:rsidR="00501D97" w:rsidRPr="00823A9E" w14:paraId="5FCCB9C1" w14:textId="77777777" w:rsidTr="00501D97">
        <w:tc>
          <w:tcPr>
            <w:tcW w:w="5000" w:type="pct"/>
          </w:tcPr>
          <w:p w14:paraId="5FCCC012" w14:textId="77777777" w:rsidR="00501D97" w:rsidRPr="002B1869" w:rsidRDefault="00501D97" w:rsidP="00501D97">
            <w:pPr>
              <w:pStyle w:val="Sub-ClauseText"/>
              <w:keepNext/>
              <w:keepLines/>
              <w:numPr>
                <w:ilvl w:val="0"/>
                <w:numId w:val="58"/>
              </w:numPr>
              <w:spacing w:before="0" w:after="240"/>
              <w:jc w:val="center"/>
              <w:rPr>
                <w:b/>
                <w:color w:val="000000"/>
                <w:spacing w:val="0"/>
                <w:sz w:val="22"/>
                <w:szCs w:val="22"/>
                <w:lang w:val="en-US"/>
              </w:rPr>
            </w:pPr>
            <w:r w:rsidRPr="002B1869">
              <w:rPr>
                <w:b/>
                <w:color w:val="000000"/>
                <w:sz w:val="22"/>
                <w:szCs w:val="22"/>
                <w:lang w:val="en-US"/>
              </w:rPr>
              <w:lastRenderedPageBreak/>
              <w:t>Conversion to Single Currency</w:t>
            </w:r>
          </w:p>
          <w:p w14:paraId="4CF14ABB" w14:textId="77777777" w:rsidR="00501D97" w:rsidRPr="002B1869" w:rsidRDefault="00501D97" w:rsidP="00501D97">
            <w:pPr>
              <w:pStyle w:val="Sub-ClauseText"/>
              <w:keepNext/>
              <w:keepLines/>
              <w:spacing w:before="0" w:after="240"/>
              <w:rPr>
                <w:b/>
                <w:color w:val="000000"/>
                <w:spacing w:val="0"/>
                <w:sz w:val="22"/>
                <w:szCs w:val="22"/>
                <w:lang w:val="en-US"/>
              </w:rPr>
            </w:pPr>
            <w:r w:rsidRPr="002B1869">
              <w:rPr>
                <w:color w:val="000000"/>
                <w:spacing w:val="0"/>
                <w:sz w:val="22"/>
                <w:szCs w:val="22"/>
                <w:lang w:val="en-US"/>
              </w:rPr>
              <w:t xml:space="preserve">For evaluation and comparison purposes, the Procuring Entity shall convert all bid prices expressed in amounts in various currencies into an amount in a single currency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using the selling exchange rates established by the source and on the date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p>
        </w:tc>
      </w:tr>
      <w:tr w:rsidR="00501D97" w:rsidRPr="00823A9E" w14:paraId="49DC2EC5" w14:textId="77777777" w:rsidTr="00501D97">
        <w:tc>
          <w:tcPr>
            <w:tcW w:w="5000" w:type="pct"/>
          </w:tcPr>
          <w:p w14:paraId="4BFF0870" w14:textId="77777777" w:rsidR="00501D97" w:rsidRPr="002B1869" w:rsidRDefault="00501D97" w:rsidP="00501D97">
            <w:pPr>
              <w:pStyle w:val="Sub-ClauseText"/>
              <w:numPr>
                <w:ilvl w:val="0"/>
                <w:numId w:val="58"/>
              </w:numPr>
              <w:spacing w:before="0" w:after="240"/>
              <w:jc w:val="center"/>
              <w:rPr>
                <w:b/>
                <w:color w:val="000000"/>
                <w:spacing w:val="0"/>
                <w:sz w:val="22"/>
                <w:szCs w:val="22"/>
                <w:lang w:val="en-US"/>
              </w:rPr>
            </w:pPr>
            <w:r w:rsidRPr="002B1869">
              <w:rPr>
                <w:b/>
                <w:color w:val="000000"/>
                <w:sz w:val="22"/>
                <w:szCs w:val="22"/>
                <w:lang w:val="en-US"/>
              </w:rPr>
              <w:t>Domestic Preference</w:t>
            </w:r>
          </w:p>
          <w:p w14:paraId="11F39D09" w14:textId="77777777" w:rsidR="00501D97" w:rsidRPr="002B1869" w:rsidRDefault="00501D97" w:rsidP="00501D97">
            <w:pPr>
              <w:pStyle w:val="Sub-ClauseText"/>
              <w:spacing w:before="0" w:after="240"/>
              <w:rPr>
                <w:color w:val="000000"/>
                <w:spacing w:val="0"/>
                <w:sz w:val="22"/>
                <w:szCs w:val="22"/>
                <w:lang w:val="en-US"/>
              </w:rPr>
            </w:pPr>
            <w:r w:rsidRPr="002B1869">
              <w:rPr>
                <w:color w:val="000000"/>
                <w:spacing w:val="0"/>
                <w:sz w:val="22"/>
                <w:szCs w:val="22"/>
                <w:lang w:val="en-US"/>
              </w:rPr>
              <w:t xml:space="preserve">Domestic preference shall not be a factor in bid evaluation, unless otherwise </w:t>
            </w:r>
            <w:r w:rsidRPr="002B1869">
              <w:rPr>
                <w:b/>
                <w:bCs/>
                <w:color w:val="000000"/>
                <w:spacing w:val="0"/>
                <w:sz w:val="22"/>
                <w:szCs w:val="22"/>
                <w:lang w:val="en-US"/>
              </w:rPr>
              <w:t>specified 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w:t>
            </w:r>
          </w:p>
        </w:tc>
      </w:tr>
      <w:tr w:rsidR="00501D97" w:rsidRPr="00823A9E" w14:paraId="5BBFDF88" w14:textId="77777777" w:rsidTr="00501D97">
        <w:tc>
          <w:tcPr>
            <w:tcW w:w="5000" w:type="pct"/>
            <w:tcBorders>
              <w:bottom w:val="nil"/>
            </w:tcBorders>
          </w:tcPr>
          <w:p w14:paraId="1EFB26DE"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t>Evaluation of Bids</w:t>
            </w:r>
          </w:p>
          <w:p w14:paraId="240ECA52"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The Procuring Entity shall evaluate each bid that has been determined, up to this stage of the evaluation, to be substantially responsive.</w:t>
            </w:r>
          </w:p>
          <w:p w14:paraId="6674840D"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To evaluate a Bid, the Procuring Entity shall only use all the factors, methodologies and criteria defined in ITB Clause 34.  No other criteria or methodology shall be permitted.</w:t>
            </w:r>
          </w:p>
          <w:p w14:paraId="1EFAE5E1"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To evaluate a Bid, the Procuring Entity shall consider the following:</w:t>
            </w:r>
          </w:p>
          <w:p w14:paraId="1A51A595" w14:textId="77777777" w:rsidR="00501D97" w:rsidRPr="002B1869" w:rsidRDefault="00501D97" w:rsidP="00501D97">
            <w:pPr>
              <w:pStyle w:val="Heading3"/>
              <w:numPr>
                <w:ilvl w:val="2"/>
                <w:numId w:val="31"/>
              </w:numPr>
              <w:rPr>
                <w:color w:val="000000"/>
                <w:sz w:val="22"/>
                <w:szCs w:val="22"/>
                <w:lang w:val="en-US"/>
              </w:rPr>
            </w:pPr>
            <w:r w:rsidRPr="002B1869">
              <w:rPr>
                <w:color w:val="000000"/>
                <w:sz w:val="22"/>
                <w:szCs w:val="22"/>
                <w:lang w:val="en-US"/>
              </w:rPr>
              <w:t xml:space="preserve">Evaluation will be done for Items or Lots, as </w:t>
            </w:r>
            <w:r w:rsidRPr="002B1869">
              <w:rPr>
                <w:b/>
                <w:bCs/>
                <w:color w:val="000000"/>
                <w:sz w:val="22"/>
                <w:szCs w:val="22"/>
                <w:lang w:val="en-US"/>
              </w:rPr>
              <w:t>specified in the</w:t>
            </w:r>
            <w:r w:rsidRPr="002B1869">
              <w:rPr>
                <w:color w:val="000000"/>
                <w:sz w:val="22"/>
                <w:szCs w:val="22"/>
                <w:lang w:val="en-US"/>
              </w:rPr>
              <w:t xml:space="preserve"> </w:t>
            </w:r>
            <w:r w:rsidRPr="002B1869">
              <w:rPr>
                <w:b/>
                <w:color w:val="000000"/>
                <w:sz w:val="22"/>
                <w:szCs w:val="22"/>
                <w:lang w:val="en-US"/>
              </w:rPr>
              <w:t xml:space="preserve">BDS; </w:t>
            </w:r>
            <w:r w:rsidRPr="002B1869">
              <w:rPr>
                <w:bCs/>
                <w:color w:val="000000"/>
                <w:sz w:val="22"/>
                <w:szCs w:val="22"/>
                <w:lang w:val="en-US"/>
              </w:rPr>
              <w:t>and</w:t>
            </w:r>
            <w:r w:rsidRPr="002B1869">
              <w:rPr>
                <w:b/>
                <w:color w:val="000000"/>
                <w:sz w:val="22"/>
                <w:szCs w:val="22"/>
                <w:lang w:val="en-US"/>
              </w:rPr>
              <w:t xml:space="preserve"> </w:t>
            </w:r>
            <w:r w:rsidRPr="002B1869">
              <w:rPr>
                <w:color w:val="000000"/>
                <w:sz w:val="22"/>
                <w:szCs w:val="22"/>
                <w:lang w:val="en-US"/>
              </w:rPr>
              <w:t>the Bid Price as quoted in accordance with clause 12;</w:t>
            </w:r>
          </w:p>
          <w:p w14:paraId="494A0B7D" w14:textId="77777777" w:rsidR="00501D97" w:rsidRPr="002B1869" w:rsidRDefault="00501D97" w:rsidP="00501D97">
            <w:pPr>
              <w:pStyle w:val="Heading3"/>
              <w:numPr>
                <w:ilvl w:val="2"/>
                <w:numId w:val="31"/>
              </w:numPr>
              <w:rPr>
                <w:color w:val="000000"/>
                <w:sz w:val="22"/>
                <w:szCs w:val="22"/>
                <w:lang w:val="en-US"/>
              </w:rPr>
            </w:pPr>
            <w:r w:rsidRPr="002B1869">
              <w:rPr>
                <w:color w:val="000000"/>
                <w:sz w:val="22"/>
                <w:szCs w:val="22"/>
                <w:lang w:val="en-US"/>
              </w:rPr>
              <w:t xml:space="preserve">The E-Procurement system will automatically correct any arithmetic errors made by the bidder during the bid preparation. And If there is any error, the system will notify that error to the bidder and the latter will correct it before his/her bid submission </w:t>
            </w:r>
          </w:p>
          <w:p w14:paraId="38A78364" w14:textId="77777777" w:rsidR="00501D97" w:rsidRPr="002B1869" w:rsidRDefault="00501D97" w:rsidP="00501D97">
            <w:pPr>
              <w:pStyle w:val="Heading3"/>
              <w:numPr>
                <w:ilvl w:val="2"/>
                <w:numId w:val="31"/>
              </w:numPr>
              <w:spacing w:after="180"/>
              <w:rPr>
                <w:color w:val="000000"/>
                <w:sz w:val="22"/>
                <w:szCs w:val="22"/>
                <w:lang w:val="en-US"/>
              </w:rPr>
            </w:pPr>
            <w:r w:rsidRPr="002B1869">
              <w:rPr>
                <w:color w:val="000000"/>
                <w:sz w:val="22"/>
                <w:szCs w:val="22"/>
                <w:lang w:val="en-US"/>
              </w:rPr>
              <w:t xml:space="preserve">Adjustments due to the application of the evaluation criteria </w:t>
            </w:r>
            <w:r w:rsidRPr="002B1869">
              <w:rPr>
                <w:b/>
                <w:bCs/>
                <w:color w:val="000000"/>
                <w:sz w:val="22"/>
                <w:szCs w:val="22"/>
                <w:lang w:val="en-US"/>
              </w:rPr>
              <w:t>specified in the</w:t>
            </w:r>
            <w:r w:rsidRPr="002B1869">
              <w:rPr>
                <w:color w:val="000000"/>
                <w:sz w:val="22"/>
                <w:szCs w:val="22"/>
                <w:lang w:val="en-US"/>
              </w:rPr>
              <w:t xml:space="preserve"> </w:t>
            </w:r>
            <w:r w:rsidRPr="002B1869">
              <w:rPr>
                <w:b/>
                <w:color w:val="000000"/>
                <w:sz w:val="22"/>
                <w:szCs w:val="22"/>
                <w:lang w:val="en-US"/>
              </w:rPr>
              <w:t>BDS</w:t>
            </w:r>
            <w:r w:rsidRPr="002B1869">
              <w:rPr>
                <w:color w:val="000000"/>
                <w:sz w:val="22"/>
                <w:szCs w:val="22"/>
                <w:lang w:val="en-US"/>
              </w:rPr>
              <w:t xml:space="preserve"> from amongst those set out in Section III, Evaluation and Qualification Criteria;</w:t>
            </w:r>
          </w:p>
          <w:p w14:paraId="0D686A06" w14:textId="77777777" w:rsidR="00501D97" w:rsidRPr="002B1869" w:rsidRDefault="00501D97" w:rsidP="00501D97">
            <w:pPr>
              <w:pStyle w:val="Heading3"/>
              <w:numPr>
                <w:ilvl w:val="2"/>
                <w:numId w:val="31"/>
              </w:numPr>
              <w:spacing w:after="180"/>
              <w:rPr>
                <w:color w:val="000000"/>
                <w:sz w:val="22"/>
                <w:szCs w:val="22"/>
                <w:lang w:val="en-US"/>
              </w:rPr>
            </w:pPr>
            <w:r w:rsidRPr="002B1869">
              <w:rPr>
                <w:color w:val="000000"/>
                <w:sz w:val="22"/>
                <w:szCs w:val="22"/>
                <w:lang w:val="en-US"/>
              </w:rPr>
              <w:t>Adjustments due to the application of a margin of preference, in accordance with ITB Clause 33 if applicable.</w:t>
            </w:r>
          </w:p>
          <w:p w14:paraId="79B821B9"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The Procuring Entity’s evaluation of a bid will exclude and not take into account:</w:t>
            </w:r>
          </w:p>
          <w:p w14:paraId="27F2A33B" w14:textId="77777777" w:rsidR="00501D97" w:rsidRPr="002B1869" w:rsidRDefault="00501D97" w:rsidP="00501D97">
            <w:pPr>
              <w:pStyle w:val="Heading3"/>
              <w:numPr>
                <w:ilvl w:val="2"/>
                <w:numId w:val="32"/>
              </w:numPr>
              <w:spacing w:after="180"/>
              <w:rPr>
                <w:color w:val="000000"/>
                <w:sz w:val="22"/>
                <w:szCs w:val="22"/>
                <w:lang w:val="en-US"/>
              </w:rPr>
            </w:pPr>
            <w:r w:rsidRPr="002B1869">
              <w:rPr>
                <w:color w:val="000000"/>
                <w:sz w:val="22"/>
                <w:szCs w:val="22"/>
                <w:lang w:val="en-US"/>
              </w:rPr>
              <w:t>In the case of Goods manufactured in Rwanda, sales and other similar taxes, which will be payable on the goods if a contract is awarded to the Bidder;</w:t>
            </w:r>
          </w:p>
          <w:p w14:paraId="226CCD00" w14:textId="77777777" w:rsidR="00501D97" w:rsidRPr="002B1869" w:rsidRDefault="00501D97" w:rsidP="00501D97">
            <w:pPr>
              <w:pStyle w:val="Heading3"/>
              <w:numPr>
                <w:ilvl w:val="2"/>
                <w:numId w:val="32"/>
              </w:numPr>
              <w:spacing w:after="180"/>
              <w:rPr>
                <w:color w:val="000000"/>
                <w:sz w:val="22"/>
                <w:szCs w:val="22"/>
                <w:lang w:val="en-US"/>
              </w:rPr>
            </w:pPr>
            <w:r w:rsidRPr="002B1869">
              <w:rPr>
                <w:color w:val="000000"/>
                <w:sz w:val="22"/>
                <w:szCs w:val="22"/>
                <w:lang w:val="en-US"/>
              </w:rPr>
              <w:t xml:space="preserve">in the case of Goods manufactured outside Rwanda, already imported or to be imported, customs duties and other import taxes levied on the imported Good, sales and other similar  taxes, which will be payable on the Goods if the contract is awarded to the Bidder; </w:t>
            </w:r>
          </w:p>
          <w:p w14:paraId="4301462D" w14:textId="77777777" w:rsidR="00501D97" w:rsidRPr="002B1869" w:rsidRDefault="00501D97" w:rsidP="00501D97">
            <w:pPr>
              <w:pStyle w:val="Heading3"/>
              <w:numPr>
                <w:ilvl w:val="2"/>
                <w:numId w:val="32"/>
              </w:numPr>
              <w:spacing w:after="180"/>
              <w:rPr>
                <w:color w:val="000000"/>
                <w:sz w:val="22"/>
                <w:szCs w:val="22"/>
                <w:lang w:val="en-US"/>
              </w:rPr>
            </w:pPr>
            <w:r w:rsidRPr="002B1869">
              <w:rPr>
                <w:color w:val="000000"/>
                <w:sz w:val="22"/>
                <w:szCs w:val="22"/>
                <w:lang w:val="en-US"/>
              </w:rPr>
              <w:t>any allowance for price adjustment during the period of execution of the contract, if provided in the bid.</w:t>
            </w:r>
          </w:p>
          <w:p w14:paraId="22EE09A3"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lastRenderedPageBreak/>
              <w:t>The Procuring Entity’s evaluation of a bid may require the consideration of other factors, in addition to the Bid Price quoted in accordance with ITB Clause 14.  These factors may be related to the characteristics, performance, and terms and conditions of purchase of the Goods and Related Services.  The effect of the factors selected, if any, shall be expressed in monetary terms to facilitate comparison of bids, unless otherwise specified in Section III, Evaluation and Qualification Criteria.  The factors, methodologies and criteria to be used shall be as specified in ITB 36.3 (d).</w:t>
            </w:r>
          </w:p>
          <w:p w14:paraId="20F46B2A"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 xml:space="preserve">If so </w:t>
            </w:r>
            <w:r w:rsidRPr="002B1869">
              <w:rPr>
                <w:b/>
                <w:bCs/>
                <w:color w:val="000000"/>
                <w:spacing w:val="0"/>
                <w:sz w:val="22"/>
                <w:szCs w:val="22"/>
                <w:lang w:val="en-US"/>
              </w:rPr>
              <w:t>specified</w:t>
            </w:r>
            <w:r w:rsidRPr="002B1869">
              <w:rPr>
                <w:color w:val="000000"/>
                <w:spacing w:val="0"/>
                <w:sz w:val="22"/>
                <w:szCs w:val="22"/>
                <w:lang w:val="en-US"/>
              </w:rPr>
              <w:t xml:space="preserve"> </w:t>
            </w:r>
            <w:r w:rsidRPr="002B1869">
              <w:rPr>
                <w:b/>
                <w:bCs/>
                <w:color w:val="000000"/>
                <w:spacing w:val="0"/>
                <w:sz w:val="22"/>
                <w:szCs w:val="22"/>
                <w:lang w:val="en-US"/>
              </w:rPr>
              <w:t>in the</w:t>
            </w:r>
            <w:r w:rsidRPr="002B1869">
              <w:rPr>
                <w:color w:val="000000"/>
                <w:spacing w:val="0"/>
                <w:sz w:val="22"/>
                <w:szCs w:val="22"/>
                <w:lang w:val="en-US"/>
              </w:rPr>
              <w:t xml:space="preserve"> </w:t>
            </w:r>
            <w:r w:rsidRPr="002B1869">
              <w:rPr>
                <w:b/>
                <w:color w:val="000000"/>
                <w:spacing w:val="0"/>
                <w:sz w:val="22"/>
                <w:szCs w:val="22"/>
                <w:lang w:val="en-US"/>
              </w:rPr>
              <w:t>BDS,</w:t>
            </w:r>
            <w:r w:rsidRPr="002B1869">
              <w:rPr>
                <w:color w:val="000000"/>
                <w:spacing w:val="0"/>
                <w:sz w:val="22"/>
                <w:szCs w:val="22"/>
                <w:lang w:val="en-US"/>
              </w:rPr>
              <w:t xml:space="preserve"> these Bidding Documents shall allow Bidders to quote separate prices for one or more lots, and shall allow the Procuring Entity to award one or multiple lots to more than one Bidder. The methodology of evaluation to determine the lowest-evaluated lot combinations is specified in Section III, Evaluation and Qualification Criteria.</w:t>
            </w:r>
          </w:p>
        </w:tc>
      </w:tr>
      <w:tr w:rsidR="00501D97" w:rsidRPr="00823A9E" w14:paraId="6742F536" w14:textId="77777777" w:rsidTr="00501D97">
        <w:tc>
          <w:tcPr>
            <w:tcW w:w="5000" w:type="pct"/>
          </w:tcPr>
          <w:p w14:paraId="6AEF43DD"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lastRenderedPageBreak/>
              <w:t>Comparison of Bids</w:t>
            </w:r>
          </w:p>
          <w:p w14:paraId="780B5EDB"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 xml:space="preserve">The Procuring Entity shall compare all substantially responsive bids to determine the lowest-evaluated bid, in accordance with ITB Clause 34. </w:t>
            </w:r>
          </w:p>
        </w:tc>
      </w:tr>
      <w:tr w:rsidR="00501D97" w:rsidRPr="00823A9E" w14:paraId="76E47D14" w14:textId="77777777" w:rsidTr="00501D97">
        <w:tc>
          <w:tcPr>
            <w:tcW w:w="5000" w:type="pct"/>
          </w:tcPr>
          <w:p w14:paraId="0EC609FD"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t>Post qualification of the Bidder</w:t>
            </w:r>
          </w:p>
          <w:p w14:paraId="5E79DB91"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 xml:space="preserve"> The Procuring Entity shall determine to its satisfaction whether the Bidder that is selected as having submitted the lowest evaluated and substantially responsive bid is qualified to perform the Contract satisfactorily.</w:t>
            </w:r>
          </w:p>
          <w:p w14:paraId="03E92D69"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The determination shall be based upon an examination of the documentary evidence of the Bidder’s qualifications submitted by the Bidder, pursuant to ITB Clause 17.</w:t>
            </w:r>
          </w:p>
          <w:p w14:paraId="237FBF8E" w14:textId="77777777" w:rsidR="00501D97" w:rsidRPr="002B1869" w:rsidRDefault="00501D97" w:rsidP="00501D97">
            <w:pPr>
              <w:pStyle w:val="Sub-ClauseText"/>
              <w:numPr>
                <w:ilvl w:val="1"/>
                <w:numId w:val="58"/>
              </w:numPr>
              <w:tabs>
                <w:tab w:val="clear" w:pos="420"/>
                <w:tab w:val="num" w:pos="601"/>
              </w:tabs>
              <w:spacing w:before="0" w:after="200"/>
              <w:ind w:left="601" w:hanging="601"/>
              <w:rPr>
                <w:color w:val="000000"/>
                <w:spacing w:val="0"/>
                <w:sz w:val="22"/>
                <w:szCs w:val="22"/>
                <w:lang w:val="en-US"/>
              </w:rPr>
            </w:pPr>
            <w:r w:rsidRPr="002B1869">
              <w:rPr>
                <w:color w:val="000000"/>
                <w:spacing w:val="0"/>
                <w:sz w:val="22"/>
                <w:szCs w:val="22"/>
                <w:lang w:val="en-US"/>
              </w:rPr>
              <w:t>An affirmative determination shall be a prerequisite for award of the Contract to the Bidder.  A negative determination shall result in disqualification of the bid, in which event the Procuring Entity shall proceed to the next lowest evaluated bid to make a similar determination of that Bidder’s capabilities to perform satisfactorily.</w:t>
            </w:r>
          </w:p>
        </w:tc>
      </w:tr>
      <w:tr w:rsidR="00501D97" w:rsidRPr="00823A9E" w14:paraId="2EB945DC" w14:textId="77777777" w:rsidTr="00501D97">
        <w:trPr>
          <w:cantSplit/>
        </w:trPr>
        <w:tc>
          <w:tcPr>
            <w:tcW w:w="5000" w:type="pct"/>
          </w:tcPr>
          <w:p w14:paraId="369F67F2" w14:textId="77777777" w:rsidR="00501D97" w:rsidRPr="002B1869" w:rsidRDefault="00501D97" w:rsidP="00501D97">
            <w:pPr>
              <w:pStyle w:val="Sub-ClauseText"/>
              <w:numPr>
                <w:ilvl w:val="0"/>
                <w:numId w:val="58"/>
              </w:numPr>
              <w:spacing w:before="0" w:after="200"/>
              <w:jc w:val="center"/>
              <w:rPr>
                <w:b/>
                <w:color w:val="000000"/>
                <w:spacing w:val="0"/>
                <w:sz w:val="22"/>
                <w:szCs w:val="22"/>
                <w:lang w:val="en-US"/>
              </w:rPr>
            </w:pPr>
            <w:r w:rsidRPr="002B1869">
              <w:rPr>
                <w:b/>
                <w:color w:val="000000"/>
                <w:sz w:val="22"/>
                <w:szCs w:val="22"/>
                <w:lang w:val="en-US"/>
              </w:rPr>
              <w:t>Procuring Entity’s Right to Accept Any Bid, and to Reject Any or All Bids</w:t>
            </w:r>
          </w:p>
          <w:p w14:paraId="1C63762C"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The Procuring Entity reserves the right to accept or reject any bid, and to annul the bidding process and reject all bids at any time prior to contract award, without thereby incurring any liability to Bidders.</w:t>
            </w:r>
          </w:p>
        </w:tc>
      </w:tr>
      <w:tr w:rsidR="00501D97" w:rsidRPr="00823A9E" w14:paraId="381AFD16" w14:textId="77777777" w:rsidTr="00501D97">
        <w:tc>
          <w:tcPr>
            <w:tcW w:w="5000" w:type="pct"/>
          </w:tcPr>
          <w:p w14:paraId="14B9D487" w14:textId="77777777" w:rsidR="00501D97" w:rsidRPr="002B1869" w:rsidRDefault="00501D97" w:rsidP="00501D97">
            <w:pPr>
              <w:pStyle w:val="Heading3"/>
              <w:numPr>
                <w:ilvl w:val="0"/>
                <w:numId w:val="62"/>
              </w:numPr>
              <w:jc w:val="center"/>
              <w:rPr>
                <w:b/>
                <w:bCs/>
                <w:color w:val="000000"/>
                <w:sz w:val="22"/>
                <w:szCs w:val="22"/>
                <w:lang w:val="en-US"/>
              </w:rPr>
            </w:pPr>
            <w:bookmarkStart w:id="23" w:name="_Toc171245676"/>
            <w:r w:rsidRPr="002B1869">
              <w:rPr>
                <w:b/>
                <w:bCs/>
                <w:color w:val="000000"/>
                <w:sz w:val="22"/>
                <w:szCs w:val="22"/>
                <w:lang w:val="en-US"/>
              </w:rPr>
              <w:t>Award of Contract</w:t>
            </w:r>
            <w:bookmarkEnd w:id="23"/>
          </w:p>
        </w:tc>
      </w:tr>
      <w:tr w:rsidR="00501D97" w:rsidRPr="00823A9E" w14:paraId="6CD30CEF" w14:textId="77777777" w:rsidTr="00501D97">
        <w:tc>
          <w:tcPr>
            <w:tcW w:w="5000" w:type="pct"/>
          </w:tcPr>
          <w:p w14:paraId="7E6BF7C0" w14:textId="77777777" w:rsidR="00501D97" w:rsidRPr="002B1869" w:rsidRDefault="00501D97" w:rsidP="00501D97">
            <w:pPr>
              <w:pStyle w:val="Sub-ClauseText"/>
              <w:numPr>
                <w:ilvl w:val="0"/>
                <w:numId w:val="58"/>
              </w:numPr>
              <w:spacing w:before="0" w:after="200"/>
              <w:jc w:val="left"/>
              <w:rPr>
                <w:b/>
                <w:color w:val="000000"/>
                <w:spacing w:val="0"/>
                <w:sz w:val="22"/>
                <w:szCs w:val="22"/>
                <w:lang w:val="en-US"/>
              </w:rPr>
            </w:pPr>
            <w:r w:rsidRPr="002B1869">
              <w:rPr>
                <w:b/>
                <w:color w:val="000000"/>
                <w:sz w:val="22"/>
                <w:szCs w:val="22"/>
                <w:lang w:val="en-US"/>
              </w:rPr>
              <w:t>Award Criteria</w:t>
            </w:r>
          </w:p>
          <w:p w14:paraId="0F0C7AE3"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The Procuring Entity shall award the Contract to the Bidder whose offer has been determined to be the lowest evaluated bid and is substantially responsive to the Bidding Documents, provided further that the Bidder is determined to be qualified to perform the Contract satisfactorily.</w:t>
            </w:r>
          </w:p>
        </w:tc>
      </w:tr>
      <w:tr w:rsidR="00501D97" w:rsidRPr="00823A9E" w14:paraId="57A5FD3C" w14:textId="77777777" w:rsidTr="00501D97">
        <w:trPr>
          <w:trHeight w:val="80"/>
        </w:trPr>
        <w:tc>
          <w:tcPr>
            <w:tcW w:w="5000" w:type="pct"/>
          </w:tcPr>
          <w:p w14:paraId="77A42F0C" w14:textId="77777777" w:rsidR="00501D97" w:rsidRPr="002B1869" w:rsidRDefault="00501D97" w:rsidP="00501D97">
            <w:pPr>
              <w:pStyle w:val="Sub-ClauseText"/>
              <w:numPr>
                <w:ilvl w:val="0"/>
                <w:numId w:val="58"/>
              </w:numPr>
              <w:spacing w:before="0" w:after="200"/>
              <w:jc w:val="left"/>
              <w:rPr>
                <w:b/>
                <w:color w:val="000000"/>
                <w:spacing w:val="0"/>
                <w:sz w:val="22"/>
                <w:szCs w:val="22"/>
                <w:lang w:val="en-US"/>
              </w:rPr>
            </w:pPr>
            <w:r w:rsidRPr="002B1869">
              <w:rPr>
                <w:b/>
                <w:color w:val="000000"/>
                <w:sz w:val="22"/>
                <w:szCs w:val="22"/>
                <w:lang w:val="en-US"/>
              </w:rPr>
              <w:t>Procuring Entity’s Right to Vary Quantities at Time of Award</w:t>
            </w:r>
          </w:p>
          <w:p w14:paraId="70ADD3DF"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 xml:space="preserve">At the time the Contract is awarded, the Procuring Entity reserves the right to increase or decrease the quantity of Goods and Related Services originally specified in Section VI, Schedule of Requirements, provided this does not exceed the percentages </w:t>
            </w:r>
            <w:r w:rsidRPr="002B1869">
              <w:rPr>
                <w:b/>
                <w:bCs/>
                <w:color w:val="000000"/>
                <w:spacing w:val="0"/>
                <w:sz w:val="22"/>
                <w:szCs w:val="22"/>
                <w:lang w:val="en-US"/>
              </w:rPr>
              <w:t>specified in the BDS,</w:t>
            </w:r>
            <w:r w:rsidRPr="002B1869">
              <w:rPr>
                <w:color w:val="000000"/>
                <w:spacing w:val="0"/>
                <w:sz w:val="22"/>
                <w:szCs w:val="22"/>
                <w:lang w:val="en-US"/>
              </w:rPr>
              <w:t xml:space="preserve"> and without any change in the unit prices or other terms and conditions of the bid and the Bidding Documents.</w:t>
            </w:r>
          </w:p>
        </w:tc>
      </w:tr>
      <w:tr w:rsidR="00501D97" w:rsidRPr="00823A9E" w14:paraId="169E429B" w14:textId="77777777" w:rsidTr="00501D97">
        <w:tc>
          <w:tcPr>
            <w:tcW w:w="5000" w:type="pct"/>
          </w:tcPr>
          <w:p w14:paraId="15F0BDF1" w14:textId="77777777" w:rsidR="00501D97" w:rsidRPr="002B1869" w:rsidRDefault="00501D97" w:rsidP="00501D97">
            <w:pPr>
              <w:pStyle w:val="Sub-ClauseText"/>
              <w:keepNext/>
              <w:keepLines/>
              <w:numPr>
                <w:ilvl w:val="0"/>
                <w:numId w:val="58"/>
              </w:numPr>
              <w:spacing w:before="0" w:after="180"/>
              <w:jc w:val="left"/>
              <w:rPr>
                <w:b/>
                <w:color w:val="000000"/>
                <w:spacing w:val="0"/>
                <w:sz w:val="22"/>
                <w:szCs w:val="22"/>
                <w:lang w:val="en-US"/>
              </w:rPr>
            </w:pPr>
            <w:r w:rsidRPr="002B1869">
              <w:rPr>
                <w:b/>
                <w:color w:val="000000"/>
                <w:sz w:val="22"/>
                <w:szCs w:val="22"/>
                <w:lang w:val="en-US"/>
              </w:rPr>
              <w:lastRenderedPageBreak/>
              <w:t>Notification of Award</w:t>
            </w:r>
          </w:p>
          <w:p w14:paraId="4FB3838B" w14:textId="77777777" w:rsidR="00501D97" w:rsidRPr="002B1869" w:rsidRDefault="00501D97" w:rsidP="00501D97">
            <w:pPr>
              <w:pStyle w:val="Sub-ClauseText"/>
              <w:keepNext/>
              <w:keepLines/>
              <w:numPr>
                <w:ilvl w:val="1"/>
                <w:numId w:val="58"/>
              </w:numPr>
              <w:tabs>
                <w:tab w:val="clear" w:pos="420"/>
                <w:tab w:val="num" w:pos="601"/>
              </w:tabs>
              <w:spacing w:before="0" w:after="180"/>
              <w:ind w:left="601" w:hanging="601"/>
              <w:rPr>
                <w:color w:val="000000"/>
                <w:sz w:val="22"/>
                <w:szCs w:val="22"/>
                <w:lang w:val="en-US"/>
              </w:rPr>
            </w:pPr>
            <w:r w:rsidRPr="002B1869">
              <w:rPr>
                <w:color w:val="000000"/>
                <w:sz w:val="22"/>
                <w:szCs w:val="22"/>
                <w:lang w:val="en-US"/>
              </w:rPr>
              <w:t xml:space="preserve">Before the expiry of the bid validity period, the Procuring Entity shall simultaneously notify the successful and the unsuccessful bidders of the provisional outcome of the bids evaluation. </w:t>
            </w:r>
          </w:p>
          <w:p w14:paraId="34CA3FCB" w14:textId="77777777" w:rsidR="00501D97" w:rsidRPr="002B1869" w:rsidRDefault="00501D97" w:rsidP="00501D97">
            <w:pPr>
              <w:pStyle w:val="Sub-ClauseText"/>
              <w:keepNext/>
              <w:keepLines/>
              <w:numPr>
                <w:ilvl w:val="1"/>
                <w:numId w:val="58"/>
              </w:numPr>
              <w:tabs>
                <w:tab w:val="clear" w:pos="420"/>
                <w:tab w:val="num" w:pos="601"/>
              </w:tabs>
              <w:spacing w:before="0" w:after="180"/>
              <w:ind w:left="601" w:hanging="601"/>
              <w:rPr>
                <w:color w:val="000000"/>
                <w:sz w:val="22"/>
                <w:szCs w:val="22"/>
                <w:lang w:val="en-US"/>
              </w:rPr>
            </w:pPr>
            <w:r w:rsidRPr="002B1869">
              <w:rPr>
                <w:color w:val="000000"/>
                <w:sz w:val="22"/>
                <w:szCs w:val="22"/>
                <w:lang w:val="en-US"/>
              </w:rPr>
              <w:t>The notification shall specify that the major elements of the procurement process would be made available to the bidders upon request and that they have seven (7) days in which to lodge a protest, if any, before a contract is signed with the successful bidder</w:t>
            </w:r>
            <w:r w:rsidRPr="002B1869">
              <w:rPr>
                <w:b/>
                <w:bCs/>
                <w:color w:val="000000"/>
                <w:sz w:val="22"/>
                <w:szCs w:val="22"/>
                <w:lang w:val="en-US"/>
              </w:rPr>
              <w:t>.</w:t>
            </w:r>
          </w:p>
          <w:p w14:paraId="4DFE0F7C" w14:textId="77777777" w:rsidR="00501D97" w:rsidRPr="002B1869" w:rsidRDefault="00501D97" w:rsidP="00501D97">
            <w:pPr>
              <w:pStyle w:val="Sub-ClauseText"/>
              <w:keepNext/>
              <w:keepLines/>
              <w:numPr>
                <w:ilvl w:val="1"/>
                <w:numId w:val="58"/>
              </w:numPr>
              <w:tabs>
                <w:tab w:val="clear" w:pos="420"/>
                <w:tab w:val="num" w:pos="601"/>
              </w:tabs>
              <w:spacing w:before="0" w:after="180"/>
              <w:ind w:left="601" w:hanging="601"/>
              <w:rPr>
                <w:color w:val="000000"/>
                <w:sz w:val="22"/>
                <w:szCs w:val="22"/>
                <w:lang w:val="en-US"/>
              </w:rPr>
            </w:pPr>
            <w:r w:rsidRPr="002B1869">
              <w:rPr>
                <w:color w:val="000000"/>
                <w:sz w:val="22"/>
                <w:szCs w:val="22"/>
                <w:lang w:val="en-US"/>
              </w:rPr>
              <w:t xml:space="preserve">The successful bidder may be required to provide a performance security in accordance with the procurement regulations. Such a security shall not exceed  10 % of the contract Price; </w:t>
            </w:r>
          </w:p>
          <w:p w14:paraId="26A4DF7D" w14:textId="77777777" w:rsidR="00501D97" w:rsidRPr="002B1869" w:rsidRDefault="00501D97" w:rsidP="00501D97">
            <w:pPr>
              <w:pStyle w:val="Sub-ClauseText"/>
              <w:keepNext/>
              <w:keepLines/>
              <w:numPr>
                <w:ilvl w:val="1"/>
                <w:numId w:val="58"/>
              </w:numPr>
              <w:tabs>
                <w:tab w:val="clear" w:pos="420"/>
                <w:tab w:val="num" w:pos="601"/>
              </w:tabs>
              <w:spacing w:before="0" w:after="180"/>
              <w:ind w:left="601" w:hanging="601"/>
              <w:rPr>
                <w:color w:val="000000"/>
                <w:sz w:val="22"/>
                <w:szCs w:val="22"/>
                <w:lang w:val="en-US"/>
              </w:rPr>
            </w:pPr>
            <w:r w:rsidRPr="002B1869">
              <w:rPr>
                <w:color w:val="000000"/>
                <w:sz w:val="22"/>
                <w:szCs w:val="22"/>
                <w:lang w:val="en-US"/>
              </w:rPr>
              <w:t>Upon signature of a contract, the system will automatically publish the result of bids evaluation</w:t>
            </w:r>
          </w:p>
          <w:p w14:paraId="1E1E9747" w14:textId="77777777" w:rsidR="00501D97" w:rsidRPr="002B1869" w:rsidRDefault="00501D97" w:rsidP="00501D97">
            <w:pPr>
              <w:pStyle w:val="Sub-ClauseText"/>
              <w:keepNext/>
              <w:keepLines/>
              <w:numPr>
                <w:ilvl w:val="1"/>
                <w:numId w:val="58"/>
              </w:numPr>
              <w:tabs>
                <w:tab w:val="clear" w:pos="420"/>
                <w:tab w:val="num" w:pos="601"/>
              </w:tabs>
              <w:spacing w:before="0" w:after="180"/>
              <w:ind w:left="601" w:hanging="601"/>
              <w:rPr>
                <w:color w:val="000000"/>
                <w:spacing w:val="0"/>
                <w:sz w:val="22"/>
                <w:szCs w:val="22"/>
                <w:lang w:val="en-US"/>
              </w:rPr>
            </w:pPr>
            <w:r w:rsidRPr="002B1869">
              <w:rPr>
                <w:color w:val="000000"/>
                <w:spacing w:val="0"/>
                <w:sz w:val="22"/>
                <w:szCs w:val="22"/>
                <w:lang w:val="en-US"/>
              </w:rPr>
              <w:t>Until a formal Contract is prepared and executed, the notification of award shall constitute a binding Contract.</w:t>
            </w:r>
          </w:p>
        </w:tc>
      </w:tr>
      <w:tr w:rsidR="00501D97" w:rsidRPr="00823A9E" w14:paraId="51B6247D" w14:textId="77777777" w:rsidTr="00501D97">
        <w:trPr>
          <w:cantSplit/>
        </w:trPr>
        <w:tc>
          <w:tcPr>
            <w:tcW w:w="5000" w:type="pct"/>
            <w:tcBorders>
              <w:bottom w:val="nil"/>
            </w:tcBorders>
          </w:tcPr>
          <w:p w14:paraId="506DF68B" w14:textId="77777777" w:rsidR="00501D97" w:rsidRPr="002B1869" w:rsidRDefault="00501D97" w:rsidP="00501D97">
            <w:pPr>
              <w:pStyle w:val="Sub-ClauseText"/>
              <w:numPr>
                <w:ilvl w:val="0"/>
                <w:numId w:val="58"/>
              </w:numPr>
              <w:spacing w:before="0" w:after="200"/>
              <w:rPr>
                <w:b/>
                <w:color w:val="000000"/>
                <w:spacing w:val="0"/>
                <w:sz w:val="22"/>
                <w:szCs w:val="22"/>
                <w:lang w:val="en-US"/>
              </w:rPr>
            </w:pPr>
            <w:r w:rsidRPr="002B1869">
              <w:rPr>
                <w:b/>
                <w:color w:val="000000"/>
                <w:sz w:val="22"/>
                <w:szCs w:val="22"/>
                <w:lang w:val="en-US"/>
              </w:rPr>
              <w:t>Signing of Contract</w:t>
            </w:r>
          </w:p>
          <w:p w14:paraId="25982237" w14:textId="77777777" w:rsidR="00501D97" w:rsidRPr="002B1869" w:rsidRDefault="00501D97" w:rsidP="00501D97">
            <w:pPr>
              <w:pStyle w:val="Sub-ClauseText"/>
              <w:numPr>
                <w:ilvl w:val="1"/>
                <w:numId w:val="58"/>
              </w:numPr>
              <w:tabs>
                <w:tab w:val="clear" w:pos="420"/>
                <w:tab w:val="num" w:pos="743"/>
              </w:tabs>
              <w:spacing w:before="0" w:after="200"/>
              <w:ind w:left="743" w:hanging="743"/>
              <w:rPr>
                <w:color w:val="000000"/>
                <w:spacing w:val="0"/>
                <w:sz w:val="22"/>
                <w:szCs w:val="22"/>
                <w:lang w:val="en-US"/>
              </w:rPr>
            </w:pPr>
            <w:r w:rsidRPr="002B1869">
              <w:rPr>
                <w:color w:val="000000"/>
                <w:spacing w:val="0"/>
                <w:sz w:val="22"/>
                <w:szCs w:val="22"/>
                <w:lang w:val="en-US"/>
              </w:rPr>
              <w:t xml:space="preserve">Promptly after notification, the Procuring Entity shall send the successful Bidder the Agreement and the Special Conditions of Contract using the E-Procurement system. </w:t>
            </w:r>
          </w:p>
          <w:p w14:paraId="58656B26" w14:textId="77777777" w:rsidR="00501D97" w:rsidRPr="002B1869" w:rsidRDefault="00501D97" w:rsidP="00501D97">
            <w:pPr>
              <w:pStyle w:val="Sub-ClauseText"/>
              <w:numPr>
                <w:ilvl w:val="1"/>
                <w:numId w:val="58"/>
              </w:numPr>
              <w:tabs>
                <w:tab w:val="clear" w:pos="420"/>
                <w:tab w:val="num" w:pos="743"/>
              </w:tabs>
              <w:spacing w:before="0" w:after="200"/>
              <w:ind w:left="743" w:hanging="743"/>
              <w:rPr>
                <w:color w:val="000000"/>
                <w:spacing w:val="0"/>
                <w:sz w:val="22"/>
                <w:szCs w:val="22"/>
                <w:lang w:val="en-US"/>
              </w:rPr>
            </w:pPr>
            <w:r w:rsidRPr="002B1869">
              <w:rPr>
                <w:color w:val="000000"/>
                <w:spacing w:val="0"/>
                <w:sz w:val="22"/>
                <w:szCs w:val="22"/>
                <w:lang w:val="en-US"/>
              </w:rPr>
              <w:t>Within Twenty one (21) days of receipt of the Agreement, the successful Bidder shall sign, date, and return it to the Client using the E-Procurement system.</w:t>
            </w:r>
          </w:p>
          <w:p w14:paraId="45CC8279" w14:textId="77777777" w:rsidR="00501D97" w:rsidRPr="002B1869" w:rsidRDefault="00501D97" w:rsidP="00501D97">
            <w:pPr>
              <w:pStyle w:val="Sub-ClauseText"/>
              <w:numPr>
                <w:ilvl w:val="1"/>
                <w:numId w:val="58"/>
              </w:numPr>
              <w:tabs>
                <w:tab w:val="clear" w:pos="420"/>
                <w:tab w:val="num" w:pos="743"/>
              </w:tabs>
              <w:spacing w:before="0" w:after="200"/>
              <w:ind w:left="743" w:hanging="743"/>
              <w:rPr>
                <w:color w:val="000000"/>
                <w:spacing w:val="0"/>
                <w:sz w:val="22"/>
                <w:szCs w:val="22"/>
                <w:lang w:val="en-US"/>
              </w:rPr>
            </w:pPr>
            <w:r w:rsidRPr="002B1869">
              <w:rPr>
                <w:color w:val="000000"/>
                <w:sz w:val="22"/>
                <w:szCs w:val="22"/>
                <w:lang w:val="en-US"/>
              </w:rPr>
              <w:t xml:space="preserve">Notwithstanding ITB 41.2 above, in case signing of the Contract Agreement is prevented by any export restrictions attributable to the Employer, to the country of the Employer, or to the use of the products/goods, systems or services to be supplied, where such export restrictions arise from trade regulations from a country supplying those products/goods, systems or services, the Bidder shall not be bound by its bid, always provided, however, that the Bidder can demonstrate to the satisfaction of the </w:t>
            </w:r>
            <w:r w:rsidRPr="002B1869">
              <w:rPr>
                <w:color w:val="000000"/>
                <w:spacing w:val="0"/>
                <w:sz w:val="22"/>
                <w:szCs w:val="22"/>
                <w:lang w:val="en-US"/>
              </w:rPr>
              <w:t>Procuring Entity</w:t>
            </w:r>
            <w:r w:rsidRPr="002B1869">
              <w:rPr>
                <w:color w:val="000000"/>
                <w:sz w:val="22"/>
                <w:szCs w:val="22"/>
                <w:lang w:val="en-US"/>
              </w:rPr>
              <w:t xml:space="preserve"> that signing of the Contact Agreement has not been prevented by any lack of diligence on the part of the Bidder in completing any formalities, including applying for permits, authorizations and licenses necessary for the export of the products/goods, systems or services under the terms of the Contract.</w:t>
            </w:r>
          </w:p>
        </w:tc>
      </w:tr>
      <w:tr w:rsidR="00501D97" w:rsidRPr="00823A9E" w14:paraId="6A18F801" w14:textId="77777777" w:rsidTr="00501D97">
        <w:trPr>
          <w:trHeight w:val="284"/>
        </w:trPr>
        <w:tc>
          <w:tcPr>
            <w:tcW w:w="5000" w:type="pct"/>
            <w:tcBorders>
              <w:bottom w:val="nil"/>
            </w:tcBorders>
          </w:tcPr>
          <w:p w14:paraId="53A2A2A8" w14:textId="77777777" w:rsidR="00501D97" w:rsidRPr="002B1869" w:rsidRDefault="00501D97" w:rsidP="00501D97">
            <w:pPr>
              <w:pStyle w:val="Sub-ClauseText"/>
              <w:numPr>
                <w:ilvl w:val="0"/>
                <w:numId w:val="23"/>
              </w:numPr>
              <w:tabs>
                <w:tab w:val="left" w:pos="2400"/>
              </w:tabs>
              <w:spacing w:before="0" w:after="200"/>
              <w:jc w:val="left"/>
              <w:rPr>
                <w:b/>
                <w:color w:val="000000"/>
                <w:spacing w:val="0"/>
                <w:sz w:val="22"/>
                <w:szCs w:val="22"/>
                <w:lang w:val="en-US"/>
              </w:rPr>
            </w:pPr>
            <w:r w:rsidRPr="002B1869">
              <w:rPr>
                <w:b/>
                <w:color w:val="000000"/>
                <w:sz w:val="22"/>
                <w:szCs w:val="22"/>
                <w:lang w:val="en-US"/>
              </w:rPr>
              <w:t>Performance Security</w:t>
            </w:r>
          </w:p>
          <w:p w14:paraId="2146D94E" w14:textId="77777777" w:rsidR="00501D97" w:rsidRPr="002B1869" w:rsidRDefault="00501D97" w:rsidP="00501D97">
            <w:pPr>
              <w:pStyle w:val="Sub-ClauseText"/>
              <w:numPr>
                <w:ilvl w:val="1"/>
                <w:numId w:val="59"/>
              </w:numPr>
              <w:tabs>
                <w:tab w:val="clear" w:pos="420"/>
                <w:tab w:val="num" w:pos="743"/>
              </w:tabs>
              <w:spacing w:before="0" w:after="200"/>
              <w:ind w:left="743" w:hanging="743"/>
              <w:rPr>
                <w:color w:val="000000"/>
                <w:spacing w:val="0"/>
                <w:sz w:val="22"/>
                <w:szCs w:val="22"/>
                <w:lang w:val="en-US"/>
              </w:rPr>
            </w:pPr>
            <w:r w:rsidRPr="002B1869">
              <w:rPr>
                <w:color w:val="000000"/>
                <w:spacing w:val="0"/>
                <w:sz w:val="22"/>
                <w:szCs w:val="22"/>
                <w:lang w:val="en-US"/>
              </w:rPr>
              <w:t>Within Twenty one (21) days of the receipt of notification of award from the Procuring Entity, the successful Bidder, if required, shall furnish the Performance Security in accordance with the GCC, using for that purpose the Performance Security Form included in Section IX Contract forms, or another Form acceptable to the Procuring Entity.  The performance security will be submitted by the chosen bank or Insurance company by the successful bidder using the E-Procurement system</w:t>
            </w:r>
          </w:p>
          <w:p w14:paraId="360B49BF" w14:textId="77777777" w:rsidR="00501D97" w:rsidRPr="002B1869" w:rsidRDefault="00501D97" w:rsidP="00501D97">
            <w:pPr>
              <w:pStyle w:val="Sub-ClauseText"/>
              <w:numPr>
                <w:ilvl w:val="1"/>
                <w:numId w:val="59"/>
              </w:numPr>
              <w:tabs>
                <w:tab w:val="clear" w:pos="420"/>
                <w:tab w:val="num" w:pos="743"/>
              </w:tabs>
              <w:spacing w:before="0" w:after="200"/>
              <w:ind w:left="743" w:hanging="743"/>
              <w:rPr>
                <w:color w:val="000000"/>
                <w:spacing w:val="0"/>
                <w:sz w:val="22"/>
                <w:szCs w:val="22"/>
                <w:lang w:val="en-US"/>
              </w:rPr>
            </w:pPr>
            <w:r w:rsidRPr="002B1869">
              <w:rPr>
                <w:color w:val="000000"/>
                <w:spacing w:val="0"/>
                <w:sz w:val="22"/>
                <w:szCs w:val="22"/>
                <w:lang w:val="en-US"/>
              </w:rPr>
              <w:t xml:space="preserve">Failure of the successful Bidder to submit the above-mentioned Performance Security or sign the Contract shall constitute sufficient grounds for the annulment of the award and forfeiture of the Bid Security or execution of the Bid-Securing Declaration.  In that event the Procuring Entity may award the Contract to the next lowest evaluated Bidder, whose offer is substantially responsive and is determined by the Procuring Entity to be qualified to perform the Contract satisfactorily. </w:t>
            </w:r>
          </w:p>
        </w:tc>
      </w:tr>
    </w:tbl>
    <w:p w14:paraId="5AEF337A" w14:textId="77777777" w:rsidR="00501D97" w:rsidRPr="002B1869" w:rsidRDefault="00501D97" w:rsidP="00501D97">
      <w:pPr>
        <w:rPr>
          <w:color w:val="000000"/>
          <w:sz w:val="22"/>
          <w:szCs w:val="22"/>
          <w:lang w:val="en-US"/>
        </w:rPr>
      </w:pPr>
    </w:p>
    <w:tbl>
      <w:tblPr>
        <w:tblpPr w:leftFromText="141" w:rightFromText="141" w:vertAnchor="page" w:horzAnchor="margin" w:tblpXSpec="center" w:tblpY="6125"/>
        <w:tblW w:w="0" w:type="auto"/>
        <w:tblLayout w:type="fixed"/>
        <w:tblLook w:val="0000" w:firstRow="0" w:lastRow="0" w:firstColumn="0" w:lastColumn="0" w:noHBand="0" w:noVBand="0"/>
      </w:tblPr>
      <w:tblGrid>
        <w:gridCol w:w="9198"/>
      </w:tblGrid>
      <w:tr w:rsidR="00501D97" w:rsidRPr="00823A9E" w14:paraId="1F5781E8" w14:textId="77777777" w:rsidTr="00501D97">
        <w:trPr>
          <w:trHeight w:val="900"/>
        </w:trPr>
        <w:tc>
          <w:tcPr>
            <w:tcW w:w="9198" w:type="dxa"/>
            <w:vAlign w:val="center"/>
          </w:tcPr>
          <w:p w14:paraId="2596A57D" w14:textId="77777777" w:rsidR="00501D97" w:rsidRPr="002B1869" w:rsidRDefault="00501D97" w:rsidP="00501D97">
            <w:pPr>
              <w:pStyle w:val="Subtitle"/>
              <w:rPr>
                <w:color w:val="000000"/>
                <w:sz w:val="22"/>
                <w:szCs w:val="22"/>
                <w:lang w:val="en-US"/>
              </w:rPr>
            </w:pPr>
            <w:r w:rsidRPr="002B1869">
              <w:rPr>
                <w:color w:val="000000"/>
                <w:sz w:val="22"/>
                <w:szCs w:val="22"/>
                <w:lang w:val="en-US"/>
              </w:rPr>
              <w:lastRenderedPageBreak/>
              <w:t>Section II. Instructions to bidders, Bid Data Sheet (BDS)</w:t>
            </w:r>
          </w:p>
        </w:tc>
      </w:tr>
    </w:tbl>
    <w:p w14:paraId="7B1F5E6B" w14:textId="77777777" w:rsidR="00501D97" w:rsidRPr="002B1869" w:rsidRDefault="00501D97" w:rsidP="00501D97">
      <w:pPr>
        <w:rPr>
          <w:color w:val="000000"/>
          <w:sz w:val="22"/>
          <w:szCs w:val="22"/>
          <w:lang w:val="en-US"/>
        </w:rPr>
        <w:sectPr w:rsidR="00501D97" w:rsidRPr="002B1869" w:rsidSect="00501D97">
          <w:pgSz w:w="12240" w:h="15840" w:code="1"/>
          <w:pgMar w:top="1440" w:right="1620" w:bottom="720" w:left="1440" w:header="720" w:footer="277" w:gutter="0"/>
          <w:paperSrc w:first="15" w:other="15"/>
          <w:cols w:space="720"/>
          <w:titlePg/>
        </w:sectPr>
      </w:pPr>
    </w:p>
    <w:p w14:paraId="7D763776" w14:textId="77777777" w:rsidR="00501D97" w:rsidRPr="002B1869" w:rsidRDefault="00501D97" w:rsidP="00501D97">
      <w:pPr>
        <w:rPr>
          <w:color w:val="000000"/>
          <w:sz w:val="22"/>
          <w:szCs w:val="22"/>
          <w:lang w:val="en-US"/>
        </w:rPr>
      </w:pP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1338"/>
        <w:gridCol w:w="8562"/>
      </w:tblGrid>
      <w:tr w:rsidR="00501D97" w:rsidRPr="00823A9E" w14:paraId="269255A2" w14:textId="77777777" w:rsidTr="00501D97">
        <w:trPr>
          <w:cantSplit/>
        </w:trPr>
        <w:tc>
          <w:tcPr>
            <w:tcW w:w="5000" w:type="pct"/>
            <w:gridSpan w:val="2"/>
            <w:tcBorders>
              <w:top w:val="nil"/>
              <w:left w:val="nil"/>
              <w:bottom w:val="single" w:sz="12" w:space="0" w:color="000000"/>
              <w:right w:val="nil"/>
            </w:tcBorders>
            <w:vAlign w:val="center"/>
          </w:tcPr>
          <w:p w14:paraId="3B3AAF2A"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br w:type="page"/>
            </w:r>
            <w:bookmarkStart w:id="24" w:name="_Toc171245677"/>
            <w:r w:rsidRPr="002B1869">
              <w:rPr>
                <w:rFonts w:ascii="Times New Roman" w:hAnsi="Times New Roman"/>
                <w:color w:val="000000"/>
                <w:sz w:val="22"/>
                <w:szCs w:val="22"/>
                <w:lang w:val="en-US"/>
              </w:rPr>
              <w:t>Section II. Instructions to bidders, Bid Data Sheet (BDS)</w:t>
            </w:r>
            <w:bookmarkEnd w:id="24"/>
          </w:p>
          <w:p w14:paraId="555EBD7E" w14:textId="77777777" w:rsidR="00501D97" w:rsidRPr="002B1869" w:rsidRDefault="00501D97" w:rsidP="00501D97">
            <w:pPr>
              <w:suppressAutoHyphens/>
              <w:jc w:val="both"/>
              <w:rPr>
                <w:color w:val="000000"/>
                <w:sz w:val="22"/>
                <w:szCs w:val="22"/>
                <w:lang w:val="en-US"/>
              </w:rPr>
            </w:pPr>
            <w:r w:rsidRPr="002B1869">
              <w:rPr>
                <w:color w:val="000000"/>
                <w:sz w:val="22"/>
                <w:szCs w:val="22"/>
                <w:lang w:val="en-US"/>
              </w:rPr>
              <w:t>The following specific data for the goods to be procured shall complement, supplement, or amend the provisions in the Instructions to Bidders (ITB).  Whenever there is a conflict, the provisions herein shall prevail over those in ITB.</w:t>
            </w:r>
          </w:p>
          <w:p w14:paraId="2E985F72" w14:textId="77777777" w:rsidR="00501D97" w:rsidRPr="002B1869" w:rsidRDefault="00501D97" w:rsidP="00501D97">
            <w:pPr>
              <w:suppressAutoHyphens/>
              <w:jc w:val="both"/>
              <w:rPr>
                <w:b/>
                <w:bCs/>
                <w:iCs/>
                <w:color w:val="000000"/>
                <w:sz w:val="22"/>
                <w:szCs w:val="22"/>
                <w:lang w:val="en-US"/>
              </w:rPr>
            </w:pPr>
          </w:p>
        </w:tc>
      </w:tr>
      <w:tr w:rsidR="00501D97" w:rsidRPr="00823A9E" w14:paraId="4BFF916A" w14:textId="77777777" w:rsidTr="00501D97">
        <w:trPr>
          <w:cantSplit/>
        </w:trPr>
        <w:tc>
          <w:tcPr>
            <w:tcW w:w="676" w:type="pct"/>
            <w:tcBorders>
              <w:bottom w:val="nil"/>
            </w:tcBorders>
          </w:tcPr>
          <w:p w14:paraId="56EBEAB0"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Clause Reference</w:t>
            </w:r>
          </w:p>
        </w:tc>
        <w:tc>
          <w:tcPr>
            <w:tcW w:w="4324" w:type="pct"/>
            <w:tcBorders>
              <w:bottom w:val="nil"/>
            </w:tcBorders>
          </w:tcPr>
          <w:p w14:paraId="33973CAD" w14:textId="77777777" w:rsidR="00501D97" w:rsidRPr="002B1869" w:rsidRDefault="00501D97" w:rsidP="00501D97">
            <w:pPr>
              <w:pStyle w:val="Heading3"/>
              <w:numPr>
                <w:ilvl w:val="4"/>
                <w:numId w:val="53"/>
              </w:numPr>
              <w:rPr>
                <w:b/>
                <w:color w:val="000000"/>
                <w:sz w:val="22"/>
                <w:szCs w:val="22"/>
                <w:lang w:val="en-US"/>
              </w:rPr>
            </w:pPr>
            <w:bookmarkStart w:id="25" w:name="_Toc171245678"/>
            <w:r w:rsidRPr="002B1869">
              <w:rPr>
                <w:b/>
                <w:color w:val="000000"/>
                <w:sz w:val="22"/>
                <w:szCs w:val="22"/>
                <w:lang w:val="en-US"/>
              </w:rPr>
              <w:t>General</w:t>
            </w:r>
            <w:bookmarkEnd w:id="25"/>
          </w:p>
        </w:tc>
      </w:tr>
      <w:tr w:rsidR="00501D97" w:rsidRPr="00823A9E" w14:paraId="6BC34597" w14:textId="77777777" w:rsidTr="00501D97">
        <w:trPr>
          <w:cantSplit/>
        </w:trPr>
        <w:tc>
          <w:tcPr>
            <w:tcW w:w="676" w:type="pct"/>
            <w:tcBorders>
              <w:top w:val="single" w:sz="12" w:space="0" w:color="000000"/>
              <w:left w:val="single" w:sz="12" w:space="0" w:color="000000"/>
              <w:bottom w:val="nil"/>
              <w:right w:val="single" w:sz="8" w:space="0" w:color="000000"/>
            </w:tcBorders>
          </w:tcPr>
          <w:p w14:paraId="267A5DCF"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1.1</w:t>
            </w:r>
          </w:p>
        </w:tc>
        <w:tc>
          <w:tcPr>
            <w:tcW w:w="4324" w:type="pct"/>
            <w:tcBorders>
              <w:top w:val="single" w:sz="12" w:space="0" w:color="000000"/>
              <w:left w:val="nil"/>
              <w:bottom w:val="single" w:sz="12" w:space="0" w:color="auto"/>
              <w:right w:val="single" w:sz="12" w:space="0" w:color="000000"/>
            </w:tcBorders>
          </w:tcPr>
          <w:p w14:paraId="3F6DA0EC" w14:textId="77777777" w:rsidR="00501D97" w:rsidRPr="002B1869" w:rsidRDefault="00501D97" w:rsidP="00501D97">
            <w:pPr>
              <w:tabs>
                <w:tab w:val="right" w:pos="7272"/>
              </w:tabs>
              <w:spacing w:before="120" w:after="120"/>
              <w:rPr>
                <w:color w:val="000000"/>
                <w:sz w:val="22"/>
                <w:szCs w:val="22"/>
                <w:lang w:val="en-US"/>
              </w:rPr>
            </w:pPr>
            <w:r w:rsidRPr="002B1869">
              <w:rPr>
                <w:color w:val="000000"/>
                <w:sz w:val="22"/>
                <w:szCs w:val="22"/>
                <w:lang w:val="en-US"/>
              </w:rPr>
              <w:t>The Procuring Entity</w:t>
            </w:r>
            <w:r>
              <w:rPr>
                <w:color w:val="000000"/>
                <w:sz w:val="22"/>
                <w:szCs w:val="22"/>
                <w:lang w:val="en-US"/>
              </w:rPr>
              <w:t xml:space="preserve"> is: Ministry of Finance and Economic Planning</w:t>
            </w:r>
          </w:p>
        </w:tc>
      </w:tr>
      <w:tr w:rsidR="00501D97" w:rsidRPr="00823A9E" w14:paraId="5CADDE15" w14:textId="77777777" w:rsidTr="00501D97">
        <w:trPr>
          <w:cantSplit/>
        </w:trPr>
        <w:tc>
          <w:tcPr>
            <w:tcW w:w="676" w:type="pct"/>
            <w:tcBorders>
              <w:top w:val="single" w:sz="12" w:space="0" w:color="000000"/>
              <w:bottom w:val="nil"/>
            </w:tcBorders>
          </w:tcPr>
          <w:p w14:paraId="3D51931D"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1.1</w:t>
            </w:r>
          </w:p>
        </w:tc>
        <w:tc>
          <w:tcPr>
            <w:tcW w:w="4324" w:type="pct"/>
            <w:tcBorders>
              <w:top w:val="nil"/>
              <w:bottom w:val="single" w:sz="12" w:space="0" w:color="000000"/>
            </w:tcBorders>
          </w:tcPr>
          <w:p w14:paraId="7D8590AE" w14:textId="1B220068" w:rsidR="00140C75" w:rsidRDefault="00501D97" w:rsidP="006013D4">
            <w:pPr>
              <w:autoSpaceDE w:val="0"/>
              <w:autoSpaceDN w:val="0"/>
              <w:adjustRightInd w:val="0"/>
              <w:ind w:left="-108"/>
              <w:rPr>
                <w:color w:val="000000"/>
                <w:sz w:val="22"/>
                <w:szCs w:val="22"/>
                <w:lang w:val="en-US"/>
              </w:rPr>
            </w:pPr>
            <w:r w:rsidRPr="002B1869">
              <w:rPr>
                <w:color w:val="000000"/>
                <w:sz w:val="22"/>
                <w:szCs w:val="22"/>
                <w:lang w:val="en-US"/>
              </w:rPr>
              <w:t>The name and identif</w:t>
            </w:r>
            <w:r>
              <w:rPr>
                <w:color w:val="000000"/>
                <w:sz w:val="22"/>
                <w:szCs w:val="22"/>
                <w:lang w:val="en-US"/>
              </w:rPr>
              <w:t xml:space="preserve">ication number of the </w:t>
            </w:r>
            <w:r w:rsidR="006013D4">
              <w:rPr>
                <w:color w:val="000000"/>
                <w:sz w:val="22"/>
                <w:szCs w:val="22"/>
                <w:lang w:val="en-US"/>
              </w:rPr>
              <w:t>tender:</w:t>
            </w:r>
            <w:r>
              <w:rPr>
                <w:b/>
                <w:bCs/>
                <w:color w:val="000000"/>
                <w:sz w:val="22"/>
                <w:szCs w:val="22"/>
                <w:lang w:val="en-US"/>
              </w:rPr>
              <w:t xml:space="preserve"> </w:t>
            </w:r>
            <w:r w:rsidR="00C422F3" w:rsidRPr="00C422F3">
              <w:rPr>
                <w:rFonts w:ascii="Cambria" w:hAnsi="Cambria"/>
                <w:b/>
                <w:szCs w:val="24"/>
                <w:lang w:val="en-US"/>
              </w:rPr>
              <w:t>Supply and Installation of Special Maintenance Materials for MINECOFIN Buildings</w:t>
            </w:r>
          </w:p>
          <w:p w14:paraId="080C588D" w14:textId="77777777" w:rsidR="00501D97" w:rsidRPr="00140C75" w:rsidRDefault="00501D97" w:rsidP="00140C75">
            <w:pPr>
              <w:autoSpaceDE w:val="0"/>
              <w:autoSpaceDN w:val="0"/>
              <w:adjustRightInd w:val="0"/>
              <w:ind w:left="-108" w:firstLine="108"/>
              <w:rPr>
                <w:color w:val="000000"/>
                <w:sz w:val="22"/>
                <w:szCs w:val="22"/>
                <w:lang w:val="en-US"/>
              </w:rPr>
            </w:pPr>
            <w:r w:rsidRPr="002B1869">
              <w:rPr>
                <w:color w:val="000000"/>
                <w:sz w:val="22"/>
                <w:szCs w:val="22"/>
                <w:lang w:val="en-US"/>
              </w:rPr>
              <w:t>identification and names of the l</w:t>
            </w:r>
            <w:r w:rsidR="00140C75">
              <w:rPr>
                <w:color w:val="000000"/>
                <w:sz w:val="22"/>
                <w:szCs w:val="22"/>
                <w:lang w:val="en-US"/>
              </w:rPr>
              <w:t xml:space="preserve">ots comprising this tender </w:t>
            </w:r>
            <w:proofErr w:type="spellStart"/>
            <w:proofErr w:type="gramStart"/>
            <w:r w:rsidR="00140C75">
              <w:rPr>
                <w:color w:val="000000"/>
                <w:sz w:val="22"/>
                <w:szCs w:val="22"/>
                <w:lang w:val="en-US"/>
              </w:rPr>
              <w:t>are:</w:t>
            </w:r>
            <w:r w:rsidR="00140C75" w:rsidRPr="00140C75">
              <w:rPr>
                <w:i/>
                <w:color w:val="000000"/>
                <w:sz w:val="22"/>
                <w:szCs w:val="22"/>
                <w:lang w:val="en-US"/>
              </w:rPr>
              <w:t>N</w:t>
            </w:r>
            <w:proofErr w:type="spellEnd"/>
            <w:proofErr w:type="gramEnd"/>
            <w:r w:rsidR="00140C75" w:rsidRPr="00140C75">
              <w:rPr>
                <w:i/>
                <w:color w:val="000000"/>
                <w:sz w:val="22"/>
                <w:szCs w:val="22"/>
                <w:lang w:val="en-US"/>
              </w:rPr>
              <w:t>/A</w:t>
            </w:r>
          </w:p>
        </w:tc>
      </w:tr>
      <w:tr w:rsidR="00501D97" w:rsidRPr="00823A9E" w14:paraId="062FC224" w14:textId="77777777" w:rsidTr="00501D97">
        <w:trPr>
          <w:cantSplit/>
        </w:trPr>
        <w:tc>
          <w:tcPr>
            <w:tcW w:w="676" w:type="pct"/>
            <w:tcBorders>
              <w:top w:val="single" w:sz="12" w:space="0" w:color="000000"/>
              <w:bottom w:val="nil"/>
            </w:tcBorders>
          </w:tcPr>
          <w:p w14:paraId="152DA2B3"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2.1</w:t>
            </w:r>
          </w:p>
        </w:tc>
        <w:tc>
          <w:tcPr>
            <w:tcW w:w="4324" w:type="pct"/>
            <w:tcBorders>
              <w:top w:val="single" w:sz="12" w:space="0" w:color="000000"/>
              <w:bottom w:val="nil"/>
            </w:tcBorders>
          </w:tcPr>
          <w:p w14:paraId="12C7630E" w14:textId="77777777" w:rsidR="00501D97" w:rsidRPr="002B1869" w:rsidRDefault="00501D97" w:rsidP="00501D97">
            <w:pPr>
              <w:tabs>
                <w:tab w:val="right" w:pos="7272"/>
              </w:tabs>
              <w:spacing w:before="120" w:after="120"/>
              <w:rPr>
                <w:color w:val="000000"/>
                <w:sz w:val="22"/>
                <w:szCs w:val="22"/>
                <w:u w:val="single"/>
                <w:lang w:val="en-US"/>
              </w:rPr>
            </w:pPr>
            <w:r w:rsidRPr="002B1869">
              <w:rPr>
                <w:color w:val="000000"/>
                <w:sz w:val="22"/>
                <w:szCs w:val="22"/>
                <w:lang w:val="en-US"/>
              </w:rPr>
              <w:t xml:space="preserve">The Source of funds: </w:t>
            </w:r>
            <w:r w:rsidRPr="00140C75">
              <w:rPr>
                <w:b/>
                <w:i/>
                <w:color w:val="000000"/>
                <w:sz w:val="22"/>
                <w:szCs w:val="22"/>
                <w:lang w:val="en-US"/>
              </w:rPr>
              <w:t>The Government of Rwanda</w:t>
            </w:r>
            <w:r w:rsidRPr="002B1869">
              <w:rPr>
                <w:color w:val="000000"/>
                <w:sz w:val="22"/>
                <w:szCs w:val="22"/>
                <w:lang w:val="en-US"/>
              </w:rPr>
              <w:t xml:space="preserve">. </w:t>
            </w:r>
          </w:p>
        </w:tc>
      </w:tr>
      <w:tr w:rsidR="00501D97" w:rsidRPr="00823A9E" w14:paraId="76EA99B5" w14:textId="77777777" w:rsidTr="00501D97">
        <w:trPr>
          <w:cantSplit/>
          <w:trHeight w:val="690"/>
        </w:trPr>
        <w:tc>
          <w:tcPr>
            <w:tcW w:w="676" w:type="pct"/>
            <w:tcBorders>
              <w:top w:val="single" w:sz="12" w:space="0" w:color="000000"/>
              <w:bottom w:val="single" w:sz="12" w:space="0" w:color="000000"/>
            </w:tcBorders>
          </w:tcPr>
          <w:p w14:paraId="71379F70"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4.3</w:t>
            </w:r>
          </w:p>
        </w:tc>
        <w:tc>
          <w:tcPr>
            <w:tcW w:w="4324" w:type="pct"/>
            <w:tcBorders>
              <w:top w:val="single" w:sz="12" w:space="0" w:color="000000"/>
              <w:bottom w:val="single" w:sz="12" w:space="0" w:color="000000"/>
            </w:tcBorders>
          </w:tcPr>
          <w:p w14:paraId="7DEC8D03"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 xml:space="preserve">A list of firms debarred from participating in Rwandan tenders is available : on </w:t>
            </w:r>
            <w:hyperlink r:id="rId12" w:history="1">
              <w:r w:rsidR="00AE066F" w:rsidRPr="00261FAC">
                <w:rPr>
                  <w:rStyle w:val="Hyperlink"/>
                  <w:sz w:val="22"/>
                  <w:szCs w:val="22"/>
                  <w:lang w:val="en-US"/>
                </w:rPr>
                <w:t>www.rppa.gov.rw</w:t>
              </w:r>
            </w:hyperlink>
            <w:r w:rsidR="00AE066F">
              <w:rPr>
                <w:color w:val="000000"/>
                <w:sz w:val="22"/>
                <w:szCs w:val="22"/>
                <w:lang w:val="en-US"/>
              </w:rPr>
              <w:t xml:space="preserve"> </w:t>
            </w:r>
          </w:p>
        </w:tc>
      </w:tr>
      <w:tr w:rsidR="00501D97" w:rsidRPr="00823A9E" w14:paraId="4189C88A" w14:textId="77777777" w:rsidTr="00501D97">
        <w:tblPrEx>
          <w:tblBorders>
            <w:insideH w:val="single" w:sz="8" w:space="0" w:color="000000"/>
          </w:tblBorders>
        </w:tblPrEx>
        <w:tc>
          <w:tcPr>
            <w:tcW w:w="676" w:type="pct"/>
          </w:tcPr>
          <w:p w14:paraId="2117AB11" w14:textId="77777777" w:rsidR="00501D97" w:rsidRPr="002B1869" w:rsidRDefault="00501D97" w:rsidP="00501D97">
            <w:pPr>
              <w:spacing w:before="120"/>
              <w:rPr>
                <w:b/>
                <w:bCs/>
                <w:color w:val="000000"/>
                <w:sz w:val="22"/>
                <w:szCs w:val="22"/>
                <w:lang w:val="en-US"/>
              </w:rPr>
            </w:pPr>
          </w:p>
        </w:tc>
        <w:tc>
          <w:tcPr>
            <w:tcW w:w="4324" w:type="pct"/>
          </w:tcPr>
          <w:p w14:paraId="240A7DD3" w14:textId="77777777" w:rsidR="00501D97" w:rsidRPr="002B1869" w:rsidRDefault="00501D97" w:rsidP="00501D97">
            <w:pPr>
              <w:pStyle w:val="Heading3"/>
              <w:numPr>
                <w:ilvl w:val="4"/>
                <w:numId w:val="53"/>
              </w:numPr>
              <w:ind w:left="2664"/>
              <w:rPr>
                <w:b/>
                <w:color w:val="000000"/>
                <w:sz w:val="22"/>
                <w:szCs w:val="22"/>
                <w:lang w:val="en-US"/>
              </w:rPr>
            </w:pPr>
            <w:bookmarkStart w:id="26" w:name="_Toc171245679"/>
            <w:r w:rsidRPr="002B1869">
              <w:rPr>
                <w:b/>
                <w:color w:val="000000"/>
                <w:sz w:val="22"/>
                <w:szCs w:val="22"/>
                <w:lang w:val="en-US"/>
              </w:rPr>
              <w:t>Contents of Bidding Documents</w:t>
            </w:r>
            <w:bookmarkEnd w:id="26"/>
          </w:p>
        </w:tc>
      </w:tr>
      <w:tr w:rsidR="00501D97" w:rsidRPr="00823A9E" w14:paraId="4E9EBF8A" w14:textId="77777777" w:rsidTr="00501D97">
        <w:tblPrEx>
          <w:tblBorders>
            <w:insideH w:val="single" w:sz="8" w:space="0" w:color="000000"/>
          </w:tblBorders>
        </w:tblPrEx>
        <w:tc>
          <w:tcPr>
            <w:tcW w:w="676" w:type="pct"/>
          </w:tcPr>
          <w:p w14:paraId="5DDF3B82"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7.1</w:t>
            </w:r>
          </w:p>
        </w:tc>
        <w:tc>
          <w:tcPr>
            <w:tcW w:w="4324" w:type="pct"/>
          </w:tcPr>
          <w:p w14:paraId="57FAE136"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 xml:space="preserve">For </w:t>
            </w:r>
            <w:r w:rsidRPr="002B1869">
              <w:rPr>
                <w:b/>
                <w:bCs/>
                <w:color w:val="000000"/>
                <w:sz w:val="22"/>
                <w:szCs w:val="22"/>
                <w:u w:val="single"/>
                <w:lang w:val="en-US"/>
              </w:rPr>
              <w:t>C</w:t>
            </w:r>
            <w:r w:rsidRPr="002B1869">
              <w:rPr>
                <w:b/>
                <w:color w:val="000000"/>
                <w:sz w:val="22"/>
                <w:szCs w:val="22"/>
                <w:u w:val="single"/>
                <w:lang w:val="en-US"/>
              </w:rPr>
              <w:t>larification of bid purposes</w:t>
            </w:r>
            <w:r w:rsidRPr="002B1869">
              <w:rPr>
                <w:color w:val="000000"/>
                <w:sz w:val="22"/>
                <w:szCs w:val="22"/>
                <w:lang w:val="en-US"/>
              </w:rPr>
              <w:t xml:space="preserve"> only: Use the e-procurement system (request for clarification button)</w:t>
            </w:r>
          </w:p>
        </w:tc>
      </w:tr>
      <w:tr w:rsidR="00501D97" w:rsidRPr="00823A9E" w14:paraId="0DF87A1F" w14:textId="77777777" w:rsidTr="00501D97">
        <w:tblPrEx>
          <w:tblBorders>
            <w:insideH w:val="single" w:sz="8" w:space="0" w:color="000000"/>
          </w:tblBorders>
        </w:tblPrEx>
        <w:tc>
          <w:tcPr>
            <w:tcW w:w="676" w:type="pct"/>
          </w:tcPr>
          <w:p w14:paraId="3B26F2B1" w14:textId="77777777" w:rsidR="00501D97" w:rsidRPr="000D415C" w:rsidRDefault="00501D97" w:rsidP="00501D97">
            <w:pPr>
              <w:spacing w:before="120"/>
              <w:rPr>
                <w:b/>
                <w:bCs/>
                <w:color w:val="000000"/>
                <w:sz w:val="22"/>
                <w:szCs w:val="22"/>
                <w:lang w:val="en-US"/>
              </w:rPr>
            </w:pPr>
          </w:p>
        </w:tc>
        <w:tc>
          <w:tcPr>
            <w:tcW w:w="4324" w:type="pct"/>
          </w:tcPr>
          <w:p w14:paraId="603936CF" w14:textId="77777777" w:rsidR="00501D97" w:rsidRPr="002B1869" w:rsidRDefault="00501D97" w:rsidP="00501D97">
            <w:pPr>
              <w:pStyle w:val="Heading3"/>
              <w:numPr>
                <w:ilvl w:val="4"/>
                <w:numId w:val="53"/>
              </w:numPr>
              <w:ind w:left="2952"/>
              <w:rPr>
                <w:b/>
                <w:bCs/>
                <w:color w:val="000000"/>
                <w:sz w:val="22"/>
                <w:szCs w:val="22"/>
                <w:lang w:val="en-US"/>
              </w:rPr>
            </w:pPr>
            <w:bookmarkStart w:id="27" w:name="_Toc171245680"/>
            <w:r w:rsidRPr="002B1869">
              <w:rPr>
                <w:b/>
                <w:color w:val="000000"/>
                <w:sz w:val="22"/>
                <w:szCs w:val="22"/>
                <w:lang w:val="en-US"/>
              </w:rPr>
              <w:t>Preparation of Bids</w:t>
            </w:r>
            <w:bookmarkEnd w:id="27"/>
          </w:p>
        </w:tc>
      </w:tr>
      <w:tr w:rsidR="00501D97" w:rsidRPr="00823A9E" w14:paraId="16409A8D" w14:textId="77777777" w:rsidTr="00501D97">
        <w:tblPrEx>
          <w:tblBorders>
            <w:insideH w:val="single" w:sz="8" w:space="0" w:color="000000"/>
          </w:tblBorders>
        </w:tblPrEx>
        <w:trPr>
          <w:trHeight w:val="548"/>
        </w:trPr>
        <w:tc>
          <w:tcPr>
            <w:tcW w:w="676" w:type="pct"/>
          </w:tcPr>
          <w:p w14:paraId="10719F5A"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10.1</w:t>
            </w:r>
          </w:p>
        </w:tc>
        <w:tc>
          <w:tcPr>
            <w:tcW w:w="4324" w:type="pct"/>
          </w:tcPr>
          <w:p w14:paraId="71FAF9FD" w14:textId="77777777" w:rsidR="00140C75" w:rsidRPr="004D32D5" w:rsidRDefault="00140C75" w:rsidP="00140C75">
            <w:pPr>
              <w:tabs>
                <w:tab w:val="right" w:pos="7254"/>
              </w:tabs>
              <w:spacing w:before="120" w:after="120"/>
              <w:rPr>
                <w:i/>
                <w:iCs/>
                <w:szCs w:val="24"/>
              </w:rPr>
            </w:pPr>
            <w:r w:rsidRPr="004D32D5">
              <w:rPr>
                <w:szCs w:val="24"/>
              </w:rPr>
              <w:t xml:space="preserve">The language of the bid is: </w:t>
            </w:r>
            <w:r w:rsidRPr="004D32D5">
              <w:rPr>
                <w:i/>
                <w:iCs/>
                <w:szCs w:val="24"/>
              </w:rPr>
              <w:t xml:space="preserve">[Insert “English” or “French”]. </w:t>
            </w:r>
          </w:p>
          <w:p w14:paraId="445544E3" w14:textId="77777777" w:rsidR="00501D97" w:rsidRPr="00140C75" w:rsidRDefault="00140C75" w:rsidP="00140C75">
            <w:pPr>
              <w:spacing w:before="120" w:after="120"/>
              <w:rPr>
                <w:i/>
                <w:iCs/>
                <w:szCs w:val="24"/>
              </w:rPr>
            </w:pPr>
            <w:r w:rsidRPr="004D32D5">
              <w:rPr>
                <w:i/>
                <w:iCs/>
                <w:szCs w:val="24"/>
              </w:rPr>
              <w:t>Bidders are permitted, at their choice, to submit their bids in one of the two languages above indicated.  Bidders shall not submit bids in more than one language. The Contract to be signed with the winning Bidder shall be written in the language in which the Bid was submitted, which will be the language that shall govern the contractual relations between the Procuring Entity and the winning Bidder. A Bidder shall not sign a translated version of its Contract”].</w:t>
            </w:r>
          </w:p>
        </w:tc>
      </w:tr>
      <w:tr w:rsidR="00501D97" w:rsidRPr="00823A9E" w14:paraId="193A804E" w14:textId="77777777" w:rsidTr="00501D97">
        <w:tblPrEx>
          <w:tblBorders>
            <w:insideH w:val="single" w:sz="8" w:space="0" w:color="000000"/>
          </w:tblBorders>
        </w:tblPrEx>
        <w:tc>
          <w:tcPr>
            <w:tcW w:w="676" w:type="pct"/>
          </w:tcPr>
          <w:p w14:paraId="4775BDC8"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11.1 (h)</w:t>
            </w:r>
          </w:p>
        </w:tc>
        <w:tc>
          <w:tcPr>
            <w:tcW w:w="4324" w:type="pct"/>
          </w:tcPr>
          <w:p w14:paraId="0AFE8218"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Also, the Bidder shall submit the following documents in its bid:</w:t>
            </w:r>
          </w:p>
          <w:p w14:paraId="60D17D6D" w14:textId="77777777" w:rsidR="00A37D8E" w:rsidRPr="004D32D5" w:rsidRDefault="00A37D8E" w:rsidP="00E75B44">
            <w:pPr>
              <w:numPr>
                <w:ilvl w:val="0"/>
                <w:numId w:val="68"/>
              </w:numPr>
              <w:jc w:val="both"/>
              <w:rPr>
                <w:szCs w:val="24"/>
              </w:rPr>
            </w:pPr>
            <w:r w:rsidRPr="004D32D5">
              <w:rPr>
                <w:szCs w:val="24"/>
              </w:rPr>
              <w:t>Bid submission form and Price schedules well printed and properly organized.</w:t>
            </w:r>
          </w:p>
          <w:p w14:paraId="5FC5ACF7" w14:textId="77777777" w:rsidR="00A37D8E" w:rsidRPr="004D32D5" w:rsidRDefault="00A37D8E" w:rsidP="00E75B44">
            <w:pPr>
              <w:numPr>
                <w:ilvl w:val="0"/>
                <w:numId w:val="68"/>
              </w:numPr>
              <w:jc w:val="both"/>
              <w:rPr>
                <w:szCs w:val="24"/>
              </w:rPr>
            </w:pPr>
            <w:r w:rsidRPr="004D32D5">
              <w:rPr>
                <w:szCs w:val="24"/>
              </w:rPr>
              <w:t xml:space="preserve">Copy of Trading License from RDB </w:t>
            </w:r>
          </w:p>
          <w:p w14:paraId="3D896EED" w14:textId="77777777" w:rsidR="00A37D8E" w:rsidRPr="004D32D5" w:rsidRDefault="00A37D8E" w:rsidP="00E75B44">
            <w:pPr>
              <w:numPr>
                <w:ilvl w:val="0"/>
                <w:numId w:val="68"/>
              </w:numPr>
              <w:jc w:val="both"/>
              <w:rPr>
                <w:szCs w:val="24"/>
              </w:rPr>
            </w:pPr>
            <w:r w:rsidRPr="004D32D5">
              <w:rPr>
                <w:szCs w:val="24"/>
              </w:rPr>
              <w:t>Original or a certified copy of the Rwanda Social Security  Board certificate</w:t>
            </w:r>
            <w:r w:rsidRPr="004D32D5">
              <w:rPr>
                <w:color w:val="000000"/>
                <w:szCs w:val="24"/>
              </w:rPr>
              <w:t xml:space="preserve"> after the request by the bidder, this will be sent by RSSB to the procuring entity using the e-procurement system)</w:t>
            </w:r>
          </w:p>
          <w:p w14:paraId="5C7142DA" w14:textId="77777777" w:rsidR="00A37D8E" w:rsidRPr="004D32D5" w:rsidRDefault="00A37D8E" w:rsidP="00E75B44">
            <w:pPr>
              <w:numPr>
                <w:ilvl w:val="0"/>
                <w:numId w:val="68"/>
              </w:numPr>
              <w:jc w:val="both"/>
              <w:rPr>
                <w:szCs w:val="24"/>
              </w:rPr>
            </w:pPr>
            <w:r w:rsidRPr="004D32D5">
              <w:rPr>
                <w:szCs w:val="24"/>
              </w:rPr>
              <w:t>Original or a certified copy of the tax clearance certificate</w:t>
            </w:r>
            <w:r w:rsidRPr="004D32D5">
              <w:rPr>
                <w:color w:val="000000"/>
                <w:szCs w:val="24"/>
              </w:rPr>
              <w:t xml:space="preserve"> after the request by the bidder, this will be sent by RRA to the procuring entity using the e-procurement system)</w:t>
            </w:r>
          </w:p>
          <w:p w14:paraId="001E8D5A" w14:textId="77777777" w:rsidR="00A37D8E" w:rsidRPr="004D32D5" w:rsidRDefault="00A37D8E" w:rsidP="00E75B44">
            <w:pPr>
              <w:numPr>
                <w:ilvl w:val="0"/>
                <w:numId w:val="68"/>
              </w:numPr>
              <w:jc w:val="both"/>
              <w:rPr>
                <w:szCs w:val="24"/>
              </w:rPr>
            </w:pPr>
            <w:r w:rsidRPr="004D32D5">
              <w:rPr>
                <w:szCs w:val="24"/>
              </w:rPr>
              <w:t>Bid Security</w:t>
            </w:r>
          </w:p>
          <w:p w14:paraId="2F21553E" w14:textId="7B30A15E" w:rsidR="00A37D8E" w:rsidRDefault="00A37D8E" w:rsidP="00E75B44">
            <w:pPr>
              <w:numPr>
                <w:ilvl w:val="0"/>
                <w:numId w:val="68"/>
              </w:numPr>
              <w:jc w:val="both"/>
              <w:rPr>
                <w:szCs w:val="24"/>
              </w:rPr>
            </w:pPr>
            <w:r w:rsidRPr="004D32D5">
              <w:rPr>
                <w:szCs w:val="24"/>
              </w:rPr>
              <w:t>Proof of purchase of tender document</w:t>
            </w:r>
          </w:p>
          <w:p w14:paraId="13AB9CCB" w14:textId="19CDCD9F" w:rsidR="00CF5267" w:rsidRDefault="00CF5267" w:rsidP="00E75B44">
            <w:pPr>
              <w:numPr>
                <w:ilvl w:val="0"/>
                <w:numId w:val="68"/>
              </w:numPr>
              <w:jc w:val="both"/>
              <w:rPr>
                <w:szCs w:val="24"/>
              </w:rPr>
            </w:pPr>
            <w:r>
              <w:rPr>
                <w:szCs w:val="24"/>
              </w:rPr>
              <w:t xml:space="preserve">Beneficial ownership </w:t>
            </w:r>
            <w:r w:rsidR="00C422F3">
              <w:rPr>
                <w:szCs w:val="24"/>
              </w:rPr>
              <w:t xml:space="preserve">declaration </w:t>
            </w:r>
            <w:r>
              <w:rPr>
                <w:szCs w:val="24"/>
              </w:rPr>
              <w:t>form</w:t>
            </w:r>
            <w:r w:rsidR="00C422F3">
              <w:rPr>
                <w:szCs w:val="24"/>
              </w:rPr>
              <w:t xml:space="preserve"> (well completed)</w:t>
            </w:r>
          </w:p>
          <w:p w14:paraId="07561213" w14:textId="26EAA183" w:rsidR="00AF6180" w:rsidRDefault="00AF6180" w:rsidP="00E75B44">
            <w:pPr>
              <w:numPr>
                <w:ilvl w:val="0"/>
                <w:numId w:val="68"/>
              </w:numPr>
              <w:jc w:val="both"/>
              <w:rPr>
                <w:szCs w:val="24"/>
              </w:rPr>
            </w:pPr>
            <w:r>
              <w:rPr>
                <w:szCs w:val="24"/>
              </w:rPr>
              <w:t>Good standing certificate</w:t>
            </w:r>
          </w:p>
          <w:p w14:paraId="405FA3E4" w14:textId="77777777" w:rsidR="00053080" w:rsidRDefault="00053080" w:rsidP="00053080">
            <w:pPr>
              <w:pStyle w:val="ListParagraph"/>
              <w:ind w:left="648"/>
              <w:rPr>
                <w:szCs w:val="24"/>
              </w:rPr>
            </w:pPr>
          </w:p>
          <w:p w14:paraId="301F3AB2" w14:textId="5E07B412" w:rsidR="00053080" w:rsidRDefault="00FD5976" w:rsidP="00053080">
            <w:pPr>
              <w:pStyle w:val="ListParagraph"/>
              <w:numPr>
                <w:ilvl w:val="0"/>
                <w:numId w:val="68"/>
              </w:numPr>
              <w:rPr>
                <w:szCs w:val="24"/>
              </w:rPr>
            </w:pPr>
            <w:r w:rsidRPr="00053080">
              <w:rPr>
                <w:szCs w:val="24"/>
              </w:rPr>
              <w:t>O</w:t>
            </w:r>
            <w:r w:rsidR="00053080" w:rsidRPr="00053080">
              <w:rPr>
                <w:szCs w:val="24"/>
              </w:rPr>
              <w:t>ne</w:t>
            </w:r>
            <w:r>
              <w:rPr>
                <w:szCs w:val="24"/>
              </w:rPr>
              <w:t xml:space="preserve"> </w:t>
            </w:r>
            <w:r w:rsidR="00053080" w:rsidRPr="00053080">
              <w:rPr>
                <w:szCs w:val="24"/>
              </w:rPr>
              <w:t xml:space="preserve">experienced </w:t>
            </w:r>
            <w:r w:rsidR="00C422F3">
              <w:rPr>
                <w:szCs w:val="24"/>
              </w:rPr>
              <w:t xml:space="preserve">civil </w:t>
            </w:r>
            <w:r w:rsidR="00053080" w:rsidRPr="00053080">
              <w:rPr>
                <w:szCs w:val="24"/>
              </w:rPr>
              <w:t xml:space="preserve">Engineer working as head of project with a Bachelor degree in </w:t>
            </w:r>
            <w:r w:rsidR="00C422F3">
              <w:rPr>
                <w:szCs w:val="24"/>
              </w:rPr>
              <w:t>civil</w:t>
            </w:r>
            <w:r w:rsidR="00053080" w:rsidRPr="00053080">
              <w:rPr>
                <w:szCs w:val="24"/>
              </w:rPr>
              <w:t xml:space="preserve"> Engineering with at least 5 years working experience in </w:t>
            </w:r>
            <w:r w:rsidR="00C422F3">
              <w:rPr>
                <w:szCs w:val="24"/>
              </w:rPr>
              <w:t>construction</w:t>
            </w:r>
            <w:r w:rsidR="00053080" w:rsidRPr="00053080">
              <w:rPr>
                <w:szCs w:val="24"/>
              </w:rPr>
              <w:t xml:space="preserve"> must be also a member of The Institution of Engineers Rwanda. Justified by his </w:t>
            </w:r>
            <w:r w:rsidR="00C422F3">
              <w:rPr>
                <w:szCs w:val="24"/>
              </w:rPr>
              <w:t xml:space="preserve">Notarised </w:t>
            </w:r>
            <w:r w:rsidR="00053080" w:rsidRPr="00053080">
              <w:rPr>
                <w:szCs w:val="24"/>
              </w:rPr>
              <w:t>CV and certificates</w:t>
            </w:r>
            <w:r w:rsidR="00053080">
              <w:rPr>
                <w:szCs w:val="24"/>
              </w:rPr>
              <w:t>.</w:t>
            </w:r>
          </w:p>
          <w:p w14:paraId="391B827A" w14:textId="77777777" w:rsidR="00053080" w:rsidRPr="00053080" w:rsidRDefault="00053080" w:rsidP="00053080">
            <w:pPr>
              <w:pStyle w:val="ListParagraph"/>
              <w:rPr>
                <w:szCs w:val="24"/>
              </w:rPr>
            </w:pPr>
          </w:p>
          <w:p w14:paraId="6F69448E" w14:textId="52858624" w:rsidR="00053080" w:rsidRPr="00053080" w:rsidRDefault="00053080" w:rsidP="00053080">
            <w:pPr>
              <w:pStyle w:val="ListParagraph"/>
              <w:numPr>
                <w:ilvl w:val="0"/>
                <w:numId w:val="68"/>
              </w:numPr>
              <w:rPr>
                <w:szCs w:val="24"/>
              </w:rPr>
            </w:pPr>
            <w:r w:rsidRPr="00053080">
              <w:rPr>
                <w:szCs w:val="24"/>
              </w:rPr>
              <w:t xml:space="preserve">one qualified electrician with qualification certificates in </w:t>
            </w:r>
            <w:r w:rsidR="00C422F3" w:rsidRPr="00053080">
              <w:rPr>
                <w:szCs w:val="24"/>
              </w:rPr>
              <w:t>electricity</w:t>
            </w:r>
            <w:r w:rsidRPr="00053080">
              <w:rPr>
                <w:szCs w:val="24"/>
              </w:rPr>
              <w:t xml:space="preserve"> with an experience of 3 years in </w:t>
            </w:r>
            <w:r w:rsidR="00C422F3">
              <w:rPr>
                <w:szCs w:val="24"/>
              </w:rPr>
              <w:t>electricity justified by notarised service certificates and notarised CV</w:t>
            </w:r>
            <w:r w:rsidRPr="00053080">
              <w:rPr>
                <w:szCs w:val="24"/>
              </w:rPr>
              <w:t>.</w:t>
            </w:r>
          </w:p>
          <w:p w14:paraId="3477EB4E" w14:textId="77777777" w:rsidR="00053080" w:rsidRPr="00053080" w:rsidRDefault="00053080" w:rsidP="00053080">
            <w:pPr>
              <w:pStyle w:val="ListParagraph"/>
              <w:ind w:left="648"/>
              <w:rPr>
                <w:szCs w:val="24"/>
              </w:rPr>
            </w:pPr>
          </w:p>
          <w:p w14:paraId="778AE294" w14:textId="28B3CEAF" w:rsidR="00053080" w:rsidRPr="00C422F3" w:rsidRDefault="00053080" w:rsidP="00053080">
            <w:pPr>
              <w:pStyle w:val="ListParagraph"/>
              <w:numPr>
                <w:ilvl w:val="0"/>
                <w:numId w:val="68"/>
              </w:numPr>
              <w:rPr>
                <w:b/>
              </w:rPr>
            </w:pPr>
            <w:r w:rsidRPr="00053080">
              <w:rPr>
                <w:szCs w:val="24"/>
              </w:rPr>
              <w:t>one qualified plumber with qualification certificates in Plumbing with an experience of 3 years in related field</w:t>
            </w:r>
            <w:r w:rsidR="00C422F3">
              <w:rPr>
                <w:szCs w:val="24"/>
              </w:rPr>
              <w:t>. justified by notarised service certificates and notarised CV.</w:t>
            </w:r>
          </w:p>
          <w:p w14:paraId="271C2A74" w14:textId="77777777" w:rsidR="00C422F3" w:rsidRPr="00C422F3" w:rsidRDefault="00C422F3" w:rsidP="00C422F3">
            <w:pPr>
              <w:pStyle w:val="ListParagraph"/>
              <w:rPr>
                <w:b/>
              </w:rPr>
            </w:pPr>
          </w:p>
          <w:p w14:paraId="150CCCDE" w14:textId="5FE581E1" w:rsidR="00C422F3" w:rsidRDefault="00C422F3" w:rsidP="00053080">
            <w:pPr>
              <w:pStyle w:val="ListParagraph"/>
              <w:numPr>
                <w:ilvl w:val="0"/>
                <w:numId w:val="68"/>
              </w:numPr>
              <w:rPr>
                <w:bCs/>
              </w:rPr>
            </w:pPr>
            <w:r w:rsidRPr="00E26176">
              <w:rPr>
                <w:bCs/>
              </w:rPr>
              <w:t xml:space="preserve">Notarized confirmation letters </w:t>
            </w:r>
            <w:r w:rsidR="00E26176" w:rsidRPr="00E26176">
              <w:rPr>
                <w:bCs/>
              </w:rPr>
              <w:t>signed</w:t>
            </w:r>
            <w:r w:rsidRPr="00E26176">
              <w:rPr>
                <w:bCs/>
              </w:rPr>
              <w:t xml:space="preserve"> the technicians confirming their availability to work under this tender</w:t>
            </w:r>
            <w:r w:rsidR="00171677">
              <w:rPr>
                <w:bCs/>
              </w:rPr>
              <w:t>.</w:t>
            </w:r>
          </w:p>
          <w:p w14:paraId="604D8690" w14:textId="77777777" w:rsidR="00171677" w:rsidRPr="00171677" w:rsidRDefault="00171677" w:rsidP="00171677">
            <w:pPr>
              <w:pStyle w:val="ListParagraph"/>
              <w:rPr>
                <w:bCs/>
              </w:rPr>
            </w:pPr>
          </w:p>
          <w:p w14:paraId="26234067" w14:textId="77777777" w:rsidR="00053080" w:rsidRPr="00053080" w:rsidRDefault="00053080" w:rsidP="00053080">
            <w:pPr>
              <w:pStyle w:val="ListParagraph"/>
              <w:rPr>
                <w:b/>
              </w:rPr>
            </w:pPr>
          </w:p>
          <w:p w14:paraId="25F092BF" w14:textId="7FA60A4E" w:rsidR="00501D97" w:rsidRPr="002B1869" w:rsidRDefault="00501D97" w:rsidP="00171677">
            <w:pPr>
              <w:pStyle w:val="ListParagraph"/>
              <w:ind w:left="648"/>
              <w:rPr>
                <w:b/>
              </w:rPr>
            </w:pPr>
            <w:r w:rsidRPr="002B1869">
              <w:rPr>
                <w:b/>
              </w:rPr>
              <w:t xml:space="preserve"> </w:t>
            </w:r>
          </w:p>
        </w:tc>
      </w:tr>
      <w:tr w:rsidR="00501D97" w:rsidRPr="00823A9E" w14:paraId="6B04E3F9" w14:textId="77777777" w:rsidTr="00501D97">
        <w:tblPrEx>
          <w:tblBorders>
            <w:insideH w:val="single" w:sz="8" w:space="0" w:color="000000"/>
          </w:tblBorders>
        </w:tblPrEx>
        <w:tc>
          <w:tcPr>
            <w:tcW w:w="676" w:type="pct"/>
          </w:tcPr>
          <w:p w14:paraId="7458FEC8"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lastRenderedPageBreak/>
              <w:t>ITB 13.1</w:t>
            </w:r>
          </w:p>
        </w:tc>
        <w:tc>
          <w:tcPr>
            <w:tcW w:w="4324" w:type="pct"/>
          </w:tcPr>
          <w:p w14:paraId="153345AE" w14:textId="77777777" w:rsidR="00501D97" w:rsidRPr="002B1869" w:rsidRDefault="00501D97" w:rsidP="00501D97">
            <w:pPr>
              <w:spacing w:before="120" w:after="200"/>
              <w:rPr>
                <w:color w:val="000000"/>
                <w:sz w:val="22"/>
                <w:szCs w:val="22"/>
                <w:lang w:val="en-US"/>
              </w:rPr>
            </w:pPr>
            <w:r w:rsidRPr="002B1869">
              <w:rPr>
                <w:color w:val="000000"/>
                <w:sz w:val="22"/>
                <w:szCs w:val="22"/>
                <w:lang w:val="en-US"/>
              </w:rPr>
              <w:t xml:space="preserve">Alternative Bids </w:t>
            </w:r>
            <w:r w:rsidRPr="002B1869">
              <w:rPr>
                <w:i/>
                <w:color w:val="000000"/>
                <w:sz w:val="22"/>
                <w:szCs w:val="22"/>
                <w:lang w:val="en-US"/>
              </w:rPr>
              <w:t>“shall not be”</w:t>
            </w:r>
            <w:r w:rsidRPr="002B1869">
              <w:rPr>
                <w:color w:val="000000"/>
                <w:sz w:val="22"/>
                <w:szCs w:val="22"/>
                <w:lang w:val="en-US"/>
              </w:rPr>
              <w:t xml:space="preserve"> considered.  </w:t>
            </w:r>
          </w:p>
        </w:tc>
      </w:tr>
      <w:tr w:rsidR="00501D97" w:rsidRPr="00823A9E" w14:paraId="58C01308" w14:textId="77777777" w:rsidTr="00501D97">
        <w:tblPrEx>
          <w:tblBorders>
            <w:insideH w:val="single" w:sz="8" w:space="0" w:color="000000"/>
          </w:tblBorders>
        </w:tblPrEx>
        <w:tc>
          <w:tcPr>
            <w:tcW w:w="676" w:type="pct"/>
          </w:tcPr>
          <w:p w14:paraId="35AAB767"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14.5</w:t>
            </w:r>
          </w:p>
        </w:tc>
        <w:tc>
          <w:tcPr>
            <w:tcW w:w="4324" w:type="pct"/>
          </w:tcPr>
          <w:p w14:paraId="714AAC47"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 xml:space="preserve">The INCOTERMS edition is: </w:t>
            </w:r>
            <w:r w:rsidR="0091271F">
              <w:rPr>
                <w:iCs/>
                <w:color w:val="000000"/>
                <w:sz w:val="22"/>
                <w:szCs w:val="22"/>
                <w:lang w:val="en-US"/>
              </w:rPr>
              <w:t>2012</w:t>
            </w:r>
          </w:p>
        </w:tc>
      </w:tr>
      <w:tr w:rsidR="00501D97" w:rsidRPr="00823A9E" w14:paraId="2014B449" w14:textId="77777777" w:rsidTr="00501D97">
        <w:tblPrEx>
          <w:tblBorders>
            <w:insideH w:val="single" w:sz="8" w:space="0" w:color="000000"/>
          </w:tblBorders>
        </w:tblPrEx>
        <w:tc>
          <w:tcPr>
            <w:tcW w:w="676" w:type="pct"/>
          </w:tcPr>
          <w:p w14:paraId="5BA701D5" w14:textId="77777777" w:rsidR="00501D97" w:rsidRPr="002B1869" w:rsidRDefault="00501D97" w:rsidP="00501D97">
            <w:pPr>
              <w:spacing w:before="120" w:after="80"/>
              <w:rPr>
                <w:b/>
                <w:bCs/>
                <w:color w:val="000000"/>
                <w:sz w:val="22"/>
                <w:szCs w:val="22"/>
                <w:lang w:val="en-US"/>
              </w:rPr>
            </w:pPr>
            <w:r w:rsidRPr="002B1869">
              <w:rPr>
                <w:b/>
                <w:bCs/>
                <w:color w:val="000000"/>
                <w:sz w:val="22"/>
                <w:szCs w:val="22"/>
                <w:lang w:val="en-US"/>
              </w:rPr>
              <w:t>ITB 14.6 (b) (</w:t>
            </w:r>
            <w:proofErr w:type="spellStart"/>
            <w:r w:rsidRPr="002B1869">
              <w:rPr>
                <w:b/>
                <w:bCs/>
                <w:color w:val="000000"/>
                <w:sz w:val="22"/>
                <w:szCs w:val="22"/>
                <w:lang w:val="en-US"/>
              </w:rPr>
              <w:t>i</w:t>
            </w:r>
            <w:proofErr w:type="spellEnd"/>
            <w:r w:rsidRPr="002B1869">
              <w:rPr>
                <w:b/>
                <w:bCs/>
                <w:color w:val="000000"/>
                <w:sz w:val="22"/>
                <w:szCs w:val="22"/>
                <w:lang w:val="en-US"/>
              </w:rPr>
              <w:t>) and (c) (iii)</w:t>
            </w:r>
          </w:p>
        </w:tc>
        <w:tc>
          <w:tcPr>
            <w:tcW w:w="4324" w:type="pct"/>
          </w:tcPr>
          <w:p w14:paraId="30FE1FBF" w14:textId="77777777" w:rsidR="00501D97" w:rsidRPr="002B1869" w:rsidRDefault="00501D97" w:rsidP="00501D97">
            <w:pPr>
              <w:pStyle w:val="i"/>
              <w:tabs>
                <w:tab w:val="right" w:pos="7254"/>
              </w:tabs>
              <w:spacing w:before="120" w:after="120"/>
              <w:jc w:val="left"/>
              <w:rPr>
                <w:rFonts w:ascii="Times New Roman" w:hAnsi="Times New Roman"/>
                <w:b/>
                <w:bCs/>
                <w:color w:val="000000"/>
                <w:sz w:val="22"/>
                <w:szCs w:val="22"/>
              </w:rPr>
            </w:pPr>
            <w:r w:rsidRPr="002B1869">
              <w:rPr>
                <w:rFonts w:ascii="Times New Roman" w:hAnsi="Times New Roman"/>
                <w:color w:val="000000"/>
                <w:sz w:val="22"/>
                <w:szCs w:val="22"/>
                <w:lang w:val="en-US"/>
              </w:rPr>
              <w:t xml:space="preserve">Place of Destination: </w:t>
            </w:r>
            <w:r>
              <w:rPr>
                <w:rFonts w:ascii="Times New Roman" w:hAnsi="Times New Roman"/>
                <w:color w:val="000000"/>
                <w:sz w:val="22"/>
                <w:szCs w:val="22"/>
                <w:lang w:val="en-US"/>
              </w:rPr>
              <w:t>MINECOFIN</w:t>
            </w:r>
          </w:p>
        </w:tc>
      </w:tr>
      <w:tr w:rsidR="00501D97" w:rsidRPr="00823A9E" w14:paraId="7EA422EF" w14:textId="77777777" w:rsidTr="00501D97">
        <w:tblPrEx>
          <w:tblBorders>
            <w:insideH w:val="single" w:sz="8" w:space="0" w:color="000000"/>
          </w:tblBorders>
        </w:tblPrEx>
        <w:tc>
          <w:tcPr>
            <w:tcW w:w="676" w:type="pct"/>
          </w:tcPr>
          <w:p w14:paraId="55551C73" w14:textId="77777777" w:rsidR="00501D97" w:rsidRPr="002B1869" w:rsidRDefault="00501D97" w:rsidP="00501D97">
            <w:pPr>
              <w:spacing w:before="120" w:after="80"/>
              <w:rPr>
                <w:b/>
                <w:bCs/>
                <w:color w:val="000000"/>
                <w:sz w:val="22"/>
                <w:szCs w:val="22"/>
                <w:lang w:val="en-US"/>
              </w:rPr>
            </w:pPr>
            <w:r w:rsidRPr="002B1869">
              <w:rPr>
                <w:b/>
                <w:bCs/>
                <w:color w:val="000000"/>
                <w:sz w:val="22"/>
                <w:szCs w:val="22"/>
                <w:lang w:val="en-US"/>
              </w:rPr>
              <w:t>ITB 14.6 (a) (iii);(b)(ii) and (c)(v)</w:t>
            </w:r>
          </w:p>
        </w:tc>
        <w:tc>
          <w:tcPr>
            <w:tcW w:w="4324" w:type="pct"/>
          </w:tcPr>
          <w:p w14:paraId="3D315001" w14:textId="77777777" w:rsidR="00501D97" w:rsidRPr="002B1869" w:rsidRDefault="00501D97" w:rsidP="00501D97">
            <w:pPr>
              <w:pStyle w:val="i"/>
              <w:tabs>
                <w:tab w:val="right" w:pos="7254"/>
              </w:tabs>
              <w:suppressAutoHyphens w:val="0"/>
              <w:spacing w:before="120" w:after="120"/>
              <w:jc w:val="left"/>
              <w:rPr>
                <w:rFonts w:ascii="Times New Roman" w:hAnsi="Times New Roman"/>
                <w:b/>
                <w:color w:val="000000"/>
                <w:sz w:val="22"/>
                <w:szCs w:val="22"/>
                <w:lang w:val="en-US"/>
              </w:rPr>
            </w:pPr>
            <w:r w:rsidRPr="002B1869">
              <w:rPr>
                <w:rFonts w:ascii="Times New Roman" w:hAnsi="Times New Roman"/>
                <w:color w:val="000000"/>
                <w:sz w:val="22"/>
                <w:szCs w:val="22"/>
                <w:lang w:val="en-US"/>
              </w:rPr>
              <w:t>“Final destination (Project Site)”:</w:t>
            </w:r>
            <w:r w:rsidRPr="002B1869">
              <w:rPr>
                <w:rFonts w:ascii="Times New Roman" w:hAnsi="Times New Roman"/>
                <w:b/>
                <w:color w:val="000000"/>
                <w:sz w:val="22"/>
                <w:szCs w:val="22"/>
                <w:lang w:val="en-US"/>
              </w:rPr>
              <w:t xml:space="preserve"> </w:t>
            </w:r>
          </w:p>
          <w:p w14:paraId="27D7033E" w14:textId="77777777" w:rsidR="00501D97" w:rsidRPr="002B1869" w:rsidRDefault="00501D97" w:rsidP="00501D97">
            <w:pPr>
              <w:pStyle w:val="i"/>
              <w:suppressAutoHyphens w:val="0"/>
              <w:rPr>
                <w:rFonts w:ascii="Times New Roman" w:hAnsi="Times New Roman"/>
                <w:b/>
                <w:color w:val="000000"/>
                <w:sz w:val="22"/>
                <w:szCs w:val="22"/>
              </w:rPr>
            </w:pPr>
            <w:r>
              <w:rPr>
                <w:rFonts w:ascii="Times New Roman" w:hAnsi="Times New Roman"/>
                <w:color w:val="000000"/>
                <w:sz w:val="22"/>
                <w:szCs w:val="22"/>
              </w:rPr>
              <w:t>MINECOFIN</w:t>
            </w:r>
          </w:p>
        </w:tc>
      </w:tr>
      <w:tr w:rsidR="00501D97" w:rsidRPr="00823A9E" w14:paraId="343BEA64" w14:textId="77777777" w:rsidTr="00501D97">
        <w:tblPrEx>
          <w:tblBorders>
            <w:insideH w:val="single" w:sz="8" w:space="0" w:color="000000"/>
          </w:tblBorders>
        </w:tblPrEx>
        <w:tc>
          <w:tcPr>
            <w:tcW w:w="676" w:type="pct"/>
          </w:tcPr>
          <w:p w14:paraId="79DD1A9D" w14:textId="77777777" w:rsidR="00501D97" w:rsidRPr="002B1869" w:rsidRDefault="00501D97" w:rsidP="00501D97">
            <w:pPr>
              <w:spacing w:before="120"/>
              <w:rPr>
                <w:b/>
                <w:bCs/>
                <w:color w:val="000000"/>
                <w:sz w:val="22"/>
                <w:szCs w:val="22"/>
              </w:rPr>
            </w:pPr>
            <w:r w:rsidRPr="002B1869">
              <w:rPr>
                <w:b/>
                <w:bCs/>
                <w:color w:val="000000"/>
                <w:sz w:val="22"/>
                <w:szCs w:val="22"/>
              </w:rPr>
              <w:t>ITB 14.6 (b) (iii)</w:t>
            </w:r>
          </w:p>
        </w:tc>
        <w:tc>
          <w:tcPr>
            <w:tcW w:w="4324" w:type="pct"/>
          </w:tcPr>
          <w:p w14:paraId="3252F98A" w14:textId="77777777" w:rsidR="00501D97" w:rsidRPr="002B1869" w:rsidRDefault="00A37D8E" w:rsidP="00501D97">
            <w:pPr>
              <w:widowControl w:val="0"/>
              <w:tabs>
                <w:tab w:val="right" w:pos="7254"/>
              </w:tabs>
              <w:spacing w:before="120" w:after="120"/>
              <w:rPr>
                <w:color w:val="000000"/>
                <w:sz w:val="22"/>
                <w:szCs w:val="22"/>
              </w:rPr>
            </w:pPr>
            <w:r w:rsidRPr="004D32D5">
              <w:rPr>
                <w:szCs w:val="24"/>
              </w:rPr>
              <w:t>In addition to the CIP price specified in ITB 14.6 (b)(</w:t>
            </w:r>
            <w:proofErr w:type="spellStart"/>
            <w:r w:rsidRPr="004D32D5">
              <w:rPr>
                <w:szCs w:val="24"/>
              </w:rPr>
              <w:t>i</w:t>
            </w:r>
            <w:proofErr w:type="spellEnd"/>
            <w:r w:rsidRPr="004D32D5">
              <w:rPr>
                <w:szCs w:val="24"/>
              </w:rPr>
              <w:t xml:space="preserve">), the price of the Goods manufactured outside Rwanda shall be quoted: </w:t>
            </w:r>
            <w:r w:rsidRPr="004D32D5">
              <w:rPr>
                <w:i/>
                <w:iCs/>
                <w:szCs w:val="24"/>
              </w:rPr>
              <w:t>N/A</w:t>
            </w:r>
          </w:p>
        </w:tc>
      </w:tr>
      <w:tr w:rsidR="00501D97" w:rsidRPr="00823A9E" w14:paraId="34490241" w14:textId="77777777" w:rsidTr="00501D97">
        <w:tblPrEx>
          <w:tblBorders>
            <w:insideH w:val="single" w:sz="8" w:space="0" w:color="000000"/>
          </w:tblBorders>
          <w:tblCellMar>
            <w:left w:w="103" w:type="dxa"/>
            <w:right w:w="103" w:type="dxa"/>
          </w:tblCellMar>
        </w:tblPrEx>
        <w:tc>
          <w:tcPr>
            <w:tcW w:w="676" w:type="pct"/>
          </w:tcPr>
          <w:p w14:paraId="799BCE33"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14.7</w:t>
            </w:r>
          </w:p>
        </w:tc>
        <w:tc>
          <w:tcPr>
            <w:tcW w:w="4324" w:type="pct"/>
          </w:tcPr>
          <w:p w14:paraId="69426C7E" w14:textId="77777777" w:rsidR="00501D97" w:rsidRPr="002B1869" w:rsidRDefault="00A37D8E" w:rsidP="00501D97">
            <w:pPr>
              <w:tabs>
                <w:tab w:val="right" w:pos="7254"/>
              </w:tabs>
              <w:spacing w:before="120" w:after="120"/>
              <w:rPr>
                <w:color w:val="000000"/>
                <w:sz w:val="22"/>
                <w:szCs w:val="22"/>
                <w:lang w:val="en-US"/>
              </w:rPr>
            </w:pPr>
            <w:r w:rsidRPr="004D32D5">
              <w:rPr>
                <w:szCs w:val="24"/>
              </w:rPr>
              <w:t xml:space="preserve">The prices quoted by the Bidder </w:t>
            </w:r>
            <w:r w:rsidRPr="004D32D5">
              <w:rPr>
                <w:i/>
                <w:iCs/>
                <w:szCs w:val="24"/>
              </w:rPr>
              <w:t xml:space="preserve">“shall </w:t>
            </w:r>
            <w:proofErr w:type="spellStart"/>
            <w:r w:rsidRPr="004D32D5">
              <w:rPr>
                <w:i/>
                <w:iCs/>
                <w:szCs w:val="24"/>
              </w:rPr>
              <w:t>not“be</w:t>
            </w:r>
            <w:proofErr w:type="spellEnd"/>
            <w:r w:rsidRPr="004D32D5">
              <w:rPr>
                <w:szCs w:val="24"/>
              </w:rPr>
              <w:t xml:space="preserve"> adjustable when deemed necessary. If prices shall be adjustable, the methodology is specified in Section III Evaluation and Qualification Criteria.</w:t>
            </w:r>
            <w:r w:rsidR="00501D97" w:rsidRPr="002B1869">
              <w:rPr>
                <w:color w:val="000000"/>
                <w:sz w:val="22"/>
                <w:szCs w:val="22"/>
                <w:lang w:val="en-US"/>
              </w:rPr>
              <w:t xml:space="preserve"> </w:t>
            </w:r>
          </w:p>
        </w:tc>
      </w:tr>
      <w:tr w:rsidR="00501D97" w:rsidRPr="00823A9E" w14:paraId="52E0F724" w14:textId="77777777" w:rsidTr="00501D97">
        <w:tblPrEx>
          <w:tblBorders>
            <w:insideH w:val="single" w:sz="8" w:space="0" w:color="000000"/>
          </w:tblBorders>
          <w:tblCellMar>
            <w:left w:w="103" w:type="dxa"/>
            <w:right w:w="103" w:type="dxa"/>
          </w:tblCellMar>
        </w:tblPrEx>
        <w:trPr>
          <w:trHeight w:val="790"/>
        </w:trPr>
        <w:tc>
          <w:tcPr>
            <w:tcW w:w="676" w:type="pct"/>
          </w:tcPr>
          <w:p w14:paraId="6FE84157"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14.8</w:t>
            </w:r>
          </w:p>
        </w:tc>
        <w:tc>
          <w:tcPr>
            <w:tcW w:w="4324" w:type="pct"/>
          </w:tcPr>
          <w:p w14:paraId="3C1F9C9E"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 xml:space="preserve">Prices quoted for each lot shall correspond at least to </w:t>
            </w:r>
            <w:r w:rsidRPr="002B1869">
              <w:rPr>
                <w:iCs/>
                <w:color w:val="000000"/>
                <w:sz w:val="22"/>
                <w:szCs w:val="22"/>
                <w:lang w:val="en-US"/>
              </w:rPr>
              <w:t>100</w:t>
            </w:r>
            <w:r w:rsidRPr="002B1869">
              <w:rPr>
                <w:color w:val="000000"/>
                <w:sz w:val="22"/>
                <w:szCs w:val="22"/>
                <w:lang w:val="en-US"/>
              </w:rPr>
              <w:t xml:space="preserve"> % of t</w:t>
            </w:r>
            <w:r w:rsidR="002830FA">
              <w:rPr>
                <w:color w:val="000000"/>
                <w:sz w:val="22"/>
                <w:szCs w:val="22"/>
                <w:lang w:val="en-US"/>
              </w:rPr>
              <w:t>he items specified for each lot for supply and installation</w:t>
            </w:r>
          </w:p>
          <w:p w14:paraId="23C83689" w14:textId="77777777" w:rsidR="00501D97" w:rsidRPr="002B1869" w:rsidRDefault="00501D97" w:rsidP="002830FA">
            <w:pPr>
              <w:pStyle w:val="Sub-ClauseText"/>
              <w:tabs>
                <w:tab w:val="right" w:pos="7254"/>
              </w:tabs>
              <w:rPr>
                <w:color w:val="000000"/>
                <w:spacing w:val="0"/>
                <w:sz w:val="22"/>
                <w:szCs w:val="22"/>
                <w:lang w:val="en-US"/>
              </w:rPr>
            </w:pPr>
            <w:r w:rsidRPr="002B1869">
              <w:rPr>
                <w:color w:val="000000"/>
                <w:sz w:val="22"/>
                <w:szCs w:val="22"/>
                <w:lang w:val="en-US"/>
              </w:rPr>
              <w:t xml:space="preserve">Prices quoted for each item of a lot shall correspond at least to </w:t>
            </w:r>
            <w:r w:rsidRPr="002B1869">
              <w:rPr>
                <w:iCs/>
                <w:color w:val="000000"/>
                <w:sz w:val="22"/>
                <w:szCs w:val="22"/>
                <w:lang w:val="en-US"/>
              </w:rPr>
              <w:t>100 %</w:t>
            </w:r>
            <w:r w:rsidRPr="002B1869">
              <w:rPr>
                <w:color w:val="000000"/>
                <w:sz w:val="22"/>
                <w:szCs w:val="22"/>
                <w:lang w:val="en-US"/>
              </w:rPr>
              <w:t xml:space="preserve"> of the quantities specified for this item</w:t>
            </w:r>
            <w:r w:rsidR="002830FA">
              <w:rPr>
                <w:color w:val="000000"/>
                <w:sz w:val="22"/>
                <w:szCs w:val="22"/>
                <w:lang w:val="en-US"/>
              </w:rPr>
              <w:t xml:space="preserve"> of a lot for supply and installation</w:t>
            </w:r>
          </w:p>
        </w:tc>
      </w:tr>
      <w:tr w:rsidR="00501D97" w:rsidRPr="00823A9E" w14:paraId="4528B2BC" w14:textId="77777777" w:rsidTr="00501D97">
        <w:tblPrEx>
          <w:tblBorders>
            <w:insideH w:val="single" w:sz="8" w:space="0" w:color="000000"/>
          </w:tblBorders>
          <w:tblCellMar>
            <w:left w:w="103" w:type="dxa"/>
            <w:right w:w="103" w:type="dxa"/>
          </w:tblCellMar>
        </w:tblPrEx>
        <w:trPr>
          <w:trHeight w:val="503"/>
        </w:trPr>
        <w:tc>
          <w:tcPr>
            <w:tcW w:w="676" w:type="pct"/>
          </w:tcPr>
          <w:p w14:paraId="1B7603F6"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 xml:space="preserve">ITB 15.1 </w:t>
            </w:r>
          </w:p>
        </w:tc>
        <w:tc>
          <w:tcPr>
            <w:tcW w:w="4324" w:type="pct"/>
          </w:tcPr>
          <w:p w14:paraId="1982ACB7" w14:textId="77777777" w:rsidR="00501D97" w:rsidRPr="002B1869" w:rsidRDefault="00501D97" w:rsidP="00501D97">
            <w:pPr>
              <w:tabs>
                <w:tab w:val="right" w:pos="7254"/>
              </w:tabs>
              <w:spacing w:before="120" w:after="120"/>
              <w:rPr>
                <w:i/>
                <w:color w:val="000000"/>
                <w:sz w:val="22"/>
                <w:szCs w:val="22"/>
                <w:lang w:val="en-US"/>
              </w:rPr>
            </w:pPr>
            <w:r w:rsidRPr="002B1869">
              <w:rPr>
                <w:color w:val="000000"/>
                <w:sz w:val="22"/>
                <w:szCs w:val="22"/>
                <w:lang w:val="en-US"/>
              </w:rPr>
              <w:t>The bidder shall quote in the Rwanda Francs</w:t>
            </w:r>
          </w:p>
        </w:tc>
      </w:tr>
      <w:tr w:rsidR="00501D97" w:rsidRPr="00823A9E" w14:paraId="5B5DED06" w14:textId="77777777" w:rsidTr="00501D97">
        <w:tblPrEx>
          <w:tblBorders>
            <w:insideH w:val="single" w:sz="8" w:space="0" w:color="000000"/>
          </w:tblBorders>
          <w:tblCellMar>
            <w:left w:w="103" w:type="dxa"/>
            <w:right w:w="103" w:type="dxa"/>
          </w:tblCellMar>
        </w:tblPrEx>
        <w:trPr>
          <w:trHeight w:val="553"/>
        </w:trPr>
        <w:tc>
          <w:tcPr>
            <w:tcW w:w="676" w:type="pct"/>
          </w:tcPr>
          <w:p w14:paraId="455DB05C"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lastRenderedPageBreak/>
              <w:t>ITB 15.3</w:t>
            </w:r>
          </w:p>
        </w:tc>
        <w:tc>
          <w:tcPr>
            <w:tcW w:w="4324" w:type="pct"/>
          </w:tcPr>
          <w:p w14:paraId="3643A000"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The authority to establish the exchange rate shall be the “</w:t>
            </w:r>
            <w:r w:rsidRPr="002B1869">
              <w:rPr>
                <w:b/>
                <w:i/>
                <w:color w:val="000000"/>
                <w:sz w:val="22"/>
                <w:szCs w:val="22"/>
                <w:lang w:val="en-US"/>
              </w:rPr>
              <w:t>National Bank of Rwanda”.</w:t>
            </w:r>
          </w:p>
        </w:tc>
      </w:tr>
      <w:tr w:rsidR="00501D97" w:rsidRPr="00823A9E" w14:paraId="566E8220" w14:textId="77777777" w:rsidTr="00501D97">
        <w:tblPrEx>
          <w:tblBorders>
            <w:insideH w:val="single" w:sz="8" w:space="0" w:color="000000"/>
          </w:tblBorders>
          <w:tblCellMar>
            <w:left w:w="103" w:type="dxa"/>
            <w:right w:w="103" w:type="dxa"/>
          </w:tblCellMar>
        </w:tblPrEx>
        <w:tc>
          <w:tcPr>
            <w:tcW w:w="676" w:type="pct"/>
          </w:tcPr>
          <w:p w14:paraId="3D5AF4E4"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16.3</w:t>
            </w:r>
          </w:p>
        </w:tc>
        <w:tc>
          <w:tcPr>
            <w:tcW w:w="4324" w:type="pct"/>
          </w:tcPr>
          <w:p w14:paraId="6571B661"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 xml:space="preserve">Period of time within which Goods are expected to be functioning (for the purpose of spare parts): not applicable </w:t>
            </w:r>
          </w:p>
        </w:tc>
      </w:tr>
      <w:tr w:rsidR="00501D97" w:rsidRPr="00823A9E" w14:paraId="5CD5C3D4" w14:textId="77777777" w:rsidTr="00501D97">
        <w:tblPrEx>
          <w:tblBorders>
            <w:insideH w:val="single" w:sz="8" w:space="0" w:color="000000"/>
          </w:tblBorders>
          <w:tblCellMar>
            <w:left w:w="103" w:type="dxa"/>
            <w:right w:w="103" w:type="dxa"/>
          </w:tblCellMar>
        </w:tblPrEx>
        <w:tc>
          <w:tcPr>
            <w:tcW w:w="676" w:type="pct"/>
          </w:tcPr>
          <w:p w14:paraId="6882EC20"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17.1 (a)</w:t>
            </w:r>
          </w:p>
        </w:tc>
        <w:tc>
          <w:tcPr>
            <w:tcW w:w="4324" w:type="pct"/>
          </w:tcPr>
          <w:p w14:paraId="01A9740D"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 xml:space="preserve">Manufacturer’s authorization is: </w:t>
            </w:r>
            <w:r w:rsidRPr="002B1869">
              <w:rPr>
                <w:i/>
                <w:iCs/>
                <w:color w:val="000000"/>
                <w:sz w:val="22"/>
                <w:szCs w:val="22"/>
                <w:lang w:val="en-US"/>
              </w:rPr>
              <w:t xml:space="preserve">“ </w:t>
            </w:r>
            <w:r>
              <w:rPr>
                <w:i/>
                <w:iCs/>
                <w:color w:val="000000"/>
                <w:sz w:val="22"/>
                <w:szCs w:val="22"/>
                <w:lang w:val="en-US"/>
              </w:rPr>
              <w:t>N/A</w:t>
            </w:r>
            <w:r w:rsidRPr="002B1869">
              <w:rPr>
                <w:i/>
                <w:iCs/>
                <w:color w:val="000000"/>
                <w:sz w:val="22"/>
                <w:szCs w:val="22"/>
                <w:lang w:val="en-US"/>
              </w:rPr>
              <w:t xml:space="preserve">” </w:t>
            </w:r>
          </w:p>
        </w:tc>
      </w:tr>
      <w:tr w:rsidR="00501D97" w:rsidRPr="00823A9E" w14:paraId="21BC3194" w14:textId="77777777" w:rsidTr="00501D97">
        <w:tblPrEx>
          <w:tblBorders>
            <w:insideH w:val="single" w:sz="8" w:space="0" w:color="000000"/>
          </w:tblBorders>
          <w:tblCellMar>
            <w:left w:w="103" w:type="dxa"/>
            <w:right w:w="103" w:type="dxa"/>
          </w:tblCellMar>
        </w:tblPrEx>
        <w:tc>
          <w:tcPr>
            <w:tcW w:w="676" w:type="pct"/>
          </w:tcPr>
          <w:p w14:paraId="0FC68332" w14:textId="77777777" w:rsidR="00501D97" w:rsidRPr="002B1869" w:rsidRDefault="00501D97" w:rsidP="00501D97">
            <w:pPr>
              <w:pStyle w:val="TOCNumber1"/>
              <w:rPr>
                <w:color w:val="000000"/>
                <w:sz w:val="22"/>
                <w:szCs w:val="22"/>
                <w:lang w:val="en-US"/>
              </w:rPr>
            </w:pPr>
            <w:r w:rsidRPr="002B1869">
              <w:rPr>
                <w:color w:val="000000"/>
                <w:sz w:val="22"/>
                <w:szCs w:val="22"/>
                <w:lang w:val="en-US"/>
              </w:rPr>
              <w:t>ITB 17.1 (b)</w:t>
            </w:r>
          </w:p>
        </w:tc>
        <w:tc>
          <w:tcPr>
            <w:tcW w:w="4324" w:type="pct"/>
          </w:tcPr>
          <w:p w14:paraId="4DA3D8AD"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After sale services is:</w:t>
            </w:r>
            <w:r w:rsidRPr="002B1869">
              <w:rPr>
                <w:i/>
                <w:iCs/>
                <w:color w:val="000000"/>
                <w:sz w:val="22"/>
                <w:szCs w:val="22"/>
                <w:lang w:val="en-US"/>
              </w:rPr>
              <w:t xml:space="preserve"> </w:t>
            </w:r>
            <w:r w:rsidR="00992B71">
              <w:rPr>
                <w:i/>
                <w:iCs/>
                <w:color w:val="000000"/>
                <w:sz w:val="22"/>
                <w:szCs w:val="22"/>
                <w:lang w:val="en-US"/>
              </w:rPr>
              <w:t>one year</w:t>
            </w:r>
            <w:r w:rsidR="002830FA">
              <w:rPr>
                <w:i/>
                <w:iCs/>
                <w:color w:val="000000"/>
                <w:sz w:val="22"/>
                <w:szCs w:val="22"/>
                <w:lang w:val="en-US"/>
              </w:rPr>
              <w:t xml:space="preserve">      </w:t>
            </w:r>
          </w:p>
        </w:tc>
      </w:tr>
      <w:tr w:rsidR="00501D97" w:rsidRPr="00823A9E" w14:paraId="39B9218E" w14:textId="77777777" w:rsidTr="00501D97">
        <w:tblPrEx>
          <w:tblBorders>
            <w:insideH w:val="single" w:sz="8" w:space="0" w:color="000000"/>
          </w:tblBorders>
          <w:tblCellMar>
            <w:left w:w="103" w:type="dxa"/>
            <w:right w:w="103" w:type="dxa"/>
          </w:tblCellMar>
        </w:tblPrEx>
        <w:tc>
          <w:tcPr>
            <w:tcW w:w="676" w:type="pct"/>
          </w:tcPr>
          <w:p w14:paraId="4BC6AE3E"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18.1</w:t>
            </w:r>
          </w:p>
        </w:tc>
        <w:tc>
          <w:tcPr>
            <w:tcW w:w="4324" w:type="pct"/>
          </w:tcPr>
          <w:p w14:paraId="20175233" w14:textId="77777777" w:rsidR="00501D97" w:rsidRPr="002B1869" w:rsidRDefault="00501D97" w:rsidP="00501D97">
            <w:pPr>
              <w:pStyle w:val="i"/>
              <w:tabs>
                <w:tab w:val="right" w:pos="7254"/>
              </w:tabs>
              <w:suppressAutoHyphens w:val="0"/>
              <w:spacing w:before="120" w:after="120"/>
              <w:jc w:val="left"/>
              <w:rPr>
                <w:rFonts w:ascii="Times New Roman" w:hAnsi="Times New Roman"/>
                <w:color w:val="000000"/>
                <w:sz w:val="22"/>
                <w:szCs w:val="22"/>
                <w:lang w:val="en-US"/>
              </w:rPr>
            </w:pPr>
            <w:r w:rsidRPr="002B1869">
              <w:rPr>
                <w:rFonts w:ascii="Times New Roman" w:hAnsi="Times New Roman"/>
                <w:color w:val="000000"/>
                <w:sz w:val="22"/>
                <w:szCs w:val="22"/>
                <w:lang w:val="en-US"/>
              </w:rPr>
              <w:t xml:space="preserve">The bid validity period shall be </w:t>
            </w:r>
            <w:r w:rsidRPr="002B1869">
              <w:rPr>
                <w:rFonts w:ascii="Times New Roman" w:hAnsi="Times New Roman"/>
                <w:b/>
                <w:i/>
                <w:iCs/>
                <w:color w:val="000000"/>
                <w:sz w:val="22"/>
                <w:szCs w:val="22"/>
              </w:rPr>
              <w:t xml:space="preserve">120 </w:t>
            </w:r>
            <w:r w:rsidRPr="002B1869">
              <w:rPr>
                <w:rFonts w:ascii="Times New Roman" w:hAnsi="Times New Roman"/>
                <w:b/>
                <w:color w:val="000000"/>
                <w:sz w:val="22"/>
                <w:szCs w:val="22"/>
              </w:rPr>
              <w:t>days</w:t>
            </w:r>
            <w:r w:rsidRPr="002B1869">
              <w:rPr>
                <w:rFonts w:ascii="Times New Roman" w:hAnsi="Times New Roman"/>
                <w:color w:val="000000"/>
                <w:sz w:val="22"/>
                <w:szCs w:val="22"/>
              </w:rPr>
              <w:t xml:space="preserve"> starting from the date of their submission and opening.</w:t>
            </w:r>
          </w:p>
        </w:tc>
      </w:tr>
      <w:tr w:rsidR="00501D97" w:rsidRPr="00823A9E" w14:paraId="1864CC68" w14:textId="77777777" w:rsidTr="00501D97">
        <w:tblPrEx>
          <w:tblBorders>
            <w:insideH w:val="single" w:sz="8" w:space="0" w:color="000000"/>
          </w:tblBorders>
          <w:tblCellMar>
            <w:left w:w="103" w:type="dxa"/>
            <w:right w:w="103" w:type="dxa"/>
          </w:tblCellMar>
        </w:tblPrEx>
        <w:trPr>
          <w:trHeight w:val="412"/>
        </w:trPr>
        <w:tc>
          <w:tcPr>
            <w:tcW w:w="676" w:type="pct"/>
          </w:tcPr>
          <w:p w14:paraId="0E4912D0"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19.1</w:t>
            </w:r>
          </w:p>
        </w:tc>
        <w:tc>
          <w:tcPr>
            <w:tcW w:w="4324" w:type="pct"/>
          </w:tcPr>
          <w:p w14:paraId="24638151" w14:textId="77777777" w:rsidR="00501D97" w:rsidRPr="002B1869" w:rsidRDefault="00501D97" w:rsidP="00501D97">
            <w:pPr>
              <w:tabs>
                <w:tab w:val="right" w:pos="7254"/>
              </w:tabs>
              <w:spacing w:before="120" w:after="100"/>
              <w:rPr>
                <w:color w:val="000000"/>
                <w:sz w:val="22"/>
                <w:szCs w:val="22"/>
                <w:lang w:val="en-US"/>
              </w:rPr>
            </w:pPr>
            <w:r w:rsidRPr="002B1869">
              <w:rPr>
                <w:color w:val="000000"/>
                <w:sz w:val="22"/>
                <w:szCs w:val="22"/>
                <w:lang w:val="en-US"/>
              </w:rPr>
              <w:t>Bid shall include a Bid Security (</w:t>
            </w:r>
            <w:r w:rsidRPr="002B1869">
              <w:rPr>
                <w:b/>
                <w:color w:val="000000"/>
                <w:sz w:val="22"/>
                <w:szCs w:val="22"/>
                <w:u w:val="single"/>
                <w:lang w:val="en-US"/>
              </w:rPr>
              <w:t>issued by a bank</w:t>
            </w:r>
            <w:r>
              <w:rPr>
                <w:b/>
                <w:color w:val="000000"/>
                <w:sz w:val="22"/>
                <w:szCs w:val="22"/>
                <w:u w:val="single"/>
                <w:lang w:val="en-US"/>
              </w:rPr>
              <w:t xml:space="preserve"> or insurance company</w:t>
            </w:r>
            <w:r w:rsidRPr="002B1869">
              <w:rPr>
                <w:color w:val="000000"/>
                <w:sz w:val="22"/>
                <w:szCs w:val="22"/>
                <w:lang w:val="en-US"/>
              </w:rPr>
              <w:t>) included in Section IV Bidding Forms.</w:t>
            </w:r>
          </w:p>
        </w:tc>
      </w:tr>
      <w:tr w:rsidR="00501D97" w:rsidRPr="00823A9E" w14:paraId="4E90A96A" w14:textId="77777777" w:rsidTr="00501D97">
        <w:tblPrEx>
          <w:tblBorders>
            <w:insideH w:val="single" w:sz="8" w:space="0" w:color="000000"/>
          </w:tblBorders>
          <w:tblCellMar>
            <w:left w:w="103" w:type="dxa"/>
            <w:right w:w="103" w:type="dxa"/>
          </w:tblCellMar>
        </w:tblPrEx>
        <w:tc>
          <w:tcPr>
            <w:tcW w:w="676" w:type="pct"/>
          </w:tcPr>
          <w:p w14:paraId="6E026C4C"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19.2</w:t>
            </w:r>
          </w:p>
        </w:tc>
        <w:tc>
          <w:tcPr>
            <w:tcW w:w="4324" w:type="pct"/>
          </w:tcPr>
          <w:p w14:paraId="6E019A7D" w14:textId="77777777" w:rsidR="00501D97" w:rsidRPr="002B1869" w:rsidRDefault="006F762E" w:rsidP="006C1A91">
            <w:pPr>
              <w:tabs>
                <w:tab w:val="right" w:pos="7254"/>
              </w:tabs>
              <w:spacing w:before="120" w:after="120"/>
              <w:rPr>
                <w:color w:val="000000"/>
                <w:sz w:val="22"/>
                <w:szCs w:val="22"/>
                <w:lang w:val="en-US"/>
              </w:rPr>
            </w:pPr>
            <w:r w:rsidRPr="004D32D5">
              <w:rPr>
                <w:szCs w:val="24"/>
              </w:rPr>
              <w:t xml:space="preserve">The amount of the Bid Security shall be: See </w:t>
            </w:r>
            <w:proofErr w:type="spellStart"/>
            <w:r w:rsidRPr="004D32D5">
              <w:rPr>
                <w:szCs w:val="24"/>
              </w:rPr>
              <w:t>Umucyo</w:t>
            </w:r>
            <w:proofErr w:type="spellEnd"/>
            <w:r w:rsidRPr="004D32D5">
              <w:rPr>
                <w:szCs w:val="24"/>
              </w:rPr>
              <w:t xml:space="preserve"> system</w:t>
            </w:r>
          </w:p>
        </w:tc>
      </w:tr>
      <w:tr w:rsidR="00501D97" w:rsidRPr="00823A9E" w14:paraId="109F2635" w14:textId="77777777" w:rsidTr="00501D97">
        <w:tblPrEx>
          <w:tblBorders>
            <w:insideH w:val="single" w:sz="8" w:space="0" w:color="000000"/>
          </w:tblBorders>
          <w:tblCellMar>
            <w:left w:w="103" w:type="dxa"/>
            <w:right w:w="103" w:type="dxa"/>
          </w:tblCellMar>
        </w:tblPrEx>
        <w:tc>
          <w:tcPr>
            <w:tcW w:w="676" w:type="pct"/>
          </w:tcPr>
          <w:p w14:paraId="1EC03907"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19.7</w:t>
            </w:r>
          </w:p>
        </w:tc>
        <w:tc>
          <w:tcPr>
            <w:tcW w:w="4324" w:type="pct"/>
          </w:tcPr>
          <w:p w14:paraId="4F587C23"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If the Bidder incurs any of the actions prescribed in subparagraphs (a) or (b) of this provision,</w:t>
            </w:r>
            <w:r w:rsidR="009173CC">
              <w:rPr>
                <w:color w:val="000000"/>
                <w:sz w:val="22"/>
                <w:szCs w:val="22"/>
                <w:lang w:val="en-US"/>
              </w:rPr>
              <w:t xml:space="preserve"> </w:t>
            </w:r>
            <w:r>
              <w:rPr>
                <w:color w:val="000000"/>
                <w:sz w:val="22"/>
                <w:szCs w:val="22"/>
                <w:lang w:val="en-US"/>
              </w:rPr>
              <w:t>MINECOFIN</w:t>
            </w:r>
            <w:r w:rsidRPr="002B1869">
              <w:rPr>
                <w:color w:val="000000"/>
                <w:sz w:val="22"/>
                <w:szCs w:val="22"/>
                <w:lang w:val="en-US"/>
              </w:rPr>
              <w:t xml:space="preserve"> will declare the Bidder ineligible to be awarded contracts by the Procuring entities for a period: </w:t>
            </w:r>
            <w:r w:rsidR="00992B71">
              <w:rPr>
                <w:b/>
                <w:color w:val="000000"/>
                <w:sz w:val="22"/>
                <w:szCs w:val="22"/>
                <w:lang w:val="en-US"/>
              </w:rPr>
              <w:t>3</w:t>
            </w:r>
            <w:r w:rsidRPr="002B1869">
              <w:rPr>
                <w:b/>
                <w:color w:val="000000"/>
                <w:sz w:val="22"/>
                <w:szCs w:val="22"/>
                <w:lang w:val="en-US"/>
              </w:rPr>
              <w:t xml:space="preserve"> Years</w:t>
            </w:r>
          </w:p>
        </w:tc>
      </w:tr>
      <w:tr w:rsidR="00501D97" w:rsidRPr="00823A9E" w14:paraId="0F70C6D6" w14:textId="77777777" w:rsidTr="00501D97">
        <w:tblPrEx>
          <w:tblBorders>
            <w:insideH w:val="single" w:sz="8" w:space="0" w:color="000000"/>
          </w:tblBorders>
          <w:tblCellMar>
            <w:left w:w="103" w:type="dxa"/>
            <w:right w:w="103" w:type="dxa"/>
          </w:tblCellMar>
        </w:tblPrEx>
        <w:tc>
          <w:tcPr>
            <w:tcW w:w="676" w:type="pct"/>
          </w:tcPr>
          <w:p w14:paraId="44896A6A"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20.1</w:t>
            </w:r>
          </w:p>
        </w:tc>
        <w:tc>
          <w:tcPr>
            <w:tcW w:w="4324" w:type="pct"/>
          </w:tcPr>
          <w:p w14:paraId="66C42FF5"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 xml:space="preserve">In addition to the original of the bid, the number of copies is: </w:t>
            </w:r>
            <w:r>
              <w:rPr>
                <w:iCs/>
                <w:color w:val="000000"/>
                <w:sz w:val="22"/>
                <w:szCs w:val="22"/>
                <w:lang w:val="en-US"/>
              </w:rPr>
              <w:t>N/A</w:t>
            </w:r>
          </w:p>
        </w:tc>
      </w:tr>
      <w:tr w:rsidR="00501D97" w:rsidRPr="00823A9E" w14:paraId="529F7D83" w14:textId="77777777" w:rsidTr="00501D97">
        <w:tblPrEx>
          <w:tblBorders>
            <w:insideH w:val="single" w:sz="8" w:space="0" w:color="000000"/>
          </w:tblBorders>
          <w:tblCellMar>
            <w:left w:w="103" w:type="dxa"/>
            <w:right w:w="103" w:type="dxa"/>
          </w:tblCellMar>
        </w:tblPrEx>
        <w:trPr>
          <w:trHeight w:val="214"/>
        </w:trPr>
        <w:tc>
          <w:tcPr>
            <w:tcW w:w="676" w:type="pct"/>
          </w:tcPr>
          <w:p w14:paraId="7488CABE" w14:textId="77777777" w:rsidR="00501D97" w:rsidRPr="002B1869" w:rsidRDefault="00501D97" w:rsidP="00501D97">
            <w:pPr>
              <w:spacing w:before="120"/>
              <w:rPr>
                <w:b/>
                <w:bCs/>
                <w:color w:val="000000"/>
                <w:sz w:val="22"/>
                <w:szCs w:val="22"/>
                <w:lang w:val="en-US"/>
              </w:rPr>
            </w:pPr>
          </w:p>
        </w:tc>
        <w:tc>
          <w:tcPr>
            <w:tcW w:w="4324" w:type="pct"/>
          </w:tcPr>
          <w:p w14:paraId="3ED6D468" w14:textId="77777777" w:rsidR="00501D97" w:rsidRPr="002B1869" w:rsidRDefault="00501D97" w:rsidP="00501D97">
            <w:pPr>
              <w:pStyle w:val="Heading3"/>
              <w:numPr>
                <w:ilvl w:val="4"/>
                <w:numId w:val="53"/>
              </w:numPr>
              <w:rPr>
                <w:b/>
                <w:color w:val="000000"/>
                <w:sz w:val="22"/>
                <w:szCs w:val="22"/>
                <w:lang w:val="en-US"/>
              </w:rPr>
            </w:pPr>
            <w:bookmarkStart w:id="28" w:name="_Toc171245681"/>
            <w:r w:rsidRPr="002B1869">
              <w:rPr>
                <w:b/>
                <w:color w:val="000000"/>
                <w:sz w:val="22"/>
                <w:szCs w:val="22"/>
                <w:lang w:val="en-US"/>
              </w:rPr>
              <w:t>Submission and Opening of Bids</w:t>
            </w:r>
            <w:bookmarkEnd w:id="28"/>
          </w:p>
        </w:tc>
      </w:tr>
      <w:tr w:rsidR="00501D97" w:rsidRPr="00823A9E" w14:paraId="745A70EF" w14:textId="77777777" w:rsidTr="00501D97">
        <w:tblPrEx>
          <w:tblBorders>
            <w:insideH w:val="single" w:sz="8" w:space="0" w:color="000000"/>
          </w:tblBorders>
          <w:tblCellMar>
            <w:left w:w="103" w:type="dxa"/>
            <w:right w:w="103" w:type="dxa"/>
          </w:tblCellMar>
        </w:tblPrEx>
        <w:tc>
          <w:tcPr>
            <w:tcW w:w="676" w:type="pct"/>
          </w:tcPr>
          <w:p w14:paraId="4B9EDB5D"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21.2 (c)</w:t>
            </w:r>
          </w:p>
        </w:tc>
        <w:tc>
          <w:tcPr>
            <w:tcW w:w="4324" w:type="pct"/>
          </w:tcPr>
          <w:p w14:paraId="28525148" w14:textId="77777777" w:rsidR="00501D97" w:rsidRPr="002B1869" w:rsidRDefault="00501D97" w:rsidP="00501D97">
            <w:pPr>
              <w:autoSpaceDE w:val="0"/>
              <w:autoSpaceDN w:val="0"/>
              <w:adjustRightInd w:val="0"/>
              <w:ind w:left="2124" w:hanging="2124"/>
              <w:rPr>
                <w:color w:val="000000"/>
                <w:sz w:val="22"/>
                <w:szCs w:val="22"/>
                <w:lang w:val="en-US"/>
              </w:rPr>
            </w:pPr>
            <w:r w:rsidRPr="002B1869">
              <w:rPr>
                <w:color w:val="000000"/>
                <w:sz w:val="22"/>
                <w:szCs w:val="22"/>
                <w:lang w:val="en-US"/>
              </w:rPr>
              <w:t xml:space="preserve">The inner and outer envelopes shall bear the following additional identification </w:t>
            </w:r>
          </w:p>
          <w:p w14:paraId="79051078" w14:textId="77777777" w:rsidR="00501D97" w:rsidRPr="002B1869" w:rsidRDefault="00501D97" w:rsidP="00501D97">
            <w:pPr>
              <w:rPr>
                <w:b/>
                <w:bCs/>
                <w:color w:val="000000"/>
                <w:sz w:val="22"/>
                <w:szCs w:val="22"/>
                <w:lang w:val="en-US" w:bidi="hi-IN"/>
              </w:rPr>
            </w:pPr>
            <w:r w:rsidRPr="002B1869">
              <w:rPr>
                <w:color w:val="000000"/>
                <w:sz w:val="22"/>
                <w:szCs w:val="22"/>
                <w:lang w:val="en-US"/>
              </w:rPr>
              <w:t>marks:</w:t>
            </w:r>
          </w:p>
          <w:p w14:paraId="3DAF42EE" w14:textId="5A7D25C4" w:rsidR="006013D4" w:rsidRDefault="00182DC9" w:rsidP="00214449">
            <w:pPr>
              <w:ind w:left="900" w:hanging="900"/>
              <w:jc w:val="both"/>
              <w:rPr>
                <w:rFonts w:ascii="Cambria" w:hAnsi="Cambria"/>
                <w:b/>
                <w:szCs w:val="24"/>
                <w:lang w:val="en-US"/>
              </w:rPr>
            </w:pPr>
            <w:r w:rsidRPr="00182DC9">
              <w:rPr>
                <w:rFonts w:ascii="Cambria" w:hAnsi="Cambria"/>
                <w:b/>
                <w:szCs w:val="24"/>
                <w:lang w:val="en-US"/>
              </w:rPr>
              <w:t>Supply and Installation of Special Maintenance Materials for MINECOFIN Buildings</w:t>
            </w:r>
          </w:p>
          <w:p w14:paraId="07A77709" w14:textId="1128E4B7" w:rsidR="00501D97" w:rsidRDefault="00501D97" w:rsidP="00214449">
            <w:pPr>
              <w:ind w:left="900" w:hanging="900"/>
              <w:jc w:val="both"/>
              <w:rPr>
                <w:color w:val="000000"/>
                <w:sz w:val="22"/>
                <w:szCs w:val="22"/>
              </w:rPr>
            </w:pPr>
            <w:r w:rsidRPr="002B1869">
              <w:rPr>
                <w:color w:val="000000"/>
                <w:sz w:val="22"/>
                <w:szCs w:val="22"/>
              </w:rPr>
              <w:t>″</w:t>
            </w:r>
            <w:r w:rsidR="006F762E">
              <w:t xml:space="preserve"> </w:t>
            </w:r>
            <w:r w:rsidR="006013D4" w:rsidRPr="006F762E">
              <w:rPr>
                <w:color w:val="000000"/>
                <w:sz w:val="22"/>
                <w:szCs w:val="22"/>
              </w:rPr>
              <w:t>Opening session</w:t>
            </w:r>
            <w:r w:rsidR="006F762E" w:rsidRPr="006F762E">
              <w:rPr>
                <w:color w:val="000000"/>
                <w:sz w:val="22"/>
                <w:szCs w:val="22"/>
              </w:rPr>
              <w:t xml:space="preserve"> on e-</w:t>
            </w:r>
            <w:r w:rsidR="006013D4" w:rsidRPr="006F762E">
              <w:rPr>
                <w:color w:val="000000"/>
                <w:sz w:val="22"/>
                <w:szCs w:val="22"/>
              </w:rPr>
              <w:t>proc</w:t>
            </w:r>
            <w:r w:rsidR="00EA492F">
              <w:rPr>
                <w:color w:val="000000"/>
                <w:sz w:val="22"/>
                <w:szCs w:val="22"/>
              </w:rPr>
              <w:t>urement</w:t>
            </w:r>
            <w:r w:rsidR="00EA492F" w:rsidRPr="00CF5267">
              <w:rPr>
                <w:b/>
                <w:bCs/>
                <w:color w:val="000000"/>
                <w:sz w:val="22"/>
                <w:szCs w:val="22"/>
              </w:rPr>
              <w:t xml:space="preserve">: </w:t>
            </w:r>
            <w:r w:rsidR="00182DC9">
              <w:rPr>
                <w:b/>
                <w:bCs/>
                <w:color w:val="000000"/>
                <w:sz w:val="22"/>
                <w:szCs w:val="22"/>
              </w:rPr>
              <w:t>26</w:t>
            </w:r>
            <w:r w:rsidR="00182DC9" w:rsidRPr="00182DC9">
              <w:rPr>
                <w:b/>
                <w:bCs/>
                <w:color w:val="000000"/>
                <w:sz w:val="22"/>
                <w:szCs w:val="22"/>
                <w:vertAlign w:val="superscript"/>
              </w:rPr>
              <w:t>th</w:t>
            </w:r>
            <w:r w:rsidR="00182DC9">
              <w:rPr>
                <w:b/>
                <w:bCs/>
                <w:color w:val="000000"/>
                <w:sz w:val="22"/>
                <w:szCs w:val="22"/>
              </w:rPr>
              <w:t xml:space="preserve"> March</w:t>
            </w:r>
            <w:r w:rsidR="0011775C" w:rsidRPr="00CF5267">
              <w:rPr>
                <w:b/>
                <w:bCs/>
                <w:color w:val="000000"/>
                <w:sz w:val="22"/>
                <w:szCs w:val="22"/>
              </w:rPr>
              <w:t>, 202</w:t>
            </w:r>
            <w:r w:rsidR="00182DC9">
              <w:rPr>
                <w:b/>
                <w:bCs/>
                <w:color w:val="000000"/>
                <w:sz w:val="22"/>
                <w:szCs w:val="22"/>
              </w:rPr>
              <w:t>6</w:t>
            </w:r>
            <w:r w:rsidR="006F762E" w:rsidRPr="00CF5267">
              <w:rPr>
                <w:b/>
                <w:bCs/>
                <w:color w:val="000000"/>
                <w:sz w:val="22"/>
                <w:szCs w:val="22"/>
              </w:rPr>
              <w:t xml:space="preserve"> at 1</w:t>
            </w:r>
            <w:r w:rsidR="00CF5267" w:rsidRPr="00CF5267">
              <w:rPr>
                <w:b/>
                <w:bCs/>
                <w:color w:val="000000"/>
                <w:sz w:val="22"/>
                <w:szCs w:val="22"/>
              </w:rPr>
              <w:t>1</w:t>
            </w:r>
            <w:r w:rsidR="006F762E" w:rsidRPr="00CF5267">
              <w:rPr>
                <w:b/>
                <w:bCs/>
                <w:color w:val="000000"/>
                <w:sz w:val="22"/>
                <w:szCs w:val="22"/>
              </w:rPr>
              <w:t>:00 am</w:t>
            </w:r>
          </w:p>
          <w:p w14:paraId="3E8E4E31" w14:textId="77777777" w:rsidR="006013D4" w:rsidRPr="002B1869" w:rsidRDefault="006013D4" w:rsidP="00214449">
            <w:pPr>
              <w:ind w:left="900" w:hanging="900"/>
              <w:jc w:val="both"/>
              <w:rPr>
                <w:b/>
                <w:color w:val="000000"/>
                <w:sz w:val="22"/>
                <w:szCs w:val="22"/>
              </w:rPr>
            </w:pPr>
          </w:p>
        </w:tc>
      </w:tr>
      <w:tr w:rsidR="00501D97" w:rsidRPr="00823A9E" w14:paraId="32716FFF" w14:textId="77777777" w:rsidTr="00501D97">
        <w:tblPrEx>
          <w:tblBorders>
            <w:insideH w:val="single" w:sz="8" w:space="0" w:color="000000"/>
          </w:tblBorders>
          <w:tblCellMar>
            <w:left w:w="103" w:type="dxa"/>
            <w:right w:w="103" w:type="dxa"/>
          </w:tblCellMar>
        </w:tblPrEx>
        <w:tc>
          <w:tcPr>
            <w:tcW w:w="676" w:type="pct"/>
          </w:tcPr>
          <w:p w14:paraId="4CAB776F"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 xml:space="preserve">ITB 22.1 </w:t>
            </w:r>
          </w:p>
        </w:tc>
        <w:tc>
          <w:tcPr>
            <w:tcW w:w="4324" w:type="pct"/>
          </w:tcPr>
          <w:p w14:paraId="6911CBD7"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lang w:val="en-US"/>
              </w:rPr>
              <w:t>For bid submission purposes, the address is:</w:t>
            </w:r>
          </w:p>
          <w:p w14:paraId="6AC5F43C" w14:textId="676F10BD" w:rsidR="00501D97" w:rsidRPr="002B1869" w:rsidRDefault="00501D97" w:rsidP="00501D97">
            <w:pPr>
              <w:keepNext/>
              <w:tabs>
                <w:tab w:val="left" w:pos="720"/>
                <w:tab w:val="left" w:pos="1440"/>
                <w:tab w:val="right" w:leader="dot" w:pos="8640"/>
              </w:tabs>
              <w:ind w:left="720"/>
              <w:rPr>
                <w:i/>
                <w:color w:val="000000"/>
                <w:sz w:val="22"/>
                <w:szCs w:val="22"/>
              </w:rPr>
            </w:pPr>
            <w:r w:rsidRPr="002B1869">
              <w:rPr>
                <w:color w:val="000000"/>
                <w:sz w:val="22"/>
                <w:szCs w:val="22"/>
              </w:rPr>
              <w:t xml:space="preserve">Attention: </w:t>
            </w:r>
            <w:r w:rsidRPr="002B1869">
              <w:rPr>
                <w:b/>
                <w:color w:val="000000"/>
                <w:sz w:val="22"/>
                <w:szCs w:val="22"/>
              </w:rPr>
              <w:t xml:space="preserve">The </w:t>
            </w:r>
            <w:r w:rsidR="006013D4">
              <w:rPr>
                <w:b/>
                <w:color w:val="000000"/>
                <w:sz w:val="22"/>
                <w:szCs w:val="22"/>
              </w:rPr>
              <w:t>Ag.</w:t>
            </w:r>
            <w:r w:rsidR="0070297E">
              <w:rPr>
                <w:b/>
                <w:color w:val="000000"/>
                <w:sz w:val="22"/>
                <w:szCs w:val="22"/>
              </w:rPr>
              <w:t xml:space="preserve"> </w:t>
            </w:r>
            <w:r w:rsidR="006013D4">
              <w:rPr>
                <w:b/>
                <w:color w:val="000000"/>
                <w:sz w:val="22"/>
                <w:szCs w:val="22"/>
              </w:rPr>
              <w:t xml:space="preserve">HEAD OF </w:t>
            </w:r>
            <w:r>
              <w:rPr>
                <w:b/>
                <w:color w:val="000000"/>
                <w:sz w:val="22"/>
                <w:szCs w:val="22"/>
              </w:rPr>
              <w:t>CORPORATE SERVICES</w:t>
            </w:r>
            <w:r w:rsidR="006013D4">
              <w:rPr>
                <w:b/>
                <w:color w:val="000000"/>
                <w:sz w:val="22"/>
                <w:szCs w:val="22"/>
              </w:rPr>
              <w:t xml:space="preserve"> DEPARTMENT </w:t>
            </w:r>
          </w:p>
          <w:p w14:paraId="473788AC" w14:textId="77777777" w:rsidR="00501D97" w:rsidRDefault="00501D97" w:rsidP="00501D97">
            <w:pPr>
              <w:tabs>
                <w:tab w:val="left" w:pos="-720"/>
              </w:tabs>
              <w:ind w:left="720"/>
              <w:jc w:val="both"/>
              <w:rPr>
                <w:b/>
                <w:color w:val="000000"/>
                <w:sz w:val="22"/>
                <w:szCs w:val="22"/>
              </w:rPr>
            </w:pPr>
            <w:r w:rsidRPr="002B1869">
              <w:rPr>
                <w:b/>
                <w:color w:val="000000"/>
                <w:sz w:val="22"/>
                <w:szCs w:val="22"/>
              </w:rPr>
              <w:t xml:space="preserve">Attn: Procurement </w:t>
            </w:r>
            <w:r>
              <w:rPr>
                <w:b/>
                <w:color w:val="000000"/>
                <w:sz w:val="22"/>
                <w:szCs w:val="22"/>
              </w:rPr>
              <w:t>Office</w:t>
            </w:r>
          </w:p>
          <w:p w14:paraId="38831776" w14:textId="77777777" w:rsidR="00501D97" w:rsidRPr="002B1869" w:rsidRDefault="00501D97" w:rsidP="00501D97">
            <w:pPr>
              <w:tabs>
                <w:tab w:val="left" w:pos="-720"/>
              </w:tabs>
              <w:ind w:left="720"/>
              <w:jc w:val="both"/>
              <w:rPr>
                <w:b/>
                <w:color w:val="000000"/>
                <w:sz w:val="22"/>
                <w:szCs w:val="22"/>
              </w:rPr>
            </w:pPr>
            <w:r>
              <w:rPr>
                <w:b/>
                <w:color w:val="000000"/>
                <w:sz w:val="22"/>
                <w:szCs w:val="22"/>
              </w:rPr>
              <w:t>MINECOFIN</w:t>
            </w:r>
            <w:r w:rsidRPr="002B1869">
              <w:rPr>
                <w:b/>
                <w:color w:val="000000"/>
                <w:sz w:val="22"/>
                <w:szCs w:val="22"/>
              </w:rPr>
              <w:t xml:space="preserve"> </w:t>
            </w:r>
          </w:p>
          <w:p w14:paraId="1827CFB4" w14:textId="77777777" w:rsidR="00501D97" w:rsidRPr="002B1869" w:rsidRDefault="00501D97" w:rsidP="00501D97">
            <w:pPr>
              <w:rPr>
                <w:color w:val="000000"/>
                <w:sz w:val="22"/>
                <w:szCs w:val="22"/>
                <w:lang w:val="en-US"/>
              </w:rPr>
            </w:pPr>
          </w:p>
          <w:p w14:paraId="4A57EAF5" w14:textId="5B87BC7D" w:rsidR="00501D97" w:rsidRPr="00967406" w:rsidRDefault="00501D97" w:rsidP="00501D97">
            <w:pPr>
              <w:spacing w:before="120" w:after="120"/>
              <w:rPr>
                <w:color w:val="000000"/>
                <w:sz w:val="22"/>
                <w:szCs w:val="22"/>
              </w:rPr>
            </w:pPr>
            <w:r w:rsidRPr="002B1869">
              <w:rPr>
                <w:color w:val="000000"/>
                <w:sz w:val="22"/>
                <w:szCs w:val="22"/>
              </w:rPr>
              <w:t>The deadline for the submission of bids</w:t>
            </w:r>
            <w:r>
              <w:rPr>
                <w:color w:val="000000"/>
                <w:sz w:val="22"/>
                <w:szCs w:val="22"/>
              </w:rPr>
              <w:t xml:space="preserve"> is</w:t>
            </w:r>
            <w:r w:rsidRPr="00CF5267">
              <w:rPr>
                <w:b/>
                <w:bCs/>
                <w:color w:val="000000"/>
                <w:sz w:val="22"/>
                <w:szCs w:val="22"/>
              </w:rPr>
              <w:t xml:space="preserve">: </w:t>
            </w:r>
            <w:r w:rsidR="00182DC9">
              <w:rPr>
                <w:b/>
                <w:bCs/>
                <w:color w:val="000000"/>
                <w:sz w:val="22"/>
                <w:szCs w:val="22"/>
              </w:rPr>
              <w:t>26</w:t>
            </w:r>
            <w:r w:rsidR="00182DC9" w:rsidRPr="00182DC9">
              <w:rPr>
                <w:b/>
                <w:bCs/>
                <w:color w:val="000000"/>
                <w:sz w:val="22"/>
                <w:szCs w:val="22"/>
                <w:vertAlign w:val="superscript"/>
              </w:rPr>
              <w:t>th</w:t>
            </w:r>
            <w:r w:rsidR="00182DC9">
              <w:rPr>
                <w:b/>
                <w:bCs/>
                <w:color w:val="000000"/>
                <w:sz w:val="22"/>
                <w:szCs w:val="22"/>
              </w:rPr>
              <w:t xml:space="preserve"> March</w:t>
            </w:r>
            <w:r w:rsidR="00182DC9" w:rsidRPr="00CF5267">
              <w:rPr>
                <w:b/>
                <w:bCs/>
                <w:color w:val="000000"/>
                <w:sz w:val="22"/>
                <w:szCs w:val="22"/>
              </w:rPr>
              <w:t>, 202</w:t>
            </w:r>
            <w:r w:rsidR="00182DC9">
              <w:rPr>
                <w:b/>
                <w:bCs/>
                <w:color w:val="000000"/>
                <w:sz w:val="22"/>
                <w:szCs w:val="22"/>
              </w:rPr>
              <w:t>6</w:t>
            </w:r>
          </w:p>
          <w:p w14:paraId="29DD862F" w14:textId="5AE8E30E" w:rsidR="00501D97" w:rsidRPr="002B1869" w:rsidRDefault="00501D97" w:rsidP="00501D97">
            <w:pPr>
              <w:spacing w:before="120" w:after="120"/>
              <w:rPr>
                <w:color w:val="000000"/>
                <w:sz w:val="22"/>
                <w:szCs w:val="22"/>
                <w:lang w:val="en-US"/>
              </w:rPr>
            </w:pPr>
            <w:r w:rsidRPr="002B1869">
              <w:rPr>
                <w:color w:val="000000"/>
                <w:sz w:val="22"/>
                <w:szCs w:val="22"/>
              </w:rPr>
              <w:t xml:space="preserve">Time:  </w:t>
            </w:r>
            <w:r w:rsidR="00CF5267">
              <w:rPr>
                <w:b/>
                <w:color w:val="000000"/>
                <w:sz w:val="22"/>
                <w:szCs w:val="22"/>
              </w:rPr>
              <w:t>10</w:t>
            </w:r>
            <w:r w:rsidRPr="001825C5">
              <w:rPr>
                <w:b/>
                <w:color w:val="000000"/>
                <w:sz w:val="22"/>
                <w:szCs w:val="22"/>
              </w:rPr>
              <w:t>:30 am. local time</w:t>
            </w:r>
          </w:p>
        </w:tc>
      </w:tr>
      <w:tr w:rsidR="00501D97" w:rsidRPr="00823A9E" w14:paraId="2014B91F" w14:textId="77777777" w:rsidTr="00501D97">
        <w:tblPrEx>
          <w:tblBorders>
            <w:insideH w:val="single" w:sz="8" w:space="0" w:color="000000"/>
          </w:tblBorders>
          <w:tblCellMar>
            <w:left w:w="103" w:type="dxa"/>
            <w:right w:w="103" w:type="dxa"/>
          </w:tblCellMar>
        </w:tblPrEx>
        <w:tc>
          <w:tcPr>
            <w:tcW w:w="676" w:type="pct"/>
          </w:tcPr>
          <w:p w14:paraId="44E268F2"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25.1</w:t>
            </w:r>
          </w:p>
        </w:tc>
        <w:tc>
          <w:tcPr>
            <w:tcW w:w="4324" w:type="pct"/>
          </w:tcPr>
          <w:p w14:paraId="3CE0E78D" w14:textId="77777777" w:rsidR="00501D97" w:rsidRPr="002B1869" w:rsidRDefault="00501D97" w:rsidP="00501D97">
            <w:pPr>
              <w:tabs>
                <w:tab w:val="right" w:pos="7254"/>
              </w:tabs>
              <w:spacing w:before="120" w:after="100"/>
              <w:rPr>
                <w:color w:val="000000"/>
                <w:sz w:val="22"/>
                <w:szCs w:val="22"/>
                <w:lang w:val="en-US"/>
              </w:rPr>
            </w:pPr>
            <w:r w:rsidRPr="002B1869">
              <w:rPr>
                <w:color w:val="000000"/>
                <w:sz w:val="22"/>
                <w:szCs w:val="22"/>
                <w:lang w:val="en-US"/>
              </w:rPr>
              <w:t>The bid opening shall take place at:</w:t>
            </w:r>
          </w:p>
          <w:p w14:paraId="1B1FEBAF" w14:textId="77777777" w:rsidR="00501D97" w:rsidRPr="002B1869" w:rsidRDefault="00501D97" w:rsidP="00501D97">
            <w:pPr>
              <w:tabs>
                <w:tab w:val="left" w:pos="-720"/>
              </w:tabs>
              <w:ind w:left="720"/>
              <w:jc w:val="both"/>
              <w:rPr>
                <w:b/>
                <w:color w:val="000000"/>
                <w:sz w:val="22"/>
                <w:szCs w:val="22"/>
              </w:rPr>
            </w:pPr>
            <w:r>
              <w:rPr>
                <w:b/>
                <w:color w:val="000000"/>
                <w:sz w:val="22"/>
                <w:szCs w:val="22"/>
              </w:rPr>
              <w:t>E-Procurement System</w:t>
            </w:r>
          </w:p>
          <w:p w14:paraId="32A15BC9" w14:textId="01DA6E93" w:rsidR="00214449" w:rsidRDefault="00501D97" w:rsidP="00501D97">
            <w:pPr>
              <w:tabs>
                <w:tab w:val="right" w:pos="7254"/>
              </w:tabs>
              <w:spacing w:before="120" w:after="100"/>
              <w:rPr>
                <w:b/>
                <w:color w:val="000000"/>
                <w:sz w:val="22"/>
                <w:szCs w:val="22"/>
              </w:rPr>
            </w:pPr>
            <w:r w:rsidRPr="002B1869">
              <w:rPr>
                <w:color w:val="000000"/>
                <w:sz w:val="22"/>
                <w:szCs w:val="22"/>
                <w:lang w:val="en-US"/>
              </w:rPr>
              <w:t>Date:</w:t>
            </w:r>
            <w:r w:rsidRPr="002B1869">
              <w:rPr>
                <w:b/>
                <w:color w:val="000000"/>
                <w:sz w:val="22"/>
                <w:szCs w:val="22"/>
                <w:lang w:val="en-US"/>
              </w:rPr>
              <w:t xml:space="preserve"> </w:t>
            </w:r>
            <w:r w:rsidR="00182DC9">
              <w:rPr>
                <w:b/>
                <w:bCs/>
                <w:color w:val="000000"/>
                <w:sz w:val="22"/>
                <w:szCs w:val="22"/>
              </w:rPr>
              <w:t>26</w:t>
            </w:r>
            <w:r w:rsidR="00182DC9" w:rsidRPr="00182DC9">
              <w:rPr>
                <w:b/>
                <w:bCs/>
                <w:color w:val="000000"/>
                <w:sz w:val="22"/>
                <w:szCs w:val="22"/>
                <w:vertAlign w:val="superscript"/>
              </w:rPr>
              <w:t>th</w:t>
            </w:r>
            <w:r w:rsidR="00182DC9">
              <w:rPr>
                <w:b/>
                <w:bCs/>
                <w:color w:val="000000"/>
                <w:sz w:val="22"/>
                <w:szCs w:val="22"/>
              </w:rPr>
              <w:t xml:space="preserve"> March</w:t>
            </w:r>
            <w:r w:rsidR="00182DC9" w:rsidRPr="00CF5267">
              <w:rPr>
                <w:b/>
                <w:bCs/>
                <w:color w:val="000000"/>
                <w:sz w:val="22"/>
                <w:szCs w:val="22"/>
              </w:rPr>
              <w:t>, 202</w:t>
            </w:r>
            <w:r w:rsidR="00182DC9">
              <w:rPr>
                <w:b/>
                <w:bCs/>
                <w:color w:val="000000"/>
                <w:sz w:val="22"/>
                <w:szCs w:val="22"/>
              </w:rPr>
              <w:t>6</w:t>
            </w:r>
          </w:p>
          <w:p w14:paraId="734B053C" w14:textId="31E51890" w:rsidR="00501D97" w:rsidRPr="002B1869" w:rsidRDefault="00501D97" w:rsidP="00501D97">
            <w:pPr>
              <w:tabs>
                <w:tab w:val="right" w:pos="7254"/>
              </w:tabs>
              <w:spacing w:before="120" w:after="100"/>
              <w:rPr>
                <w:color w:val="000000"/>
                <w:sz w:val="22"/>
                <w:szCs w:val="22"/>
                <w:lang w:val="en-US"/>
              </w:rPr>
            </w:pPr>
            <w:r w:rsidRPr="002B1869">
              <w:rPr>
                <w:color w:val="000000"/>
                <w:sz w:val="22"/>
                <w:szCs w:val="22"/>
                <w:lang w:val="en-US"/>
              </w:rPr>
              <w:t xml:space="preserve">Time: </w:t>
            </w:r>
            <w:r>
              <w:rPr>
                <w:b/>
                <w:color w:val="000000"/>
                <w:sz w:val="22"/>
                <w:szCs w:val="22"/>
                <w:lang w:val="en-US"/>
              </w:rPr>
              <w:t>1</w:t>
            </w:r>
            <w:r w:rsidR="008851E8">
              <w:rPr>
                <w:b/>
                <w:color w:val="000000"/>
                <w:sz w:val="22"/>
                <w:szCs w:val="22"/>
                <w:lang w:val="en-US"/>
              </w:rPr>
              <w:t>1</w:t>
            </w:r>
            <w:r>
              <w:rPr>
                <w:b/>
                <w:color w:val="000000"/>
                <w:sz w:val="22"/>
                <w:szCs w:val="22"/>
                <w:lang w:val="en-US"/>
              </w:rPr>
              <w:t>:0</w:t>
            </w:r>
            <w:r w:rsidRPr="002B1869">
              <w:rPr>
                <w:b/>
                <w:color w:val="000000"/>
                <w:sz w:val="22"/>
                <w:szCs w:val="22"/>
                <w:lang w:val="en-US"/>
              </w:rPr>
              <w:t xml:space="preserve">0 </w:t>
            </w:r>
            <w:r>
              <w:rPr>
                <w:b/>
                <w:color w:val="000000"/>
                <w:sz w:val="22"/>
                <w:szCs w:val="22"/>
                <w:lang w:val="en-US"/>
              </w:rPr>
              <w:t xml:space="preserve">am </w:t>
            </w:r>
            <w:r w:rsidRPr="002B1869">
              <w:rPr>
                <w:b/>
                <w:color w:val="000000"/>
                <w:sz w:val="22"/>
                <w:szCs w:val="22"/>
                <w:lang w:val="en-US"/>
              </w:rPr>
              <w:t>local time</w:t>
            </w:r>
          </w:p>
        </w:tc>
      </w:tr>
      <w:tr w:rsidR="00501D97" w:rsidRPr="00823A9E" w14:paraId="0088354A" w14:textId="77777777" w:rsidTr="00501D97">
        <w:tblPrEx>
          <w:tblBorders>
            <w:insideH w:val="single" w:sz="8" w:space="0" w:color="000000"/>
          </w:tblBorders>
          <w:tblCellMar>
            <w:left w:w="103" w:type="dxa"/>
            <w:right w:w="103" w:type="dxa"/>
          </w:tblCellMar>
        </w:tblPrEx>
        <w:tc>
          <w:tcPr>
            <w:tcW w:w="676" w:type="pct"/>
          </w:tcPr>
          <w:p w14:paraId="560EAA82" w14:textId="77777777" w:rsidR="00501D97" w:rsidRPr="002B1869" w:rsidRDefault="00501D97" w:rsidP="00501D97">
            <w:pPr>
              <w:spacing w:before="120"/>
              <w:rPr>
                <w:b/>
                <w:bCs/>
                <w:color w:val="000000"/>
                <w:sz w:val="22"/>
                <w:szCs w:val="22"/>
                <w:lang w:val="en-US"/>
              </w:rPr>
            </w:pPr>
          </w:p>
        </w:tc>
        <w:tc>
          <w:tcPr>
            <w:tcW w:w="4324" w:type="pct"/>
          </w:tcPr>
          <w:p w14:paraId="0BB02BAD" w14:textId="3982BBE5" w:rsidR="00501D97" w:rsidRPr="002B1869" w:rsidRDefault="00501D97" w:rsidP="00501D97">
            <w:pPr>
              <w:pStyle w:val="Heading3"/>
              <w:numPr>
                <w:ilvl w:val="4"/>
                <w:numId w:val="53"/>
              </w:numPr>
              <w:rPr>
                <w:b/>
                <w:color w:val="000000"/>
                <w:sz w:val="22"/>
                <w:szCs w:val="22"/>
                <w:lang w:val="en-US"/>
              </w:rPr>
            </w:pPr>
            <w:bookmarkStart w:id="29" w:name="_Toc171245682"/>
            <w:r w:rsidRPr="002B1869">
              <w:rPr>
                <w:b/>
                <w:color w:val="000000"/>
                <w:sz w:val="22"/>
                <w:szCs w:val="22"/>
                <w:lang w:val="en-US"/>
              </w:rPr>
              <w:t>Evaluation and Comparison of Bids</w:t>
            </w:r>
            <w:bookmarkEnd w:id="29"/>
          </w:p>
        </w:tc>
      </w:tr>
      <w:tr w:rsidR="00501D97" w:rsidRPr="00823A9E" w14:paraId="3A3780F1" w14:textId="77777777" w:rsidTr="00501D97">
        <w:tblPrEx>
          <w:tblBorders>
            <w:insideH w:val="single" w:sz="8" w:space="0" w:color="000000"/>
          </w:tblBorders>
          <w:tblCellMar>
            <w:left w:w="103" w:type="dxa"/>
            <w:right w:w="103" w:type="dxa"/>
          </w:tblCellMar>
        </w:tblPrEx>
        <w:tc>
          <w:tcPr>
            <w:tcW w:w="676" w:type="pct"/>
          </w:tcPr>
          <w:p w14:paraId="0470F628"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lastRenderedPageBreak/>
              <w:t>ITB 32.1</w:t>
            </w:r>
          </w:p>
        </w:tc>
        <w:tc>
          <w:tcPr>
            <w:tcW w:w="4324" w:type="pct"/>
          </w:tcPr>
          <w:p w14:paraId="7CA01EB1" w14:textId="77777777" w:rsidR="00501D97" w:rsidRPr="002B1869" w:rsidRDefault="00501D97" w:rsidP="00501D97">
            <w:pPr>
              <w:tabs>
                <w:tab w:val="right" w:pos="7254"/>
              </w:tabs>
              <w:spacing w:before="120" w:after="100"/>
              <w:rPr>
                <w:color w:val="000000"/>
                <w:sz w:val="22"/>
                <w:szCs w:val="22"/>
                <w:lang w:val="en-US"/>
              </w:rPr>
            </w:pPr>
            <w:r w:rsidRPr="002B1869">
              <w:rPr>
                <w:color w:val="000000"/>
                <w:sz w:val="22"/>
                <w:szCs w:val="22"/>
                <w:lang w:val="en-US"/>
              </w:rPr>
              <w:t>Bid prices expressed in different currencies shall be converted in Rwanda Francs (RWF)</w:t>
            </w:r>
          </w:p>
          <w:p w14:paraId="25C6608D" w14:textId="77777777" w:rsidR="00501D97" w:rsidRPr="002B1869" w:rsidRDefault="00501D97" w:rsidP="00501D97">
            <w:pPr>
              <w:tabs>
                <w:tab w:val="right" w:pos="7254"/>
              </w:tabs>
              <w:spacing w:before="120" w:after="100"/>
              <w:rPr>
                <w:color w:val="000000"/>
                <w:sz w:val="22"/>
                <w:szCs w:val="22"/>
                <w:lang w:val="en-US"/>
              </w:rPr>
            </w:pPr>
            <w:r w:rsidRPr="002B1869">
              <w:rPr>
                <w:color w:val="000000"/>
                <w:sz w:val="22"/>
                <w:szCs w:val="22"/>
                <w:lang w:val="en-US"/>
              </w:rPr>
              <w:t>The source of exchange rate shall be the National Bank of Rwanda: www.bnr.gov.rw</w:t>
            </w:r>
          </w:p>
          <w:p w14:paraId="4672B932" w14:textId="77777777" w:rsidR="00501D97" w:rsidRPr="002B1869" w:rsidRDefault="00501D97" w:rsidP="00501D97">
            <w:pPr>
              <w:tabs>
                <w:tab w:val="right" w:pos="7254"/>
              </w:tabs>
              <w:spacing w:before="120" w:after="100"/>
              <w:rPr>
                <w:color w:val="000000"/>
                <w:sz w:val="22"/>
                <w:szCs w:val="22"/>
                <w:lang w:val="en-US"/>
              </w:rPr>
            </w:pPr>
            <w:r w:rsidRPr="002B1869">
              <w:rPr>
                <w:color w:val="000000"/>
                <w:sz w:val="22"/>
                <w:szCs w:val="22"/>
                <w:lang w:val="en-US"/>
              </w:rPr>
              <w:t>The date for the exchange rate shall be the bids opening date.</w:t>
            </w:r>
          </w:p>
        </w:tc>
      </w:tr>
      <w:tr w:rsidR="00501D97" w:rsidRPr="00823A9E" w14:paraId="104053FA" w14:textId="77777777" w:rsidTr="00501D97">
        <w:tblPrEx>
          <w:tblBorders>
            <w:insideH w:val="single" w:sz="8" w:space="0" w:color="000000"/>
          </w:tblBorders>
          <w:tblCellMar>
            <w:left w:w="103" w:type="dxa"/>
            <w:right w:w="103" w:type="dxa"/>
          </w:tblCellMar>
        </w:tblPrEx>
        <w:tc>
          <w:tcPr>
            <w:tcW w:w="676" w:type="pct"/>
          </w:tcPr>
          <w:p w14:paraId="7E5A65DA"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33</w:t>
            </w:r>
          </w:p>
        </w:tc>
        <w:tc>
          <w:tcPr>
            <w:tcW w:w="4324" w:type="pct"/>
          </w:tcPr>
          <w:p w14:paraId="6D026743" w14:textId="77777777" w:rsidR="00501D97" w:rsidRPr="002B1869" w:rsidRDefault="00501D97" w:rsidP="00501D97">
            <w:pPr>
              <w:pStyle w:val="i"/>
              <w:tabs>
                <w:tab w:val="right" w:pos="7254"/>
              </w:tabs>
              <w:suppressAutoHyphens w:val="0"/>
              <w:spacing w:before="120" w:after="100"/>
              <w:jc w:val="left"/>
              <w:rPr>
                <w:rFonts w:ascii="Times New Roman" w:hAnsi="Times New Roman"/>
                <w:color w:val="000000"/>
                <w:sz w:val="22"/>
                <w:szCs w:val="22"/>
                <w:lang w:val="en-US"/>
              </w:rPr>
            </w:pPr>
            <w:r w:rsidRPr="002B1869">
              <w:rPr>
                <w:rFonts w:ascii="Times New Roman" w:hAnsi="Times New Roman"/>
                <w:color w:val="000000"/>
                <w:sz w:val="22"/>
                <w:szCs w:val="22"/>
                <w:lang w:val="en-US"/>
              </w:rPr>
              <w:t xml:space="preserve">Domestic preference </w:t>
            </w:r>
            <w:r w:rsidRPr="002B1869">
              <w:rPr>
                <w:rFonts w:ascii="Times New Roman" w:hAnsi="Times New Roman"/>
                <w:i/>
                <w:iCs/>
                <w:color w:val="000000"/>
                <w:sz w:val="22"/>
                <w:szCs w:val="22"/>
                <w:lang w:val="en-US"/>
              </w:rPr>
              <w:t xml:space="preserve">“shall not” </w:t>
            </w:r>
            <w:r w:rsidRPr="002B1869">
              <w:rPr>
                <w:rFonts w:ascii="Times New Roman" w:hAnsi="Times New Roman"/>
                <w:color w:val="000000"/>
                <w:sz w:val="22"/>
                <w:szCs w:val="22"/>
                <w:lang w:val="en-US"/>
              </w:rPr>
              <w:t>be a bid evaluation factor.</w:t>
            </w:r>
          </w:p>
        </w:tc>
      </w:tr>
      <w:tr w:rsidR="00501D97" w:rsidRPr="00823A9E" w14:paraId="3CF29D12" w14:textId="77777777" w:rsidTr="00501D97">
        <w:tblPrEx>
          <w:tblBorders>
            <w:insideH w:val="single" w:sz="8" w:space="0" w:color="000000"/>
          </w:tblBorders>
          <w:tblCellMar>
            <w:left w:w="103" w:type="dxa"/>
            <w:right w:w="103" w:type="dxa"/>
          </w:tblCellMar>
        </w:tblPrEx>
        <w:tc>
          <w:tcPr>
            <w:tcW w:w="676" w:type="pct"/>
          </w:tcPr>
          <w:p w14:paraId="0EE2612F"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34.3(a)</w:t>
            </w:r>
          </w:p>
        </w:tc>
        <w:tc>
          <w:tcPr>
            <w:tcW w:w="4324" w:type="pct"/>
          </w:tcPr>
          <w:p w14:paraId="1DB706DE" w14:textId="77777777" w:rsidR="00501D97" w:rsidRPr="002B1869" w:rsidRDefault="00501D97" w:rsidP="00501D97">
            <w:pPr>
              <w:widowControl w:val="0"/>
              <w:spacing w:after="200"/>
              <w:ind w:left="695" w:hanging="695"/>
              <w:jc w:val="both"/>
              <w:rPr>
                <w:i/>
                <w:iCs/>
                <w:color w:val="000000"/>
                <w:sz w:val="22"/>
                <w:szCs w:val="22"/>
                <w:lang w:val="en-US"/>
              </w:rPr>
            </w:pPr>
            <w:r w:rsidRPr="002B1869">
              <w:rPr>
                <w:color w:val="000000"/>
                <w:sz w:val="22"/>
                <w:szCs w:val="22"/>
                <w:lang w:val="en-US"/>
              </w:rPr>
              <w:t>Evaluation will be done for</w:t>
            </w:r>
            <w:r w:rsidRPr="002B1869">
              <w:rPr>
                <w:i/>
                <w:iCs/>
                <w:color w:val="000000"/>
                <w:sz w:val="22"/>
                <w:szCs w:val="22"/>
                <w:lang w:val="en-US"/>
              </w:rPr>
              <w:t xml:space="preserve"> Lot</w:t>
            </w:r>
          </w:p>
          <w:p w14:paraId="118F2E5F" w14:textId="77777777" w:rsidR="00501D97" w:rsidRPr="002B1869" w:rsidRDefault="00501D97" w:rsidP="00501D97">
            <w:pPr>
              <w:widowControl w:val="0"/>
              <w:spacing w:after="200"/>
              <w:rPr>
                <w:i/>
                <w:color w:val="000000"/>
                <w:sz w:val="22"/>
                <w:szCs w:val="22"/>
                <w:lang w:val="en-US"/>
              </w:rPr>
            </w:pPr>
            <w:r w:rsidRPr="002B1869">
              <w:rPr>
                <w:i/>
                <w:color w:val="000000"/>
                <w:sz w:val="22"/>
                <w:szCs w:val="22"/>
                <w:lang w:val="en-US"/>
              </w:rPr>
              <w:t>Bids will be evaluated lot by lot. If a Price Schedule shows items listed but not priced, their prices shall be assumed to be included in the prices of other items.   An item not listed in the Price Schedule shall be assumed to be not included in the bid, and provided that the bid is substantially responsive, the average price of the  item quoted by substantially responsive bidders will be added to the bid price and the equivalent total cost of the bid so determined will be used for price comparison.</w:t>
            </w:r>
          </w:p>
        </w:tc>
      </w:tr>
      <w:tr w:rsidR="00501D97" w:rsidRPr="00823A9E" w14:paraId="4C9A8CA3" w14:textId="77777777" w:rsidTr="00501D97">
        <w:tblPrEx>
          <w:tblBorders>
            <w:insideH w:val="single" w:sz="8" w:space="0" w:color="000000"/>
          </w:tblBorders>
          <w:tblCellMar>
            <w:left w:w="103" w:type="dxa"/>
            <w:right w:w="103" w:type="dxa"/>
          </w:tblCellMar>
        </w:tblPrEx>
        <w:trPr>
          <w:cantSplit/>
        </w:trPr>
        <w:tc>
          <w:tcPr>
            <w:tcW w:w="676" w:type="pct"/>
          </w:tcPr>
          <w:p w14:paraId="42809BF9"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34.3(d)</w:t>
            </w:r>
          </w:p>
        </w:tc>
        <w:tc>
          <w:tcPr>
            <w:tcW w:w="4324" w:type="pct"/>
          </w:tcPr>
          <w:p w14:paraId="5AEC7087" w14:textId="77777777" w:rsidR="00501D97" w:rsidRPr="002B1869" w:rsidRDefault="00501D97" w:rsidP="00501D97">
            <w:pPr>
              <w:spacing w:before="120" w:after="140"/>
              <w:ind w:left="-13"/>
              <w:rPr>
                <w:color w:val="000000"/>
                <w:sz w:val="22"/>
                <w:szCs w:val="22"/>
                <w:lang w:val="en-US"/>
              </w:rPr>
            </w:pPr>
            <w:r w:rsidRPr="002B1869">
              <w:rPr>
                <w:color w:val="000000"/>
                <w:sz w:val="22"/>
                <w:szCs w:val="22"/>
                <w:lang w:val="en-US"/>
              </w:rPr>
              <w:t xml:space="preserve">The adjustments shall be determined using the following criteria, from amongst those set out in Section III, Evaluation and Qualification Criteria:  </w:t>
            </w:r>
          </w:p>
          <w:p w14:paraId="3BA5D96A" w14:textId="77777777" w:rsidR="00501D97" w:rsidRPr="002B1869" w:rsidRDefault="00501D97" w:rsidP="00501D97">
            <w:pPr>
              <w:numPr>
                <w:ilvl w:val="0"/>
                <w:numId w:val="51"/>
              </w:numPr>
              <w:tabs>
                <w:tab w:val="clear" w:pos="1440"/>
              </w:tabs>
              <w:spacing w:line="276" w:lineRule="auto"/>
              <w:ind w:left="707"/>
              <w:rPr>
                <w:color w:val="000000"/>
                <w:sz w:val="22"/>
                <w:szCs w:val="22"/>
                <w:lang w:val="en-US"/>
              </w:rPr>
            </w:pPr>
            <w:r w:rsidRPr="002B1869">
              <w:rPr>
                <w:color w:val="000000"/>
                <w:sz w:val="22"/>
                <w:szCs w:val="22"/>
                <w:lang w:val="en-US"/>
              </w:rPr>
              <w:t xml:space="preserve">Deviation in Delivery schedule: </w:t>
            </w:r>
            <w:r w:rsidRPr="002B1869">
              <w:rPr>
                <w:i/>
                <w:iCs/>
                <w:color w:val="000000"/>
                <w:sz w:val="22"/>
                <w:szCs w:val="22"/>
                <w:lang w:val="en-US"/>
              </w:rPr>
              <w:t xml:space="preserve">No. </w:t>
            </w:r>
          </w:p>
          <w:p w14:paraId="64928056" w14:textId="77777777" w:rsidR="00501D97" w:rsidRPr="002B1869" w:rsidRDefault="00501D97" w:rsidP="00501D97">
            <w:pPr>
              <w:numPr>
                <w:ilvl w:val="0"/>
                <w:numId w:val="51"/>
              </w:numPr>
              <w:tabs>
                <w:tab w:val="clear" w:pos="1440"/>
              </w:tabs>
              <w:spacing w:line="276" w:lineRule="auto"/>
              <w:ind w:left="706"/>
              <w:rPr>
                <w:color w:val="000000"/>
                <w:sz w:val="22"/>
                <w:szCs w:val="22"/>
                <w:lang w:val="en-US"/>
              </w:rPr>
            </w:pPr>
            <w:r w:rsidRPr="002B1869">
              <w:rPr>
                <w:color w:val="000000"/>
                <w:sz w:val="22"/>
                <w:szCs w:val="22"/>
                <w:lang w:val="en-US"/>
              </w:rPr>
              <w:t xml:space="preserve">Deviation in payment schedule: </w:t>
            </w:r>
            <w:r w:rsidRPr="002B1869">
              <w:rPr>
                <w:i/>
                <w:iCs/>
                <w:color w:val="000000"/>
                <w:sz w:val="22"/>
                <w:szCs w:val="22"/>
                <w:lang w:val="en-US"/>
              </w:rPr>
              <w:t xml:space="preserve">No.  </w:t>
            </w:r>
          </w:p>
          <w:p w14:paraId="6352525C" w14:textId="77777777" w:rsidR="00501D97" w:rsidRPr="002B1869" w:rsidRDefault="00501D97" w:rsidP="00501D97">
            <w:pPr>
              <w:numPr>
                <w:ilvl w:val="0"/>
                <w:numId w:val="51"/>
              </w:numPr>
              <w:tabs>
                <w:tab w:val="clear" w:pos="1440"/>
                <w:tab w:val="left" w:pos="707"/>
              </w:tabs>
              <w:spacing w:line="276" w:lineRule="auto"/>
              <w:ind w:left="707"/>
              <w:rPr>
                <w:color w:val="000000"/>
                <w:sz w:val="22"/>
                <w:szCs w:val="22"/>
                <w:lang w:val="en-US"/>
              </w:rPr>
            </w:pPr>
            <w:r w:rsidRPr="002B1869">
              <w:rPr>
                <w:color w:val="000000"/>
                <w:sz w:val="22"/>
                <w:szCs w:val="22"/>
                <w:lang w:val="en-US"/>
              </w:rPr>
              <w:t xml:space="preserve">the cost of major replacement components, mandatory spare parts, and service: </w:t>
            </w:r>
            <w:r w:rsidRPr="002B1869">
              <w:rPr>
                <w:i/>
                <w:iCs/>
                <w:color w:val="000000"/>
                <w:sz w:val="22"/>
                <w:szCs w:val="22"/>
                <w:lang w:val="en-US"/>
              </w:rPr>
              <w:t>No</w:t>
            </w:r>
            <w:r w:rsidRPr="002B1869">
              <w:rPr>
                <w:color w:val="000000"/>
                <w:sz w:val="22"/>
                <w:szCs w:val="22"/>
                <w:lang w:val="en-US"/>
              </w:rPr>
              <w:t xml:space="preserve"> </w:t>
            </w:r>
          </w:p>
          <w:p w14:paraId="682E7B92" w14:textId="77777777" w:rsidR="00501D97" w:rsidRPr="002B1869" w:rsidRDefault="00501D97" w:rsidP="00501D97">
            <w:pPr>
              <w:numPr>
                <w:ilvl w:val="0"/>
                <w:numId w:val="51"/>
              </w:numPr>
              <w:tabs>
                <w:tab w:val="clear" w:pos="1440"/>
                <w:tab w:val="left" w:pos="707"/>
                <w:tab w:val="num" w:pos="1247"/>
              </w:tabs>
              <w:spacing w:line="276" w:lineRule="auto"/>
              <w:ind w:left="707"/>
              <w:rPr>
                <w:color w:val="000000"/>
                <w:sz w:val="22"/>
                <w:szCs w:val="22"/>
                <w:lang w:val="en-US"/>
              </w:rPr>
            </w:pPr>
            <w:r w:rsidRPr="002B1869">
              <w:rPr>
                <w:color w:val="000000"/>
                <w:sz w:val="22"/>
                <w:szCs w:val="22"/>
                <w:lang w:val="en-US"/>
              </w:rPr>
              <w:t>The availability in Rwanda of spare parts and after-sale services for the equipment offered in the bid:</w:t>
            </w:r>
            <w:r w:rsidRPr="002B1869">
              <w:rPr>
                <w:i/>
                <w:iCs/>
                <w:color w:val="000000"/>
                <w:sz w:val="22"/>
                <w:szCs w:val="22"/>
                <w:lang w:val="en-US"/>
              </w:rPr>
              <w:t xml:space="preserve"> No.</w:t>
            </w:r>
          </w:p>
          <w:p w14:paraId="5A477C4F" w14:textId="77777777" w:rsidR="00501D97" w:rsidRPr="002B1869" w:rsidRDefault="00501D97" w:rsidP="00501D97">
            <w:pPr>
              <w:numPr>
                <w:ilvl w:val="0"/>
                <w:numId w:val="51"/>
              </w:numPr>
              <w:tabs>
                <w:tab w:val="clear" w:pos="1440"/>
              </w:tabs>
              <w:spacing w:line="276" w:lineRule="auto"/>
              <w:ind w:left="707"/>
              <w:rPr>
                <w:color w:val="000000"/>
                <w:sz w:val="22"/>
                <w:szCs w:val="22"/>
                <w:lang w:val="en-US"/>
              </w:rPr>
            </w:pPr>
            <w:r w:rsidRPr="002B1869">
              <w:rPr>
                <w:color w:val="000000"/>
                <w:sz w:val="22"/>
                <w:szCs w:val="22"/>
                <w:lang w:val="en-US"/>
              </w:rPr>
              <w:t>The projected operating and maintenance costs during the life of the equipment:</w:t>
            </w:r>
            <w:r w:rsidRPr="002B1869">
              <w:rPr>
                <w:i/>
                <w:iCs/>
                <w:color w:val="000000"/>
                <w:sz w:val="22"/>
                <w:szCs w:val="22"/>
                <w:lang w:val="en-US"/>
              </w:rPr>
              <w:t xml:space="preserve"> not applicable</w:t>
            </w:r>
          </w:p>
          <w:p w14:paraId="0378CE9A" w14:textId="77777777" w:rsidR="00501D97" w:rsidRPr="002B1869" w:rsidRDefault="00501D97" w:rsidP="00501D97">
            <w:pPr>
              <w:numPr>
                <w:ilvl w:val="0"/>
                <w:numId w:val="51"/>
              </w:numPr>
              <w:tabs>
                <w:tab w:val="clear" w:pos="1440"/>
              </w:tabs>
              <w:spacing w:line="276" w:lineRule="auto"/>
              <w:ind w:left="707"/>
              <w:rPr>
                <w:color w:val="000000"/>
                <w:sz w:val="22"/>
                <w:szCs w:val="22"/>
                <w:lang w:val="en-US"/>
              </w:rPr>
            </w:pPr>
            <w:r w:rsidRPr="002B1869">
              <w:rPr>
                <w:color w:val="000000"/>
                <w:sz w:val="22"/>
                <w:szCs w:val="22"/>
                <w:lang w:val="en-US"/>
              </w:rPr>
              <w:t xml:space="preserve">the performance and productivity of the equipment offered: not applicable </w:t>
            </w:r>
          </w:p>
        </w:tc>
      </w:tr>
      <w:tr w:rsidR="00501D97" w:rsidRPr="00823A9E" w14:paraId="0D6C814B" w14:textId="77777777" w:rsidTr="00501D97">
        <w:tblPrEx>
          <w:tblBorders>
            <w:insideH w:val="single" w:sz="8" w:space="0" w:color="000000"/>
          </w:tblBorders>
          <w:tblCellMar>
            <w:left w:w="103" w:type="dxa"/>
            <w:right w:w="103" w:type="dxa"/>
          </w:tblCellMar>
        </w:tblPrEx>
        <w:tc>
          <w:tcPr>
            <w:tcW w:w="676" w:type="pct"/>
          </w:tcPr>
          <w:p w14:paraId="601226E0"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34.6</w:t>
            </w:r>
          </w:p>
        </w:tc>
        <w:tc>
          <w:tcPr>
            <w:tcW w:w="4324" w:type="pct"/>
          </w:tcPr>
          <w:p w14:paraId="336A3B2A" w14:textId="77777777" w:rsidR="00501D97" w:rsidRPr="002B1869" w:rsidRDefault="00501D97" w:rsidP="00501D97">
            <w:pPr>
              <w:pStyle w:val="i"/>
              <w:tabs>
                <w:tab w:val="right" w:pos="7254"/>
              </w:tabs>
              <w:suppressAutoHyphens w:val="0"/>
              <w:spacing w:before="120" w:after="120"/>
              <w:rPr>
                <w:rFonts w:ascii="Times New Roman" w:hAnsi="Times New Roman"/>
                <w:color w:val="000000"/>
                <w:sz w:val="22"/>
                <w:szCs w:val="22"/>
                <w:lang w:val="en-US"/>
              </w:rPr>
            </w:pPr>
            <w:r w:rsidRPr="002B1869">
              <w:rPr>
                <w:rFonts w:ascii="Times New Roman" w:hAnsi="Times New Roman"/>
                <w:color w:val="000000"/>
                <w:sz w:val="22"/>
                <w:szCs w:val="22"/>
                <w:lang w:val="en-US"/>
              </w:rPr>
              <w:t xml:space="preserve">Bidders </w:t>
            </w:r>
            <w:r w:rsidRPr="002B1869">
              <w:rPr>
                <w:rFonts w:ascii="Times New Roman" w:hAnsi="Times New Roman"/>
                <w:i/>
                <w:iCs/>
                <w:color w:val="000000"/>
                <w:sz w:val="22"/>
                <w:szCs w:val="22"/>
                <w:lang w:val="en-US"/>
              </w:rPr>
              <w:t xml:space="preserve">“shall not” </w:t>
            </w:r>
            <w:r w:rsidRPr="002B1869">
              <w:rPr>
                <w:rFonts w:ascii="Times New Roman" w:hAnsi="Times New Roman"/>
                <w:color w:val="000000"/>
                <w:sz w:val="22"/>
                <w:szCs w:val="22"/>
                <w:lang w:val="en-US"/>
              </w:rPr>
              <w:t xml:space="preserve">be allowed to quote separate prices for one or more lots. </w:t>
            </w:r>
            <w:r w:rsidRPr="002B1869">
              <w:rPr>
                <w:rFonts w:ascii="Times New Roman" w:hAnsi="Times New Roman"/>
                <w:iCs/>
                <w:color w:val="000000"/>
                <w:sz w:val="22"/>
                <w:szCs w:val="22"/>
                <w:lang w:val="en-US"/>
              </w:rPr>
              <w:t>[refer to Section III Evaluation and Qualification Criteria, for the evaluation methodology, if appropriate]</w:t>
            </w:r>
            <w:r w:rsidRPr="002B1869">
              <w:rPr>
                <w:rFonts w:ascii="Times New Roman" w:hAnsi="Times New Roman"/>
                <w:color w:val="000000"/>
                <w:sz w:val="22"/>
                <w:szCs w:val="22"/>
                <w:lang w:val="en-US"/>
              </w:rPr>
              <w:t xml:space="preserve"> </w:t>
            </w:r>
          </w:p>
        </w:tc>
      </w:tr>
      <w:tr w:rsidR="00501D97" w:rsidRPr="00823A9E" w14:paraId="6DC80531" w14:textId="77777777" w:rsidTr="00501D97">
        <w:tblPrEx>
          <w:tblBorders>
            <w:insideH w:val="single" w:sz="8" w:space="0" w:color="000000"/>
          </w:tblBorders>
          <w:tblCellMar>
            <w:left w:w="103" w:type="dxa"/>
            <w:right w:w="103" w:type="dxa"/>
          </w:tblCellMar>
        </w:tblPrEx>
        <w:tc>
          <w:tcPr>
            <w:tcW w:w="676" w:type="pct"/>
          </w:tcPr>
          <w:p w14:paraId="16A8D538" w14:textId="77777777" w:rsidR="00501D97" w:rsidRPr="002B1869" w:rsidRDefault="00501D97" w:rsidP="00501D97">
            <w:pPr>
              <w:spacing w:before="120"/>
              <w:rPr>
                <w:b/>
                <w:bCs/>
                <w:color w:val="000000"/>
                <w:sz w:val="22"/>
                <w:szCs w:val="22"/>
                <w:lang w:val="en-US"/>
              </w:rPr>
            </w:pPr>
          </w:p>
        </w:tc>
        <w:tc>
          <w:tcPr>
            <w:tcW w:w="4324" w:type="pct"/>
          </w:tcPr>
          <w:p w14:paraId="660876F2" w14:textId="77777777" w:rsidR="00501D97" w:rsidRPr="002B1869" w:rsidRDefault="00501D97" w:rsidP="00501D97">
            <w:pPr>
              <w:pStyle w:val="Heading3"/>
              <w:numPr>
                <w:ilvl w:val="4"/>
                <w:numId w:val="53"/>
              </w:numPr>
              <w:rPr>
                <w:b/>
                <w:color w:val="000000"/>
                <w:sz w:val="22"/>
                <w:szCs w:val="22"/>
                <w:lang w:val="en-US"/>
              </w:rPr>
            </w:pPr>
            <w:bookmarkStart w:id="30" w:name="_Toc171245683"/>
            <w:r w:rsidRPr="002B1869">
              <w:rPr>
                <w:b/>
                <w:color w:val="000000"/>
                <w:sz w:val="22"/>
                <w:szCs w:val="22"/>
                <w:lang w:val="en-US"/>
              </w:rPr>
              <w:t>Award of Contract</w:t>
            </w:r>
            <w:bookmarkEnd w:id="30"/>
          </w:p>
        </w:tc>
      </w:tr>
      <w:tr w:rsidR="00501D97" w:rsidRPr="00823A9E" w14:paraId="636667EB" w14:textId="77777777" w:rsidTr="00501D97">
        <w:tblPrEx>
          <w:tblBorders>
            <w:insideH w:val="single" w:sz="8" w:space="0" w:color="000000"/>
          </w:tblBorders>
          <w:tblCellMar>
            <w:left w:w="103" w:type="dxa"/>
            <w:right w:w="103" w:type="dxa"/>
          </w:tblCellMar>
        </w:tblPrEx>
        <w:tc>
          <w:tcPr>
            <w:tcW w:w="676" w:type="pct"/>
          </w:tcPr>
          <w:p w14:paraId="2D7C1C7E" w14:textId="77777777" w:rsidR="00501D97" w:rsidRPr="002B1869" w:rsidRDefault="00501D97" w:rsidP="00501D97">
            <w:pPr>
              <w:spacing w:before="120"/>
              <w:rPr>
                <w:b/>
                <w:bCs/>
                <w:color w:val="000000"/>
                <w:sz w:val="22"/>
                <w:szCs w:val="22"/>
                <w:lang w:val="en-US"/>
              </w:rPr>
            </w:pPr>
            <w:r w:rsidRPr="002B1869">
              <w:rPr>
                <w:b/>
                <w:bCs/>
                <w:color w:val="000000"/>
                <w:sz w:val="22"/>
                <w:szCs w:val="22"/>
                <w:lang w:val="en-US"/>
              </w:rPr>
              <w:t>ITB 39.1</w:t>
            </w:r>
          </w:p>
        </w:tc>
        <w:tc>
          <w:tcPr>
            <w:tcW w:w="4324" w:type="pct"/>
          </w:tcPr>
          <w:p w14:paraId="0D5DD2A3" w14:textId="77777777" w:rsidR="00501D97" w:rsidRPr="002B1869" w:rsidRDefault="00501D97" w:rsidP="00501D97">
            <w:pPr>
              <w:tabs>
                <w:tab w:val="right" w:pos="7254"/>
              </w:tabs>
              <w:spacing w:before="120" w:after="120"/>
              <w:rPr>
                <w:color w:val="000000"/>
                <w:sz w:val="22"/>
                <w:szCs w:val="22"/>
                <w:lang w:val="en-US"/>
              </w:rPr>
            </w:pPr>
            <w:r w:rsidRPr="002B1869">
              <w:rPr>
                <w:color w:val="000000"/>
                <w:sz w:val="22"/>
                <w:szCs w:val="22"/>
              </w:rPr>
              <w:t xml:space="preserve">The maximum percentage by which quantities may be increased or decreased is </w:t>
            </w:r>
            <w:r w:rsidRPr="002B1869">
              <w:rPr>
                <w:i/>
                <w:iCs/>
                <w:color w:val="000000"/>
                <w:sz w:val="22"/>
                <w:szCs w:val="22"/>
              </w:rPr>
              <w:t xml:space="preserve">20%.  </w:t>
            </w:r>
            <w:r w:rsidRPr="002B1869">
              <w:rPr>
                <w:color w:val="000000"/>
                <w:sz w:val="22"/>
                <w:szCs w:val="22"/>
              </w:rPr>
              <w:t>The duration for the execution of the contract is</w:t>
            </w:r>
            <w:r w:rsidRPr="002B1869">
              <w:rPr>
                <w:b/>
                <w:color w:val="000000"/>
                <w:sz w:val="22"/>
                <w:szCs w:val="22"/>
              </w:rPr>
              <w:t xml:space="preserve">:  </w:t>
            </w:r>
          </w:p>
        </w:tc>
      </w:tr>
      <w:tr w:rsidR="00501D97" w:rsidRPr="00823A9E" w14:paraId="0C63018F" w14:textId="77777777" w:rsidTr="00501D97">
        <w:tblPrEx>
          <w:tblBorders>
            <w:insideH w:val="single" w:sz="8" w:space="0" w:color="000000"/>
          </w:tblBorders>
          <w:tblCellMar>
            <w:left w:w="103" w:type="dxa"/>
            <w:right w:w="103" w:type="dxa"/>
          </w:tblCellMar>
        </w:tblPrEx>
        <w:tc>
          <w:tcPr>
            <w:tcW w:w="676" w:type="pct"/>
          </w:tcPr>
          <w:p w14:paraId="6AAD7EC1" w14:textId="77777777" w:rsidR="00501D97" w:rsidRPr="002B1869" w:rsidRDefault="00501D97" w:rsidP="00501D97">
            <w:pPr>
              <w:spacing w:before="120"/>
              <w:rPr>
                <w:b/>
                <w:bCs/>
                <w:color w:val="000000"/>
                <w:sz w:val="22"/>
                <w:szCs w:val="22"/>
              </w:rPr>
            </w:pPr>
            <w:r w:rsidRPr="002B1869">
              <w:rPr>
                <w:b/>
                <w:bCs/>
                <w:color w:val="000000"/>
                <w:sz w:val="22"/>
                <w:szCs w:val="22"/>
              </w:rPr>
              <w:t>ITB 42.1</w:t>
            </w:r>
          </w:p>
        </w:tc>
        <w:tc>
          <w:tcPr>
            <w:tcW w:w="4324" w:type="pct"/>
          </w:tcPr>
          <w:p w14:paraId="1CE4B0E5" w14:textId="77777777" w:rsidR="00501D97" w:rsidRPr="002B1869" w:rsidRDefault="00501D97" w:rsidP="00501D97">
            <w:pPr>
              <w:tabs>
                <w:tab w:val="right" w:pos="7254"/>
              </w:tabs>
              <w:spacing w:before="120" w:after="120"/>
              <w:rPr>
                <w:color w:val="000000"/>
                <w:sz w:val="22"/>
                <w:szCs w:val="22"/>
              </w:rPr>
            </w:pPr>
            <w:r w:rsidRPr="002B1869">
              <w:rPr>
                <w:color w:val="000000"/>
                <w:sz w:val="22"/>
                <w:szCs w:val="22"/>
              </w:rPr>
              <w:t xml:space="preserve">Within 7 days, after receipt of notification of award from the Procuring Entity, the successful Bidder shall furnish a bank Performance Security equivalent to 10% of the contract value. </w:t>
            </w:r>
          </w:p>
        </w:tc>
      </w:tr>
    </w:tbl>
    <w:p w14:paraId="4D3F7F8C" w14:textId="77777777" w:rsidR="00501D97" w:rsidRPr="002B1869" w:rsidRDefault="00501D97" w:rsidP="00501D97">
      <w:pPr>
        <w:rPr>
          <w:color w:val="000000"/>
          <w:sz w:val="22"/>
          <w:szCs w:val="22"/>
          <w:lang w:val="en-US"/>
        </w:rPr>
      </w:pPr>
    </w:p>
    <w:p w14:paraId="180D0B55" w14:textId="77777777" w:rsidR="00501D97" w:rsidRPr="002B1869" w:rsidRDefault="00501D97" w:rsidP="00501D97">
      <w:pPr>
        <w:pStyle w:val="Heading2"/>
        <w:rPr>
          <w:rFonts w:ascii="Times New Roman" w:hAnsi="Times New Roman"/>
          <w:color w:val="000000"/>
          <w:sz w:val="22"/>
          <w:szCs w:val="22"/>
          <w:lang w:val="en-US"/>
        </w:rPr>
      </w:pPr>
      <w:bookmarkStart w:id="31" w:name="_Toc171245684"/>
    </w:p>
    <w:tbl>
      <w:tblPr>
        <w:tblpPr w:leftFromText="141" w:rightFromText="141" w:vertAnchor="page" w:horzAnchor="margin" w:tblpXSpec="center" w:tblpY="6125"/>
        <w:tblW w:w="0" w:type="auto"/>
        <w:tblLayout w:type="fixed"/>
        <w:tblLook w:val="0000" w:firstRow="0" w:lastRow="0" w:firstColumn="0" w:lastColumn="0" w:noHBand="0" w:noVBand="0"/>
      </w:tblPr>
      <w:tblGrid>
        <w:gridCol w:w="9198"/>
      </w:tblGrid>
      <w:tr w:rsidR="00501D97" w:rsidRPr="00823A9E" w14:paraId="5B0FF7A9" w14:textId="77777777" w:rsidTr="00501D97">
        <w:trPr>
          <w:trHeight w:val="900"/>
        </w:trPr>
        <w:tc>
          <w:tcPr>
            <w:tcW w:w="9198" w:type="dxa"/>
            <w:vAlign w:val="center"/>
          </w:tcPr>
          <w:p w14:paraId="47787DD1" w14:textId="77777777" w:rsidR="00501D97" w:rsidRPr="002B1869" w:rsidRDefault="00501D97" w:rsidP="00501D97">
            <w:pPr>
              <w:pStyle w:val="Heading2"/>
              <w:jc w:val="left"/>
              <w:rPr>
                <w:rFonts w:ascii="Times New Roman" w:hAnsi="Times New Roman"/>
                <w:color w:val="000000"/>
                <w:sz w:val="22"/>
                <w:szCs w:val="22"/>
                <w:lang w:val="en-US"/>
              </w:rPr>
            </w:pPr>
          </w:p>
          <w:p w14:paraId="747F8EC5"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t xml:space="preserve">Section III.  </w:t>
            </w:r>
            <w:r w:rsidRPr="002B1869">
              <w:rPr>
                <w:rFonts w:ascii="Times New Roman" w:hAnsi="Times New Roman"/>
                <w:bCs/>
                <w:color w:val="000000"/>
                <w:sz w:val="22"/>
                <w:szCs w:val="22"/>
                <w:lang w:val="en-US"/>
              </w:rPr>
              <w:t xml:space="preserve">  </w:t>
            </w:r>
            <w:r w:rsidRPr="002B1869">
              <w:rPr>
                <w:rFonts w:ascii="Times New Roman" w:hAnsi="Times New Roman"/>
                <w:color w:val="000000"/>
                <w:sz w:val="22"/>
                <w:szCs w:val="22"/>
                <w:lang w:val="en-US"/>
              </w:rPr>
              <w:t xml:space="preserve"> Evaluation and Qualification Criteria</w:t>
            </w:r>
          </w:p>
          <w:p w14:paraId="5C94FF38" w14:textId="77777777" w:rsidR="00501D97" w:rsidRPr="002B1869" w:rsidRDefault="00501D97" w:rsidP="00501D97">
            <w:pPr>
              <w:pStyle w:val="Subtitle"/>
              <w:rPr>
                <w:color w:val="000000"/>
                <w:sz w:val="22"/>
                <w:szCs w:val="22"/>
                <w:lang w:val="en-US"/>
              </w:rPr>
            </w:pPr>
          </w:p>
        </w:tc>
      </w:tr>
    </w:tbl>
    <w:p w14:paraId="0E9CF2F4" w14:textId="77777777" w:rsidR="00501D97" w:rsidRPr="002B1869" w:rsidRDefault="00501D97" w:rsidP="00501D97">
      <w:pPr>
        <w:pStyle w:val="Heading2"/>
        <w:jc w:val="left"/>
        <w:rPr>
          <w:rFonts w:ascii="Times New Roman" w:hAnsi="Times New Roman"/>
          <w:color w:val="000000"/>
          <w:sz w:val="22"/>
          <w:szCs w:val="22"/>
          <w:lang w:val="en-US"/>
        </w:rPr>
      </w:pPr>
      <w:r w:rsidRPr="002B1869">
        <w:rPr>
          <w:rFonts w:ascii="Times New Roman" w:hAnsi="Times New Roman"/>
          <w:color w:val="000000"/>
          <w:sz w:val="22"/>
          <w:szCs w:val="22"/>
          <w:lang w:val="en-US"/>
        </w:rPr>
        <w:br w:type="page"/>
      </w:r>
      <w:r w:rsidRPr="002B1869">
        <w:rPr>
          <w:rFonts w:ascii="Times New Roman" w:hAnsi="Times New Roman"/>
          <w:color w:val="000000"/>
          <w:sz w:val="22"/>
          <w:szCs w:val="22"/>
          <w:lang w:val="en-US"/>
        </w:rPr>
        <w:lastRenderedPageBreak/>
        <w:t>Section III.  Evaluation and Qualification Criteria</w:t>
      </w:r>
      <w:bookmarkEnd w:id="31"/>
    </w:p>
    <w:p w14:paraId="362124FA" w14:textId="77777777" w:rsidR="00501D97" w:rsidRPr="002B1869" w:rsidRDefault="00501D97" w:rsidP="00501D97">
      <w:pPr>
        <w:rPr>
          <w:color w:val="000000"/>
          <w:sz w:val="22"/>
          <w:szCs w:val="22"/>
          <w:lang w:val="en-US"/>
        </w:rPr>
      </w:pPr>
    </w:p>
    <w:p w14:paraId="30945659" w14:textId="77777777" w:rsidR="00501D97" w:rsidRPr="002B1869" w:rsidRDefault="00501D97" w:rsidP="00501D97">
      <w:pPr>
        <w:pStyle w:val="BodyText3"/>
        <w:rPr>
          <w:color w:val="000000"/>
          <w:sz w:val="22"/>
          <w:szCs w:val="22"/>
          <w:lang w:val="en-US"/>
        </w:rPr>
      </w:pPr>
      <w:bookmarkStart w:id="32" w:name="_Toc487942150"/>
      <w:r w:rsidRPr="002B1869">
        <w:rPr>
          <w:color w:val="000000"/>
          <w:sz w:val="22"/>
          <w:szCs w:val="22"/>
          <w:lang w:val="en-US"/>
        </w:rPr>
        <w:t>This Section complements the Instructions to Bidders. It contains the criteria that the Procuring Entity may use to evaluate a bid and determine whether a Bidder has the required qualifications. No other criteria shall be used.</w:t>
      </w:r>
      <w:bookmarkEnd w:id="32"/>
      <w:r w:rsidRPr="002B1869">
        <w:rPr>
          <w:color w:val="000000"/>
          <w:sz w:val="22"/>
          <w:szCs w:val="22"/>
          <w:lang w:val="en-US"/>
        </w:rPr>
        <w:t xml:space="preserve"> </w:t>
      </w:r>
    </w:p>
    <w:p w14:paraId="45C171C5" w14:textId="77777777" w:rsidR="00501D97" w:rsidRPr="002B1869" w:rsidRDefault="00501D97" w:rsidP="00501D97">
      <w:pPr>
        <w:pStyle w:val="BodyText3"/>
        <w:rPr>
          <w:color w:val="000000"/>
          <w:sz w:val="22"/>
          <w:szCs w:val="22"/>
          <w:lang w:val="en-US"/>
        </w:rPr>
      </w:pPr>
    </w:p>
    <w:p w14:paraId="29365973" w14:textId="77777777" w:rsidR="00501D97" w:rsidRPr="002B1869" w:rsidRDefault="00501D97" w:rsidP="00501D97">
      <w:pPr>
        <w:jc w:val="both"/>
        <w:rPr>
          <w:b/>
          <w:color w:val="000000"/>
          <w:sz w:val="22"/>
          <w:szCs w:val="22"/>
          <w:lang w:val="en-US"/>
        </w:rPr>
      </w:pPr>
    </w:p>
    <w:p w14:paraId="2512642D" w14:textId="77777777" w:rsidR="00501D97" w:rsidRPr="002B1869" w:rsidRDefault="00501D97" w:rsidP="00501D97">
      <w:pPr>
        <w:jc w:val="center"/>
        <w:rPr>
          <w:b/>
          <w:color w:val="000000"/>
          <w:sz w:val="22"/>
          <w:szCs w:val="22"/>
          <w:lang w:val="en-US"/>
        </w:rPr>
      </w:pPr>
      <w:r w:rsidRPr="002B1869">
        <w:rPr>
          <w:b/>
          <w:color w:val="000000"/>
          <w:sz w:val="22"/>
          <w:szCs w:val="22"/>
          <w:lang w:val="en-US"/>
        </w:rPr>
        <w:t>Contents</w:t>
      </w:r>
    </w:p>
    <w:p w14:paraId="4D99CC31" w14:textId="77777777" w:rsidR="00501D97" w:rsidRPr="002B1869" w:rsidRDefault="00501D97" w:rsidP="00501D97">
      <w:pPr>
        <w:pStyle w:val="Default"/>
        <w:jc w:val="both"/>
        <w:rPr>
          <w:color w:val="000000"/>
          <w:sz w:val="22"/>
          <w:szCs w:val="22"/>
        </w:rPr>
      </w:pPr>
    </w:p>
    <w:p w14:paraId="203B5655" w14:textId="77777777" w:rsidR="00501D97" w:rsidRPr="002B1869" w:rsidRDefault="00501D97" w:rsidP="00501D97">
      <w:pPr>
        <w:pStyle w:val="Default"/>
        <w:jc w:val="both"/>
        <w:rPr>
          <w:color w:val="000000"/>
          <w:sz w:val="22"/>
          <w:szCs w:val="22"/>
        </w:rPr>
      </w:pPr>
      <w:r w:rsidRPr="002B1869">
        <w:rPr>
          <w:color w:val="000000"/>
          <w:sz w:val="22"/>
          <w:szCs w:val="22"/>
        </w:rPr>
        <w:t xml:space="preserve">1. Domestic preference (ITB 33): Not applicable </w:t>
      </w:r>
    </w:p>
    <w:p w14:paraId="1F6BCF40" w14:textId="77777777" w:rsidR="00501D97" w:rsidRPr="002B1869" w:rsidRDefault="00501D97" w:rsidP="00501D97">
      <w:pPr>
        <w:pStyle w:val="Default"/>
        <w:jc w:val="both"/>
        <w:rPr>
          <w:color w:val="000000"/>
          <w:sz w:val="22"/>
          <w:szCs w:val="22"/>
        </w:rPr>
      </w:pPr>
      <w:r w:rsidRPr="002B1869">
        <w:rPr>
          <w:color w:val="000000"/>
          <w:sz w:val="22"/>
          <w:szCs w:val="22"/>
        </w:rPr>
        <w:t>2. Evaluation Criteria (ITB 34.3 (d)): Not applicable</w:t>
      </w:r>
    </w:p>
    <w:p w14:paraId="05FA91F6" w14:textId="77777777" w:rsidR="00501D97" w:rsidRPr="002B1869" w:rsidRDefault="00501D97" w:rsidP="00501D97">
      <w:pPr>
        <w:pStyle w:val="Default"/>
        <w:jc w:val="both"/>
        <w:rPr>
          <w:color w:val="000000"/>
          <w:sz w:val="22"/>
          <w:szCs w:val="22"/>
        </w:rPr>
      </w:pPr>
      <w:r w:rsidRPr="002B1869">
        <w:rPr>
          <w:color w:val="000000"/>
          <w:sz w:val="22"/>
          <w:szCs w:val="22"/>
        </w:rPr>
        <w:t>3. Multiple Contracts (ITB 34.6): Not applicable</w:t>
      </w:r>
    </w:p>
    <w:p w14:paraId="78BE3752" w14:textId="77777777" w:rsidR="00501D97" w:rsidRPr="002B1869" w:rsidRDefault="00501D97" w:rsidP="00501D97">
      <w:pPr>
        <w:jc w:val="both"/>
        <w:rPr>
          <w:b/>
          <w:color w:val="000000"/>
          <w:sz w:val="22"/>
          <w:szCs w:val="22"/>
          <w:lang w:val="en-US"/>
        </w:rPr>
      </w:pPr>
    </w:p>
    <w:p w14:paraId="345D4465" w14:textId="77777777" w:rsidR="00501D97" w:rsidRPr="002B1869" w:rsidRDefault="00501D97" w:rsidP="00501D97">
      <w:pPr>
        <w:pStyle w:val="Heading2"/>
        <w:jc w:val="left"/>
        <w:rPr>
          <w:rFonts w:ascii="Times New Roman" w:hAnsi="Times New Roman"/>
          <w:color w:val="000000"/>
          <w:sz w:val="22"/>
          <w:szCs w:val="22"/>
          <w:lang w:val="en-US"/>
        </w:rPr>
      </w:pPr>
      <w:r w:rsidRPr="002B1869">
        <w:rPr>
          <w:rFonts w:ascii="Times New Roman" w:hAnsi="Times New Roman"/>
          <w:color w:val="000000"/>
          <w:sz w:val="22"/>
          <w:szCs w:val="22"/>
          <w:lang w:val="en-US"/>
        </w:rPr>
        <w:br w:type="page"/>
      </w:r>
      <w:r w:rsidRPr="002B1869">
        <w:rPr>
          <w:rFonts w:ascii="Times New Roman" w:hAnsi="Times New Roman"/>
          <w:color w:val="000000"/>
          <w:sz w:val="22"/>
          <w:szCs w:val="22"/>
          <w:lang w:val="en-US"/>
        </w:rPr>
        <w:lastRenderedPageBreak/>
        <w:t>1. Domestic Preference (ITB 33)</w:t>
      </w:r>
    </w:p>
    <w:p w14:paraId="7915970D" w14:textId="77777777" w:rsidR="00501D97" w:rsidRPr="002B1869" w:rsidRDefault="00501D97" w:rsidP="00501D97">
      <w:pPr>
        <w:suppressAutoHyphens/>
        <w:spacing w:after="200"/>
        <w:ind w:right="-72"/>
        <w:jc w:val="both"/>
        <w:rPr>
          <w:color w:val="000000"/>
          <w:sz w:val="22"/>
          <w:szCs w:val="22"/>
          <w:lang w:val="en-US"/>
        </w:rPr>
      </w:pPr>
      <w:r w:rsidRPr="002B1869">
        <w:rPr>
          <w:color w:val="000000"/>
          <w:sz w:val="22"/>
          <w:szCs w:val="22"/>
          <w:lang w:val="en-US"/>
        </w:rPr>
        <w:t xml:space="preserve">If the </w:t>
      </w:r>
      <w:r w:rsidRPr="002B1869">
        <w:rPr>
          <w:bCs/>
          <w:color w:val="000000"/>
          <w:sz w:val="22"/>
          <w:szCs w:val="22"/>
          <w:lang w:val="en-US"/>
        </w:rPr>
        <w:t>Bidding Data Sheet</w:t>
      </w:r>
      <w:r w:rsidRPr="002B1869">
        <w:rPr>
          <w:color w:val="000000"/>
          <w:sz w:val="22"/>
          <w:szCs w:val="22"/>
          <w:lang w:val="en-US"/>
        </w:rPr>
        <w:t xml:space="preserve"> so specifies, the Procuring Entity will grant a margin of preference to goods manufactured in Rwanda for the purpose of bid comparison, in accordance with the procedures outlined in subsequent paragraphs.</w:t>
      </w:r>
    </w:p>
    <w:p w14:paraId="4C50CF0C" w14:textId="77777777" w:rsidR="00501D97" w:rsidRPr="002B1869" w:rsidRDefault="00501D97" w:rsidP="00501D97">
      <w:pPr>
        <w:tabs>
          <w:tab w:val="left" w:pos="540"/>
        </w:tabs>
        <w:suppressAutoHyphens/>
        <w:spacing w:after="200"/>
        <w:ind w:left="547" w:right="-72" w:hanging="547"/>
        <w:jc w:val="both"/>
        <w:rPr>
          <w:i/>
          <w:iCs/>
          <w:color w:val="000000"/>
          <w:sz w:val="22"/>
          <w:szCs w:val="22"/>
          <w:lang w:val="en-US"/>
        </w:rPr>
      </w:pPr>
      <w:r w:rsidRPr="002B1869">
        <w:rPr>
          <w:color w:val="000000"/>
          <w:sz w:val="22"/>
          <w:szCs w:val="22"/>
          <w:lang w:val="en-US"/>
        </w:rPr>
        <w:t>Bids will be classified in one of three groups, as follows</w:t>
      </w:r>
      <w:r w:rsidRPr="002B1869">
        <w:rPr>
          <w:i/>
          <w:iCs/>
          <w:color w:val="000000"/>
          <w:sz w:val="22"/>
          <w:szCs w:val="22"/>
          <w:lang w:val="en-US"/>
        </w:rPr>
        <w:t>:</w:t>
      </w:r>
    </w:p>
    <w:p w14:paraId="5323ECFB" w14:textId="77777777" w:rsidR="00501D97" w:rsidRPr="002B1869" w:rsidRDefault="00501D97" w:rsidP="00501D97">
      <w:pPr>
        <w:tabs>
          <w:tab w:val="left" w:pos="1080"/>
        </w:tabs>
        <w:suppressAutoHyphens/>
        <w:spacing w:after="200"/>
        <w:ind w:left="1080" w:right="-72" w:hanging="475"/>
        <w:jc w:val="both"/>
        <w:rPr>
          <w:color w:val="000000"/>
          <w:spacing w:val="-4"/>
          <w:sz w:val="22"/>
          <w:szCs w:val="22"/>
          <w:lang w:val="en-US"/>
        </w:rPr>
      </w:pPr>
      <w:r w:rsidRPr="002B1869">
        <w:rPr>
          <w:bCs/>
          <w:color w:val="000000"/>
          <w:spacing w:val="-4"/>
          <w:sz w:val="22"/>
          <w:szCs w:val="22"/>
          <w:lang w:val="en-US"/>
        </w:rPr>
        <w:t>(a)</w:t>
      </w:r>
      <w:r w:rsidRPr="002B1869">
        <w:rPr>
          <w:b/>
          <w:color w:val="000000"/>
          <w:spacing w:val="-4"/>
          <w:sz w:val="22"/>
          <w:szCs w:val="22"/>
          <w:lang w:val="en-US"/>
        </w:rPr>
        <w:tab/>
        <w:t>Group A:</w:t>
      </w:r>
      <w:r w:rsidRPr="002B1869">
        <w:rPr>
          <w:color w:val="000000"/>
          <w:spacing w:val="-4"/>
          <w:sz w:val="22"/>
          <w:szCs w:val="22"/>
          <w:lang w:val="en-US"/>
        </w:rPr>
        <w:t xml:space="preserve">  Bids offering goods manufactured in Rwanda, for which (</w:t>
      </w:r>
      <w:proofErr w:type="spellStart"/>
      <w:r w:rsidRPr="002B1869">
        <w:rPr>
          <w:color w:val="000000"/>
          <w:spacing w:val="-4"/>
          <w:sz w:val="22"/>
          <w:szCs w:val="22"/>
          <w:lang w:val="en-US"/>
        </w:rPr>
        <w:t>i</w:t>
      </w:r>
      <w:proofErr w:type="spellEnd"/>
      <w:r w:rsidRPr="002B1869">
        <w:rPr>
          <w:color w:val="000000"/>
          <w:spacing w:val="-4"/>
          <w:sz w:val="22"/>
          <w:szCs w:val="22"/>
          <w:lang w:val="en-US"/>
        </w:rPr>
        <w:t>) labor, raw materials, and components from within Rwanda account for more than thirty (30) percent of the EXW price; and (ii) the production facility in which they will be manufactured or assembled has been engaged in manufacturing or assembling such goods at least since the date of bid submission.</w:t>
      </w:r>
    </w:p>
    <w:p w14:paraId="2447290F" w14:textId="77777777" w:rsidR="00501D97" w:rsidRPr="002B1869" w:rsidRDefault="00501D97" w:rsidP="00501D97">
      <w:pPr>
        <w:tabs>
          <w:tab w:val="left" w:pos="1080"/>
        </w:tabs>
        <w:suppressAutoHyphens/>
        <w:spacing w:after="200"/>
        <w:ind w:left="1080" w:right="-72" w:hanging="547"/>
        <w:jc w:val="both"/>
        <w:rPr>
          <w:color w:val="000000"/>
          <w:sz w:val="22"/>
          <w:szCs w:val="22"/>
          <w:lang w:val="en-US"/>
        </w:rPr>
      </w:pPr>
      <w:r w:rsidRPr="002B1869">
        <w:rPr>
          <w:color w:val="000000"/>
          <w:sz w:val="22"/>
          <w:szCs w:val="22"/>
          <w:lang w:val="en-US"/>
        </w:rPr>
        <w:t>(b)</w:t>
      </w:r>
      <w:r w:rsidRPr="002B1869">
        <w:rPr>
          <w:color w:val="000000"/>
          <w:sz w:val="22"/>
          <w:szCs w:val="22"/>
          <w:lang w:val="en-US"/>
        </w:rPr>
        <w:tab/>
      </w:r>
      <w:r w:rsidRPr="002B1869">
        <w:rPr>
          <w:b/>
          <w:color w:val="000000"/>
          <w:sz w:val="22"/>
          <w:szCs w:val="22"/>
          <w:lang w:val="en-US"/>
        </w:rPr>
        <w:t xml:space="preserve">Group B:  </w:t>
      </w:r>
      <w:r w:rsidRPr="002B1869">
        <w:rPr>
          <w:color w:val="000000"/>
          <w:sz w:val="22"/>
          <w:szCs w:val="22"/>
          <w:lang w:val="en-US"/>
        </w:rPr>
        <w:t>All other bids offering Goods manufactured in Rwanda.</w:t>
      </w:r>
    </w:p>
    <w:p w14:paraId="58FEF00D" w14:textId="77777777" w:rsidR="00501D97" w:rsidRPr="002B1869" w:rsidRDefault="00501D97" w:rsidP="00501D97">
      <w:pPr>
        <w:tabs>
          <w:tab w:val="left" w:pos="1080"/>
        </w:tabs>
        <w:suppressAutoHyphens/>
        <w:spacing w:after="200"/>
        <w:ind w:left="1080" w:right="-72" w:hanging="547"/>
        <w:jc w:val="both"/>
        <w:rPr>
          <w:i/>
          <w:iCs/>
          <w:color w:val="000000"/>
          <w:sz w:val="22"/>
          <w:szCs w:val="22"/>
          <w:lang w:val="en-US"/>
        </w:rPr>
      </w:pPr>
      <w:r w:rsidRPr="002B1869">
        <w:rPr>
          <w:color w:val="000000"/>
          <w:sz w:val="22"/>
          <w:szCs w:val="22"/>
          <w:lang w:val="en-US"/>
        </w:rPr>
        <w:t>(c)</w:t>
      </w:r>
      <w:r w:rsidRPr="002B1869">
        <w:rPr>
          <w:color w:val="000000"/>
          <w:sz w:val="22"/>
          <w:szCs w:val="22"/>
          <w:lang w:val="en-US"/>
        </w:rPr>
        <w:tab/>
      </w:r>
      <w:r w:rsidRPr="002B1869">
        <w:rPr>
          <w:b/>
          <w:color w:val="000000"/>
          <w:sz w:val="22"/>
          <w:szCs w:val="22"/>
          <w:lang w:val="en-US"/>
        </w:rPr>
        <w:t xml:space="preserve">Group C:  </w:t>
      </w:r>
      <w:r w:rsidRPr="002B1869">
        <w:rPr>
          <w:color w:val="000000"/>
          <w:sz w:val="22"/>
          <w:szCs w:val="22"/>
          <w:lang w:val="en-US"/>
        </w:rPr>
        <w:t>Bids offering Goods manufactured outside Rwanda that have been already imported or that will be imported</w:t>
      </w:r>
      <w:r w:rsidRPr="002B1869">
        <w:rPr>
          <w:i/>
          <w:iCs/>
          <w:color w:val="000000"/>
          <w:sz w:val="22"/>
          <w:szCs w:val="22"/>
          <w:lang w:val="en-US"/>
        </w:rPr>
        <w:t>.</w:t>
      </w:r>
    </w:p>
    <w:p w14:paraId="474C0720"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To facilitate this classification by the Procuring Entity, the Bidder shall complete whichever version of the Price Schedule furnished in the Bidding Documents is appropriate provided, however, that the completion of an incorrect version of the Price Schedule by the Bidder shall not result in rejection of its bid, but merely in the Procuring Entity’s reclassification of the bid into its appropriate bid group.</w:t>
      </w:r>
    </w:p>
    <w:p w14:paraId="4ABA3FC0" w14:textId="77777777" w:rsidR="00501D97" w:rsidRPr="002B1869" w:rsidRDefault="00501D97" w:rsidP="00501D97">
      <w:pPr>
        <w:suppressAutoHyphens/>
        <w:spacing w:after="200"/>
        <w:ind w:right="-72"/>
        <w:jc w:val="both"/>
        <w:rPr>
          <w:color w:val="000000"/>
          <w:sz w:val="22"/>
          <w:szCs w:val="22"/>
          <w:lang w:val="en-US"/>
        </w:rPr>
      </w:pPr>
      <w:r w:rsidRPr="002B1869">
        <w:rPr>
          <w:color w:val="000000"/>
          <w:sz w:val="22"/>
          <w:szCs w:val="22"/>
          <w:lang w:val="en-US"/>
        </w:rPr>
        <w:t>The Procuring Entity will first review the bids to confirm the appropriateness of, and to modify as necessary, the bid group classification to which bidders assigned their bids in preparing their Bid Forms and Price Schedules.</w:t>
      </w:r>
    </w:p>
    <w:p w14:paraId="662C7C85" w14:textId="77777777" w:rsidR="00501D97" w:rsidRPr="002B1869" w:rsidRDefault="00501D97" w:rsidP="00501D97">
      <w:pPr>
        <w:suppressAutoHyphens/>
        <w:spacing w:after="200"/>
        <w:ind w:right="-72"/>
        <w:jc w:val="both"/>
        <w:rPr>
          <w:color w:val="000000"/>
          <w:sz w:val="22"/>
          <w:szCs w:val="22"/>
          <w:lang w:val="en-US"/>
        </w:rPr>
      </w:pPr>
      <w:r w:rsidRPr="002B1869">
        <w:rPr>
          <w:color w:val="000000"/>
          <w:sz w:val="22"/>
          <w:szCs w:val="22"/>
          <w:lang w:val="en-US"/>
        </w:rPr>
        <w:t>All evaluated bids in each group will then be compared to determine the lowest evaluated bid of each group.  Such lowest evaluated bids shall be compared with each other and if as a result of this comparison a bid from Group A or Group B is the lowest, it shall be selected for the award.</w:t>
      </w:r>
    </w:p>
    <w:p w14:paraId="53B1D700" w14:textId="77777777" w:rsidR="00501D97" w:rsidRPr="002B1869" w:rsidRDefault="00501D97" w:rsidP="00501D97">
      <w:pPr>
        <w:suppressAutoHyphens/>
        <w:spacing w:after="200"/>
        <w:ind w:right="-72"/>
        <w:jc w:val="both"/>
        <w:rPr>
          <w:b/>
          <w:color w:val="000000"/>
          <w:sz w:val="22"/>
          <w:szCs w:val="22"/>
          <w:lang w:val="en-US"/>
        </w:rPr>
      </w:pPr>
      <w:r w:rsidRPr="002B1869">
        <w:rPr>
          <w:color w:val="000000"/>
          <w:sz w:val="22"/>
          <w:szCs w:val="22"/>
          <w:lang w:val="en-US"/>
        </w:rPr>
        <w:t xml:space="preserve">If, as a result of the preceding comparison, the lowest evaluated bid is from Group C, </w:t>
      </w:r>
      <w:r w:rsidRPr="002B1869">
        <w:rPr>
          <w:color w:val="000000"/>
          <w:sz w:val="22"/>
          <w:szCs w:val="22"/>
          <w:u w:val="single"/>
          <w:lang w:val="en-US"/>
        </w:rPr>
        <w:t>the lowest evaluated bid from</w:t>
      </w:r>
      <w:r w:rsidRPr="002B1869">
        <w:rPr>
          <w:color w:val="000000"/>
          <w:sz w:val="22"/>
          <w:szCs w:val="22"/>
          <w:lang w:val="en-US"/>
        </w:rPr>
        <w:t xml:space="preserve"> Group C bids will then be further compared with the lowest evaluated bid from Group A, after adding to the evaluated bid price of goods offered in the bid for Group C, for the purpose of further comparison only an amount equal to fifteen (15) percent of the CIP (named place of destination) bid price. The lowest-evaluated bid determined from this last comparison shall be selected for the award.”</w:t>
      </w:r>
    </w:p>
    <w:p w14:paraId="68920F49"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t>2. Evaluation Criteria (ITB 34.3 (d))</w:t>
      </w:r>
    </w:p>
    <w:p w14:paraId="46616020" w14:textId="77777777" w:rsidR="00501D97" w:rsidRPr="002B1869" w:rsidRDefault="00501D97" w:rsidP="00501D97">
      <w:pPr>
        <w:tabs>
          <w:tab w:val="left" w:pos="540"/>
        </w:tabs>
        <w:suppressAutoHyphens/>
        <w:spacing w:after="200"/>
        <w:ind w:right="-72"/>
        <w:jc w:val="both"/>
        <w:rPr>
          <w:color w:val="000000"/>
          <w:sz w:val="22"/>
          <w:szCs w:val="22"/>
          <w:lang w:val="en-US"/>
        </w:rPr>
      </w:pPr>
      <w:r w:rsidRPr="002B1869">
        <w:rPr>
          <w:i/>
          <w:iCs/>
          <w:color w:val="000000"/>
          <w:sz w:val="22"/>
          <w:szCs w:val="22"/>
          <w:lang w:val="en-US"/>
        </w:rPr>
        <w:tab/>
      </w:r>
      <w:r w:rsidRPr="002B1869">
        <w:rPr>
          <w:color w:val="000000"/>
          <w:sz w:val="22"/>
          <w:szCs w:val="22"/>
          <w:lang w:val="en-US"/>
        </w:rPr>
        <w:t>The Procuring Entity’s evaluation of a bid may take into account, in addition to the Bid Price quoted in accordance with ITB Clause 14.6, one or more of the following factors as specified in ITB</w:t>
      </w:r>
      <w:r w:rsidRPr="002B1869">
        <w:rPr>
          <w:bCs/>
          <w:color w:val="000000"/>
          <w:sz w:val="22"/>
          <w:szCs w:val="22"/>
          <w:lang w:val="en-US"/>
        </w:rPr>
        <w:t xml:space="preserve"> Sub-Clause 34.3(d) and in BDS referring to </w:t>
      </w:r>
      <w:r w:rsidRPr="002B1869">
        <w:rPr>
          <w:color w:val="000000"/>
          <w:sz w:val="22"/>
          <w:szCs w:val="22"/>
          <w:lang w:val="en-US"/>
        </w:rPr>
        <w:t>ITB</w:t>
      </w:r>
      <w:r w:rsidRPr="002B1869">
        <w:rPr>
          <w:bCs/>
          <w:color w:val="000000"/>
          <w:sz w:val="22"/>
          <w:szCs w:val="22"/>
          <w:lang w:val="en-US"/>
        </w:rPr>
        <w:t xml:space="preserve"> 34.3(d)</w:t>
      </w:r>
      <w:r w:rsidRPr="002B1869">
        <w:rPr>
          <w:b/>
          <w:color w:val="000000"/>
          <w:sz w:val="22"/>
          <w:szCs w:val="22"/>
          <w:lang w:val="en-US"/>
        </w:rPr>
        <w:t>,</w:t>
      </w:r>
      <w:r w:rsidRPr="002B1869">
        <w:rPr>
          <w:color w:val="000000"/>
          <w:sz w:val="22"/>
          <w:szCs w:val="22"/>
          <w:lang w:val="en-US"/>
        </w:rPr>
        <w:t xml:space="preserve"> using</w:t>
      </w:r>
      <w:r w:rsidRPr="002B1869">
        <w:rPr>
          <w:i/>
          <w:iCs/>
          <w:color w:val="000000"/>
          <w:sz w:val="22"/>
          <w:szCs w:val="22"/>
          <w:lang w:val="en-US"/>
        </w:rPr>
        <w:t xml:space="preserve"> </w:t>
      </w:r>
      <w:r w:rsidRPr="002B1869">
        <w:rPr>
          <w:color w:val="000000"/>
          <w:sz w:val="22"/>
          <w:szCs w:val="22"/>
          <w:lang w:val="en-US"/>
        </w:rPr>
        <w:t xml:space="preserve">the following criteria and methodologies. </w:t>
      </w:r>
    </w:p>
    <w:p w14:paraId="20B18817" w14:textId="77777777" w:rsidR="00501D97" w:rsidRPr="002B1869" w:rsidRDefault="00501D97" w:rsidP="00501D97">
      <w:pPr>
        <w:pStyle w:val="BlockText"/>
        <w:tabs>
          <w:tab w:val="clear" w:pos="1440"/>
          <w:tab w:val="clear" w:pos="1800"/>
          <w:tab w:val="left" w:pos="1080"/>
        </w:tabs>
        <w:spacing w:after="200"/>
        <w:rPr>
          <w:color w:val="000000"/>
          <w:sz w:val="22"/>
          <w:szCs w:val="22"/>
          <w:lang w:val="en-US"/>
        </w:rPr>
      </w:pPr>
      <w:r w:rsidRPr="002B1869">
        <w:rPr>
          <w:color w:val="000000"/>
          <w:sz w:val="22"/>
          <w:szCs w:val="22"/>
          <w:lang w:val="en-US"/>
        </w:rPr>
        <w:t>(a)</w:t>
      </w:r>
      <w:r w:rsidRPr="002B1869">
        <w:rPr>
          <w:color w:val="000000"/>
          <w:sz w:val="22"/>
          <w:szCs w:val="22"/>
          <w:lang w:val="en-US"/>
        </w:rPr>
        <w:tab/>
        <w:t>Delivery schedule. (As per INCOTERMS specified in the BDS)</w:t>
      </w:r>
    </w:p>
    <w:p w14:paraId="55BE9360" w14:textId="77777777" w:rsidR="00501D97" w:rsidRPr="002B1869" w:rsidRDefault="00501D97" w:rsidP="00501D97">
      <w:pPr>
        <w:suppressAutoHyphens/>
        <w:spacing w:after="200"/>
        <w:ind w:left="1080" w:right="-72"/>
        <w:jc w:val="both"/>
        <w:rPr>
          <w:iCs/>
          <w:color w:val="000000"/>
          <w:sz w:val="22"/>
          <w:szCs w:val="22"/>
          <w:lang w:val="en-US"/>
        </w:rPr>
      </w:pPr>
      <w:r w:rsidRPr="002B1869">
        <w:rPr>
          <w:iCs/>
          <w:color w:val="000000"/>
          <w:sz w:val="22"/>
          <w:szCs w:val="22"/>
          <w:lang w:val="en-US"/>
        </w:rPr>
        <w:t xml:space="preserve">The Goods specified in the List of Goods are required to be delivered within the acceptable time range (after the earliest and before the final date, both dates inclusive) specified in Section VI, Delivery Schedule.  No credit will be given to deliveries before the earliest date, and bids offering delivery after the final date shall be treated as </w:t>
      </w:r>
      <w:proofErr w:type="spellStart"/>
      <w:r w:rsidRPr="002B1869">
        <w:rPr>
          <w:iCs/>
          <w:color w:val="000000"/>
          <w:sz w:val="22"/>
          <w:szCs w:val="22"/>
          <w:lang w:val="en-US"/>
        </w:rPr>
        <w:t>non responsive</w:t>
      </w:r>
      <w:proofErr w:type="spellEnd"/>
      <w:r w:rsidRPr="002B1869">
        <w:rPr>
          <w:iCs/>
          <w:color w:val="000000"/>
          <w:sz w:val="22"/>
          <w:szCs w:val="22"/>
          <w:lang w:val="en-US"/>
        </w:rPr>
        <w:t xml:space="preserve">.  Within this acceptable period, an adjustment, as specified in BDS </w:t>
      </w:r>
      <w:r w:rsidRPr="002B1869">
        <w:rPr>
          <w:bCs/>
          <w:iCs/>
          <w:color w:val="000000"/>
          <w:sz w:val="22"/>
          <w:szCs w:val="22"/>
          <w:lang w:val="en-US"/>
        </w:rPr>
        <w:t>Sub-Clause 34.3(d)</w:t>
      </w:r>
      <w:r w:rsidRPr="002B1869">
        <w:rPr>
          <w:iCs/>
          <w:color w:val="000000"/>
          <w:sz w:val="22"/>
          <w:szCs w:val="22"/>
          <w:lang w:val="en-US"/>
        </w:rPr>
        <w:t>, will be added, for evaluation purposes only, to the bid price of bids offering deliveries later than the “Earliest Delivery Date” specified in Section VI , Delivery Schedule.</w:t>
      </w:r>
    </w:p>
    <w:p w14:paraId="0B28AC7C" w14:textId="77777777" w:rsidR="00501D97" w:rsidRPr="002B1869" w:rsidRDefault="00501D97" w:rsidP="00501D97">
      <w:pPr>
        <w:tabs>
          <w:tab w:val="left" w:pos="1080"/>
        </w:tabs>
        <w:suppressAutoHyphens/>
        <w:spacing w:after="200"/>
        <w:ind w:left="1080" w:right="-72" w:hanging="540"/>
        <w:jc w:val="both"/>
        <w:rPr>
          <w:color w:val="000000"/>
          <w:sz w:val="22"/>
          <w:szCs w:val="22"/>
          <w:lang w:val="en-US"/>
        </w:rPr>
      </w:pPr>
      <w:r w:rsidRPr="002B1869">
        <w:rPr>
          <w:color w:val="000000"/>
          <w:sz w:val="22"/>
          <w:szCs w:val="22"/>
          <w:lang w:val="en-US"/>
        </w:rPr>
        <w:t>(b)</w:t>
      </w:r>
      <w:r w:rsidRPr="002B1869">
        <w:rPr>
          <w:color w:val="000000"/>
          <w:sz w:val="22"/>
          <w:szCs w:val="22"/>
          <w:lang w:val="en-US"/>
        </w:rPr>
        <w:tab/>
        <w:t xml:space="preserve">Deviation in payment schedule. </w:t>
      </w:r>
    </w:p>
    <w:p w14:paraId="326DC606" w14:textId="77777777" w:rsidR="00501D97" w:rsidRPr="002B1869" w:rsidRDefault="00501D97" w:rsidP="00501D97">
      <w:pPr>
        <w:suppressAutoHyphens/>
        <w:spacing w:after="200"/>
        <w:ind w:left="1620" w:right="-72" w:hanging="540"/>
        <w:jc w:val="both"/>
        <w:rPr>
          <w:color w:val="000000"/>
          <w:sz w:val="22"/>
          <w:szCs w:val="22"/>
          <w:lang w:val="en-US"/>
        </w:rPr>
      </w:pPr>
      <w:r w:rsidRPr="002B1869">
        <w:rPr>
          <w:iCs/>
          <w:color w:val="000000"/>
          <w:sz w:val="22"/>
          <w:szCs w:val="22"/>
          <w:lang w:val="en-US"/>
        </w:rPr>
        <w:lastRenderedPageBreak/>
        <w:t>Bidders shall state their bid price for the payment schedule outlined in the SCC.  Bids shall be evaluated on the basis of this base price.  Bidders are, however, permitted to state an alternative payment schedule and indicate the reduction in bid price they wish to offer for such alternative payment schedule. The Procuring Entity may consider the alternative payment schedule and the reduced bid price offered by the Bidder selected on the basis of the base price for the payment schedule outlined in the SCC.</w:t>
      </w:r>
      <w:r w:rsidRPr="002B1869">
        <w:rPr>
          <w:color w:val="000000"/>
          <w:sz w:val="22"/>
          <w:szCs w:val="22"/>
          <w:lang w:val="en-US"/>
        </w:rPr>
        <w:t xml:space="preserve"> </w:t>
      </w:r>
    </w:p>
    <w:p w14:paraId="385297C4" w14:textId="77777777" w:rsidR="00501D97" w:rsidRPr="002B1869" w:rsidRDefault="00501D97" w:rsidP="00501D97">
      <w:pPr>
        <w:tabs>
          <w:tab w:val="left" w:pos="1080"/>
        </w:tabs>
        <w:suppressAutoHyphens/>
        <w:spacing w:after="200"/>
        <w:ind w:left="1080" w:right="-72" w:hanging="540"/>
        <w:jc w:val="both"/>
        <w:rPr>
          <w:color w:val="000000"/>
          <w:sz w:val="22"/>
          <w:szCs w:val="22"/>
          <w:lang w:val="en-US"/>
        </w:rPr>
      </w:pPr>
      <w:r w:rsidRPr="002B1869">
        <w:rPr>
          <w:color w:val="000000"/>
          <w:sz w:val="22"/>
          <w:szCs w:val="22"/>
          <w:lang w:val="en-US"/>
        </w:rPr>
        <w:t xml:space="preserve"> (c)</w:t>
      </w:r>
      <w:r w:rsidRPr="002B1869">
        <w:rPr>
          <w:color w:val="000000"/>
          <w:sz w:val="22"/>
          <w:szCs w:val="22"/>
          <w:lang w:val="en-US"/>
        </w:rPr>
        <w:tab/>
        <w:t xml:space="preserve">Cost of major replacement components, mandatory spare parts, and service. </w:t>
      </w:r>
    </w:p>
    <w:p w14:paraId="53950DE6" w14:textId="77777777" w:rsidR="00501D97" w:rsidRPr="002B1869" w:rsidRDefault="00501D97" w:rsidP="00501D97">
      <w:pPr>
        <w:suppressAutoHyphens/>
        <w:spacing w:after="200"/>
        <w:ind w:left="1620" w:right="-72" w:hanging="540"/>
        <w:jc w:val="both"/>
        <w:rPr>
          <w:color w:val="000000"/>
          <w:sz w:val="22"/>
          <w:szCs w:val="22"/>
          <w:lang w:val="en-US"/>
        </w:rPr>
      </w:pPr>
      <w:r w:rsidRPr="002B1869">
        <w:rPr>
          <w:iCs/>
          <w:color w:val="000000"/>
          <w:sz w:val="22"/>
          <w:szCs w:val="22"/>
          <w:lang w:val="en-US"/>
        </w:rPr>
        <w:t xml:space="preserve">The Procuring Entity will draw up a list of high-usage and high-value items of components and spare parts, along with estimated quantities of usage in the initial period of operation specified in the </w:t>
      </w:r>
      <w:r w:rsidRPr="002B1869">
        <w:rPr>
          <w:bCs/>
          <w:iCs/>
          <w:color w:val="000000"/>
          <w:sz w:val="22"/>
          <w:szCs w:val="22"/>
          <w:lang w:val="en-US"/>
        </w:rPr>
        <w:t>BDS Sub-Clause 16.3.</w:t>
      </w:r>
      <w:r w:rsidRPr="002B1869">
        <w:rPr>
          <w:iCs/>
          <w:color w:val="000000"/>
          <w:sz w:val="22"/>
          <w:szCs w:val="22"/>
          <w:lang w:val="en-US"/>
        </w:rPr>
        <w:t xml:space="preserve">  The total cost of these items and quantities will be computed from spare parts unit prices submitted by the Bidder and added to the bid price, for evaluation purposes only.</w:t>
      </w:r>
    </w:p>
    <w:p w14:paraId="18430647" w14:textId="77777777" w:rsidR="00501D97" w:rsidRPr="002B1869" w:rsidRDefault="00501D97" w:rsidP="00501D97">
      <w:pPr>
        <w:tabs>
          <w:tab w:val="left" w:pos="1080"/>
        </w:tabs>
        <w:suppressAutoHyphens/>
        <w:spacing w:after="200"/>
        <w:ind w:left="1080" w:right="-72" w:hanging="540"/>
        <w:jc w:val="both"/>
        <w:rPr>
          <w:iCs/>
          <w:color w:val="000000"/>
          <w:sz w:val="22"/>
          <w:szCs w:val="22"/>
          <w:lang w:val="en-US"/>
        </w:rPr>
      </w:pPr>
      <w:r w:rsidRPr="002B1869">
        <w:rPr>
          <w:color w:val="000000"/>
          <w:sz w:val="22"/>
          <w:szCs w:val="22"/>
          <w:lang w:val="en-US"/>
        </w:rPr>
        <w:t>(d)</w:t>
      </w:r>
      <w:r w:rsidRPr="002B1869">
        <w:rPr>
          <w:color w:val="000000"/>
          <w:sz w:val="22"/>
          <w:szCs w:val="22"/>
          <w:lang w:val="en-US"/>
        </w:rPr>
        <w:tab/>
        <w:t>Availability in Rwanda of spare parts and after sale services for equipment offered in the bid</w:t>
      </w:r>
      <w:r w:rsidRPr="002B1869">
        <w:rPr>
          <w:iCs/>
          <w:color w:val="000000"/>
          <w:sz w:val="22"/>
          <w:szCs w:val="22"/>
          <w:lang w:val="en-US"/>
        </w:rPr>
        <w:t>.</w:t>
      </w:r>
    </w:p>
    <w:p w14:paraId="5E547D7A" w14:textId="77777777" w:rsidR="00501D97" w:rsidRPr="002B1869" w:rsidRDefault="00501D97" w:rsidP="00501D97">
      <w:pPr>
        <w:suppressAutoHyphens/>
        <w:spacing w:after="200"/>
        <w:ind w:left="1080" w:right="-72"/>
        <w:jc w:val="both"/>
        <w:rPr>
          <w:iCs/>
          <w:color w:val="000000"/>
          <w:sz w:val="22"/>
          <w:szCs w:val="22"/>
          <w:lang w:val="en-US"/>
        </w:rPr>
      </w:pPr>
      <w:r w:rsidRPr="002B1869">
        <w:rPr>
          <w:color w:val="000000"/>
          <w:sz w:val="22"/>
          <w:szCs w:val="22"/>
          <w:lang w:val="en-US"/>
        </w:rPr>
        <w:t xml:space="preserve">An adjustment equal to the cost to the Procuring Entity of establishing the minimum service facilities and parts inventories, as outlined in BDS </w:t>
      </w:r>
      <w:r w:rsidRPr="002B1869">
        <w:rPr>
          <w:bCs/>
          <w:color w:val="000000"/>
          <w:sz w:val="22"/>
          <w:szCs w:val="22"/>
          <w:lang w:val="en-US"/>
        </w:rPr>
        <w:t>Sub-Clause 34.3(d)</w:t>
      </w:r>
      <w:r w:rsidRPr="002B1869">
        <w:rPr>
          <w:color w:val="000000"/>
          <w:sz w:val="22"/>
          <w:szCs w:val="22"/>
          <w:lang w:val="en-US"/>
        </w:rPr>
        <w:t>, if quoted separately, shall be added to the bid price, for evaluation purposes only</w:t>
      </w:r>
      <w:r w:rsidRPr="002B1869">
        <w:rPr>
          <w:iCs/>
          <w:color w:val="000000"/>
          <w:sz w:val="22"/>
          <w:szCs w:val="22"/>
          <w:lang w:val="en-US"/>
        </w:rPr>
        <w:t>.</w:t>
      </w:r>
    </w:p>
    <w:p w14:paraId="6A5E8730" w14:textId="77777777" w:rsidR="00501D97" w:rsidRPr="002B1869" w:rsidRDefault="00501D97" w:rsidP="00501D97">
      <w:pPr>
        <w:keepNext/>
        <w:keepLines/>
        <w:tabs>
          <w:tab w:val="left" w:pos="1080"/>
        </w:tabs>
        <w:suppressAutoHyphens/>
        <w:spacing w:after="200"/>
        <w:ind w:left="1094" w:right="-72" w:hanging="547"/>
        <w:jc w:val="both"/>
        <w:rPr>
          <w:color w:val="000000"/>
          <w:sz w:val="22"/>
          <w:szCs w:val="22"/>
          <w:lang w:val="en-US"/>
        </w:rPr>
      </w:pPr>
      <w:r w:rsidRPr="002B1869">
        <w:rPr>
          <w:color w:val="000000"/>
          <w:sz w:val="22"/>
          <w:szCs w:val="22"/>
          <w:lang w:val="en-US"/>
        </w:rPr>
        <w:t>(e)</w:t>
      </w:r>
      <w:r w:rsidRPr="002B1869">
        <w:rPr>
          <w:color w:val="000000"/>
          <w:sz w:val="22"/>
          <w:szCs w:val="22"/>
          <w:lang w:val="en-US"/>
        </w:rPr>
        <w:tab/>
        <w:t>Projected operating and maintenance costs.</w:t>
      </w:r>
    </w:p>
    <w:p w14:paraId="47751C6C" w14:textId="77777777" w:rsidR="00501D97" w:rsidRPr="002B1869" w:rsidRDefault="00501D97" w:rsidP="00501D97">
      <w:pPr>
        <w:suppressAutoHyphens/>
        <w:spacing w:after="200"/>
        <w:ind w:left="1080" w:right="-72"/>
        <w:jc w:val="both"/>
        <w:rPr>
          <w:iCs/>
          <w:color w:val="000000"/>
          <w:sz w:val="22"/>
          <w:szCs w:val="22"/>
          <w:lang w:val="en-US"/>
        </w:rPr>
      </w:pPr>
      <w:r w:rsidRPr="002B1869">
        <w:rPr>
          <w:color w:val="000000"/>
          <w:sz w:val="22"/>
          <w:szCs w:val="22"/>
          <w:lang w:val="en-US"/>
        </w:rPr>
        <w:t>Operating and maintenance costs.</w:t>
      </w:r>
      <w:r w:rsidRPr="002B1869">
        <w:rPr>
          <w:i/>
          <w:iCs/>
          <w:color w:val="000000"/>
          <w:sz w:val="22"/>
          <w:szCs w:val="22"/>
          <w:lang w:val="en-US"/>
        </w:rPr>
        <w:t xml:space="preserve"> </w:t>
      </w:r>
      <w:r w:rsidRPr="002B1869">
        <w:rPr>
          <w:color w:val="000000"/>
          <w:sz w:val="22"/>
          <w:szCs w:val="22"/>
          <w:lang w:val="en-US"/>
        </w:rPr>
        <w:t xml:space="preserve">An adjustment to take into account the operating and maintenance costs of the Goods will be added to the bid price, for evaluation purposes only, if specified in BDS </w:t>
      </w:r>
      <w:r w:rsidRPr="002B1869">
        <w:rPr>
          <w:bCs/>
          <w:color w:val="000000"/>
          <w:sz w:val="22"/>
          <w:szCs w:val="22"/>
          <w:lang w:val="en-US"/>
        </w:rPr>
        <w:t>Sub-Clause 34.3(d)</w:t>
      </w:r>
      <w:r w:rsidRPr="002B1869">
        <w:rPr>
          <w:color w:val="000000"/>
          <w:sz w:val="22"/>
          <w:szCs w:val="22"/>
          <w:lang w:val="en-US"/>
        </w:rPr>
        <w:t xml:space="preserve">. The adjustment will be evaluated in accordance with the methodology specified in the </w:t>
      </w:r>
      <w:r w:rsidRPr="002B1869">
        <w:rPr>
          <w:bCs/>
          <w:color w:val="000000"/>
          <w:sz w:val="22"/>
          <w:szCs w:val="22"/>
          <w:lang w:val="en-US"/>
        </w:rPr>
        <w:t>BDS</w:t>
      </w:r>
      <w:r w:rsidRPr="002B1869">
        <w:rPr>
          <w:color w:val="000000"/>
          <w:sz w:val="22"/>
          <w:szCs w:val="22"/>
          <w:lang w:val="en-US"/>
        </w:rPr>
        <w:t xml:space="preserve"> </w:t>
      </w:r>
      <w:r w:rsidRPr="002B1869">
        <w:rPr>
          <w:bCs/>
          <w:color w:val="000000"/>
          <w:sz w:val="22"/>
          <w:szCs w:val="22"/>
          <w:lang w:val="en-US"/>
        </w:rPr>
        <w:t>Sub-Clause 34.3(d)</w:t>
      </w:r>
      <w:r w:rsidRPr="002B1869">
        <w:rPr>
          <w:color w:val="000000"/>
          <w:sz w:val="22"/>
          <w:szCs w:val="22"/>
          <w:lang w:val="en-US"/>
        </w:rPr>
        <w:t>.</w:t>
      </w:r>
    </w:p>
    <w:p w14:paraId="72D028DB" w14:textId="77777777" w:rsidR="00501D97" w:rsidRPr="002B1869" w:rsidRDefault="00501D97" w:rsidP="00501D97">
      <w:pPr>
        <w:suppressAutoHyphens/>
        <w:spacing w:after="200"/>
        <w:ind w:left="1620" w:right="-72" w:hanging="540"/>
        <w:jc w:val="both"/>
        <w:rPr>
          <w:bCs/>
          <w:iCs/>
          <w:color w:val="000000"/>
          <w:sz w:val="22"/>
          <w:szCs w:val="22"/>
          <w:lang w:val="en-US"/>
        </w:rPr>
      </w:pPr>
      <w:r w:rsidRPr="002B1869">
        <w:rPr>
          <w:color w:val="000000"/>
          <w:sz w:val="22"/>
          <w:szCs w:val="22"/>
          <w:lang w:val="en-US"/>
        </w:rPr>
        <w:t>(f)</w:t>
      </w:r>
      <w:r w:rsidRPr="002B1869">
        <w:rPr>
          <w:color w:val="000000"/>
          <w:sz w:val="22"/>
          <w:szCs w:val="22"/>
          <w:lang w:val="en-US"/>
        </w:rPr>
        <w:tab/>
        <w:t xml:space="preserve">Performance and productivity of the equipment. </w:t>
      </w:r>
    </w:p>
    <w:p w14:paraId="36BC60A8" w14:textId="77777777" w:rsidR="00501D97" w:rsidRPr="002B1869" w:rsidRDefault="00501D97" w:rsidP="00501D97">
      <w:pPr>
        <w:suppressAutoHyphens/>
        <w:spacing w:after="200"/>
        <w:ind w:left="1620" w:right="-72" w:hanging="540"/>
        <w:jc w:val="both"/>
        <w:rPr>
          <w:iCs/>
          <w:color w:val="000000"/>
          <w:sz w:val="22"/>
          <w:szCs w:val="22"/>
          <w:lang w:val="en-US"/>
        </w:rPr>
      </w:pPr>
      <w:r w:rsidRPr="002B1869">
        <w:rPr>
          <w:color w:val="000000"/>
          <w:sz w:val="22"/>
          <w:szCs w:val="22"/>
          <w:lang w:val="en-US"/>
        </w:rPr>
        <w:t>An adjustment to take into account the productivity of the goods offered in the bid</w:t>
      </w:r>
      <w:r w:rsidRPr="002B1869">
        <w:rPr>
          <w:bCs/>
          <w:color w:val="000000"/>
          <w:sz w:val="22"/>
          <w:szCs w:val="22"/>
          <w:lang w:val="en-US"/>
        </w:rPr>
        <w:t xml:space="preserve"> will be added to the bid price, for evaluation purposes only, if specified in BDS Sub-Clause 34.3(d).  </w:t>
      </w:r>
      <w:r w:rsidRPr="002B1869">
        <w:rPr>
          <w:color w:val="000000"/>
          <w:sz w:val="22"/>
          <w:szCs w:val="22"/>
          <w:lang w:val="en-US"/>
        </w:rPr>
        <w:t xml:space="preserve">The adjustment will be evaluated based on the cost per unit of the actual productivity of goods offered in the bid </w:t>
      </w:r>
      <w:r w:rsidRPr="002B1869">
        <w:rPr>
          <w:bCs/>
          <w:color w:val="000000"/>
          <w:sz w:val="22"/>
          <w:szCs w:val="22"/>
          <w:lang w:val="en-US"/>
        </w:rPr>
        <w:t>with respect to minimum required values, using the methodology specified in BDS Sub-Clause 34.3(d).</w:t>
      </w:r>
      <w:r w:rsidRPr="002B1869">
        <w:rPr>
          <w:iCs/>
          <w:color w:val="000000"/>
          <w:sz w:val="22"/>
          <w:szCs w:val="22"/>
          <w:lang w:val="en-US"/>
        </w:rPr>
        <w:t xml:space="preserve"> </w:t>
      </w:r>
    </w:p>
    <w:p w14:paraId="73D4D3B0" w14:textId="77777777" w:rsidR="00501D97" w:rsidRPr="002B1869" w:rsidRDefault="00501D97" w:rsidP="00501D97">
      <w:pPr>
        <w:jc w:val="center"/>
        <w:rPr>
          <w:b/>
          <w:color w:val="000000"/>
          <w:sz w:val="22"/>
          <w:szCs w:val="22"/>
          <w:lang w:val="en-US"/>
        </w:rPr>
      </w:pPr>
    </w:p>
    <w:p w14:paraId="46C9EBCA"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t>3. Multiple Contracts (ITB 34.6)</w:t>
      </w:r>
    </w:p>
    <w:p w14:paraId="4B67911A" w14:textId="77777777" w:rsidR="00501D97" w:rsidRPr="002B1869" w:rsidRDefault="00501D97" w:rsidP="00501D97">
      <w:pPr>
        <w:spacing w:after="200"/>
        <w:jc w:val="both"/>
        <w:rPr>
          <w:bCs/>
          <w:color w:val="000000"/>
          <w:sz w:val="22"/>
          <w:szCs w:val="22"/>
          <w:lang w:val="en-US"/>
        </w:rPr>
      </w:pPr>
      <w:r w:rsidRPr="002B1869">
        <w:rPr>
          <w:bCs/>
          <w:color w:val="000000"/>
          <w:sz w:val="22"/>
          <w:szCs w:val="22"/>
          <w:lang w:val="en-US"/>
        </w:rPr>
        <w:t xml:space="preserve">The Procuring Entity shall award multiple contracts to the Bidder that offers the lowest evaluated combination of bids (one contract per bid) and meets the </w:t>
      </w:r>
      <w:r w:rsidRPr="002B1869">
        <w:rPr>
          <w:color w:val="000000"/>
          <w:sz w:val="22"/>
          <w:szCs w:val="22"/>
          <w:lang w:val="en-US"/>
        </w:rPr>
        <w:t>post-qualification criteria (this Section III, Sub-Section ITB 36.2 Post-Qualification Requirements)</w:t>
      </w:r>
    </w:p>
    <w:p w14:paraId="5F3681CA" w14:textId="77777777" w:rsidR="00501D97" w:rsidRPr="002B1869" w:rsidRDefault="00501D97" w:rsidP="00501D97">
      <w:pPr>
        <w:tabs>
          <w:tab w:val="left" w:pos="1080"/>
        </w:tabs>
        <w:suppressAutoHyphens/>
        <w:spacing w:after="200"/>
        <w:ind w:left="1080" w:right="-72" w:hanging="1080"/>
        <w:jc w:val="both"/>
        <w:rPr>
          <w:color w:val="000000"/>
          <w:sz w:val="22"/>
          <w:szCs w:val="22"/>
          <w:lang w:val="en-US"/>
        </w:rPr>
      </w:pPr>
      <w:r w:rsidRPr="002B1869">
        <w:rPr>
          <w:color w:val="000000"/>
          <w:sz w:val="22"/>
          <w:szCs w:val="22"/>
          <w:lang w:val="en-US"/>
        </w:rPr>
        <w:t>The Procuring Entity shall:</w:t>
      </w:r>
    </w:p>
    <w:p w14:paraId="491DF913" w14:textId="77777777" w:rsidR="00501D97" w:rsidRPr="002B1869" w:rsidRDefault="00501D97" w:rsidP="00501D97">
      <w:pPr>
        <w:tabs>
          <w:tab w:val="left" w:pos="1080"/>
        </w:tabs>
        <w:suppressAutoHyphens/>
        <w:spacing w:after="200"/>
        <w:ind w:left="1080" w:right="-72" w:hanging="540"/>
        <w:jc w:val="both"/>
        <w:rPr>
          <w:bCs/>
          <w:color w:val="000000"/>
          <w:sz w:val="22"/>
          <w:szCs w:val="22"/>
          <w:lang w:val="en-US"/>
        </w:rPr>
      </w:pPr>
      <w:r w:rsidRPr="002B1869">
        <w:rPr>
          <w:color w:val="000000"/>
          <w:sz w:val="22"/>
          <w:szCs w:val="22"/>
          <w:lang w:val="en-US"/>
        </w:rPr>
        <w:t>(a)</w:t>
      </w:r>
      <w:r w:rsidRPr="002B1869">
        <w:rPr>
          <w:color w:val="000000"/>
          <w:sz w:val="22"/>
          <w:szCs w:val="22"/>
          <w:lang w:val="en-US"/>
        </w:rPr>
        <w:tab/>
        <w:t xml:space="preserve">evaluate only lots or contracts that include at least the percentages of items per lot and quantity per item as specified in ITB Sub Clause 14.8 </w:t>
      </w:r>
    </w:p>
    <w:p w14:paraId="1DE92DD0" w14:textId="77777777" w:rsidR="00501D97" w:rsidRPr="002B1869" w:rsidRDefault="00501D97" w:rsidP="00501D97">
      <w:pPr>
        <w:pStyle w:val="Outline"/>
        <w:numPr>
          <w:ilvl w:val="0"/>
          <w:numId w:val="65"/>
        </w:numPr>
        <w:tabs>
          <w:tab w:val="clear" w:pos="432"/>
        </w:tabs>
        <w:spacing w:before="0" w:after="200"/>
        <w:ind w:left="0" w:firstLine="0"/>
        <w:rPr>
          <w:color w:val="000000"/>
          <w:sz w:val="22"/>
          <w:szCs w:val="22"/>
          <w:lang w:val="en-US"/>
        </w:rPr>
      </w:pPr>
      <w:r w:rsidRPr="002B1869">
        <w:rPr>
          <w:bCs/>
          <w:color w:val="000000"/>
          <w:kern w:val="0"/>
          <w:sz w:val="22"/>
          <w:szCs w:val="22"/>
          <w:lang w:val="en-US"/>
        </w:rPr>
        <w:tab/>
      </w:r>
      <w:r w:rsidRPr="002B1869">
        <w:rPr>
          <w:color w:val="000000"/>
          <w:sz w:val="22"/>
          <w:szCs w:val="22"/>
          <w:lang w:val="en-US"/>
        </w:rPr>
        <w:t>(b)</w:t>
      </w:r>
      <w:r w:rsidRPr="002B1869">
        <w:rPr>
          <w:color w:val="000000"/>
          <w:sz w:val="22"/>
          <w:szCs w:val="22"/>
          <w:lang w:val="en-US"/>
        </w:rPr>
        <w:tab/>
        <w:t>take into account:</w:t>
      </w:r>
    </w:p>
    <w:p w14:paraId="158F4B39" w14:textId="77777777" w:rsidR="00501D97" w:rsidRPr="002B1869" w:rsidRDefault="00501D97" w:rsidP="00501D97">
      <w:pPr>
        <w:tabs>
          <w:tab w:val="left" w:pos="1620"/>
        </w:tabs>
        <w:suppressAutoHyphens/>
        <w:spacing w:after="200"/>
        <w:ind w:right="-72"/>
        <w:jc w:val="both"/>
        <w:rPr>
          <w:color w:val="000000"/>
          <w:sz w:val="22"/>
          <w:szCs w:val="22"/>
          <w:lang w:val="en-US"/>
        </w:rPr>
      </w:pPr>
      <w:r w:rsidRPr="002B1869">
        <w:rPr>
          <w:color w:val="000000"/>
          <w:sz w:val="22"/>
          <w:szCs w:val="22"/>
          <w:lang w:val="en-US"/>
        </w:rPr>
        <w:tab/>
        <w:t>(</w:t>
      </w:r>
      <w:proofErr w:type="spellStart"/>
      <w:r w:rsidRPr="002B1869">
        <w:rPr>
          <w:color w:val="000000"/>
          <w:sz w:val="22"/>
          <w:szCs w:val="22"/>
          <w:lang w:val="en-US"/>
        </w:rPr>
        <w:t>i</w:t>
      </w:r>
      <w:proofErr w:type="spellEnd"/>
      <w:r w:rsidRPr="002B1869">
        <w:rPr>
          <w:color w:val="000000"/>
          <w:sz w:val="22"/>
          <w:szCs w:val="22"/>
          <w:lang w:val="en-US"/>
        </w:rPr>
        <w:t>) the lowest-evaluated bid for each lot and</w:t>
      </w:r>
    </w:p>
    <w:p w14:paraId="35458833" w14:textId="77777777" w:rsidR="00501D97" w:rsidRPr="002B1869" w:rsidRDefault="00501D97" w:rsidP="00501D97">
      <w:pPr>
        <w:tabs>
          <w:tab w:val="left" w:pos="1620"/>
        </w:tabs>
        <w:suppressAutoHyphens/>
        <w:spacing w:after="200"/>
        <w:ind w:left="1620" w:right="-72" w:hanging="540"/>
        <w:jc w:val="both"/>
        <w:rPr>
          <w:color w:val="000000"/>
          <w:sz w:val="22"/>
          <w:szCs w:val="22"/>
          <w:lang w:val="en-US"/>
        </w:rPr>
      </w:pPr>
      <w:r w:rsidRPr="002B1869">
        <w:rPr>
          <w:color w:val="000000"/>
          <w:sz w:val="22"/>
          <w:szCs w:val="22"/>
          <w:lang w:val="en-US"/>
        </w:rPr>
        <w:tab/>
        <w:t>(ii)</w:t>
      </w:r>
      <w:r w:rsidRPr="002B1869">
        <w:rPr>
          <w:color w:val="000000"/>
          <w:sz w:val="22"/>
          <w:szCs w:val="22"/>
          <w:lang w:val="en-US"/>
        </w:rPr>
        <w:tab/>
        <w:t>the price reduction per lot and the methodology for its  application as offered by the Bidder in its bid”</w:t>
      </w:r>
    </w:p>
    <w:p w14:paraId="4786D2BC" w14:textId="77777777" w:rsidR="00501D97" w:rsidRPr="002B1869" w:rsidRDefault="00501D97" w:rsidP="00501D97">
      <w:pPr>
        <w:pStyle w:val="Heading2"/>
        <w:jc w:val="left"/>
        <w:rPr>
          <w:rFonts w:ascii="Times New Roman" w:hAnsi="Times New Roman"/>
          <w:color w:val="000000"/>
          <w:sz w:val="22"/>
          <w:szCs w:val="22"/>
          <w:lang w:val="en-US"/>
        </w:rPr>
      </w:pPr>
    </w:p>
    <w:p w14:paraId="1A4F57B5" w14:textId="77777777" w:rsidR="00501D97" w:rsidRPr="002B1869" w:rsidRDefault="00501D97" w:rsidP="00501D97">
      <w:pPr>
        <w:pStyle w:val="Heading2"/>
        <w:jc w:val="left"/>
        <w:rPr>
          <w:rFonts w:ascii="Times New Roman" w:hAnsi="Times New Roman"/>
          <w:color w:val="000000"/>
          <w:sz w:val="22"/>
          <w:szCs w:val="22"/>
          <w:lang w:val="en-US"/>
        </w:rPr>
      </w:pPr>
      <w:r w:rsidRPr="002B1869">
        <w:rPr>
          <w:rFonts w:ascii="Times New Roman" w:hAnsi="Times New Roman"/>
          <w:color w:val="000000"/>
          <w:sz w:val="22"/>
          <w:szCs w:val="22"/>
          <w:lang w:val="en-US"/>
        </w:rPr>
        <w:t>4. Post qualification Requirements (ITB 36.2)</w:t>
      </w:r>
    </w:p>
    <w:p w14:paraId="70E47352" w14:textId="77777777" w:rsidR="00501D97" w:rsidRPr="002B1869" w:rsidRDefault="00501D97" w:rsidP="00501D97">
      <w:pPr>
        <w:pStyle w:val="BankNormal"/>
        <w:spacing w:after="200"/>
        <w:jc w:val="both"/>
        <w:rPr>
          <w:color w:val="000000"/>
          <w:sz w:val="22"/>
          <w:szCs w:val="22"/>
          <w:lang w:val="en-US"/>
        </w:rPr>
      </w:pPr>
      <w:r w:rsidRPr="002B1869">
        <w:rPr>
          <w:color w:val="000000"/>
          <w:sz w:val="22"/>
          <w:szCs w:val="22"/>
          <w:lang w:val="en-US"/>
        </w:rPr>
        <w:t xml:space="preserve">After determining the lowest-evaluated bid in accordance with ITB Sub-Clause 35.1, the Procuring Entity shall carry out the post qualification of the Bidder in accordance with ITB Clause 36, using only the requirements specified.  Requirements not included in the text below shall not be used in the evaluation of the Bidder’s qualifications.  </w:t>
      </w:r>
    </w:p>
    <w:p w14:paraId="07291651" w14:textId="77777777" w:rsidR="00501D97" w:rsidRPr="002B1869" w:rsidRDefault="00501D97" w:rsidP="00501D97">
      <w:pPr>
        <w:pStyle w:val="BankNormal"/>
        <w:numPr>
          <w:ilvl w:val="2"/>
          <w:numId w:val="23"/>
        </w:numPr>
        <w:spacing w:after="200"/>
        <w:jc w:val="both"/>
        <w:rPr>
          <w:color w:val="000000"/>
          <w:sz w:val="22"/>
          <w:szCs w:val="22"/>
          <w:lang w:val="en-US"/>
        </w:rPr>
      </w:pPr>
      <w:r w:rsidRPr="002B1869">
        <w:rPr>
          <w:color w:val="000000"/>
          <w:sz w:val="22"/>
          <w:szCs w:val="22"/>
          <w:lang w:val="en-US"/>
        </w:rPr>
        <w:t>Financial Capability</w:t>
      </w:r>
    </w:p>
    <w:p w14:paraId="4E49C8EA" w14:textId="77777777" w:rsidR="00501D97" w:rsidRPr="002B1869" w:rsidRDefault="00501D97" w:rsidP="00501D97">
      <w:pPr>
        <w:tabs>
          <w:tab w:val="left" w:pos="540"/>
        </w:tabs>
        <w:autoSpaceDE w:val="0"/>
        <w:autoSpaceDN w:val="0"/>
        <w:adjustRightInd w:val="0"/>
        <w:spacing w:after="200"/>
        <w:ind w:left="1152" w:hanging="288"/>
        <w:jc w:val="both"/>
        <w:rPr>
          <w:color w:val="000000"/>
          <w:sz w:val="22"/>
          <w:szCs w:val="22"/>
          <w:lang w:val="en-US"/>
        </w:rPr>
      </w:pPr>
      <w:r w:rsidRPr="002B1869">
        <w:rPr>
          <w:color w:val="000000"/>
          <w:sz w:val="22"/>
          <w:szCs w:val="22"/>
          <w:lang w:val="en-US"/>
        </w:rPr>
        <w:tab/>
      </w:r>
      <w:r w:rsidRPr="002B1869">
        <w:rPr>
          <w:vanish/>
          <w:color w:val="000000"/>
          <w:sz w:val="22"/>
          <w:szCs w:val="22"/>
          <w:lang w:val="en-US"/>
        </w:rPr>
        <w:t>¶¶</w:t>
      </w:r>
      <w:r w:rsidRPr="002B1869">
        <w:rPr>
          <w:color w:val="000000"/>
          <w:sz w:val="22"/>
          <w:szCs w:val="22"/>
          <w:lang w:val="en-US"/>
        </w:rPr>
        <w:t xml:space="preserve">The Bidder shall furnish documentary evidence that it meets the following financial requirement(s): </w:t>
      </w:r>
    </w:p>
    <w:p w14:paraId="7FAD8847" w14:textId="77777777" w:rsidR="00501D97" w:rsidRPr="002B1869" w:rsidRDefault="00501D97" w:rsidP="00501D97">
      <w:pPr>
        <w:pStyle w:val="BankNormal"/>
        <w:spacing w:after="200"/>
        <w:ind w:left="1152"/>
        <w:jc w:val="both"/>
        <w:rPr>
          <w:b/>
          <w:color w:val="000000"/>
          <w:sz w:val="22"/>
          <w:szCs w:val="22"/>
          <w:lang w:val="en-US"/>
        </w:rPr>
      </w:pPr>
      <w:r w:rsidRPr="002B1869">
        <w:rPr>
          <w:b/>
          <w:color w:val="000000"/>
          <w:sz w:val="22"/>
          <w:szCs w:val="22"/>
          <w:lang w:val="en-US"/>
        </w:rPr>
        <w:t>The bidder should have a recognized office place in Kigali.</w:t>
      </w:r>
    </w:p>
    <w:p w14:paraId="3F5212BD" w14:textId="77777777" w:rsidR="00501D97" w:rsidRPr="002B1869" w:rsidRDefault="00501D97" w:rsidP="00501D97">
      <w:pPr>
        <w:pStyle w:val="BankNormal"/>
        <w:spacing w:after="200"/>
        <w:ind w:left="1152"/>
        <w:jc w:val="both"/>
        <w:rPr>
          <w:b/>
          <w:color w:val="000000"/>
          <w:sz w:val="22"/>
          <w:szCs w:val="22"/>
          <w:lang w:val="en-US"/>
        </w:rPr>
      </w:pPr>
      <w:r w:rsidRPr="002B1869">
        <w:rPr>
          <w:b/>
          <w:color w:val="000000"/>
          <w:sz w:val="22"/>
          <w:szCs w:val="22"/>
          <w:lang w:val="en-US"/>
        </w:rPr>
        <w:t xml:space="preserve">The financial capacity must be fulfilled as per the data given in the data sheet </w:t>
      </w:r>
    </w:p>
    <w:p w14:paraId="4AA5BBBE" w14:textId="77777777" w:rsidR="00501D97" w:rsidRPr="002B1869" w:rsidRDefault="00501D97" w:rsidP="00501D97">
      <w:pPr>
        <w:pStyle w:val="BankNormal"/>
        <w:numPr>
          <w:ilvl w:val="2"/>
          <w:numId w:val="23"/>
        </w:numPr>
        <w:spacing w:after="200"/>
        <w:jc w:val="both"/>
        <w:rPr>
          <w:b/>
          <w:color w:val="000000"/>
          <w:sz w:val="22"/>
          <w:szCs w:val="22"/>
          <w:lang w:val="en-US"/>
        </w:rPr>
      </w:pPr>
      <w:r w:rsidRPr="002B1869">
        <w:rPr>
          <w:b/>
          <w:color w:val="000000"/>
          <w:sz w:val="22"/>
          <w:szCs w:val="22"/>
          <w:lang w:val="en-US"/>
        </w:rPr>
        <w:t>Experience and Technical Capacity</w:t>
      </w:r>
    </w:p>
    <w:p w14:paraId="5320551E" w14:textId="77777777" w:rsidR="00501D97" w:rsidRPr="002B1869" w:rsidRDefault="00501D97" w:rsidP="00501D97">
      <w:pPr>
        <w:pStyle w:val="BankNormal"/>
        <w:spacing w:after="200"/>
        <w:ind w:left="1152"/>
        <w:jc w:val="both"/>
        <w:rPr>
          <w:color w:val="000000"/>
          <w:sz w:val="22"/>
          <w:szCs w:val="22"/>
          <w:lang w:val="en-US"/>
        </w:rPr>
      </w:pPr>
      <w:r w:rsidRPr="002B1869">
        <w:rPr>
          <w:color w:val="000000"/>
          <w:sz w:val="22"/>
          <w:szCs w:val="22"/>
          <w:lang w:val="en-US"/>
        </w:rPr>
        <w:t xml:space="preserve">The Bidder shall furnish documentary evidence to demonstrate that it meets the following experience requirement(s): </w:t>
      </w:r>
    </w:p>
    <w:p w14:paraId="1A6E4BB9" w14:textId="77777777" w:rsidR="00501D97" w:rsidRPr="002B1869" w:rsidRDefault="00501D97" w:rsidP="00501D97">
      <w:pPr>
        <w:ind w:left="1152"/>
        <w:rPr>
          <w:b/>
          <w:color w:val="000000"/>
          <w:sz w:val="22"/>
          <w:szCs w:val="22"/>
          <w:lang w:val="en-US"/>
        </w:rPr>
      </w:pPr>
      <w:r w:rsidRPr="002B1869">
        <w:rPr>
          <w:b/>
          <w:color w:val="000000"/>
          <w:sz w:val="22"/>
          <w:szCs w:val="22"/>
        </w:rPr>
        <w:t xml:space="preserve">References of similar assignments executed for public institutions </w:t>
      </w:r>
      <w:r w:rsidRPr="002B1869">
        <w:rPr>
          <w:rStyle w:val="hps"/>
          <w:b/>
          <w:color w:val="000000"/>
          <w:sz w:val="22"/>
          <w:szCs w:val="22"/>
        </w:rPr>
        <w:t>supported</w:t>
      </w:r>
      <w:r w:rsidRPr="002B1869">
        <w:rPr>
          <w:b/>
          <w:color w:val="000000"/>
          <w:sz w:val="22"/>
          <w:szCs w:val="22"/>
        </w:rPr>
        <w:t xml:space="preserve"> </w:t>
      </w:r>
      <w:r w:rsidRPr="002B1869">
        <w:rPr>
          <w:rStyle w:val="hps"/>
          <w:b/>
          <w:color w:val="000000"/>
          <w:sz w:val="22"/>
          <w:szCs w:val="22"/>
        </w:rPr>
        <w:t>by</w:t>
      </w:r>
      <w:r w:rsidRPr="002B1869">
        <w:rPr>
          <w:b/>
          <w:color w:val="000000"/>
          <w:sz w:val="22"/>
          <w:szCs w:val="22"/>
        </w:rPr>
        <w:t xml:space="preserve"> good performance </w:t>
      </w:r>
      <w:r w:rsidRPr="002B1869">
        <w:rPr>
          <w:rStyle w:val="hps"/>
          <w:b/>
          <w:color w:val="000000"/>
          <w:sz w:val="22"/>
          <w:szCs w:val="22"/>
        </w:rPr>
        <w:t>certificates accompanied by their respective contracts</w:t>
      </w:r>
      <w:r w:rsidRPr="002B1869">
        <w:rPr>
          <w:b/>
          <w:color w:val="000000"/>
          <w:sz w:val="22"/>
          <w:szCs w:val="22"/>
        </w:rPr>
        <w:t> </w:t>
      </w:r>
    </w:p>
    <w:p w14:paraId="145BBA4C" w14:textId="77777777" w:rsidR="00501D97" w:rsidRPr="002B1869" w:rsidRDefault="00501D97" w:rsidP="00501D97">
      <w:pPr>
        <w:spacing w:before="120"/>
        <w:rPr>
          <w:color w:val="000000"/>
          <w:sz w:val="22"/>
          <w:szCs w:val="22"/>
          <w:lang w:val="en-US"/>
        </w:rPr>
      </w:pPr>
    </w:p>
    <w:p w14:paraId="1E06B108" w14:textId="77777777" w:rsidR="00501D97" w:rsidRPr="002B1869" w:rsidRDefault="00501D97" w:rsidP="00501D97">
      <w:pPr>
        <w:pStyle w:val="BankNormal"/>
        <w:spacing w:after="0"/>
        <w:jc w:val="both"/>
        <w:rPr>
          <w:color w:val="000000"/>
          <w:sz w:val="22"/>
          <w:szCs w:val="22"/>
          <w:lang w:val="en-US"/>
        </w:rPr>
      </w:pPr>
    </w:p>
    <w:p w14:paraId="01C234F6" w14:textId="77777777" w:rsidR="00501D97" w:rsidRPr="002B1869" w:rsidRDefault="00501D97" w:rsidP="00501D97">
      <w:pPr>
        <w:pStyle w:val="BankNormal"/>
        <w:spacing w:after="0"/>
        <w:jc w:val="both"/>
        <w:rPr>
          <w:color w:val="000000"/>
          <w:sz w:val="22"/>
          <w:szCs w:val="22"/>
          <w:lang w:val="en-US"/>
        </w:rPr>
      </w:pPr>
    </w:p>
    <w:p w14:paraId="12766590" w14:textId="77777777" w:rsidR="00501D97" w:rsidRPr="002B1869" w:rsidRDefault="00501D97" w:rsidP="00501D97">
      <w:pPr>
        <w:pStyle w:val="BankNormal"/>
        <w:spacing w:after="0"/>
        <w:jc w:val="both"/>
        <w:rPr>
          <w:color w:val="000000"/>
          <w:sz w:val="22"/>
          <w:szCs w:val="22"/>
          <w:lang w:val="en-US"/>
        </w:rPr>
      </w:pPr>
    </w:p>
    <w:p w14:paraId="6322EE86" w14:textId="77777777" w:rsidR="00501D97" w:rsidRPr="002B1869" w:rsidRDefault="00501D97" w:rsidP="00501D97">
      <w:pPr>
        <w:pStyle w:val="BankNormal"/>
        <w:spacing w:after="0"/>
        <w:jc w:val="both"/>
        <w:rPr>
          <w:color w:val="000000"/>
          <w:sz w:val="22"/>
          <w:szCs w:val="22"/>
          <w:lang w:val="en-US"/>
        </w:rPr>
      </w:pPr>
    </w:p>
    <w:p w14:paraId="4E2577C6" w14:textId="77777777" w:rsidR="00501D97" w:rsidRPr="002B1869" w:rsidRDefault="00501D97" w:rsidP="00501D97">
      <w:pPr>
        <w:pStyle w:val="BankNormal"/>
        <w:spacing w:after="0"/>
        <w:jc w:val="both"/>
        <w:rPr>
          <w:color w:val="000000"/>
          <w:sz w:val="22"/>
          <w:szCs w:val="22"/>
          <w:lang w:val="en-US"/>
        </w:rPr>
      </w:pPr>
    </w:p>
    <w:p w14:paraId="0E70D2C1" w14:textId="77777777" w:rsidR="00501D97" w:rsidRPr="002B1869" w:rsidRDefault="00501D97" w:rsidP="00501D97">
      <w:pPr>
        <w:pStyle w:val="BankNormal"/>
        <w:spacing w:after="0"/>
        <w:jc w:val="both"/>
        <w:rPr>
          <w:color w:val="000000"/>
          <w:sz w:val="22"/>
          <w:szCs w:val="22"/>
          <w:lang w:val="en-US"/>
        </w:rPr>
      </w:pPr>
    </w:p>
    <w:p w14:paraId="1951F834" w14:textId="77777777" w:rsidR="00501D97" w:rsidRPr="002B1869" w:rsidRDefault="00501D97" w:rsidP="00501D97">
      <w:pPr>
        <w:pStyle w:val="BankNormal"/>
        <w:spacing w:after="0"/>
        <w:jc w:val="both"/>
        <w:rPr>
          <w:color w:val="000000"/>
          <w:sz w:val="22"/>
          <w:szCs w:val="22"/>
          <w:lang w:val="en-US"/>
        </w:rPr>
      </w:pPr>
    </w:p>
    <w:p w14:paraId="78AB9E4E" w14:textId="77777777" w:rsidR="00501D97" w:rsidRPr="002B1869" w:rsidRDefault="00501D97" w:rsidP="00501D97">
      <w:pPr>
        <w:pStyle w:val="BankNormal"/>
        <w:spacing w:after="0"/>
        <w:jc w:val="both"/>
        <w:rPr>
          <w:color w:val="000000"/>
          <w:sz w:val="22"/>
          <w:szCs w:val="22"/>
          <w:lang w:val="en-US"/>
        </w:rPr>
      </w:pPr>
    </w:p>
    <w:p w14:paraId="6AE5181C" w14:textId="77777777" w:rsidR="00501D97" w:rsidRPr="002B1869" w:rsidRDefault="00501D97" w:rsidP="00501D97">
      <w:pPr>
        <w:pStyle w:val="BankNormal"/>
        <w:spacing w:after="0"/>
        <w:jc w:val="both"/>
        <w:rPr>
          <w:color w:val="000000"/>
          <w:sz w:val="22"/>
          <w:szCs w:val="22"/>
          <w:lang w:val="en-US"/>
        </w:rPr>
      </w:pPr>
    </w:p>
    <w:p w14:paraId="71DADB16" w14:textId="77777777" w:rsidR="00501D97" w:rsidRPr="002B1869" w:rsidRDefault="00501D97" w:rsidP="00501D97">
      <w:pPr>
        <w:pStyle w:val="BankNormal"/>
        <w:spacing w:after="0"/>
        <w:jc w:val="both"/>
        <w:rPr>
          <w:color w:val="000000"/>
          <w:sz w:val="22"/>
          <w:szCs w:val="22"/>
          <w:lang w:val="en-US"/>
        </w:rPr>
      </w:pPr>
    </w:p>
    <w:p w14:paraId="7413D100" w14:textId="77777777" w:rsidR="00501D97" w:rsidRPr="002B1869" w:rsidRDefault="00501D97" w:rsidP="00501D97">
      <w:pPr>
        <w:pStyle w:val="BankNormal"/>
        <w:spacing w:after="0"/>
        <w:jc w:val="both"/>
        <w:rPr>
          <w:color w:val="000000"/>
          <w:sz w:val="22"/>
          <w:szCs w:val="22"/>
          <w:lang w:val="en-US"/>
        </w:rPr>
      </w:pPr>
    </w:p>
    <w:p w14:paraId="3745F080" w14:textId="77777777" w:rsidR="00501D97" w:rsidRPr="002B1869" w:rsidRDefault="00501D97" w:rsidP="00501D97">
      <w:pPr>
        <w:pStyle w:val="BankNormal"/>
        <w:spacing w:after="0"/>
        <w:jc w:val="both"/>
        <w:rPr>
          <w:color w:val="000000"/>
          <w:sz w:val="22"/>
          <w:szCs w:val="22"/>
          <w:lang w:val="en-US"/>
        </w:rPr>
      </w:pPr>
    </w:p>
    <w:p w14:paraId="11282FF3" w14:textId="77777777" w:rsidR="00501D97" w:rsidRPr="002B1869" w:rsidRDefault="00501D97" w:rsidP="00501D97">
      <w:pPr>
        <w:pStyle w:val="BankNormal"/>
        <w:spacing w:after="0"/>
        <w:jc w:val="both"/>
        <w:rPr>
          <w:color w:val="000000"/>
          <w:sz w:val="22"/>
          <w:szCs w:val="22"/>
          <w:lang w:val="en-US"/>
        </w:rPr>
      </w:pPr>
    </w:p>
    <w:p w14:paraId="4DC441C3" w14:textId="77777777" w:rsidR="00501D97" w:rsidRPr="002B1869" w:rsidRDefault="00501D97" w:rsidP="00501D97">
      <w:pPr>
        <w:pStyle w:val="BankNormal"/>
        <w:spacing w:after="0"/>
        <w:jc w:val="both"/>
        <w:rPr>
          <w:color w:val="000000"/>
          <w:sz w:val="22"/>
          <w:szCs w:val="22"/>
          <w:lang w:val="en-US"/>
        </w:rPr>
      </w:pPr>
    </w:p>
    <w:p w14:paraId="7D1BB06D" w14:textId="77777777" w:rsidR="00501D97" w:rsidRPr="002B1869" w:rsidRDefault="00501D97" w:rsidP="00501D97">
      <w:pPr>
        <w:pStyle w:val="BankNormal"/>
        <w:spacing w:after="0"/>
        <w:jc w:val="both"/>
        <w:rPr>
          <w:color w:val="000000"/>
          <w:sz w:val="22"/>
          <w:szCs w:val="22"/>
          <w:lang w:val="en-US"/>
        </w:rPr>
      </w:pPr>
    </w:p>
    <w:p w14:paraId="2A4C3697" w14:textId="77777777" w:rsidR="00501D97" w:rsidRPr="002B1869" w:rsidRDefault="00501D97" w:rsidP="00501D97">
      <w:pPr>
        <w:pStyle w:val="BankNormal"/>
        <w:spacing w:after="0"/>
        <w:jc w:val="both"/>
        <w:rPr>
          <w:color w:val="000000"/>
          <w:sz w:val="22"/>
          <w:szCs w:val="22"/>
          <w:lang w:val="en-US"/>
        </w:rPr>
      </w:pPr>
    </w:p>
    <w:p w14:paraId="48D71566" w14:textId="77777777" w:rsidR="00501D97" w:rsidRPr="002B1869" w:rsidRDefault="00501D97" w:rsidP="00501D97">
      <w:pPr>
        <w:pStyle w:val="BankNormal"/>
        <w:spacing w:after="0"/>
        <w:jc w:val="both"/>
        <w:rPr>
          <w:color w:val="000000"/>
          <w:sz w:val="22"/>
          <w:szCs w:val="22"/>
          <w:lang w:val="en-US"/>
        </w:rPr>
      </w:pPr>
    </w:p>
    <w:p w14:paraId="7E5CBC06" w14:textId="77777777" w:rsidR="00501D97" w:rsidRPr="002B1869" w:rsidRDefault="00501D97" w:rsidP="00501D97">
      <w:pPr>
        <w:pStyle w:val="BankNormal"/>
        <w:spacing w:after="0"/>
        <w:jc w:val="both"/>
        <w:rPr>
          <w:color w:val="000000"/>
          <w:sz w:val="22"/>
          <w:szCs w:val="22"/>
          <w:lang w:val="en-US"/>
        </w:rPr>
      </w:pPr>
    </w:p>
    <w:p w14:paraId="46A62771" w14:textId="77777777" w:rsidR="00501D97" w:rsidRPr="002B1869" w:rsidRDefault="00501D97" w:rsidP="00501D97">
      <w:pPr>
        <w:pStyle w:val="BankNormal"/>
        <w:spacing w:after="0"/>
        <w:jc w:val="both"/>
        <w:rPr>
          <w:color w:val="000000"/>
          <w:sz w:val="22"/>
          <w:szCs w:val="22"/>
          <w:lang w:val="en-US"/>
        </w:rPr>
      </w:pPr>
    </w:p>
    <w:p w14:paraId="6F43FE3A" w14:textId="77777777" w:rsidR="00501D97" w:rsidRPr="002B1869" w:rsidRDefault="00501D97" w:rsidP="00501D97">
      <w:pPr>
        <w:pStyle w:val="BankNormal"/>
        <w:spacing w:after="0"/>
        <w:jc w:val="both"/>
        <w:rPr>
          <w:color w:val="000000"/>
          <w:sz w:val="22"/>
          <w:szCs w:val="22"/>
          <w:lang w:val="en-US"/>
        </w:rPr>
      </w:pPr>
    </w:p>
    <w:p w14:paraId="1E7CF1A8" w14:textId="77777777" w:rsidR="00501D97" w:rsidRPr="002B1869" w:rsidRDefault="00501D97" w:rsidP="00501D97">
      <w:pPr>
        <w:pStyle w:val="BankNormal"/>
        <w:spacing w:after="0"/>
        <w:jc w:val="both"/>
        <w:rPr>
          <w:color w:val="000000"/>
          <w:sz w:val="22"/>
          <w:szCs w:val="22"/>
          <w:lang w:val="en-US"/>
        </w:rPr>
      </w:pPr>
    </w:p>
    <w:p w14:paraId="3A4F73CD" w14:textId="77777777" w:rsidR="00501D97" w:rsidRPr="002B1869" w:rsidRDefault="00501D97" w:rsidP="00501D97">
      <w:pPr>
        <w:pStyle w:val="BankNormal"/>
        <w:spacing w:after="0"/>
        <w:jc w:val="both"/>
        <w:rPr>
          <w:color w:val="000000"/>
          <w:sz w:val="22"/>
          <w:szCs w:val="22"/>
          <w:lang w:val="en-US"/>
        </w:rPr>
      </w:pPr>
    </w:p>
    <w:p w14:paraId="151A5B0A" w14:textId="77777777" w:rsidR="00501D97" w:rsidRPr="002B1869" w:rsidRDefault="00501D97" w:rsidP="00501D97">
      <w:pPr>
        <w:pStyle w:val="BankNormal"/>
        <w:spacing w:after="0"/>
        <w:jc w:val="both"/>
        <w:rPr>
          <w:color w:val="000000"/>
          <w:sz w:val="22"/>
          <w:szCs w:val="22"/>
          <w:lang w:val="en-US"/>
        </w:rPr>
      </w:pPr>
    </w:p>
    <w:p w14:paraId="2F2340C3" w14:textId="77777777" w:rsidR="00501D97" w:rsidRPr="002B1869" w:rsidRDefault="00501D97" w:rsidP="00501D97">
      <w:pPr>
        <w:pStyle w:val="BankNormal"/>
        <w:spacing w:after="0"/>
        <w:jc w:val="both"/>
        <w:rPr>
          <w:color w:val="000000"/>
          <w:sz w:val="22"/>
          <w:szCs w:val="22"/>
          <w:lang w:val="en-US"/>
        </w:rPr>
      </w:pPr>
    </w:p>
    <w:p w14:paraId="7678402B" w14:textId="77777777" w:rsidR="00501D97" w:rsidRPr="002B1869" w:rsidRDefault="00501D97" w:rsidP="00501D97">
      <w:pPr>
        <w:pStyle w:val="BankNormal"/>
        <w:spacing w:after="0"/>
        <w:jc w:val="both"/>
        <w:rPr>
          <w:color w:val="000000"/>
          <w:sz w:val="22"/>
          <w:szCs w:val="22"/>
          <w:lang w:val="en-US"/>
        </w:rPr>
      </w:pPr>
    </w:p>
    <w:p w14:paraId="7E42AED3" w14:textId="77777777" w:rsidR="00501D97" w:rsidRPr="002B1869" w:rsidRDefault="00501D97" w:rsidP="00501D97">
      <w:pPr>
        <w:pStyle w:val="BankNormal"/>
        <w:spacing w:after="0"/>
        <w:jc w:val="both"/>
        <w:rPr>
          <w:color w:val="000000"/>
          <w:sz w:val="22"/>
          <w:szCs w:val="22"/>
          <w:lang w:val="en-US"/>
        </w:rPr>
      </w:pPr>
    </w:p>
    <w:p w14:paraId="5F39C292" w14:textId="77777777" w:rsidR="00501D97" w:rsidRPr="002B1869" w:rsidRDefault="00501D97" w:rsidP="00501D97">
      <w:pPr>
        <w:pStyle w:val="BankNormal"/>
        <w:spacing w:after="0"/>
        <w:jc w:val="both"/>
        <w:rPr>
          <w:color w:val="000000"/>
          <w:sz w:val="22"/>
          <w:szCs w:val="22"/>
          <w:lang w:val="en-US"/>
        </w:rPr>
      </w:pPr>
    </w:p>
    <w:p w14:paraId="45EA46DC" w14:textId="77777777" w:rsidR="00501D97" w:rsidRPr="002B1869" w:rsidRDefault="00501D97" w:rsidP="00501D97">
      <w:pPr>
        <w:pStyle w:val="BankNormal"/>
        <w:spacing w:after="0"/>
        <w:jc w:val="both"/>
        <w:rPr>
          <w:color w:val="000000"/>
          <w:sz w:val="22"/>
          <w:szCs w:val="22"/>
          <w:lang w:val="en-US"/>
        </w:rPr>
      </w:pPr>
    </w:p>
    <w:p w14:paraId="47AD4E5F" w14:textId="77777777" w:rsidR="00501D97" w:rsidRPr="002B1869" w:rsidRDefault="00501D97" w:rsidP="00501D97">
      <w:pPr>
        <w:pStyle w:val="BankNormal"/>
        <w:spacing w:after="0"/>
        <w:jc w:val="both"/>
        <w:rPr>
          <w:color w:val="000000"/>
          <w:sz w:val="22"/>
          <w:szCs w:val="22"/>
          <w:lang w:val="en-US"/>
        </w:rPr>
      </w:pPr>
    </w:p>
    <w:p w14:paraId="5EA4744B" w14:textId="77777777" w:rsidR="00501D97" w:rsidRPr="002B1869" w:rsidRDefault="00501D97" w:rsidP="00501D97">
      <w:pPr>
        <w:pStyle w:val="BankNormal"/>
        <w:spacing w:after="0"/>
        <w:jc w:val="both"/>
        <w:rPr>
          <w:color w:val="000000"/>
          <w:sz w:val="22"/>
          <w:szCs w:val="22"/>
          <w:lang w:val="en-US"/>
        </w:rPr>
      </w:pPr>
    </w:p>
    <w:p w14:paraId="660E3CA8" w14:textId="77777777" w:rsidR="00501D97" w:rsidRPr="002B1869" w:rsidRDefault="00501D97" w:rsidP="00501D97">
      <w:pPr>
        <w:pStyle w:val="BankNormal"/>
        <w:spacing w:after="0"/>
        <w:jc w:val="both"/>
        <w:rPr>
          <w:color w:val="000000"/>
          <w:sz w:val="22"/>
          <w:szCs w:val="22"/>
          <w:lang w:val="en-US"/>
        </w:rPr>
      </w:pPr>
    </w:p>
    <w:p w14:paraId="4B39E9F3" w14:textId="77777777" w:rsidR="00501D97" w:rsidRPr="002B1869" w:rsidRDefault="00501D97" w:rsidP="00501D97">
      <w:pPr>
        <w:pStyle w:val="BankNormal"/>
        <w:spacing w:after="0"/>
        <w:jc w:val="both"/>
        <w:rPr>
          <w:color w:val="000000"/>
          <w:sz w:val="22"/>
          <w:szCs w:val="22"/>
          <w:lang w:val="en-US"/>
        </w:rPr>
      </w:pPr>
    </w:p>
    <w:p w14:paraId="07D0DEDB" w14:textId="77777777" w:rsidR="00501D97" w:rsidRPr="002B1869" w:rsidRDefault="00501D97" w:rsidP="00501D97">
      <w:pPr>
        <w:pStyle w:val="BankNormal"/>
        <w:spacing w:after="0"/>
        <w:jc w:val="both"/>
        <w:rPr>
          <w:color w:val="000000"/>
          <w:sz w:val="22"/>
          <w:szCs w:val="22"/>
          <w:lang w:val="en-US"/>
        </w:rPr>
      </w:pPr>
    </w:p>
    <w:p w14:paraId="73022749" w14:textId="77777777" w:rsidR="00501D97" w:rsidRPr="002B1869" w:rsidRDefault="00501D97" w:rsidP="00501D97">
      <w:pPr>
        <w:pStyle w:val="BankNormal"/>
        <w:spacing w:after="0"/>
        <w:jc w:val="both"/>
        <w:rPr>
          <w:color w:val="000000"/>
          <w:sz w:val="22"/>
          <w:szCs w:val="22"/>
          <w:lang w:val="en-US"/>
        </w:rPr>
      </w:pPr>
    </w:p>
    <w:tbl>
      <w:tblPr>
        <w:tblW w:w="0" w:type="auto"/>
        <w:tblLayout w:type="fixed"/>
        <w:tblLook w:val="0000" w:firstRow="0" w:lastRow="0" w:firstColumn="0" w:lastColumn="0" w:noHBand="0" w:noVBand="0"/>
      </w:tblPr>
      <w:tblGrid>
        <w:gridCol w:w="9198"/>
      </w:tblGrid>
      <w:tr w:rsidR="00501D97" w:rsidRPr="00823A9E" w14:paraId="7B444D67" w14:textId="77777777" w:rsidTr="00501D97">
        <w:trPr>
          <w:trHeight w:val="1100"/>
        </w:trPr>
        <w:tc>
          <w:tcPr>
            <w:tcW w:w="9198" w:type="dxa"/>
            <w:vAlign w:val="center"/>
          </w:tcPr>
          <w:p w14:paraId="34AA1069"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br w:type="page"/>
            </w:r>
            <w:bookmarkStart w:id="33" w:name="_Toc171245685"/>
            <w:r w:rsidRPr="002B1869">
              <w:rPr>
                <w:rFonts w:ascii="Times New Roman" w:hAnsi="Times New Roman"/>
                <w:color w:val="000000"/>
                <w:sz w:val="22"/>
                <w:szCs w:val="22"/>
                <w:lang w:val="en-US"/>
              </w:rPr>
              <w:t>Section IV.  Bidding Forms</w:t>
            </w:r>
            <w:bookmarkEnd w:id="33"/>
          </w:p>
        </w:tc>
      </w:tr>
    </w:tbl>
    <w:p w14:paraId="065A70A4" w14:textId="77777777" w:rsidR="00501D97" w:rsidRPr="002B1869" w:rsidRDefault="00501D97" w:rsidP="00501D97">
      <w:pPr>
        <w:rPr>
          <w:color w:val="000000"/>
          <w:sz w:val="22"/>
          <w:szCs w:val="22"/>
          <w:u w:val="single"/>
          <w:lang w:val="en-US"/>
        </w:rPr>
      </w:pPr>
    </w:p>
    <w:p w14:paraId="569FFFBF" w14:textId="77777777" w:rsidR="00501D97" w:rsidRPr="002B1869" w:rsidRDefault="00501D97" w:rsidP="00501D97">
      <w:pPr>
        <w:rPr>
          <w:color w:val="000000"/>
          <w:sz w:val="22"/>
          <w:szCs w:val="22"/>
          <w:lang w:val="en-US"/>
        </w:rPr>
      </w:pPr>
      <w:r w:rsidRPr="002B1869">
        <w:rPr>
          <w:color w:val="000000"/>
          <w:sz w:val="22"/>
          <w:szCs w:val="22"/>
          <w:lang w:val="en-US"/>
        </w:rPr>
        <w:br w:type="page"/>
      </w:r>
    </w:p>
    <w:p w14:paraId="532316C1"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lastRenderedPageBreak/>
        <w:t>Bidder Information Form</w:t>
      </w:r>
    </w:p>
    <w:p w14:paraId="042CD830" w14:textId="77777777" w:rsidR="00501D97" w:rsidRPr="002B1869" w:rsidRDefault="00501D97" w:rsidP="00501D97">
      <w:pPr>
        <w:jc w:val="center"/>
        <w:rPr>
          <w:b/>
          <w:color w:val="000000"/>
          <w:sz w:val="22"/>
          <w:szCs w:val="22"/>
          <w:lang w:val="en-US"/>
        </w:rPr>
      </w:pPr>
    </w:p>
    <w:p w14:paraId="476E5665" w14:textId="77777777" w:rsidR="00501D97" w:rsidRPr="002B1869" w:rsidRDefault="00501D97" w:rsidP="00501D97">
      <w:pPr>
        <w:pStyle w:val="BankNormal"/>
        <w:jc w:val="both"/>
        <w:rPr>
          <w:i/>
          <w:iCs/>
          <w:color w:val="000000"/>
          <w:sz w:val="22"/>
          <w:szCs w:val="22"/>
          <w:lang w:val="en-US"/>
        </w:rPr>
      </w:pPr>
      <w:r w:rsidRPr="002B1869">
        <w:rPr>
          <w:i/>
          <w:iCs/>
          <w:color w:val="000000"/>
          <w:sz w:val="22"/>
          <w:szCs w:val="22"/>
          <w:lang w:val="en-US"/>
        </w:rPr>
        <w:t>[The Bidder shall fill in this Form in accordance with the instructions indicated below. No alterations to its format shall be permitted and no substitutions shall be accepted.]</w:t>
      </w:r>
    </w:p>
    <w:p w14:paraId="6EF539EE" w14:textId="77777777" w:rsidR="00501D97" w:rsidRPr="002B1869" w:rsidRDefault="00501D97" w:rsidP="00501D97">
      <w:pPr>
        <w:ind w:left="720" w:hanging="720"/>
        <w:jc w:val="right"/>
        <w:rPr>
          <w:color w:val="000000"/>
          <w:sz w:val="22"/>
          <w:szCs w:val="22"/>
          <w:lang w:val="en-US"/>
        </w:rPr>
      </w:pPr>
      <w:r w:rsidRPr="002B1869">
        <w:rPr>
          <w:color w:val="000000"/>
          <w:sz w:val="22"/>
          <w:szCs w:val="22"/>
          <w:lang w:val="en-US"/>
        </w:rPr>
        <w:t xml:space="preserve">Date: </w:t>
      </w:r>
      <w:r w:rsidRPr="002B1869">
        <w:rPr>
          <w:i/>
          <w:color w:val="000000"/>
          <w:sz w:val="22"/>
          <w:szCs w:val="22"/>
          <w:lang w:val="en-US"/>
        </w:rPr>
        <w:t>[insert date (as day, month and year) of Bid Submission</w:t>
      </w:r>
      <w:r w:rsidRPr="002B1869">
        <w:rPr>
          <w:color w:val="000000"/>
          <w:sz w:val="22"/>
          <w:szCs w:val="22"/>
          <w:lang w:val="en-US"/>
        </w:rPr>
        <w:t xml:space="preserve">] </w:t>
      </w:r>
    </w:p>
    <w:p w14:paraId="50BC461D" w14:textId="77777777" w:rsidR="00501D97" w:rsidRPr="002B1869" w:rsidRDefault="00501D97" w:rsidP="00501D97">
      <w:pPr>
        <w:tabs>
          <w:tab w:val="right" w:pos="9360"/>
        </w:tabs>
        <w:ind w:left="720" w:hanging="720"/>
        <w:jc w:val="right"/>
        <w:rPr>
          <w:color w:val="000000"/>
          <w:sz w:val="22"/>
          <w:szCs w:val="22"/>
          <w:lang w:val="en-US"/>
        </w:rPr>
      </w:pPr>
      <w:r w:rsidRPr="002B1869">
        <w:rPr>
          <w:color w:val="000000"/>
          <w:sz w:val="22"/>
          <w:szCs w:val="22"/>
          <w:lang w:val="en-US"/>
        </w:rPr>
        <w:t xml:space="preserve">Tender No.: </w:t>
      </w:r>
      <w:r w:rsidRPr="002B1869">
        <w:rPr>
          <w:i/>
          <w:color w:val="000000"/>
          <w:sz w:val="22"/>
          <w:szCs w:val="22"/>
          <w:lang w:val="en-US"/>
        </w:rPr>
        <w:t>[insert number of tender notice]</w:t>
      </w:r>
    </w:p>
    <w:p w14:paraId="61DA9AAE" w14:textId="77777777" w:rsidR="00501D97" w:rsidRPr="002B1869" w:rsidRDefault="00501D97" w:rsidP="00501D97">
      <w:pPr>
        <w:ind w:left="720" w:hanging="720"/>
        <w:jc w:val="right"/>
        <w:rPr>
          <w:color w:val="000000"/>
          <w:sz w:val="22"/>
          <w:szCs w:val="22"/>
          <w:lang w:val="en-US"/>
        </w:rPr>
      </w:pPr>
    </w:p>
    <w:p w14:paraId="1A6CDE61" w14:textId="77777777" w:rsidR="00501D97" w:rsidRPr="002B1869" w:rsidRDefault="00501D97" w:rsidP="00501D97">
      <w:pPr>
        <w:ind w:left="720" w:hanging="720"/>
        <w:jc w:val="right"/>
        <w:rPr>
          <w:color w:val="000000"/>
          <w:sz w:val="22"/>
          <w:szCs w:val="22"/>
          <w:lang w:val="en-US"/>
        </w:rPr>
      </w:pPr>
      <w:r w:rsidRPr="002B1869">
        <w:rPr>
          <w:color w:val="000000"/>
          <w:sz w:val="22"/>
          <w:szCs w:val="22"/>
          <w:lang w:val="en-US"/>
        </w:rPr>
        <w:t>Page ________ of_ ______ pages</w:t>
      </w:r>
    </w:p>
    <w:p w14:paraId="5D9BE88F" w14:textId="77777777" w:rsidR="00501D97" w:rsidRPr="002B1869" w:rsidRDefault="00501D97" w:rsidP="00501D97">
      <w:pPr>
        <w:ind w:right="72"/>
        <w:jc w:val="right"/>
        <w:rPr>
          <w:color w:val="000000"/>
          <w:sz w:val="22"/>
          <w:szCs w:val="22"/>
          <w:lang w:val="en-US"/>
        </w:rPr>
      </w:pPr>
    </w:p>
    <w:p w14:paraId="41358E11" w14:textId="77777777" w:rsidR="00501D97" w:rsidRPr="002B1869" w:rsidRDefault="00501D97" w:rsidP="00501D97">
      <w:pPr>
        <w:suppressAutoHyphens/>
        <w:rPr>
          <w:color w:val="000000"/>
          <w:spacing w:val="-2"/>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0"/>
      </w:tblGrid>
      <w:tr w:rsidR="00501D97" w:rsidRPr="00823A9E" w14:paraId="656D10FD" w14:textId="77777777" w:rsidTr="00501D97">
        <w:trPr>
          <w:cantSplit/>
          <w:trHeight w:val="440"/>
        </w:trPr>
        <w:tc>
          <w:tcPr>
            <w:tcW w:w="5000" w:type="pct"/>
            <w:tcBorders>
              <w:bottom w:val="nil"/>
            </w:tcBorders>
          </w:tcPr>
          <w:p w14:paraId="3E97ED08" w14:textId="77777777" w:rsidR="00501D97" w:rsidRPr="002B1869" w:rsidRDefault="00501D97" w:rsidP="00501D97">
            <w:pPr>
              <w:suppressAutoHyphens/>
              <w:spacing w:after="200"/>
              <w:ind w:left="360" w:hanging="360"/>
              <w:rPr>
                <w:color w:val="000000"/>
                <w:sz w:val="22"/>
                <w:szCs w:val="22"/>
                <w:lang w:val="en-US"/>
              </w:rPr>
            </w:pPr>
            <w:r w:rsidRPr="002B1869">
              <w:rPr>
                <w:color w:val="000000"/>
                <w:spacing w:val="-2"/>
                <w:sz w:val="22"/>
                <w:szCs w:val="22"/>
                <w:lang w:val="en-US"/>
              </w:rPr>
              <w:t>1.  Bidder’s</w:t>
            </w:r>
            <w:r w:rsidRPr="002B1869">
              <w:rPr>
                <w:color w:val="000000"/>
                <w:sz w:val="22"/>
                <w:szCs w:val="22"/>
                <w:lang w:val="en-US"/>
              </w:rPr>
              <w:t xml:space="preserve"> Legal Name  </w:t>
            </w:r>
            <w:r w:rsidRPr="002B1869">
              <w:rPr>
                <w:bCs/>
                <w:i/>
                <w:iCs/>
                <w:color w:val="000000"/>
                <w:sz w:val="22"/>
                <w:szCs w:val="22"/>
                <w:lang w:val="en-US"/>
              </w:rPr>
              <w:t>[insert Bidder’s legal name]</w:t>
            </w:r>
          </w:p>
        </w:tc>
      </w:tr>
      <w:tr w:rsidR="00501D97" w:rsidRPr="00823A9E" w14:paraId="1FB59F21" w14:textId="77777777" w:rsidTr="00501D97">
        <w:trPr>
          <w:cantSplit/>
          <w:trHeight w:val="674"/>
        </w:trPr>
        <w:tc>
          <w:tcPr>
            <w:tcW w:w="5000" w:type="pct"/>
            <w:tcBorders>
              <w:left w:val="single" w:sz="4" w:space="0" w:color="auto"/>
            </w:tcBorders>
          </w:tcPr>
          <w:p w14:paraId="2431A5E2" w14:textId="77777777" w:rsidR="00501D97" w:rsidRPr="002B1869" w:rsidRDefault="00501D97" w:rsidP="00501D97">
            <w:pPr>
              <w:suppressAutoHyphens/>
              <w:spacing w:after="200"/>
              <w:ind w:left="360" w:hanging="360"/>
              <w:rPr>
                <w:color w:val="000000"/>
                <w:spacing w:val="-2"/>
                <w:sz w:val="22"/>
                <w:szCs w:val="22"/>
                <w:lang w:val="en-US"/>
              </w:rPr>
            </w:pPr>
            <w:r w:rsidRPr="002B1869">
              <w:rPr>
                <w:color w:val="000000"/>
                <w:spacing w:val="-2"/>
                <w:sz w:val="22"/>
                <w:szCs w:val="22"/>
                <w:lang w:val="en-US"/>
              </w:rPr>
              <w:t xml:space="preserve">2.  In case of Joint Venture (JV), legal name of each party: </w:t>
            </w:r>
            <w:r w:rsidRPr="002B1869">
              <w:rPr>
                <w:bCs/>
                <w:i/>
                <w:iCs/>
                <w:color w:val="000000"/>
                <w:spacing w:val="-2"/>
                <w:sz w:val="22"/>
                <w:szCs w:val="22"/>
                <w:lang w:val="en-US"/>
              </w:rPr>
              <w:t>[insert legal name of each party in JV]</w:t>
            </w:r>
          </w:p>
        </w:tc>
      </w:tr>
      <w:tr w:rsidR="00501D97" w:rsidRPr="00823A9E" w14:paraId="2BF6EF6C" w14:textId="77777777" w:rsidTr="00501D97">
        <w:trPr>
          <w:cantSplit/>
          <w:trHeight w:val="674"/>
        </w:trPr>
        <w:tc>
          <w:tcPr>
            <w:tcW w:w="5000" w:type="pct"/>
            <w:tcBorders>
              <w:left w:val="single" w:sz="4" w:space="0" w:color="auto"/>
            </w:tcBorders>
          </w:tcPr>
          <w:p w14:paraId="15A6682B" w14:textId="77777777" w:rsidR="00501D97" w:rsidRPr="002B1869" w:rsidRDefault="00501D97" w:rsidP="00501D97">
            <w:pPr>
              <w:suppressAutoHyphens/>
              <w:spacing w:after="200"/>
              <w:rPr>
                <w:b/>
                <w:color w:val="000000"/>
                <w:sz w:val="22"/>
                <w:szCs w:val="22"/>
                <w:lang w:val="en-US"/>
              </w:rPr>
            </w:pPr>
            <w:r w:rsidRPr="002B1869">
              <w:rPr>
                <w:color w:val="000000"/>
                <w:sz w:val="22"/>
                <w:szCs w:val="22"/>
                <w:lang w:val="en-US"/>
              </w:rPr>
              <w:t>3.  Bidder’s</w:t>
            </w:r>
            <w:r w:rsidRPr="002B1869">
              <w:rPr>
                <w:color w:val="000000"/>
                <w:spacing w:val="-2"/>
                <w:sz w:val="22"/>
                <w:szCs w:val="22"/>
                <w:lang w:val="en-US"/>
              </w:rPr>
              <w:t xml:space="preserve"> actual or intended Country of Registration: </w:t>
            </w:r>
            <w:r w:rsidRPr="002B1869">
              <w:rPr>
                <w:bCs/>
                <w:i/>
                <w:iCs/>
                <w:color w:val="000000"/>
                <w:spacing w:val="-2"/>
                <w:sz w:val="22"/>
                <w:szCs w:val="22"/>
                <w:lang w:val="en-US"/>
              </w:rPr>
              <w:t>[insert actual or intended Country of Registration]</w:t>
            </w:r>
          </w:p>
        </w:tc>
      </w:tr>
      <w:tr w:rsidR="00501D97" w:rsidRPr="00823A9E" w14:paraId="64EDFD1D" w14:textId="77777777" w:rsidTr="00501D97">
        <w:trPr>
          <w:cantSplit/>
          <w:trHeight w:val="674"/>
        </w:trPr>
        <w:tc>
          <w:tcPr>
            <w:tcW w:w="5000" w:type="pct"/>
            <w:tcBorders>
              <w:left w:val="single" w:sz="4" w:space="0" w:color="auto"/>
            </w:tcBorders>
          </w:tcPr>
          <w:p w14:paraId="3B4BC5BF" w14:textId="77777777" w:rsidR="00501D97" w:rsidRPr="002B1869" w:rsidRDefault="00501D97" w:rsidP="00501D97">
            <w:pPr>
              <w:suppressAutoHyphens/>
              <w:spacing w:after="200"/>
              <w:rPr>
                <w:b/>
                <w:color w:val="000000"/>
                <w:spacing w:val="-2"/>
                <w:sz w:val="22"/>
                <w:szCs w:val="22"/>
                <w:lang w:val="en-US"/>
              </w:rPr>
            </w:pPr>
            <w:r w:rsidRPr="002B1869">
              <w:rPr>
                <w:color w:val="000000"/>
                <w:spacing w:val="-2"/>
                <w:sz w:val="22"/>
                <w:szCs w:val="22"/>
                <w:lang w:val="en-US"/>
              </w:rPr>
              <w:t xml:space="preserve">4.  Bidder’s Year of Registration: </w:t>
            </w:r>
            <w:r w:rsidRPr="002B1869">
              <w:rPr>
                <w:bCs/>
                <w:i/>
                <w:iCs/>
                <w:color w:val="000000"/>
                <w:spacing w:val="-2"/>
                <w:sz w:val="22"/>
                <w:szCs w:val="22"/>
                <w:lang w:val="en-US"/>
              </w:rPr>
              <w:t>[insert Bidder’s year of registration]</w:t>
            </w:r>
          </w:p>
        </w:tc>
      </w:tr>
      <w:tr w:rsidR="00501D97" w:rsidRPr="00823A9E" w14:paraId="336B038C" w14:textId="77777777" w:rsidTr="00501D97">
        <w:trPr>
          <w:cantSplit/>
        </w:trPr>
        <w:tc>
          <w:tcPr>
            <w:tcW w:w="5000" w:type="pct"/>
            <w:tcBorders>
              <w:left w:val="single" w:sz="4" w:space="0" w:color="auto"/>
            </w:tcBorders>
          </w:tcPr>
          <w:p w14:paraId="19141B60" w14:textId="77777777" w:rsidR="00501D97" w:rsidRPr="002B1869" w:rsidRDefault="00501D97" w:rsidP="00501D97">
            <w:pPr>
              <w:suppressAutoHyphens/>
              <w:spacing w:after="200"/>
              <w:rPr>
                <w:color w:val="000000"/>
                <w:spacing w:val="-2"/>
                <w:sz w:val="22"/>
                <w:szCs w:val="22"/>
                <w:lang w:val="en-US"/>
              </w:rPr>
            </w:pPr>
            <w:r w:rsidRPr="002B1869">
              <w:rPr>
                <w:color w:val="000000"/>
                <w:spacing w:val="-2"/>
                <w:sz w:val="22"/>
                <w:szCs w:val="22"/>
                <w:lang w:val="en-US"/>
              </w:rPr>
              <w:t xml:space="preserve">5.  Bidder’s Legal Address in Country of Registration: </w:t>
            </w:r>
            <w:r w:rsidRPr="002B1869">
              <w:rPr>
                <w:bCs/>
                <w:i/>
                <w:iCs/>
                <w:color w:val="000000"/>
                <w:spacing w:val="-2"/>
                <w:sz w:val="22"/>
                <w:szCs w:val="22"/>
                <w:lang w:val="en-US"/>
              </w:rPr>
              <w:t>[insert Bidder’s legal address in country of registration]</w:t>
            </w:r>
          </w:p>
        </w:tc>
      </w:tr>
      <w:tr w:rsidR="00501D97" w:rsidRPr="00823A9E" w14:paraId="2D090C48" w14:textId="77777777" w:rsidTr="00501D97">
        <w:trPr>
          <w:cantSplit/>
        </w:trPr>
        <w:tc>
          <w:tcPr>
            <w:tcW w:w="5000" w:type="pct"/>
          </w:tcPr>
          <w:p w14:paraId="2B73EB40" w14:textId="77777777" w:rsidR="00501D97" w:rsidRPr="002B1869" w:rsidRDefault="00501D97" w:rsidP="00501D97">
            <w:pPr>
              <w:pStyle w:val="Outline"/>
              <w:numPr>
                <w:ilvl w:val="0"/>
                <w:numId w:val="65"/>
              </w:numPr>
              <w:tabs>
                <w:tab w:val="clear" w:pos="432"/>
              </w:tabs>
              <w:suppressAutoHyphens/>
              <w:spacing w:before="0" w:after="200"/>
              <w:ind w:left="0" w:firstLine="0"/>
              <w:rPr>
                <w:color w:val="000000"/>
                <w:spacing w:val="-2"/>
                <w:kern w:val="0"/>
                <w:sz w:val="22"/>
                <w:szCs w:val="22"/>
                <w:lang w:val="en-US"/>
              </w:rPr>
            </w:pPr>
            <w:r w:rsidRPr="002B1869">
              <w:rPr>
                <w:color w:val="000000"/>
                <w:spacing w:val="-2"/>
                <w:kern w:val="0"/>
                <w:sz w:val="22"/>
                <w:szCs w:val="22"/>
                <w:lang w:val="en-US"/>
              </w:rPr>
              <w:t>6.  Bidder’s Authorized Representative Information</w:t>
            </w:r>
          </w:p>
          <w:p w14:paraId="1914C47A" w14:textId="77777777" w:rsidR="00501D97" w:rsidRPr="002B1869" w:rsidRDefault="00501D97" w:rsidP="00501D97">
            <w:pPr>
              <w:pStyle w:val="Outline1"/>
              <w:keepNext w:val="0"/>
              <w:tabs>
                <w:tab w:val="clear" w:pos="360"/>
              </w:tabs>
              <w:suppressAutoHyphens/>
              <w:spacing w:before="0" w:after="120"/>
              <w:rPr>
                <w:b/>
                <w:color w:val="000000"/>
                <w:spacing w:val="-2"/>
                <w:kern w:val="0"/>
                <w:sz w:val="22"/>
                <w:szCs w:val="22"/>
                <w:lang w:val="en-US"/>
              </w:rPr>
            </w:pPr>
            <w:r w:rsidRPr="002B1869">
              <w:rPr>
                <w:color w:val="000000"/>
                <w:spacing w:val="-2"/>
                <w:kern w:val="0"/>
                <w:sz w:val="22"/>
                <w:szCs w:val="22"/>
                <w:lang w:val="en-US"/>
              </w:rPr>
              <w:t xml:space="preserve">     Name: </w:t>
            </w:r>
            <w:r w:rsidRPr="002B1869">
              <w:rPr>
                <w:i/>
                <w:color w:val="000000"/>
                <w:spacing w:val="-2"/>
                <w:kern w:val="0"/>
                <w:sz w:val="22"/>
                <w:szCs w:val="22"/>
                <w:lang w:val="en-US"/>
              </w:rPr>
              <w:t>[insert Authorized Representative’s name]</w:t>
            </w:r>
          </w:p>
          <w:p w14:paraId="4CC24813" w14:textId="77777777" w:rsidR="00501D97" w:rsidRPr="002B1869" w:rsidRDefault="00501D97" w:rsidP="00501D97">
            <w:pPr>
              <w:suppressAutoHyphens/>
              <w:spacing w:after="120"/>
              <w:rPr>
                <w:b/>
                <w:color w:val="000000"/>
                <w:spacing w:val="-2"/>
                <w:sz w:val="22"/>
                <w:szCs w:val="22"/>
                <w:lang w:val="en-US"/>
              </w:rPr>
            </w:pPr>
            <w:r w:rsidRPr="002B1869">
              <w:rPr>
                <w:color w:val="000000"/>
                <w:spacing w:val="-2"/>
                <w:sz w:val="22"/>
                <w:szCs w:val="22"/>
                <w:lang w:val="en-US"/>
              </w:rPr>
              <w:t xml:space="preserve">     Address: </w:t>
            </w:r>
            <w:r w:rsidRPr="002B1869">
              <w:rPr>
                <w:i/>
                <w:color w:val="000000"/>
                <w:spacing w:val="-2"/>
                <w:sz w:val="22"/>
                <w:szCs w:val="22"/>
                <w:lang w:val="en-US"/>
              </w:rPr>
              <w:t>[insert Authorized Representative’s Address]</w:t>
            </w:r>
          </w:p>
          <w:p w14:paraId="5453CCE1" w14:textId="77777777" w:rsidR="00501D97" w:rsidRPr="002B1869" w:rsidRDefault="00501D97" w:rsidP="00501D97">
            <w:pPr>
              <w:suppressAutoHyphens/>
              <w:spacing w:after="120"/>
              <w:rPr>
                <w:b/>
                <w:color w:val="000000"/>
                <w:spacing w:val="-2"/>
                <w:sz w:val="22"/>
                <w:szCs w:val="22"/>
                <w:lang w:val="en-US"/>
              </w:rPr>
            </w:pPr>
            <w:r w:rsidRPr="002B1869">
              <w:rPr>
                <w:color w:val="000000"/>
                <w:spacing w:val="-2"/>
                <w:sz w:val="22"/>
                <w:szCs w:val="22"/>
                <w:lang w:val="en-US"/>
              </w:rPr>
              <w:t xml:space="preserve">     Telephone/Fax numbers: </w:t>
            </w:r>
            <w:r w:rsidRPr="002B1869">
              <w:rPr>
                <w:i/>
                <w:color w:val="000000"/>
                <w:spacing w:val="-2"/>
                <w:sz w:val="22"/>
                <w:szCs w:val="22"/>
                <w:lang w:val="en-US"/>
              </w:rPr>
              <w:t>[insert Authorized Representative’s telephone/fax numbers]</w:t>
            </w:r>
          </w:p>
          <w:p w14:paraId="2DE7B49F" w14:textId="77777777" w:rsidR="00501D97" w:rsidRPr="002B1869" w:rsidRDefault="00501D97" w:rsidP="00501D97">
            <w:pPr>
              <w:suppressAutoHyphens/>
              <w:spacing w:after="200"/>
              <w:rPr>
                <w:color w:val="000000"/>
                <w:spacing w:val="-2"/>
                <w:sz w:val="22"/>
                <w:szCs w:val="22"/>
                <w:lang w:val="en-US"/>
              </w:rPr>
            </w:pPr>
            <w:r w:rsidRPr="002B1869">
              <w:rPr>
                <w:color w:val="000000"/>
                <w:spacing w:val="-2"/>
                <w:sz w:val="22"/>
                <w:szCs w:val="22"/>
                <w:lang w:val="en-US"/>
              </w:rPr>
              <w:t xml:space="preserve">     Email Address: </w:t>
            </w:r>
            <w:r w:rsidRPr="002B1869">
              <w:rPr>
                <w:i/>
                <w:color w:val="000000"/>
                <w:spacing w:val="-2"/>
                <w:sz w:val="22"/>
                <w:szCs w:val="22"/>
                <w:lang w:val="en-US"/>
              </w:rPr>
              <w:t>[insert Authorized Representative’s email address]</w:t>
            </w:r>
          </w:p>
        </w:tc>
      </w:tr>
      <w:tr w:rsidR="00501D97" w:rsidRPr="00823A9E" w14:paraId="3400AA17" w14:textId="77777777" w:rsidTr="00501D97">
        <w:trPr>
          <w:cantSplit/>
        </w:trPr>
        <w:tc>
          <w:tcPr>
            <w:tcW w:w="5000" w:type="pct"/>
          </w:tcPr>
          <w:p w14:paraId="4F28FBCC" w14:textId="77777777" w:rsidR="00501D97" w:rsidRPr="002B1869" w:rsidRDefault="00501D97" w:rsidP="00501D97">
            <w:pPr>
              <w:spacing w:after="200"/>
              <w:ind w:left="342" w:hanging="342"/>
              <w:rPr>
                <w:i/>
                <w:color w:val="000000"/>
                <w:spacing w:val="-2"/>
                <w:sz w:val="22"/>
                <w:szCs w:val="22"/>
                <w:lang w:val="en-US"/>
              </w:rPr>
            </w:pPr>
            <w:r w:rsidRPr="002B1869">
              <w:rPr>
                <w:color w:val="000000"/>
                <w:sz w:val="22"/>
                <w:szCs w:val="22"/>
                <w:lang w:val="en-US"/>
              </w:rPr>
              <w:t xml:space="preserve">7. </w:t>
            </w:r>
            <w:r w:rsidRPr="002B1869">
              <w:rPr>
                <w:color w:val="000000"/>
                <w:sz w:val="22"/>
                <w:szCs w:val="22"/>
                <w:lang w:val="en-US"/>
              </w:rPr>
              <w:tab/>
              <w:t xml:space="preserve">Attached are copies of original documents of: </w:t>
            </w:r>
            <w:r w:rsidRPr="002B1869">
              <w:rPr>
                <w:i/>
                <w:color w:val="000000"/>
                <w:spacing w:val="-2"/>
                <w:sz w:val="22"/>
                <w:szCs w:val="22"/>
                <w:lang w:val="en-US"/>
              </w:rPr>
              <w:t>[check the box(es) of the attached original documents]</w:t>
            </w:r>
          </w:p>
          <w:p w14:paraId="7250B28C" w14:textId="77777777" w:rsidR="00501D97" w:rsidRPr="002B1869" w:rsidRDefault="00501D97" w:rsidP="00501D97">
            <w:pPr>
              <w:suppressAutoHyphens/>
              <w:spacing w:after="120"/>
              <w:ind w:left="360" w:hanging="360"/>
              <w:rPr>
                <w:color w:val="000000"/>
                <w:spacing w:val="-2"/>
                <w:sz w:val="22"/>
                <w:szCs w:val="22"/>
                <w:lang w:val="en-US"/>
              </w:rPr>
            </w:pPr>
            <w:r w:rsidRPr="002B1869">
              <w:rPr>
                <w:color w:val="000000"/>
                <w:spacing w:val="-2"/>
                <w:sz w:val="22"/>
                <w:szCs w:val="22"/>
                <w:lang w:val="en-US"/>
              </w:rPr>
              <w:sym w:font="Symbol" w:char="F0F0"/>
            </w:r>
            <w:r w:rsidRPr="002B1869">
              <w:rPr>
                <w:color w:val="000000"/>
                <w:spacing w:val="-2"/>
                <w:sz w:val="22"/>
                <w:szCs w:val="22"/>
                <w:lang w:val="en-US"/>
              </w:rPr>
              <w:tab/>
              <w:t>Articles of Incorporation or Registration of firm named in 1, above, in accordance with ITB Sub-Clauses 4.1 and 4.2.</w:t>
            </w:r>
          </w:p>
          <w:p w14:paraId="1CDEA537" w14:textId="77777777" w:rsidR="00501D97" w:rsidRPr="002B1869" w:rsidRDefault="00501D97" w:rsidP="00501D97">
            <w:pPr>
              <w:numPr>
                <w:ilvl w:val="0"/>
                <w:numId w:val="46"/>
              </w:numPr>
              <w:suppressAutoHyphens/>
              <w:spacing w:after="120"/>
              <w:rPr>
                <w:color w:val="000000"/>
                <w:spacing w:val="-2"/>
                <w:sz w:val="22"/>
                <w:szCs w:val="22"/>
                <w:lang w:val="en-US"/>
              </w:rPr>
            </w:pPr>
            <w:r w:rsidRPr="002B1869">
              <w:rPr>
                <w:color w:val="000000"/>
                <w:spacing w:val="-2"/>
                <w:sz w:val="22"/>
                <w:szCs w:val="22"/>
                <w:lang w:val="en-US"/>
              </w:rPr>
              <w:t>In case of JV, letter of intent to form JV or JV certified agreement, in accordance with ITB Sub-Clause 4.1.</w:t>
            </w:r>
          </w:p>
          <w:p w14:paraId="2474E84D" w14:textId="77777777" w:rsidR="00501D97" w:rsidRPr="002B1869" w:rsidRDefault="00501D97" w:rsidP="00501D97">
            <w:pPr>
              <w:numPr>
                <w:ilvl w:val="0"/>
                <w:numId w:val="46"/>
              </w:numPr>
              <w:suppressAutoHyphens/>
              <w:spacing w:after="120"/>
              <w:rPr>
                <w:color w:val="000000"/>
                <w:spacing w:val="-2"/>
                <w:sz w:val="22"/>
                <w:szCs w:val="22"/>
                <w:lang w:val="en-US"/>
              </w:rPr>
            </w:pPr>
            <w:r w:rsidRPr="002B1869">
              <w:rPr>
                <w:color w:val="000000"/>
                <w:spacing w:val="-2"/>
                <w:sz w:val="22"/>
                <w:szCs w:val="22"/>
                <w:lang w:val="en-US"/>
              </w:rPr>
              <w:t>In case of government owned companies from Rwanda, documents establishing legal and financial autonomy and compliance with commercial law, in accordance with ITB Sub-Clause 4.5.</w:t>
            </w:r>
          </w:p>
        </w:tc>
      </w:tr>
    </w:tbl>
    <w:p w14:paraId="1889FF36" w14:textId="77777777" w:rsidR="00501D97" w:rsidRPr="002B1869" w:rsidRDefault="00501D97" w:rsidP="00501D97">
      <w:pPr>
        <w:rPr>
          <w:color w:val="000000"/>
          <w:sz w:val="22"/>
          <w:szCs w:val="22"/>
          <w:lang w:val="en-US"/>
        </w:rPr>
      </w:pPr>
    </w:p>
    <w:p w14:paraId="01107FB5" w14:textId="77777777" w:rsidR="00501D97" w:rsidRPr="002B1869" w:rsidRDefault="00501D97" w:rsidP="00501D97">
      <w:pPr>
        <w:pStyle w:val="Heading2"/>
        <w:jc w:val="left"/>
        <w:rPr>
          <w:rFonts w:ascii="Times New Roman" w:hAnsi="Times New Roman"/>
          <w:color w:val="000000"/>
          <w:sz w:val="22"/>
          <w:szCs w:val="22"/>
          <w:lang w:val="en-US"/>
        </w:rPr>
      </w:pPr>
      <w:r w:rsidRPr="002B1869">
        <w:rPr>
          <w:rFonts w:ascii="Times New Roman" w:hAnsi="Times New Roman"/>
          <w:color w:val="000000"/>
          <w:sz w:val="22"/>
          <w:szCs w:val="22"/>
          <w:lang w:val="en-US"/>
        </w:rPr>
        <w:t>Joint Venture (JV) Partner Information Form</w:t>
      </w:r>
    </w:p>
    <w:p w14:paraId="70FFE1FF" w14:textId="77777777" w:rsidR="00501D97" w:rsidRPr="002B1869" w:rsidRDefault="00501D97" w:rsidP="00501D97">
      <w:pPr>
        <w:rPr>
          <w:color w:val="000000"/>
          <w:sz w:val="22"/>
          <w:szCs w:val="22"/>
          <w:lang w:val="en-US"/>
        </w:rPr>
      </w:pPr>
    </w:p>
    <w:p w14:paraId="238DEA07" w14:textId="77777777" w:rsidR="00501D97" w:rsidRPr="002B1869" w:rsidRDefault="00501D97" w:rsidP="00501D97">
      <w:pPr>
        <w:jc w:val="center"/>
        <w:rPr>
          <w:color w:val="000000"/>
          <w:sz w:val="22"/>
          <w:szCs w:val="22"/>
          <w:lang w:val="en-US"/>
        </w:rPr>
      </w:pPr>
      <w:r w:rsidRPr="002B1869">
        <w:rPr>
          <w:i/>
          <w:iCs/>
          <w:color w:val="000000"/>
          <w:sz w:val="22"/>
          <w:szCs w:val="22"/>
          <w:lang w:val="en-US"/>
        </w:rPr>
        <w:t>[The Bidder shall fill in this Form in accordance with the instructions indicated below].</w:t>
      </w:r>
    </w:p>
    <w:p w14:paraId="1657CD43" w14:textId="77777777" w:rsidR="00501D97" w:rsidRPr="002B1869" w:rsidRDefault="00501D97" w:rsidP="00501D97">
      <w:pPr>
        <w:ind w:left="720" w:hanging="720"/>
        <w:jc w:val="right"/>
        <w:rPr>
          <w:color w:val="000000"/>
          <w:sz w:val="22"/>
          <w:szCs w:val="22"/>
          <w:lang w:val="en-US"/>
        </w:rPr>
      </w:pPr>
      <w:r w:rsidRPr="002B1869">
        <w:rPr>
          <w:color w:val="000000"/>
          <w:sz w:val="22"/>
          <w:szCs w:val="22"/>
          <w:lang w:val="en-US"/>
        </w:rPr>
        <w:t xml:space="preserve">Date: </w:t>
      </w:r>
      <w:r w:rsidRPr="002B1869">
        <w:rPr>
          <w:i/>
          <w:color w:val="000000"/>
          <w:sz w:val="22"/>
          <w:szCs w:val="22"/>
          <w:lang w:val="en-US"/>
        </w:rPr>
        <w:t>[insert date (as day, month and year) of Bid Submission</w:t>
      </w:r>
      <w:r w:rsidRPr="002B1869">
        <w:rPr>
          <w:color w:val="000000"/>
          <w:sz w:val="22"/>
          <w:szCs w:val="22"/>
          <w:lang w:val="en-US"/>
        </w:rPr>
        <w:t xml:space="preserve">] </w:t>
      </w:r>
    </w:p>
    <w:p w14:paraId="416A3817" w14:textId="77777777" w:rsidR="00501D97" w:rsidRPr="002B1869" w:rsidRDefault="00501D97" w:rsidP="00501D97">
      <w:pPr>
        <w:tabs>
          <w:tab w:val="right" w:pos="9360"/>
        </w:tabs>
        <w:ind w:left="720" w:hanging="720"/>
        <w:jc w:val="right"/>
        <w:rPr>
          <w:color w:val="000000"/>
          <w:sz w:val="22"/>
          <w:szCs w:val="22"/>
          <w:lang w:val="en-US"/>
        </w:rPr>
      </w:pPr>
      <w:r w:rsidRPr="002B1869">
        <w:rPr>
          <w:color w:val="000000"/>
          <w:sz w:val="22"/>
          <w:szCs w:val="22"/>
          <w:lang w:val="en-US"/>
        </w:rPr>
        <w:t xml:space="preserve">Tender No.: </w:t>
      </w:r>
      <w:r w:rsidRPr="002B1869">
        <w:rPr>
          <w:i/>
          <w:color w:val="000000"/>
          <w:sz w:val="22"/>
          <w:szCs w:val="22"/>
          <w:lang w:val="en-US"/>
        </w:rPr>
        <w:t>[insert number of tender notice]</w:t>
      </w:r>
    </w:p>
    <w:p w14:paraId="22F69F67" w14:textId="77777777" w:rsidR="00501D97" w:rsidRPr="002B1869" w:rsidRDefault="00501D97" w:rsidP="00501D97">
      <w:pPr>
        <w:ind w:left="720" w:hanging="720"/>
        <w:jc w:val="right"/>
        <w:rPr>
          <w:color w:val="000000"/>
          <w:sz w:val="22"/>
          <w:szCs w:val="22"/>
          <w:lang w:val="en-US"/>
        </w:rPr>
      </w:pPr>
    </w:p>
    <w:p w14:paraId="6A4DEC1C" w14:textId="77777777" w:rsidR="00501D97" w:rsidRPr="002B1869" w:rsidRDefault="00501D97" w:rsidP="00501D97">
      <w:pPr>
        <w:ind w:left="720" w:hanging="720"/>
        <w:jc w:val="right"/>
        <w:rPr>
          <w:color w:val="000000"/>
          <w:sz w:val="22"/>
          <w:szCs w:val="22"/>
          <w:lang w:val="en-US"/>
        </w:rPr>
      </w:pPr>
      <w:r w:rsidRPr="002B1869">
        <w:rPr>
          <w:color w:val="000000"/>
          <w:sz w:val="22"/>
          <w:szCs w:val="22"/>
          <w:lang w:val="en-US"/>
        </w:rPr>
        <w:t>Page ________ of_ ______ pages</w:t>
      </w:r>
    </w:p>
    <w:p w14:paraId="4A67E921" w14:textId="77777777" w:rsidR="00501D97" w:rsidRPr="002B1869" w:rsidRDefault="00501D97" w:rsidP="00501D97">
      <w:pPr>
        <w:suppressAutoHyphens/>
        <w:rPr>
          <w:color w:val="000000"/>
          <w:spacing w:val="-2"/>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0"/>
      </w:tblGrid>
      <w:tr w:rsidR="00501D97" w:rsidRPr="00823A9E" w14:paraId="0ECAA1E8" w14:textId="77777777" w:rsidTr="00501D97">
        <w:trPr>
          <w:cantSplit/>
          <w:trHeight w:val="440"/>
        </w:trPr>
        <w:tc>
          <w:tcPr>
            <w:tcW w:w="5000" w:type="pct"/>
            <w:tcBorders>
              <w:bottom w:val="nil"/>
            </w:tcBorders>
          </w:tcPr>
          <w:p w14:paraId="0F67739A" w14:textId="77777777" w:rsidR="00501D97" w:rsidRPr="002B1869" w:rsidRDefault="00501D97" w:rsidP="00501D97">
            <w:pPr>
              <w:pStyle w:val="BodyText"/>
              <w:spacing w:before="40" w:after="160"/>
              <w:ind w:left="360" w:hanging="360"/>
              <w:rPr>
                <w:color w:val="000000"/>
                <w:sz w:val="22"/>
                <w:szCs w:val="22"/>
                <w:lang w:val="en-US"/>
              </w:rPr>
            </w:pPr>
            <w:r w:rsidRPr="002B1869">
              <w:rPr>
                <w:color w:val="000000"/>
                <w:sz w:val="22"/>
                <w:szCs w:val="22"/>
                <w:lang w:val="en-US"/>
              </w:rPr>
              <w:lastRenderedPageBreak/>
              <w:t>1.</w:t>
            </w:r>
            <w:r w:rsidRPr="002B1869">
              <w:rPr>
                <w:color w:val="000000"/>
                <w:sz w:val="22"/>
                <w:szCs w:val="22"/>
                <w:lang w:val="en-US"/>
              </w:rPr>
              <w:tab/>
              <w:t xml:space="preserve">Bidder’s Legal Name: </w:t>
            </w:r>
            <w:r w:rsidRPr="002B1869">
              <w:rPr>
                <w:i/>
                <w:color w:val="000000"/>
                <w:sz w:val="22"/>
                <w:szCs w:val="22"/>
                <w:lang w:val="en-US"/>
              </w:rPr>
              <w:t>[insert Bidder’s legal name]</w:t>
            </w:r>
          </w:p>
        </w:tc>
      </w:tr>
      <w:tr w:rsidR="00501D97" w:rsidRPr="00823A9E" w14:paraId="5C1BA73E" w14:textId="77777777" w:rsidTr="00501D97">
        <w:trPr>
          <w:cantSplit/>
          <w:trHeight w:val="674"/>
        </w:trPr>
        <w:tc>
          <w:tcPr>
            <w:tcW w:w="5000" w:type="pct"/>
            <w:tcBorders>
              <w:left w:val="single" w:sz="4" w:space="0" w:color="auto"/>
            </w:tcBorders>
          </w:tcPr>
          <w:p w14:paraId="0EB1F549" w14:textId="77777777" w:rsidR="00501D97" w:rsidRPr="002B1869" w:rsidRDefault="00501D97" w:rsidP="00501D97">
            <w:pPr>
              <w:pStyle w:val="BodyText"/>
              <w:spacing w:before="40" w:after="160"/>
              <w:ind w:left="360" w:hanging="360"/>
              <w:rPr>
                <w:b/>
                <w:color w:val="000000"/>
                <w:sz w:val="22"/>
                <w:szCs w:val="22"/>
                <w:lang w:val="en-US"/>
              </w:rPr>
            </w:pPr>
            <w:r w:rsidRPr="002B1869">
              <w:rPr>
                <w:color w:val="000000"/>
                <w:sz w:val="22"/>
                <w:szCs w:val="22"/>
                <w:lang w:val="en-US"/>
              </w:rPr>
              <w:t>2.</w:t>
            </w:r>
            <w:r w:rsidRPr="002B1869">
              <w:rPr>
                <w:color w:val="000000"/>
                <w:sz w:val="22"/>
                <w:szCs w:val="22"/>
                <w:lang w:val="en-US"/>
              </w:rPr>
              <w:tab/>
              <w:t xml:space="preserve">JV’s Party legal name: </w:t>
            </w:r>
            <w:r w:rsidRPr="002B1869">
              <w:rPr>
                <w:i/>
                <w:color w:val="000000"/>
                <w:sz w:val="22"/>
                <w:szCs w:val="22"/>
                <w:lang w:val="en-US"/>
              </w:rPr>
              <w:t>[insert JV’s Party legal name]</w:t>
            </w:r>
          </w:p>
        </w:tc>
      </w:tr>
      <w:tr w:rsidR="00501D97" w:rsidRPr="00823A9E" w14:paraId="11DAC4D0" w14:textId="77777777" w:rsidTr="00501D97">
        <w:trPr>
          <w:cantSplit/>
          <w:trHeight w:val="674"/>
        </w:trPr>
        <w:tc>
          <w:tcPr>
            <w:tcW w:w="5000" w:type="pct"/>
            <w:tcBorders>
              <w:left w:val="single" w:sz="4" w:space="0" w:color="auto"/>
            </w:tcBorders>
          </w:tcPr>
          <w:p w14:paraId="2BEBD86E" w14:textId="77777777" w:rsidR="00501D97" w:rsidRPr="002B1869" w:rsidRDefault="00501D97" w:rsidP="00501D97">
            <w:pPr>
              <w:pStyle w:val="BodyText"/>
              <w:spacing w:before="40" w:after="160"/>
              <w:ind w:left="360" w:hanging="360"/>
              <w:rPr>
                <w:b/>
                <w:color w:val="000000"/>
                <w:sz w:val="22"/>
                <w:szCs w:val="22"/>
                <w:lang w:val="en-US"/>
              </w:rPr>
            </w:pPr>
            <w:r w:rsidRPr="002B1869">
              <w:rPr>
                <w:color w:val="000000"/>
                <w:sz w:val="22"/>
                <w:szCs w:val="22"/>
                <w:lang w:val="en-US"/>
              </w:rPr>
              <w:t>3.</w:t>
            </w:r>
            <w:r w:rsidRPr="002B1869">
              <w:rPr>
                <w:color w:val="000000"/>
                <w:sz w:val="22"/>
                <w:szCs w:val="22"/>
                <w:lang w:val="en-US"/>
              </w:rPr>
              <w:tab/>
              <w:t xml:space="preserve">JV’s Party Country of Registration: </w:t>
            </w:r>
            <w:r w:rsidRPr="002B1869">
              <w:rPr>
                <w:i/>
                <w:color w:val="000000"/>
                <w:sz w:val="22"/>
                <w:szCs w:val="22"/>
                <w:lang w:val="en-US"/>
              </w:rPr>
              <w:t>[insert JV’s Party country of registration]</w:t>
            </w:r>
          </w:p>
        </w:tc>
      </w:tr>
      <w:tr w:rsidR="00501D97" w:rsidRPr="00823A9E" w14:paraId="4081D8F4" w14:textId="77777777" w:rsidTr="00501D97">
        <w:trPr>
          <w:cantSplit/>
        </w:trPr>
        <w:tc>
          <w:tcPr>
            <w:tcW w:w="5000" w:type="pct"/>
            <w:tcBorders>
              <w:left w:val="single" w:sz="4" w:space="0" w:color="auto"/>
            </w:tcBorders>
          </w:tcPr>
          <w:p w14:paraId="10BD12AB" w14:textId="77777777" w:rsidR="00501D97" w:rsidRPr="002B1869" w:rsidRDefault="00501D97" w:rsidP="00501D97">
            <w:pPr>
              <w:pStyle w:val="BodyText"/>
              <w:spacing w:before="40" w:after="160"/>
              <w:ind w:left="360" w:hanging="360"/>
              <w:rPr>
                <w:color w:val="000000"/>
                <w:sz w:val="22"/>
                <w:szCs w:val="22"/>
                <w:lang w:val="en-US"/>
              </w:rPr>
            </w:pPr>
            <w:r w:rsidRPr="002B1869">
              <w:rPr>
                <w:color w:val="000000"/>
                <w:sz w:val="22"/>
                <w:szCs w:val="22"/>
                <w:lang w:val="en-US"/>
              </w:rPr>
              <w:t>4.</w:t>
            </w:r>
            <w:r w:rsidRPr="002B1869">
              <w:rPr>
                <w:color w:val="000000"/>
                <w:sz w:val="22"/>
                <w:szCs w:val="22"/>
                <w:lang w:val="en-US"/>
              </w:rPr>
              <w:tab/>
              <w:t xml:space="preserve">JV’s Party Year of Registration: </w:t>
            </w:r>
            <w:r w:rsidRPr="002B1869">
              <w:rPr>
                <w:i/>
                <w:color w:val="000000"/>
                <w:sz w:val="22"/>
                <w:szCs w:val="22"/>
                <w:lang w:val="en-US"/>
              </w:rPr>
              <w:t>[insert JV’s Part year of registration]</w:t>
            </w:r>
          </w:p>
        </w:tc>
      </w:tr>
      <w:tr w:rsidR="00501D97" w:rsidRPr="00823A9E" w14:paraId="797ED9C7" w14:textId="77777777" w:rsidTr="00501D97">
        <w:trPr>
          <w:cantSplit/>
        </w:trPr>
        <w:tc>
          <w:tcPr>
            <w:tcW w:w="5000" w:type="pct"/>
            <w:tcBorders>
              <w:left w:val="single" w:sz="4" w:space="0" w:color="auto"/>
            </w:tcBorders>
          </w:tcPr>
          <w:p w14:paraId="506CD045" w14:textId="77777777" w:rsidR="00501D97" w:rsidRPr="002B1869" w:rsidRDefault="00501D97" w:rsidP="00501D97">
            <w:pPr>
              <w:pStyle w:val="BodyText"/>
              <w:spacing w:before="40" w:after="160"/>
              <w:ind w:left="360" w:hanging="360"/>
              <w:rPr>
                <w:color w:val="000000"/>
                <w:sz w:val="22"/>
                <w:szCs w:val="22"/>
                <w:lang w:val="en-US"/>
              </w:rPr>
            </w:pPr>
            <w:r w:rsidRPr="002B1869">
              <w:rPr>
                <w:color w:val="000000"/>
                <w:sz w:val="22"/>
                <w:szCs w:val="22"/>
                <w:lang w:val="en-US"/>
              </w:rPr>
              <w:t>5.</w:t>
            </w:r>
            <w:r w:rsidRPr="002B1869">
              <w:rPr>
                <w:color w:val="000000"/>
                <w:sz w:val="22"/>
                <w:szCs w:val="22"/>
                <w:lang w:val="en-US"/>
              </w:rPr>
              <w:tab/>
              <w:t xml:space="preserve">JV’s Party Legal Address in Country of Registration: </w:t>
            </w:r>
            <w:r w:rsidRPr="002B1869">
              <w:rPr>
                <w:i/>
                <w:color w:val="000000"/>
                <w:sz w:val="22"/>
                <w:szCs w:val="22"/>
                <w:lang w:val="en-US"/>
              </w:rPr>
              <w:t>[insert JV’s Party legal address in country of registration]</w:t>
            </w:r>
          </w:p>
        </w:tc>
      </w:tr>
      <w:tr w:rsidR="00501D97" w:rsidRPr="00823A9E" w14:paraId="4AA340EB" w14:textId="77777777" w:rsidTr="00501D97">
        <w:trPr>
          <w:cantSplit/>
        </w:trPr>
        <w:tc>
          <w:tcPr>
            <w:tcW w:w="5000" w:type="pct"/>
          </w:tcPr>
          <w:p w14:paraId="1275AB05" w14:textId="77777777" w:rsidR="00501D97" w:rsidRPr="002B1869" w:rsidRDefault="00501D97" w:rsidP="00501D97">
            <w:pPr>
              <w:pStyle w:val="BodyText"/>
              <w:spacing w:before="40" w:after="160"/>
              <w:ind w:left="360" w:hanging="360"/>
              <w:rPr>
                <w:color w:val="000000"/>
                <w:sz w:val="22"/>
                <w:szCs w:val="22"/>
                <w:lang w:val="en-US"/>
              </w:rPr>
            </w:pPr>
            <w:r w:rsidRPr="002B1869">
              <w:rPr>
                <w:color w:val="000000"/>
                <w:sz w:val="22"/>
                <w:szCs w:val="22"/>
                <w:lang w:val="en-US"/>
              </w:rPr>
              <w:t>6.</w:t>
            </w:r>
            <w:r w:rsidRPr="002B1869">
              <w:rPr>
                <w:color w:val="000000"/>
                <w:sz w:val="22"/>
                <w:szCs w:val="22"/>
                <w:lang w:val="en-US"/>
              </w:rPr>
              <w:tab/>
              <w:t>JV’s Party Authorized Representative Information</w:t>
            </w:r>
          </w:p>
          <w:p w14:paraId="472E9EE1" w14:textId="77777777" w:rsidR="00501D97" w:rsidRPr="002B1869" w:rsidRDefault="00501D97" w:rsidP="00501D97">
            <w:pPr>
              <w:pStyle w:val="BodyText"/>
              <w:spacing w:before="40" w:after="160"/>
              <w:ind w:left="360" w:hanging="360"/>
              <w:rPr>
                <w:b/>
                <w:color w:val="000000"/>
                <w:sz w:val="22"/>
                <w:szCs w:val="22"/>
                <w:lang w:val="en-US"/>
              </w:rPr>
            </w:pPr>
            <w:r w:rsidRPr="002B1869">
              <w:rPr>
                <w:color w:val="000000"/>
                <w:sz w:val="22"/>
                <w:szCs w:val="22"/>
                <w:lang w:val="en-US"/>
              </w:rPr>
              <w:t xml:space="preserve">Name: </w:t>
            </w:r>
            <w:r w:rsidRPr="002B1869">
              <w:rPr>
                <w:i/>
                <w:color w:val="000000"/>
                <w:sz w:val="22"/>
                <w:szCs w:val="22"/>
                <w:lang w:val="en-US"/>
              </w:rPr>
              <w:t>[insert name of JV’s Party authorized representative]</w:t>
            </w:r>
          </w:p>
          <w:p w14:paraId="62920330" w14:textId="77777777" w:rsidR="00501D97" w:rsidRPr="002B1869" w:rsidRDefault="00501D97" w:rsidP="00501D97">
            <w:pPr>
              <w:pStyle w:val="BodyText"/>
              <w:spacing w:before="40" w:after="160"/>
              <w:ind w:left="360" w:hanging="360"/>
              <w:rPr>
                <w:b/>
                <w:color w:val="000000"/>
                <w:sz w:val="22"/>
                <w:szCs w:val="22"/>
                <w:lang w:val="en-US"/>
              </w:rPr>
            </w:pPr>
            <w:r w:rsidRPr="002B1869">
              <w:rPr>
                <w:color w:val="000000"/>
                <w:sz w:val="22"/>
                <w:szCs w:val="22"/>
                <w:lang w:val="en-US"/>
              </w:rPr>
              <w:t xml:space="preserve">Address: </w:t>
            </w:r>
            <w:r w:rsidRPr="002B1869">
              <w:rPr>
                <w:i/>
                <w:color w:val="000000"/>
                <w:sz w:val="22"/>
                <w:szCs w:val="22"/>
                <w:lang w:val="en-US"/>
              </w:rPr>
              <w:t>[insert address of JV’s Party authorized representative]</w:t>
            </w:r>
          </w:p>
          <w:p w14:paraId="16914665" w14:textId="77777777" w:rsidR="00501D97" w:rsidRPr="002B1869" w:rsidRDefault="00501D97" w:rsidP="00501D97">
            <w:pPr>
              <w:pStyle w:val="BodyText"/>
              <w:spacing w:before="40" w:after="160"/>
              <w:ind w:left="360" w:hanging="360"/>
              <w:rPr>
                <w:i/>
                <w:color w:val="000000"/>
                <w:sz w:val="22"/>
                <w:szCs w:val="22"/>
                <w:lang w:val="en-US"/>
              </w:rPr>
            </w:pPr>
            <w:r w:rsidRPr="002B1869">
              <w:rPr>
                <w:color w:val="000000"/>
                <w:sz w:val="22"/>
                <w:szCs w:val="22"/>
                <w:lang w:val="en-US"/>
              </w:rPr>
              <w:t xml:space="preserve">Telephone/Fax numbers: </w:t>
            </w:r>
            <w:r w:rsidRPr="002B1869">
              <w:rPr>
                <w:i/>
                <w:color w:val="000000"/>
                <w:sz w:val="22"/>
                <w:szCs w:val="22"/>
                <w:lang w:val="en-US"/>
              </w:rPr>
              <w:t>[insert telephone/fax numbers of JV’s Party authorized representative]</w:t>
            </w:r>
          </w:p>
          <w:p w14:paraId="5E465121" w14:textId="77777777" w:rsidR="00501D97" w:rsidRPr="002B1869" w:rsidRDefault="00501D97" w:rsidP="00501D97">
            <w:pPr>
              <w:pStyle w:val="BodyText"/>
              <w:spacing w:before="40" w:after="160"/>
              <w:ind w:left="360" w:hanging="360"/>
              <w:rPr>
                <w:color w:val="000000"/>
                <w:sz w:val="22"/>
                <w:szCs w:val="22"/>
                <w:lang w:val="en-US"/>
              </w:rPr>
            </w:pPr>
            <w:r w:rsidRPr="002B1869">
              <w:rPr>
                <w:color w:val="000000"/>
                <w:sz w:val="22"/>
                <w:szCs w:val="22"/>
                <w:lang w:val="en-US"/>
              </w:rPr>
              <w:t xml:space="preserve">Email Address: </w:t>
            </w:r>
            <w:r w:rsidRPr="002B1869">
              <w:rPr>
                <w:i/>
                <w:color w:val="000000"/>
                <w:sz w:val="22"/>
                <w:szCs w:val="22"/>
                <w:lang w:val="en-US"/>
              </w:rPr>
              <w:t>[insert email address of JV’s Party authorized representative]</w:t>
            </w:r>
          </w:p>
        </w:tc>
      </w:tr>
      <w:tr w:rsidR="00501D97" w:rsidRPr="00823A9E" w14:paraId="6BD0BB7F" w14:textId="77777777" w:rsidTr="00501D97">
        <w:tc>
          <w:tcPr>
            <w:tcW w:w="5000" w:type="pct"/>
          </w:tcPr>
          <w:p w14:paraId="73FE60B8" w14:textId="77777777" w:rsidR="00501D97" w:rsidRPr="002B1869" w:rsidRDefault="00501D97" w:rsidP="00501D97">
            <w:pPr>
              <w:spacing w:before="40" w:after="160"/>
              <w:ind w:left="342" w:hanging="342"/>
              <w:rPr>
                <w:i/>
                <w:color w:val="000000"/>
                <w:sz w:val="22"/>
                <w:szCs w:val="22"/>
                <w:lang w:val="en-US"/>
              </w:rPr>
            </w:pPr>
            <w:r w:rsidRPr="002B1869">
              <w:rPr>
                <w:color w:val="000000"/>
                <w:spacing w:val="-2"/>
                <w:sz w:val="22"/>
                <w:szCs w:val="22"/>
                <w:lang w:val="en-US"/>
              </w:rPr>
              <w:t>7.</w:t>
            </w:r>
            <w:r w:rsidRPr="002B1869">
              <w:rPr>
                <w:color w:val="000000"/>
                <w:spacing w:val="-2"/>
                <w:sz w:val="22"/>
                <w:szCs w:val="22"/>
                <w:lang w:val="en-US"/>
              </w:rPr>
              <w:tab/>
              <w:t>Attached are copies of original documents of:</w:t>
            </w:r>
            <w:r w:rsidRPr="002B1869">
              <w:rPr>
                <w:b/>
                <w:color w:val="000000"/>
                <w:sz w:val="22"/>
                <w:szCs w:val="22"/>
                <w:lang w:val="en-US"/>
              </w:rPr>
              <w:t xml:space="preserve"> </w:t>
            </w:r>
            <w:r w:rsidRPr="002B1869">
              <w:rPr>
                <w:i/>
                <w:color w:val="000000"/>
                <w:sz w:val="22"/>
                <w:szCs w:val="22"/>
                <w:lang w:val="en-US"/>
              </w:rPr>
              <w:t>[check the box(es) of the attached original documents]</w:t>
            </w:r>
          </w:p>
          <w:p w14:paraId="00D15B86" w14:textId="77777777" w:rsidR="00501D97" w:rsidRPr="002B1869" w:rsidRDefault="00501D97" w:rsidP="00501D97">
            <w:pPr>
              <w:suppressAutoHyphens/>
              <w:spacing w:before="40" w:after="160"/>
              <w:ind w:left="360" w:hanging="360"/>
              <w:rPr>
                <w:color w:val="000000"/>
                <w:spacing w:val="-2"/>
                <w:sz w:val="22"/>
                <w:szCs w:val="22"/>
                <w:lang w:val="en-US"/>
              </w:rPr>
            </w:pPr>
            <w:r w:rsidRPr="002B1869">
              <w:rPr>
                <w:color w:val="000000"/>
                <w:spacing w:val="-2"/>
                <w:sz w:val="22"/>
                <w:szCs w:val="22"/>
                <w:lang w:val="en-US"/>
              </w:rPr>
              <w:sym w:font="Symbol" w:char="F0F0"/>
            </w:r>
            <w:r w:rsidRPr="002B1869">
              <w:rPr>
                <w:color w:val="000000"/>
                <w:spacing w:val="-2"/>
                <w:sz w:val="22"/>
                <w:szCs w:val="22"/>
                <w:lang w:val="en-US"/>
              </w:rPr>
              <w:tab/>
              <w:t>Articles of Incorporation or Registration of firm named in 2, above, in accordance with ITB Sub-Clauses 4.1 and 4.2.</w:t>
            </w:r>
          </w:p>
          <w:p w14:paraId="7AB0CDB6" w14:textId="77777777" w:rsidR="00501D97" w:rsidRPr="002B1869" w:rsidRDefault="00501D97" w:rsidP="00501D97">
            <w:pPr>
              <w:numPr>
                <w:ilvl w:val="0"/>
                <w:numId w:val="46"/>
              </w:numPr>
              <w:suppressAutoHyphens/>
              <w:spacing w:before="40" w:after="160"/>
              <w:rPr>
                <w:color w:val="000000"/>
                <w:spacing w:val="-2"/>
                <w:sz w:val="22"/>
                <w:szCs w:val="22"/>
                <w:lang w:val="en-US"/>
              </w:rPr>
            </w:pPr>
            <w:r w:rsidRPr="002B1869">
              <w:rPr>
                <w:color w:val="000000"/>
                <w:spacing w:val="-2"/>
                <w:sz w:val="22"/>
                <w:szCs w:val="22"/>
                <w:lang w:val="en-US"/>
              </w:rPr>
              <w:t>In case of government owned companies from Rwanda, documents establishing legal and financial autonomy and compliance with commercial law, in accordance with ITB Sub-Clause 4.5.</w:t>
            </w:r>
          </w:p>
        </w:tc>
      </w:tr>
    </w:tbl>
    <w:p w14:paraId="41B5F099"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br w:type="page"/>
      </w:r>
      <w:r w:rsidRPr="002B1869">
        <w:rPr>
          <w:rFonts w:ascii="Times New Roman" w:hAnsi="Times New Roman"/>
          <w:color w:val="000000"/>
          <w:sz w:val="22"/>
          <w:szCs w:val="22"/>
          <w:lang w:val="en-US"/>
        </w:rPr>
        <w:lastRenderedPageBreak/>
        <w:t>Bid Submission Form</w:t>
      </w:r>
    </w:p>
    <w:p w14:paraId="7BDBE1FD" w14:textId="77777777" w:rsidR="00501D97" w:rsidRPr="002B1869" w:rsidRDefault="00501D97" w:rsidP="00501D97">
      <w:pPr>
        <w:pStyle w:val="BankNormal"/>
        <w:jc w:val="both"/>
        <w:rPr>
          <w:i/>
          <w:iCs/>
          <w:color w:val="000000"/>
          <w:sz w:val="22"/>
          <w:szCs w:val="22"/>
          <w:lang w:val="en-US"/>
        </w:rPr>
      </w:pPr>
      <w:r w:rsidRPr="002B1869">
        <w:rPr>
          <w:i/>
          <w:iCs/>
          <w:color w:val="000000"/>
          <w:sz w:val="22"/>
          <w:szCs w:val="22"/>
          <w:lang w:val="en-US"/>
        </w:rPr>
        <w:t>[The Bidder shall fill in this Form in accordance with the instructions indicated No alterations to its format shall be permitted and no substitutions shall be accepted.]</w:t>
      </w:r>
    </w:p>
    <w:p w14:paraId="3D79A0E5" w14:textId="77777777" w:rsidR="00501D97" w:rsidRPr="002B1869" w:rsidRDefault="00501D97" w:rsidP="00501D97">
      <w:pPr>
        <w:tabs>
          <w:tab w:val="right" w:pos="9360"/>
        </w:tabs>
        <w:ind w:left="720" w:hanging="720"/>
        <w:jc w:val="right"/>
        <w:rPr>
          <w:color w:val="000000"/>
          <w:sz w:val="22"/>
          <w:szCs w:val="22"/>
          <w:lang w:val="en-US"/>
        </w:rPr>
      </w:pPr>
      <w:r w:rsidRPr="002B1869">
        <w:rPr>
          <w:color w:val="000000"/>
          <w:sz w:val="22"/>
          <w:szCs w:val="22"/>
          <w:lang w:val="en-US"/>
        </w:rPr>
        <w:t xml:space="preserve">Date: </w:t>
      </w:r>
      <w:r w:rsidRPr="002B1869">
        <w:rPr>
          <w:i/>
          <w:iCs/>
          <w:color w:val="000000"/>
          <w:sz w:val="22"/>
          <w:szCs w:val="22"/>
          <w:lang w:val="en-US"/>
        </w:rPr>
        <w:t>[insert date (as day, month and year) of Bid Submission]</w:t>
      </w:r>
    </w:p>
    <w:p w14:paraId="7E1E3FF0" w14:textId="77777777" w:rsidR="00501D97" w:rsidRPr="002B1869" w:rsidRDefault="00501D97" w:rsidP="00501D97">
      <w:pPr>
        <w:tabs>
          <w:tab w:val="right" w:pos="9360"/>
        </w:tabs>
        <w:ind w:left="5040" w:hanging="720"/>
        <w:jc w:val="right"/>
        <w:rPr>
          <w:color w:val="000000"/>
          <w:sz w:val="22"/>
          <w:szCs w:val="22"/>
          <w:lang w:val="en-US"/>
        </w:rPr>
      </w:pPr>
      <w:r w:rsidRPr="002B1869">
        <w:rPr>
          <w:color w:val="000000"/>
          <w:sz w:val="22"/>
          <w:szCs w:val="22"/>
          <w:lang w:val="en-US"/>
        </w:rPr>
        <w:t xml:space="preserve">Tender No.: </w:t>
      </w:r>
      <w:r w:rsidRPr="002B1869">
        <w:rPr>
          <w:i/>
          <w:iCs/>
          <w:color w:val="000000"/>
          <w:sz w:val="22"/>
          <w:szCs w:val="22"/>
          <w:lang w:val="en-US"/>
        </w:rPr>
        <w:t>[insert number of tender notice]</w:t>
      </w:r>
    </w:p>
    <w:p w14:paraId="6987D6B7" w14:textId="77777777" w:rsidR="00501D97" w:rsidRPr="002B1869" w:rsidRDefault="00501D97" w:rsidP="00501D97">
      <w:pPr>
        <w:tabs>
          <w:tab w:val="right" w:pos="9360"/>
        </w:tabs>
        <w:ind w:left="5040" w:hanging="720"/>
        <w:jc w:val="right"/>
        <w:rPr>
          <w:color w:val="000000"/>
          <w:sz w:val="22"/>
          <w:szCs w:val="22"/>
          <w:lang w:val="en-US"/>
        </w:rPr>
      </w:pPr>
      <w:r w:rsidRPr="002B1869">
        <w:rPr>
          <w:color w:val="000000"/>
          <w:sz w:val="22"/>
          <w:szCs w:val="22"/>
          <w:lang w:val="en-US"/>
        </w:rPr>
        <w:t xml:space="preserve"> </w:t>
      </w:r>
      <w:r w:rsidRPr="002B1869">
        <w:rPr>
          <w:b/>
          <w:color w:val="000000"/>
          <w:sz w:val="22"/>
          <w:szCs w:val="22"/>
          <w:lang w:val="en-US"/>
        </w:rPr>
        <w:t xml:space="preserve">Or </w:t>
      </w:r>
      <w:r w:rsidRPr="002B1869">
        <w:rPr>
          <w:color w:val="000000"/>
          <w:sz w:val="22"/>
          <w:szCs w:val="22"/>
          <w:lang w:val="en-US"/>
        </w:rPr>
        <w:t xml:space="preserve">Invitation for Bid No.: </w:t>
      </w:r>
      <w:r w:rsidRPr="002B1869">
        <w:rPr>
          <w:i/>
          <w:iCs/>
          <w:color w:val="000000"/>
          <w:sz w:val="22"/>
          <w:szCs w:val="22"/>
          <w:lang w:val="en-US"/>
        </w:rPr>
        <w:t>[insert No of IFB]</w:t>
      </w:r>
    </w:p>
    <w:p w14:paraId="1B45267D" w14:textId="77777777" w:rsidR="00501D97" w:rsidRPr="002B1869" w:rsidRDefault="00501D97" w:rsidP="00501D97">
      <w:pPr>
        <w:tabs>
          <w:tab w:val="right" w:pos="9360"/>
        </w:tabs>
        <w:ind w:left="720" w:hanging="720"/>
        <w:jc w:val="right"/>
        <w:rPr>
          <w:color w:val="000000"/>
          <w:sz w:val="22"/>
          <w:szCs w:val="22"/>
          <w:lang w:val="en-US"/>
        </w:rPr>
      </w:pPr>
      <w:r w:rsidRPr="002B1869">
        <w:rPr>
          <w:color w:val="000000"/>
          <w:sz w:val="22"/>
          <w:szCs w:val="22"/>
          <w:lang w:val="en-US"/>
        </w:rPr>
        <w:t xml:space="preserve">Alternative No.: </w:t>
      </w:r>
      <w:r w:rsidRPr="002B1869">
        <w:rPr>
          <w:i/>
          <w:iCs/>
          <w:color w:val="000000"/>
          <w:sz w:val="22"/>
          <w:szCs w:val="22"/>
          <w:lang w:val="en-US"/>
        </w:rPr>
        <w:t>[insert identification No if this is a Bid for an alternative]</w:t>
      </w:r>
    </w:p>
    <w:p w14:paraId="46E2547D" w14:textId="77777777" w:rsidR="00501D97" w:rsidRPr="002B1869" w:rsidRDefault="00501D97" w:rsidP="00501D97">
      <w:pPr>
        <w:rPr>
          <w:color w:val="000000"/>
          <w:sz w:val="22"/>
          <w:szCs w:val="22"/>
          <w:lang w:val="en-US"/>
        </w:rPr>
      </w:pPr>
    </w:p>
    <w:p w14:paraId="73D01965" w14:textId="77777777" w:rsidR="00501D97" w:rsidRPr="002B1869" w:rsidRDefault="00501D97" w:rsidP="00501D97">
      <w:pPr>
        <w:rPr>
          <w:color w:val="000000"/>
          <w:sz w:val="22"/>
          <w:szCs w:val="22"/>
          <w:lang w:val="en-US"/>
        </w:rPr>
      </w:pPr>
      <w:r w:rsidRPr="002B1869">
        <w:rPr>
          <w:color w:val="000000"/>
          <w:sz w:val="22"/>
          <w:szCs w:val="22"/>
          <w:lang w:val="en-US"/>
        </w:rPr>
        <w:t xml:space="preserve">To:  </w:t>
      </w:r>
      <w:r w:rsidRPr="002B1869">
        <w:rPr>
          <w:i/>
          <w:color w:val="000000"/>
          <w:sz w:val="22"/>
          <w:szCs w:val="22"/>
          <w:lang w:val="en-US"/>
        </w:rPr>
        <w:t>[insert complete name of Purchaser]</w:t>
      </w:r>
    </w:p>
    <w:p w14:paraId="116B3DAB" w14:textId="77777777" w:rsidR="00501D97" w:rsidRPr="002B1869" w:rsidRDefault="00501D97" w:rsidP="00501D97">
      <w:pPr>
        <w:ind w:firstLine="420"/>
        <w:rPr>
          <w:color w:val="000000"/>
          <w:sz w:val="22"/>
          <w:szCs w:val="22"/>
          <w:lang w:val="en-US"/>
        </w:rPr>
      </w:pPr>
    </w:p>
    <w:p w14:paraId="5A2973E7" w14:textId="77777777" w:rsidR="00501D97" w:rsidRPr="002B1869" w:rsidRDefault="00501D97" w:rsidP="00501D97">
      <w:pPr>
        <w:rPr>
          <w:color w:val="000000"/>
          <w:sz w:val="22"/>
          <w:szCs w:val="22"/>
          <w:lang w:val="en-US"/>
        </w:rPr>
      </w:pPr>
      <w:r w:rsidRPr="002B1869">
        <w:rPr>
          <w:color w:val="000000"/>
          <w:sz w:val="22"/>
          <w:szCs w:val="22"/>
          <w:lang w:val="en-US"/>
        </w:rPr>
        <w:t xml:space="preserve">We, the undersigned, declare that: </w:t>
      </w:r>
    </w:p>
    <w:p w14:paraId="03505A42" w14:textId="77777777" w:rsidR="00501D97" w:rsidRPr="002B1869" w:rsidRDefault="00501D97" w:rsidP="00501D97">
      <w:pPr>
        <w:rPr>
          <w:color w:val="000000"/>
          <w:sz w:val="22"/>
          <w:szCs w:val="22"/>
          <w:lang w:val="en-US"/>
        </w:rPr>
      </w:pPr>
    </w:p>
    <w:p w14:paraId="3CA35AB0" w14:textId="77777777" w:rsidR="00501D97" w:rsidRPr="002B1869" w:rsidRDefault="00501D97" w:rsidP="00501D97">
      <w:pPr>
        <w:numPr>
          <w:ilvl w:val="0"/>
          <w:numId w:val="8"/>
        </w:numPr>
        <w:tabs>
          <w:tab w:val="clear" w:pos="420"/>
          <w:tab w:val="left" w:pos="540"/>
          <w:tab w:val="num" w:pos="720"/>
        </w:tabs>
        <w:ind w:left="540" w:hanging="540"/>
        <w:jc w:val="both"/>
        <w:rPr>
          <w:color w:val="000000"/>
          <w:sz w:val="22"/>
          <w:szCs w:val="22"/>
          <w:lang w:val="en-US"/>
        </w:rPr>
      </w:pPr>
      <w:r w:rsidRPr="002B1869">
        <w:rPr>
          <w:color w:val="000000"/>
          <w:sz w:val="22"/>
          <w:szCs w:val="22"/>
          <w:lang w:val="en-US"/>
        </w:rPr>
        <w:t>We have examined and have no reservations to the Bidding Documents, including Addenda No.: ______________</w:t>
      </w:r>
      <w:r w:rsidRPr="002B1869">
        <w:rPr>
          <w:i/>
          <w:color w:val="000000"/>
          <w:sz w:val="22"/>
          <w:szCs w:val="22"/>
          <w:lang w:val="en-US"/>
        </w:rPr>
        <w:t>[insert the number and issuing date of each Addenda];</w:t>
      </w:r>
      <w:r w:rsidRPr="002B1869">
        <w:rPr>
          <w:color w:val="000000"/>
          <w:sz w:val="22"/>
          <w:szCs w:val="22"/>
          <w:lang w:val="en-US"/>
        </w:rPr>
        <w:t xml:space="preserve"> </w:t>
      </w:r>
    </w:p>
    <w:p w14:paraId="61DADB11" w14:textId="77777777" w:rsidR="00501D97" w:rsidRPr="002B1869" w:rsidRDefault="00501D97" w:rsidP="00501D97">
      <w:pPr>
        <w:tabs>
          <w:tab w:val="left" w:pos="540"/>
          <w:tab w:val="num" w:pos="720"/>
        </w:tabs>
        <w:ind w:left="540" w:hanging="540"/>
        <w:jc w:val="both"/>
        <w:rPr>
          <w:color w:val="000000"/>
          <w:sz w:val="22"/>
          <w:szCs w:val="22"/>
          <w:lang w:val="en-US"/>
        </w:rPr>
      </w:pPr>
    </w:p>
    <w:p w14:paraId="241316CF" w14:textId="77777777" w:rsidR="00501D97" w:rsidRPr="002B1869" w:rsidRDefault="00501D97" w:rsidP="00501D97">
      <w:pPr>
        <w:numPr>
          <w:ilvl w:val="0"/>
          <w:numId w:val="8"/>
        </w:numPr>
        <w:tabs>
          <w:tab w:val="clear" w:pos="420"/>
          <w:tab w:val="left" w:pos="540"/>
          <w:tab w:val="num" w:pos="720"/>
        </w:tabs>
        <w:ind w:left="540" w:hanging="540"/>
        <w:jc w:val="both"/>
        <w:rPr>
          <w:color w:val="000000"/>
          <w:sz w:val="22"/>
          <w:szCs w:val="22"/>
          <w:lang w:val="en-US"/>
        </w:rPr>
      </w:pPr>
      <w:r w:rsidRPr="002B1869">
        <w:rPr>
          <w:color w:val="000000"/>
          <w:sz w:val="22"/>
          <w:szCs w:val="22"/>
          <w:lang w:val="en-US"/>
        </w:rPr>
        <w:t xml:space="preserve">We offer to supply in conformity with the Bidding Documents and in accordance with the Delivery Schedules specified in the Schedule of Requirements the following Goods and Related Services _______________________ </w:t>
      </w:r>
      <w:r w:rsidRPr="002B1869">
        <w:rPr>
          <w:i/>
          <w:color w:val="000000"/>
          <w:sz w:val="22"/>
          <w:szCs w:val="22"/>
          <w:lang w:val="en-US"/>
        </w:rPr>
        <w:t>[insert a brief description of the Goods and Related Services];</w:t>
      </w:r>
      <w:r w:rsidRPr="002B1869">
        <w:rPr>
          <w:color w:val="000000"/>
          <w:sz w:val="22"/>
          <w:szCs w:val="22"/>
          <w:lang w:val="en-US"/>
        </w:rPr>
        <w:t xml:space="preserve"> </w:t>
      </w:r>
    </w:p>
    <w:p w14:paraId="0B5ED1CD" w14:textId="77777777" w:rsidR="00501D97" w:rsidRPr="002B1869" w:rsidRDefault="00501D97" w:rsidP="00501D97">
      <w:pPr>
        <w:pStyle w:val="BankNormal"/>
        <w:tabs>
          <w:tab w:val="left" w:pos="540"/>
          <w:tab w:val="num" w:pos="720"/>
        </w:tabs>
        <w:spacing w:after="0"/>
        <w:ind w:left="540" w:hanging="540"/>
        <w:jc w:val="both"/>
        <w:rPr>
          <w:color w:val="000000"/>
          <w:sz w:val="22"/>
          <w:szCs w:val="22"/>
          <w:lang w:val="en-US"/>
        </w:rPr>
      </w:pPr>
    </w:p>
    <w:p w14:paraId="4FA36DB4" w14:textId="77777777" w:rsidR="00501D97" w:rsidRPr="002B1869" w:rsidRDefault="00501D97" w:rsidP="00501D97">
      <w:pPr>
        <w:numPr>
          <w:ilvl w:val="0"/>
          <w:numId w:val="8"/>
        </w:numPr>
        <w:tabs>
          <w:tab w:val="clear" w:pos="420"/>
          <w:tab w:val="left" w:pos="540"/>
          <w:tab w:val="num" w:pos="720"/>
          <w:tab w:val="right" w:pos="9072"/>
        </w:tabs>
        <w:ind w:left="540" w:hanging="540"/>
        <w:jc w:val="both"/>
        <w:rPr>
          <w:color w:val="000000"/>
          <w:sz w:val="22"/>
          <w:szCs w:val="22"/>
          <w:lang w:val="en-US"/>
        </w:rPr>
      </w:pPr>
      <w:r w:rsidRPr="002B1869">
        <w:rPr>
          <w:color w:val="000000"/>
          <w:sz w:val="22"/>
          <w:szCs w:val="22"/>
          <w:lang w:val="en-US"/>
        </w:rPr>
        <w:t>The total price of our Bid, excluding any discounts offered in item (d) below, is: ______________________________</w:t>
      </w:r>
      <w:r w:rsidRPr="002B1869">
        <w:rPr>
          <w:i/>
          <w:color w:val="000000"/>
          <w:sz w:val="22"/>
          <w:szCs w:val="22"/>
          <w:lang w:val="en-US"/>
        </w:rPr>
        <w:t>[insert the total bid price in words and figures, indicating the various amounts and the respective currencies];</w:t>
      </w:r>
    </w:p>
    <w:p w14:paraId="4BB47020" w14:textId="77777777" w:rsidR="00501D97" w:rsidRPr="002B1869" w:rsidRDefault="00501D97" w:rsidP="00501D97">
      <w:pPr>
        <w:tabs>
          <w:tab w:val="left" w:pos="540"/>
          <w:tab w:val="num" w:pos="720"/>
        </w:tabs>
        <w:ind w:left="540" w:hanging="540"/>
        <w:jc w:val="both"/>
        <w:rPr>
          <w:color w:val="000000"/>
          <w:sz w:val="22"/>
          <w:szCs w:val="22"/>
          <w:lang w:val="en-US"/>
        </w:rPr>
      </w:pPr>
    </w:p>
    <w:p w14:paraId="643E5E61" w14:textId="77777777" w:rsidR="00501D97" w:rsidRPr="002B1869" w:rsidRDefault="00501D97" w:rsidP="00501D97">
      <w:pPr>
        <w:numPr>
          <w:ilvl w:val="0"/>
          <w:numId w:val="8"/>
        </w:numPr>
        <w:tabs>
          <w:tab w:val="left" w:pos="540"/>
          <w:tab w:val="num" w:pos="720"/>
        </w:tabs>
        <w:ind w:left="540" w:hanging="540"/>
        <w:jc w:val="both"/>
        <w:rPr>
          <w:color w:val="000000"/>
          <w:sz w:val="22"/>
          <w:szCs w:val="22"/>
          <w:lang w:val="en-US"/>
        </w:rPr>
      </w:pPr>
      <w:r w:rsidRPr="002B1869">
        <w:rPr>
          <w:color w:val="000000"/>
          <w:sz w:val="22"/>
          <w:szCs w:val="22"/>
          <w:lang w:val="en-US"/>
        </w:rPr>
        <w:t>The discounts offered and the methodology for their application are:</w:t>
      </w:r>
    </w:p>
    <w:p w14:paraId="47B79883" w14:textId="77777777" w:rsidR="00501D97" w:rsidRPr="002B1869" w:rsidRDefault="00501D97" w:rsidP="00501D97">
      <w:pPr>
        <w:tabs>
          <w:tab w:val="left" w:pos="540"/>
          <w:tab w:val="num" w:pos="720"/>
        </w:tabs>
        <w:ind w:left="540" w:hanging="540"/>
        <w:jc w:val="both"/>
        <w:rPr>
          <w:color w:val="000000"/>
          <w:sz w:val="22"/>
          <w:szCs w:val="22"/>
          <w:lang w:val="en-US"/>
        </w:rPr>
      </w:pPr>
    </w:p>
    <w:p w14:paraId="6962BB4B" w14:textId="77777777" w:rsidR="00501D97" w:rsidRPr="002B1869" w:rsidRDefault="00501D97" w:rsidP="00501D97">
      <w:pPr>
        <w:tabs>
          <w:tab w:val="left" w:pos="540"/>
          <w:tab w:val="num" w:pos="720"/>
        </w:tabs>
        <w:ind w:left="540"/>
        <w:jc w:val="both"/>
        <w:rPr>
          <w:color w:val="000000"/>
          <w:sz w:val="22"/>
          <w:szCs w:val="22"/>
          <w:lang w:val="en-US"/>
        </w:rPr>
      </w:pPr>
      <w:r w:rsidRPr="002B1869">
        <w:rPr>
          <w:b/>
          <w:color w:val="000000"/>
          <w:sz w:val="22"/>
          <w:szCs w:val="22"/>
          <w:lang w:val="en-US"/>
        </w:rPr>
        <w:t xml:space="preserve">Discounts:  </w:t>
      </w:r>
      <w:r w:rsidRPr="002B1869">
        <w:rPr>
          <w:color w:val="000000"/>
          <w:sz w:val="22"/>
          <w:szCs w:val="22"/>
          <w:lang w:val="en-US"/>
        </w:rPr>
        <w:t>If our bid is accepted, the following discounts shall apply._______</w:t>
      </w:r>
      <w:r w:rsidRPr="002B1869">
        <w:rPr>
          <w:b/>
          <w:color w:val="000000"/>
          <w:sz w:val="22"/>
          <w:szCs w:val="22"/>
          <w:lang w:val="en-US"/>
        </w:rPr>
        <w:t xml:space="preserve"> [</w:t>
      </w:r>
      <w:r w:rsidRPr="002B1869">
        <w:rPr>
          <w:i/>
          <w:color w:val="000000"/>
          <w:sz w:val="22"/>
          <w:szCs w:val="22"/>
          <w:lang w:val="en-US"/>
        </w:rPr>
        <w:t xml:space="preserve">Specify in detail each discount offered and the specific item of the Schedule of Requirements to which it applies.] </w:t>
      </w:r>
    </w:p>
    <w:p w14:paraId="0BB8270F" w14:textId="77777777" w:rsidR="00501D97" w:rsidRPr="002B1869" w:rsidRDefault="00501D97" w:rsidP="00501D97">
      <w:pPr>
        <w:tabs>
          <w:tab w:val="left" w:pos="540"/>
          <w:tab w:val="num" w:pos="720"/>
        </w:tabs>
        <w:ind w:left="540" w:hanging="540"/>
        <w:jc w:val="both"/>
        <w:rPr>
          <w:color w:val="000000"/>
          <w:sz w:val="22"/>
          <w:szCs w:val="22"/>
          <w:lang w:val="en-US"/>
        </w:rPr>
      </w:pPr>
    </w:p>
    <w:p w14:paraId="32BF12C3" w14:textId="77777777" w:rsidR="00501D97" w:rsidRPr="002B1869" w:rsidRDefault="00501D97" w:rsidP="00501D97">
      <w:pPr>
        <w:tabs>
          <w:tab w:val="left" w:pos="540"/>
          <w:tab w:val="num" w:pos="720"/>
        </w:tabs>
        <w:ind w:left="540" w:hanging="540"/>
        <w:jc w:val="both"/>
        <w:rPr>
          <w:i/>
          <w:color w:val="000000"/>
          <w:sz w:val="22"/>
          <w:szCs w:val="22"/>
          <w:lang w:val="en-US"/>
        </w:rPr>
      </w:pPr>
      <w:r w:rsidRPr="002B1869">
        <w:rPr>
          <w:b/>
          <w:color w:val="000000"/>
          <w:sz w:val="22"/>
          <w:szCs w:val="22"/>
          <w:lang w:val="en-US"/>
        </w:rPr>
        <w:tab/>
        <w:t xml:space="preserve">Methodology of Application of the Discounts: </w:t>
      </w:r>
      <w:r w:rsidRPr="002B1869">
        <w:rPr>
          <w:color w:val="000000"/>
          <w:sz w:val="22"/>
          <w:szCs w:val="22"/>
          <w:lang w:val="en-US"/>
        </w:rPr>
        <w:t xml:space="preserve">The discounts shall be applied using the following method: __________ </w:t>
      </w:r>
      <w:r w:rsidRPr="002B1869">
        <w:rPr>
          <w:i/>
          <w:color w:val="000000"/>
          <w:sz w:val="22"/>
          <w:szCs w:val="22"/>
          <w:lang w:val="en-US"/>
        </w:rPr>
        <w:t>[Specify in detail the method that shall be used to apply the discounts];</w:t>
      </w:r>
    </w:p>
    <w:p w14:paraId="673F9209" w14:textId="77777777" w:rsidR="00501D97" w:rsidRPr="002B1869" w:rsidRDefault="00501D97" w:rsidP="00501D97">
      <w:pPr>
        <w:tabs>
          <w:tab w:val="left" w:pos="540"/>
          <w:tab w:val="num" w:pos="720"/>
        </w:tabs>
        <w:ind w:left="540" w:hanging="540"/>
        <w:rPr>
          <w:color w:val="000000"/>
          <w:sz w:val="22"/>
          <w:szCs w:val="22"/>
          <w:lang w:val="en-US"/>
        </w:rPr>
      </w:pPr>
    </w:p>
    <w:p w14:paraId="0CD26340" w14:textId="77777777" w:rsidR="00501D97" w:rsidRPr="002B1869" w:rsidRDefault="00501D97" w:rsidP="00501D97">
      <w:pPr>
        <w:numPr>
          <w:ilvl w:val="0"/>
          <w:numId w:val="8"/>
        </w:numPr>
        <w:tabs>
          <w:tab w:val="clear" w:pos="420"/>
          <w:tab w:val="left" w:pos="540"/>
          <w:tab w:val="num" w:pos="720"/>
        </w:tabs>
        <w:ind w:left="540" w:hanging="540"/>
        <w:jc w:val="both"/>
        <w:rPr>
          <w:color w:val="000000"/>
          <w:sz w:val="22"/>
          <w:szCs w:val="22"/>
          <w:lang w:val="en-US"/>
        </w:rPr>
      </w:pPr>
      <w:r w:rsidRPr="002B1869">
        <w:rPr>
          <w:color w:val="000000"/>
          <w:sz w:val="22"/>
          <w:szCs w:val="22"/>
          <w:lang w:val="en-US"/>
        </w:rPr>
        <w:t>Our bid shall be valid for the period of time specified in ITB Sub-Clause 18.1, from the date fixed for the bid submission deadline in accordance with ITB Sub-Clause 22.1, and it shall remain binding upon us and may be accepted at any time before the expiration of that period;</w:t>
      </w:r>
    </w:p>
    <w:p w14:paraId="7E364B03" w14:textId="77777777" w:rsidR="00501D97" w:rsidRPr="002B1869" w:rsidRDefault="00501D97" w:rsidP="00501D97">
      <w:pPr>
        <w:tabs>
          <w:tab w:val="left" w:pos="540"/>
          <w:tab w:val="num" w:pos="720"/>
        </w:tabs>
        <w:ind w:left="540" w:hanging="540"/>
        <w:jc w:val="both"/>
        <w:rPr>
          <w:color w:val="000000"/>
          <w:sz w:val="22"/>
          <w:szCs w:val="22"/>
          <w:lang w:val="en-US"/>
        </w:rPr>
      </w:pPr>
    </w:p>
    <w:p w14:paraId="03E8BE36" w14:textId="77777777" w:rsidR="00501D97" w:rsidRPr="002B1869" w:rsidRDefault="00501D97" w:rsidP="00501D97">
      <w:pPr>
        <w:numPr>
          <w:ilvl w:val="0"/>
          <w:numId w:val="8"/>
        </w:numPr>
        <w:tabs>
          <w:tab w:val="clear" w:pos="420"/>
          <w:tab w:val="left" w:pos="540"/>
          <w:tab w:val="num" w:pos="720"/>
        </w:tabs>
        <w:ind w:left="540" w:hanging="540"/>
        <w:jc w:val="both"/>
        <w:rPr>
          <w:color w:val="000000"/>
          <w:sz w:val="22"/>
          <w:szCs w:val="22"/>
          <w:lang w:val="en-US"/>
        </w:rPr>
      </w:pPr>
      <w:r w:rsidRPr="002B1869">
        <w:rPr>
          <w:color w:val="000000"/>
          <w:sz w:val="22"/>
          <w:szCs w:val="22"/>
          <w:lang w:val="en-US"/>
        </w:rPr>
        <w:t>If our bid is accepted, we commit to obtain a performance security in accordance with ITB Clause 42 and GCC Clause 18 for the due performance of the Contract;</w:t>
      </w:r>
    </w:p>
    <w:p w14:paraId="12D5C482" w14:textId="77777777" w:rsidR="00501D97" w:rsidRPr="002B1869" w:rsidRDefault="00501D97" w:rsidP="00501D97">
      <w:pPr>
        <w:pStyle w:val="BankNormal"/>
        <w:tabs>
          <w:tab w:val="num" w:pos="360"/>
        </w:tabs>
        <w:spacing w:after="0"/>
        <w:ind w:left="360" w:hanging="360"/>
        <w:jc w:val="both"/>
        <w:rPr>
          <w:color w:val="000000"/>
          <w:sz w:val="22"/>
          <w:szCs w:val="22"/>
          <w:lang w:val="en-US"/>
        </w:rPr>
      </w:pPr>
    </w:p>
    <w:p w14:paraId="2DE06D1E" w14:textId="77777777" w:rsidR="00501D97" w:rsidRPr="002B1869" w:rsidRDefault="00501D97" w:rsidP="00501D97">
      <w:pPr>
        <w:numPr>
          <w:ilvl w:val="0"/>
          <w:numId w:val="8"/>
        </w:numPr>
        <w:tabs>
          <w:tab w:val="clear" w:pos="420"/>
          <w:tab w:val="num" w:pos="540"/>
        </w:tabs>
        <w:ind w:left="540" w:hanging="540"/>
        <w:jc w:val="both"/>
        <w:rPr>
          <w:color w:val="000000"/>
          <w:sz w:val="22"/>
          <w:szCs w:val="22"/>
          <w:lang w:val="en-US"/>
        </w:rPr>
      </w:pPr>
      <w:r w:rsidRPr="002B1869">
        <w:rPr>
          <w:color w:val="000000"/>
          <w:sz w:val="22"/>
          <w:szCs w:val="22"/>
          <w:lang w:val="en-US"/>
        </w:rPr>
        <w:t>We have no conflict of interest in accordance with ITB Sub-Clause 4.2;</w:t>
      </w:r>
    </w:p>
    <w:p w14:paraId="15C6F317" w14:textId="77777777" w:rsidR="00501D97" w:rsidRPr="002B1869" w:rsidRDefault="00501D97" w:rsidP="00501D97">
      <w:pPr>
        <w:tabs>
          <w:tab w:val="num" w:pos="360"/>
          <w:tab w:val="num" w:pos="540"/>
        </w:tabs>
        <w:ind w:left="540" w:hanging="540"/>
        <w:jc w:val="both"/>
        <w:rPr>
          <w:color w:val="000000"/>
          <w:sz w:val="22"/>
          <w:szCs w:val="22"/>
          <w:lang w:val="en-US"/>
        </w:rPr>
      </w:pPr>
    </w:p>
    <w:p w14:paraId="0C686F02" w14:textId="77777777" w:rsidR="00501D97" w:rsidRPr="002B1869" w:rsidRDefault="00501D97" w:rsidP="00501D97">
      <w:pPr>
        <w:numPr>
          <w:ilvl w:val="0"/>
          <w:numId w:val="8"/>
        </w:numPr>
        <w:tabs>
          <w:tab w:val="clear" w:pos="420"/>
          <w:tab w:val="num" w:pos="540"/>
        </w:tabs>
        <w:ind w:left="540" w:hanging="540"/>
        <w:jc w:val="both"/>
        <w:rPr>
          <w:color w:val="000000"/>
          <w:sz w:val="22"/>
          <w:szCs w:val="22"/>
          <w:lang w:val="en-US"/>
        </w:rPr>
      </w:pPr>
      <w:r w:rsidRPr="002B1869">
        <w:rPr>
          <w:color w:val="000000"/>
          <w:sz w:val="22"/>
          <w:szCs w:val="22"/>
          <w:lang w:val="en-US"/>
        </w:rPr>
        <w:t>Our firm, its affiliates or subsidiaries—including any subcontractors or suppliers for any part of the contract—has not been declared ineligible by the RPPA, under Rwanda laws or official regulations, in accordance with ITB Sub-Clause 4.3;</w:t>
      </w:r>
    </w:p>
    <w:p w14:paraId="1D77554D" w14:textId="77777777" w:rsidR="00501D97" w:rsidRPr="002B1869" w:rsidRDefault="00501D97" w:rsidP="00501D97">
      <w:pPr>
        <w:tabs>
          <w:tab w:val="num" w:pos="360"/>
          <w:tab w:val="num" w:pos="540"/>
        </w:tabs>
        <w:ind w:left="540" w:hanging="540"/>
        <w:jc w:val="both"/>
        <w:rPr>
          <w:color w:val="000000"/>
          <w:sz w:val="22"/>
          <w:szCs w:val="22"/>
          <w:lang w:val="en-US"/>
        </w:rPr>
      </w:pPr>
    </w:p>
    <w:p w14:paraId="06103FF2" w14:textId="77777777" w:rsidR="00501D97" w:rsidRPr="002B1869" w:rsidRDefault="00501D97" w:rsidP="00501D97">
      <w:pPr>
        <w:numPr>
          <w:ilvl w:val="0"/>
          <w:numId w:val="8"/>
        </w:numPr>
        <w:tabs>
          <w:tab w:val="clear" w:pos="420"/>
          <w:tab w:val="num" w:pos="540"/>
        </w:tabs>
        <w:ind w:left="540" w:hanging="540"/>
        <w:jc w:val="both"/>
        <w:rPr>
          <w:color w:val="000000"/>
          <w:sz w:val="22"/>
          <w:szCs w:val="22"/>
          <w:lang w:val="en-US"/>
        </w:rPr>
      </w:pPr>
      <w:r w:rsidRPr="002B1869">
        <w:rPr>
          <w:color w:val="000000"/>
          <w:sz w:val="22"/>
          <w:szCs w:val="22"/>
          <w:lang w:val="en-US"/>
        </w:rPr>
        <w:t xml:space="preserve">The following commissions, gratuities, or fees have been paid or are to be paid with respect to the bidding process or execution of the Contract: </w:t>
      </w:r>
      <w:r w:rsidRPr="002B1869">
        <w:rPr>
          <w:i/>
          <w:iCs/>
          <w:color w:val="000000"/>
          <w:sz w:val="22"/>
          <w:szCs w:val="22"/>
          <w:lang w:val="en-US"/>
        </w:rPr>
        <w:t>[insert complete name of each Recipient, its full address, the reason for which each commission or gratuity was paid and the amount and currency of each such commission or gratuity]</w:t>
      </w:r>
    </w:p>
    <w:p w14:paraId="3871D9A4" w14:textId="77777777" w:rsidR="00501D97" w:rsidRPr="002B1869" w:rsidRDefault="00501D97" w:rsidP="00501D97">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rPr>
          <w:color w:val="000000"/>
          <w:sz w:val="22"/>
          <w:szCs w:val="22"/>
          <w:lang w:val="en-US"/>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250"/>
        <w:gridCol w:w="2070"/>
        <w:gridCol w:w="1548"/>
      </w:tblGrid>
      <w:tr w:rsidR="00501D97" w:rsidRPr="00823A9E" w14:paraId="3E906ED1" w14:textId="77777777" w:rsidTr="00501D97">
        <w:tc>
          <w:tcPr>
            <w:tcW w:w="2880" w:type="dxa"/>
            <w:tcBorders>
              <w:top w:val="nil"/>
              <w:left w:val="nil"/>
              <w:bottom w:val="nil"/>
              <w:right w:val="nil"/>
            </w:tcBorders>
          </w:tcPr>
          <w:p w14:paraId="02B7414C" w14:textId="77777777" w:rsidR="00501D97" w:rsidRPr="002B1869" w:rsidRDefault="00501D97" w:rsidP="00501D97">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jc w:val="center"/>
              <w:rPr>
                <w:color w:val="000000"/>
                <w:sz w:val="22"/>
                <w:szCs w:val="22"/>
                <w:lang w:val="en-US"/>
              </w:rPr>
            </w:pPr>
            <w:r w:rsidRPr="002B1869">
              <w:rPr>
                <w:color w:val="000000"/>
                <w:sz w:val="22"/>
                <w:szCs w:val="22"/>
                <w:lang w:val="en-US"/>
              </w:rPr>
              <w:lastRenderedPageBreak/>
              <w:t>Name of Recipient</w:t>
            </w:r>
          </w:p>
        </w:tc>
        <w:tc>
          <w:tcPr>
            <w:tcW w:w="2250" w:type="dxa"/>
            <w:tcBorders>
              <w:top w:val="nil"/>
              <w:left w:val="nil"/>
              <w:bottom w:val="nil"/>
              <w:right w:val="nil"/>
            </w:tcBorders>
          </w:tcPr>
          <w:p w14:paraId="4B50B67C" w14:textId="77777777" w:rsidR="00501D97" w:rsidRPr="002B1869" w:rsidRDefault="00501D97" w:rsidP="00501D97">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jc w:val="center"/>
              <w:rPr>
                <w:color w:val="000000"/>
                <w:sz w:val="22"/>
                <w:szCs w:val="22"/>
                <w:lang w:val="en-US"/>
              </w:rPr>
            </w:pPr>
            <w:r w:rsidRPr="002B1869">
              <w:rPr>
                <w:color w:val="000000"/>
                <w:sz w:val="22"/>
                <w:szCs w:val="22"/>
                <w:lang w:val="en-US"/>
              </w:rPr>
              <w:t>Address</w:t>
            </w:r>
          </w:p>
        </w:tc>
        <w:tc>
          <w:tcPr>
            <w:tcW w:w="2070" w:type="dxa"/>
            <w:tcBorders>
              <w:top w:val="nil"/>
              <w:left w:val="nil"/>
              <w:bottom w:val="nil"/>
              <w:right w:val="nil"/>
            </w:tcBorders>
          </w:tcPr>
          <w:p w14:paraId="72757D86" w14:textId="77777777" w:rsidR="00501D97" w:rsidRPr="002B1869" w:rsidRDefault="00501D97" w:rsidP="00501D97">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jc w:val="center"/>
              <w:rPr>
                <w:color w:val="000000"/>
                <w:sz w:val="22"/>
                <w:szCs w:val="22"/>
                <w:lang w:val="en-US"/>
              </w:rPr>
            </w:pPr>
            <w:r w:rsidRPr="002B1869">
              <w:rPr>
                <w:color w:val="000000"/>
                <w:sz w:val="22"/>
                <w:szCs w:val="22"/>
                <w:lang w:val="en-US"/>
              </w:rPr>
              <w:t>Reason</w:t>
            </w:r>
          </w:p>
        </w:tc>
        <w:tc>
          <w:tcPr>
            <w:tcW w:w="1548" w:type="dxa"/>
            <w:tcBorders>
              <w:top w:val="nil"/>
              <w:left w:val="nil"/>
              <w:bottom w:val="nil"/>
              <w:right w:val="nil"/>
            </w:tcBorders>
          </w:tcPr>
          <w:p w14:paraId="205D83A7" w14:textId="77777777" w:rsidR="00501D97" w:rsidRPr="002B1869" w:rsidRDefault="00501D97" w:rsidP="00501D97">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jc w:val="center"/>
              <w:rPr>
                <w:color w:val="000000"/>
                <w:sz w:val="22"/>
                <w:szCs w:val="22"/>
                <w:lang w:val="en-US"/>
              </w:rPr>
            </w:pPr>
            <w:r w:rsidRPr="002B1869">
              <w:rPr>
                <w:color w:val="000000"/>
                <w:sz w:val="22"/>
                <w:szCs w:val="22"/>
                <w:lang w:val="en-US"/>
              </w:rPr>
              <w:t>Amount</w:t>
            </w:r>
          </w:p>
        </w:tc>
      </w:tr>
      <w:tr w:rsidR="00501D97" w:rsidRPr="00823A9E" w14:paraId="4EE3BF35" w14:textId="77777777" w:rsidTr="00501D97">
        <w:tc>
          <w:tcPr>
            <w:tcW w:w="2880" w:type="dxa"/>
            <w:tcBorders>
              <w:top w:val="nil"/>
              <w:left w:val="nil"/>
              <w:bottom w:val="nil"/>
              <w:right w:val="nil"/>
            </w:tcBorders>
          </w:tcPr>
          <w:p w14:paraId="45F816E6" w14:textId="77777777" w:rsidR="00501D97" w:rsidRPr="002B1869" w:rsidRDefault="00501D97" w:rsidP="00501D97">
            <w:pPr>
              <w:tabs>
                <w:tab w:val="right" w:pos="2592"/>
              </w:tabs>
              <w:spacing w:before="120"/>
              <w:rPr>
                <w:color w:val="000000"/>
                <w:sz w:val="22"/>
                <w:szCs w:val="22"/>
                <w:u w:val="single"/>
                <w:lang w:val="en-US"/>
              </w:rPr>
            </w:pPr>
            <w:r w:rsidRPr="002B1869">
              <w:rPr>
                <w:color w:val="000000"/>
                <w:sz w:val="22"/>
                <w:szCs w:val="22"/>
                <w:u w:val="single"/>
                <w:lang w:val="en-US"/>
              </w:rPr>
              <w:tab/>
            </w:r>
          </w:p>
        </w:tc>
        <w:tc>
          <w:tcPr>
            <w:tcW w:w="2250" w:type="dxa"/>
            <w:tcBorders>
              <w:top w:val="nil"/>
              <w:left w:val="nil"/>
              <w:bottom w:val="nil"/>
              <w:right w:val="nil"/>
            </w:tcBorders>
          </w:tcPr>
          <w:p w14:paraId="599360A0" w14:textId="77777777" w:rsidR="00501D97" w:rsidRPr="002B1869" w:rsidRDefault="00501D97" w:rsidP="00501D97">
            <w:pPr>
              <w:tabs>
                <w:tab w:val="right" w:pos="1962"/>
              </w:tabs>
              <w:spacing w:before="120"/>
              <w:rPr>
                <w:color w:val="000000"/>
                <w:sz w:val="22"/>
                <w:szCs w:val="22"/>
                <w:u w:val="single"/>
                <w:lang w:val="en-US"/>
              </w:rPr>
            </w:pPr>
            <w:r w:rsidRPr="002B1869">
              <w:rPr>
                <w:color w:val="000000"/>
                <w:sz w:val="22"/>
                <w:szCs w:val="22"/>
                <w:u w:val="single"/>
                <w:lang w:val="en-US"/>
              </w:rPr>
              <w:tab/>
            </w:r>
          </w:p>
        </w:tc>
        <w:tc>
          <w:tcPr>
            <w:tcW w:w="2070" w:type="dxa"/>
            <w:tcBorders>
              <w:top w:val="nil"/>
              <w:left w:val="nil"/>
              <w:bottom w:val="nil"/>
              <w:right w:val="nil"/>
            </w:tcBorders>
          </w:tcPr>
          <w:p w14:paraId="05EEC99F" w14:textId="77777777" w:rsidR="00501D97" w:rsidRPr="002B1869" w:rsidRDefault="00501D97" w:rsidP="00501D97">
            <w:pPr>
              <w:tabs>
                <w:tab w:val="right" w:pos="1782"/>
              </w:tabs>
              <w:spacing w:before="120"/>
              <w:rPr>
                <w:color w:val="000000"/>
                <w:sz w:val="22"/>
                <w:szCs w:val="22"/>
                <w:u w:val="single"/>
                <w:lang w:val="en-US"/>
              </w:rPr>
            </w:pPr>
            <w:r w:rsidRPr="002B1869">
              <w:rPr>
                <w:color w:val="000000"/>
                <w:sz w:val="22"/>
                <w:szCs w:val="22"/>
                <w:u w:val="single"/>
                <w:lang w:val="en-US"/>
              </w:rPr>
              <w:tab/>
            </w:r>
          </w:p>
        </w:tc>
        <w:tc>
          <w:tcPr>
            <w:tcW w:w="1548" w:type="dxa"/>
            <w:tcBorders>
              <w:top w:val="nil"/>
              <w:left w:val="nil"/>
              <w:bottom w:val="nil"/>
              <w:right w:val="nil"/>
            </w:tcBorders>
          </w:tcPr>
          <w:p w14:paraId="34B99707" w14:textId="77777777" w:rsidR="00501D97" w:rsidRPr="002B1869" w:rsidRDefault="00501D97" w:rsidP="00501D97">
            <w:pPr>
              <w:tabs>
                <w:tab w:val="right" w:pos="1242"/>
              </w:tabs>
              <w:spacing w:before="120"/>
              <w:rPr>
                <w:color w:val="000000"/>
                <w:sz w:val="22"/>
                <w:szCs w:val="22"/>
                <w:u w:val="single"/>
                <w:lang w:val="en-US"/>
              </w:rPr>
            </w:pPr>
            <w:r w:rsidRPr="002B1869">
              <w:rPr>
                <w:color w:val="000000"/>
                <w:sz w:val="22"/>
                <w:szCs w:val="22"/>
                <w:u w:val="single"/>
                <w:lang w:val="en-US"/>
              </w:rPr>
              <w:tab/>
            </w:r>
          </w:p>
        </w:tc>
      </w:tr>
      <w:tr w:rsidR="00501D97" w:rsidRPr="00823A9E" w14:paraId="47406098" w14:textId="77777777" w:rsidTr="00501D97">
        <w:tc>
          <w:tcPr>
            <w:tcW w:w="2880" w:type="dxa"/>
            <w:tcBorders>
              <w:top w:val="nil"/>
              <w:left w:val="nil"/>
              <w:bottom w:val="nil"/>
              <w:right w:val="nil"/>
            </w:tcBorders>
          </w:tcPr>
          <w:p w14:paraId="122B4207" w14:textId="77777777" w:rsidR="00501D97" w:rsidRPr="002B1869" w:rsidRDefault="00501D97" w:rsidP="00501D97">
            <w:pPr>
              <w:tabs>
                <w:tab w:val="right" w:pos="2592"/>
              </w:tabs>
              <w:spacing w:before="120"/>
              <w:rPr>
                <w:color w:val="000000"/>
                <w:sz w:val="22"/>
                <w:szCs w:val="22"/>
                <w:u w:val="single"/>
                <w:lang w:val="en-US"/>
              </w:rPr>
            </w:pPr>
            <w:r w:rsidRPr="002B1869">
              <w:rPr>
                <w:color w:val="000000"/>
                <w:sz w:val="22"/>
                <w:szCs w:val="22"/>
                <w:u w:val="single"/>
                <w:lang w:val="en-US"/>
              </w:rPr>
              <w:tab/>
            </w:r>
          </w:p>
        </w:tc>
        <w:tc>
          <w:tcPr>
            <w:tcW w:w="2250" w:type="dxa"/>
            <w:tcBorders>
              <w:top w:val="nil"/>
              <w:left w:val="nil"/>
              <w:bottom w:val="nil"/>
              <w:right w:val="nil"/>
            </w:tcBorders>
          </w:tcPr>
          <w:p w14:paraId="2090BDFE" w14:textId="77777777" w:rsidR="00501D97" w:rsidRPr="002B1869" w:rsidRDefault="00501D97" w:rsidP="00501D97">
            <w:pPr>
              <w:tabs>
                <w:tab w:val="right" w:pos="1962"/>
              </w:tabs>
              <w:spacing w:before="120"/>
              <w:rPr>
                <w:color w:val="000000"/>
                <w:sz w:val="22"/>
                <w:szCs w:val="22"/>
                <w:u w:val="single"/>
                <w:lang w:val="en-US"/>
              </w:rPr>
            </w:pPr>
            <w:r w:rsidRPr="002B1869">
              <w:rPr>
                <w:color w:val="000000"/>
                <w:sz w:val="22"/>
                <w:szCs w:val="22"/>
                <w:u w:val="single"/>
                <w:lang w:val="en-US"/>
              </w:rPr>
              <w:tab/>
            </w:r>
          </w:p>
        </w:tc>
        <w:tc>
          <w:tcPr>
            <w:tcW w:w="2070" w:type="dxa"/>
            <w:tcBorders>
              <w:top w:val="nil"/>
              <w:left w:val="nil"/>
              <w:bottom w:val="nil"/>
              <w:right w:val="nil"/>
            </w:tcBorders>
          </w:tcPr>
          <w:p w14:paraId="6BD57CA2" w14:textId="77777777" w:rsidR="00501D97" w:rsidRPr="002B1869" w:rsidRDefault="00501D97" w:rsidP="00501D97">
            <w:pPr>
              <w:tabs>
                <w:tab w:val="right" w:pos="1782"/>
              </w:tabs>
              <w:spacing w:before="120"/>
              <w:rPr>
                <w:color w:val="000000"/>
                <w:sz w:val="22"/>
                <w:szCs w:val="22"/>
                <w:u w:val="single"/>
                <w:lang w:val="en-US"/>
              </w:rPr>
            </w:pPr>
            <w:r w:rsidRPr="002B1869">
              <w:rPr>
                <w:color w:val="000000"/>
                <w:sz w:val="22"/>
                <w:szCs w:val="22"/>
                <w:u w:val="single"/>
                <w:lang w:val="en-US"/>
              </w:rPr>
              <w:tab/>
            </w:r>
          </w:p>
        </w:tc>
        <w:tc>
          <w:tcPr>
            <w:tcW w:w="1548" w:type="dxa"/>
            <w:tcBorders>
              <w:top w:val="nil"/>
              <w:left w:val="nil"/>
              <w:bottom w:val="nil"/>
              <w:right w:val="nil"/>
            </w:tcBorders>
          </w:tcPr>
          <w:p w14:paraId="781B3800" w14:textId="77777777" w:rsidR="00501D97" w:rsidRPr="002B1869" w:rsidRDefault="00501D97" w:rsidP="00501D97">
            <w:pPr>
              <w:tabs>
                <w:tab w:val="right" w:pos="1242"/>
              </w:tabs>
              <w:spacing w:before="120"/>
              <w:rPr>
                <w:color w:val="000000"/>
                <w:sz w:val="22"/>
                <w:szCs w:val="22"/>
                <w:u w:val="single"/>
                <w:lang w:val="en-US"/>
              </w:rPr>
            </w:pPr>
            <w:r w:rsidRPr="002B1869">
              <w:rPr>
                <w:color w:val="000000"/>
                <w:sz w:val="22"/>
                <w:szCs w:val="22"/>
                <w:u w:val="single"/>
                <w:lang w:val="en-US"/>
              </w:rPr>
              <w:tab/>
            </w:r>
          </w:p>
        </w:tc>
      </w:tr>
      <w:tr w:rsidR="00501D97" w:rsidRPr="00823A9E" w14:paraId="6F69EA09" w14:textId="77777777" w:rsidTr="00501D97">
        <w:tc>
          <w:tcPr>
            <w:tcW w:w="2880" w:type="dxa"/>
            <w:tcBorders>
              <w:top w:val="nil"/>
              <w:left w:val="nil"/>
              <w:bottom w:val="nil"/>
              <w:right w:val="nil"/>
            </w:tcBorders>
          </w:tcPr>
          <w:p w14:paraId="0BC68628" w14:textId="77777777" w:rsidR="00501D97" w:rsidRPr="002B1869" w:rsidRDefault="00501D97" w:rsidP="00501D97">
            <w:pPr>
              <w:tabs>
                <w:tab w:val="right" w:pos="2592"/>
              </w:tabs>
              <w:spacing w:before="120"/>
              <w:rPr>
                <w:color w:val="000000"/>
                <w:sz w:val="22"/>
                <w:szCs w:val="22"/>
                <w:u w:val="single"/>
                <w:lang w:val="en-US"/>
              </w:rPr>
            </w:pPr>
            <w:r w:rsidRPr="002B1869">
              <w:rPr>
                <w:color w:val="000000"/>
                <w:sz w:val="22"/>
                <w:szCs w:val="22"/>
                <w:u w:val="single"/>
                <w:lang w:val="en-US"/>
              </w:rPr>
              <w:tab/>
            </w:r>
          </w:p>
        </w:tc>
        <w:tc>
          <w:tcPr>
            <w:tcW w:w="2250" w:type="dxa"/>
            <w:tcBorders>
              <w:top w:val="nil"/>
              <w:left w:val="nil"/>
              <w:bottom w:val="nil"/>
              <w:right w:val="nil"/>
            </w:tcBorders>
          </w:tcPr>
          <w:p w14:paraId="5A156553" w14:textId="77777777" w:rsidR="00501D97" w:rsidRPr="002B1869" w:rsidRDefault="00501D97" w:rsidP="00501D97">
            <w:pPr>
              <w:tabs>
                <w:tab w:val="right" w:pos="1962"/>
              </w:tabs>
              <w:spacing w:before="120"/>
              <w:rPr>
                <w:color w:val="000000"/>
                <w:sz w:val="22"/>
                <w:szCs w:val="22"/>
                <w:u w:val="single"/>
                <w:lang w:val="en-US"/>
              </w:rPr>
            </w:pPr>
            <w:r w:rsidRPr="002B1869">
              <w:rPr>
                <w:color w:val="000000"/>
                <w:sz w:val="22"/>
                <w:szCs w:val="22"/>
                <w:u w:val="single"/>
                <w:lang w:val="en-US"/>
              </w:rPr>
              <w:tab/>
            </w:r>
          </w:p>
        </w:tc>
        <w:tc>
          <w:tcPr>
            <w:tcW w:w="2070" w:type="dxa"/>
            <w:tcBorders>
              <w:top w:val="nil"/>
              <w:left w:val="nil"/>
              <w:bottom w:val="nil"/>
              <w:right w:val="nil"/>
            </w:tcBorders>
          </w:tcPr>
          <w:p w14:paraId="01DD1538" w14:textId="77777777" w:rsidR="00501D97" w:rsidRPr="002B1869" w:rsidRDefault="00501D97" w:rsidP="00501D97">
            <w:pPr>
              <w:tabs>
                <w:tab w:val="right" w:pos="1782"/>
              </w:tabs>
              <w:spacing w:before="120"/>
              <w:rPr>
                <w:color w:val="000000"/>
                <w:sz w:val="22"/>
                <w:szCs w:val="22"/>
                <w:u w:val="single"/>
                <w:lang w:val="en-US"/>
              </w:rPr>
            </w:pPr>
            <w:r w:rsidRPr="002B1869">
              <w:rPr>
                <w:color w:val="000000"/>
                <w:sz w:val="22"/>
                <w:szCs w:val="22"/>
                <w:u w:val="single"/>
                <w:lang w:val="en-US"/>
              </w:rPr>
              <w:tab/>
            </w:r>
          </w:p>
        </w:tc>
        <w:tc>
          <w:tcPr>
            <w:tcW w:w="1548" w:type="dxa"/>
            <w:tcBorders>
              <w:top w:val="nil"/>
              <w:left w:val="nil"/>
              <w:bottom w:val="nil"/>
              <w:right w:val="nil"/>
            </w:tcBorders>
          </w:tcPr>
          <w:p w14:paraId="1983C6AF" w14:textId="77777777" w:rsidR="00501D97" w:rsidRPr="002B1869" w:rsidRDefault="00501D97" w:rsidP="00501D97">
            <w:pPr>
              <w:tabs>
                <w:tab w:val="right" w:pos="1242"/>
              </w:tabs>
              <w:spacing w:before="120"/>
              <w:rPr>
                <w:color w:val="000000"/>
                <w:sz w:val="22"/>
                <w:szCs w:val="22"/>
                <w:u w:val="single"/>
                <w:lang w:val="en-US"/>
              </w:rPr>
            </w:pPr>
            <w:r w:rsidRPr="002B1869">
              <w:rPr>
                <w:color w:val="000000"/>
                <w:sz w:val="22"/>
                <w:szCs w:val="22"/>
                <w:u w:val="single"/>
                <w:lang w:val="en-US"/>
              </w:rPr>
              <w:tab/>
            </w:r>
          </w:p>
        </w:tc>
      </w:tr>
      <w:tr w:rsidR="00501D97" w:rsidRPr="00823A9E" w14:paraId="752227CF" w14:textId="77777777" w:rsidTr="00501D97">
        <w:tc>
          <w:tcPr>
            <w:tcW w:w="2880" w:type="dxa"/>
            <w:tcBorders>
              <w:top w:val="nil"/>
              <w:left w:val="nil"/>
              <w:bottom w:val="nil"/>
              <w:right w:val="nil"/>
            </w:tcBorders>
          </w:tcPr>
          <w:p w14:paraId="4D445088" w14:textId="77777777" w:rsidR="00501D97" w:rsidRPr="002B1869" w:rsidRDefault="00501D97" w:rsidP="00501D97">
            <w:pPr>
              <w:tabs>
                <w:tab w:val="right" w:pos="2592"/>
              </w:tabs>
              <w:spacing w:before="120"/>
              <w:rPr>
                <w:color w:val="000000"/>
                <w:sz w:val="22"/>
                <w:szCs w:val="22"/>
                <w:u w:val="single"/>
                <w:lang w:val="en-US"/>
              </w:rPr>
            </w:pPr>
            <w:r w:rsidRPr="002B1869">
              <w:rPr>
                <w:color w:val="000000"/>
                <w:sz w:val="22"/>
                <w:szCs w:val="22"/>
                <w:u w:val="single"/>
                <w:lang w:val="en-US"/>
              </w:rPr>
              <w:tab/>
            </w:r>
          </w:p>
        </w:tc>
        <w:tc>
          <w:tcPr>
            <w:tcW w:w="2250" w:type="dxa"/>
            <w:tcBorders>
              <w:top w:val="nil"/>
              <w:left w:val="nil"/>
              <w:bottom w:val="nil"/>
              <w:right w:val="nil"/>
            </w:tcBorders>
          </w:tcPr>
          <w:p w14:paraId="50D25596" w14:textId="77777777" w:rsidR="00501D97" w:rsidRPr="002B1869" w:rsidRDefault="00501D97" w:rsidP="00501D97">
            <w:pPr>
              <w:tabs>
                <w:tab w:val="right" w:pos="1962"/>
              </w:tabs>
              <w:spacing w:before="120"/>
              <w:rPr>
                <w:color w:val="000000"/>
                <w:sz w:val="22"/>
                <w:szCs w:val="22"/>
                <w:u w:val="single"/>
                <w:lang w:val="en-US"/>
              </w:rPr>
            </w:pPr>
            <w:r w:rsidRPr="002B1869">
              <w:rPr>
                <w:color w:val="000000"/>
                <w:sz w:val="22"/>
                <w:szCs w:val="22"/>
                <w:u w:val="single"/>
                <w:lang w:val="en-US"/>
              </w:rPr>
              <w:tab/>
            </w:r>
          </w:p>
        </w:tc>
        <w:tc>
          <w:tcPr>
            <w:tcW w:w="2070" w:type="dxa"/>
            <w:tcBorders>
              <w:top w:val="nil"/>
              <w:left w:val="nil"/>
              <w:bottom w:val="nil"/>
              <w:right w:val="nil"/>
            </w:tcBorders>
          </w:tcPr>
          <w:p w14:paraId="302A2FB6" w14:textId="77777777" w:rsidR="00501D97" w:rsidRPr="002B1869" w:rsidRDefault="00501D97" w:rsidP="00501D97">
            <w:pPr>
              <w:tabs>
                <w:tab w:val="right" w:pos="1782"/>
              </w:tabs>
              <w:spacing w:before="120"/>
              <w:rPr>
                <w:color w:val="000000"/>
                <w:sz w:val="22"/>
                <w:szCs w:val="22"/>
                <w:u w:val="single"/>
                <w:lang w:val="en-US"/>
              </w:rPr>
            </w:pPr>
            <w:r w:rsidRPr="002B1869">
              <w:rPr>
                <w:color w:val="000000"/>
                <w:sz w:val="22"/>
                <w:szCs w:val="22"/>
                <w:u w:val="single"/>
                <w:lang w:val="en-US"/>
              </w:rPr>
              <w:tab/>
            </w:r>
          </w:p>
        </w:tc>
        <w:tc>
          <w:tcPr>
            <w:tcW w:w="1548" w:type="dxa"/>
            <w:tcBorders>
              <w:top w:val="nil"/>
              <w:left w:val="nil"/>
              <w:bottom w:val="nil"/>
              <w:right w:val="nil"/>
            </w:tcBorders>
          </w:tcPr>
          <w:p w14:paraId="5D753940" w14:textId="77777777" w:rsidR="00501D97" w:rsidRPr="002B1869" w:rsidRDefault="00501D97" w:rsidP="00501D97">
            <w:pPr>
              <w:tabs>
                <w:tab w:val="right" w:pos="1242"/>
              </w:tabs>
              <w:spacing w:before="120"/>
              <w:rPr>
                <w:color w:val="000000"/>
                <w:sz w:val="22"/>
                <w:szCs w:val="22"/>
                <w:u w:val="single"/>
                <w:lang w:val="en-US"/>
              </w:rPr>
            </w:pPr>
            <w:r w:rsidRPr="002B1869">
              <w:rPr>
                <w:color w:val="000000"/>
                <w:sz w:val="22"/>
                <w:szCs w:val="22"/>
                <w:u w:val="single"/>
                <w:lang w:val="en-US"/>
              </w:rPr>
              <w:tab/>
            </w:r>
          </w:p>
        </w:tc>
      </w:tr>
    </w:tbl>
    <w:p w14:paraId="3A5E2F0E" w14:textId="77777777" w:rsidR="00501D97" w:rsidRPr="002B1869" w:rsidRDefault="00501D97" w:rsidP="00501D9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sz w:val="22"/>
          <w:szCs w:val="22"/>
          <w:lang w:val="en-US"/>
        </w:rPr>
      </w:pPr>
    </w:p>
    <w:p w14:paraId="4A3FF37E" w14:textId="77777777" w:rsidR="00501D97" w:rsidRPr="002B1869" w:rsidRDefault="00501D97" w:rsidP="00501D97">
      <w:pPr>
        <w:tabs>
          <w:tab w:val="left" w:pos="-1440"/>
          <w:tab w:val="left" w:pos="-720"/>
          <w:tab w:val="left" w:pos="540"/>
        </w:tabs>
        <w:rPr>
          <w:color w:val="000000"/>
          <w:sz w:val="22"/>
          <w:szCs w:val="22"/>
          <w:lang w:val="en-US"/>
        </w:rPr>
      </w:pPr>
      <w:r w:rsidRPr="002B1869">
        <w:rPr>
          <w:color w:val="000000"/>
          <w:sz w:val="22"/>
          <w:szCs w:val="22"/>
          <w:lang w:val="en-US"/>
        </w:rPr>
        <w:tab/>
        <w:t>(If none has been paid or is to be paid, indicate “none.”)</w:t>
      </w:r>
    </w:p>
    <w:p w14:paraId="126D0696" w14:textId="77777777" w:rsidR="00501D97" w:rsidRPr="002B1869" w:rsidRDefault="00501D97" w:rsidP="00501D9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rPr>
          <w:color w:val="000000"/>
          <w:sz w:val="22"/>
          <w:szCs w:val="22"/>
          <w:lang w:val="en-US"/>
        </w:rPr>
      </w:pPr>
    </w:p>
    <w:p w14:paraId="7BA26BD9" w14:textId="77777777" w:rsidR="00501D97" w:rsidRPr="002B1869" w:rsidRDefault="00501D97" w:rsidP="00501D97">
      <w:pPr>
        <w:tabs>
          <w:tab w:val="left" w:pos="540"/>
        </w:tabs>
        <w:ind w:left="540" w:hanging="540"/>
        <w:jc w:val="both"/>
        <w:rPr>
          <w:color w:val="000000"/>
          <w:sz w:val="22"/>
          <w:szCs w:val="22"/>
          <w:lang w:val="en-US"/>
        </w:rPr>
      </w:pPr>
      <w:r w:rsidRPr="002B1869">
        <w:rPr>
          <w:color w:val="000000"/>
          <w:sz w:val="22"/>
          <w:szCs w:val="22"/>
          <w:lang w:val="en-US"/>
        </w:rPr>
        <w:t>(k)</w:t>
      </w:r>
      <w:r w:rsidRPr="002B1869">
        <w:rPr>
          <w:color w:val="000000"/>
          <w:sz w:val="22"/>
          <w:szCs w:val="22"/>
          <w:lang w:val="en-US"/>
        </w:rPr>
        <w:tab/>
        <w:t>We understand that this bid, together with your written acceptance thereof included in your notification of award, shall constitute a binding contract between us, until a formal contract is prepared and executed.</w:t>
      </w:r>
    </w:p>
    <w:p w14:paraId="21106F5A" w14:textId="77777777" w:rsidR="00501D97" w:rsidRPr="002B1869" w:rsidRDefault="00501D97" w:rsidP="00501D97">
      <w:pPr>
        <w:tabs>
          <w:tab w:val="left" w:pos="540"/>
        </w:tabs>
        <w:ind w:left="540" w:hanging="540"/>
        <w:jc w:val="both"/>
        <w:rPr>
          <w:color w:val="000000"/>
          <w:sz w:val="22"/>
          <w:szCs w:val="22"/>
          <w:lang w:val="en-US"/>
        </w:rPr>
      </w:pPr>
    </w:p>
    <w:p w14:paraId="0E8C8B91" w14:textId="77777777" w:rsidR="00501D97" w:rsidRPr="002B1869" w:rsidRDefault="00501D97" w:rsidP="00501D97">
      <w:pPr>
        <w:tabs>
          <w:tab w:val="left" w:pos="540"/>
        </w:tabs>
        <w:ind w:left="540" w:hanging="540"/>
        <w:jc w:val="both"/>
        <w:rPr>
          <w:color w:val="000000"/>
          <w:sz w:val="22"/>
          <w:szCs w:val="22"/>
          <w:lang w:val="en-US"/>
        </w:rPr>
      </w:pPr>
      <w:r w:rsidRPr="002B1869">
        <w:rPr>
          <w:color w:val="000000"/>
          <w:sz w:val="22"/>
          <w:szCs w:val="22"/>
          <w:lang w:val="en-US"/>
        </w:rPr>
        <w:t>(l)</w:t>
      </w:r>
      <w:r w:rsidRPr="002B1869">
        <w:rPr>
          <w:color w:val="000000"/>
          <w:sz w:val="22"/>
          <w:szCs w:val="22"/>
          <w:lang w:val="en-US"/>
        </w:rPr>
        <w:tab/>
        <w:t>We understand that you are not bound to accept the lowest evaluated bid or any other bid that you may receive.</w:t>
      </w:r>
    </w:p>
    <w:p w14:paraId="40D2F22C" w14:textId="77777777" w:rsidR="00501D97" w:rsidRPr="002B1869" w:rsidRDefault="00501D97" w:rsidP="00501D97">
      <w:pPr>
        <w:jc w:val="both"/>
        <w:rPr>
          <w:color w:val="000000"/>
          <w:sz w:val="22"/>
          <w:szCs w:val="22"/>
          <w:lang w:val="en-US"/>
        </w:rPr>
      </w:pPr>
    </w:p>
    <w:p w14:paraId="77A15A2C" w14:textId="77777777" w:rsidR="00501D97" w:rsidRPr="002B1869" w:rsidRDefault="00501D97" w:rsidP="00501D97">
      <w:pPr>
        <w:tabs>
          <w:tab w:val="left" w:pos="6120"/>
        </w:tabs>
        <w:jc w:val="both"/>
        <w:rPr>
          <w:color w:val="000000"/>
          <w:sz w:val="22"/>
          <w:szCs w:val="22"/>
          <w:lang w:val="en-US"/>
        </w:rPr>
      </w:pPr>
      <w:r w:rsidRPr="002B1869">
        <w:rPr>
          <w:color w:val="000000"/>
          <w:sz w:val="22"/>
          <w:szCs w:val="22"/>
          <w:lang w:val="en-US"/>
        </w:rPr>
        <w:t xml:space="preserve">Signed:_______________ </w:t>
      </w:r>
      <w:r w:rsidRPr="002B1869">
        <w:rPr>
          <w:i/>
          <w:color w:val="000000"/>
          <w:sz w:val="22"/>
          <w:szCs w:val="22"/>
          <w:lang w:val="en-US"/>
        </w:rPr>
        <w:t>[insert signature and stamp of person whose name and capacity are shown]</w:t>
      </w:r>
      <w:r w:rsidRPr="002B1869">
        <w:rPr>
          <w:color w:val="000000"/>
          <w:sz w:val="22"/>
          <w:szCs w:val="22"/>
          <w:lang w:val="en-US"/>
        </w:rPr>
        <w:t xml:space="preserve"> </w:t>
      </w:r>
    </w:p>
    <w:p w14:paraId="040D422C" w14:textId="77777777" w:rsidR="00501D97" w:rsidRPr="002B1869" w:rsidRDefault="00501D97" w:rsidP="00501D97">
      <w:pPr>
        <w:tabs>
          <w:tab w:val="left" w:pos="6120"/>
        </w:tabs>
        <w:jc w:val="both"/>
        <w:rPr>
          <w:color w:val="000000"/>
          <w:sz w:val="22"/>
          <w:szCs w:val="22"/>
          <w:lang w:val="en-US"/>
        </w:rPr>
      </w:pPr>
      <w:r w:rsidRPr="002B1869">
        <w:rPr>
          <w:color w:val="000000"/>
          <w:sz w:val="22"/>
          <w:szCs w:val="22"/>
          <w:lang w:val="en-US"/>
        </w:rPr>
        <w:t>In the capacity of _______</w:t>
      </w:r>
      <w:r w:rsidRPr="002B1869">
        <w:rPr>
          <w:i/>
          <w:color w:val="000000"/>
          <w:sz w:val="22"/>
          <w:szCs w:val="22"/>
          <w:lang w:val="en-US"/>
        </w:rPr>
        <w:t>[insert legal capacity of person signing the Bid Submission Form]</w:t>
      </w:r>
      <w:r w:rsidRPr="002B1869">
        <w:rPr>
          <w:color w:val="000000"/>
          <w:sz w:val="22"/>
          <w:szCs w:val="22"/>
          <w:lang w:val="en-US"/>
        </w:rPr>
        <w:t xml:space="preserve"> </w:t>
      </w:r>
    </w:p>
    <w:p w14:paraId="0BB052F3" w14:textId="77777777" w:rsidR="00501D97" w:rsidRPr="002B1869" w:rsidRDefault="00501D97" w:rsidP="00501D97">
      <w:pPr>
        <w:pStyle w:val="BankNormal"/>
        <w:tabs>
          <w:tab w:val="left" w:pos="1188"/>
          <w:tab w:val="left" w:pos="2394"/>
          <w:tab w:val="left" w:pos="4200"/>
          <w:tab w:val="left" w:pos="5238"/>
          <w:tab w:val="left" w:pos="7632"/>
          <w:tab w:val="left" w:pos="7868"/>
          <w:tab w:val="left" w:pos="9468"/>
        </w:tabs>
        <w:spacing w:after="0"/>
        <w:rPr>
          <w:color w:val="000000"/>
          <w:sz w:val="22"/>
          <w:szCs w:val="22"/>
          <w:lang w:val="en-US"/>
        </w:rPr>
      </w:pPr>
    </w:p>
    <w:p w14:paraId="066AFA44" w14:textId="77777777" w:rsidR="00501D97" w:rsidRPr="002B1869" w:rsidRDefault="00501D97" w:rsidP="00501D97">
      <w:pPr>
        <w:rPr>
          <w:color w:val="000000"/>
          <w:sz w:val="22"/>
          <w:szCs w:val="22"/>
          <w:lang w:val="en-US"/>
        </w:rPr>
      </w:pPr>
      <w:r w:rsidRPr="002B1869">
        <w:rPr>
          <w:color w:val="000000"/>
          <w:sz w:val="22"/>
          <w:szCs w:val="22"/>
          <w:lang w:val="en-US"/>
        </w:rPr>
        <w:t xml:space="preserve"> </w:t>
      </w:r>
    </w:p>
    <w:p w14:paraId="510FA8D7" w14:textId="77777777" w:rsidR="00501D97" w:rsidRPr="002B1869" w:rsidRDefault="00501D97" w:rsidP="00501D97">
      <w:pPr>
        <w:tabs>
          <w:tab w:val="left" w:pos="6120"/>
        </w:tabs>
        <w:rPr>
          <w:color w:val="000000"/>
          <w:sz w:val="22"/>
          <w:szCs w:val="22"/>
          <w:lang w:val="en-US"/>
        </w:rPr>
      </w:pPr>
      <w:r w:rsidRPr="002B1869">
        <w:rPr>
          <w:color w:val="000000"/>
          <w:sz w:val="22"/>
          <w:szCs w:val="22"/>
          <w:lang w:val="en-US"/>
        </w:rPr>
        <w:t xml:space="preserve">Name:____________ </w:t>
      </w:r>
      <w:r w:rsidRPr="002B1869">
        <w:rPr>
          <w:i/>
          <w:color w:val="000000"/>
          <w:sz w:val="22"/>
          <w:szCs w:val="22"/>
          <w:lang w:val="en-US"/>
        </w:rPr>
        <w:t>[insert complete name of person signing the Bid Submission Form]</w:t>
      </w:r>
      <w:r w:rsidRPr="002B1869">
        <w:rPr>
          <w:color w:val="000000"/>
          <w:sz w:val="22"/>
          <w:szCs w:val="22"/>
          <w:lang w:val="en-US"/>
        </w:rPr>
        <w:tab/>
        <w:t xml:space="preserve"> </w:t>
      </w:r>
    </w:p>
    <w:p w14:paraId="60CD2B67" w14:textId="77777777" w:rsidR="00501D97" w:rsidRPr="002B1869" w:rsidRDefault="00501D97" w:rsidP="00501D97">
      <w:pPr>
        <w:rPr>
          <w:color w:val="000000"/>
          <w:sz w:val="22"/>
          <w:szCs w:val="22"/>
          <w:lang w:val="en-US"/>
        </w:rPr>
      </w:pPr>
    </w:p>
    <w:p w14:paraId="3A06EC74" w14:textId="77777777" w:rsidR="00501D97" w:rsidRPr="002B1869" w:rsidRDefault="00501D97" w:rsidP="00501D9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sz w:val="22"/>
          <w:szCs w:val="22"/>
          <w:lang w:val="en-US"/>
        </w:rPr>
      </w:pPr>
    </w:p>
    <w:p w14:paraId="36A9F668" w14:textId="77777777" w:rsidR="00501D97" w:rsidRPr="002B1869" w:rsidRDefault="00501D97" w:rsidP="00501D97">
      <w:pPr>
        <w:tabs>
          <w:tab w:val="left" w:pos="5238"/>
          <w:tab w:val="left" w:pos="5474"/>
          <w:tab w:val="left" w:pos="9468"/>
        </w:tabs>
        <w:rPr>
          <w:color w:val="000000"/>
          <w:sz w:val="22"/>
          <w:szCs w:val="22"/>
          <w:lang w:val="en-US"/>
        </w:rPr>
      </w:pPr>
      <w:r w:rsidRPr="002B1869">
        <w:rPr>
          <w:color w:val="000000"/>
          <w:sz w:val="22"/>
          <w:szCs w:val="22"/>
          <w:lang w:val="en-US"/>
        </w:rPr>
        <w:t xml:space="preserve">Duly authorized to sign the bid for and on behalf of:_____ </w:t>
      </w:r>
      <w:r w:rsidRPr="002B1869">
        <w:rPr>
          <w:i/>
          <w:color w:val="000000"/>
          <w:sz w:val="22"/>
          <w:szCs w:val="22"/>
          <w:lang w:val="en-US"/>
        </w:rPr>
        <w:t>[insert complete name of Bidder]</w:t>
      </w:r>
    </w:p>
    <w:p w14:paraId="315ECC93" w14:textId="77777777" w:rsidR="00501D97" w:rsidRPr="002B1869" w:rsidRDefault="00501D97" w:rsidP="00501D97">
      <w:pPr>
        <w:tabs>
          <w:tab w:val="left" w:pos="5238"/>
          <w:tab w:val="left" w:pos="5474"/>
          <w:tab w:val="left" w:pos="9468"/>
        </w:tabs>
        <w:rPr>
          <w:color w:val="000000"/>
          <w:sz w:val="22"/>
          <w:szCs w:val="22"/>
          <w:lang w:val="en-US"/>
        </w:rPr>
      </w:pPr>
    </w:p>
    <w:p w14:paraId="1CDAE03F" w14:textId="77777777" w:rsidR="00501D97" w:rsidRPr="002B1869" w:rsidRDefault="00501D97" w:rsidP="00501D97">
      <w:pPr>
        <w:pStyle w:val="BankNormal"/>
        <w:jc w:val="both"/>
        <w:rPr>
          <w:color w:val="000000"/>
          <w:sz w:val="22"/>
          <w:szCs w:val="22"/>
          <w:lang w:val="en-US"/>
        </w:rPr>
      </w:pPr>
      <w:r w:rsidRPr="002B1869">
        <w:rPr>
          <w:color w:val="000000"/>
          <w:sz w:val="22"/>
          <w:szCs w:val="22"/>
          <w:lang w:val="en-US"/>
        </w:rPr>
        <w:t xml:space="preserve">Dated on ____________ day of __________________, _______ </w:t>
      </w:r>
      <w:r w:rsidRPr="002B1869">
        <w:rPr>
          <w:i/>
          <w:color w:val="000000"/>
          <w:sz w:val="22"/>
          <w:szCs w:val="22"/>
          <w:lang w:val="en-US"/>
        </w:rPr>
        <w:t>[insert date of signing]</w:t>
      </w:r>
    </w:p>
    <w:p w14:paraId="13D9973F"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t>Price Schedule Forms</w:t>
      </w:r>
    </w:p>
    <w:p w14:paraId="1D8C14DF" w14:textId="77777777" w:rsidR="00501D97" w:rsidRPr="002B1869" w:rsidRDefault="00501D97" w:rsidP="00501D97">
      <w:pPr>
        <w:pStyle w:val="BodyText"/>
        <w:rPr>
          <w:i/>
          <w:iCs/>
          <w:color w:val="000000"/>
          <w:sz w:val="22"/>
          <w:szCs w:val="22"/>
          <w:lang w:val="en-US"/>
        </w:rPr>
      </w:pPr>
      <w:r w:rsidRPr="002B1869">
        <w:rPr>
          <w:i/>
          <w:iCs/>
          <w:color w:val="000000"/>
          <w:sz w:val="22"/>
          <w:szCs w:val="22"/>
          <w:lang w:val="en-US"/>
        </w:rPr>
        <w:t xml:space="preserve">[The Bidder shall fill in these Price Schedule Forms in accordance with the instructions indicated.  The list of line items in column 1 of the </w:t>
      </w:r>
      <w:r w:rsidRPr="002B1869">
        <w:rPr>
          <w:b/>
          <w:i/>
          <w:iCs/>
          <w:color w:val="000000"/>
          <w:sz w:val="22"/>
          <w:szCs w:val="22"/>
          <w:lang w:val="en-US"/>
        </w:rPr>
        <w:t>Price Schedules</w:t>
      </w:r>
      <w:r w:rsidRPr="002B1869">
        <w:rPr>
          <w:i/>
          <w:iCs/>
          <w:color w:val="000000"/>
          <w:sz w:val="22"/>
          <w:szCs w:val="22"/>
          <w:lang w:val="en-US"/>
        </w:rPr>
        <w:t xml:space="preserve"> shall coincide with the List of Goods and Related Services specified by the Procuring Entity i</w:t>
      </w:r>
      <w:r w:rsidR="000D3F07">
        <w:rPr>
          <w:i/>
          <w:iCs/>
          <w:color w:val="000000"/>
          <w:sz w:val="22"/>
          <w:szCs w:val="22"/>
          <w:lang w:val="en-US"/>
        </w:rPr>
        <w:t>n the Schedule of Requirements.</w:t>
      </w:r>
    </w:p>
    <w:p w14:paraId="22095F58" w14:textId="77777777" w:rsidR="000D3F07" w:rsidRDefault="000D3F07" w:rsidP="00501D97">
      <w:pPr>
        <w:pStyle w:val="BodyText"/>
        <w:rPr>
          <w:color w:val="000000"/>
          <w:sz w:val="22"/>
          <w:szCs w:val="22"/>
          <w:lang w:val="en-US"/>
        </w:rPr>
        <w:sectPr w:rsidR="000D3F07" w:rsidSect="000D3F07">
          <w:headerReference w:type="first" r:id="rId13"/>
          <w:type w:val="oddPage"/>
          <w:pgSz w:w="12240" w:h="15840" w:code="1"/>
          <w:pgMar w:top="1440" w:right="720" w:bottom="1440" w:left="1620" w:header="720" w:footer="720" w:gutter="0"/>
          <w:paperSrc w:first="15" w:other="15"/>
          <w:pgNumType w:chapStyle="1"/>
          <w:cols w:space="720"/>
          <w:titlePg/>
          <w:docGrid w:linePitch="326"/>
        </w:sectPr>
      </w:pPr>
    </w:p>
    <w:p w14:paraId="57D8C8DD" w14:textId="7F93B85B" w:rsidR="00C518DF" w:rsidRDefault="00FD5976" w:rsidP="00C518DF">
      <w:pPr>
        <w:jc w:val="center"/>
        <w:rPr>
          <w:b/>
          <w:szCs w:val="24"/>
          <w:u w:val="thick"/>
        </w:rPr>
      </w:pPr>
      <w:r>
        <w:rPr>
          <w:b/>
          <w:szCs w:val="24"/>
          <w:u w:val="thick"/>
        </w:rPr>
        <w:lastRenderedPageBreak/>
        <w:t>BOQ</w:t>
      </w:r>
    </w:p>
    <w:tbl>
      <w:tblPr>
        <w:tblW w:w="9625" w:type="dxa"/>
        <w:tblLook w:val="04A0" w:firstRow="1" w:lastRow="0" w:firstColumn="1" w:lastColumn="0" w:noHBand="0" w:noVBand="1"/>
      </w:tblPr>
      <w:tblGrid>
        <w:gridCol w:w="939"/>
        <w:gridCol w:w="6256"/>
        <w:gridCol w:w="990"/>
        <w:gridCol w:w="1440"/>
      </w:tblGrid>
      <w:tr w:rsidR="00FD5976" w:rsidRPr="00FD5976" w14:paraId="053B6B1D" w14:textId="77777777" w:rsidTr="00FD5976">
        <w:trPr>
          <w:trHeight w:val="580"/>
        </w:trPr>
        <w:tc>
          <w:tcPr>
            <w:tcW w:w="9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0B965" w14:textId="77777777" w:rsidR="00FD5976" w:rsidRPr="00FD5976" w:rsidRDefault="00FD5976" w:rsidP="00FD5976">
            <w:pPr>
              <w:rPr>
                <w:rFonts w:ascii="Calibri" w:hAnsi="Calibri" w:cs="Calibri"/>
                <w:b/>
                <w:bCs/>
                <w:color w:val="000000"/>
                <w:sz w:val="22"/>
                <w:szCs w:val="22"/>
                <w:lang w:val="en-US"/>
              </w:rPr>
            </w:pPr>
            <w:r w:rsidRPr="00FD5976">
              <w:rPr>
                <w:rFonts w:ascii="Calibri" w:hAnsi="Calibri" w:cs="Calibri"/>
                <w:b/>
                <w:bCs/>
                <w:color w:val="000000"/>
                <w:sz w:val="22"/>
                <w:szCs w:val="22"/>
                <w:lang w:val="en-US"/>
              </w:rPr>
              <w:t>Item number</w:t>
            </w:r>
          </w:p>
        </w:tc>
        <w:tc>
          <w:tcPr>
            <w:tcW w:w="6256" w:type="dxa"/>
            <w:tcBorders>
              <w:top w:val="single" w:sz="4" w:space="0" w:color="auto"/>
              <w:left w:val="nil"/>
              <w:bottom w:val="single" w:sz="4" w:space="0" w:color="auto"/>
              <w:right w:val="single" w:sz="4" w:space="0" w:color="auto"/>
            </w:tcBorders>
            <w:shd w:val="clear" w:color="auto" w:fill="auto"/>
            <w:noWrap/>
            <w:vAlign w:val="center"/>
            <w:hideMark/>
          </w:tcPr>
          <w:p w14:paraId="187522B3" w14:textId="77777777" w:rsidR="00FD5976" w:rsidRPr="00FD5976" w:rsidRDefault="00FD5976" w:rsidP="00FD5976">
            <w:pPr>
              <w:rPr>
                <w:rFonts w:ascii="Calibri" w:hAnsi="Calibri" w:cs="Calibri"/>
                <w:b/>
                <w:bCs/>
                <w:color w:val="000000"/>
                <w:sz w:val="22"/>
                <w:szCs w:val="22"/>
                <w:lang w:val="en-US"/>
              </w:rPr>
            </w:pPr>
            <w:r w:rsidRPr="00FD5976">
              <w:rPr>
                <w:rFonts w:ascii="Calibri" w:hAnsi="Calibri" w:cs="Calibri"/>
                <w:b/>
                <w:bCs/>
                <w:color w:val="000000"/>
                <w:sz w:val="22"/>
                <w:szCs w:val="22"/>
                <w:lang w:val="en-US"/>
              </w:rPr>
              <w:t>Designation</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0C0D9AF" w14:textId="77777777" w:rsidR="00FD5976" w:rsidRPr="00FD5976" w:rsidRDefault="00FD5976" w:rsidP="00FD5976">
            <w:pPr>
              <w:rPr>
                <w:rFonts w:ascii="Calibri" w:hAnsi="Calibri" w:cs="Calibri"/>
                <w:b/>
                <w:bCs/>
                <w:color w:val="000000"/>
                <w:sz w:val="22"/>
                <w:szCs w:val="22"/>
                <w:lang w:val="en-US"/>
              </w:rPr>
            </w:pPr>
            <w:r w:rsidRPr="00FD5976">
              <w:rPr>
                <w:rFonts w:ascii="Calibri" w:hAnsi="Calibri" w:cs="Calibri"/>
                <w:b/>
                <w:bCs/>
                <w:color w:val="000000"/>
                <w:sz w:val="22"/>
                <w:szCs w:val="22"/>
                <w:lang w:val="en-US"/>
              </w:rPr>
              <w:t>Unit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16BF24D" w14:textId="77777777" w:rsidR="00FD5976" w:rsidRPr="00FD5976" w:rsidRDefault="00FD5976" w:rsidP="00FD5976">
            <w:pPr>
              <w:rPr>
                <w:rFonts w:ascii="Calibri" w:hAnsi="Calibri" w:cs="Calibri"/>
                <w:b/>
                <w:bCs/>
                <w:color w:val="000000"/>
                <w:sz w:val="22"/>
                <w:szCs w:val="22"/>
                <w:lang w:val="en-US"/>
              </w:rPr>
            </w:pPr>
            <w:r w:rsidRPr="00FD5976">
              <w:rPr>
                <w:rFonts w:ascii="Calibri" w:hAnsi="Calibri" w:cs="Calibri"/>
                <w:b/>
                <w:bCs/>
                <w:color w:val="000000"/>
                <w:sz w:val="22"/>
                <w:szCs w:val="22"/>
                <w:lang w:val="en-US"/>
              </w:rPr>
              <w:t>QTY</w:t>
            </w:r>
          </w:p>
        </w:tc>
      </w:tr>
      <w:tr w:rsidR="00FD5976" w:rsidRPr="00FD5976" w14:paraId="09F7EEFD"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388E3AB"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102</w:t>
            </w:r>
          </w:p>
        </w:tc>
        <w:tc>
          <w:tcPr>
            <w:tcW w:w="6256" w:type="dxa"/>
            <w:tcBorders>
              <w:top w:val="nil"/>
              <w:left w:val="nil"/>
              <w:bottom w:val="single" w:sz="4" w:space="0" w:color="auto"/>
              <w:right w:val="single" w:sz="4" w:space="0" w:color="auto"/>
            </w:tcBorders>
            <w:shd w:val="clear" w:color="000000" w:fill="FFFFFF"/>
            <w:vAlign w:val="center"/>
            <w:hideMark/>
          </w:tcPr>
          <w:p w14:paraId="4592F070"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application of acoustic soda (</w:t>
            </w:r>
            <w:proofErr w:type="spellStart"/>
            <w:r w:rsidRPr="00FD5976">
              <w:rPr>
                <w:rFonts w:ascii="Calibri" w:hAnsi="Calibri" w:cs="Calibri"/>
                <w:color w:val="000000"/>
                <w:sz w:val="22"/>
                <w:szCs w:val="22"/>
                <w:lang w:val="en-US"/>
              </w:rPr>
              <w:t>Soude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accoustiques</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311EBFF2"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Kg</w:t>
            </w:r>
          </w:p>
        </w:tc>
        <w:tc>
          <w:tcPr>
            <w:tcW w:w="1440" w:type="dxa"/>
            <w:tcBorders>
              <w:top w:val="nil"/>
              <w:left w:val="nil"/>
              <w:bottom w:val="single" w:sz="4" w:space="0" w:color="auto"/>
              <w:right w:val="single" w:sz="4" w:space="0" w:color="auto"/>
            </w:tcBorders>
            <w:shd w:val="clear" w:color="000000" w:fill="FFFFFF"/>
            <w:noWrap/>
            <w:vAlign w:val="center"/>
            <w:hideMark/>
          </w:tcPr>
          <w:p w14:paraId="03B676CB"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0FC5564C"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07981DF4"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103</w:t>
            </w:r>
          </w:p>
        </w:tc>
        <w:tc>
          <w:tcPr>
            <w:tcW w:w="6256" w:type="dxa"/>
            <w:tcBorders>
              <w:top w:val="nil"/>
              <w:left w:val="nil"/>
              <w:bottom w:val="single" w:sz="4" w:space="0" w:color="auto"/>
              <w:right w:val="single" w:sz="4" w:space="0" w:color="auto"/>
            </w:tcBorders>
            <w:shd w:val="clear" w:color="000000" w:fill="FFFFFF"/>
            <w:vAlign w:val="center"/>
            <w:hideMark/>
          </w:tcPr>
          <w:p w14:paraId="71C1DC66"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application of glue cement (</w:t>
            </w:r>
            <w:proofErr w:type="spellStart"/>
            <w:r w:rsidRPr="00FD5976">
              <w:rPr>
                <w:rFonts w:ascii="Calibri" w:hAnsi="Calibri" w:cs="Calibri"/>
                <w:color w:val="000000"/>
                <w:sz w:val="22"/>
                <w:szCs w:val="22"/>
                <w:lang w:val="en-US"/>
              </w:rPr>
              <w:t>Ciment</w:t>
            </w:r>
            <w:proofErr w:type="spellEnd"/>
            <w:r w:rsidRPr="00FD5976">
              <w:rPr>
                <w:rFonts w:ascii="Calibri" w:hAnsi="Calibri" w:cs="Calibri"/>
                <w:color w:val="000000"/>
                <w:sz w:val="22"/>
                <w:szCs w:val="22"/>
                <w:lang w:val="en-US"/>
              </w:rPr>
              <w:t xml:space="preserve"> Cole) of 25kg</w:t>
            </w:r>
          </w:p>
        </w:tc>
        <w:tc>
          <w:tcPr>
            <w:tcW w:w="990" w:type="dxa"/>
            <w:tcBorders>
              <w:top w:val="nil"/>
              <w:left w:val="nil"/>
              <w:bottom w:val="single" w:sz="4" w:space="0" w:color="auto"/>
              <w:right w:val="single" w:sz="4" w:space="0" w:color="auto"/>
            </w:tcBorders>
            <w:shd w:val="clear" w:color="000000" w:fill="FFFFFF"/>
            <w:vAlign w:val="center"/>
            <w:hideMark/>
          </w:tcPr>
          <w:p w14:paraId="35312F30"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Kg</w:t>
            </w:r>
          </w:p>
        </w:tc>
        <w:tc>
          <w:tcPr>
            <w:tcW w:w="1440" w:type="dxa"/>
            <w:tcBorders>
              <w:top w:val="nil"/>
              <w:left w:val="nil"/>
              <w:bottom w:val="single" w:sz="4" w:space="0" w:color="auto"/>
              <w:right w:val="single" w:sz="4" w:space="0" w:color="auto"/>
            </w:tcBorders>
            <w:shd w:val="clear" w:color="000000" w:fill="FFFFFF"/>
            <w:noWrap/>
            <w:vAlign w:val="center"/>
            <w:hideMark/>
          </w:tcPr>
          <w:p w14:paraId="3AEC214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300</w:t>
            </w:r>
          </w:p>
        </w:tc>
      </w:tr>
      <w:tr w:rsidR="00FD5976" w:rsidRPr="00FD5976" w14:paraId="4F9CB35B"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08C4940"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104</w:t>
            </w:r>
          </w:p>
        </w:tc>
        <w:tc>
          <w:tcPr>
            <w:tcW w:w="6256" w:type="dxa"/>
            <w:tcBorders>
              <w:top w:val="nil"/>
              <w:left w:val="nil"/>
              <w:bottom w:val="single" w:sz="4" w:space="0" w:color="auto"/>
              <w:right w:val="single" w:sz="4" w:space="0" w:color="auto"/>
            </w:tcBorders>
            <w:shd w:val="clear" w:color="000000" w:fill="FFFFFF"/>
            <w:vAlign w:val="center"/>
            <w:hideMark/>
          </w:tcPr>
          <w:p w14:paraId="40E2D319"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application of </w:t>
            </w:r>
            <w:proofErr w:type="spellStart"/>
            <w:r w:rsidRPr="00FD5976">
              <w:rPr>
                <w:rFonts w:ascii="Calibri" w:hAnsi="Calibri" w:cs="Calibri"/>
                <w:color w:val="000000"/>
                <w:sz w:val="22"/>
                <w:szCs w:val="22"/>
                <w:lang w:val="en-US"/>
              </w:rPr>
              <w:t>Sikalite</w:t>
            </w:r>
            <w:proofErr w:type="spellEnd"/>
            <w:r w:rsidRPr="00FD5976">
              <w:rPr>
                <w:rFonts w:ascii="Calibri" w:hAnsi="Calibri" w:cs="Calibri"/>
                <w:color w:val="000000"/>
                <w:sz w:val="22"/>
                <w:szCs w:val="22"/>
                <w:lang w:val="en-US"/>
              </w:rPr>
              <w:t xml:space="preserve"> in the concrete (SIKA mixtures)</w:t>
            </w:r>
          </w:p>
        </w:tc>
        <w:tc>
          <w:tcPr>
            <w:tcW w:w="990" w:type="dxa"/>
            <w:tcBorders>
              <w:top w:val="nil"/>
              <w:left w:val="nil"/>
              <w:bottom w:val="single" w:sz="4" w:space="0" w:color="auto"/>
              <w:right w:val="single" w:sz="4" w:space="0" w:color="auto"/>
            </w:tcBorders>
            <w:shd w:val="clear" w:color="000000" w:fill="FFFFFF"/>
            <w:vAlign w:val="center"/>
            <w:hideMark/>
          </w:tcPr>
          <w:p w14:paraId="58C93E6C"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Kg</w:t>
            </w:r>
          </w:p>
        </w:tc>
        <w:tc>
          <w:tcPr>
            <w:tcW w:w="1440" w:type="dxa"/>
            <w:tcBorders>
              <w:top w:val="nil"/>
              <w:left w:val="nil"/>
              <w:bottom w:val="single" w:sz="4" w:space="0" w:color="auto"/>
              <w:right w:val="single" w:sz="4" w:space="0" w:color="auto"/>
            </w:tcBorders>
            <w:shd w:val="clear" w:color="000000" w:fill="FFFFFF"/>
            <w:noWrap/>
            <w:vAlign w:val="center"/>
            <w:hideMark/>
          </w:tcPr>
          <w:p w14:paraId="3B6C94FE"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21F2BD4E"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4999972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120</w:t>
            </w:r>
          </w:p>
        </w:tc>
        <w:tc>
          <w:tcPr>
            <w:tcW w:w="6256" w:type="dxa"/>
            <w:tcBorders>
              <w:top w:val="nil"/>
              <w:left w:val="nil"/>
              <w:bottom w:val="single" w:sz="4" w:space="0" w:color="auto"/>
              <w:right w:val="single" w:sz="4" w:space="0" w:color="auto"/>
            </w:tcBorders>
            <w:shd w:val="clear" w:color="000000" w:fill="FFFFFF"/>
            <w:vAlign w:val="center"/>
            <w:hideMark/>
          </w:tcPr>
          <w:p w14:paraId="24489EFE"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Construction of internal walls (made in Rwanda)</w:t>
            </w:r>
          </w:p>
        </w:tc>
        <w:tc>
          <w:tcPr>
            <w:tcW w:w="990" w:type="dxa"/>
            <w:tcBorders>
              <w:top w:val="nil"/>
              <w:left w:val="nil"/>
              <w:bottom w:val="single" w:sz="4" w:space="0" w:color="auto"/>
              <w:right w:val="single" w:sz="4" w:space="0" w:color="auto"/>
            </w:tcBorders>
            <w:shd w:val="clear" w:color="000000" w:fill="FFFFFF"/>
            <w:vAlign w:val="center"/>
            <w:hideMark/>
          </w:tcPr>
          <w:p w14:paraId="1108385D"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03670335"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6DFE45CF"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85523E3"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121</w:t>
            </w:r>
          </w:p>
        </w:tc>
        <w:tc>
          <w:tcPr>
            <w:tcW w:w="6256" w:type="dxa"/>
            <w:tcBorders>
              <w:top w:val="nil"/>
              <w:left w:val="nil"/>
              <w:bottom w:val="single" w:sz="4" w:space="0" w:color="auto"/>
              <w:right w:val="single" w:sz="4" w:space="0" w:color="auto"/>
            </w:tcBorders>
            <w:shd w:val="clear" w:color="000000" w:fill="FFFFFF"/>
            <w:vAlign w:val="center"/>
            <w:hideMark/>
          </w:tcPr>
          <w:p w14:paraId="754EB166"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construction of Stone Finisher</w:t>
            </w:r>
          </w:p>
        </w:tc>
        <w:tc>
          <w:tcPr>
            <w:tcW w:w="990" w:type="dxa"/>
            <w:tcBorders>
              <w:top w:val="nil"/>
              <w:left w:val="nil"/>
              <w:bottom w:val="single" w:sz="4" w:space="0" w:color="auto"/>
              <w:right w:val="single" w:sz="4" w:space="0" w:color="auto"/>
            </w:tcBorders>
            <w:shd w:val="clear" w:color="000000" w:fill="FFFFFF"/>
            <w:vAlign w:val="center"/>
            <w:hideMark/>
          </w:tcPr>
          <w:p w14:paraId="66F892A9"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691F39EE"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212382DF"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4EC91B0C"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127</w:t>
            </w:r>
          </w:p>
        </w:tc>
        <w:tc>
          <w:tcPr>
            <w:tcW w:w="6256" w:type="dxa"/>
            <w:tcBorders>
              <w:top w:val="nil"/>
              <w:left w:val="nil"/>
              <w:bottom w:val="single" w:sz="4" w:space="0" w:color="auto"/>
              <w:right w:val="single" w:sz="4" w:space="0" w:color="auto"/>
            </w:tcBorders>
            <w:shd w:val="clear" w:color="000000" w:fill="FFFFFF"/>
            <w:vAlign w:val="center"/>
            <w:hideMark/>
          </w:tcPr>
          <w:p w14:paraId="141F7726"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Marble 2n by 60mm (Marble 2n by 60mm)</w:t>
            </w:r>
          </w:p>
        </w:tc>
        <w:tc>
          <w:tcPr>
            <w:tcW w:w="990" w:type="dxa"/>
            <w:tcBorders>
              <w:top w:val="nil"/>
              <w:left w:val="nil"/>
              <w:bottom w:val="single" w:sz="4" w:space="0" w:color="auto"/>
              <w:right w:val="single" w:sz="4" w:space="0" w:color="auto"/>
            </w:tcBorders>
            <w:shd w:val="clear" w:color="000000" w:fill="FFFFFF"/>
            <w:vAlign w:val="center"/>
            <w:hideMark/>
          </w:tcPr>
          <w:p w14:paraId="162AB3D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m</w:t>
            </w:r>
          </w:p>
        </w:tc>
        <w:tc>
          <w:tcPr>
            <w:tcW w:w="1440" w:type="dxa"/>
            <w:tcBorders>
              <w:top w:val="nil"/>
              <w:left w:val="nil"/>
              <w:bottom w:val="single" w:sz="4" w:space="0" w:color="auto"/>
              <w:right w:val="single" w:sz="4" w:space="0" w:color="auto"/>
            </w:tcBorders>
            <w:shd w:val="clear" w:color="000000" w:fill="FFFFFF"/>
            <w:noWrap/>
            <w:vAlign w:val="center"/>
            <w:hideMark/>
          </w:tcPr>
          <w:p w14:paraId="7F41FA12"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132286FC"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A606213"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128</w:t>
            </w:r>
          </w:p>
        </w:tc>
        <w:tc>
          <w:tcPr>
            <w:tcW w:w="6256" w:type="dxa"/>
            <w:tcBorders>
              <w:top w:val="nil"/>
              <w:left w:val="nil"/>
              <w:bottom w:val="single" w:sz="4" w:space="0" w:color="auto"/>
              <w:right w:val="single" w:sz="4" w:space="0" w:color="auto"/>
            </w:tcBorders>
            <w:shd w:val="clear" w:color="000000" w:fill="FFFFFF"/>
            <w:vAlign w:val="center"/>
            <w:hideMark/>
          </w:tcPr>
          <w:p w14:paraId="0E9F7488"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Marble 30mm (Marble 30mm)</w:t>
            </w:r>
          </w:p>
        </w:tc>
        <w:tc>
          <w:tcPr>
            <w:tcW w:w="990" w:type="dxa"/>
            <w:tcBorders>
              <w:top w:val="nil"/>
              <w:left w:val="nil"/>
              <w:bottom w:val="single" w:sz="4" w:space="0" w:color="auto"/>
              <w:right w:val="single" w:sz="4" w:space="0" w:color="auto"/>
            </w:tcBorders>
            <w:shd w:val="clear" w:color="000000" w:fill="FFFFFF"/>
            <w:vAlign w:val="center"/>
            <w:hideMark/>
          </w:tcPr>
          <w:p w14:paraId="1646420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m</w:t>
            </w:r>
          </w:p>
        </w:tc>
        <w:tc>
          <w:tcPr>
            <w:tcW w:w="1440" w:type="dxa"/>
            <w:tcBorders>
              <w:top w:val="nil"/>
              <w:left w:val="nil"/>
              <w:bottom w:val="single" w:sz="4" w:space="0" w:color="auto"/>
              <w:right w:val="single" w:sz="4" w:space="0" w:color="auto"/>
            </w:tcBorders>
            <w:shd w:val="clear" w:color="000000" w:fill="FFFFFF"/>
            <w:noWrap/>
            <w:vAlign w:val="center"/>
            <w:hideMark/>
          </w:tcPr>
          <w:p w14:paraId="205FB7FF"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41B8FE90"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EA120C1"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129</w:t>
            </w:r>
          </w:p>
        </w:tc>
        <w:tc>
          <w:tcPr>
            <w:tcW w:w="6256" w:type="dxa"/>
            <w:tcBorders>
              <w:top w:val="nil"/>
              <w:left w:val="nil"/>
              <w:bottom w:val="single" w:sz="4" w:space="0" w:color="auto"/>
              <w:right w:val="single" w:sz="4" w:space="0" w:color="auto"/>
            </w:tcBorders>
            <w:shd w:val="clear" w:color="000000" w:fill="FFFFFF"/>
            <w:vAlign w:val="center"/>
            <w:hideMark/>
          </w:tcPr>
          <w:p w14:paraId="76725038"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Marble 40mm (Marble 40mm)</w:t>
            </w:r>
          </w:p>
        </w:tc>
        <w:tc>
          <w:tcPr>
            <w:tcW w:w="990" w:type="dxa"/>
            <w:tcBorders>
              <w:top w:val="nil"/>
              <w:left w:val="nil"/>
              <w:bottom w:val="single" w:sz="4" w:space="0" w:color="auto"/>
              <w:right w:val="single" w:sz="4" w:space="0" w:color="auto"/>
            </w:tcBorders>
            <w:shd w:val="clear" w:color="000000" w:fill="FFFFFF"/>
            <w:vAlign w:val="center"/>
            <w:hideMark/>
          </w:tcPr>
          <w:p w14:paraId="1A7C78D2"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m</w:t>
            </w:r>
          </w:p>
        </w:tc>
        <w:tc>
          <w:tcPr>
            <w:tcW w:w="1440" w:type="dxa"/>
            <w:tcBorders>
              <w:top w:val="nil"/>
              <w:left w:val="nil"/>
              <w:bottom w:val="single" w:sz="4" w:space="0" w:color="auto"/>
              <w:right w:val="single" w:sz="4" w:space="0" w:color="auto"/>
            </w:tcBorders>
            <w:shd w:val="clear" w:color="000000" w:fill="FFFFFF"/>
            <w:noWrap/>
            <w:vAlign w:val="center"/>
            <w:hideMark/>
          </w:tcPr>
          <w:p w14:paraId="3433C929"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w:t>
            </w:r>
          </w:p>
        </w:tc>
      </w:tr>
      <w:tr w:rsidR="00FD5976" w:rsidRPr="00FD5976" w14:paraId="569A7182"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10ABDE4"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130</w:t>
            </w:r>
          </w:p>
        </w:tc>
        <w:tc>
          <w:tcPr>
            <w:tcW w:w="6256" w:type="dxa"/>
            <w:tcBorders>
              <w:top w:val="nil"/>
              <w:left w:val="nil"/>
              <w:bottom w:val="single" w:sz="4" w:space="0" w:color="auto"/>
              <w:right w:val="single" w:sz="4" w:space="0" w:color="auto"/>
            </w:tcBorders>
            <w:shd w:val="clear" w:color="000000" w:fill="FFFFFF"/>
            <w:vAlign w:val="center"/>
            <w:hideMark/>
          </w:tcPr>
          <w:p w14:paraId="4423BD0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Marble 50mm (Marble 50mm)</w:t>
            </w:r>
          </w:p>
        </w:tc>
        <w:tc>
          <w:tcPr>
            <w:tcW w:w="990" w:type="dxa"/>
            <w:tcBorders>
              <w:top w:val="nil"/>
              <w:left w:val="nil"/>
              <w:bottom w:val="single" w:sz="4" w:space="0" w:color="auto"/>
              <w:right w:val="single" w:sz="4" w:space="0" w:color="auto"/>
            </w:tcBorders>
            <w:shd w:val="clear" w:color="000000" w:fill="FFFFFF"/>
            <w:vAlign w:val="center"/>
            <w:hideMark/>
          </w:tcPr>
          <w:p w14:paraId="2A179048"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m</w:t>
            </w:r>
          </w:p>
        </w:tc>
        <w:tc>
          <w:tcPr>
            <w:tcW w:w="1440" w:type="dxa"/>
            <w:tcBorders>
              <w:top w:val="nil"/>
              <w:left w:val="nil"/>
              <w:bottom w:val="single" w:sz="4" w:space="0" w:color="auto"/>
              <w:right w:val="single" w:sz="4" w:space="0" w:color="auto"/>
            </w:tcBorders>
            <w:shd w:val="clear" w:color="000000" w:fill="FFFFFF"/>
            <w:noWrap/>
            <w:vAlign w:val="center"/>
            <w:hideMark/>
          </w:tcPr>
          <w:p w14:paraId="6506F2B8"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6920B369"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E015AF2"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131</w:t>
            </w:r>
          </w:p>
        </w:tc>
        <w:tc>
          <w:tcPr>
            <w:tcW w:w="6256" w:type="dxa"/>
            <w:tcBorders>
              <w:top w:val="nil"/>
              <w:left w:val="nil"/>
              <w:bottom w:val="single" w:sz="4" w:space="0" w:color="auto"/>
              <w:right w:val="single" w:sz="4" w:space="0" w:color="auto"/>
            </w:tcBorders>
            <w:shd w:val="clear" w:color="000000" w:fill="FFFFFF"/>
            <w:vAlign w:val="center"/>
            <w:hideMark/>
          </w:tcPr>
          <w:p w14:paraId="150AE423"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Marble 60mm (Marble 60mm)</w:t>
            </w:r>
          </w:p>
        </w:tc>
        <w:tc>
          <w:tcPr>
            <w:tcW w:w="990" w:type="dxa"/>
            <w:tcBorders>
              <w:top w:val="nil"/>
              <w:left w:val="nil"/>
              <w:bottom w:val="single" w:sz="4" w:space="0" w:color="auto"/>
              <w:right w:val="single" w:sz="4" w:space="0" w:color="auto"/>
            </w:tcBorders>
            <w:shd w:val="clear" w:color="000000" w:fill="FFFFFF"/>
            <w:vAlign w:val="center"/>
            <w:hideMark/>
          </w:tcPr>
          <w:p w14:paraId="5DDECDA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m</w:t>
            </w:r>
          </w:p>
        </w:tc>
        <w:tc>
          <w:tcPr>
            <w:tcW w:w="1440" w:type="dxa"/>
            <w:tcBorders>
              <w:top w:val="nil"/>
              <w:left w:val="nil"/>
              <w:bottom w:val="single" w:sz="4" w:space="0" w:color="auto"/>
              <w:right w:val="single" w:sz="4" w:space="0" w:color="auto"/>
            </w:tcBorders>
            <w:shd w:val="clear" w:color="000000" w:fill="FFFFFF"/>
            <w:noWrap/>
            <w:vAlign w:val="center"/>
            <w:hideMark/>
          </w:tcPr>
          <w:p w14:paraId="47858A8A"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1004DA7B"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68FB6D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136</w:t>
            </w:r>
          </w:p>
        </w:tc>
        <w:tc>
          <w:tcPr>
            <w:tcW w:w="6256" w:type="dxa"/>
            <w:tcBorders>
              <w:top w:val="nil"/>
              <w:left w:val="nil"/>
              <w:bottom w:val="single" w:sz="4" w:space="0" w:color="auto"/>
              <w:right w:val="single" w:sz="4" w:space="0" w:color="auto"/>
            </w:tcBorders>
            <w:shd w:val="clear" w:color="000000" w:fill="FFFFFF"/>
            <w:vAlign w:val="center"/>
            <w:hideMark/>
          </w:tcPr>
          <w:p w14:paraId="7265F499"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double outlet valve (</w:t>
            </w:r>
            <w:proofErr w:type="spellStart"/>
            <w:r w:rsidRPr="00FD5976">
              <w:rPr>
                <w:rFonts w:ascii="Calibri" w:hAnsi="Calibri" w:cs="Calibri"/>
                <w:color w:val="000000"/>
                <w:sz w:val="22"/>
                <w:szCs w:val="22"/>
                <w:lang w:val="en-US"/>
              </w:rPr>
              <w:t>Vanne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d’equelle</w:t>
            </w:r>
            <w:proofErr w:type="spellEnd"/>
            <w:r w:rsidRPr="00FD5976">
              <w:rPr>
                <w:rFonts w:ascii="Calibri" w:hAnsi="Calibri" w:cs="Calibri"/>
                <w:color w:val="000000"/>
                <w:sz w:val="22"/>
                <w:szCs w:val="22"/>
                <w:lang w:val="en-US"/>
              </w:rPr>
              <w:t xml:space="preserve"> double sortie)</w:t>
            </w:r>
          </w:p>
        </w:tc>
        <w:tc>
          <w:tcPr>
            <w:tcW w:w="990" w:type="dxa"/>
            <w:tcBorders>
              <w:top w:val="nil"/>
              <w:left w:val="nil"/>
              <w:bottom w:val="single" w:sz="4" w:space="0" w:color="auto"/>
              <w:right w:val="single" w:sz="4" w:space="0" w:color="auto"/>
            </w:tcBorders>
            <w:shd w:val="clear" w:color="000000" w:fill="FFFFFF"/>
            <w:vAlign w:val="center"/>
            <w:hideMark/>
          </w:tcPr>
          <w:p w14:paraId="4C658F03"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6F2C42A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w:t>
            </w:r>
          </w:p>
        </w:tc>
      </w:tr>
      <w:tr w:rsidR="00FD5976" w:rsidRPr="00FD5976" w14:paraId="35E95ACA"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53E58F5"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137</w:t>
            </w:r>
          </w:p>
        </w:tc>
        <w:tc>
          <w:tcPr>
            <w:tcW w:w="6256" w:type="dxa"/>
            <w:tcBorders>
              <w:top w:val="nil"/>
              <w:left w:val="nil"/>
              <w:bottom w:val="single" w:sz="4" w:space="0" w:color="auto"/>
              <w:right w:val="single" w:sz="4" w:space="0" w:color="auto"/>
            </w:tcBorders>
            <w:shd w:val="clear" w:color="000000" w:fill="FFFFFF"/>
            <w:vAlign w:val="center"/>
            <w:hideMark/>
          </w:tcPr>
          <w:p w14:paraId="63E7724A"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elbows PVC (</w:t>
            </w:r>
            <w:proofErr w:type="spellStart"/>
            <w:r w:rsidRPr="00FD5976">
              <w:rPr>
                <w:rFonts w:ascii="Calibri" w:hAnsi="Calibri" w:cs="Calibri"/>
                <w:color w:val="000000"/>
                <w:sz w:val="22"/>
                <w:szCs w:val="22"/>
                <w:lang w:val="en-US"/>
              </w:rPr>
              <w:t>Coudes</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PVC: Ø110mm)</w:t>
            </w:r>
          </w:p>
        </w:tc>
        <w:tc>
          <w:tcPr>
            <w:tcW w:w="990" w:type="dxa"/>
            <w:tcBorders>
              <w:top w:val="nil"/>
              <w:left w:val="nil"/>
              <w:bottom w:val="single" w:sz="4" w:space="0" w:color="auto"/>
              <w:right w:val="single" w:sz="4" w:space="0" w:color="auto"/>
            </w:tcBorders>
            <w:shd w:val="clear" w:color="000000" w:fill="FFFFFF"/>
            <w:vAlign w:val="center"/>
            <w:hideMark/>
          </w:tcPr>
          <w:p w14:paraId="41185F11"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5F03F56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33FBE31F"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44CB4F9"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141</w:t>
            </w:r>
          </w:p>
        </w:tc>
        <w:tc>
          <w:tcPr>
            <w:tcW w:w="6256" w:type="dxa"/>
            <w:tcBorders>
              <w:top w:val="nil"/>
              <w:left w:val="nil"/>
              <w:bottom w:val="single" w:sz="4" w:space="0" w:color="auto"/>
              <w:right w:val="single" w:sz="4" w:space="0" w:color="auto"/>
            </w:tcBorders>
            <w:shd w:val="clear" w:color="000000" w:fill="FFFFFF"/>
            <w:vAlign w:val="center"/>
            <w:hideMark/>
          </w:tcPr>
          <w:p w14:paraId="1DC79A23"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Sensor of urinal</w:t>
            </w:r>
          </w:p>
        </w:tc>
        <w:tc>
          <w:tcPr>
            <w:tcW w:w="990" w:type="dxa"/>
            <w:tcBorders>
              <w:top w:val="nil"/>
              <w:left w:val="nil"/>
              <w:bottom w:val="single" w:sz="4" w:space="0" w:color="auto"/>
              <w:right w:val="single" w:sz="4" w:space="0" w:color="auto"/>
            </w:tcBorders>
            <w:shd w:val="clear" w:color="000000" w:fill="FFFFFF"/>
            <w:vAlign w:val="center"/>
            <w:hideMark/>
          </w:tcPr>
          <w:p w14:paraId="0D70F6DA"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41BABD45"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3E5D3647" w14:textId="77777777" w:rsidTr="00FD5976">
        <w:trPr>
          <w:trHeight w:val="116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144FB0B"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158</w:t>
            </w:r>
          </w:p>
        </w:tc>
        <w:tc>
          <w:tcPr>
            <w:tcW w:w="6256" w:type="dxa"/>
            <w:tcBorders>
              <w:top w:val="nil"/>
              <w:left w:val="nil"/>
              <w:bottom w:val="single" w:sz="4" w:space="0" w:color="auto"/>
              <w:right w:val="single" w:sz="4" w:space="0" w:color="auto"/>
            </w:tcBorders>
            <w:shd w:val="clear" w:color="000000" w:fill="FFFFFF"/>
            <w:vAlign w:val="center"/>
            <w:hideMark/>
          </w:tcPr>
          <w:p w14:paraId="2E5FCC95"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Approved handrail comprising of 15mm round bar fixed to wall and welded to a 4mm flat bar complete with 200x300mm varnished mahogany handrail, all steel finished with one coat of zinc primer and two coats of super gloss paint</w:t>
            </w:r>
          </w:p>
        </w:tc>
        <w:tc>
          <w:tcPr>
            <w:tcW w:w="990" w:type="dxa"/>
            <w:tcBorders>
              <w:top w:val="nil"/>
              <w:left w:val="nil"/>
              <w:bottom w:val="single" w:sz="4" w:space="0" w:color="auto"/>
              <w:right w:val="single" w:sz="4" w:space="0" w:color="auto"/>
            </w:tcBorders>
            <w:shd w:val="clear" w:color="000000" w:fill="FFFFFF"/>
            <w:vAlign w:val="center"/>
            <w:hideMark/>
          </w:tcPr>
          <w:p w14:paraId="2C384613"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05E5077F"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4E32BDC0"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8F822E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159</w:t>
            </w:r>
          </w:p>
        </w:tc>
        <w:tc>
          <w:tcPr>
            <w:tcW w:w="6256" w:type="dxa"/>
            <w:tcBorders>
              <w:top w:val="nil"/>
              <w:left w:val="nil"/>
              <w:bottom w:val="single" w:sz="4" w:space="0" w:color="auto"/>
              <w:right w:val="single" w:sz="4" w:space="0" w:color="auto"/>
            </w:tcBorders>
            <w:shd w:val="clear" w:color="000000" w:fill="FFFFFF"/>
            <w:vAlign w:val="center"/>
            <w:hideMark/>
          </w:tcPr>
          <w:p w14:paraId="025FBAFC"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Automatic water flushing urinal</w:t>
            </w:r>
          </w:p>
        </w:tc>
        <w:tc>
          <w:tcPr>
            <w:tcW w:w="990" w:type="dxa"/>
            <w:tcBorders>
              <w:top w:val="nil"/>
              <w:left w:val="nil"/>
              <w:bottom w:val="single" w:sz="4" w:space="0" w:color="auto"/>
              <w:right w:val="single" w:sz="4" w:space="0" w:color="auto"/>
            </w:tcBorders>
            <w:shd w:val="clear" w:color="000000" w:fill="FFFFFF"/>
            <w:vAlign w:val="center"/>
            <w:hideMark/>
          </w:tcPr>
          <w:p w14:paraId="2D94F877"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470CB96F"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140CB92C"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0BA65435"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176</w:t>
            </w:r>
          </w:p>
        </w:tc>
        <w:tc>
          <w:tcPr>
            <w:tcW w:w="6256" w:type="dxa"/>
            <w:tcBorders>
              <w:top w:val="nil"/>
              <w:left w:val="nil"/>
              <w:bottom w:val="single" w:sz="4" w:space="0" w:color="auto"/>
              <w:right w:val="single" w:sz="4" w:space="0" w:color="auto"/>
            </w:tcBorders>
            <w:shd w:val="clear" w:color="000000" w:fill="FFFFFF"/>
            <w:vAlign w:val="center"/>
            <w:hideMark/>
          </w:tcPr>
          <w:p w14:paraId="06F9267C"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Chains for locking container</w:t>
            </w:r>
          </w:p>
        </w:tc>
        <w:tc>
          <w:tcPr>
            <w:tcW w:w="990" w:type="dxa"/>
            <w:tcBorders>
              <w:top w:val="nil"/>
              <w:left w:val="nil"/>
              <w:bottom w:val="single" w:sz="4" w:space="0" w:color="auto"/>
              <w:right w:val="single" w:sz="4" w:space="0" w:color="auto"/>
            </w:tcBorders>
            <w:shd w:val="clear" w:color="000000" w:fill="FFFFFF"/>
            <w:vAlign w:val="center"/>
            <w:hideMark/>
          </w:tcPr>
          <w:p w14:paraId="1F46237D"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m</w:t>
            </w:r>
          </w:p>
        </w:tc>
        <w:tc>
          <w:tcPr>
            <w:tcW w:w="1440" w:type="dxa"/>
            <w:tcBorders>
              <w:top w:val="nil"/>
              <w:left w:val="nil"/>
              <w:bottom w:val="single" w:sz="4" w:space="0" w:color="auto"/>
              <w:right w:val="single" w:sz="4" w:space="0" w:color="auto"/>
            </w:tcBorders>
            <w:shd w:val="clear" w:color="000000" w:fill="FFFFFF"/>
            <w:noWrap/>
            <w:vAlign w:val="center"/>
            <w:hideMark/>
          </w:tcPr>
          <w:p w14:paraId="60CC2DFA"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w:t>
            </w:r>
          </w:p>
        </w:tc>
      </w:tr>
      <w:tr w:rsidR="00FD5976" w:rsidRPr="00FD5976" w14:paraId="7E3E1BF6"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47288F4C"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177</w:t>
            </w:r>
          </w:p>
        </w:tc>
        <w:tc>
          <w:tcPr>
            <w:tcW w:w="6256" w:type="dxa"/>
            <w:tcBorders>
              <w:top w:val="nil"/>
              <w:left w:val="nil"/>
              <w:bottom w:val="single" w:sz="4" w:space="0" w:color="auto"/>
              <w:right w:val="single" w:sz="4" w:space="0" w:color="auto"/>
            </w:tcBorders>
            <w:shd w:val="clear" w:color="000000" w:fill="FFFFFF"/>
            <w:vAlign w:val="center"/>
            <w:hideMark/>
          </w:tcPr>
          <w:p w14:paraId="7A0E26EE"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Complete tool box (Electrical &amp; </w:t>
            </w:r>
            <w:proofErr w:type="spellStart"/>
            <w:proofErr w:type="gramStart"/>
            <w:r w:rsidRPr="00FD5976">
              <w:rPr>
                <w:rFonts w:ascii="Calibri" w:hAnsi="Calibri" w:cs="Calibri"/>
                <w:color w:val="000000"/>
                <w:sz w:val="22"/>
                <w:szCs w:val="22"/>
                <w:lang w:val="en-US"/>
              </w:rPr>
              <w:t>Electromecanique</w:t>
            </w:r>
            <w:proofErr w:type="spellEnd"/>
            <w:r w:rsidRPr="00FD5976">
              <w:rPr>
                <w:rFonts w:ascii="Calibri" w:hAnsi="Calibri" w:cs="Calibri"/>
                <w:color w:val="000000"/>
                <w:sz w:val="22"/>
                <w:szCs w:val="22"/>
                <w:lang w:val="en-US"/>
              </w:rPr>
              <w:t xml:space="preserve"> )</w:t>
            </w:r>
            <w:proofErr w:type="gramEnd"/>
          </w:p>
        </w:tc>
        <w:tc>
          <w:tcPr>
            <w:tcW w:w="990" w:type="dxa"/>
            <w:tcBorders>
              <w:top w:val="nil"/>
              <w:left w:val="nil"/>
              <w:bottom w:val="single" w:sz="4" w:space="0" w:color="auto"/>
              <w:right w:val="single" w:sz="4" w:space="0" w:color="auto"/>
            </w:tcBorders>
            <w:shd w:val="clear" w:color="000000" w:fill="FFFFFF"/>
            <w:vAlign w:val="center"/>
            <w:hideMark/>
          </w:tcPr>
          <w:p w14:paraId="0BF86DE1"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549BF62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571E6BC9"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FC3B39D"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178</w:t>
            </w:r>
          </w:p>
        </w:tc>
        <w:tc>
          <w:tcPr>
            <w:tcW w:w="6256" w:type="dxa"/>
            <w:tcBorders>
              <w:top w:val="nil"/>
              <w:left w:val="nil"/>
              <w:bottom w:val="single" w:sz="4" w:space="0" w:color="auto"/>
              <w:right w:val="single" w:sz="4" w:space="0" w:color="auto"/>
            </w:tcBorders>
            <w:shd w:val="clear" w:color="000000" w:fill="FFFFFF"/>
            <w:vAlign w:val="center"/>
            <w:hideMark/>
          </w:tcPr>
          <w:p w14:paraId="01CE62A2"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cuffs for office cabinets (existing model in MINECOFIN) (</w:t>
            </w:r>
            <w:proofErr w:type="spellStart"/>
            <w:r w:rsidRPr="00FD5976">
              <w:rPr>
                <w:rFonts w:ascii="Calibri" w:hAnsi="Calibri" w:cs="Calibri"/>
                <w:color w:val="000000"/>
                <w:sz w:val="22"/>
                <w:szCs w:val="22"/>
                <w:lang w:val="en-US"/>
              </w:rPr>
              <w:t>Poignets</w:t>
            </w:r>
            <w:proofErr w:type="spellEnd"/>
            <w:r w:rsidRPr="00FD5976">
              <w:rPr>
                <w:rFonts w:ascii="Calibri" w:hAnsi="Calibri" w:cs="Calibri"/>
                <w:color w:val="000000"/>
                <w:sz w:val="22"/>
                <w:szCs w:val="22"/>
                <w:lang w:val="en-US"/>
              </w:rPr>
              <w:t xml:space="preserve"> pour armoires de bureau (</w:t>
            </w:r>
            <w:proofErr w:type="spellStart"/>
            <w:r w:rsidRPr="00FD5976">
              <w:rPr>
                <w:rFonts w:ascii="Calibri" w:hAnsi="Calibri" w:cs="Calibri"/>
                <w:color w:val="000000"/>
                <w:sz w:val="22"/>
                <w:szCs w:val="22"/>
                <w:lang w:val="en-US"/>
              </w:rPr>
              <w:t>modele</w:t>
            </w:r>
            <w:proofErr w:type="spellEnd"/>
            <w:r w:rsidRPr="00FD5976">
              <w:rPr>
                <w:rFonts w:ascii="Calibri" w:hAnsi="Calibri" w:cs="Calibri"/>
                <w:color w:val="000000"/>
                <w:sz w:val="22"/>
                <w:szCs w:val="22"/>
                <w:lang w:val="en-US"/>
              </w:rPr>
              <w:t xml:space="preserve"> type </w:t>
            </w:r>
            <w:proofErr w:type="spellStart"/>
            <w:r w:rsidRPr="00FD5976">
              <w:rPr>
                <w:rFonts w:ascii="Calibri" w:hAnsi="Calibri" w:cs="Calibri"/>
                <w:color w:val="000000"/>
                <w:sz w:val="22"/>
                <w:szCs w:val="22"/>
                <w:lang w:val="en-US"/>
              </w:rPr>
              <w:t>existant</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MINECOFIN))</w:t>
            </w:r>
          </w:p>
        </w:tc>
        <w:tc>
          <w:tcPr>
            <w:tcW w:w="990" w:type="dxa"/>
            <w:tcBorders>
              <w:top w:val="nil"/>
              <w:left w:val="nil"/>
              <w:bottom w:val="single" w:sz="4" w:space="0" w:color="auto"/>
              <w:right w:val="single" w:sz="4" w:space="0" w:color="auto"/>
            </w:tcBorders>
            <w:shd w:val="clear" w:color="000000" w:fill="FFFFFF"/>
            <w:vAlign w:val="center"/>
            <w:hideMark/>
          </w:tcPr>
          <w:p w14:paraId="65AA9719"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5C738767"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1E9A7EBB"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4519D10A"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179</w:t>
            </w:r>
          </w:p>
        </w:tc>
        <w:tc>
          <w:tcPr>
            <w:tcW w:w="6256" w:type="dxa"/>
            <w:tcBorders>
              <w:top w:val="nil"/>
              <w:left w:val="nil"/>
              <w:bottom w:val="single" w:sz="4" w:space="0" w:color="auto"/>
              <w:right w:val="single" w:sz="4" w:space="0" w:color="auto"/>
            </w:tcBorders>
            <w:shd w:val="clear" w:color="000000" w:fill="FFFFFF"/>
            <w:vAlign w:val="center"/>
            <w:hideMark/>
          </w:tcPr>
          <w:p w14:paraId="0A75505E"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Cylinders model type existing in MINECOFIN (</w:t>
            </w:r>
            <w:proofErr w:type="spellStart"/>
            <w:r w:rsidRPr="00FD5976">
              <w:rPr>
                <w:rFonts w:ascii="Calibri" w:hAnsi="Calibri" w:cs="Calibri"/>
                <w:color w:val="000000"/>
                <w:sz w:val="22"/>
                <w:szCs w:val="22"/>
                <w:lang w:val="en-US"/>
              </w:rPr>
              <w:t>Cylindres</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modèle</w:t>
            </w:r>
            <w:proofErr w:type="spellEnd"/>
            <w:r w:rsidRPr="00FD5976">
              <w:rPr>
                <w:rFonts w:ascii="Calibri" w:hAnsi="Calibri" w:cs="Calibri"/>
                <w:color w:val="000000"/>
                <w:sz w:val="22"/>
                <w:szCs w:val="22"/>
                <w:lang w:val="en-US"/>
              </w:rPr>
              <w:t xml:space="preserve"> type </w:t>
            </w:r>
            <w:proofErr w:type="spellStart"/>
            <w:r w:rsidRPr="00FD5976">
              <w:rPr>
                <w:rFonts w:ascii="Calibri" w:hAnsi="Calibri" w:cs="Calibri"/>
                <w:color w:val="000000"/>
                <w:sz w:val="22"/>
                <w:szCs w:val="22"/>
                <w:lang w:val="en-US"/>
              </w:rPr>
              <w:t>existant</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MINECOFIN)</w:t>
            </w:r>
          </w:p>
        </w:tc>
        <w:tc>
          <w:tcPr>
            <w:tcW w:w="990" w:type="dxa"/>
            <w:tcBorders>
              <w:top w:val="nil"/>
              <w:left w:val="nil"/>
              <w:bottom w:val="single" w:sz="4" w:space="0" w:color="auto"/>
              <w:right w:val="single" w:sz="4" w:space="0" w:color="auto"/>
            </w:tcBorders>
            <w:shd w:val="clear" w:color="000000" w:fill="FFFFFF"/>
            <w:vAlign w:val="center"/>
            <w:hideMark/>
          </w:tcPr>
          <w:p w14:paraId="5198D08F"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6E85D071"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15</w:t>
            </w:r>
          </w:p>
        </w:tc>
      </w:tr>
      <w:tr w:rsidR="00FD5976" w:rsidRPr="00FD5976" w14:paraId="2C39ABD6"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7FC9331"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180</w:t>
            </w:r>
          </w:p>
        </w:tc>
        <w:tc>
          <w:tcPr>
            <w:tcW w:w="6256" w:type="dxa"/>
            <w:tcBorders>
              <w:top w:val="nil"/>
              <w:left w:val="nil"/>
              <w:bottom w:val="single" w:sz="4" w:space="0" w:color="auto"/>
              <w:right w:val="single" w:sz="4" w:space="0" w:color="auto"/>
            </w:tcBorders>
            <w:shd w:val="clear" w:color="000000" w:fill="FFFFFF"/>
            <w:vAlign w:val="center"/>
            <w:hideMark/>
          </w:tcPr>
          <w:p w14:paraId="1FA78EAD"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w:t>
            </w:r>
            <w:proofErr w:type="spellStart"/>
            <w:r w:rsidRPr="00FD5976">
              <w:rPr>
                <w:rFonts w:ascii="Calibri" w:hAnsi="Calibri" w:cs="Calibri"/>
                <w:color w:val="000000"/>
                <w:sz w:val="22"/>
                <w:szCs w:val="22"/>
                <w:lang w:val="en-US"/>
              </w:rPr>
              <w:t>dimac</w:t>
            </w:r>
            <w:proofErr w:type="spellEnd"/>
            <w:r w:rsidRPr="00FD5976">
              <w:rPr>
                <w:rFonts w:ascii="Calibri" w:hAnsi="Calibri" w:cs="Calibri"/>
                <w:color w:val="000000"/>
                <w:sz w:val="22"/>
                <w:szCs w:val="22"/>
                <w:lang w:val="en-US"/>
              </w:rPr>
              <w:t xml:space="preserve"> Toles + accessories (existing at MINECOFIN) (Tole </w:t>
            </w:r>
            <w:proofErr w:type="spellStart"/>
            <w:r w:rsidRPr="00FD5976">
              <w:rPr>
                <w:rFonts w:ascii="Calibri" w:hAnsi="Calibri" w:cs="Calibri"/>
                <w:color w:val="000000"/>
                <w:sz w:val="22"/>
                <w:szCs w:val="22"/>
                <w:lang w:val="en-US"/>
              </w:rPr>
              <w:t>dimac</w:t>
            </w:r>
            <w:proofErr w:type="spellEnd"/>
            <w:r w:rsidRPr="00FD5976">
              <w:rPr>
                <w:rFonts w:ascii="Calibri" w:hAnsi="Calibri" w:cs="Calibri"/>
                <w:color w:val="000000"/>
                <w:sz w:val="22"/>
                <w:szCs w:val="22"/>
                <w:lang w:val="en-US"/>
              </w:rPr>
              <w:t xml:space="preserve"> + </w:t>
            </w:r>
            <w:proofErr w:type="spellStart"/>
            <w:r w:rsidRPr="00FD5976">
              <w:rPr>
                <w:rFonts w:ascii="Calibri" w:hAnsi="Calibri" w:cs="Calibri"/>
                <w:color w:val="000000"/>
                <w:sz w:val="22"/>
                <w:szCs w:val="22"/>
                <w:lang w:val="en-US"/>
              </w:rPr>
              <w:t>accessoires</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existant</w:t>
            </w:r>
            <w:proofErr w:type="spellEnd"/>
            <w:r w:rsidRPr="00FD5976">
              <w:rPr>
                <w:rFonts w:ascii="Calibri" w:hAnsi="Calibri" w:cs="Calibri"/>
                <w:color w:val="000000"/>
                <w:sz w:val="22"/>
                <w:szCs w:val="22"/>
                <w:lang w:val="en-US"/>
              </w:rPr>
              <w:t xml:space="preserve"> au MINECOFIN))</w:t>
            </w:r>
          </w:p>
        </w:tc>
        <w:tc>
          <w:tcPr>
            <w:tcW w:w="990" w:type="dxa"/>
            <w:tcBorders>
              <w:top w:val="nil"/>
              <w:left w:val="nil"/>
              <w:bottom w:val="single" w:sz="4" w:space="0" w:color="auto"/>
              <w:right w:val="single" w:sz="4" w:space="0" w:color="auto"/>
            </w:tcBorders>
            <w:shd w:val="clear" w:color="000000" w:fill="FFFFFF"/>
            <w:vAlign w:val="center"/>
            <w:hideMark/>
          </w:tcPr>
          <w:p w14:paraId="7A194E72"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37E3762F"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03FCC088"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B820483"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181</w:t>
            </w:r>
          </w:p>
        </w:tc>
        <w:tc>
          <w:tcPr>
            <w:tcW w:w="6256" w:type="dxa"/>
            <w:tcBorders>
              <w:top w:val="nil"/>
              <w:left w:val="nil"/>
              <w:bottom w:val="single" w:sz="4" w:space="0" w:color="auto"/>
              <w:right w:val="single" w:sz="4" w:space="0" w:color="auto"/>
            </w:tcBorders>
            <w:shd w:val="clear" w:color="000000" w:fill="FFFFFF"/>
            <w:vAlign w:val="center"/>
            <w:hideMark/>
          </w:tcPr>
          <w:p w14:paraId="05F3F248"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Divisional set of 18 departures (Coffret </w:t>
            </w:r>
            <w:proofErr w:type="spellStart"/>
            <w:r w:rsidRPr="00FD5976">
              <w:rPr>
                <w:rFonts w:ascii="Calibri" w:hAnsi="Calibri" w:cs="Calibri"/>
                <w:color w:val="000000"/>
                <w:sz w:val="22"/>
                <w:szCs w:val="22"/>
                <w:lang w:val="en-US"/>
              </w:rPr>
              <w:t>divisionnaire</w:t>
            </w:r>
            <w:proofErr w:type="spellEnd"/>
            <w:r w:rsidRPr="00FD5976">
              <w:rPr>
                <w:rFonts w:ascii="Calibri" w:hAnsi="Calibri" w:cs="Calibri"/>
                <w:color w:val="000000"/>
                <w:sz w:val="22"/>
                <w:szCs w:val="22"/>
                <w:lang w:val="en-US"/>
              </w:rPr>
              <w:t xml:space="preserve"> de 18 </w:t>
            </w:r>
            <w:proofErr w:type="spellStart"/>
            <w:r w:rsidRPr="00FD5976">
              <w:rPr>
                <w:rFonts w:ascii="Calibri" w:hAnsi="Calibri" w:cs="Calibri"/>
                <w:color w:val="000000"/>
                <w:sz w:val="22"/>
                <w:szCs w:val="22"/>
                <w:lang w:val="en-US"/>
              </w:rPr>
              <w:t>départs</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7AA25BB7"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41A5781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73E787D3"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272E16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182</w:t>
            </w:r>
          </w:p>
        </w:tc>
        <w:tc>
          <w:tcPr>
            <w:tcW w:w="6256" w:type="dxa"/>
            <w:tcBorders>
              <w:top w:val="nil"/>
              <w:left w:val="nil"/>
              <w:bottom w:val="single" w:sz="4" w:space="0" w:color="auto"/>
              <w:right w:val="single" w:sz="4" w:space="0" w:color="auto"/>
            </w:tcBorders>
            <w:shd w:val="clear" w:color="000000" w:fill="FFFFFF"/>
            <w:vAlign w:val="center"/>
            <w:hideMark/>
          </w:tcPr>
          <w:p w14:paraId="5C3DBE2D"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Divisional set of 6 departures (Coffret </w:t>
            </w:r>
            <w:proofErr w:type="spellStart"/>
            <w:r w:rsidRPr="00FD5976">
              <w:rPr>
                <w:rFonts w:ascii="Calibri" w:hAnsi="Calibri" w:cs="Calibri"/>
                <w:color w:val="000000"/>
                <w:sz w:val="22"/>
                <w:szCs w:val="22"/>
                <w:lang w:val="en-US"/>
              </w:rPr>
              <w:t>divisionnaire</w:t>
            </w:r>
            <w:proofErr w:type="spellEnd"/>
            <w:r w:rsidRPr="00FD5976">
              <w:rPr>
                <w:rFonts w:ascii="Calibri" w:hAnsi="Calibri" w:cs="Calibri"/>
                <w:color w:val="000000"/>
                <w:sz w:val="22"/>
                <w:szCs w:val="22"/>
                <w:lang w:val="en-US"/>
              </w:rPr>
              <w:t xml:space="preserve"> de 6 </w:t>
            </w:r>
            <w:proofErr w:type="spellStart"/>
            <w:r w:rsidRPr="00FD5976">
              <w:rPr>
                <w:rFonts w:ascii="Calibri" w:hAnsi="Calibri" w:cs="Calibri"/>
                <w:color w:val="000000"/>
                <w:sz w:val="22"/>
                <w:szCs w:val="22"/>
                <w:lang w:val="en-US"/>
              </w:rPr>
              <w:t>départs</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47B5A00F"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1DCA45E1"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677B2A9F"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452A79C"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184</w:t>
            </w:r>
          </w:p>
        </w:tc>
        <w:tc>
          <w:tcPr>
            <w:tcW w:w="6256" w:type="dxa"/>
            <w:tcBorders>
              <w:top w:val="nil"/>
              <w:left w:val="nil"/>
              <w:bottom w:val="single" w:sz="4" w:space="0" w:color="auto"/>
              <w:right w:val="single" w:sz="4" w:space="0" w:color="auto"/>
            </w:tcBorders>
            <w:shd w:val="clear" w:color="000000" w:fill="FFFFFF"/>
            <w:vAlign w:val="center"/>
            <w:hideMark/>
          </w:tcPr>
          <w:p w14:paraId="41F4CC2F"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Double glazed with </w:t>
            </w:r>
            <w:proofErr w:type="spellStart"/>
            <w:r w:rsidRPr="00FD5976">
              <w:rPr>
                <w:rFonts w:ascii="Calibri" w:hAnsi="Calibri" w:cs="Calibri"/>
                <w:color w:val="000000"/>
                <w:sz w:val="22"/>
                <w:szCs w:val="22"/>
                <w:lang w:val="en-US"/>
              </w:rPr>
              <w:t>Aluminium</w:t>
            </w:r>
            <w:proofErr w:type="spellEnd"/>
            <w:r w:rsidRPr="00FD5976">
              <w:rPr>
                <w:rFonts w:ascii="Calibri" w:hAnsi="Calibri" w:cs="Calibri"/>
                <w:color w:val="000000"/>
                <w:sz w:val="22"/>
                <w:szCs w:val="22"/>
                <w:lang w:val="en-US"/>
              </w:rPr>
              <w:t xml:space="preserve"> frame 12mm</w:t>
            </w:r>
          </w:p>
        </w:tc>
        <w:tc>
          <w:tcPr>
            <w:tcW w:w="990" w:type="dxa"/>
            <w:tcBorders>
              <w:top w:val="nil"/>
              <w:left w:val="nil"/>
              <w:bottom w:val="single" w:sz="4" w:space="0" w:color="auto"/>
              <w:right w:val="single" w:sz="4" w:space="0" w:color="auto"/>
            </w:tcBorders>
            <w:shd w:val="clear" w:color="000000" w:fill="FFFFFF"/>
            <w:vAlign w:val="center"/>
            <w:hideMark/>
          </w:tcPr>
          <w:p w14:paraId="674A0FF9"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1F53A8B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079C1C05"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B1F08EC"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185</w:t>
            </w:r>
          </w:p>
        </w:tc>
        <w:tc>
          <w:tcPr>
            <w:tcW w:w="6256" w:type="dxa"/>
            <w:tcBorders>
              <w:top w:val="nil"/>
              <w:left w:val="nil"/>
              <w:bottom w:val="single" w:sz="4" w:space="0" w:color="auto"/>
              <w:right w:val="single" w:sz="4" w:space="0" w:color="auto"/>
            </w:tcBorders>
            <w:shd w:val="clear" w:color="000000" w:fill="FFFFFF"/>
            <w:vAlign w:val="center"/>
            <w:hideMark/>
          </w:tcPr>
          <w:p w14:paraId="70A64CE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double ignition switch (</w:t>
            </w:r>
            <w:proofErr w:type="spellStart"/>
            <w:r w:rsidRPr="00FD5976">
              <w:rPr>
                <w:rFonts w:ascii="Calibri" w:hAnsi="Calibri" w:cs="Calibri"/>
                <w:color w:val="000000"/>
                <w:sz w:val="22"/>
                <w:szCs w:val="22"/>
                <w:lang w:val="en-US"/>
              </w:rPr>
              <w:t>Interrupteur</w:t>
            </w:r>
            <w:proofErr w:type="spellEnd"/>
            <w:r w:rsidRPr="00FD5976">
              <w:rPr>
                <w:rFonts w:ascii="Calibri" w:hAnsi="Calibri" w:cs="Calibri"/>
                <w:color w:val="000000"/>
                <w:sz w:val="22"/>
                <w:szCs w:val="22"/>
                <w:lang w:val="en-US"/>
              </w:rPr>
              <w:t xml:space="preserve"> double </w:t>
            </w:r>
            <w:proofErr w:type="spellStart"/>
            <w:r w:rsidRPr="00FD5976">
              <w:rPr>
                <w:rFonts w:ascii="Calibri" w:hAnsi="Calibri" w:cs="Calibri"/>
                <w:color w:val="000000"/>
                <w:sz w:val="22"/>
                <w:szCs w:val="22"/>
                <w:lang w:val="en-US"/>
              </w:rPr>
              <w:t>allumage</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36E12DD5"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77A81E37"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54252A74"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0AEB9EF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186</w:t>
            </w:r>
          </w:p>
        </w:tc>
        <w:tc>
          <w:tcPr>
            <w:tcW w:w="6256" w:type="dxa"/>
            <w:tcBorders>
              <w:top w:val="nil"/>
              <w:left w:val="nil"/>
              <w:bottom w:val="single" w:sz="4" w:space="0" w:color="auto"/>
              <w:right w:val="single" w:sz="4" w:space="0" w:color="auto"/>
            </w:tcBorders>
            <w:shd w:val="clear" w:color="000000" w:fill="FFFFFF"/>
            <w:vAlign w:val="center"/>
            <w:hideMark/>
          </w:tcPr>
          <w:p w14:paraId="0C3F5270"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Duotone Paint for Partition Wall (</w:t>
            </w:r>
            <w:proofErr w:type="spellStart"/>
            <w:r w:rsidRPr="00FD5976">
              <w:rPr>
                <w:rFonts w:ascii="Calibri" w:hAnsi="Calibri" w:cs="Calibri"/>
                <w:color w:val="000000"/>
                <w:sz w:val="22"/>
                <w:szCs w:val="22"/>
                <w:lang w:val="en-US"/>
              </w:rPr>
              <w:t>Peinture</w:t>
            </w:r>
            <w:proofErr w:type="spellEnd"/>
            <w:r w:rsidRPr="00FD5976">
              <w:rPr>
                <w:rFonts w:ascii="Calibri" w:hAnsi="Calibri" w:cs="Calibri"/>
                <w:color w:val="000000"/>
                <w:sz w:val="22"/>
                <w:szCs w:val="22"/>
                <w:lang w:val="en-US"/>
              </w:rPr>
              <w:t xml:space="preserve"> duotone pour le </w:t>
            </w:r>
            <w:proofErr w:type="spellStart"/>
            <w:r w:rsidRPr="00FD5976">
              <w:rPr>
                <w:rFonts w:ascii="Calibri" w:hAnsi="Calibri" w:cs="Calibri"/>
                <w:color w:val="000000"/>
                <w:sz w:val="22"/>
                <w:szCs w:val="22"/>
                <w:lang w:val="en-US"/>
              </w:rPr>
              <w:t>mur</w:t>
            </w:r>
            <w:proofErr w:type="spellEnd"/>
            <w:r w:rsidRPr="00FD5976">
              <w:rPr>
                <w:rFonts w:ascii="Calibri" w:hAnsi="Calibri" w:cs="Calibri"/>
                <w:color w:val="000000"/>
                <w:sz w:val="22"/>
                <w:szCs w:val="22"/>
                <w:lang w:val="en-US"/>
              </w:rPr>
              <w:t xml:space="preserve"> de cloison)</w:t>
            </w:r>
          </w:p>
        </w:tc>
        <w:tc>
          <w:tcPr>
            <w:tcW w:w="990" w:type="dxa"/>
            <w:tcBorders>
              <w:top w:val="nil"/>
              <w:left w:val="nil"/>
              <w:bottom w:val="single" w:sz="4" w:space="0" w:color="auto"/>
              <w:right w:val="single" w:sz="4" w:space="0" w:color="auto"/>
            </w:tcBorders>
            <w:shd w:val="clear" w:color="000000" w:fill="FFFFFF"/>
            <w:vAlign w:val="center"/>
            <w:hideMark/>
          </w:tcPr>
          <w:p w14:paraId="744A5632"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62D9AF41"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50</w:t>
            </w:r>
          </w:p>
        </w:tc>
      </w:tr>
      <w:tr w:rsidR="00FD5976" w:rsidRPr="00FD5976" w14:paraId="5DC97278"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0DA75D0"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190</w:t>
            </w:r>
          </w:p>
        </w:tc>
        <w:tc>
          <w:tcPr>
            <w:tcW w:w="6256" w:type="dxa"/>
            <w:tcBorders>
              <w:top w:val="nil"/>
              <w:left w:val="nil"/>
              <w:bottom w:val="single" w:sz="4" w:space="0" w:color="auto"/>
              <w:right w:val="single" w:sz="4" w:space="0" w:color="auto"/>
            </w:tcBorders>
            <w:shd w:val="clear" w:color="000000" w:fill="FFFFFF"/>
            <w:vAlign w:val="center"/>
            <w:hideMark/>
          </w:tcPr>
          <w:p w14:paraId="47E685F4"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electric float valve (</w:t>
            </w:r>
            <w:proofErr w:type="spellStart"/>
            <w:r w:rsidRPr="00FD5976">
              <w:rPr>
                <w:rFonts w:ascii="Calibri" w:hAnsi="Calibri" w:cs="Calibri"/>
                <w:color w:val="000000"/>
                <w:sz w:val="22"/>
                <w:szCs w:val="22"/>
                <w:lang w:val="en-US"/>
              </w:rPr>
              <w:t>floteur</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electrique</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71ADAFDD"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2F40A367"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w:t>
            </w:r>
          </w:p>
        </w:tc>
      </w:tr>
      <w:tr w:rsidR="00FD5976" w:rsidRPr="00FD5976" w14:paraId="10741353"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4394D73"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191</w:t>
            </w:r>
          </w:p>
        </w:tc>
        <w:tc>
          <w:tcPr>
            <w:tcW w:w="6256" w:type="dxa"/>
            <w:tcBorders>
              <w:top w:val="nil"/>
              <w:left w:val="nil"/>
              <w:bottom w:val="single" w:sz="4" w:space="0" w:color="auto"/>
              <w:right w:val="single" w:sz="4" w:space="0" w:color="auto"/>
            </w:tcBorders>
            <w:shd w:val="clear" w:color="000000" w:fill="FFFFFF"/>
            <w:vAlign w:val="center"/>
            <w:hideMark/>
          </w:tcPr>
          <w:p w14:paraId="755CDECF"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electric starters for lamps (Starters </w:t>
            </w:r>
            <w:proofErr w:type="spellStart"/>
            <w:proofErr w:type="gramStart"/>
            <w:r w:rsidRPr="00FD5976">
              <w:rPr>
                <w:rFonts w:ascii="Calibri" w:hAnsi="Calibri" w:cs="Calibri"/>
                <w:color w:val="000000"/>
                <w:sz w:val="22"/>
                <w:szCs w:val="22"/>
                <w:lang w:val="en-US"/>
              </w:rPr>
              <w:t>électrique</w:t>
            </w:r>
            <w:proofErr w:type="spellEnd"/>
            <w:r w:rsidRPr="00FD5976">
              <w:rPr>
                <w:rFonts w:ascii="Calibri" w:hAnsi="Calibri" w:cs="Calibri"/>
                <w:color w:val="000000"/>
                <w:sz w:val="22"/>
                <w:szCs w:val="22"/>
                <w:lang w:val="en-US"/>
              </w:rPr>
              <w:t xml:space="preserve">  pour</w:t>
            </w:r>
            <w:proofErr w:type="gram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lampes</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06DCA796"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5A15C6AF"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415272A6"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0161245"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lastRenderedPageBreak/>
              <w:t>192</w:t>
            </w:r>
          </w:p>
        </w:tc>
        <w:tc>
          <w:tcPr>
            <w:tcW w:w="6256" w:type="dxa"/>
            <w:tcBorders>
              <w:top w:val="nil"/>
              <w:left w:val="nil"/>
              <w:bottom w:val="single" w:sz="4" w:space="0" w:color="auto"/>
              <w:right w:val="single" w:sz="4" w:space="0" w:color="auto"/>
            </w:tcBorders>
            <w:shd w:val="clear" w:color="000000" w:fill="FFFFFF"/>
            <w:vAlign w:val="center"/>
            <w:hideMark/>
          </w:tcPr>
          <w:p w14:paraId="79C7C6F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electric urinal (</w:t>
            </w:r>
            <w:proofErr w:type="spellStart"/>
            <w:r w:rsidRPr="00FD5976">
              <w:rPr>
                <w:rFonts w:ascii="Calibri" w:hAnsi="Calibri" w:cs="Calibri"/>
                <w:color w:val="000000"/>
                <w:sz w:val="22"/>
                <w:szCs w:val="22"/>
                <w:lang w:val="en-US"/>
              </w:rPr>
              <w:t>Urinoire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electrique</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0028F323"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3E042D81"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5</w:t>
            </w:r>
          </w:p>
        </w:tc>
      </w:tr>
      <w:tr w:rsidR="00FD5976" w:rsidRPr="00FD5976" w14:paraId="6325DCEE" w14:textId="77777777" w:rsidTr="00FD5976">
        <w:trPr>
          <w:trHeight w:val="87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30528CB"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193</w:t>
            </w:r>
          </w:p>
        </w:tc>
        <w:tc>
          <w:tcPr>
            <w:tcW w:w="6256" w:type="dxa"/>
            <w:tcBorders>
              <w:top w:val="nil"/>
              <w:left w:val="nil"/>
              <w:bottom w:val="single" w:sz="4" w:space="0" w:color="auto"/>
              <w:right w:val="single" w:sz="4" w:space="0" w:color="auto"/>
            </w:tcBorders>
            <w:shd w:val="clear" w:color="000000" w:fill="FFFFFF"/>
            <w:vAlign w:val="center"/>
            <w:hideMark/>
          </w:tcPr>
          <w:p w14:paraId="47FAA918"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EMAIL paints on metal windows and doors (3 layers) Soft silk paint white (</w:t>
            </w:r>
            <w:proofErr w:type="spellStart"/>
            <w:r w:rsidRPr="00FD5976">
              <w:rPr>
                <w:rFonts w:ascii="Calibri" w:hAnsi="Calibri" w:cs="Calibri"/>
                <w:color w:val="000000"/>
                <w:sz w:val="22"/>
                <w:szCs w:val="22"/>
                <w:lang w:val="en-US"/>
              </w:rPr>
              <w:t>Peintures</w:t>
            </w:r>
            <w:proofErr w:type="spellEnd"/>
            <w:r w:rsidRPr="00FD5976">
              <w:rPr>
                <w:rFonts w:ascii="Calibri" w:hAnsi="Calibri" w:cs="Calibri"/>
                <w:color w:val="000000"/>
                <w:sz w:val="22"/>
                <w:szCs w:val="22"/>
                <w:lang w:val="en-US"/>
              </w:rPr>
              <w:t xml:space="preserve"> EMAIL sur les </w:t>
            </w:r>
            <w:proofErr w:type="spellStart"/>
            <w:r w:rsidRPr="00FD5976">
              <w:rPr>
                <w:rFonts w:ascii="Calibri" w:hAnsi="Calibri" w:cs="Calibri"/>
                <w:color w:val="000000"/>
                <w:sz w:val="22"/>
                <w:szCs w:val="22"/>
                <w:lang w:val="en-US"/>
              </w:rPr>
              <w:t>fenêtres</w:t>
            </w:r>
            <w:proofErr w:type="spellEnd"/>
            <w:r w:rsidRPr="00FD5976">
              <w:rPr>
                <w:rFonts w:ascii="Calibri" w:hAnsi="Calibri" w:cs="Calibri"/>
                <w:color w:val="000000"/>
                <w:sz w:val="22"/>
                <w:szCs w:val="22"/>
                <w:lang w:val="en-US"/>
              </w:rPr>
              <w:t xml:space="preserve"> et </w:t>
            </w:r>
            <w:proofErr w:type="spellStart"/>
            <w:r w:rsidRPr="00FD5976">
              <w:rPr>
                <w:rFonts w:ascii="Calibri" w:hAnsi="Calibri" w:cs="Calibri"/>
                <w:color w:val="000000"/>
                <w:sz w:val="22"/>
                <w:szCs w:val="22"/>
                <w:lang w:val="en-US"/>
              </w:rPr>
              <w:t>portes</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métalliques</w:t>
            </w:r>
            <w:proofErr w:type="spellEnd"/>
            <w:r w:rsidRPr="00FD5976">
              <w:rPr>
                <w:rFonts w:ascii="Calibri" w:hAnsi="Calibri" w:cs="Calibri"/>
                <w:color w:val="000000"/>
                <w:sz w:val="22"/>
                <w:szCs w:val="22"/>
                <w:lang w:val="en-US"/>
              </w:rPr>
              <w:t xml:space="preserve"> (3 </w:t>
            </w:r>
            <w:proofErr w:type="gramStart"/>
            <w:r w:rsidRPr="00FD5976">
              <w:rPr>
                <w:rFonts w:ascii="Calibri" w:hAnsi="Calibri" w:cs="Calibri"/>
                <w:color w:val="000000"/>
                <w:sz w:val="22"/>
                <w:szCs w:val="22"/>
                <w:lang w:val="en-US"/>
              </w:rPr>
              <w:t>couches)</w:t>
            </w:r>
            <w:proofErr w:type="spellStart"/>
            <w:r w:rsidRPr="00FD5976">
              <w:rPr>
                <w:rFonts w:ascii="Calibri" w:hAnsi="Calibri" w:cs="Calibri"/>
                <w:color w:val="000000"/>
                <w:sz w:val="22"/>
                <w:szCs w:val="22"/>
                <w:lang w:val="en-US"/>
              </w:rPr>
              <w:t>Peinture</w:t>
            </w:r>
            <w:proofErr w:type="spellEnd"/>
            <w:proofErr w:type="gramEnd"/>
            <w:r w:rsidRPr="00FD5976">
              <w:rPr>
                <w:rFonts w:ascii="Calibri" w:hAnsi="Calibri" w:cs="Calibri"/>
                <w:color w:val="000000"/>
                <w:sz w:val="22"/>
                <w:szCs w:val="22"/>
                <w:lang w:val="en-US"/>
              </w:rPr>
              <w:t xml:space="preserve"> silk soft white)</w:t>
            </w:r>
          </w:p>
        </w:tc>
        <w:tc>
          <w:tcPr>
            <w:tcW w:w="990" w:type="dxa"/>
            <w:tcBorders>
              <w:top w:val="nil"/>
              <w:left w:val="nil"/>
              <w:bottom w:val="single" w:sz="4" w:space="0" w:color="auto"/>
              <w:right w:val="single" w:sz="4" w:space="0" w:color="auto"/>
            </w:tcBorders>
            <w:shd w:val="clear" w:color="000000" w:fill="FFFFFF"/>
            <w:vAlign w:val="center"/>
            <w:hideMark/>
          </w:tcPr>
          <w:p w14:paraId="7635E425"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0C7E44E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2B75FE08"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E998B33"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194</w:t>
            </w:r>
          </w:p>
        </w:tc>
        <w:tc>
          <w:tcPr>
            <w:tcW w:w="6256" w:type="dxa"/>
            <w:tcBorders>
              <w:top w:val="nil"/>
              <w:left w:val="nil"/>
              <w:bottom w:val="single" w:sz="4" w:space="0" w:color="auto"/>
              <w:right w:val="single" w:sz="4" w:space="0" w:color="auto"/>
            </w:tcBorders>
            <w:shd w:val="clear" w:color="000000" w:fill="FFFFFF"/>
            <w:vAlign w:val="center"/>
            <w:hideMark/>
          </w:tcPr>
          <w:p w14:paraId="237DFD38"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Flexible pipes for Shower (</w:t>
            </w:r>
            <w:proofErr w:type="spellStart"/>
            <w:r w:rsidRPr="00FD5976">
              <w:rPr>
                <w:rFonts w:ascii="Calibri" w:hAnsi="Calibri" w:cs="Calibri"/>
                <w:color w:val="000000"/>
                <w:sz w:val="22"/>
                <w:szCs w:val="22"/>
                <w:lang w:val="en-US"/>
              </w:rPr>
              <w:t>Tuyaux</w:t>
            </w:r>
            <w:proofErr w:type="spellEnd"/>
            <w:r w:rsidRPr="00FD5976">
              <w:rPr>
                <w:rFonts w:ascii="Calibri" w:hAnsi="Calibri" w:cs="Calibri"/>
                <w:color w:val="000000"/>
                <w:sz w:val="22"/>
                <w:szCs w:val="22"/>
                <w:lang w:val="en-US"/>
              </w:rPr>
              <w:t xml:space="preserve"> Flexible </w:t>
            </w:r>
            <w:proofErr w:type="spellStart"/>
            <w:r w:rsidRPr="00FD5976">
              <w:rPr>
                <w:rFonts w:ascii="Calibri" w:hAnsi="Calibri" w:cs="Calibri"/>
                <w:color w:val="000000"/>
                <w:sz w:val="22"/>
                <w:szCs w:val="22"/>
                <w:lang w:val="en-US"/>
              </w:rPr>
              <w:t>Douchette</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33681114"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3A640DE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5502A0F2"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89F4BB3"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198</w:t>
            </w:r>
          </w:p>
        </w:tc>
        <w:tc>
          <w:tcPr>
            <w:tcW w:w="6256" w:type="dxa"/>
            <w:tcBorders>
              <w:top w:val="nil"/>
              <w:left w:val="nil"/>
              <w:bottom w:val="single" w:sz="4" w:space="0" w:color="auto"/>
              <w:right w:val="single" w:sz="4" w:space="0" w:color="auto"/>
            </w:tcBorders>
            <w:shd w:val="clear" w:color="000000" w:fill="FFFFFF"/>
            <w:vAlign w:val="center"/>
            <w:hideMark/>
          </w:tcPr>
          <w:p w14:paraId="4228073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freestanding Tole + accessory (existing at MINECOFIN) (Tole </w:t>
            </w:r>
            <w:proofErr w:type="spellStart"/>
            <w:r w:rsidRPr="00FD5976">
              <w:rPr>
                <w:rFonts w:ascii="Calibri" w:hAnsi="Calibri" w:cs="Calibri"/>
                <w:color w:val="000000"/>
                <w:sz w:val="22"/>
                <w:szCs w:val="22"/>
                <w:lang w:val="en-US"/>
              </w:rPr>
              <w:t>autoportant</w:t>
            </w:r>
            <w:proofErr w:type="spellEnd"/>
            <w:r w:rsidRPr="00FD5976">
              <w:rPr>
                <w:rFonts w:ascii="Calibri" w:hAnsi="Calibri" w:cs="Calibri"/>
                <w:color w:val="000000"/>
                <w:sz w:val="22"/>
                <w:szCs w:val="22"/>
                <w:lang w:val="en-US"/>
              </w:rPr>
              <w:t xml:space="preserve"> +</w:t>
            </w:r>
            <w:proofErr w:type="spellStart"/>
            <w:proofErr w:type="gramStart"/>
            <w:r w:rsidRPr="00FD5976">
              <w:rPr>
                <w:rFonts w:ascii="Calibri" w:hAnsi="Calibri" w:cs="Calibri"/>
                <w:color w:val="000000"/>
                <w:sz w:val="22"/>
                <w:szCs w:val="22"/>
                <w:lang w:val="en-US"/>
              </w:rPr>
              <w:t>accessoire</w:t>
            </w:r>
            <w:proofErr w:type="spellEnd"/>
            <w:r w:rsidRPr="00FD5976">
              <w:rPr>
                <w:rFonts w:ascii="Calibri" w:hAnsi="Calibri" w:cs="Calibri"/>
                <w:color w:val="000000"/>
                <w:sz w:val="22"/>
                <w:szCs w:val="22"/>
                <w:lang w:val="en-US"/>
              </w:rPr>
              <w:t>(</w:t>
            </w:r>
            <w:proofErr w:type="spellStart"/>
            <w:proofErr w:type="gramEnd"/>
            <w:r w:rsidRPr="00FD5976">
              <w:rPr>
                <w:rFonts w:ascii="Calibri" w:hAnsi="Calibri" w:cs="Calibri"/>
                <w:color w:val="000000"/>
                <w:sz w:val="22"/>
                <w:szCs w:val="22"/>
                <w:lang w:val="en-US"/>
              </w:rPr>
              <w:t>existant</w:t>
            </w:r>
            <w:proofErr w:type="spellEnd"/>
            <w:r w:rsidRPr="00FD5976">
              <w:rPr>
                <w:rFonts w:ascii="Calibri" w:hAnsi="Calibri" w:cs="Calibri"/>
                <w:color w:val="000000"/>
                <w:sz w:val="22"/>
                <w:szCs w:val="22"/>
                <w:lang w:val="en-US"/>
              </w:rPr>
              <w:t xml:space="preserve"> au MINECOFIN))</w:t>
            </w:r>
          </w:p>
        </w:tc>
        <w:tc>
          <w:tcPr>
            <w:tcW w:w="990" w:type="dxa"/>
            <w:tcBorders>
              <w:top w:val="nil"/>
              <w:left w:val="nil"/>
              <w:bottom w:val="single" w:sz="4" w:space="0" w:color="auto"/>
              <w:right w:val="single" w:sz="4" w:space="0" w:color="auto"/>
            </w:tcBorders>
            <w:shd w:val="clear" w:color="000000" w:fill="FFFFFF"/>
            <w:vAlign w:val="center"/>
            <w:hideMark/>
          </w:tcPr>
          <w:p w14:paraId="14A9A61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4B569E45"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56CB0F40"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0E5429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213</w:t>
            </w:r>
          </w:p>
        </w:tc>
        <w:tc>
          <w:tcPr>
            <w:tcW w:w="6256" w:type="dxa"/>
            <w:tcBorders>
              <w:top w:val="nil"/>
              <w:left w:val="nil"/>
              <w:bottom w:val="single" w:sz="4" w:space="0" w:color="auto"/>
              <w:right w:val="single" w:sz="4" w:space="0" w:color="auto"/>
            </w:tcBorders>
            <w:shd w:val="clear" w:color="000000" w:fill="FFFFFF"/>
            <w:vAlign w:val="center"/>
            <w:hideMark/>
          </w:tcPr>
          <w:p w14:paraId="5639BE61"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Glass </w:t>
            </w:r>
            <w:proofErr w:type="spellStart"/>
            <w:r w:rsidRPr="00FD5976">
              <w:rPr>
                <w:rFonts w:ascii="Calibri" w:hAnsi="Calibri" w:cs="Calibri"/>
                <w:color w:val="000000"/>
                <w:sz w:val="22"/>
                <w:szCs w:val="22"/>
                <w:lang w:val="en-US"/>
              </w:rPr>
              <w:t>Nakko</w:t>
            </w:r>
            <w:proofErr w:type="spellEnd"/>
            <w:r w:rsidRPr="00FD5976">
              <w:rPr>
                <w:rFonts w:ascii="Calibri" w:hAnsi="Calibri" w:cs="Calibri"/>
                <w:color w:val="000000"/>
                <w:sz w:val="22"/>
                <w:szCs w:val="22"/>
                <w:lang w:val="en-US"/>
              </w:rPr>
              <w:t xml:space="preserve"> 5mm (</w:t>
            </w:r>
            <w:proofErr w:type="spellStart"/>
            <w:r w:rsidRPr="00FD5976">
              <w:rPr>
                <w:rFonts w:ascii="Calibri" w:hAnsi="Calibri" w:cs="Calibri"/>
                <w:color w:val="000000"/>
                <w:sz w:val="22"/>
                <w:szCs w:val="22"/>
                <w:lang w:val="en-US"/>
              </w:rPr>
              <w:t>Verre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vitree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Nakko</w:t>
            </w:r>
            <w:proofErr w:type="spellEnd"/>
            <w:r w:rsidRPr="00FD5976">
              <w:rPr>
                <w:rFonts w:ascii="Calibri" w:hAnsi="Calibri" w:cs="Calibri"/>
                <w:color w:val="000000"/>
                <w:sz w:val="22"/>
                <w:szCs w:val="22"/>
                <w:lang w:val="en-US"/>
              </w:rPr>
              <w:t xml:space="preserve"> 5mm)</w:t>
            </w:r>
          </w:p>
        </w:tc>
        <w:tc>
          <w:tcPr>
            <w:tcW w:w="990" w:type="dxa"/>
            <w:tcBorders>
              <w:top w:val="nil"/>
              <w:left w:val="nil"/>
              <w:bottom w:val="single" w:sz="4" w:space="0" w:color="auto"/>
              <w:right w:val="single" w:sz="4" w:space="0" w:color="auto"/>
            </w:tcBorders>
            <w:shd w:val="clear" w:color="000000" w:fill="FFFFFF"/>
            <w:vAlign w:val="center"/>
            <w:hideMark/>
          </w:tcPr>
          <w:p w14:paraId="0049694E"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1B59958D"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1F3385AA" w14:textId="77777777" w:rsidTr="00FD5976">
        <w:trPr>
          <w:trHeight w:val="87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4714E7FC"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215</w:t>
            </w:r>
          </w:p>
        </w:tc>
        <w:tc>
          <w:tcPr>
            <w:tcW w:w="6256" w:type="dxa"/>
            <w:tcBorders>
              <w:top w:val="nil"/>
              <w:left w:val="nil"/>
              <w:bottom w:val="single" w:sz="4" w:space="0" w:color="auto"/>
              <w:right w:val="single" w:sz="4" w:space="0" w:color="auto"/>
            </w:tcBorders>
            <w:shd w:val="clear" w:color="000000" w:fill="FFFFFF"/>
            <w:vAlign w:val="center"/>
            <w:hideMark/>
          </w:tcPr>
          <w:p w14:paraId="0814914E"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good quality cuffs for cabinets (existing model in MINECOFIN) (</w:t>
            </w:r>
            <w:proofErr w:type="spellStart"/>
            <w:r w:rsidRPr="00FD5976">
              <w:rPr>
                <w:rFonts w:ascii="Calibri" w:hAnsi="Calibri" w:cs="Calibri"/>
                <w:color w:val="000000"/>
                <w:sz w:val="22"/>
                <w:szCs w:val="22"/>
                <w:lang w:val="en-US"/>
              </w:rPr>
              <w:t>Poignets</w:t>
            </w:r>
            <w:proofErr w:type="spellEnd"/>
            <w:r w:rsidRPr="00FD5976">
              <w:rPr>
                <w:rFonts w:ascii="Calibri" w:hAnsi="Calibri" w:cs="Calibri"/>
                <w:color w:val="000000"/>
                <w:sz w:val="22"/>
                <w:szCs w:val="22"/>
                <w:lang w:val="en-US"/>
              </w:rPr>
              <w:t xml:space="preserve"> de bonne </w:t>
            </w:r>
            <w:proofErr w:type="spellStart"/>
            <w:r w:rsidRPr="00FD5976">
              <w:rPr>
                <w:rFonts w:ascii="Calibri" w:hAnsi="Calibri" w:cs="Calibri"/>
                <w:color w:val="000000"/>
                <w:sz w:val="22"/>
                <w:szCs w:val="22"/>
                <w:lang w:val="en-US"/>
              </w:rPr>
              <w:t>qualite</w:t>
            </w:r>
            <w:proofErr w:type="spellEnd"/>
            <w:r w:rsidRPr="00FD5976">
              <w:rPr>
                <w:rFonts w:ascii="Calibri" w:hAnsi="Calibri" w:cs="Calibri"/>
                <w:color w:val="000000"/>
                <w:sz w:val="22"/>
                <w:szCs w:val="22"/>
                <w:lang w:val="en-US"/>
              </w:rPr>
              <w:t xml:space="preserve"> pour armoires (</w:t>
            </w:r>
            <w:proofErr w:type="spellStart"/>
            <w:r w:rsidRPr="00FD5976">
              <w:rPr>
                <w:rFonts w:ascii="Calibri" w:hAnsi="Calibri" w:cs="Calibri"/>
                <w:color w:val="000000"/>
                <w:sz w:val="22"/>
                <w:szCs w:val="22"/>
                <w:lang w:val="en-US"/>
              </w:rPr>
              <w:t>modele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existant</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MINECOFIN))</w:t>
            </w:r>
          </w:p>
        </w:tc>
        <w:tc>
          <w:tcPr>
            <w:tcW w:w="990" w:type="dxa"/>
            <w:tcBorders>
              <w:top w:val="nil"/>
              <w:left w:val="nil"/>
              <w:bottom w:val="single" w:sz="4" w:space="0" w:color="auto"/>
              <w:right w:val="single" w:sz="4" w:space="0" w:color="auto"/>
            </w:tcBorders>
            <w:shd w:val="clear" w:color="000000" w:fill="FFFFFF"/>
            <w:vAlign w:val="center"/>
            <w:hideMark/>
          </w:tcPr>
          <w:p w14:paraId="18172040"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4A3CF298"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10A1E4A1" w14:textId="77777777" w:rsidTr="00FD5976">
        <w:trPr>
          <w:trHeight w:val="87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69B996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216</w:t>
            </w:r>
          </w:p>
        </w:tc>
        <w:tc>
          <w:tcPr>
            <w:tcW w:w="6256" w:type="dxa"/>
            <w:tcBorders>
              <w:top w:val="nil"/>
              <w:left w:val="nil"/>
              <w:bottom w:val="single" w:sz="4" w:space="0" w:color="auto"/>
              <w:right w:val="single" w:sz="4" w:space="0" w:color="auto"/>
            </w:tcBorders>
            <w:shd w:val="clear" w:color="000000" w:fill="FFFFFF"/>
            <w:vAlign w:val="center"/>
            <w:hideMark/>
          </w:tcPr>
          <w:p w14:paraId="6A5A0685"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good quality cuffs for windows (standard model existing in MINECOFIN) (</w:t>
            </w:r>
            <w:proofErr w:type="spellStart"/>
            <w:r w:rsidRPr="00FD5976">
              <w:rPr>
                <w:rFonts w:ascii="Calibri" w:hAnsi="Calibri" w:cs="Calibri"/>
                <w:color w:val="000000"/>
                <w:sz w:val="22"/>
                <w:szCs w:val="22"/>
                <w:lang w:val="en-US"/>
              </w:rPr>
              <w:t>Poignets</w:t>
            </w:r>
            <w:proofErr w:type="spellEnd"/>
            <w:r w:rsidRPr="00FD5976">
              <w:rPr>
                <w:rFonts w:ascii="Calibri" w:hAnsi="Calibri" w:cs="Calibri"/>
                <w:color w:val="000000"/>
                <w:sz w:val="22"/>
                <w:szCs w:val="22"/>
                <w:lang w:val="en-US"/>
              </w:rPr>
              <w:t xml:space="preserve"> de bonne </w:t>
            </w:r>
            <w:proofErr w:type="spellStart"/>
            <w:r w:rsidRPr="00FD5976">
              <w:rPr>
                <w:rFonts w:ascii="Calibri" w:hAnsi="Calibri" w:cs="Calibri"/>
                <w:color w:val="000000"/>
                <w:sz w:val="22"/>
                <w:szCs w:val="22"/>
                <w:lang w:val="en-US"/>
              </w:rPr>
              <w:t>qualité</w:t>
            </w:r>
            <w:proofErr w:type="spellEnd"/>
            <w:r w:rsidRPr="00FD5976">
              <w:rPr>
                <w:rFonts w:ascii="Calibri" w:hAnsi="Calibri" w:cs="Calibri"/>
                <w:color w:val="000000"/>
                <w:sz w:val="22"/>
                <w:szCs w:val="22"/>
                <w:lang w:val="en-US"/>
              </w:rPr>
              <w:t xml:space="preserve"> pour </w:t>
            </w:r>
            <w:proofErr w:type="spellStart"/>
            <w:proofErr w:type="gramStart"/>
            <w:r w:rsidRPr="00FD5976">
              <w:rPr>
                <w:rFonts w:ascii="Calibri" w:hAnsi="Calibri" w:cs="Calibri"/>
                <w:color w:val="000000"/>
                <w:sz w:val="22"/>
                <w:szCs w:val="22"/>
                <w:lang w:val="en-US"/>
              </w:rPr>
              <w:t>fenetre</w:t>
            </w:r>
            <w:proofErr w:type="spellEnd"/>
            <w:r w:rsidRPr="00FD5976">
              <w:rPr>
                <w:rFonts w:ascii="Calibri" w:hAnsi="Calibri" w:cs="Calibri"/>
                <w:color w:val="000000"/>
                <w:sz w:val="22"/>
                <w:szCs w:val="22"/>
                <w:lang w:val="en-US"/>
              </w:rPr>
              <w:t>(</w:t>
            </w:r>
            <w:proofErr w:type="spellStart"/>
            <w:proofErr w:type="gramEnd"/>
            <w:r w:rsidRPr="00FD5976">
              <w:rPr>
                <w:rFonts w:ascii="Calibri" w:hAnsi="Calibri" w:cs="Calibri"/>
                <w:color w:val="000000"/>
                <w:sz w:val="22"/>
                <w:szCs w:val="22"/>
                <w:lang w:val="en-US"/>
              </w:rPr>
              <w:t>modele</w:t>
            </w:r>
            <w:proofErr w:type="spellEnd"/>
            <w:r w:rsidRPr="00FD5976">
              <w:rPr>
                <w:rFonts w:ascii="Calibri" w:hAnsi="Calibri" w:cs="Calibri"/>
                <w:color w:val="000000"/>
                <w:sz w:val="22"/>
                <w:szCs w:val="22"/>
                <w:lang w:val="en-US"/>
              </w:rPr>
              <w:t xml:space="preserve"> type </w:t>
            </w:r>
            <w:proofErr w:type="spellStart"/>
            <w:r w:rsidRPr="00FD5976">
              <w:rPr>
                <w:rFonts w:ascii="Calibri" w:hAnsi="Calibri" w:cs="Calibri"/>
                <w:color w:val="000000"/>
                <w:sz w:val="22"/>
                <w:szCs w:val="22"/>
                <w:lang w:val="en-US"/>
              </w:rPr>
              <w:t>existant</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MINECOFIN))</w:t>
            </w:r>
          </w:p>
        </w:tc>
        <w:tc>
          <w:tcPr>
            <w:tcW w:w="990" w:type="dxa"/>
            <w:tcBorders>
              <w:top w:val="nil"/>
              <w:left w:val="nil"/>
              <w:bottom w:val="single" w:sz="4" w:space="0" w:color="auto"/>
              <w:right w:val="single" w:sz="4" w:space="0" w:color="auto"/>
            </w:tcBorders>
            <w:shd w:val="clear" w:color="000000" w:fill="FFFFFF"/>
            <w:vAlign w:val="center"/>
            <w:hideMark/>
          </w:tcPr>
          <w:p w14:paraId="1AB91C4C"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4A7F4C6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593D888C"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DCCC19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221</w:t>
            </w:r>
          </w:p>
        </w:tc>
        <w:tc>
          <w:tcPr>
            <w:tcW w:w="6256" w:type="dxa"/>
            <w:tcBorders>
              <w:top w:val="nil"/>
              <w:left w:val="nil"/>
              <w:bottom w:val="single" w:sz="4" w:space="0" w:color="auto"/>
              <w:right w:val="single" w:sz="4" w:space="0" w:color="auto"/>
            </w:tcBorders>
            <w:shd w:val="clear" w:color="000000" w:fill="FFFFFF"/>
            <w:vAlign w:val="center"/>
            <w:hideMark/>
          </w:tcPr>
          <w:p w14:paraId="232B942D"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Insulating Cloth (Toile </w:t>
            </w:r>
            <w:proofErr w:type="spellStart"/>
            <w:r w:rsidRPr="00FD5976">
              <w:rPr>
                <w:rFonts w:ascii="Calibri" w:hAnsi="Calibri" w:cs="Calibri"/>
                <w:color w:val="000000"/>
                <w:sz w:val="22"/>
                <w:szCs w:val="22"/>
                <w:lang w:val="en-US"/>
              </w:rPr>
              <w:t>isolante</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59E03F6A"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0AEDA0C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264CEA9D"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8AC3AAD"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223</w:t>
            </w:r>
          </w:p>
        </w:tc>
        <w:tc>
          <w:tcPr>
            <w:tcW w:w="6256" w:type="dxa"/>
            <w:tcBorders>
              <w:top w:val="nil"/>
              <w:left w:val="nil"/>
              <w:bottom w:val="single" w:sz="4" w:space="0" w:color="auto"/>
              <w:right w:val="single" w:sz="4" w:space="0" w:color="auto"/>
            </w:tcBorders>
            <w:shd w:val="clear" w:color="000000" w:fill="FFFFFF"/>
            <w:vAlign w:val="center"/>
            <w:hideMark/>
          </w:tcPr>
          <w:p w14:paraId="7253D430"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LE+B183:F203D Surfaced Mounted Down Light 12 w-18w</w:t>
            </w:r>
          </w:p>
        </w:tc>
        <w:tc>
          <w:tcPr>
            <w:tcW w:w="990" w:type="dxa"/>
            <w:tcBorders>
              <w:top w:val="nil"/>
              <w:left w:val="nil"/>
              <w:bottom w:val="single" w:sz="4" w:space="0" w:color="auto"/>
              <w:right w:val="single" w:sz="4" w:space="0" w:color="auto"/>
            </w:tcBorders>
            <w:shd w:val="clear" w:color="000000" w:fill="FFFFFF"/>
            <w:vAlign w:val="center"/>
            <w:hideMark/>
          </w:tcPr>
          <w:p w14:paraId="1500315F"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4372CDC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w:t>
            </w:r>
          </w:p>
        </w:tc>
      </w:tr>
      <w:tr w:rsidR="00FD5976" w:rsidRPr="00FD5976" w14:paraId="792E2FB3"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FD1600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233</w:t>
            </w:r>
          </w:p>
        </w:tc>
        <w:tc>
          <w:tcPr>
            <w:tcW w:w="6256" w:type="dxa"/>
            <w:tcBorders>
              <w:top w:val="nil"/>
              <w:left w:val="nil"/>
              <w:bottom w:val="single" w:sz="4" w:space="0" w:color="auto"/>
              <w:right w:val="single" w:sz="4" w:space="0" w:color="auto"/>
            </w:tcBorders>
            <w:shd w:val="clear" w:color="000000" w:fill="FFFFFF"/>
            <w:vAlign w:val="center"/>
            <w:hideMark/>
          </w:tcPr>
          <w:p w14:paraId="4E5DC1F6"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Locks Existing Type Model in MINECOFIN (</w:t>
            </w:r>
            <w:proofErr w:type="spellStart"/>
            <w:r w:rsidRPr="00FD5976">
              <w:rPr>
                <w:rFonts w:ascii="Calibri" w:hAnsi="Calibri" w:cs="Calibri"/>
                <w:color w:val="000000"/>
                <w:sz w:val="22"/>
                <w:szCs w:val="22"/>
                <w:lang w:val="en-US"/>
              </w:rPr>
              <w:t>Serrures</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modèle</w:t>
            </w:r>
            <w:proofErr w:type="spellEnd"/>
            <w:r w:rsidRPr="00FD5976">
              <w:rPr>
                <w:rFonts w:ascii="Calibri" w:hAnsi="Calibri" w:cs="Calibri"/>
                <w:color w:val="000000"/>
                <w:sz w:val="22"/>
                <w:szCs w:val="22"/>
                <w:lang w:val="en-US"/>
              </w:rPr>
              <w:t xml:space="preserve"> type </w:t>
            </w:r>
            <w:proofErr w:type="spellStart"/>
            <w:r w:rsidRPr="00FD5976">
              <w:rPr>
                <w:rFonts w:ascii="Calibri" w:hAnsi="Calibri" w:cs="Calibri"/>
                <w:color w:val="000000"/>
                <w:sz w:val="22"/>
                <w:szCs w:val="22"/>
                <w:lang w:val="en-US"/>
              </w:rPr>
              <w:t>existant</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MINECOFIN)</w:t>
            </w:r>
          </w:p>
        </w:tc>
        <w:tc>
          <w:tcPr>
            <w:tcW w:w="990" w:type="dxa"/>
            <w:tcBorders>
              <w:top w:val="nil"/>
              <w:left w:val="nil"/>
              <w:bottom w:val="single" w:sz="4" w:space="0" w:color="auto"/>
              <w:right w:val="single" w:sz="4" w:space="0" w:color="auto"/>
            </w:tcBorders>
            <w:shd w:val="clear" w:color="000000" w:fill="FFFFFF"/>
            <w:vAlign w:val="center"/>
            <w:hideMark/>
          </w:tcPr>
          <w:p w14:paraId="7DE6D6E6"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1BCF424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14BBD219"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BE8CFAC"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238</w:t>
            </w:r>
          </w:p>
        </w:tc>
        <w:tc>
          <w:tcPr>
            <w:tcW w:w="6256" w:type="dxa"/>
            <w:tcBorders>
              <w:top w:val="nil"/>
              <w:left w:val="nil"/>
              <w:bottom w:val="single" w:sz="4" w:space="0" w:color="auto"/>
              <w:right w:val="single" w:sz="4" w:space="0" w:color="auto"/>
            </w:tcBorders>
            <w:shd w:val="clear" w:color="000000" w:fill="FFFFFF"/>
            <w:vAlign w:val="center"/>
            <w:hideMark/>
          </w:tcPr>
          <w:p w14:paraId="2D73FE2F"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Net cover for cars parking shelter existing type at MINECOFIN</w:t>
            </w:r>
          </w:p>
        </w:tc>
        <w:tc>
          <w:tcPr>
            <w:tcW w:w="990" w:type="dxa"/>
            <w:tcBorders>
              <w:top w:val="nil"/>
              <w:left w:val="nil"/>
              <w:bottom w:val="single" w:sz="4" w:space="0" w:color="auto"/>
              <w:right w:val="single" w:sz="4" w:space="0" w:color="auto"/>
            </w:tcBorders>
            <w:shd w:val="clear" w:color="000000" w:fill="FFFFFF"/>
            <w:vAlign w:val="center"/>
            <w:hideMark/>
          </w:tcPr>
          <w:p w14:paraId="55EB1EEC"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380E395F"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w:t>
            </w:r>
          </w:p>
        </w:tc>
      </w:tr>
      <w:tr w:rsidR="00FD5976" w:rsidRPr="00FD5976" w14:paraId="7DACE084"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0477C1BB"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239</w:t>
            </w:r>
          </w:p>
        </w:tc>
        <w:tc>
          <w:tcPr>
            <w:tcW w:w="6256" w:type="dxa"/>
            <w:tcBorders>
              <w:top w:val="nil"/>
              <w:left w:val="nil"/>
              <w:bottom w:val="single" w:sz="4" w:space="0" w:color="auto"/>
              <w:right w:val="single" w:sz="4" w:space="0" w:color="auto"/>
            </w:tcBorders>
            <w:shd w:val="clear" w:color="000000" w:fill="FFFFFF"/>
            <w:vAlign w:val="center"/>
            <w:hideMark/>
          </w:tcPr>
          <w:p w14:paraId="014FE2B4"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Omega (Omega)</w:t>
            </w:r>
          </w:p>
        </w:tc>
        <w:tc>
          <w:tcPr>
            <w:tcW w:w="990" w:type="dxa"/>
            <w:tcBorders>
              <w:top w:val="nil"/>
              <w:left w:val="nil"/>
              <w:bottom w:val="single" w:sz="4" w:space="0" w:color="auto"/>
              <w:right w:val="single" w:sz="4" w:space="0" w:color="auto"/>
            </w:tcBorders>
            <w:shd w:val="clear" w:color="000000" w:fill="FFFFFF"/>
            <w:vAlign w:val="center"/>
            <w:hideMark/>
          </w:tcPr>
          <w:p w14:paraId="70B8B69B"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79424062"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494B7F44"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C2E1DF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240</w:t>
            </w:r>
          </w:p>
        </w:tc>
        <w:tc>
          <w:tcPr>
            <w:tcW w:w="6256" w:type="dxa"/>
            <w:tcBorders>
              <w:top w:val="nil"/>
              <w:left w:val="nil"/>
              <w:bottom w:val="single" w:sz="4" w:space="0" w:color="auto"/>
              <w:right w:val="single" w:sz="4" w:space="0" w:color="auto"/>
            </w:tcBorders>
            <w:shd w:val="clear" w:color="000000" w:fill="FFFFFF"/>
            <w:vAlign w:val="center"/>
            <w:hideMark/>
          </w:tcPr>
          <w:p w14:paraId="404069DE"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Ordinary Cement (</w:t>
            </w:r>
            <w:proofErr w:type="spellStart"/>
            <w:r w:rsidRPr="00FD5976">
              <w:rPr>
                <w:rFonts w:ascii="Calibri" w:hAnsi="Calibri" w:cs="Calibri"/>
                <w:color w:val="000000"/>
                <w:sz w:val="22"/>
                <w:szCs w:val="22"/>
                <w:lang w:val="en-US"/>
              </w:rPr>
              <w:t>Ciment</w:t>
            </w:r>
            <w:proofErr w:type="spellEnd"/>
            <w:r w:rsidRPr="00FD5976">
              <w:rPr>
                <w:rFonts w:ascii="Calibri" w:hAnsi="Calibri" w:cs="Calibri"/>
                <w:color w:val="000000"/>
                <w:sz w:val="22"/>
                <w:szCs w:val="22"/>
                <w:lang w:val="en-US"/>
              </w:rPr>
              <w:t xml:space="preserve"> ordinaire) of 50kg</w:t>
            </w:r>
          </w:p>
        </w:tc>
        <w:tc>
          <w:tcPr>
            <w:tcW w:w="990" w:type="dxa"/>
            <w:tcBorders>
              <w:top w:val="nil"/>
              <w:left w:val="nil"/>
              <w:bottom w:val="single" w:sz="4" w:space="0" w:color="auto"/>
              <w:right w:val="single" w:sz="4" w:space="0" w:color="auto"/>
            </w:tcBorders>
            <w:shd w:val="clear" w:color="000000" w:fill="FFFFFF"/>
            <w:vAlign w:val="center"/>
            <w:hideMark/>
          </w:tcPr>
          <w:p w14:paraId="022A3B19"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Kg</w:t>
            </w:r>
          </w:p>
        </w:tc>
        <w:tc>
          <w:tcPr>
            <w:tcW w:w="1440" w:type="dxa"/>
            <w:tcBorders>
              <w:top w:val="nil"/>
              <w:left w:val="nil"/>
              <w:bottom w:val="single" w:sz="4" w:space="0" w:color="auto"/>
              <w:right w:val="single" w:sz="4" w:space="0" w:color="auto"/>
            </w:tcBorders>
            <w:shd w:val="clear" w:color="000000" w:fill="FFFFFF"/>
            <w:noWrap/>
            <w:vAlign w:val="center"/>
            <w:hideMark/>
          </w:tcPr>
          <w:p w14:paraId="2929F291"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4E4EBC56"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05E3555"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241</w:t>
            </w:r>
          </w:p>
        </w:tc>
        <w:tc>
          <w:tcPr>
            <w:tcW w:w="6256" w:type="dxa"/>
            <w:tcBorders>
              <w:top w:val="nil"/>
              <w:left w:val="nil"/>
              <w:bottom w:val="single" w:sz="4" w:space="0" w:color="auto"/>
              <w:right w:val="single" w:sz="4" w:space="0" w:color="auto"/>
            </w:tcBorders>
            <w:shd w:val="clear" w:color="000000" w:fill="FFFFFF"/>
            <w:vAlign w:val="center"/>
            <w:hideMark/>
          </w:tcPr>
          <w:p w14:paraId="6930F1B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ordinary glass 5mm (</w:t>
            </w:r>
            <w:proofErr w:type="spellStart"/>
            <w:r w:rsidRPr="00FD5976">
              <w:rPr>
                <w:rFonts w:ascii="Calibri" w:hAnsi="Calibri" w:cs="Calibri"/>
                <w:color w:val="000000"/>
                <w:sz w:val="22"/>
                <w:szCs w:val="22"/>
                <w:lang w:val="en-US"/>
              </w:rPr>
              <w:t>Verre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vitree</w:t>
            </w:r>
            <w:proofErr w:type="spellEnd"/>
            <w:r w:rsidRPr="00FD5976">
              <w:rPr>
                <w:rFonts w:ascii="Calibri" w:hAnsi="Calibri" w:cs="Calibri"/>
                <w:color w:val="000000"/>
                <w:sz w:val="22"/>
                <w:szCs w:val="22"/>
                <w:lang w:val="en-US"/>
              </w:rPr>
              <w:t xml:space="preserve"> ordinaire 5mm)</w:t>
            </w:r>
          </w:p>
        </w:tc>
        <w:tc>
          <w:tcPr>
            <w:tcW w:w="990" w:type="dxa"/>
            <w:tcBorders>
              <w:top w:val="nil"/>
              <w:left w:val="nil"/>
              <w:bottom w:val="single" w:sz="4" w:space="0" w:color="auto"/>
              <w:right w:val="single" w:sz="4" w:space="0" w:color="auto"/>
            </w:tcBorders>
            <w:shd w:val="clear" w:color="000000" w:fill="FFFFFF"/>
            <w:vAlign w:val="center"/>
            <w:hideMark/>
          </w:tcPr>
          <w:p w14:paraId="15B5F2CB"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00300C2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2804ABC5"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D9C015E"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243</w:t>
            </w:r>
          </w:p>
        </w:tc>
        <w:tc>
          <w:tcPr>
            <w:tcW w:w="6256" w:type="dxa"/>
            <w:tcBorders>
              <w:top w:val="nil"/>
              <w:left w:val="nil"/>
              <w:bottom w:val="single" w:sz="4" w:space="0" w:color="auto"/>
              <w:right w:val="single" w:sz="4" w:space="0" w:color="auto"/>
            </w:tcBorders>
            <w:shd w:val="clear" w:color="000000" w:fill="FFFFFF"/>
            <w:vAlign w:val="center"/>
            <w:hideMark/>
          </w:tcPr>
          <w:p w14:paraId="24ED3802"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plastic </w:t>
            </w:r>
            <w:proofErr w:type="spellStart"/>
            <w:r w:rsidRPr="00FD5976">
              <w:rPr>
                <w:rFonts w:ascii="Calibri" w:hAnsi="Calibri" w:cs="Calibri"/>
                <w:color w:val="000000"/>
                <w:sz w:val="22"/>
                <w:szCs w:val="22"/>
                <w:lang w:val="en-US"/>
              </w:rPr>
              <w:t>corrier</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Corier</w:t>
            </w:r>
            <w:proofErr w:type="spellEnd"/>
            <w:r w:rsidRPr="00FD5976">
              <w:rPr>
                <w:rFonts w:ascii="Calibri" w:hAnsi="Calibri" w:cs="Calibri"/>
                <w:color w:val="000000"/>
                <w:sz w:val="22"/>
                <w:szCs w:val="22"/>
                <w:lang w:val="en-US"/>
              </w:rPr>
              <w:t xml:space="preserve"> plastique 300)</w:t>
            </w:r>
          </w:p>
        </w:tc>
        <w:tc>
          <w:tcPr>
            <w:tcW w:w="990" w:type="dxa"/>
            <w:tcBorders>
              <w:top w:val="nil"/>
              <w:left w:val="nil"/>
              <w:bottom w:val="single" w:sz="4" w:space="0" w:color="auto"/>
              <w:right w:val="single" w:sz="4" w:space="0" w:color="auto"/>
            </w:tcBorders>
            <w:shd w:val="clear" w:color="000000" w:fill="FFFFFF"/>
            <w:vAlign w:val="center"/>
            <w:hideMark/>
          </w:tcPr>
          <w:p w14:paraId="3B8A7BCB"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4ABBF722"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200</w:t>
            </w:r>
          </w:p>
        </w:tc>
      </w:tr>
      <w:tr w:rsidR="00FD5976" w:rsidRPr="00FD5976" w14:paraId="21975026"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63E64EE"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244</w:t>
            </w:r>
          </w:p>
        </w:tc>
        <w:tc>
          <w:tcPr>
            <w:tcW w:w="6256" w:type="dxa"/>
            <w:tcBorders>
              <w:top w:val="nil"/>
              <w:left w:val="nil"/>
              <w:bottom w:val="single" w:sz="4" w:space="0" w:color="auto"/>
              <w:right w:val="single" w:sz="4" w:space="0" w:color="auto"/>
            </w:tcBorders>
            <w:shd w:val="clear" w:color="000000" w:fill="FFFFFF"/>
            <w:vAlign w:val="center"/>
            <w:hideMark/>
          </w:tcPr>
          <w:p w14:paraId="32B2D96D"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plastic floor carpet for bathroom</w:t>
            </w:r>
          </w:p>
        </w:tc>
        <w:tc>
          <w:tcPr>
            <w:tcW w:w="990" w:type="dxa"/>
            <w:tcBorders>
              <w:top w:val="nil"/>
              <w:left w:val="nil"/>
              <w:bottom w:val="single" w:sz="4" w:space="0" w:color="auto"/>
              <w:right w:val="single" w:sz="4" w:space="0" w:color="auto"/>
            </w:tcBorders>
            <w:shd w:val="clear" w:color="000000" w:fill="FFFFFF"/>
            <w:vAlign w:val="center"/>
            <w:hideMark/>
          </w:tcPr>
          <w:p w14:paraId="124BF1B5"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06846EB2"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2A3C3BD2"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44EA7F19"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247</w:t>
            </w:r>
          </w:p>
        </w:tc>
        <w:tc>
          <w:tcPr>
            <w:tcW w:w="6256" w:type="dxa"/>
            <w:tcBorders>
              <w:top w:val="nil"/>
              <w:left w:val="nil"/>
              <w:bottom w:val="single" w:sz="4" w:space="0" w:color="auto"/>
              <w:right w:val="single" w:sz="4" w:space="0" w:color="auto"/>
            </w:tcBorders>
            <w:shd w:val="clear" w:color="000000" w:fill="FFFFFF"/>
            <w:vAlign w:val="center"/>
            <w:hideMark/>
          </w:tcPr>
          <w:p w14:paraId="731AABE2"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Porcelain elbows 1/2 ̋ (</w:t>
            </w:r>
            <w:proofErr w:type="spellStart"/>
            <w:r w:rsidRPr="00FD5976">
              <w:rPr>
                <w:rFonts w:ascii="Calibri" w:hAnsi="Calibri" w:cs="Calibri"/>
                <w:color w:val="000000"/>
                <w:sz w:val="22"/>
                <w:szCs w:val="22"/>
                <w:lang w:val="en-US"/>
              </w:rPr>
              <w:t>Coudes</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porcelaine</w:t>
            </w:r>
            <w:proofErr w:type="spellEnd"/>
            <w:r w:rsidRPr="00FD5976">
              <w:rPr>
                <w:rFonts w:ascii="Calibri" w:hAnsi="Calibri" w:cs="Calibri"/>
                <w:color w:val="000000"/>
                <w:sz w:val="22"/>
                <w:szCs w:val="22"/>
                <w:lang w:val="en-US"/>
              </w:rPr>
              <w:t xml:space="preserve"> 1/</w:t>
            </w:r>
            <w:proofErr w:type="gramStart"/>
            <w:r w:rsidRPr="00FD5976">
              <w:rPr>
                <w:rFonts w:ascii="Calibri" w:hAnsi="Calibri" w:cs="Calibri"/>
                <w:color w:val="000000"/>
                <w:sz w:val="22"/>
                <w:szCs w:val="22"/>
                <w:lang w:val="en-US"/>
              </w:rPr>
              <w:t>2  ̋</w:t>
            </w:r>
            <w:proofErr w:type="gram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6140FA15"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14C6D092"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6BCDFB42"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3CFA56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248</w:t>
            </w:r>
          </w:p>
        </w:tc>
        <w:tc>
          <w:tcPr>
            <w:tcW w:w="6256" w:type="dxa"/>
            <w:tcBorders>
              <w:top w:val="nil"/>
              <w:left w:val="nil"/>
              <w:bottom w:val="single" w:sz="4" w:space="0" w:color="auto"/>
              <w:right w:val="single" w:sz="4" w:space="0" w:color="auto"/>
            </w:tcBorders>
            <w:shd w:val="clear" w:color="000000" w:fill="FFFFFF"/>
            <w:vAlign w:val="center"/>
            <w:hideMark/>
          </w:tcPr>
          <w:p w14:paraId="30095083"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Porcelain elbows 3/4 ̋ (</w:t>
            </w:r>
            <w:proofErr w:type="spellStart"/>
            <w:r w:rsidRPr="00FD5976">
              <w:rPr>
                <w:rFonts w:ascii="Calibri" w:hAnsi="Calibri" w:cs="Calibri"/>
                <w:color w:val="000000"/>
                <w:sz w:val="22"/>
                <w:szCs w:val="22"/>
                <w:lang w:val="en-US"/>
              </w:rPr>
              <w:t>Coudes</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porcelaine</w:t>
            </w:r>
            <w:proofErr w:type="spellEnd"/>
            <w:r w:rsidRPr="00FD5976">
              <w:rPr>
                <w:rFonts w:ascii="Calibri" w:hAnsi="Calibri" w:cs="Calibri"/>
                <w:color w:val="000000"/>
                <w:sz w:val="22"/>
                <w:szCs w:val="22"/>
                <w:lang w:val="en-US"/>
              </w:rPr>
              <w:t xml:space="preserve"> 3/</w:t>
            </w:r>
            <w:proofErr w:type="gramStart"/>
            <w:r w:rsidRPr="00FD5976">
              <w:rPr>
                <w:rFonts w:ascii="Calibri" w:hAnsi="Calibri" w:cs="Calibri"/>
                <w:color w:val="000000"/>
                <w:sz w:val="22"/>
                <w:szCs w:val="22"/>
                <w:lang w:val="en-US"/>
              </w:rPr>
              <w:t>4  ̋</w:t>
            </w:r>
            <w:proofErr w:type="gram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7062813C"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0E04DE39"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071DD81C"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82D08EA"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249</w:t>
            </w:r>
          </w:p>
        </w:tc>
        <w:tc>
          <w:tcPr>
            <w:tcW w:w="6256" w:type="dxa"/>
            <w:tcBorders>
              <w:top w:val="nil"/>
              <w:left w:val="nil"/>
              <w:bottom w:val="single" w:sz="4" w:space="0" w:color="auto"/>
              <w:right w:val="single" w:sz="4" w:space="0" w:color="auto"/>
            </w:tcBorders>
            <w:shd w:val="clear" w:color="000000" w:fill="FFFFFF"/>
            <w:vAlign w:val="center"/>
            <w:hideMark/>
          </w:tcPr>
          <w:p w14:paraId="52BBCF40"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porcelain tee 1/2 '' (</w:t>
            </w:r>
            <w:proofErr w:type="spellStart"/>
            <w:r w:rsidRPr="00FD5976">
              <w:rPr>
                <w:rFonts w:ascii="Calibri" w:hAnsi="Calibri" w:cs="Calibri"/>
                <w:color w:val="000000"/>
                <w:sz w:val="22"/>
                <w:szCs w:val="22"/>
                <w:lang w:val="en-US"/>
              </w:rPr>
              <w:t>Té</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porcelaine</w:t>
            </w:r>
            <w:proofErr w:type="spellEnd"/>
            <w:r w:rsidRPr="00FD5976">
              <w:rPr>
                <w:rFonts w:ascii="Calibri" w:hAnsi="Calibri" w:cs="Calibri"/>
                <w:color w:val="000000"/>
                <w:sz w:val="22"/>
                <w:szCs w:val="22"/>
                <w:lang w:val="en-US"/>
              </w:rPr>
              <w:t xml:space="preserve"> 1/</w:t>
            </w:r>
            <w:proofErr w:type="gramStart"/>
            <w:r w:rsidRPr="00FD5976">
              <w:rPr>
                <w:rFonts w:ascii="Calibri" w:hAnsi="Calibri" w:cs="Calibri"/>
                <w:color w:val="000000"/>
                <w:sz w:val="22"/>
                <w:szCs w:val="22"/>
                <w:lang w:val="en-US"/>
              </w:rPr>
              <w:t>2  '</w:t>
            </w:r>
            <w:proofErr w:type="gram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0A0AA6B7"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55AA738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73176099"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EF85F2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250</w:t>
            </w:r>
          </w:p>
        </w:tc>
        <w:tc>
          <w:tcPr>
            <w:tcW w:w="6256" w:type="dxa"/>
            <w:tcBorders>
              <w:top w:val="nil"/>
              <w:left w:val="nil"/>
              <w:bottom w:val="single" w:sz="4" w:space="0" w:color="auto"/>
              <w:right w:val="single" w:sz="4" w:space="0" w:color="auto"/>
            </w:tcBorders>
            <w:shd w:val="clear" w:color="000000" w:fill="FFFFFF"/>
            <w:vAlign w:val="center"/>
            <w:hideMark/>
          </w:tcPr>
          <w:p w14:paraId="3966F864"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porcelain tee 3/4 ''(</w:t>
            </w:r>
            <w:proofErr w:type="spellStart"/>
            <w:r w:rsidRPr="00FD5976">
              <w:rPr>
                <w:rFonts w:ascii="Calibri" w:hAnsi="Calibri" w:cs="Calibri"/>
                <w:color w:val="000000"/>
                <w:sz w:val="22"/>
                <w:szCs w:val="22"/>
                <w:lang w:val="en-US"/>
              </w:rPr>
              <w:t>Té</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en</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porcelaine</w:t>
            </w:r>
            <w:proofErr w:type="spellEnd"/>
            <w:r w:rsidRPr="00FD5976">
              <w:rPr>
                <w:rFonts w:ascii="Calibri" w:hAnsi="Calibri" w:cs="Calibri"/>
                <w:color w:val="000000"/>
                <w:sz w:val="22"/>
                <w:szCs w:val="22"/>
                <w:lang w:val="en-US"/>
              </w:rPr>
              <w:t xml:space="preserve"> 3/4 '')</w:t>
            </w:r>
          </w:p>
        </w:tc>
        <w:tc>
          <w:tcPr>
            <w:tcW w:w="990" w:type="dxa"/>
            <w:tcBorders>
              <w:top w:val="nil"/>
              <w:left w:val="nil"/>
              <w:bottom w:val="single" w:sz="4" w:space="0" w:color="auto"/>
              <w:right w:val="single" w:sz="4" w:space="0" w:color="auto"/>
            </w:tcBorders>
            <w:shd w:val="clear" w:color="000000" w:fill="FFFFFF"/>
            <w:vAlign w:val="center"/>
            <w:hideMark/>
          </w:tcPr>
          <w:p w14:paraId="3E53E806"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33F903E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516538A5"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2E1C9D0"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253</w:t>
            </w:r>
          </w:p>
        </w:tc>
        <w:tc>
          <w:tcPr>
            <w:tcW w:w="6256" w:type="dxa"/>
            <w:tcBorders>
              <w:top w:val="nil"/>
              <w:left w:val="nil"/>
              <w:bottom w:val="single" w:sz="4" w:space="0" w:color="auto"/>
              <w:right w:val="single" w:sz="4" w:space="0" w:color="auto"/>
            </w:tcBorders>
            <w:shd w:val="clear" w:color="000000" w:fill="FFFFFF"/>
            <w:vAlign w:val="center"/>
            <w:hideMark/>
          </w:tcPr>
          <w:p w14:paraId="0B0810B3"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Projector 60w</w:t>
            </w:r>
          </w:p>
        </w:tc>
        <w:tc>
          <w:tcPr>
            <w:tcW w:w="990" w:type="dxa"/>
            <w:tcBorders>
              <w:top w:val="nil"/>
              <w:left w:val="nil"/>
              <w:bottom w:val="single" w:sz="4" w:space="0" w:color="auto"/>
              <w:right w:val="single" w:sz="4" w:space="0" w:color="auto"/>
            </w:tcBorders>
            <w:shd w:val="clear" w:color="000000" w:fill="FFFFFF"/>
            <w:vAlign w:val="center"/>
            <w:hideMark/>
          </w:tcPr>
          <w:p w14:paraId="4F75583A"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63C6818F"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3C2D7E17"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33AE8C9"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262</w:t>
            </w:r>
          </w:p>
        </w:tc>
        <w:tc>
          <w:tcPr>
            <w:tcW w:w="6256" w:type="dxa"/>
            <w:tcBorders>
              <w:top w:val="nil"/>
              <w:left w:val="nil"/>
              <w:bottom w:val="single" w:sz="4" w:space="0" w:color="auto"/>
              <w:right w:val="single" w:sz="4" w:space="0" w:color="auto"/>
            </w:tcBorders>
            <w:shd w:val="clear" w:color="000000" w:fill="FFFFFF"/>
            <w:vAlign w:val="center"/>
            <w:hideMark/>
          </w:tcPr>
          <w:p w14:paraId="76012E80"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Recessed box (</w:t>
            </w:r>
            <w:proofErr w:type="spellStart"/>
            <w:r w:rsidRPr="00FD5976">
              <w:rPr>
                <w:rFonts w:ascii="Calibri" w:hAnsi="Calibri" w:cs="Calibri"/>
                <w:color w:val="000000"/>
                <w:sz w:val="22"/>
                <w:szCs w:val="22"/>
                <w:lang w:val="en-US"/>
              </w:rPr>
              <w:t>Boite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d’encastrement</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2661C948"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10738E79"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300</w:t>
            </w:r>
          </w:p>
        </w:tc>
      </w:tr>
      <w:tr w:rsidR="00FD5976" w:rsidRPr="00FD5976" w14:paraId="0E370279"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84B12CB"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266</w:t>
            </w:r>
          </w:p>
        </w:tc>
        <w:tc>
          <w:tcPr>
            <w:tcW w:w="6256" w:type="dxa"/>
            <w:tcBorders>
              <w:top w:val="nil"/>
              <w:left w:val="nil"/>
              <w:bottom w:val="single" w:sz="4" w:space="0" w:color="auto"/>
              <w:right w:val="single" w:sz="4" w:space="0" w:color="auto"/>
            </w:tcBorders>
            <w:shd w:val="clear" w:color="000000" w:fill="FFFFFF"/>
            <w:vAlign w:val="center"/>
            <w:hideMark/>
          </w:tcPr>
          <w:p w14:paraId="331CD8CD"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Ribbon (</w:t>
            </w:r>
            <w:proofErr w:type="spellStart"/>
            <w:r w:rsidRPr="00FD5976">
              <w:rPr>
                <w:rFonts w:ascii="Calibri" w:hAnsi="Calibri" w:cs="Calibri"/>
                <w:color w:val="000000"/>
                <w:sz w:val="22"/>
                <w:szCs w:val="22"/>
                <w:lang w:val="en-US"/>
              </w:rPr>
              <w:t>Ruban</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74B60F41"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07742834"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200</w:t>
            </w:r>
          </w:p>
        </w:tc>
      </w:tr>
      <w:tr w:rsidR="00FD5976" w:rsidRPr="00FD5976" w14:paraId="5A5EB4C8"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F669C8B"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267</w:t>
            </w:r>
          </w:p>
        </w:tc>
        <w:tc>
          <w:tcPr>
            <w:tcW w:w="6256" w:type="dxa"/>
            <w:tcBorders>
              <w:top w:val="nil"/>
              <w:left w:val="nil"/>
              <w:bottom w:val="single" w:sz="4" w:space="0" w:color="auto"/>
              <w:right w:val="single" w:sz="4" w:space="0" w:color="auto"/>
            </w:tcBorders>
            <w:shd w:val="clear" w:color="000000" w:fill="FFFFFF"/>
            <w:vAlign w:val="center"/>
            <w:hideMark/>
          </w:tcPr>
          <w:p w14:paraId="4E90705D"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w:t>
            </w:r>
            <w:proofErr w:type="spellStart"/>
            <w:r w:rsidRPr="00FD5976">
              <w:rPr>
                <w:rFonts w:ascii="Calibri" w:hAnsi="Calibri" w:cs="Calibri"/>
                <w:color w:val="000000"/>
                <w:sz w:val="22"/>
                <w:szCs w:val="22"/>
                <w:lang w:val="en-US"/>
              </w:rPr>
              <w:t>Ruliba</w:t>
            </w:r>
            <w:proofErr w:type="spellEnd"/>
            <w:r w:rsidRPr="00FD5976">
              <w:rPr>
                <w:rFonts w:ascii="Calibri" w:hAnsi="Calibri" w:cs="Calibri"/>
                <w:color w:val="000000"/>
                <w:sz w:val="22"/>
                <w:szCs w:val="22"/>
                <w:lang w:val="en-US"/>
              </w:rPr>
              <w:t xml:space="preserve"> Clay floor Tiles 200x 200 x 15mm thick in approved sizes; including bedding material to Architect's approval and detailed drawings</w:t>
            </w:r>
          </w:p>
        </w:tc>
        <w:tc>
          <w:tcPr>
            <w:tcW w:w="990" w:type="dxa"/>
            <w:tcBorders>
              <w:top w:val="nil"/>
              <w:left w:val="nil"/>
              <w:bottom w:val="single" w:sz="4" w:space="0" w:color="auto"/>
              <w:right w:val="single" w:sz="4" w:space="0" w:color="auto"/>
            </w:tcBorders>
            <w:shd w:val="clear" w:color="000000" w:fill="FFFFFF"/>
            <w:vAlign w:val="center"/>
            <w:hideMark/>
          </w:tcPr>
          <w:p w14:paraId="163380F8"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50E7741F"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28F823E3"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E4A4F98"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268</w:t>
            </w:r>
          </w:p>
        </w:tc>
        <w:tc>
          <w:tcPr>
            <w:tcW w:w="6256" w:type="dxa"/>
            <w:tcBorders>
              <w:top w:val="nil"/>
              <w:left w:val="nil"/>
              <w:bottom w:val="single" w:sz="4" w:space="0" w:color="auto"/>
              <w:right w:val="single" w:sz="4" w:space="0" w:color="auto"/>
            </w:tcBorders>
            <w:shd w:val="clear" w:color="000000" w:fill="FFFFFF"/>
            <w:vAlign w:val="center"/>
            <w:hideMark/>
          </w:tcPr>
          <w:p w14:paraId="03DC6C7D"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w:t>
            </w:r>
            <w:proofErr w:type="spellStart"/>
            <w:r w:rsidRPr="00FD5976">
              <w:rPr>
                <w:rFonts w:ascii="Calibri" w:hAnsi="Calibri" w:cs="Calibri"/>
                <w:color w:val="000000"/>
                <w:sz w:val="22"/>
                <w:szCs w:val="22"/>
                <w:lang w:val="en-US"/>
              </w:rPr>
              <w:t>Scou</w:t>
            </w:r>
            <w:proofErr w:type="spellEnd"/>
            <w:r w:rsidRPr="00FD5976">
              <w:rPr>
                <w:rFonts w:ascii="Calibri" w:hAnsi="Calibri" w:cs="Calibri"/>
                <w:color w:val="000000"/>
                <w:sz w:val="22"/>
                <w:szCs w:val="22"/>
                <w:lang w:val="en-US"/>
              </w:rPr>
              <w:t xml:space="preserve"> dray wall</w:t>
            </w:r>
          </w:p>
        </w:tc>
        <w:tc>
          <w:tcPr>
            <w:tcW w:w="990" w:type="dxa"/>
            <w:tcBorders>
              <w:top w:val="nil"/>
              <w:left w:val="nil"/>
              <w:bottom w:val="single" w:sz="4" w:space="0" w:color="auto"/>
              <w:right w:val="single" w:sz="4" w:space="0" w:color="auto"/>
            </w:tcBorders>
            <w:shd w:val="clear" w:color="000000" w:fill="FFFFFF"/>
            <w:vAlign w:val="center"/>
            <w:hideMark/>
          </w:tcPr>
          <w:p w14:paraId="3A3AAB09"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77C057E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24BC703E"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2858A83"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lastRenderedPageBreak/>
              <w:t>271</w:t>
            </w:r>
          </w:p>
        </w:tc>
        <w:tc>
          <w:tcPr>
            <w:tcW w:w="6256" w:type="dxa"/>
            <w:tcBorders>
              <w:top w:val="nil"/>
              <w:left w:val="nil"/>
              <w:bottom w:val="single" w:sz="4" w:space="0" w:color="auto"/>
              <w:right w:val="single" w:sz="4" w:space="0" w:color="auto"/>
            </w:tcBorders>
            <w:shd w:val="clear" w:color="000000" w:fill="FFFFFF"/>
            <w:vAlign w:val="center"/>
            <w:hideMark/>
          </w:tcPr>
          <w:p w14:paraId="681FB5A1"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w:t>
            </w:r>
            <w:proofErr w:type="spellStart"/>
            <w:r w:rsidRPr="00FD5976">
              <w:rPr>
                <w:rFonts w:ascii="Calibri" w:hAnsi="Calibri" w:cs="Calibri"/>
                <w:color w:val="000000"/>
                <w:sz w:val="22"/>
                <w:szCs w:val="22"/>
                <w:lang w:val="en-US"/>
              </w:rPr>
              <w:t>Shadenet</w:t>
            </w:r>
            <w:proofErr w:type="spellEnd"/>
            <w:r w:rsidRPr="00FD5976">
              <w:rPr>
                <w:rFonts w:ascii="Calibri" w:hAnsi="Calibri" w:cs="Calibri"/>
                <w:color w:val="000000"/>
                <w:sz w:val="22"/>
                <w:szCs w:val="22"/>
                <w:lang w:val="en-US"/>
              </w:rPr>
              <w:t xml:space="preserve"> for cars parking</w:t>
            </w:r>
          </w:p>
        </w:tc>
        <w:tc>
          <w:tcPr>
            <w:tcW w:w="990" w:type="dxa"/>
            <w:tcBorders>
              <w:top w:val="nil"/>
              <w:left w:val="nil"/>
              <w:bottom w:val="single" w:sz="4" w:space="0" w:color="auto"/>
              <w:right w:val="single" w:sz="4" w:space="0" w:color="auto"/>
            </w:tcBorders>
            <w:shd w:val="clear" w:color="000000" w:fill="FFFFFF"/>
            <w:vAlign w:val="center"/>
            <w:hideMark/>
          </w:tcPr>
          <w:p w14:paraId="2387CCDD"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2BCAF8ED"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4F7BF131"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C2AD3B0"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272</w:t>
            </w:r>
          </w:p>
        </w:tc>
        <w:tc>
          <w:tcPr>
            <w:tcW w:w="6256" w:type="dxa"/>
            <w:tcBorders>
              <w:top w:val="nil"/>
              <w:left w:val="nil"/>
              <w:bottom w:val="single" w:sz="4" w:space="0" w:color="auto"/>
              <w:right w:val="single" w:sz="4" w:space="0" w:color="auto"/>
            </w:tcBorders>
            <w:shd w:val="clear" w:color="000000" w:fill="FFFFFF"/>
            <w:vAlign w:val="center"/>
            <w:hideMark/>
          </w:tcPr>
          <w:p w14:paraId="4207E69F"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shower hose (Flexible de douche)</w:t>
            </w:r>
          </w:p>
        </w:tc>
        <w:tc>
          <w:tcPr>
            <w:tcW w:w="990" w:type="dxa"/>
            <w:tcBorders>
              <w:top w:val="nil"/>
              <w:left w:val="nil"/>
              <w:bottom w:val="single" w:sz="4" w:space="0" w:color="auto"/>
              <w:right w:val="single" w:sz="4" w:space="0" w:color="auto"/>
            </w:tcBorders>
            <w:shd w:val="clear" w:color="000000" w:fill="FFFFFF"/>
            <w:vAlign w:val="center"/>
            <w:hideMark/>
          </w:tcPr>
          <w:p w14:paraId="442739F4"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2FE71777"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1033BABC"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0E0D125"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273</w:t>
            </w:r>
          </w:p>
        </w:tc>
        <w:tc>
          <w:tcPr>
            <w:tcW w:w="6256" w:type="dxa"/>
            <w:tcBorders>
              <w:top w:val="nil"/>
              <w:left w:val="nil"/>
              <w:bottom w:val="single" w:sz="4" w:space="0" w:color="auto"/>
              <w:right w:val="single" w:sz="4" w:space="0" w:color="auto"/>
            </w:tcBorders>
            <w:shd w:val="clear" w:color="000000" w:fill="FFFFFF"/>
            <w:vAlign w:val="center"/>
            <w:hideMark/>
          </w:tcPr>
          <w:p w14:paraId="2BC46B4F"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shower mixer tap (</w:t>
            </w:r>
            <w:proofErr w:type="spellStart"/>
            <w:r w:rsidRPr="00FD5976">
              <w:rPr>
                <w:rFonts w:ascii="Calibri" w:hAnsi="Calibri" w:cs="Calibri"/>
                <w:color w:val="000000"/>
                <w:sz w:val="22"/>
                <w:szCs w:val="22"/>
                <w:lang w:val="en-US"/>
              </w:rPr>
              <w:t>Robine</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melangeur</w:t>
            </w:r>
            <w:proofErr w:type="spellEnd"/>
            <w:r w:rsidRPr="00FD5976">
              <w:rPr>
                <w:rFonts w:ascii="Calibri" w:hAnsi="Calibri" w:cs="Calibri"/>
                <w:color w:val="000000"/>
                <w:sz w:val="22"/>
                <w:szCs w:val="22"/>
                <w:lang w:val="en-US"/>
              </w:rPr>
              <w:t xml:space="preserve"> de douche)</w:t>
            </w:r>
          </w:p>
        </w:tc>
        <w:tc>
          <w:tcPr>
            <w:tcW w:w="990" w:type="dxa"/>
            <w:tcBorders>
              <w:top w:val="nil"/>
              <w:left w:val="nil"/>
              <w:bottom w:val="single" w:sz="4" w:space="0" w:color="auto"/>
              <w:right w:val="single" w:sz="4" w:space="0" w:color="auto"/>
            </w:tcBorders>
            <w:shd w:val="clear" w:color="000000" w:fill="FFFFFF"/>
            <w:vAlign w:val="center"/>
            <w:hideMark/>
          </w:tcPr>
          <w:p w14:paraId="29557AA3"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4F4E76E3"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50</w:t>
            </w:r>
          </w:p>
        </w:tc>
      </w:tr>
      <w:tr w:rsidR="00FD5976" w:rsidRPr="00FD5976" w14:paraId="362B142E"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B8F70BA"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274</w:t>
            </w:r>
          </w:p>
        </w:tc>
        <w:tc>
          <w:tcPr>
            <w:tcW w:w="6256" w:type="dxa"/>
            <w:tcBorders>
              <w:top w:val="nil"/>
              <w:left w:val="nil"/>
              <w:bottom w:val="single" w:sz="4" w:space="0" w:color="auto"/>
              <w:right w:val="single" w:sz="4" w:space="0" w:color="auto"/>
            </w:tcBorders>
            <w:shd w:val="clear" w:color="000000" w:fill="FFFFFF"/>
            <w:vAlign w:val="center"/>
            <w:hideMark/>
          </w:tcPr>
          <w:p w14:paraId="38E44C6A"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Shower Tankless Water Heater</w:t>
            </w:r>
          </w:p>
        </w:tc>
        <w:tc>
          <w:tcPr>
            <w:tcW w:w="990" w:type="dxa"/>
            <w:tcBorders>
              <w:top w:val="nil"/>
              <w:left w:val="nil"/>
              <w:bottom w:val="single" w:sz="4" w:space="0" w:color="auto"/>
              <w:right w:val="single" w:sz="4" w:space="0" w:color="auto"/>
            </w:tcBorders>
            <w:shd w:val="clear" w:color="000000" w:fill="FFFFFF"/>
            <w:vAlign w:val="center"/>
            <w:hideMark/>
          </w:tcPr>
          <w:p w14:paraId="295444DE"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20E2C1A1"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76B343B2"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DB2089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275</w:t>
            </w:r>
          </w:p>
        </w:tc>
        <w:tc>
          <w:tcPr>
            <w:tcW w:w="6256" w:type="dxa"/>
            <w:tcBorders>
              <w:top w:val="nil"/>
              <w:left w:val="nil"/>
              <w:bottom w:val="single" w:sz="4" w:space="0" w:color="auto"/>
              <w:right w:val="single" w:sz="4" w:space="0" w:color="auto"/>
            </w:tcBorders>
            <w:shd w:val="clear" w:color="000000" w:fill="FFFFFF"/>
            <w:vAlign w:val="center"/>
            <w:hideMark/>
          </w:tcPr>
          <w:p w14:paraId="2201826C"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Silicone Tube (Tube silicone)</w:t>
            </w:r>
          </w:p>
        </w:tc>
        <w:tc>
          <w:tcPr>
            <w:tcW w:w="990" w:type="dxa"/>
            <w:tcBorders>
              <w:top w:val="nil"/>
              <w:left w:val="nil"/>
              <w:bottom w:val="single" w:sz="4" w:space="0" w:color="auto"/>
              <w:right w:val="single" w:sz="4" w:space="0" w:color="auto"/>
            </w:tcBorders>
            <w:shd w:val="clear" w:color="000000" w:fill="FFFFFF"/>
            <w:vAlign w:val="center"/>
            <w:hideMark/>
          </w:tcPr>
          <w:p w14:paraId="2EF527BA"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0E01D0C8"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300</w:t>
            </w:r>
          </w:p>
        </w:tc>
      </w:tr>
      <w:tr w:rsidR="00FD5976" w:rsidRPr="00FD5976" w14:paraId="76344E3B"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63908F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281</w:t>
            </w:r>
          </w:p>
        </w:tc>
        <w:tc>
          <w:tcPr>
            <w:tcW w:w="6256" w:type="dxa"/>
            <w:tcBorders>
              <w:top w:val="nil"/>
              <w:left w:val="nil"/>
              <w:bottom w:val="single" w:sz="4" w:space="0" w:color="auto"/>
              <w:right w:val="single" w:sz="4" w:space="0" w:color="auto"/>
            </w:tcBorders>
            <w:shd w:val="clear" w:color="000000" w:fill="FFFFFF"/>
            <w:vAlign w:val="center"/>
            <w:hideMark/>
          </w:tcPr>
          <w:p w14:paraId="6519A499"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Siphons pour </w:t>
            </w:r>
            <w:proofErr w:type="spellStart"/>
            <w:proofErr w:type="gramStart"/>
            <w:r w:rsidRPr="00FD5976">
              <w:rPr>
                <w:rFonts w:ascii="Calibri" w:hAnsi="Calibri" w:cs="Calibri"/>
                <w:color w:val="000000"/>
                <w:sz w:val="22"/>
                <w:szCs w:val="22"/>
                <w:lang w:val="en-US"/>
              </w:rPr>
              <w:t>lavabo;urinoir</w:t>
            </w:r>
            <w:proofErr w:type="spellEnd"/>
            <w:proofErr w:type="gramEnd"/>
            <w:r w:rsidRPr="00FD5976">
              <w:rPr>
                <w:rFonts w:ascii="Calibri" w:hAnsi="Calibri" w:cs="Calibri"/>
                <w:color w:val="000000"/>
                <w:sz w:val="22"/>
                <w:szCs w:val="22"/>
                <w:lang w:val="en-US"/>
              </w:rPr>
              <w:t xml:space="preserve"> et toilettes</w:t>
            </w:r>
          </w:p>
        </w:tc>
        <w:tc>
          <w:tcPr>
            <w:tcW w:w="990" w:type="dxa"/>
            <w:tcBorders>
              <w:top w:val="nil"/>
              <w:left w:val="nil"/>
              <w:bottom w:val="single" w:sz="4" w:space="0" w:color="auto"/>
              <w:right w:val="single" w:sz="4" w:space="0" w:color="auto"/>
            </w:tcBorders>
            <w:shd w:val="clear" w:color="000000" w:fill="FFFFFF"/>
            <w:vAlign w:val="center"/>
            <w:hideMark/>
          </w:tcPr>
          <w:p w14:paraId="23CC7C9E"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76D5769D"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w:t>
            </w:r>
          </w:p>
        </w:tc>
      </w:tr>
      <w:tr w:rsidR="00FD5976" w:rsidRPr="00FD5976" w14:paraId="43568E7A"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4FAA2E89"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282</w:t>
            </w:r>
          </w:p>
        </w:tc>
        <w:tc>
          <w:tcPr>
            <w:tcW w:w="6256" w:type="dxa"/>
            <w:tcBorders>
              <w:top w:val="nil"/>
              <w:left w:val="nil"/>
              <w:bottom w:val="single" w:sz="4" w:space="0" w:color="auto"/>
              <w:right w:val="single" w:sz="4" w:space="0" w:color="auto"/>
            </w:tcBorders>
            <w:shd w:val="clear" w:color="000000" w:fill="FFFFFF"/>
            <w:vAlign w:val="center"/>
            <w:hideMark/>
          </w:tcPr>
          <w:p w14:paraId="4EC81669"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Smoked Paper (Papier </w:t>
            </w:r>
            <w:proofErr w:type="spellStart"/>
            <w:r w:rsidRPr="00FD5976">
              <w:rPr>
                <w:rFonts w:ascii="Calibri" w:hAnsi="Calibri" w:cs="Calibri"/>
                <w:color w:val="000000"/>
                <w:sz w:val="22"/>
                <w:szCs w:val="22"/>
                <w:lang w:val="en-US"/>
              </w:rPr>
              <w:t>Fumee</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6D108F69"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2F5AA41C"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29A123AD" w14:textId="77777777" w:rsidTr="00FD5976">
        <w:trPr>
          <w:trHeight w:val="87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AA4C30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288</w:t>
            </w:r>
          </w:p>
        </w:tc>
        <w:tc>
          <w:tcPr>
            <w:tcW w:w="6256" w:type="dxa"/>
            <w:tcBorders>
              <w:top w:val="nil"/>
              <w:left w:val="nil"/>
              <w:bottom w:val="single" w:sz="4" w:space="0" w:color="auto"/>
              <w:right w:val="single" w:sz="4" w:space="0" w:color="auto"/>
            </w:tcBorders>
            <w:shd w:val="clear" w:color="000000" w:fill="FFFFFF"/>
            <w:vAlign w:val="center"/>
            <w:hideMark/>
          </w:tcPr>
          <w:p w14:paraId="4DDA9BD0"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Steel do Double leaf door overall size 1600*2100mm with 2Pce 1600*2100 leaf panel, on 60*40mm steel frame. Door finish in paint color to approval (For store and staircase on the roof) &amp; fire escape</w:t>
            </w:r>
          </w:p>
        </w:tc>
        <w:tc>
          <w:tcPr>
            <w:tcW w:w="990" w:type="dxa"/>
            <w:tcBorders>
              <w:top w:val="nil"/>
              <w:left w:val="nil"/>
              <w:bottom w:val="single" w:sz="4" w:space="0" w:color="auto"/>
              <w:right w:val="single" w:sz="4" w:space="0" w:color="auto"/>
            </w:tcBorders>
            <w:shd w:val="clear" w:color="000000" w:fill="FFFFFF"/>
            <w:vAlign w:val="center"/>
            <w:hideMark/>
          </w:tcPr>
          <w:p w14:paraId="56986436"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2F4949CE"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06E94981"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5E2746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289</w:t>
            </w:r>
          </w:p>
        </w:tc>
        <w:tc>
          <w:tcPr>
            <w:tcW w:w="6256" w:type="dxa"/>
            <w:tcBorders>
              <w:top w:val="nil"/>
              <w:left w:val="nil"/>
              <w:bottom w:val="single" w:sz="4" w:space="0" w:color="auto"/>
              <w:right w:val="single" w:sz="4" w:space="0" w:color="auto"/>
            </w:tcBorders>
            <w:shd w:val="clear" w:color="000000" w:fill="FFFFFF"/>
            <w:vAlign w:val="center"/>
            <w:hideMark/>
          </w:tcPr>
          <w:p w14:paraId="7B982AA4"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Straw panels made in Rwanda for internal walls and </w:t>
            </w:r>
            <w:proofErr w:type="spellStart"/>
            <w:r w:rsidRPr="00FD5976">
              <w:rPr>
                <w:rFonts w:ascii="Calibri" w:hAnsi="Calibri" w:cs="Calibri"/>
                <w:color w:val="000000"/>
                <w:sz w:val="22"/>
                <w:szCs w:val="22"/>
                <w:lang w:val="en-US"/>
              </w:rPr>
              <w:t>partitionings</w:t>
            </w:r>
            <w:proofErr w:type="spellEnd"/>
          </w:p>
        </w:tc>
        <w:tc>
          <w:tcPr>
            <w:tcW w:w="990" w:type="dxa"/>
            <w:tcBorders>
              <w:top w:val="nil"/>
              <w:left w:val="nil"/>
              <w:bottom w:val="single" w:sz="4" w:space="0" w:color="auto"/>
              <w:right w:val="single" w:sz="4" w:space="0" w:color="auto"/>
            </w:tcBorders>
            <w:shd w:val="clear" w:color="000000" w:fill="FFFFFF"/>
            <w:vAlign w:val="center"/>
            <w:hideMark/>
          </w:tcPr>
          <w:p w14:paraId="17A8E19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44E456F8"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200</w:t>
            </w:r>
          </w:p>
        </w:tc>
      </w:tr>
      <w:tr w:rsidR="00FD5976" w:rsidRPr="00FD5976" w14:paraId="1F83E8D2"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EB5926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297</w:t>
            </w:r>
          </w:p>
        </w:tc>
        <w:tc>
          <w:tcPr>
            <w:tcW w:w="6256" w:type="dxa"/>
            <w:tcBorders>
              <w:top w:val="nil"/>
              <w:left w:val="nil"/>
              <w:bottom w:val="single" w:sz="4" w:space="0" w:color="auto"/>
              <w:right w:val="single" w:sz="4" w:space="0" w:color="auto"/>
            </w:tcBorders>
            <w:shd w:val="clear" w:color="000000" w:fill="FFFFFF"/>
            <w:vAlign w:val="center"/>
            <w:hideMark/>
          </w:tcPr>
          <w:p w14:paraId="56BF8B7B"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w:t>
            </w:r>
            <w:proofErr w:type="spellStart"/>
            <w:r w:rsidRPr="00FD5976">
              <w:rPr>
                <w:rFonts w:ascii="Calibri" w:hAnsi="Calibri" w:cs="Calibri"/>
                <w:color w:val="000000"/>
                <w:sz w:val="22"/>
                <w:szCs w:val="22"/>
                <w:lang w:val="en-US"/>
              </w:rPr>
              <w:t>Toplana</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Toplana</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0D56E1C0"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591F441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120F507D"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2877830"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298</w:t>
            </w:r>
          </w:p>
        </w:tc>
        <w:tc>
          <w:tcPr>
            <w:tcW w:w="6256" w:type="dxa"/>
            <w:tcBorders>
              <w:top w:val="nil"/>
              <w:left w:val="nil"/>
              <w:bottom w:val="single" w:sz="4" w:space="0" w:color="auto"/>
              <w:right w:val="single" w:sz="4" w:space="0" w:color="auto"/>
            </w:tcBorders>
            <w:shd w:val="clear" w:color="000000" w:fill="FFFFFF"/>
            <w:vAlign w:val="center"/>
            <w:hideMark/>
          </w:tcPr>
          <w:p w14:paraId="421A903F"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Trac (Trac)</w:t>
            </w:r>
          </w:p>
        </w:tc>
        <w:tc>
          <w:tcPr>
            <w:tcW w:w="990" w:type="dxa"/>
            <w:tcBorders>
              <w:top w:val="nil"/>
              <w:left w:val="nil"/>
              <w:bottom w:val="single" w:sz="4" w:space="0" w:color="auto"/>
              <w:right w:val="single" w:sz="4" w:space="0" w:color="auto"/>
            </w:tcBorders>
            <w:shd w:val="clear" w:color="000000" w:fill="FFFFFF"/>
            <w:vAlign w:val="center"/>
            <w:hideMark/>
          </w:tcPr>
          <w:p w14:paraId="101C8D51"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32661A65"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2B125B6E"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08F7CE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306</w:t>
            </w:r>
          </w:p>
        </w:tc>
        <w:tc>
          <w:tcPr>
            <w:tcW w:w="6256" w:type="dxa"/>
            <w:tcBorders>
              <w:top w:val="nil"/>
              <w:left w:val="nil"/>
              <w:bottom w:val="single" w:sz="4" w:space="0" w:color="auto"/>
              <w:right w:val="single" w:sz="4" w:space="0" w:color="auto"/>
            </w:tcBorders>
            <w:shd w:val="clear" w:color="000000" w:fill="FFFFFF"/>
            <w:vAlign w:val="center"/>
            <w:hideMark/>
          </w:tcPr>
          <w:p w14:paraId="4BB8DF80"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Underground box M11 (</w:t>
            </w:r>
            <w:proofErr w:type="spellStart"/>
            <w:r w:rsidRPr="00FD5976">
              <w:rPr>
                <w:rFonts w:ascii="Calibri" w:hAnsi="Calibri" w:cs="Calibri"/>
                <w:color w:val="000000"/>
                <w:sz w:val="22"/>
                <w:szCs w:val="22"/>
                <w:lang w:val="en-US"/>
              </w:rPr>
              <w:t>Boite</w:t>
            </w:r>
            <w:proofErr w:type="spellEnd"/>
            <w:r w:rsidRPr="00FD5976">
              <w:rPr>
                <w:rFonts w:ascii="Calibri" w:hAnsi="Calibri" w:cs="Calibri"/>
                <w:color w:val="000000"/>
                <w:sz w:val="22"/>
                <w:szCs w:val="22"/>
                <w:lang w:val="en-US"/>
              </w:rPr>
              <w:t xml:space="preserve"> souterrain M11)</w:t>
            </w:r>
          </w:p>
        </w:tc>
        <w:tc>
          <w:tcPr>
            <w:tcW w:w="990" w:type="dxa"/>
            <w:tcBorders>
              <w:top w:val="nil"/>
              <w:left w:val="nil"/>
              <w:bottom w:val="single" w:sz="4" w:space="0" w:color="auto"/>
              <w:right w:val="single" w:sz="4" w:space="0" w:color="auto"/>
            </w:tcBorders>
            <w:shd w:val="clear" w:color="000000" w:fill="FFFFFF"/>
            <w:vAlign w:val="center"/>
            <w:hideMark/>
          </w:tcPr>
          <w:p w14:paraId="0E6302F3"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0774E8C4"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50</w:t>
            </w:r>
          </w:p>
        </w:tc>
      </w:tr>
      <w:tr w:rsidR="00FD5976" w:rsidRPr="00FD5976" w14:paraId="4A7AB70C"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A4A559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307</w:t>
            </w:r>
          </w:p>
        </w:tc>
        <w:tc>
          <w:tcPr>
            <w:tcW w:w="6256" w:type="dxa"/>
            <w:tcBorders>
              <w:top w:val="nil"/>
              <w:left w:val="nil"/>
              <w:bottom w:val="single" w:sz="4" w:space="0" w:color="auto"/>
              <w:right w:val="single" w:sz="4" w:space="0" w:color="auto"/>
            </w:tcBorders>
            <w:shd w:val="clear" w:color="000000" w:fill="FFFFFF"/>
            <w:vAlign w:val="center"/>
            <w:hideMark/>
          </w:tcPr>
          <w:p w14:paraId="10C2586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Underground box M12 (</w:t>
            </w:r>
            <w:proofErr w:type="spellStart"/>
            <w:r w:rsidRPr="00FD5976">
              <w:rPr>
                <w:rFonts w:ascii="Calibri" w:hAnsi="Calibri" w:cs="Calibri"/>
                <w:color w:val="000000"/>
                <w:sz w:val="22"/>
                <w:szCs w:val="22"/>
                <w:lang w:val="en-US"/>
              </w:rPr>
              <w:t>Boite</w:t>
            </w:r>
            <w:proofErr w:type="spellEnd"/>
            <w:r w:rsidRPr="00FD5976">
              <w:rPr>
                <w:rFonts w:ascii="Calibri" w:hAnsi="Calibri" w:cs="Calibri"/>
                <w:color w:val="000000"/>
                <w:sz w:val="22"/>
                <w:szCs w:val="22"/>
                <w:lang w:val="en-US"/>
              </w:rPr>
              <w:t xml:space="preserve"> souterrain M12)</w:t>
            </w:r>
          </w:p>
        </w:tc>
        <w:tc>
          <w:tcPr>
            <w:tcW w:w="990" w:type="dxa"/>
            <w:tcBorders>
              <w:top w:val="nil"/>
              <w:left w:val="nil"/>
              <w:bottom w:val="single" w:sz="4" w:space="0" w:color="auto"/>
              <w:right w:val="single" w:sz="4" w:space="0" w:color="auto"/>
            </w:tcBorders>
            <w:shd w:val="clear" w:color="000000" w:fill="FFFFFF"/>
            <w:vAlign w:val="center"/>
            <w:hideMark/>
          </w:tcPr>
          <w:p w14:paraId="0AC6131B"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6BD7A25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50</w:t>
            </w:r>
          </w:p>
        </w:tc>
      </w:tr>
      <w:tr w:rsidR="00FD5976" w:rsidRPr="00FD5976" w14:paraId="063FA490"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0CD150F"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308</w:t>
            </w:r>
          </w:p>
        </w:tc>
        <w:tc>
          <w:tcPr>
            <w:tcW w:w="6256" w:type="dxa"/>
            <w:tcBorders>
              <w:top w:val="nil"/>
              <w:left w:val="nil"/>
              <w:bottom w:val="single" w:sz="4" w:space="0" w:color="auto"/>
              <w:right w:val="single" w:sz="4" w:space="0" w:color="auto"/>
            </w:tcBorders>
            <w:shd w:val="clear" w:color="000000" w:fill="FFFFFF"/>
            <w:vAlign w:val="center"/>
            <w:hideMark/>
          </w:tcPr>
          <w:p w14:paraId="36ADC82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Underground box T2 (</w:t>
            </w:r>
            <w:proofErr w:type="spellStart"/>
            <w:r w:rsidRPr="00FD5976">
              <w:rPr>
                <w:rFonts w:ascii="Calibri" w:hAnsi="Calibri" w:cs="Calibri"/>
                <w:color w:val="000000"/>
                <w:sz w:val="22"/>
                <w:szCs w:val="22"/>
                <w:lang w:val="en-US"/>
              </w:rPr>
              <w:t>Boite</w:t>
            </w:r>
            <w:proofErr w:type="spellEnd"/>
            <w:r w:rsidRPr="00FD5976">
              <w:rPr>
                <w:rFonts w:ascii="Calibri" w:hAnsi="Calibri" w:cs="Calibri"/>
                <w:color w:val="000000"/>
                <w:sz w:val="22"/>
                <w:szCs w:val="22"/>
                <w:lang w:val="en-US"/>
              </w:rPr>
              <w:t xml:space="preserve"> souterrain T2)</w:t>
            </w:r>
          </w:p>
        </w:tc>
        <w:tc>
          <w:tcPr>
            <w:tcW w:w="990" w:type="dxa"/>
            <w:tcBorders>
              <w:top w:val="nil"/>
              <w:left w:val="nil"/>
              <w:bottom w:val="single" w:sz="4" w:space="0" w:color="auto"/>
              <w:right w:val="single" w:sz="4" w:space="0" w:color="auto"/>
            </w:tcBorders>
            <w:shd w:val="clear" w:color="000000" w:fill="FFFFFF"/>
            <w:vAlign w:val="center"/>
            <w:hideMark/>
          </w:tcPr>
          <w:p w14:paraId="43E442A1"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26DCF8C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70</w:t>
            </w:r>
          </w:p>
        </w:tc>
      </w:tr>
      <w:tr w:rsidR="00FD5976" w:rsidRPr="00FD5976" w14:paraId="3B576D90"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298CE60"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312</w:t>
            </w:r>
          </w:p>
        </w:tc>
        <w:tc>
          <w:tcPr>
            <w:tcW w:w="6256" w:type="dxa"/>
            <w:tcBorders>
              <w:top w:val="nil"/>
              <w:left w:val="nil"/>
              <w:bottom w:val="single" w:sz="4" w:space="0" w:color="auto"/>
              <w:right w:val="single" w:sz="4" w:space="0" w:color="auto"/>
            </w:tcBorders>
            <w:shd w:val="clear" w:color="000000" w:fill="FFFFFF"/>
            <w:vAlign w:val="center"/>
            <w:hideMark/>
          </w:tcPr>
          <w:p w14:paraId="4B321D34"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Water tank re-</w:t>
            </w:r>
            <w:proofErr w:type="gramStart"/>
            <w:r w:rsidRPr="00FD5976">
              <w:rPr>
                <w:rFonts w:ascii="Calibri" w:hAnsi="Calibri" w:cs="Calibri"/>
                <w:color w:val="000000"/>
                <w:sz w:val="22"/>
                <w:szCs w:val="22"/>
                <w:lang w:val="en-US"/>
              </w:rPr>
              <w:t>fill(</w:t>
            </w:r>
            <w:proofErr w:type="gramEnd"/>
            <w:r w:rsidRPr="00FD5976">
              <w:rPr>
                <w:rFonts w:ascii="Calibri" w:hAnsi="Calibri" w:cs="Calibri"/>
                <w:color w:val="000000"/>
                <w:sz w:val="22"/>
                <w:szCs w:val="22"/>
                <w:lang w:val="en-US"/>
              </w:rPr>
              <w:t xml:space="preserve">18 cubic </w:t>
            </w:r>
            <w:proofErr w:type="spellStart"/>
            <w:r w:rsidRPr="00FD5976">
              <w:rPr>
                <w:rFonts w:ascii="Calibri" w:hAnsi="Calibri" w:cs="Calibri"/>
                <w:color w:val="000000"/>
                <w:sz w:val="22"/>
                <w:szCs w:val="22"/>
                <w:lang w:val="en-US"/>
              </w:rPr>
              <w:t>ms</w:t>
            </w:r>
            <w:proofErr w:type="spellEnd"/>
            <w:r w:rsidRPr="00FD5976">
              <w:rPr>
                <w:rFonts w:ascii="Calibri" w:hAnsi="Calibri" w:cs="Calibri"/>
                <w:color w:val="000000"/>
                <w:sz w:val="22"/>
                <w:szCs w:val="22"/>
                <w:lang w:val="en-US"/>
              </w:rPr>
              <w:t>)</w:t>
            </w:r>
          </w:p>
        </w:tc>
        <w:tc>
          <w:tcPr>
            <w:tcW w:w="990" w:type="dxa"/>
            <w:tcBorders>
              <w:top w:val="nil"/>
              <w:left w:val="nil"/>
              <w:bottom w:val="single" w:sz="4" w:space="0" w:color="auto"/>
              <w:right w:val="single" w:sz="4" w:space="0" w:color="auto"/>
            </w:tcBorders>
            <w:shd w:val="clear" w:color="000000" w:fill="FFFFFF"/>
            <w:vAlign w:val="center"/>
            <w:hideMark/>
          </w:tcPr>
          <w:p w14:paraId="5C97360C"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Cum</w:t>
            </w:r>
          </w:p>
        </w:tc>
        <w:tc>
          <w:tcPr>
            <w:tcW w:w="1440" w:type="dxa"/>
            <w:tcBorders>
              <w:top w:val="nil"/>
              <w:left w:val="nil"/>
              <w:bottom w:val="single" w:sz="4" w:space="0" w:color="auto"/>
              <w:right w:val="single" w:sz="4" w:space="0" w:color="auto"/>
            </w:tcBorders>
            <w:shd w:val="clear" w:color="000000" w:fill="FFFFFF"/>
            <w:noWrap/>
            <w:vAlign w:val="center"/>
            <w:hideMark/>
          </w:tcPr>
          <w:p w14:paraId="3001424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30</w:t>
            </w:r>
          </w:p>
        </w:tc>
      </w:tr>
      <w:tr w:rsidR="00FD5976" w:rsidRPr="00FD5976" w14:paraId="75BF9D35"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412FEC3"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318</w:t>
            </w:r>
          </w:p>
        </w:tc>
        <w:tc>
          <w:tcPr>
            <w:tcW w:w="6256" w:type="dxa"/>
            <w:tcBorders>
              <w:top w:val="nil"/>
              <w:left w:val="nil"/>
              <w:bottom w:val="single" w:sz="4" w:space="0" w:color="auto"/>
              <w:right w:val="single" w:sz="4" w:space="0" w:color="auto"/>
            </w:tcBorders>
            <w:shd w:val="clear" w:color="000000" w:fill="FFFFFF"/>
            <w:vAlign w:val="center"/>
            <w:hideMark/>
          </w:tcPr>
          <w:p w14:paraId="07C44354"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wire mesh for construction joints (</w:t>
            </w:r>
            <w:proofErr w:type="spellStart"/>
            <w:r w:rsidRPr="00FD5976">
              <w:rPr>
                <w:rFonts w:ascii="Calibri" w:hAnsi="Calibri" w:cs="Calibri"/>
                <w:color w:val="000000"/>
                <w:sz w:val="22"/>
                <w:szCs w:val="22"/>
                <w:lang w:val="en-US"/>
              </w:rPr>
              <w:t>Treillis</w:t>
            </w:r>
            <w:proofErr w:type="spellEnd"/>
            <w:r w:rsidRPr="00FD5976">
              <w:rPr>
                <w:rFonts w:ascii="Calibri" w:hAnsi="Calibri" w:cs="Calibri"/>
                <w:color w:val="000000"/>
                <w:sz w:val="22"/>
                <w:szCs w:val="22"/>
                <w:lang w:val="en-US"/>
              </w:rPr>
              <w:t xml:space="preserve"> </w:t>
            </w:r>
            <w:proofErr w:type="spellStart"/>
            <w:r w:rsidRPr="00FD5976">
              <w:rPr>
                <w:rFonts w:ascii="Calibri" w:hAnsi="Calibri" w:cs="Calibri"/>
                <w:color w:val="000000"/>
                <w:sz w:val="22"/>
                <w:szCs w:val="22"/>
                <w:lang w:val="en-US"/>
              </w:rPr>
              <w:t>métallique</w:t>
            </w:r>
            <w:proofErr w:type="spellEnd"/>
            <w:r w:rsidRPr="00FD5976">
              <w:rPr>
                <w:rFonts w:ascii="Calibri" w:hAnsi="Calibri" w:cs="Calibri"/>
                <w:color w:val="000000"/>
                <w:sz w:val="22"/>
                <w:szCs w:val="22"/>
                <w:lang w:val="en-US"/>
              </w:rPr>
              <w:t xml:space="preserve"> pour les joints de construction)</w:t>
            </w:r>
          </w:p>
        </w:tc>
        <w:tc>
          <w:tcPr>
            <w:tcW w:w="990" w:type="dxa"/>
            <w:tcBorders>
              <w:top w:val="nil"/>
              <w:left w:val="nil"/>
              <w:bottom w:val="single" w:sz="4" w:space="0" w:color="auto"/>
              <w:right w:val="single" w:sz="4" w:space="0" w:color="auto"/>
            </w:tcBorders>
            <w:shd w:val="clear" w:color="000000" w:fill="FFFFFF"/>
            <w:vAlign w:val="center"/>
            <w:hideMark/>
          </w:tcPr>
          <w:p w14:paraId="0F57A1BE"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Sqm</w:t>
            </w:r>
          </w:p>
        </w:tc>
        <w:tc>
          <w:tcPr>
            <w:tcW w:w="1440" w:type="dxa"/>
            <w:tcBorders>
              <w:top w:val="nil"/>
              <w:left w:val="nil"/>
              <w:bottom w:val="single" w:sz="4" w:space="0" w:color="auto"/>
              <w:right w:val="single" w:sz="4" w:space="0" w:color="auto"/>
            </w:tcBorders>
            <w:shd w:val="clear" w:color="000000" w:fill="FFFFFF"/>
            <w:noWrap/>
            <w:vAlign w:val="center"/>
            <w:hideMark/>
          </w:tcPr>
          <w:p w14:paraId="2FE4C0A7"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100</w:t>
            </w:r>
          </w:p>
        </w:tc>
      </w:tr>
      <w:tr w:rsidR="00FD5976" w:rsidRPr="00FD5976" w14:paraId="490425E1" w14:textId="77777777" w:rsidTr="00FD5976">
        <w:trPr>
          <w:trHeight w:val="87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2FEF29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341</w:t>
            </w:r>
          </w:p>
        </w:tc>
        <w:tc>
          <w:tcPr>
            <w:tcW w:w="6256" w:type="dxa"/>
            <w:tcBorders>
              <w:top w:val="nil"/>
              <w:left w:val="nil"/>
              <w:bottom w:val="single" w:sz="4" w:space="0" w:color="auto"/>
              <w:right w:val="single" w:sz="4" w:space="0" w:color="auto"/>
            </w:tcBorders>
            <w:shd w:val="clear" w:color="000000" w:fill="FFFFFF"/>
            <w:vAlign w:val="center"/>
            <w:hideMark/>
          </w:tcPr>
          <w:p w14:paraId="19AD59E8" w14:textId="77777777" w:rsidR="00FD5976" w:rsidRPr="00FD5976" w:rsidRDefault="00FD5976" w:rsidP="00FD5976">
            <w:pPr>
              <w:rPr>
                <w:rFonts w:ascii="Calibri" w:hAnsi="Calibri" w:cs="Calibri"/>
                <w:color w:val="000000"/>
                <w:sz w:val="22"/>
                <w:szCs w:val="22"/>
                <w:lang w:val="de-DE"/>
              </w:rPr>
            </w:pPr>
            <w:r w:rsidRPr="00FD5976">
              <w:rPr>
                <w:rFonts w:ascii="Calibri" w:hAnsi="Calibri" w:cs="Calibri"/>
                <w:color w:val="000000"/>
                <w:sz w:val="22"/>
                <w:szCs w:val="22"/>
                <w:lang w:val="en-US"/>
              </w:rPr>
              <w:t xml:space="preserve">Supply materials for Removal of construction site debris and storage in permanent depots. </w:t>
            </w:r>
            <w:r w:rsidRPr="00FD5976">
              <w:rPr>
                <w:rFonts w:ascii="Calibri" w:hAnsi="Calibri" w:cs="Calibri"/>
                <w:color w:val="000000"/>
                <w:sz w:val="22"/>
                <w:szCs w:val="22"/>
                <w:lang w:val="de-DE"/>
              </w:rPr>
              <w:t>(Enlèvement des débris du chantier et stockage dans des dépôts permanents.)</w:t>
            </w:r>
          </w:p>
        </w:tc>
        <w:tc>
          <w:tcPr>
            <w:tcW w:w="990" w:type="dxa"/>
            <w:tcBorders>
              <w:top w:val="nil"/>
              <w:left w:val="nil"/>
              <w:bottom w:val="single" w:sz="4" w:space="0" w:color="auto"/>
              <w:right w:val="single" w:sz="4" w:space="0" w:color="auto"/>
            </w:tcBorders>
            <w:shd w:val="clear" w:color="000000" w:fill="FFFFFF"/>
            <w:vAlign w:val="center"/>
            <w:hideMark/>
          </w:tcPr>
          <w:p w14:paraId="2A5EE4F6"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Cum</w:t>
            </w:r>
          </w:p>
        </w:tc>
        <w:tc>
          <w:tcPr>
            <w:tcW w:w="1440" w:type="dxa"/>
            <w:tcBorders>
              <w:top w:val="nil"/>
              <w:left w:val="nil"/>
              <w:bottom w:val="single" w:sz="4" w:space="0" w:color="auto"/>
              <w:right w:val="single" w:sz="4" w:space="0" w:color="auto"/>
            </w:tcBorders>
            <w:shd w:val="clear" w:color="000000" w:fill="FFFFFF"/>
            <w:noWrap/>
            <w:vAlign w:val="center"/>
            <w:hideMark/>
          </w:tcPr>
          <w:p w14:paraId="15827661"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w:t>
            </w:r>
          </w:p>
        </w:tc>
      </w:tr>
      <w:tr w:rsidR="00FD5976" w:rsidRPr="00FD5976" w14:paraId="3CAE057C"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F2DFCE2"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343</w:t>
            </w:r>
          </w:p>
        </w:tc>
        <w:tc>
          <w:tcPr>
            <w:tcW w:w="6256" w:type="dxa"/>
            <w:tcBorders>
              <w:top w:val="nil"/>
              <w:left w:val="nil"/>
              <w:bottom w:val="single" w:sz="4" w:space="0" w:color="auto"/>
              <w:right w:val="single" w:sz="4" w:space="0" w:color="auto"/>
            </w:tcBorders>
            <w:shd w:val="clear" w:color="000000" w:fill="FFFFFF"/>
            <w:vAlign w:val="center"/>
            <w:hideMark/>
          </w:tcPr>
          <w:p w14:paraId="624B4344"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Tent assembly and disassembly (Montage </w:t>
            </w:r>
            <w:proofErr w:type="gramStart"/>
            <w:r w:rsidRPr="00FD5976">
              <w:rPr>
                <w:rFonts w:ascii="Calibri" w:hAnsi="Calibri" w:cs="Calibri"/>
                <w:color w:val="000000"/>
                <w:sz w:val="22"/>
                <w:szCs w:val="22"/>
                <w:lang w:val="en-US"/>
              </w:rPr>
              <w:t xml:space="preserve">et  </w:t>
            </w:r>
            <w:proofErr w:type="spellStart"/>
            <w:r w:rsidRPr="00FD5976">
              <w:rPr>
                <w:rFonts w:ascii="Calibri" w:hAnsi="Calibri" w:cs="Calibri"/>
                <w:color w:val="000000"/>
                <w:sz w:val="22"/>
                <w:szCs w:val="22"/>
                <w:lang w:val="en-US"/>
              </w:rPr>
              <w:t>Demontage</w:t>
            </w:r>
            <w:proofErr w:type="spellEnd"/>
            <w:proofErr w:type="gramEnd"/>
            <w:r w:rsidRPr="00FD5976">
              <w:rPr>
                <w:rFonts w:ascii="Calibri" w:hAnsi="Calibri" w:cs="Calibri"/>
                <w:color w:val="000000"/>
                <w:sz w:val="22"/>
                <w:szCs w:val="22"/>
                <w:lang w:val="en-US"/>
              </w:rPr>
              <w:t xml:space="preserve"> de </w:t>
            </w:r>
            <w:proofErr w:type="spellStart"/>
            <w:r w:rsidRPr="00FD5976">
              <w:rPr>
                <w:rFonts w:ascii="Calibri" w:hAnsi="Calibri" w:cs="Calibri"/>
                <w:color w:val="000000"/>
                <w:sz w:val="22"/>
                <w:szCs w:val="22"/>
                <w:lang w:val="en-US"/>
              </w:rPr>
              <w:t>tente</w:t>
            </w:r>
            <w:proofErr w:type="spellEnd"/>
          </w:p>
        </w:tc>
        <w:tc>
          <w:tcPr>
            <w:tcW w:w="990" w:type="dxa"/>
            <w:tcBorders>
              <w:top w:val="nil"/>
              <w:left w:val="nil"/>
              <w:bottom w:val="single" w:sz="4" w:space="0" w:color="auto"/>
              <w:right w:val="single" w:sz="4" w:space="0" w:color="auto"/>
            </w:tcBorders>
            <w:shd w:val="clear" w:color="000000" w:fill="FFFFFF"/>
            <w:vAlign w:val="center"/>
            <w:hideMark/>
          </w:tcPr>
          <w:p w14:paraId="7C606762"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196B1915"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21820CA6" w14:textId="77777777" w:rsidTr="00FD5976">
        <w:trPr>
          <w:trHeight w:val="58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7B152B21"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344</w:t>
            </w:r>
          </w:p>
        </w:tc>
        <w:tc>
          <w:tcPr>
            <w:tcW w:w="6256" w:type="dxa"/>
            <w:tcBorders>
              <w:top w:val="nil"/>
              <w:left w:val="nil"/>
              <w:bottom w:val="single" w:sz="4" w:space="0" w:color="auto"/>
              <w:right w:val="single" w:sz="4" w:space="0" w:color="auto"/>
            </w:tcBorders>
            <w:shd w:val="clear" w:color="000000" w:fill="FFFFFF"/>
            <w:vAlign w:val="center"/>
            <w:hideMark/>
          </w:tcPr>
          <w:p w14:paraId="76247CF5"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Supply and installation of shower cabin (JACUZA): steam bath and massage with overall dimension 1100x900x2230mm complete for two persons use</w:t>
            </w:r>
          </w:p>
        </w:tc>
        <w:tc>
          <w:tcPr>
            <w:tcW w:w="990" w:type="dxa"/>
            <w:tcBorders>
              <w:top w:val="nil"/>
              <w:left w:val="nil"/>
              <w:bottom w:val="single" w:sz="4" w:space="0" w:color="auto"/>
              <w:right w:val="single" w:sz="4" w:space="0" w:color="auto"/>
            </w:tcBorders>
            <w:shd w:val="clear" w:color="000000" w:fill="FFFFFF"/>
            <w:vAlign w:val="center"/>
            <w:hideMark/>
          </w:tcPr>
          <w:p w14:paraId="70DAB976"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1209EAD1"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w:t>
            </w:r>
          </w:p>
        </w:tc>
      </w:tr>
      <w:tr w:rsidR="00FD5976" w:rsidRPr="00FD5976" w14:paraId="5B24BECF"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52C030A"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345</w:t>
            </w:r>
          </w:p>
        </w:tc>
        <w:tc>
          <w:tcPr>
            <w:tcW w:w="6256" w:type="dxa"/>
            <w:tcBorders>
              <w:top w:val="nil"/>
              <w:left w:val="nil"/>
              <w:bottom w:val="single" w:sz="4" w:space="0" w:color="auto"/>
              <w:right w:val="single" w:sz="4" w:space="0" w:color="auto"/>
            </w:tcBorders>
            <w:shd w:val="clear" w:color="000000" w:fill="FFFFFF"/>
            <w:vAlign w:val="center"/>
            <w:hideMark/>
          </w:tcPr>
          <w:p w14:paraId="547D5C1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100-liter water heater </w:t>
            </w:r>
          </w:p>
        </w:tc>
        <w:tc>
          <w:tcPr>
            <w:tcW w:w="990" w:type="dxa"/>
            <w:tcBorders>
              <w:top w:val="nil"/>
              <w:left w:val="nil"/>
              <w:bottom w:val="single" w:sz="4" w:space="0" w:color="auto"/>
              <w:right w:val="single" w:sz="4" w:space="0" w:color="auto"/>
            </w:tcBorders>
            <w:shd w:val="clear" w:color="000000" w:fill="FFFFFF"/>
            <w:vAlign w:val="center"/>
            <w:hideMark/>
          </w:tcPr>
          <w:p w14:paraId="6842C6CE"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64D1AE9E"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w:t>
            </w:r>
          </w:p>
        </w:tc>
      </w:tr>
      <w:tr w:rsidR="00FD5976" w:rsidRPr="00FD5976" w14:paraId="46344F75" w14:textId="77777777" w:rsidTr="00FD5976">
        <w:trPr>
          <w:trHeight w:val="29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BB8FC1E"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346</w:t>
            </w:r>
          </w:p>
        </w:tc>
        <w:tc>
          <w:tcPr>
            <w:tcW w:w="6256" w:type="dxa"/>
            <w:tcBorders>
              <w:top w:val="nil"/>
              <w:left w:val="nil"/>
              <w:bottom w:val="single" w:sz="4" w:space="0" w:color="auto"/>
              <w:right w:val="single" w:sz="4" w:space="0" w:color="auto"/>
            </w:tcBorders>
            <w:shd w:val="clear" w:color="000000" w:fill="FFFFFF"/>
            <w:vAlign w:val="center"/>
            <w:hideMark/>
          </w:tcPr>
          <w:p w14:paraId="72ACDA78"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Supply and installation of 50-liter water heater </w:t>
            </w:r>
          </w:p>
        </w:tc>
        <w:tc>
          <w:tcPr>
            <w:tcW w:w="990" w:type="dxa"/>
            <w:tcBorders>
              <w:top w:val="nil"/>
              <w:left w:val="nil"/>
              <w:bottom w:val="single" w:sz="4" w:space="0" w:color="auto"/>
              <w:right w:val="single" w:sz="4" w:space="0" w:color="auto"/>
            </w:tcBorders>
            <w:shd w:val="clear" w:color="000000" w:fill="FFFFFF"/>
            <w:vAlign w:val="center"/>
            <w:hideMark/>
          </w:tcPr>
          <w:p w14:paraId="6C462A0C" w14:textId="77777777" w:rsidR="00FD5976" w:rsidRPr="00FD5976" w:rsidRDefault="00FD5976" w:rsidP="00FD5976">
            <w:pPr>
              <w:jc w:val="cente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14:paraId="5AC80352"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w:t>
            </w:r>
          </w:p>
        </w:tc>
      </w:tr>
      <w:tr w:rsidR="00FD5976" w:rsidRPr="00FD5976" w14:paraId="103F2020" w14:textId="77777777" w:rsidTr="00FD5976">
        <w:trPr>
          <w:trHeight w:val="290"/>
        </w:trPr>
        <w:tc>
          <w:tcPr>
            <w:tcW w:w="939" w:type="dxa"/>
            <w:tcBorders>
              <w:top w:val="nil"/>
              <w:left w:val="single" w:sz="4" w:space="0" w:color="auto"/>
              <w:bottom w:val="single" w:sz="4" w:space="0" w:color="auto"/>
              <w:right w:val="single" w:sz="4" w:space="0" w:color="auto"/>
            </w:tcBorders>
            <w:shd w:val="clear" w:color="auto" w:fill="auto"/>
            <w:noWrap/>
            <w:vAlign w:val="bottom"/>
            <w:hideMark/>
          </w:tcPr>
          <w:p w14:paraId="5FD92035"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347</w:t>
            </w:r>
          </w:p>
        </w:tc>
        <w:tc>
          <w:tcPr>
            <w:tcW w:w="6256" w:type="dxa"/>
            <w:tcBorders>
              <w:top w:val="nil"/>
              <w:left w:val="nil"/>
              <w:bottom w:val="single" w:sz="4" w:space="0" w:color="auto"/>
              <w:right w:val="single" w:sz="4" w:space="0" w:color="auto"/>
            </w:tcBorders>
            <w:shd w:val="clear" w:color="auto" w:fill="auto"/>
            <w:noWrap/>
            <w:vAlign w:val="bottom"/>
            <w:hideMark/>
          </w:tcPr>
          <w:p w14:paraId="27B56FE4" w14:textId="77777777" w:rsidR="00FD5976" w:rsidRPr="00FD5976" w:rsidRDefault="00FD5976" w:rsidP="00FD5976">
            <w:pP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Silcone</w:t>
            </w:r>
            <w:proofErr w:type="spellEnd"/>
          </w:p>
        </w:tc>
        <w:tc>
          <w:tcPr>
            <w:tcW w:w="990" w:type="dxa"/>
            <w:tcBorders>
              <w:top w:val="nil"/>
              <w:left w:val="nil"/>
              <w:bottom w:val="single" w:sz="4" w:space="0" w:color="auto"/>
              <w:right w:val="single" w:sz="4" w:space="0" w:color="auto"/>
            </w:tcBorders>
            <w:shd w:val="clear" w:color="auto" w:fill="auto"/>
            <w:noWrap/>
            <w:vAlign w:val="bottom"/>
            <w:hideMark/>
          </w:tcPr>
          <w:p w14:paraId="7692411C" w14:textId="77777777" w:rsidR="00FD5976" w:rsidRPr="00FD5976" w:rsidRDefault="00FD5976" w:rsidP="00FD5976">
            <w:pP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63D8D3B8"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7C77148F" w14:textId="77777777" w:rsidTr="00FD5976">
        <w:trPr>
          <w:trHeight w:val="290"/>
        </w:trPr>
        <w:tc>
          <w:tcPr>
            <w:tcW w:w="939" w:type="dxa"/>
            <w:tcBorders>
              <w:top w:val="nil"/>
              <w:left w:val="single" w:sz="4" w:space="0" w:color="auto"/>
              <w:bottom w:val="single" w:sz="4" w:space="0" w:color="auto"/>
              <w:right w:val="single" w:sz="4" w:space="0" w:color="auto"/>
            </w:tcBorders>
            <w:shd w:val="clear" w:color="auto" w:fill="auto"/>
            <w:noWrap/>
            <w:vAlign w:val="bottom"/>
            <w:hideMark/>
          </w:tcPr>
          <w:p w14:paraId="60C01CC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348</w:t>
            </w:r>
          </w:p>
        </w:tc>
        <w:tc>
          <w:tcPr>
            <w:tcW w:w="6256" w:type="dxa"/>
            <w:tcBorders>
              <w:top w:val="nil"/>
              <w:left w:val="nil"/>
              <w:bottom w:val="single" w:sz="4" w:space="0" w:color="auto"/>
              <w:right w:val="single" w:sz="4" w:space="0" w:color="auto"/>
            </w:tcBorders>
            <w:shd w:val="clear" w:color="auto" w:fill="auto"/>
            <w:noWrap/>
            <w:vAlign w:val="bottom"/>
            <w:hideMark/>
          </w:tcPr>
          <w:p w14:paraId="451CDE20"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Van </w:t>
            </w:r>
            <w:proofErr w:type="spellStart"/>
            <w:r w:rsidRPr="00FD5976">
              <w:rPr>
                <w:rFonts w:ascii="Calibri" w:hAnsi="Calibri" w:cs="Calibri"/>
                <w:color w:val="000000"/>
                <w:sz w:val="22"/>
                <w:szCs w:val="22"/>
                <w:lang w:val="en-US"/>
              </w:rPr>
              <w:t>rocco</w:t>
            </w:r>
            <w:proofErr w:type="spellEnd"/>
          </w:p>
        </w:tc>
        <w:tc>
          <w:tcPr>
            <w:tcW w:w="990" w:type="dxa"/>
            <w:tcBorders>
              <w:top w:val="nil"/>
              <w:left w:val="nil"/>
              <w:bottom w:val="single" w:sz="4" w:space="0" w:color="auto"/>
              <w:right w:val="single" w:sz="4" w:space="0" w:color="auto"/>
            </w:tcBorders>
            <w:shd w:val="clear" w:color="auto" w:fill="auto"/>
            <w:noWrap/>
            <w:vAlign w:val="bottom"/>
            <w:hideMark/>
          </w:tcPr>
          <w:p w14:paraId="7F8257AC" w14:textId="77777777" w:rsidR="00FD5976" w:rsidRPr="00FD5976" w:rsidRDefault="00FD5976" w:rsidP="00FD5976">
            <w:pP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466A70D2"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200</w:t>
            </w:r>
          </w:p>
        </w:tc>
      </w:tr>
      <w:tr w:rsidR="00FD5976" w:rsidRPr="00FD5976" w14:paraId="5111DE6E" w14:textId="77777777" w:rsidTr="00FD5976">
        <w:trPr>
          <w:trHeight w:val="290"/>
        </w:trPr>
        <w:tc>
          <w:tcPr>
            <w:tcW w:w="939" w:type="dxa"/>
            <w:tcBorders>
              <w:top w:val="nil"/>
              <w:left w:val="single" w:sz="4" w:space="0" w:color="auto"/>
              <w:bottom w:val="single" w:sz="4" w:space="0" w:color="auto"/>
              <w:right w:val="single" w:sz="4" w:space="0" w:color="auto"/>
            </w:tcBorders>
            <w:shd w:val="clear" w:color="auto" w:fill="auto"/>
            <w:noWrap/>
            <w:vAlign w:val="bottom"/>
            <w:hideMark/>
          </w:tcPr>
          <w:p w14:paraId="7F5C9DD8"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349</w:t>
            </w:r>
          </w:p>
        </w:tc>
        <w:tc>
          <w:tcPr>
            <w:tcW w:w="6256" w:type="dxa"/>
            <w:tcBorders>
              <w:top w:val="nil"/>
              <w:left w:val="nil"/>
              <w:bottom w:val="single" w:sz="4" w:space="0" w:color="auto"/>
              <w:right w:val="single" w:sz="4" w:space="0" w:color="auto"/>
            </w:tcBorders>
            <w:shd w:val="clear" w:color="auto" w:fill="auto"/>
            <w:noWrap/>
            <w:vAlign w:val="bottom"/>
            <w:hideMark/>
          </w:tcPr>
          <w:p w14:paraId="1F2056E4"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xml:space="preserve">Lame de </w:t>
            </w:r>
            <w:proofErr w:type="spellStart"/>
            <w:r w:rsidRPr="00FD5976">
              <w:rPr>
                <w:rFonts w:ascii="Calibri" w:hAnsi="Calibri" w:cs="Calibri"/>
                <w:color w:val="000000"/>
                <w:sz w:val="22"/>
                <w:szCs w:val="22"/>
                <w:lang w:val="en-US"/>
              </w:rPr>
              <w:t>cie</w:t>
            </w:r>
            <w:proofErr w:type="spellEnd"/>
          </w:p>
        </w:tc>
        <w:tc>
          <w:tcPr>
            <w:tcW w:w="990" w:type="dxa"/>
            <w:tcBorders>
              <w:top w:val="nil"/>
              <w:left w:val="nil"/>
              <w:bottom w:val="single" w:sz="4" w:space="0" w:color="auto"/>
              <w:right w:val="single" w:sz="4" w:space="0" w:color="auto"/>
            </w:tcBorders>
            <w:shd w:val="clear" w:color="auto" w:fill="auto"/>
            <w:noWrap/>
            <w:vAlign w:val="bottom"/>
            <w:hideMark/>
          </w:tcPr>
          <w:p w14:paraId="36B22033" w14:textId="77777777" w:rsidR="00FD5976" w:rsidRPr="00FD5976" w:rsidRDefault="00FD5976" w:rsidP="00FD5976">
            <w:pP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6A8A2748"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200</w:t>
            </w:r>
          </w:p>
        </w:tc>
      </w:tr>
      <w:tr w:rsidR="00FD5976" w:rsidRPr="00FD5976" w14:paraId="3177B1CF" w14:textId="77777777" w:rsidTr="00FD5976">
        <w:trPr>
          <w:trHeight w:val="290"/>
        </w:trPr>
        <w:tc>
          <w:tcPr>
            <w:tcW w:w="939" w:type="dxa"/>
            <w:tcBorders>
              <w:top w:val="nil"/>
              <w:left w:val="single" w:sz="4" w:space="0" w:color="auto"/>
              <w:bottom w:val="single" w:sz="4" w:space="0" w:color="auto"/>
              <w:right w:val="single" w:sz="4" w:space="0" w:color="auto"/>
            </w:tcBorders>
            <w:shd w:val="clear" w:color="auto" w:fill="auto"/>
            <w:noWrap/>
            <w:vAlign w:val="bottom"/>
            <w:hideMark/>
          </w:tcPr>
          <w:p w14:paraId="358F03AB"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350</w:t>
            </w:r>
          </w:p>
        </w:tc>
        <w:tc>
          <w:tcPr>
            <w:tcW w:w="6256" w:type="dxa"/>
            <w:tcBorders>
              <w:top w:val="nil"/>
              <w:left w:val="nil"/>
              <w:bottom w:val="single" w:sz="4" w:space="0" w:color="auto"/>
              <w:right w:val="single" w:sz="4" w:space="0" w:color="auto"/>
            </w:tcBorders>
            <w:shd w:val="clear" w:color="auto" w:fill="auto"/>
            <w:noWrap/>
            <w:vAlign w:val="bottom"/>
            <w:hideMark/>
          </w:tcPr>
          <w:p w14:paraId="4A8C8B91" w14:textId="77777777" w:rsidR="00FD5976" w:rsidRPr="00FD5976" w:rsidRDefault="00FD5976" w:rsidP="00FD5976">
            <w:pP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Ciment</w:t>
            </w:r>
            <w:proofErr w:type="spellEnd"/>
            <w:r w:rsidRPr="00FD5976">
              <w:rPr>
                <w:rFonts w:ascii="Calibri" w:hAnsi="Calibri" w:cs="Calibri"/>
                <w:color w:val="000000"/>
                <w:sz w:val="22"/>
                <w:szCs w:val="22"/>
                <w:lang w:val="en-US"/>
              </w:rPr>
              <w:t xml:space="preserve"> 10kg</w:t>
            </w:r>
          </w:p>
        </w:tc>
        <w:tc>
          <w:tcPr>
            <w:tcW w:w="990" w:type="dxa"/>
            <w:tcBorders>
              <w:top w:val="nil"/>
              <w:left w:val="nil"/>
              <w:bottom w:val="single" w:sz="4" w:space="0" w:color="auto"/>
              <w:right w:val="single" w:sz="4" w:space="0" w:color="auto"/>
            </w:tcBorders>
            <w:shd w:val="clear" w:color="auto" w:fill="auto"/>
            <w:noWrap/>
            <w:vAlign w:val="bottom"/>
            <w:hideMark/>
          </w:tcPr>
          <w:p w14:paraId="0CD3085B"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kg</w:t>
            </w:r>
          </w:p>
        </w:tc>
        <w:tc>
          <w:tcPr>
            <w:tcW w:w="1440" w:type="dxa"/>
            <w:tcBorders>
              <w:top w:val="nil"/>
              <w:left w:val="nil"/>
              <w:bottom w:val="single" w:sz="4" w:space="0" w:color="auto"/>
              <w:right w:val="single" w:sz="4" w:space="0" w:color="auto"/>
            </w:tcBorders>
            <w:shd w:val="clear" w:color="auto" w:fill="auto"/>
            <w:noWrap/>
            <w:vAlign w:val="bottom"/>
            <w:hideMark/>
          </w:tcPr>
          <w:p w14:paraId="16F433E6"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10</w:t>
            </w:r>
          </w:p>
        </w:tc>
      </w:tr>
      <w:tr w:rsidR="00FD5976" w:rsidRPr="00FD5976" w14:paraId="4026DDB1" w14:textId="77777777" w:rsidTr="00FD5976">
        <w:trPr>
          <w:trHeight w:val="290"/>
        </w:trPr>
        <w:tc>
          <w:tcPr>
            <w:tcW w:w="939" w:type="dxa"/>
            <w:tcBorders>
              <w:top w:val="nil"/>
              <w:left w:val="single" w:sz="4" w:space="0" w:color="auto"/>
              <w:bottom w:val="single" w:sz="4" w:space="0" w:color="auto"/>
              <w:right w:val="single" w:sz="4" w:space="0" w:color="auto"/>
            </w:tcBorders>
            <w:shd w:val="clear" w:color="auto" w:fill="auto"/>
            <w:noWrap/>
            <w:vAlign w:val="bottom"/>
            <w:hideMark/>
          </w:tcPr>
          <w:p w14:paraId="57ED0EF7" w14:textId="77777777" w:rsidR="00FD5976" w:rsidRPr="00FD5976" w:rsidRDefault="00FD5976" w:rsidP="00FD5976">
            <w:pPr>
              <w:jc w:val="center"/>
              <w:rPr>
                <w:rFonts w:ascii="Calibri" w:hAnsi="Calibri" w:cs="Calibri"/>
                <w:color w:val="000000"/>
                <w:sz w:val="22"/>
                <w:szCs w:val="22"/>
                <w:lang w:val="en-US"/>
              </w:rPr>
            </w:pPr>
            <w:r w:rsidRPr="00FD5976">
              <w:rPr>
                <w:rFonts w:ascii="Calibri" w:hAnsi="Calibri" w:cs="Calibri"/>
                <w:color w:val="000000"/>
                <w:sz w:val="22"/>
                <w:szCs w:val="22"/>
                <w:lang w:val="en-US"/>
              </w:rPr>
              <w:t>351</w:t>
            </w:r>
          </w:p>
        </w:tc>
        <w:tc>
          <w:tcPr>
            <w:tcW w:w="6256" w:type="dxa"/>
            <w:tcBorders>
              <w:top w:val="nil"/>
              <w:left w:val="nil"/>
              <w:bottom w:val="single" w:sz="4" w:space="0" w:color="auto"/>
              <w:right w:val="single" w:sz="4" w:space="0" w:color="auto"/>
            </w:tcBorders>
            <w:shd w:val="clear" w:color="auto" w:fill="auto"/>
            <w:noWrap/>
            <w:vAlign w:val="bottom"/>
            <w:hideMark/>
          </w:tcPr>
          <w:p w14:paraId="3C63FF7C" w14:textId="77777777" w:rsidR="00FD5976" w:rsidRPr="00FD5976" w:rsidRDefault="00FD5976" w:rsidP="00FD5976">
            <w:pP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Coude</w:t>
            </w:r>
            <w:proofErr w:type="spellEnd"/>
            <w:r w:rsidRPr="00FD5976">
              <w:rPr>
                <w:rFonts w:ascii="Calibri" w:hAnsi="Calibri" w:cs="Calibri"/>
                <w:color w:val="000000"/>
                <w:sz w:val="22"/>
                <w:szCs w:val="22"/>
                <w:lang w:val="en-US"/>
              </w:rPr>
              <w:t xml:space="preserve"> PPR</w:t>
            </w:r>
          </w:p>
        </w:tc>
        <w:tc>
          <w:tcPr>
            <w:tcW w:w="990" w:type="dxa"/>
            <w:tcBorders>
              <w:top w:val="nil"/>
              <w:left w:val="nil"/>
              <w:bottom w:val="single" w:sz="4" w:space="0" w:color="auto"/>
              <w:right w:val="single" w:sz="4" w:space="0" w:color="auto"/>
            </w:tcBorders>
            <w:shd w:val="clear" w:color="auto" w:fill="auto"/>
            <w:noWrap/>
            <w:vAlign w:val="bottom"/>
            <w:hideMark/>
          </w:tcPr>
          <w:p w14:paraId="634D0525" w14:textId="77777777" w:rsidR="00FD5976" w:rsidRPr="00FD5976" w:rsidRDefault="00FD5976" w:rsidP="00FD5976">
            <w:pPr>
              <w:rPr>
                <w:rFonts w:ascii="Calibri" w:hAnsi="Calibri" w:cs="Calibri"/>
                <w:color w:val="000000"/>
                <w:sz w:val="22"/>
                <w:szCs w:val="22"/>
                <w:lang w:val="en-US"/>
              </w:rPr>
            </w:pPr>
            <w:proofErr w:type="spellStart"/>
            <w:r w:rsidRPr="00FD5976">
              <w:rPr>
                <w:rFonts w:ascii="Calibri" w:hAnsi="Calibri" w:cs="Calibri"/>
                <w:color w:val="000000"/>
                <w:sz w:val="22"/>
                <w:szCs w:val="22"/>
                <w:lang w:val="en-US"/>
              </w:rPr>
              <w:t>Pce</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1CCB5920" w14:textId="77777777" w:rsidR="00FD5976" w:rsidRPr="00FD5976" w:rsidRDefault="00FD5976" w:rsidP="00FD5976">
            <w:pPr>
              <w:jc w:val="right"/>
              <w:rPr>
                <w:rFonts w:ascii="Calibri" w:hAnsi="Calibri" w:cs="Calibri"/>
                <w:color w:val="000000"/>
                <w:sz w:val="22"/>
                <w:szCs w:val="22"/>
                <w:lang w:val="en-US"/>
              </w:rPr>
            </w:pPr>
            <w:r w:rsidRPr="00FD5976">
              <w:rPr>
                <w:rFonts w:ascii="Calibri" w:hAnsi="Calibri" w:cs="Calibri"/>
                <w:color w:val="000000"/>
                <w:sz w:val="22"/>
                <w:szCs w:val="22"/>
                <w:lang w:val="en-US"/>
              </w:rPr>
              <w:t>200</w:t>
            </w:r>
          </w:p>
        </w:tc>
      </w:tr>
      <w:tr w:rsidR="00FD5976" w:rsidRPr="00FD5976" w14:paraId="3BDEDD1A" w14:textId="77777777" w:rsidTr="00FD5976">
        <w:trPr>
          <w:trHeight w:val="290"/>
        </w:trPr>
        <w:tc>
          <w:tcPr>
            <w:tcW w:w="939" w:type="dxa"/>
            <w:tcBorders>
              <w:top w:val="nil"/>
              <w:left w:val="single" w:sz="4" w:space="0" w:color="auto"/>
              <w:bottom w:val="single" w:sz="4" w:space="0" w:color="auto"/>
              <w:right w:val="single" w:sz="4" w:space="0" w:color="auto"/>
            </w:tcBorders>
            <w:shd w:val="clear" w:color="auto" w:fill="auto"/>
            <w:noWrap/>
            <w:vAlign w:val="bottom"/>
            <w:hideMark/>
          </w:tcPr>
          <w:p w14:paraId="2E13AA91"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w:t>
            </w:r>
          </w:p>
        </w:tc>
        <w:tc>
          <w:tcPr>
            <w:tcW w:w="6256" w:type="dxa"/>
            <w:tcBorders>
              <w:top w:val="nil"/>
              <w:left w:val="nil"/>
              <w:bottom w:val="single" w:sz="4" w:space="0" w:color="auto"/>
              <w:right w:val="single" w:sz="4" w:space="0" w:color="auto"/>
            </w:tcBorders>
            <w:shd w:val="clear" w:color="auto" w:fill="auto"/>
            <w:noWrap/>
            <w:vAlign w:val="bottom"/>
            <w:hideMark/>
          </w:tcPr>
          <w:p w14:paraId="4383394B" w14:textId="77777777" w:rsidR="00FD5976" w:rsidRPr="00FD5976" w:rsidRDefault="00FD5976" w:rsidP="00FD5976">
            <w:pPr>
              <w:rPr>
                <w:rFonts w:ascii="Calibri" w:hAnsi="Calibri" w:cs="Calibri"/>
                <w:b/>
                <w:bCs/>
                <w:color w:val="000000"/>
                <w:sz w:val="22"/>
                <w:szCs w:val="22"/>
                <w:lang w:val="en-US"/>
              </w:rPr>
            </w:pPr>
            <w:r w:rsidRPr="00FD5976">
              <w:rPr>
                <w:rFonts w:ascii="Calibri" w:hAnsi="Calibri" w:cs="Calibri"/>
                <w:b/>
                <w:bCs/>
                <w:color w:val="000000"/>
                <w:sz w:val="22"/>
                <w:szCs w:val="22"/>
                <w:lang w:val="en-US"/>
              </w:rPr>
              <w:t>TOTAL</w:t>
            </w:r>
          </w:p>
        </w:tc>
        <w:tc>
          <w:tcPr>
            <w:tcW w:w="990" w:type="dxa"/>
            <w:tcBorders>
              <w:top w:val="nil"/>
              <w:left w:val="nil"/>
              <w:bottom w:val="single" w:sz="4" w:space="0" w:color="auto"/>
              <w:right w:val="single" w:sz="4" w:space="0" w:color="auto"/>
            </w:tcBorders>
            <w:shd w:val="clear" w:color="auto" w:fill="auto"/>
            <w:noWrap/>
            <w:vAlign w:val="bottom"/>
            <w:hideMark/>
          </w:tcPr>
          <w:p w14:paraId="1C39CA11"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noWrap/>
            <w:vAlign w:val="bottom"/>
            <w:hideMark/>
          </w:tcPr>
          <w:p w14:paraId="70099D27" w14:textId="77777777" w:rsidR="00FD5976" w:rsidRPr="00FD5976" w:rsidRDefault="00FD5976" w:rsidP="00FD5976">
            <w:pPr>
              <w:rPr>
                <w:rFonts w:ascii="Calibri" w:hAnsi="Calibri" w:cs="Calibri"/>
                <w:color w:val="000000"/>
                <w:sz w:val="22"/>
                <w:szCs w:val="22"/>
                <w:lang w:val="en-US"/>
              </w:rPr>
            </w:pPr>
            <w:r w:rsidRPr="00FD5976">
              <w:rPr>
                <w:rFonts w:ascii="Calibri" w:hAnsi="Calibri" w:cs="Calibri"/>
                <w:color w:val="000000"/>
                <w:sz w:val="22"/>
                <w:szCs w:val="22"/>
                <w:lang w:val="en-US"/>
              </w:rPr>
              <w:t> </w:t>
            </w:r>
          </w:p>
        </w:tc>
      </w:tr>
    </w:tbl>
    <w:p w14:paraId="329EB927" w14:textId="77777777" w:rsidR="00C518DF" w:rsidRDefault="00C518DF" w:rsidP="00C518DF">
      <w:pPr>
        <w:rPr>
          <w:b/>
          <w:szCs w:val="24"/>
          <w:u w:val="thick"/>
        </w:rPr>
      </w:pPr>
    </w:p>
    <w:p w14:paraId="1A43EFCD" w14:textId="77777777" w:rsidR="00C518DF" w:rsidRDefault="00C518DF" w:rsidP="00C518DF">
      <w:pPr>
        <w:tabs>
          <w:tab w:val="left" w:pos="2985"/>
        </w:tabs>
      </w:pPr>
    </w:p>
    <w:p w14:paraId="3B535D4C" w14:textId="77777777" w:rsidR="00C518DF" w:rsidRPr="00BC0434" w:rsidRDefault="00C518DF" w:rsidP="00C518DF">
      <w:pPr>
        <w:numPr>
          <w:ilvl w:val="0"/>
          <w:numId w:val="71"/>
        </w:numPr>
        <w:spacing w:after="160" w:line="259" w:lineRule="auto"/>
        <w:jc w:val="both"/>
        <w:rPr>
          <w:b/>
          <w:bCs/>
          <w:szCs w:val="24"/>
        </w:rPr>
      </w:pPr>
      <w:r w:rsidRPr="00BC0434">
        <w:rPr>
          <w:b/>
          <w:bCs/>
          <w:szCs w:val="24"/>
        </w:rPr>
        <w:t>Firm Profile and Technical requirements</w:t>
      </w:r>
    </w:p>
    <w:p w14:paraId="082EED93" w14:textId="77777777" w:rsidR="00C518DF" w:rsidRPr="00BC0434" w:rsidRDefault="00C518DF" w:rsidP="00C518DF">
      <w:pPr>
        <w:jc w:val="both"/>
        <w:rPr>
          <w:bCs/>
          <w:szCs w:val="24"/>
        </w:rPr>
      </w:pPr>
      <w:r w:rsidRPr="00BC0434">
        <w:rPr>
          <w:bCs/>
          <w:szCs w:val="24"/>
        </w:rPr>
        <w:t xml:space="preserve">           The firm should fulfil the following:</w:t>
      </w:r>
    </w:p>
    <w:p w14:paraId="0B5CE664" w14:textId="6EC40998" w:rsidR="00C518DF" w:rsidRDefault="00C518DF" w:rsidP="00C518DF">
      <w:pPr>
        <w:numPr>
          <w:ilvl w:val="0"/>
          <w:numId w:val="72"/>
        </w:numPr>
        <w:spacing w:after="160" w:line="259" w:lineRule="auto"/>
        <w:jc w:val="both"/>
        <w:rPr>
          <w:bCs/>
          <w:szCs w:val="24"/>
        </w:rPr>
      </w:pPr>
      <w:r w:rsidRPr="00BC0434">
        <w:rPr>
          <w:bCs/>
          <w:szCs w:val="24"/>
        </w:rPr>
        <w:t>Comply with the tender specification and the Bill of Materials</w:t>
      </w:r>
    </w:p>
    <w:p w14:paraId="71B0EE26" w14:textId="5073B3E8" w:rsidR="00FD5976" w:rsidRPr="006C0267" w:rsidRDefault="00FD5976" w:rsidP="00C518DF">
      <w:pPr>
        <w:numPr>
          <w:ilvl w:val="0"/>
          <w:numId w:val="72"/>
        </w:numPr>
        <w:spacing w:after="160" w:line="259" w:lineRule="auto"/>
        <w:jc w:val="both"/>
        <w:rPr>
          <w:bCs/>
          <w:szCs w:val="24"/>
        </w:rPr>
      </w:pPr>
      <w:r>
        <w:rPr>
          <w:bCs/>
          <w:szCs w:val="24"/>
        </w:rPr>
        <w:lastRenderedPageBreak/>
        <w:t>Must be a registered contraction company</w:t>
      </w:r>
    </w:p>
    <w:p w14:paraId="71998913" w14:textId="77777777" w:rsidR="00C518DF" w:rsidRPr="00BC0434" w:rsidRDefault="00C518DF" w:rsidP="00C518DF">
      <w:pPr>
        <w:jc w:val="both"/>
        <w:rPr>
          <w:bCs/>
          <w:szCs w:val="24"/>
        </w:rPr>
      </w:pPr>
    </w:p>
    <w:p w14:paraId="2A2C9C88" w14:textId="77777777" w:rsidR="00C518DF" w:rsidRPr="00731436" w:rsidRDefault="00C518DF" w:rsidP="00C518DF">
      <w:pPr>
        <w:numPr>
          <w:ilvl w:val="0"/>
          <w:numId w:val="71"/>
        </w:numPr>
        <w:spacing w:after="160" w:line="259" w:lineRule="auto"/>
        <w:jc w:val="both"/>
        <w:rPr>
          <w:b/>
          <w:bCs/>
          <w:szCs w:val="24"/>
        </w:rPr>
      </w:pPr>
      <w:r w:rsidRPr="00BC0434">
        <w:rPr>
          <w:b/>
          <w:bCs/>
          <w:szCs w:val="24"/>
        </w:rPr>
        <w:t>Technical personnel qualification</w:t>
      </w:r>
    </w:p>
    <w:p w14:paraId="7100AA9E" w14:textId="77777777" w:rsidR="00FD5976" w:rsidRPr="00FD5976" w:rsidRDefault="00FD5976" w:rsidP="00FD5976">
      <w:pPr>
        <w:pStyle w:val="ListParagraph"/>
        <w:numPr>
          <w:ilvl w:val="0"/>
          <w:numId w:val="81"/>
        </w:numPr>
        <w:jc w:val="both"/>
        <w:rPr>
          <w:bCs/>
          <w:szCs w:val="24"/>
        </w:rPr>
      </w:pPr>
      <w:r w:rsidRPr="00FD5976">
        <w:rPr>
          <w:bCs/>
          <w:szCs w:val="24"/>
        </w:rPr>
        <w:t>One experienced civil Engineer working as head of project with a Bachelor degree in civil Engineering with at least 5 years working experience in construction must be also a member of The Institution of Engineers Rwanda. Justified by his Notarised CV and certificates.</w:t>
      </w:r>
    </w:p>
    <w:p w14:paraId="419E730C" w14:textId="77777777" w:rsidR="00FD5976" w:rsidRPr="00FD5976" w:rsidRDefault="00FD5976" w:rsidP="00FD5976">
      <w:pPr>
        <w:jc w:val="both"/>
        <w:rPr>
          <w:bCs/>
          <w:szCs w:val="24"/>
        </w:rPr>
      </w:pPr>
    </w:p>
    <w:p w14:paraId="76B072BD" w14:textId="77777777" w:rsidR="00FD5976" w:rsidRPr="00FD5976" w:rsidRDefault="00FD5976" w:rsidP="00FD5976">
      <w:pPr>
        <w:pStyle w:val="ListParagraph"/>
        <w:numPr>
          <w:ilvl w:val="0"/>
          <w:numId w:val="81"/>
        </w:numPr>
        <w:jc w:val="both"/>
        <w:rPr>
          <w:bCs/>
          <w:szCs w:val="24"/>
        </w:rPr>
      </w:pPr>
      <w:r w:rsidRPr="00FD5976">
        <w:rPr>
          <w:bCs/>
          <w:szCs w:val="24"/>
        </w:rPr>
        <w:t>one qualified electrician with qualification certificates in electricity with an experience of 3 years in electricity justified by notarised service certificates and notarised CV.</w:t>
      </w:r>
    </w:p>
    <w:p w14:paraId="6A2EC5A0" w14:textId="77777777" w:rsidR="00FD5976" w:rsidRPr="00FD5976" w:rsidRDefault="00FD5976" w:rsidP="00FD5976">
      <w:pPr>
        <w:jc w:val="both"/>
        <w:rPr>
          <w:bCs/>
          <w:szCs w:val="24"/>
        </w:rPr>
      </w:pPr>
    </w:p>
    <w:p w14:paraId="1F608CD4" w14:textId="77777777" w:rsidR="00FD5976" w:rsidRPr="00FD5976" w:rsidRDefault="00FD5976" w:rsidP="00FD5976">
      <w:pPr>
        <w:pStyle w:val="ListParagraph"/>
        <w:numPr>
          <w:ilvl w:val="0"/>
          <w:numId w:val="81"/>
        </w:numPr>
        <w:jc w:val="both"/>
        <w:rPr>
          <w:bCs/>
          <w:szCs w:val="24"/>
        </w:rPr>
      </w:pPr>
      <w:r w:rsidRPr="00FD5976">
        <w:rPr>
          <w:bCs/>
          <w:szCs w:val="24"/>
        </w:rPr>
        <w:t>one qualified plumber with qualification certificates in Plumbing with an experience of 3 years in related field. justified by notarised service certificates and notarised CV.</w:t>
      </w:r>
    </w:p>
    <w:p w14:paraId="5607649A" w14:textId="77777777" w:rsidR="00FD5976" w:rsidRPr="00FD5976" w:rsidRDefault="00FD5976" w:rsidP="00FD5976">
      <w:pPr>
        <w:jc w:val="both"/>
        <w:rPr>
          <w:bCs/>
          <w:szCs w:val="24"/>
        </w:rPr>
      </w:pPr>
    </w:p>
    <w:p w14:paraId="74AB3BA3" w14:textId="77777777" w:rsidR="00FD5976" w:rsidRPr="00FD5976" w:rsidRDefault="00FD5976" w:rsidP="00FD5976">
      <w:pPr>
        <w:pStyle w:val="ListParagraph"/>
        <w:numPr>
          <w:ilvl w:val="0"/>
          <w:numId w:val="81"/>
        </w:numPr>
        <w:jc w:val="both"/>
        <w:rPr>
          <w:bCs/>
          <w:szCs w:val="24"/>
        </w:rPr>
      </w:pPr>
      <w:r w:rsidRPr="00FD5976">
        <w:rPr>
          <w:bCs/>
          <w:szCs w:val="24"/>
        </w:rPr>
        <w:t>Notarized confirmation letters signed the technicians confirming their availability to work under this tender.</w:t>
      </w:r>
    </w:p>
    <w:p w14:paraId="6C647B7F" w14:textId="77777777" w:rsidR="00C518DF" w:rsidRPr="00BC0434" w:rsidRDefault="00C518DF" w:rsidP="00C518DF">
      <w:pPr>
        <w:jc w:val="both"/>
        <w:rPr>
          <w:bCs/>
          <w:szCs w:val="24"/>
        </w:rPr>
      </w:pPr>
    </w:p>
    <w:p w14:paraId="41408DA0" w14:textId="77777777" w:rsidR="00FD5976" w:rsidRPr="00FD5976" w:rsidRDefault="00FD5976" w:rsidP="00FD5976">
      <w:pPr>
        <w:spacing w:before="100" w:beforeAutospacing="1" w:after="100" w:afterAutospacing="1"/>
        <w:ind w:left="360"/>
        <w:rPr>
          <w:szCs w:val="24"/>
          <w:lang w:val="en-US"/>
        </w:rPr>
      </w:pPr>
      <w:r w:rsidRPr="00FD5976">
        <w:rPr>
          <w:b/>
          <w:bCs/>
          <w:szCs w:val="24"/>
          <w:lang w:val="en-US"/>
        </w:rPr>
        <w:t>3. Project Deliverables:</w:t>
      </w:r>
    </w:p>
    <w:p w14:paraId="63B7A715" w14:textId="784E9A2E" w:rsidR="00FD5976" w:rsidRPr="00FD5976" w:rsidRDefault="00FD5976" w:rsidP="00FD5976">
      <w:pPr>
        <w:numPr>
          <w:ilvl w:val="0"/>
          <w:numId w:val="83"/>
        </w:numPr>
        <w:spacing w:before="100" w:beforeAutospacing="1" w:after="100" w:afterAutospacing="1" w:line="360" w:lineRule="auto"/>
        <w:jc w:val="both"/>
        <w:rPr>
          <w:szCs w:val="24"/>
          <w:lang w:val="en-US"/>
        </w:rPr>
      </w:pPr>
      <w:r w:rsidRPr="00FD5976">
        <w:rPr>
          <w:szCs w:val="24"/>
          <w:lang w:val="en-US"/>
        </w:rPr>
        <w:t>The successful bidder shall ensure the availability of a permanent technician, who will be paid by the company on a monthly basis.</w:t>
      </w:r>
    </w:p>
    <w:p w14:paraId="053376D7" w14:textId="77777777" w:rsidR="00FD5976" w:rsidRPr="00FD5976" w:rsidRDefault="00FD5976" w:rsidP="00FD5976">
      <w:pPr>
        <w:numPr>
          <w:ilvl w:val="0"/>
          <w:numId w:val="83"/>
        </w:numPr>
        <w:spacing w:before="100" w:beforeAutospacing="1" w:after="100" w:afterAutospacing="1" w:line="360" w:lineRule="auto"/>
        <w:jc w:val="both"/>
        <w:rPr>
          <w:szCs w:val="24"/>
          <w:lang w:val="en-US"/>
        </w:rPr>
      </w:pPr>
      <w:r w:rsidRPr="00FD5976">
        <w:rPr>
          <w:szCs w:val="24"/>
          <w:lang w:val="en-US"/>
        </w:rPr>
        <w:t>The cost of the items must include manpower fees and all other related services.</w:t>
      </w:r>
    </w:p>
    <w:p w14:paraId="2262B667" w14:textId="77777777" w:rsidR="00FD5976" w:rsidRPr="00FD5976" w:rsidRDefault="00FD5976" w:rsidP="00FD5976">
      <w:pPr>
        <w:numPr>
          <w:ilvl w:val="0"/>
          <w:numId w:val="83"/>
        </w:numPr>
        <w:spacing w:before="100" w:beforeAutospacing="1" w:after="100" w:afterAutospacing="1" w:line="360" w:lineRule="auto"/>
        <w:jc w:val="both"/>
        <w:rPr>
          <w:szCs w:val="24"/>
          <w:lang w:val="en-US"/>
        </w:rPr>
      </w:pPr>
      <w:r w:rsidRPr="00FD5976">
        <w:rPr>
          <w:szCs w:val="24"/>
          <w:lang w:val="en-US"/>
        </w:rPr>
        <w:t>The supply and installation shall include construction and all related services.</w:t>
      </w:r>
    </w:p>
    <w:p w14:paraId="3FFC4BE9" w14:textId="77777777" w:rsidR="00FD5976" w:rsidRPr="00FD5976" w:rsidRDefault="00FD5976" w:rsidP="00FD5976">
      <w:pPr>
        <w:numPr>
          <w:ilvl w:val="0"/>
          <w:numId w:val="83"/>
        </w:numPr>
        <w:spacing w:before="100" w:beforeAutospacing="1" w:after="100" w:afterAutospacing="1" w:line="360" w:lineRule="auto"/>
        <w:jc w:val="both"/>
        <w:rPr>
          <w:szCs w:val="24"/>
          <w:lang w:val="en-US"/>
        </w:rPr>
      </w:pPr>
      <w:r w:rsidRPr="00FD5976">
        <w:rPr>
          <w:szCs w:val="24"/>
          <w:lang w:val="en-US"/>
        </w:rPr>
        <w:t>The supply shall be made upon issuance of a purchase order.</w:t>
      </w:r>
    </w:p>
    <w:p w14:paraId="248B46D4" w14:textId="77777777" w:rsidR="009F1076" w:rsidRDefault="009F1076" w:rsidP="00AD0FCA">
      <w:pPr>
        <w:pStyle w:val="Heading2"/>
        <w:jc w:val="left"/>
        <w:rPr>
          <w:rFonts w:ascii="Times New Roman" w:hAnsi="Times New Roman"/>
          <w:color w:val="000000"/>
          <w:sz w:val="22"/>
          <w:szCs w:val="22"/>
          <w:lang w:val="en-US"/>
        </w:rPr>
      </w:pPr>
    </w:p>
    <w:p w14:paraId="0E290541" w14:textId="0CD695F4" w:rsidR="00501D97" w:rsidRPr="002B1869" w:rsidRDefault="00501D97" w:rsidP="00AB33A9">
      <w:pPr>
        <w:pStyle w:val="Heading2"/>
        <w:numPr>
          <w:ilvl w:val="0"/>
          <w:numId w:val="71"/>
        </w:numPr>
        <w:jc w:val="left"/>
        <w:rPr>
          <w:rFonts w:ascii="Times New Roman" w:hAnsi="Times New Roman"/>
          <w:color w:val="000000"/>
          <w:sz w:val="22"/>
          <w:szCs w:val="22"/>
          <w:lang w:val="en-US"/>
        </w:rPr>
      </w:pPr>
      <w:r w:rsidRPr="002B1869">
        <w:rPr>
          <w:rFonts w:ascii="Times New Roman" w:hAnsi="Times New Roman"/>
          <w:color w:val="000000"/>
          <w:sz w:val="22"/>
          <w:szCs w:val="22"/>
          <w:lang w:val="en-US"/>
        </w:rPr>
        <w:t xml:space="preserve">Bid Security (Bank Guarantee) </w:t>
      </w:r>
    </w:p>
    <w:p w14:paraId="56BB3C5B" w14:textId="77777777" w:rsidR="00501D97" w:rsidRPr="002B1869" w:rsidRDefault="00501D97" w:rsidP="00501D97">
      <w:pPr>
        <w:rPr>
          <w:i/>
          <w:iCs/>
          <w:color w:val="000000"/>
          <w:sz w:val="22"/>
          <w:szCs w:val="22"/>
          <w:lang w:val="en-US"/>
        </w:rPr>
      </w:pPr>
      <w:r w:rsidRPr="002B1869">
        <w:rPr>
          <w:i/>
          <w:iCs/>
          <w:color w:val="000000"/>
          <w:sz w:val="22"/>
          <w:szCs w:val="22"/>
          <w:lang w:val="en-US"/>
        </w:rPr>
        <w:t>[The Bank shall fill in this Bank Guarantee Form in accordance with the instructions indicated.]</w:t>
      </w:r>
    </w:p>
    <w:p w14:paraId="680757EB" w14:textId="77777777" w:rsidR="00501D97" w:rsidRPr="002B1869" w:rsidRDefault="00501D97" w:rsidP="00501D97">
      <w:pPr>
        <w:pStyle w:val="NormalWeb"/>
        <w:jc w:val="both"/>
        <w:rPr>
          <w:rFonts w:ascii="Times New Roman" w:hAnsi="Times New Roman" w:cs="Times New Roman"/>
          <w:color w:val="000000"/>
          <w:sz w:val="22"/>
          <w:szCs w:val="22"/>
          <w:lang w:val="en-US"/>
        </w:rPr>
      </w:pPr>
      <w:r w:rsidRPr="002B1869">
        <w:rPr>
          <w:rFonts w:ascii="Times New Roman" w:hAnsi="Times New Roman" w:cs="Times New Roman"/>
          <w:i/>
          <w:iCs/>
          <w:color w:val="000000"/>
          <w:sz w:val="22"/>
          <w:szCs w:val="22"/>
          <w:lang w:val="en-US"/>
        </w:rPr>
        <w:t>________________________________</w:t>
      </w:r>
      <w:r w:rsidRPr="002B1869">
        <w:rPr>
          <w:rFonts w:ascii="Times New Roman" w:hAnsi="Times New Roman" w:cs="Times New Roman"/>
          <w:i/>
          <w:iCs/>
          <w:color w:val="000000"/>
          <w:sz w:val="22"/>
          <w:szCs w:val="22"/>
          <w:lang w:val="en-US"/>
        </w:rPr>
        <w:br/>
        <w:t>[Bank’s Name, and Address of Issuing Branch or Office]</w:t>
      </w:r>
    </w:p>
    <w:p w14:paraId="7CC4C741" w14:textId="77777777" w:rsidR="00501D97" w:rsidRPr="002B1869" w:rsidRDefault="00501D97" w:rsidP="00501D97">
      <w:pPr>
        <w:pStyle w:val="NormalWeb"/>
        <w:jc w:val="both"/>
        <w:rPr>
          <w:rFonts w:ascii="Times New Roman" w:hAnsi="Times New Roman" w:cs="Times New Roman"/>
          <w:i/>
          <w:iCs/>
          <w:color w:val="000000"/>
          <w:sz w:val="22"/>
          <w:szCs w:val="22"/>
          <w:lang w:val="en-US"/>
        </w:rPr>
      </w:pPr>
      <w:r w:rsidRPr="002B1869">
        <w:rPr>
          <w:rFonts w:ascii="Times New Roman" w:hAnsi="Times New Roman" w:cs="Times New Roman"/>
          <w:b/>
          <w:bCs/>
          <w:color w:val="000000"/>
          <w:sz w:val="22"/>
          <w:szCs w:val="22"/>
          <w:lang w:val="en-US"/>
        </w:rPr>
        <w:t>Beneficiary:</w:t>
      </w:r>
      <w:r w:rsidRPr="002B1869">
        <w:rPr>
          <w:rFonts w:ascii="Times New Roman" w:hAnsi="Times New Roman" w:cs="Times New Roman"/>
          <w:color w:val="000000"/>
          <w:sz w:val="22"/>
          <w:szCs w:val="22"/>
          <w:lang w:val="en-US"/>
        </w:rPr>
        <w:tab/>
        <w:t xml:space="preserve">___________________ </w:t>
      </w:r>
      <w:r w:rsidRPr="002B1869">
        <w:rPr>
          <w:rFonts w:ascii="Times New Roman" w:hAnsi="Times New Roman" w:cs="Times New Roman"/>
          <w:i/>
          <w:iCs/>
          <w:color w:val="000000"/>
          <w:sz w:val="22"/>
          <w:szCs w:val="22"/>
          <w:lang w:val="en-US"/>
        </w:rPr>
        <w:t>[Name and Address of Procuring Entity]</w:t>
      </w:r>
      <w:r w:rsidRPr="002B1869">
        <w:rPr>
          <w:rFonts w:ascii="Times New Roman" w:hAnsi="Times New Roman" w:cs="Times New Roman"/>
          <w:i/>
          <w:iCs/>
          <w:color w:val="000000"/>
          <w:sz w:val="22"/>
          <w:szCs w:val="22"/>
          <w:lang w:val="en-US"/>
        </w:rPr>
        <w:tab/>
      </w:r>
    </w:p>
    <w:p w14:paraId="241D169B" w14:textId="77777777" w:rsidR="00501D97" w:rsidRPr="002B1869" w:rsidRDefault="00501D97" w:rsidP="00501D97">
      <w:pPr>
        <w:pStyle w:val="NormalWeb"/>
        <w:jc w:val="both"/>
        <w:rPr>
          <w:rFonts w:ascii="Times New Roman" w:hAnsi="Times New Roman" w:cs="Times New Roman"/>
          <w:color w:val="000000"/>
          <w:sz w:val="22"/>
          <w:szCs w:val="22"/>
          <w:lang w:val="en-US"/>
        </w:rPr>
      </w:pPr>
      <w:r w:rsidRPr="002B1869">
        <w:rPr>
          <w:rFonts w:ascii="Times New Roman" w:hAnsi="Times New Roman" w:cs="Times New Roman"/>
          <w:b/>
          <w:bCs/>
          <w:color w:val="000000"/>
          <w:sz w:val="22"/>
          <w:szCs w:val="22"/>
          <w:lang w:val="en-US"/>
        </w:rPr>
        <w:t>Date:</w:t>
      </w:r>
      <w:r w:rsidRPr="002B1869">
        <w:rPr>
          <w:rFonts w:ascii="Times New Roman" w:hAnsi="Times New Roman" w:cs="Times New Roman"/>
          <w:color w:val="000000"/>
          <w:sz w:val="22"/>
          <w:szCs w:val="22"/>
          <w:lang w:val="en-US"/>
        </w:rPr>
        <w:tab/>
        <w:t>________________</w:t>
      </w:r>
    </w:p>
    <w:p w14:paraId="0AF8F3E1" w14:textId="77777777" w:rsidR="00501D97" w:rsidRPr="002B1869" w:rsidRDefault="00501D97" w:rsidP="00501D97">
      <w:pPr>
        <w:pStyle w:val="NormalWeb"/>
        <w:jc w:val="both"/>
        <w:rPr>
          <w:rFonts w:ascii="Times New Roman" w:hAnsi="Times New Roman" w:cs="Times New Roman"/>
          <w:color w:val="000000"/>
          <w:sz w:val="22"/>
          <w:szCs w:val="22"/>
          <w:lang w:val="en-US"/>
        </w:rPr>
      </w:pPr>
      <w:r w:rsidRPr="002B1869">
        <w:rPr>
          <w:rFonts w:ascii="Times New Roman" w:hAnsi="Times New Roman" w:cs="Times New Roman"/>
          <w:b/>
          <w:bCs/>
          <w:color w:val="000000"/>
          <w:sz w:val="22"/>
          <w:szCs w:val="22"/>
          <w:lang w:val="en-US"/>
        </w:rPr>
        <w:t>BID GUARANTEE No.:</w:t>
      </w:r>
      <w:r w:rsidRPr="002B1869">
        <w:rPr>
          <w:rFonts w:ascii="Times New Roman" w:hAnsi="Times New Roman" w:cs="Times New Roman"/>
          <w:color w:val="000000"/>
          <w:sz w:val="22"/>
          <w:szCs w:val="22"/>
          <w:lang w:val="en-US"/>
        </w:rPr>
        <w:tab/>
        <w:t>_________________</w:t>
      </w:r>
    </w:p>
    <w:p w14:paraId="0BB0C1BA" w14:textId="77777777" w:rsidR="00501D97" w:rsidRPr="002B1869" w:rsidRDefault="00501D97" w:rsidP="00501D97">
      <w:pPr>
        <w:pStyle w:val="NormalWeb"/>
        <w:jc w:val="both"/>
        <w:rPr>
          <w:rFonts w:ascii="Times New Roman" w:hAnsi="Times New Roman" w:cs="Times New Roman"/>
          <w:color w:val="000000"/>
          <w:sz w:val="22"/>
          <w:szCs w:val="22"/>
          <w:lang w:val="en-US"/>
        </w:rPr>
      </w:pPr>
      <w:r w:rsidRPr="002B1869">
        <w:rPr>
          <w:rFonts w:ascii="Times New Roman" w:hAnsi="Times New Roman" w:cs="Times New Roman"/>
          <w:color w:val="000000"/>
          <w:sz w:val="22"/>
          <w:szCs w:val="22"/>
          <w:lang w:val="en-US"/>
        </w:rPr>
        <w:t xml:space="preserve">We have been informed that </w:t>
      </w:r>
      <w:r w:rsidRPr="002B1869">
        <w:rPr>
          <w:rFonts w:ascii="Times New Roman" w:hAnsi="Times New Roman" w:cs="Times New Roman"/>
          <w:i/>
          <w:iCs/>
          <w:color w:val="000000"/>
          <w:sz w:val="22"/>
          <w:szCs w:val="22"/>
          <w:lang w:val="en-US"/>
        </w:rPr>
        <w:t>[name of the Bidder]</w:t>
      </w:r>
      <w:r w:rsidRPr="002B1869">
        <w:rPr>
          <w:rFonts w:ascii="Times New Roman" w:hAnsi="Times New Roman" w:cs="Times New Roman"/>
          <w:color w:val="000000"/>
          <w:sz w:val="22"/>
          <w:szCs w:val="22"/>
          <w:lang w:val="en-US"/>
        </w:rPr>
        <w:t xml:space="preserve"> (hereinafter called "the Bidder") has submitted to you its bid dated (hereinafter called "the Bid") for the execution of </w:t>
      </w:r>
      <w:r w:rsidRPr="002B1869">
        <w:rPr>
          <w:rFonts w:ascii="Times New Roman" w:hAnsi="Times New Roman" w:cs="Times New Roman"/>
          <w:i/>
          <w:iCs/>
          <w:color w:val="000000"/>
          <w:sz w:val="22"/>
          <w:szCs w:val="22"/>
          <w:lang w:val="en-US"/>
        </w:rPr>
        <w:t>[name of contract]</w:t>
      </w:r>
      <w:r w:rsidRPr="002B1869">
        <w:rPr>
          <w:rFonts w:ascii="Times New Roman" w:hAnsi="Times New Roman" w:cs="Times New Roman"/>
          <w:color w:val="000000"/>
          <w:sz w:val="22"/>
          <w:szCs w:val="22"/>
          <w:lang w:val="en-US"/>
        </w:rPr>
        <w:t xml:space="preserve"> under Tender Notice / Invitation for Bids No. </w:t>
      </w:r>
      <w:r w:rsidRPr="002B1869">
        <w:rPr>
          <w:rFonts w:ascii="Times New Roman" w:hAnsi="Times New Roman" w:cs="Times New Roman"/>
          <w:i/>
          <w:iCs/>
          <w:color w:val="000000"/>
          <w:sz w:val="22"/>
          <w:szCs w:val="22"/>
          <w:lang w:val="en-US"/>
        </w:rPr>
        <w:t>[Tender Notice /IFB number]</w:t>
      </w:r>
      <w:r w:rsidRPr="002B1869">
        <w:rPr>
          <w:rFonts w:ascii="Times New Roman" w:hAnsi="Times New Roman" w:cs="Times New Roman"/>
          <w:color w:val="000000"/>
          <w:sz w:val="22"/>
          <w:szCs w:val="22"/>
          <w:lang w:val="en-US"/>
        </w:rPr>
        <w:t xml:space="preserve"> (“the Tender / IFB”). </w:t>
      </w:r>
    </w:p>
    <w:p w14:paraId="1704BEE2" w14:textId="77777777" w:rsidR="00501D97" w:rsidRPr="002B1869" w:rsidRDefault="00501D97" w:rsidP="00501D97">
      <w:pPr>
        <w:pStyle w:val="NormalWeb"/>
        <w:jc w:val="both"/>
        <w:rPr>
          <w:rFonts w:ascii="Times New Roman" w:hAnsi="Times New Roman" w:cs="Times New Roman"/>
          <w:color w:val="000000"/>
          <w:sz w:val="22"/>
          <w:szCs w:val="22"/>
          <w:lang w:val="en-US"/>
        </w:rPr>
      </w:pPr>
      <w:r w:rsidRPr="002B1869">
        <w:rPr>
          <w:rFonts w:ascii="Times New Roman" w:hAnsi="Times New Roman" w:cs="Times New Roman"/>
          <w:color w:val="000000"/>
          <w:sz w:val="22"/>
          <w:szCs w:val="22"/>
          <w:lang w:val="en-US"/>
        </w:rPr>
        <w:lastRenderedPageBreak/>
        <w:t>Furthermore, we understand that, according to your conditions, bids must be supported by a bid guarantee.</w:t>
      </w:r>
    </w:p>
    <w:p w14:paraId="2C1BB46D" w14:textId="77777777" w:rsidR="00501D97" w:rsidRPr="002B1869" w:rsidRDefault="00501D97" w:rsidP="00501D97">
      <w:pPr>
        <w:pStyle w:val="NormalWeb"/>
        <w:jc w:val="both"/>
        <w:rPr>
          <w:rFonts w:ascii="Times New Roman" w:hAnsi="Times New Roman" w:cs="Times New Roman"/>
          <w:color w:val="000000"/>
          <w:sz w:val="22"/>
          <w:szCs w:val="22"/>
          <w:lang w:val="en-US"/>
        </w:rPr>
      </w:pPr>
      <w:r w:rsidRPr="002B1869">
        <w:rPr>
          <w:rFonts w:ascii="Times New Roman" w:hAnsi="Times New Roman" w:cs="Times New Roman"/>
          <w:color w:val="000000"/>
          <w:sz w:val="22"/>
          <w:szCs w:val="22"/>
          <w:lang w:val="en-US"/>
        </w:rPr>
        <w:t xml:space="preserve">At the request of the Bidder, we </w:t>
      </w:r>
      <w:r w:rsidRPr="002B1869">
        <w:rPr>
          <w:rFonts w:ascii="Times New Roman" w:hAnsi="Times New Roman" w:cs="Times New Roman"/>
          <w:i/>
          <w:iCs/>
          <w:color w:val="000000"/>
          <w:sz w:val="22"/>
          <w:szCs w:val="22"/>
          <w:lang w:val="en-US"/>
        </w:rPr>
        <w:t xml:space="preserve">[name of Bank] </w:t>
      </w:r>
      <w:r w:rsidRPr="002B1869">
        <w:rPr>
          <w:rFonts w:ascii="Times New Roman" w:hAnsi="Times New Roman" w:cs="Times New Roman"/>
          <w:color w:val="000000"/>
          <w:sz w:val="22"/>
          <w:szCs w:val="22"/>
          <w:lang w:val="en-US"/>
        </w:rPr>
        <w:t xml:space="preserve">hereby irrevocably undertake to immediately pay you any sum or sums not exceeding in total an amount of </w:t>
      </w:r>
      <w:r w:rsidRPr="002B1869">
        <w:rPr>
          <w:rFonts w:ascii="Times New Roman" w:hAnsi="Times New Roman" w:cs="Times New Roman"/>
          <w:i/>
          <w:iCs/>
          <w:color w:val="000000"/>
          <w:sz w:val="22"/>
          <w:szCs w:val="22"/>
          <w:lang w:val="en-US"/>
        </w:rPr>
        <w:t xml:space="preserve">[amount in figures] </w:t>
      </w:r>
      <w:r w:rsidRPr="002B1869">
        <w:rPr>
          <w:rFonts w:ascii="Times New Roman" w:hAnsi="Times New Roman" w:cs="Times New Roman"/>
          <w:color w:val="000000"/>
          <w:sz w:val="22"/>
          <w:szCs w:val="22"/>
          <w:lang w:val="en-US"/>
        </w:rPr>
        <w:t>(</w:t>
      </w:r>
      <w:r w:rsidRPr="002B1869">
        <w:rPr>
          <w:rFonts w:ascii="Times New Roman" w:hAnsi="Times New Roman" w:cs="Times New Roman"/>
          <w:i/>
          <w:iCs/>
          <w:color w:val="000000"/>
          <w:sz w:val="22"/>
          <w:szCs w:val="22"/>
          <w:lang w:val="en-US"/>
        </w:rPr>
        <w:t>[amount in words]</w:t>
      </w:r>
      <w:r w:rsidRPr="002B1869">
        <w:rPr>
          <w:rFonts w:ascii="Times New Roman" w:hAnsi="Times New Roman" w:cs="Times New Roman"/>
          <w:color w:val="000000"/>
          <w:sz w:val="22"/>
          <w:szCs w:val="22"/>
          <w:lang w:val="en-US"/>
        </w:rPr>
        <w:t xml:space="preserve">) upon receipt by us of your first demand in writing accompanied by a written statement stating that the Bidder is in breach of its obligation(s) under the bid conditions, because the Bidder: </w:t>
      </w:r>
    </w:p>
    <w:p w14:paraId="3DE588A6" w14:textId="77777777" w:rsidR="00501D97" w:rsidRPr="002B1869" w:rsidRDefault="00501D97" w:rsidP="00501D97">
      <w:pPr>
        <w:pStyle w:val="NormalWeb"/>
        <w:ind w:left="540" w:hanging="540"/>
        <w:jc w:val="both"/>
        <w:rPr>
          <w:rFonts w:ascii="Times New Roman" w:hAnsi="Times New Roman" w:cs="Times New Roman"/>
          <w:color w:val="000000"/>
          <w:sz w:val="22"/>
          <w:szCs w:val="22"/>
          <w:lang w:val="en-US"/>
        </w:rPr>
      </w:pPr>
      <w:r w:rsidRPr="002B1869">
        <w:rPr>
          <w:rFonts w:ascii="Times New Roman" w:hAnsi="Times New Roman" w:cs="Times New Roman"/>
          <w:color w:val="000000"/>
          <w:sz w:val="22"/>
          <w:szCs w:val="22"/>
          <w:lang w:val="en-US"/>
        </w:rPr>
        <w:t xml:space="preserve">(a) </w:t>
      </w:r>
      <w:r w:rsidRPr="002B1869">
        <w:rPr>
          <w:rFonts w:ascii="Times New Roman" w:hAnsi="Times New Roman" w:cs="Times New Roman"/>
          <w:color w:val="000000"/>
          <w:sz w:val="22"/>
          <w:szCs w:val="22"/>
          <w:lang w:val="en-US"/>
        </w:rPr>
        <w:tab/>
        <w:t>has withdrawn its Bid during the period of bid validity specified by the Bidder in the Form of Bid; or</w:t>
      </w:r>
    </w:p>
    <w:p w14:paraId="29B813FC" w14:textId="77777777" w:rsidR="00501D97" w:rsidRPr="002B1869" w:rsidRDefault="00501D97" w:rsidP="00501D97">
      <w:pPr>
        <w:pStyle w:val="NormalWeb"/>
        <w:ind w:left="540" w:hanging="540"/>
        <w:jc w:val="both"/>
        <w:rPr>
          <w:rFonts w:ascii="Times New Roman" w:hAnsi="Times New Roman" w:cs="Times New Roman"/>
          <w:color w:val="000000"/>
          <w:sz w:val="22"/>
          <w:szCs w:val="22"/>
          <w:lang w:val="en-US"/>
        </w:rPr>
      </w:pPr>
      <w:r w:rsidRPr="002B1869">
        <w:rPr>
          <w:rFonts w:ascii="Times New Roman" w:hAnsi="Times New Roman" w:cs="Times New Roman"/>
          <w:color w:val="000000"/>
          <w:sz w:val="22"/>
          <w:szCs w:val="22"/>
          <w:lang w:val="en-US"/>
        </w:rPr>
        <w:t xml:space="preserve">(b) </w:t>
      </w:r>
      <w:r w:rsidRPr="002B1869">
        <w:rPr>
          <w:rFonts w:ascii="Times New Roman" w:hAnsi="Times New Roman" w:cs="Times New Roman"/>
          <w:color w:val="000000"/>
          <w:sz w:val="22"/>
          <w:szCs w:val="22"/>
          <w:lang w:val="en-US"/>
        </w:rPr>
        <w:tab/>
        <w:t>having been notified of the acceptance of its Bid by the Procuring Entity during the period of bid validity, (</w:t>
      </w:r>
      <w:proofErr w:type="spellStart"/>
      <w:r w:rsidRPr="002B1869">
        <w:rPr>
          <w:rFonts w:ascii="Times New Roman" w:hAnsi="Times New Roman" w:cs="Times New Roman"/>
          <w:color w:val="000000"/>
          <w:sz w:val="22"/>
          <w:szCs w:val="22"/>
          <w:lang w:val="en-US"/>
        </w:rPr>
        <w:t>i</w:t>
      </w:r>
      <w:proofErr w:type="spellEnd"/>
      <w:r w:rsidRPr="002B1869">
        <w:rPr>
          <w:rFonts w:ascii="Times New Roman" w:hAnsi="Times New Roman" w:cs="Times New Roman"/>
          <w:color w:val="000000"/>
          <w:sz w:val="22"/>
          <w:szCs w:val="22"/>
          <w:lang w:val="en-US"/>
        </w:rPr>
        <w:t>) fails or refuses to execute the Contract Form; or (ii) fails or refuses to furnish the performance security, if required, in accordance with the Instructions  to Bidders; or</w:t>
      </w:r>
    </w:p>
    <w:p w14:paraId="15E36F8F" w14:textId="77777777" w:rsidR="00501D97" w:rsidRPr="002B1869" w:rsidRDefault="00501D97" w:rsidP="00501D97">
      <w:pPr>
        <w:pStyle w:val="NormalWeb"/>
        <w:ind w:left="540" w:hanging="540"/>
        <w:jc w:val="both"/>
        <w:rPr>
          <w:rFonts w:ascii="Times New Roman" w:hAnsi="Times New Roman" w:cs="Times New Roman"/>
          <w:color w:val="000000"/>
          <w:sz w:val="22"/>
          <w:szCs w:val="22"/>
          <w:lang w:val="en-US"/>
        </w:rPr>
      </w:pPr>
      <w:r w:rsidRPr="002B1869">
        <w:rPr>
          <w:rFonts w:ascii="Times New Roman" w:hAnsi="Times New Roman" w:cs="Times New Roman"/>
          <w:color w:val="000000"/>
          <w:sz w:val="22"/>
          <w:szCs w:val="22"/>
          <w:lang w:val="en-US"/>
        </w:rPr>
        <w:t>(c)  refuses to accept the correction of errors in its bid price in accordance with the Instructions to Bidders.</w:t>
      </w:r>
    </w:p>
    <w:p w14:paraId="513B7F97" w14:textId="77777777" w:rsidR="00501D97" w:rsidRPr="002B1869" w:rsidRDefault="00501D97" w:rsidP="00501D97">
      <w:pPr>
        <w:pStyle w:val="NormalWeb"/>
        <w:spacing w:before="0" w:beforeAutospacing="0" w:after="0" w:afterAutospacing="0"/>
        <w:jc w:val="both"/>
        <w:rPr>
          <w:rFonts w:ascii="Times New Roman" w:hAnsi="Times New Roman" w:cs="Times New Roman"/>
          <w:color w:val="000000"/>
          <w:sz w:val="22"/>
          <w:szCs w:val="22"/>
          <w:lang w:val="en-US"/>
        </w:rPr>
      </w:pPr>
      <w:r w:rsidRPr="002B1869">
        <w:rPr>
          <w:rFonts w:ascii="Times New Roman" w:hAnsi="Times New Roman" w:cs="Times New Roman"/>
          <w:color w:val="000000"/>
          <w:sz w:val="22"/>
          <w:szCs w:val="22"/>
          <w:lang w:val="en-US"/>
        </w:rPr>
        <w:t>This guarantee will expire: (a) if the Bidder is the successful bidder, upon our receipt of copies of the contract signed by the Bidder and the performance security issued to you upon the instruction of the Bidder; or (b) if the Bidder is not the successful bidder, upon the earlier of (</w:t>
      </w:r>
      <w:proofErr w:type="spellStart"/>
      <w:r w:rsidRPr="002B1869">
        <w:rPr>
          <w:rFonts w:ascii="Times New Roman" w:hAnsi="Times New Roman" w:cs="Times New Roman"/>
          <w:color w:val="000000"/>
          <w:sz w:val="22"/>
          <w:szCs w:val="22"/>
          <w:lang w:val="en-US"/>
        </w:rPr>
        <w:t>i</w:t>
      </w:r>
      <w:proofErr w:type="spellEnd"/>
      <w:r w:rsidRPr="002B1869">
        <w:rPr>
          <w:rFonts w:ascii="Times New Roman" w:hAnsi="Times New Roman" w:cs="Times New Roman"/>
          <w:color w:val="000000"/>
          <w:sz w:val="22"/>
          <w:szCs w:val="22"/>
          <w:lang w:val="en-US"/>
        </w:rPr>
        <w:t>) our receipt of a copy of your notification to the Bidder of the name of the successful bidder; or (ii) thirty (30) days after the expiration of the Bid Validity Period.</w:t>
      </w:r>
    </w:p>
    <w:p w14:paraId="729A97FF" w14:textId="77777777" w:rsidR="00501D97" w:rsidRPr="002B1869" w:rsidRDefault="00501D97" w:rsidP="00501D97">
      <w:pPr>
        <w:pStyle w:val="NormalWeb"/>
        <w:spacing w:before="0" w:beforeAutospacing="0" w:after="0" w:afterAutospacing="0"/>
        <w:jc w:val="both"/>
        <w:rPr>
          <w:rFonts w:ascii="Times New Roman" w:hAnsi="Times New Roman" w:cs="Times New Roman"/>
          <w:color w:val="000000"/>
          <w:sz w:val="22"/>
          <w:szCs w:val="22"/>
          <w:lang w:val="en-US"/>
        </w:rPr>
      </w:pPr>
    </w:p>
    <w:p w14:paraId="2FC6112A" w14:textId="77777777" w:rsidR="00501D97" w:rsidRPr="002B1869" w:rsidRDefault="00501D97" w:rsidP="00501D97">
      <w:pPr>
        <w:pStyle w:val="NormalWeb"/>
        <w:spacing w:before="0" w:beforeAutospacing="0" w:after="0" w:afterAutospacing="0"/>
        <w:jc w:val="both"/>
        <w:rPr>
          <w:rFonts w:ascii="Times New Roman" w:hAnsi="Times New Roman" w:cs="Times New Roman"/>
          <w:color w:val="000000"/>
          <w:sz w:val="22"/>
          <w:szCs w:val="22"/>
          <w:lang w:val="en-US"/>
        </w:rPr>
      </w:pPr>
      <w:r w:rsidRPr="002B1869">
        <w:rPr>
          <w:rFonts w:ascii="Times New Roman" w:hAnsi="Times New Roman" w:cs="Times New Roman"/>
          <w:color w:val="000000"/>
          <w:sz w:val="22"/>
          <w:szCs w:val="22"/>
          <w:lang w:val="en-US"/>
        </w:rPr>
        <w:t>Consequently, any demand for payment under this guarantee must be received by us at the office on or before that date.</w:t>
      </w:r>
    </w:p>
    <w:p w14:paraId="5C8D5817" w14:textId="77777777" w:rsidR="00501D97" w:rsidRPr="002B1869" w:rsidRDefault="00501D97" w:rsidP="00501D97">
      <w:pPr>
        <w:pStyle w:val="NormalWeb"/>
        <w:spacing w:before="0" w:beforeAutospacing="0" w:after="0" w:afterAutospacing="0"/>
        <w:jc w:val="both"/>
        <w:rPr>
          <w:rFonts w:ascii="Times New Roman" w:hAnsi="Times New Roman" w:cs="Times New Roman"/>
          <w:color w:val="000000"/>
          <w:sz w:val="22"/>
          <w:szCs w:val="22"/>
          <w:lang w:val="en-US"/>
        </w:rPr>
      </w:pPr>
    </w:p>
    <w:p w14:paraId="35795069" w14:textId="77777777" w:rsidR="00501D97" w:rsidRPr="002B1869" w:rsidRDefault="00501D97" w:rsidP="00501D97">
      <w:pPr>
        <w:pStyle w:val="NormalWeb"/>
        <w:spacing w:before="0" w:beforeAutospacing="0" w:after="0" w:afterAutospacing="0"/>
        <w:jc w:val="both"/>
        <w:rPr>
          <w:rFonts w:ascii="Times New Roman" w:hAnsi="Times New Roman" w:cs="Times New Roman"/>
          <w:i/>
          <w:iCs/>
          <w:color w:val="000000"/>
          <w:sz w:val="22"/>
          <w:szCs w:val="22"/>
          <w:lang w:val="en-US"/>
        </w:rPr>
      </w:pPr>
      <w:r w:rsidRPr="002B1869">
        <w:rPr>
          <w:rFonts w:ascii="Times New Roman" w:hAnsi="Times New Roman" w:cs="Times New Roman"/>
          <w:i/>
          <w:iCs/>
          <w:color w:val="000000"/>
          <w:sz w:val="22"/>
          <w:szCs w:val="22"/>
          <w:lang w:val="en-US"/>
        </w:rPr>
        <w:t>___________ [Name, Position, signature(s) and stamp of the authorized bank official(s)]</w:t>
      </w:r>
    </w:p>
    <w:p w14:paraId="0A0E8EC2"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br w:type="page"/>
      </w:r>
      <w:r w:rsidRPr="002B1869">
        <w:rPr>
          <w:rFonts w:ascii="Times New Roman" w:hAnsi="Times New Roman"/>
          <w:color w:val="000000"/>
          <w:sz w:val="22"/>
          <w:szCs w:val="22"/>
          <w:lang w:val="en-US"/>
        </w:rPr>
        <w:lastRenderedPageBreak/>
        <w:t xml:space="preserve">Bid Security (Bid Bond): </w:t>
      </w:r>
    </w:p>
    <w:p w14:paraId="6B876E4F" w14:textId="77777777" w:rsidR="00501D97" w:rsidRPr="002B1869" w:rsidRDefault="00501D97" w:rsidP="00501D97">
      <w:pPr>
        <w:rPr>
          <w:color w:val="000000"/>
          <w:sz w:val="22"/>
          <w:szCs w:val="22"/>
          <w:lang w:val="en-US"/>
        </w:rPr>
      </w:pPr>
    </w:p>
    <w:p w14:paraId="459FB1A1" w14:textId="77777777" w:rsidR="00501D97" w:rsidRPr="002B1869" w:rsidRDefault="00501D97" w:rsidP="00501D97">
      <w:pPr>
        <w:rPr>
          <w:i/>
          <w:iCs/>
          <w:color w:val="000000"/>
          <w:sz w:val="22"/>
          <w:szCs w:val="22"/>
          <w:lang w:val="en-US"/>
        </w:rPr>
      </w:pPr>
      <w:r w:rsidRPr="002B1869">
        <w:rPr>
          <w:i/>
          <w:iCs/>
          <w:color w:val="000000"/>
          <w:sz w:val="22"/>
          <w:szCs w:val="22"/>
          <w:lang w:val="en-US"/>
        </w:rPr>
        <w:t>[The Surety shall fill in this Bid Bond Form in accordance with the instructions indicated.]</w:t>
      </w:r>
    </w:p>
    <w:p w14:paraId="1A6E3ABE" w14:textId="77777777" w:rsidR="00501D97" w:rsidRPr="002B1869" w:rsidRDefault="00501D97" w:rsidP="00501D97">
      <w:pPr>
        <w:rPr>
          <w:color w:val="000000"/>
          <w:sz w:val="22"/>
          <w:szCs w:val="22"/>
          <w:lang w:val="en-US"/>
        </w:rPr>
      </w:pPr>
    </w:p>
    <w:p w14:paraId="11D048EB" w14:textId="77777777" w:rsidR="00501D97" w:rsidRPr="002B1869" w:rsidRDefault="00501D97" w:rsidP="00501D97">
      <w:pPr>
        <w:spacing w:after="200"/>
        <w:rPr>
          <w:color w:val="000000"/>
          <w:sz w:val="22"/>
          <w:szCs w:val="22"/>
          <w:lang w:val="en-US"/>
        </w:rPr>
      </w:pPr>
      <w:r w:rsidRPr="002B1869">
        <w:rPr>
          <w:color w:val="000000"/>
          <w:sz w:val="22"/>
          <w:szCs w:val="22"/>
          <w:lang w:val="en-US"/>
        </w:rPr>
        <w:t>BOND NO. ______________________</w:t>
      </w:r>
    </w:p>
    <w:p w14:paraId="7E8A1431" w14:textId="77777777" w:rsidR="00501D97" w:rsidRPr="002B1869" w:rsidRDefault="00501D97" w:rsidP="00501D97">
      <w:pPr>
        <w:spacing w:after="200"/>
        <w:ind w:left="720"/>
        <w:jc w:val="both"/>
        <w:rPr>
          <w:color w:val="000000"/>
          <w:sz w:val="22"/>
          <w:szCs w:val="22"/>
          <w:lang w:val="en-US"/>
        </w:rPr>
      </w:pPr>
      <w:r w:rsidRPr="002B1869">
        <w:rPr>
          <w:color w:val="000000"/>
          <w:sz w:val="22"/>
          <w:szCs w:val="22"/>
          <w:lang w:val="en-US"/>
        </w:rPr>
        <w:t xml:space="preserve">BY THIS BOND </w:t>
      </w:r>
      <w:r w:rsidRPr="002B1869">
        <w:rPr>
          <w:i/>
          <w:color w:val="000000"/>
          <w:sz w:val="22"/>
          <w:szCs w:val="22"/>
          <w:lang w:val="en-US"/>
        </w:rPr>
        <w:t>[name of Bidder]</w:t>
      </w:r>
      <w:r w:rsidRPr="002B1869">
        <w:rPr>
          <w:color w:val="000000"/>
          <w:sz w:val="22"/>
          <w:szCs w:val="22"/>
          <w:lang w:val="en-US"/>
        </w:rPr>
        <w:t xml:space="preserve"> as Principal (hereinafter called “the Principal”), and </w:t>
      </w:r>
      <w:r w:rsidRPr="002B1869">
        <w:rPr>
          <w:i/>
          <w:color w:val="000000"/>
          <w:sz w:val="22"/>
          <w:szCs w:val="22"/>
          <w:lang w:val="en-US"/>
        </w:rPr>
        <w:t>[name, legal title, and address of surety],</w:t>
      </w:r>
      <w:r w:rsidRPr="002B1869">
        <w:rPr>
          <w:color w:val="000000"/>
          <w:sz w:val="22"/>
          <w:szCs w:val="22"/>
          <w:lang w:val="en-US"/>
        </w:rPr>
        <w:t xml:space="preserve"> </w:t>
      </w:r>
      <w:r w:rsidRPr="002B1869">
        <w:rPr>
          <w:b/>
          <w:color w:val="000000"/>
          <w:sz w:val="22"/>
          <w:szCs w:val="22"/>
          <w:lang w:val="en-US"/>
        </w:rPr>
        <w:t xml:space="preserve">authorized to transact business in </w:t>
      </w:r>
      <w:r w:rsidRPr="002B1869">
        <w:rPr>
          <w:i/>
          <w:color w:val="000000"/>
          <w:sz w:val="22"/>
          <w:szCs w:val="22"/>
          <w:lang w:val="en-US"/>
        </w:rPr>
        <w:t>Rwanda,</w:t>
      </w:r>
      <w:r w:rsidRPr="002B1869">
        <w:rPr>
          <w:color w:val="000000"/>
          <w:sz w:val="22"/>
          <w:szCs w:val="22"/>
          <w:lang w:val="en-US"/>
        </w:rPr>
        <w:t xml:space="preserve"> as Surety (hereinafter called “the Surety”), are held and firmly bound unto </w:t>
      </w:r>
      <w:r w:rsidRPr="002B1869">
        <w:rPr>
          <w:i/>
          <w:color w:val="000000"/>
          <w:sz w:val="22"/>
          <w:szCs w:val="22"/>
          <w:lang w:val="en-US"/>
        </w:rPr>
        <w:t>[name of Procuring Entity]</w:t>
      </w:r>
      <w:r w:rsidRPr="002B1869">
        <w:rPr>
          <w:color w:val="000000"/>
          <w:sz w:val="22"/>
          <w:szCs w:val="22"/>
          <w:lang w:val="en-US"/>
        </w:rPr>
        <w:t xml:space="preserve"> as </w:t>
      </w:r>
      <w:proofErr w:type="spellStart"/>
      <w:r w:rsidRPr="002B1869">
        <w:rPr>
          <w:color w:val="000000"/>
          <w:sz w:val="22"/>
          <w:szCs w:val="22"/>
          <w:lang w:val="en-US"/>
        </w:rPr>
        <w:t>Obligee</w:t>
      </w:r>
      <w:proofErr w:type="spellEnd"/>
      <w:r w:rsidRPr="002B1869">
        <w:rPr>
          <w:color w:val="000000"/>
          <w:sz w:val="22"/>
          <w:szCs w:val="22"/>
          <w:lang w:val="en-US"/>
        </w:rPr>
        <w:t xml:space="preserve"> (hereinafter called “the Client”) in the sum of </w:t>
      </w:r>
      <w:r w:rsidRPr="002B1869">
        <w:rPr>
          <w:i/>
          <w:color w:val="000000"/>
          <w:sz w:val="22"/>
          <w:szCs w:val="22"/>
          <w:lang w:val="en-US"/>
        </w:rPr>
        <w:t>[amount of Bond]</w:t>
      </w:r>
      <w:r w:rsidRPr="002B1869">
        <w:rPr>
          <w:rStyle w:val="FootnoteReference"/>
          <w:color w:val="000000"/>
          <w:sz w:val="22"/>
          <w:szCs w:val="22"/>
          <w:lang w:val="en-US"/>
        </w:rPr>
        <w:footnoteReference w:id="6"/>
      </w:r>
      <w:r w:rsidRPr="002B1869">
        <w:rPr>
          <w:color w:val="000000"/>
          <w:sz w:val="22"/>
          <w:szCs w:val="22"/>
          <w:lang w:val="en-US"/>
        </w:rPr>
        <w:t xml:space="preserve"> </w:t>
      </w:r>
      <w:r w:rsidRPr="002B1869">
        <w:rPr>
          <w:i/>
          <w:color w:val="000000"/>
          <w:sz w:val="22"/>
          <w:szCs w:val="22"/>
          <w:lang w:val="en-US"/>
        </w:rPr>
        <w:t>[amount in words]</w:t>
      </w:r>
      <w:r w:rsidRPr="002B1869">
        <w:rPr>
          <w:color w:val="000000"/>
          <w:sz w:val="22"/>
          <w:szCs w:val="22"/>
          <w:lang w:val="en-US"/>
        </w:rPr>
        <w:t>, for the payment of which sum, well and truly to be made, we, the said Principal and Surety, bind ourselves, our successors and assigns, jointly and severally, firmly by these presents.</w:t>
      </w:r>
    </w:p>
    <w:p w14:paraId="12359E2E"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 xml:space="preserve">WHEREAS the Principal has submitted a written Bid to the Procuring Entity dated the ___ day of ______, 20__, for the supply of </w:t>
      </w:r>
      <w:r w:rsidRPr="002B1869">
        <w:rPr>
          <w:i/>
          <w:color w:val="000000"/>
          <w:sz w:val="22"/>
          <w:szCs w:val="22"/>
          <w:lang w:val="en-US"/>
        </w:rPr>
        <w:t>[name of Contract]</w:t>
      </w:r>
      <w:r w:rsidRPr="002B1869">
        <w:rPr>
          <w:color w:val="000000"/>
          <w:sz w:val="22"/>
          <w:szCs w:val="22"/>
          <w:lang w:val="en-US"/>
        </w:rPr>
        <w:t xml:space="preserve"> (hereinafter called the “Bid”).</w:t>
      </w:r>
    </w:p>
    <w:p w14:paraId="2E020049"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NOW, THEREFORE, THE CONDITION OF THIS OBLIGATION is such that if the Principal:</w:t>
      </w:r>
    </w:p>
    <w:p w14:paraId="1DD1C57E" w14:textId="77777777" w:rsidR="00501D97" w:rsidRPr="002B1869" w:rsidRDefault="00501D97" w:rsidP="00501D97">
      <w:pPr>
        <w:numPr>
          <w:ilvl w:val="0"/>
          <w:numId w:val="52"/>
        </w:numPr>
        <w:tabs>
          <w:tab w:val="num" w:pos="540"/>
          <w:tab w:val="num" w:pos="1440"/>
        </w:tabs>
        <w:spacing w:after="200"/>
        <w:ind w:hanging="720"/>
        <w:jc w:val="both"/>
        <w:rPr>
          <w:color w:val="000000"/>
          <w:sz w:val="22"/>
          <w:szCs w:val="22"/>
          <w:lang w:val="en-US"/>
        </w:rPr>
      </w:pPr>
      <w:r w:rsidRPr="002B1869">
        <w:rPr>
          <w:color w:val="000000"/>
          <w:sz w:val="22"/>
          <w:szCs w:val="22"/>
          <w:lang w:val="en-US"/>
        </w:rPr>
        <w:t>withdraws its Bid during the period of bid validity specified in the Form of Bid; or</w:t>
      </w:r>
    </w:p>
    <w:p w14:paraId="13922581" w14:textId="77777777" w:rsidR="00501D97" w:rsidRPr="002B1869" w:rsidRDefault="00501D97" w:rsidP="00501D97">
      <w:pPr>
        <w:numPr>
          <w:ilvl w:val="0"/>
          <w:numId w:val="52"/>
        </w:numPr>
        <w:tabs>
          <w:tab w:val="num" w:pos="540"/>
          <w:tab w:val="num" w:pos="1440"/>
        </w:tabs>
        <w:spacing w:after="200"/>
        <w:ind w:left="540" w:hanging="540"/>
        <w:jc w:val="both"/>
        <w:rPr>
          <w:color w:val="000000"/>
          <w:sz w:val="22"/>
          <w:szCs w:val="22"/>
          <w:lang w:val="en-US"/>
        </w:rPr>
      </w:pPr>
      <w:r w:rsidRPr="002B1869">
        <w:rPr>
          <w:color w:val="000000"/>
          <w:sz w:val="22"/>
          <w:szCs w:val="22"/>
          <w:lang w:val="en-US"/>
        </w:rPr>
        <w:t>having been notified of the acceptance of its Bid by the Procuring Entity during the period of Bid validity; (</w:t>
      </w:r>
      <w:proofErr w:type="spellStart"/>
      <w:r w:rsidRPr="002B1869">
        <w:rPr>
          <w:color w:val="000000"/>
          <w:sz w:val="22"/>
          <w:szCs w:val="22"/>
          <w:lang w:val="en-US"/>
        </w:rPr>
        <w:t>i</w:t>
      </w:r>
      <w:proofErr w:type="spellEnd"/>
      <w:r w:rsidRPr="002B1869">
        <w:rPr>
          <w:color w:val="000000"/>
          <w:sz w:val="22"/>
          <w:szCs w:val="22"/>
          <w:lang w:val="en-US"/>
        </w:rPr>
        <w:t xml:space="preserve">) fails or refuses to execute the Contract Form; or (ii) fails or refuses to furnish the Performance Security, if required,  in accordance with the Instructions to Bidders. </w:t>
      </w:r>
    </w:p>
    <w:p w14:paraId="68B57837" w14:textId="77777777" w:rsidR="00501D97" w:rsidRPr="002B1869" w:rsidRDefault="00501D97" w:rsidP="00501D97">
      <w:pPr>
        <w:numPr>
          <w:ilvl w:val="0"/>
          <w:numId w:val="52"/>
        </w:numPr>
        <w:tabs>
          <w:tab w:val="num" w:pos="540"/>
          <w:tab w:val="num" w:pos="1440"/>
        </w:tabs>
        <w:spacing w:after="200"/>
        <w:ind w:left="540" w:hanging="540"/>
        <w:jc w:val="both"/>
        <w:rPr>
          <w:color w:val="000000"/>
          <w:sz w:val="22"/>
          <w:szCs w:val="22"/>
          <w:lang w:val="en-US"/>
        </w:rPr>
      </w:pPr>
      <w:r w:rsidRPr="002B1869">
        <w:rPr>
          <w:color w:val="000000"/>
          <w:sz w:val="22"/>
          <w:szCs w:val="22"/>
          <w:lang w:val="en-US"/>
        </w:rPr>
        <w:t>refuses to accept the correction of errors in its bid price in accordance with the Instructions to Bidders</w:t>
      </w:r>
    </w:p>
    <w:p w14:paraId="14D1B238"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 xml:space="preserve">then the Surety undertakes to immediately pay to the Procuring Entity up to the above amount upon receipt of the Procuring Entity’s first written demand, without the Procuring Entity having to substantiate its demand, provided that in its demand the Procuring Entity shall state that the demand arises from the occurrence of any of the above events, specifying which event(s) has occurred. </w:t>
      </w:r>
    </w:p>
    <w:p w14:paraId="4BAED8D2"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The Surety hereby agrees that its obligation will remain in full force and effect up to and including the date thirty (30) days after the date of expiration of the Bid validity period as stated in the Instructions to bidders or extended by the Procuring Entity at any time prior to this date, notice of which extension(s) to the Surety being hereby waived.</w:t>
      </w:r>
    </w:p>
    <w:p w14:paraId="0DC0DF43"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IN TESTIMONY WHEREOF, the Principal and the Surety have caused these presents to be executed in their respective names this ____ day of ____________ 20__.</w:t>
      </w:r>
    </w:p>
    <w:p w14:paraId="3B41C131" w14:textId="77777777" w:rsidR="00501D97" w:rsidRPr="002B1869" w:rsidRDefault="00501D97" w:rsidP="00501D97">
      <w:pPr>
        <w:spacing w:after="200"/>
        <w:rPr>
          <w:color w:val="000000"/>
          <w:sz w:val="22"/>
          <w:szCs w:val="22"/>
          <w:lang w:val="en-US"/>
        </w:rPr>
      </w:pPr>
      <w:r w:rsidRPr="002B1869">
        <w:rPr>
          <w:color w:val="000000"/>
          <w:sz w:val="22"/>
          <w:szCs w:val="22"/>
          <w:lang w:val="en-US"/>
        </w:rPr>
        <w:t>Principal: _______________________</w:t>
      </w:r>
      <w:r w:rsidRPr="002B1869">
        <w:rPr>
          <w:color w:val="000000"/>
          <w:sz w:val="22"/>
          <w:szCs w:val="22"/>
          <w:lang w:val="en-US"/>
        </w:rPr>
        <w:tab/>
        <w:t>Surety: _____________________________</w:t>
      </w:r>
      <w:r w:rsidRPr="002B1869">
        <w:rPr>
          <w:color w:val="000000"/>
          <w:sz w:val="22"/>
          <w:szCs w:val="22"/>
          <w:lang w:val="en-US"/>
        </w:rPr>
        <w:br/>
      </w:r>
      <w:r w:rsidRPr="002B1869">
        <w:rPr>
          <w:color w:val="000000"/>
          <w:sz w:val="22"/>
          <w:szCs w:val="22"/>
          <w:lang w:val="en-US"/>
        </w:rPr>
        <w:tab/>
        <w:t>Corporate Seal (where appropriate)</w:t>
      </w:r>
    </w:p>
    <w:p w14:paraId="649D42F3" w14:textId="77777777" w:rsidR="00501D97" w:rsidRPr="002B1869" w:rsidRDefault="00501D97" w:rsidP="00501D97">
      <w:pPr>
        <w:tabs>
          <w:tab w:val="left" w:pos="4320"/>
        </w:tabs>
        <w:rPr>
          <w:i/>
          <w:iCs/>
          <w:color w:val="000000"/>
          <w:sz w:val="22"/>
          <w:szCs w:val="22"/>
          <w:lang w:val="en-US"/>
        </w:rPr>
      </w:pPr>
      <w:r w:rsidRPr="002B1869">
        <w:rPr>
          <w:color w:val="000000"/>
          <w:sz w:val="22"/>
          <w:szCs w:val="22"/>
          <w:lang w:val="en-US"/>
        </w:rPr>
        <w:t>_______________________________</w:t>
      </w:r>
      <w:r w:rsidRPr="002B1869">
        <w:rPr>
          <w:color w:val="000000"/>
          <w:sz w:val="22"/>
          <w:szCs w:val="22"/>
          <w:lang w:val="en-US"/>
        </w:rPr>
        <w:tab/>
        <w:t>____________________________________</w:t>
      </w:r>
      <w:r w:rsidRPr="002B1869">
        <w:rPr>
          <w:color w:val="000000"/>
          <w:sz w:val="22"/>
          <w:szCs w:val="22"/>
          <w:lang w:val="en-US"/>
        </w:rPr>
        <w:br/>
      </w:r>
      <w:r w:rsidRPr="002B1869">
        <w:rPr>
          <w:i/>
          <w:color w:val="000000"/>
          <w:sz w:val="22"/>
          <w:szCs w:val="22"/>
          <w:lang w:val="en-US"/>
        </w:rPr>
        <w:t>(Signature)</w:t>
      </w:r>
      <w:r w:rsidRPr="002B1869">
        <w:rPr>
          <w:i/>
          <w:color w:val="000000"/>
          <w:sz w:val="22"/>
          <w:szCs w:val="22"/>
          <w:lang w:val="en-US"/>
        </w:rPr>
        <w:tab/>
        <w:t>(Signature)</w:t>
      </w:r>
      <w:r w:rsidRPr="002B1869">
        <w:rPr>
          <w:i/>
          <w:color w:val="000000"/>
          <w:sz w:val="22"/>
          <w:szCs w:val="22"/>
          <w:lang w:val="en-US"/>
        </w:rPr>
        <w:br/>
        <w:t>(Printed name and title)</w:t>
      </w:r>
      <w:r w:rsidRPr="002B1869">
        <w:rPr>
          <w:i/>
          <w:color w:val="000000"/>
          <w:sz w:val="22"/>
          <w:szCs w:val="22"/>
          <w:lang w:val="en-US"/>
        </w:rPr>
        <w:tab/>
        <w:t>(Printed name and title)</w:t>
      </w:r>
    </w:p>
    <w:p w14:paraId="001E4F6E"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br w:type="page"/>
      </w:r>
      <w:r w:rsidRPr="002B1869">
        <w:rPr>
          <w:rFonts w:ascii="Times New Roman" w:hAnsi="Times New Roman"/>
          <w:color w:val="000000"/>
          <w:sz w:val="22"/>
          <w:szCs w:val="22"/>
          <w:lang w:val="en-US"/>
        </w:rPr>
        <w:lastRenderedPageBreak/>
        <w:t xml:space="preserve"> Manufacturer’s Authorization </w:t>
      </w:r>
    </w:p>
    <w:p w14:paraId="25D9D8B3" w14:textId="77777777" w:rsidR="00501D97" w:rsidRPr="002B1869" w:rsidRDefault="00501D97" w:rsidP="00501D97">
      <w:pPr>
        <w:rPr>
          <w:color w:val="000000"/>
          <w:sz w:val="22"/>
          <w:szCs w:val="22"/>
          <w:lang w:val="en-US"/>
        </w:rPr>
      </w:pPr>
    </w:p>
    <w:p w14:paraId="315B052D" w14:textId="77777777" w:rsidR="00501D97" w:rsidRPr="002B1869" w:rsidRDefault="00501D97" w:rsidP="00501D97">
      <w:pPr>
        <w:jc w:val="both"/>
        <w:rPr>
          <w:i/>
          <w:iCs/>
          <w:color w:val="000000"/>
          <w:sz w:val="22"/>
          <w:szCs w:val="22"/>
          <w:lang w:val="en-US"/>
        </w:rPr>
      </w:pPr>
      <w:r w:rsidRPr="002B1869">
        <w:rPr>
          <w:i/>
          <w:iCs/>
          <w:color w:val="000000"/>
          <w:sz w:val="22"/>
          <w:szCs w:val="22"/>
          <w:lang w:val="en-US"/>
        </w:rPr>
        <w:t>[The Bidder shall require the Manufacturer to fill in this Form in accordance with the instructions indicated. This</w:t>
      </w:r>
      <w:r w:rsidRPr="002B1869">
        <w:rPr>
          <w:color w:val="000000"/>
          <w:sz w:val="22"/>
          <w:szCs w:val="22"/>
          <w:lang w:val="en-US"/>
        </w:rPr>
        <w:t xml:space="preserve"> </w:t>
      </w:r>
      <w:r w:rsidRPr="002B1869">
        <w:rPr>
          <w:i/>
          <w:iCs/>
          <w:color w:val="000000"/>
          <w:sz w:val="22"/>
          <w:szCs w:val="22"/>
          <w:lang w:val="en-US"/>
        </w:rPr>
        <w:t xml:space="preserve">letter of authorization should be on the letterhead of the Manufacturer and should be signed by a person with the proper authority to sign documents that are binding on the Manufacturer.  The Bidder shall include it in its bid, if so indicated in the </w:t>
      </w:r>
      <w:r w:rsidRPr="002B1869">
        <w:rPr>
          <w:b/>
          <w:i/>
          <w:iCs/>
          <w:color w:val="000000"/>
          <w:sz w:val="22"/>
          <w:szCs w:val="22"/>
          <w:lang w:val="en-US"/>
        </w:rPr>
        <w:t>BDS.</w:t>
      </w:r>
      <w:r w:rsidRPr="002B1869">
        <w:rPr>
          <w:i/>
          <w:iCs/>
          <w:color w:val="000000"/>
          <w:sz w:val="22"/>
          <w:szCs w:val="22"/>
          <w:lang w:val="en-US"/>
        </w:rPr>
        <w:t>]</w:t>
      </w:r>
    </w:p>
    <w:p w14:paraId="0BE24F6A" w14:textId="77777777" w:rsidR="00501D97" w:rsidRPr="002B1869" w:rsidRDefault="00501D97" w:rsidP="00501D97">
      <w:pPr>
        <w:rPr>
          <w:color w:val="000000"/>
          <w:sz w:val="22"/>
          <w:szCs w:val="22"/>
          <w:lang w:val="en-US"/>
        </w:rPr>
      </w:pPr>
    </w:p>
    <w:p w14:paraId="040D549A" w14:textId="77777777" w:rsidR="00501D97" w:rsidRPr="002B1869" w:rsidRDefault="00501D97" w:rsidP="00501D97">
      <w:pPr>
        <w:ind w:left="720" w:hanging="720"/>
        <w:jc w:val="right"/>
        <w:rPr>
          <w:color w:val="000000"/>
          <w:sz w:val="22"/>
          <w:szCs w:val="22"/>
          <w:lang w:val="en-US"/>
        </w:rPr>
      </w:pPr>
      <w:r w:rsidRPr="002B1869">
        <w:rPr>
          <w:color w:val="000000"/>
          <w:sz w:val="22"/>
          <w:szCs w:val="22"/>
          <w:lang w:val="en-US"/>
        </w:rPr>
        <w:t xml:space="preserve">Date: </w:t>
      </w:r>
      <w:r w:rsidRPr="002B1869">
        <w:rPr>
          <w:i/>
          <w:color w:val="000000"/>
          <w:sz w:val="22"/>
          <w:szCs w:val="22"/>
          <w:lang w:val="en-US"/>
        </w:rPr>
        <w:t>[insert date (as day, month and year) of Bid Submission]</w:t>
      </w:r>
    </w:p>
    <w:p w14:paraId="0E73492D" w14:textId="77777777" w:rsidR="00501D97" w:rsidRPr="002B1869" w:rsidRDefault="00501D97" w:rsidP="00501D97">
      <w:pPr>
        <w:ind w:left="720" w:hanging="720"/>
        <w:jc w:val="right"/>
        <w:rPr>
          <w:color w:val="000000"/>
          <w:sz w:val="22"/>
          <w:szCs w:val="22"/>
          <w:lang w:val="en-US"/>
        </w:rPr>
      </w:pPr>
      <w:r w:rsidRPr="002B1869">
        <w:rPr>
          <w:color w:val="000000"/>
          <w:sz w:val="22"/>
          <w:szCs w:val="22"/>
          <w:lang w:val="en-US"/>
        </w:rPr>
        <w:t xml:space="preserve">Tender No.: </w:t>
      </w:r>
      <w:r w:rsidRPr="002B1869">
        <w:rPr>
          <w:i/>
          <w:color w:val="000000"/>
          <w:sz w:val="22"/>
          <w:szCs w:val="22"/>
          <w:lang w:val="en-US"/>
        </w:rPr>
        <w:t>[insert number of bidding process]</w:t>
      </w:r>
    </w:p>
    <w:p w14:paraId="77CB03C8" w14:textId="77777777" w:rsidR="00501D97" w:rsidRPr="002B1869" w:rsidRDefault="00501D97" w:rsidP="00501D97">
      <w:pPr>
        <w:ind w:left="720" w:hanging="720"/>
        <w:jc w:val="right"/>
        <w:rPr>
          <w:i/>
          <w:color w:val="000000"/>
          <w:sz w:val="22"/>
          <w:szCs w:val="22"/>
          <w:lang w:val="en-US"/>
        </w:rPr>
      </w:pPr>
      <w:r w:rsidRPr="002B1869">
        <w:rPr>
          <w:color w:val="000000"/>
          <w:sz w:val="22"/>
          <w:szCs w:val="22"/>
          <w:lang w:val="en-US"/>
        </w:rPr>
        <w:t xml:space="preserve">Alternative No.: </w:t>
      </w:r>
      <w:r w:rsidRPr="002B1869">
        <w:rPr>
          <w:i/>
          <w:color w:val="000000"/>
          <w:sz w:val="22"/>
          <w:szCs w:val="22"/>
          <w:lang w:val="en-US"/>
        </w:rPr>
        <w:t>[insert identification No if this is a Bid for an</w:t>
      </w:r>
      <w:r w:rsidRPr="002B1869">
        <w:rPr>
          <w:b/>
          <w:color w:val="000000"/>
          <w:sz w:val="22"/>
          <w:szCs w:val="22"/>
          <w:lang w:val="en-US"/>
        </w:rPr>
        <w:t xml:space="preserve"> </w:t>
      </w:r>
      <w:r w:rsidRPr="002B1869">
        <w:rPr>
          <w:i/>
          <w:color w:val="000000"/>
          <w:sz w:val="22"/>
          <w:szCs w:val="22"/>
          <w:lang w:val="en-US"/>
        </w:rPr>
        <w:t>alternative]</w:t>
      </w:r>
    </w:p>
    <w:p w14:paraId="425D17F3" w14:textId="77777777" w:rsidR="00501D97" w:rsidRPr="002B1869" w:rsidRDefault="00501D97" w:rsidP="00501D97">
      <w:pPr>
        <w:pStyle w:val="Sub-ClauseText"/>
        <w:spacing w:before="0" w:after="0"/>
        <w:rPr>
          <w:color w:val="000000"/>
          <w:spacing w:val="0"/>
          <w:sz w:val="22"/>
          <w:szCs w:val="22"/>
          <w:lang w:val="en-US"/>
        </w:rPr>
      </w:pPr>
    </w:p>
    <w:p w14:paraId="086CAEB5" w14:textId="77777777" w:rsidR="00501D97" w:rsidRPr="002B1869" w:rsidRDefault="00501D97" w:rsidP="00501D97">
      <w:pPr>
        <w:rPr>
          <w:color w:val="000000"/>
          <w:sz w:val="22"/>
          <w:szCs w:val="22"/>
          <w:lang w:val="en-US"/>
        </w:rPr>
      </w:pPr>
      <w:r w:rsidRPr="002B1869">
        <w:rPr>
          <w:color w:val="000000"/>
          <w:sz w:val="22"/>
          <w:szCs w:val="22"/>
          <w:lang w:val="en-US"/>
        </w:rPr>
        <w:t xml:space="preserve">To:  </w:t>
      </w:r>
      <w:r w:rsidRPr="002B1869">
        <w:rPr>
          <w:i/>
          <w:color w:val="000000"/>
          <w:sz w:val="22"/>
          <w:szCs w:val="22"/>
          <w:lang w:val="en-US"/>
        </w:rPr>
        <w:t>[insert complete name of Purchaser]</w:t>
      </w:r>
      <w:r w:rsidRPr="002B1869">
        <w:rPr>
          <w:color w:val="000000"/>
          <w:sz w:val="22"/>
          <w:szCs w:val="22"/>
          <w:lang w:val="en-US"/>
        </w:rPr>
        <w:t xml:space="preserve"> </w:t>
      </w:r>
    </w:p>
    <w:p w14:paraId="4C76F8AC" w14:textId="77777777" w:rsidR="00501D97" w:rsidRPr="002B1869" w:rsidRDefault="00501D97" w:rsidP="00501D97">
      <w:pPr>
        <w:rPr>
          <w:i/>
          <w:color w:val="000000"/>
          <w:sz w:val="22"/>
          <w:szCs w:val="22"/>
          <w:lang w:val="en-US"/>
        </w:rPr>
      </w:pPr>
    </w:p>
    <w:p w14:paraId="0B2EAAB1" w14:textId="77777777" w:rsidR="00501D97" w:rsidRPr="002B1869" w:rsidRDefault="00501D97" w:rsidP="00501D97">
      <w:pPr>
        <w:rPr>
          <w:color w:val="000000"/>
          <w:sz w:val="22"/>
          <w:szCs w:val="22"/>
          <w:lang w:val="en-US"/>
        </w:rPr>
      </w:pPr>
      <w:r w:rsidRPr="002B1869">
        <w:rPr>
          <w:color w:val="000000"/>
          <w:sz w:val="22"/>
          <w:szCs w:val="22"/>
          <w:lang w:val="en-US"/>
        </w:rPr>
        <w:t>WHEREAS</w:t>
      </w:r>
    </w:p>
    <w:p w14:paraId="1856F15D" w14:textId="77777777" w:rsidR="00501D97" w:rsidRPr="002B1869" w:rsidRDefault="00501D97" w:rsidP="00501D97">
      <w:pPr>
        <w:rPr>
          <w:color w:val="000000"/>
          <w:sz w:val="22"/>
          <w:szCs w:val="22"/>
          <w:lang w:val="en-US"/>
        </w:rPr>
      </w:pPr>
    </w:p>
    <w:p w14:paraId="5A7644F1" w14:textId="77777777" w:rsidR="00501D97" w:rsidRPr="002B1869" w:rsidRDefault="00501D97" w:rsidP="00501D97">
      <w:pPr>
        <w:jc w:val="both"/>
        <w:rPr>
          <w:color w:val="000000"/>
          <w:sz w:val="22"/>
          <w:szCs w:val="22"/>
          <w:lang w:val="en-US"/>
        </w:rPr>
      </w:pPr>
      <w:r w:rsidRPr="002B1869">
        <w:rPr>
          <w:color w:val="000000"/>
          <w:sz w:val="22"/>
          <w:szCs w:val="22"/>
          <w:lang w:val="en-US"/>
        </w:rPr>
        <w:t xml:space="preserve">We </w:t>
      </w:r>
      <w:r w:rsidRPr="002B1869">
        <w:rPr>
          <w:i/>
          <w:color w:val="000000"/>
          <w:sz w:val="22"/>
          <w:szCs w:val="22"/>
          <w:lang w:val="en-US"/>
        </w:rPr>
        <w:t>[insert complete name of Manufacturer],</w:t>
      </w:r>
      <w:r w:rsidRPr="002B1869">
        <w:rPr>
          <w:color w:val="000000"/>
          <w:sz w:val="22"/>
          <w:szCs w:val="22"/>
          <w:lang w:val="en-US"/>
        </w:rPr>
        <w:t xml:space="preserve"> who are official manufacturers of</w:t>
      </w:r>
      <w:r w:rsidRPr="002B1869">
        <w:rPr>
          <w:b/>
          <w:i/>
          <w:color w:val="000000"/>
          <w:sz w:val="22"/>
          <w:szCs w:val="22"/>
          <w:lang w:val="en-US"/>
        </w:rPr>
        <w:t xml:space="preserve"> </w:t>
      </w:r>
      <w:r w:rsidRPr="002B1869">
        <w:rPr>
          <w:i/>
          <w:color w:val="000000"/>
          <w:sz w:val="22"/>
          <w:szCs w:val="22"/>
          <w:lang w:val="en-US"/>
        </w:rPr>
        <w:t>[insert type of goods manufactured],</w:t>
      </w:r>
      <w:r w:rsidRPr="002B1869">
        <w:rPr>
          <w:color w:val="000000"/>
          <w:sz w:val="22"/>
          <w:szCs w:val="22"/>
          <w:lang w:val="en-US"/>
        </w:rPr>
        <w:t xml:space="preserve"> having factories at [insert full address of Manufacturer’s factories], do hereby authorize </w:t>
      </w:r>
      <w:r w:rsidRPr="002B1869">
        <w:rPr>
          <w:i/>
          <w:color w:val="000000"/>
          <w:sz w:val="22"/>
          <w:szCs w:val="22"/>
          <w:lang w:val="en-US"/>
        </w:rPr>
        <w:t>[insert complete name of Bidder]</w:t>
      </w:r>
      <w:r w:rsidRPr="002B1869">
        <w:rPr>
          <w:color w:val="000000"/>
          <w:sz w:val="22"/>
          <w:szCs w:val="22"/>
          <w:lang w:val="en-US"/>
        </w:rPr>
        <w:t xml:space="preserve"> to submit a bid the purpose of which is to provide the following Goods, manufactured by </w:t>
      </w:r>
      <w:r w:rsidRPr="002B1869">
        <w:rPr>
          <w:iCs/>
          <w:color w:val="000000"/>
          <w:sz w:val="22"/>
          <w:szCs w:val="22"/>
          <w:lang w:val="en-US"/>
        </w:rPr>
        <w:t xml:space="preserve">us </w:t>
      </w:r>
      <w:r w:rsidRPr="002B1869">
        <w:rPr>
          <w:i/>
          <w:color w:val="000000"/>
          <w:sz w:val="22"/>
          <w:szCs w:val="22"/>
          <w:lang w:val="en-US"/>
        </w:rPr>
        <w:t>[insert name and or brief description of the Goods],</w:t>
      </w:r>
      <w:r w:rsidRPr="002B1869">
        <w:rPr>
          <w:color w:val="000000"/>
          <w:sz w:val="22"/>
          <w:szCs w:val="22"/>
          <w:lang w:val="en-US"/>
        </w:rPr>
        <w:t xml:space="preserve"> and to subsequently negotiate and sign the Contract.</w:t>
      </w:r>
    </w:p>
    <w:p w14:paraId="063FA852" w14:textId="77777777" w:rsidR="00501D97" w:rsidRPr="002B1869" w:rsidRDefault="00501D97" w:rsidP="00501D97">
      <w:pPr>
        <w:jc w:val="both"/>
        <w:rPr>
          <w:color w:val="000000"/>
          <w:sz w:val="22"/>
          <w:szCs w:val="22"/>
          <w:lang w:val="en-US"/>
        </w:rPr>
      </w:pPr>
    </w:p>
    <w:p w14:paraId="5329124D" w14:textId="77777777" w:rsidR="00501D97" w:rsidRPr="002B1869" w:rsidRDefault="00501D97" w:rsidP="00501D97">
      <w:pPr>
        <w:jc w:val="both"/>
        <w:rPr>
          <w:color w:val="000000"/>
          <w:sz w:val="22"/>
          <w:szCs w:val="22"/>
          <w:lang w:val="en-US"/>
        </w:rPr>
      </w:pPr>
      <w:r w:rsidRPr="002B1869">
        <w:rPr>
          <w:color w:val="000000"/>
          <w:sz w:val="22"/>
          <w:szCs w:val="22"/>
          <w:lang w:val="en-US"/>
        </w:rPr>
        <w:t>We hereby extend our full guarantee and warranty in accordance with Clause 27 of the General Conditions of Contract, with respect to the Goods offered by the above firm.</w:t>
      </w:r>
    </w:p>
    <w:p w14:paraId="69AFFCDF" w14:textId="77777777" w:rsidR="00501D97" w:rsidRPr="002B1869" w:rsidRDefault="00501D97" w:rsidP="00501D97">
      <w:pPr>
        <w:jc w:val="both"/>
        <w:rPr>
          <w:color w:val="000000"/>
          <w:sz w:val="22"/>
          <w:szCs w:val="22"/>
          <w:lang w:val="en-US"/>
        </w:rPr>
      </w:pPr>
    </w:p>
    <w:p w14:paraId="1F84DC3E" w14:textId="77777777" w:rsidR="00501D97" w:rsidRPr="002B1869" w:rsidRDefault="00501D97" w:rsidP="00501D97">
      <w:pPr>
        <w:jc w:val="both"/>
        <w:rPr>
          <w:color w:val="000000"/>
          <w:sz w:val="22"/>
          <w:szCs w:val="22"/>
          <w:lang w:val="en-US"/>
        </w:rPr>
      </w:pPr>
      <w:r w:rsidRPr="002B1869">
        <w:rPr>
          <w:color w:val="000000"/>
          <w:sz w:val="22"/>
          <w:szCs w:val="22"/>
          <w:lang w:val="en-US"/>
        </w:rPr>
        <w:t xml:space="preserve">Signed: </w:t>
      </w:r>
      <w:r w:rsidRPr="002B1869">
        <w:rPr>
          <w:i/>
          <w:iCs/>
          <w:color w:val="000000"/>
          <w:sz w:val="22"/>
          <w:szCs w:val="22"/>
          <w:lang w:val="en-US"/>
        </w:rPr>
        <w:t xml:space="preserve">[insert signature(s) and stamp of authorized representative(s) of the Manufacturer] </w:t>
      </w:r>
    </w:p>
    <w:p w14:paraId="4701F936" w14:textId="77777777" w:rsidR="00501D97" w:rsidRPr="002B1869" w:rsidRDefault="00501D97" w:rsidP="00501D97">
      <w:pPr>
        <w:rPr>
          <w:color w:val="000000"/>
          <w:sz w:val="22"/>
          <w:szCs w:val="22"/>
          <w:lang w:val="en-US"/>
        </w:rPr>
      </w:pPr>
    </w:p>
    <w:p w14:paraId="31C2596B" w14:textId="77777777" w:rsidR="00501D97" w:rsidRPr="002B1869" w:rsidRDefault="00501D97" w:rsidP="00501D97">
      <w:pPr>
        <w:rPr>
          <w:color w:val="000000"/>
          <w:sz w:val="22"/>
          <w:szCs w:val="22"/>
          <w:lang w:val="en-US"/>
        </w:rPr>
      </w:pPr>
    </w:p>
    <w:p w14:paraId="07ED3EAF" w14:textId="77777777" w:rsidR="00501D97" w:rsidRPr="002B1869" w:rsidRDefault="00501D97" w:rsidP="00501D97">
      <w:pPr>
        <w:rPr>
          <w:color w:val="000000"/>
          <w:sz w:val="22"/>
          <w:szCs w:val="22"/>
          <w:lang w:val="en-US"/>
        </w:rPr>
      </w:pPr>
      <w:r w:rsidRPr="002B1869">
        <w:rPr>
          <w:color w:val="000000"/>
          <w:sz w:val="22"/>
          <w:szCs w:val="22"/>
          <w:lang w:val="en-US"/>
        </w:rPr>
        <w:t xml:space="preserve">Name: </w:t>
      </w:r>
      <w:r w:rsidRPr="002B1869">
        <w:rPr>
          <w:i/>
          <w:iCs/>
          <w:color w:val="000000"/>
          <w:sz w:val="22"/>
          <w:szCs w:val="22"/>
          <w:lang w:val="en-US"/>
        </w:rPr>
        <w:t>[insert complete name(s) of authorized representative(s) of the Manufacturer]</w:t>
      </w:r>
      <w:r w:rsidRPr="002B1869">
        <w:rPr>
          <w:color w:val="000000"/>
          <w:sz w:val="22"/>
          <w:szCs w:val="22"/>
          <w:lang w:val="en-US"/>
        </w:rPr>
        <w:tab/>
      </w:r>
    </w:p>
    <w:p w14:paraId="338A66C3" w14:textId="77777777" w:rsidR="00501D97" w:rsidRPr="002B1869" w:rsidRDefault="00501D97" w:rsidP="00501D97">
      <w:pPr>
        <w:rPr>
          <w:color w:val="000000"/>
          <w:sz w:val="22"/>
          <w:szCs w:val="22"/>
          <w:lang w:val="en-US"/>
        </w:rPr>
      </w:pPr>
    </w:p>
    <w:p w14:paraId="5F95209A" w14:textId="77777777" w:rsidR="00501D97" w:rsidRPr="002B1869" w:rsidRDefault="00501D97" w:rsidP="00501D97">
      <w:pPr>
        <w:rPr>
          <w:color w:val="000000"/>
          <w:sz w:val="22"/>
          <w:szCs w:val="22"/>
          <w:lang w:val="en-US"/>
        </w:rPr>
      </w:pPr>
      <w:r w:rsidRPr="002B1869">
        <w:rPr>
          <w:color w:val="000000"/>
          <w:sz w:val="22"/>
          <w:szCs w:val="22"/>
          <w:lang w:val="en-US"/>
        </w:rPr>
        <w:t xml:space="preserve">Title: </w:t>
      </w:r>
      <w:r w:rsidRPr="002B1869">
        <w:rPr>
          <w:i/>
          <w:iCs/>
          <w:color w:val="000000"/>
          <w:sz w:val="22"/>
          <w:szCs w:val="22"/>
          <w:lang w:val="en-US"/>
        </w:rPr>
        <w:t>[insert title]</w:t>
      </w:r>
      <w:r w:rsidRPr="002B1869">
        <w:rPr>
          <w:color w:val="000000"/>
          <w:sz w:val="22"/>
          <w:szCs w:val="22"/>
          <w:lang w:val="en-US"/>
        </w:rPr>
        <w:t xml:space="preserve"> </w:t>
      </w:r>
    </w:p>
    <w:p w14:paraId="7710A502" w14:textId="77777777" w:rsidR="00501D97" w:rsidRPr="002B1869" w:rsidRDefault="00501D97" w:rsidP="00501D97">
      <w:pPr>
        <w:rPr>
          <w:color w:val="000000"/>
          <w:sz w:val="22"/>
          <w:szCs w:val="22"/>
          <w:lang w:val="en-US"/>
        </w:rPr>
      </w:pPr>
    </w:p>
    <w:p w14:paraId="54974199" w14:textId="77777777" w:rsidR="00501D97" w:rsidRPr="002B1869" w:rsidRDefault="00501D97" w:rsidP="00501D97">
      <w:pPr>
        <w:rPr>
          <w:color w:val="000000"/>
          <w:sz w:val="22"/>
          <w:szCs w:val="22"/>
          <w:lang w:val="en-US"/>
        </w:rPr>
      </w:pPr>
      <w:r w:rsidRPr="002B1869">
        <w:rPr>
          <w:color w:val="000000"/>
          <w:sz w:val="22"/>
          <w:szCs w:val="22"/>
          <w:lang w:val="en-US"/>
        </w:rPr>
        <w:t xml:space="preserve">Duly authorized to sign this Authorization on behalf of: </w:t>
      </w:r>
      <w:r w:rsidRPr="002B1869">
        <w:rPr>
          <w:i/>
          <w:iCs/>
          <w:color w:val="000000"/>
          <w:sz w:val="22"/>
          <w:szCs w:val="22"/>
          <w:lang w:val="en-US"/>
        </w:rPr>
        <w:t>[insert complete name of Bidder]</w:t>
      </w:r>
    </w:p>
    <w:p w14:paraId="49BC7ECC" w14:textId="77777777" w:rsidR="00501D97" w:rsidRPr="002B1869" w:rsidRDefault="00501D97" w:rsidP="00501D97">
      <w:pPr>
        <w:rPr>
          <w:i/>
          <w:color w:val="000000"/>
          <w:sz w:val="22"/>
          <w:szCs w:val="22"/>
          <w:lang w:val="en-US"/>
        </w:rPr>
      </w:pPr>
    </w:p>
    <w:p w14:paraId="5F592762" w14:textId="77777777" w:rsidR="00501D97" w:rsidRPr="002B1869" w:rsidRDefault="00501D97" w:rsidP="00501D97">
      <w:pPr>
        <w:rPr>
          <w:color w:val="000000"/>
          <w:sz w:val="22"/>
          <w:szCs w:val="22"/>
          <w:lang w:val="en-US"/>
        </w:rPr>
      </w:pPr>
    </w:p>
    <w:p w14:paraId="7A48BB2E" w14:textId="77777777" w:rsidR="00501D97" w:rsidRPr="002B1869" w:rsidRDefault="00501D97" w:rsidP="00501D97">
      <w:pPr>
        <w:rPr>
          <w:color w:val="000000"/>
          <w:sz w:val="22"/>
          <w:szCs w:val="22"/>
          <w:lang w:val="en-US"/>
        </w:rPr>
      </w:pPr>
      <w:r w:rsidRPr="002B1869">
        <w:rPr>
          <w:color w:val="000000"/>
          <w:sz w:val="22"/>
          <w:szCs w:val="22"/>
          <w:lang w:val="en-US"/>
        </w:rPr>
        <w:t xml:space="preserve">Dated on ____________ day of __________________, _______ </w:t>
      </w:r>
      <w:r w:rsidRPr="002B1869">
        <w:rPr>
          <w:i/>
          <w:iCs/>
          <w:color w:val="000000"/>
          <w:sz w:val="22"/>
          <w:szCs w:val="22"/>
          <w:lang w:val="en-US"/>
        </w:rPr>
        <w:t>[insert date of signing</w:t>
      </w:r>
    </w:p>
    <w:p w14:paraId="5341D915" w14:textId="77777777" w:rsidR="00501D97" w:rsidRPr="002B1869" w:rsidRDefault="00501D97" w:rsidP="00501D97">
      <w:pPr>
        <w:rPr>
          <w:color w:val="000000"/>
          <w:sz w:val="22"/>
          <w:szCs w:val="22"/>
          <w:lang w:val="en-US"/>
        </w:rPr>
      </w:pPr>
    </w:p>
    <w:p w14:paraId="2031E0C2" w14:textId="77777777" w:rsidR="00501D97" w:rsidRPr="002B1869" w:rsidRDefault="00501D97" w:rsidP="00501D97">
      <w:pPr>
        <w:rPr>
          <w:color w:val="000000"/>
          <w:sz w:val="22"/>
          <w:szCs w:val="22"/>
          <w:lang w:val="en-US"/>
        </w:rPr>
      </w:pPr>
    </w:p>
    <w:p w14:paraId="34883C0F" w14:textId="77777777" w:rsidR="00501D97" w:rsidRPr="002B1869" w:rsidRDefault="00501D97" w:rsidP="00501D9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color w:val="000000"/>
          <w:sz w:val="22"/>
          <w:szCs w:val="22"/>
          <w:lang w:val="en-US"/>
        </w:rPr>
      </w:pPr>
    </w:p>
    <w:p w14:paraId="6974CD29" w14:textId="77777777" w:rsidR="00501D97" w:rsidRPr="002B1869" w:rsidRDefault="00501D97" w:rsidP="00501D9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color w:val="000000"/>
          <w:sz w:val="22"/>
          <w:szCs w:val="22"/>
          <w:lang w:val="en-US"/>
        </w:rPr>
      </w:pPr>
    </w:p>
    <w:p w14:paraId="40EF8333" w14:textId="77777777" w:rsidR="00501D97" w:rsidRPr="002B1869" w:rsidRDefault="00501D97" w:rsidP="00501D97">
      <w:pPr>
        <w:rPr>
          <w:color w:val="000000"/>
          <w:sz w:val="22"/>
          <w:szCs w:val="22"/>
          <w:lang w:val="en-US"/>
        </w:rPr>
      </w:pPr>
    </w:p>
    <w:p w14:paraId="3F89052F" w14:textId="77777777" w:rsidR="00501D97" w:rsidRPr="002B1869" w:rsidRDefault="00501D97" w:rsidP="00501D97">
      <w:pPr>
        <w:rPr>
          <w:color w:val="000000"/>
          <w:sz w:val="22"/>
          <w:szCs w:val="22"/>
          <w:lang w:val="en-US"/>
        </w:rPr>
      </w:pPr>
    </w:p>
    <w:p w14:paraId="0698A4C2" w14:textId="77777777" w:rsidR="00501D97" w:rsidRPr="002B1869" w:rsidRDefault="00501D97" w:rsidP="00501D97">
      <w:pPr>
        <w:rPr>
          <w:color w:val="000000"/>
          <w:sz w:val="22"/>
          <w:szCs w:val="22"/>
          <w:lang w:val="en-US"/>
        </w:rPr>
      </w:pPr>
    </w:p>
    <w:p w14:paraId="28F5614C" w14:textId="77777777" w:rsidR="00501D97" w:rsidRPr="002B1869" w:rsidRDefault="00501D97" w:rsidP="00501D97">
      <w:pPr>
        <w:rPr>
          <w:color w:val="000000"/>
          <w:sz w:val="22"/>
          <w:szCs w:val="22"/>
          <w:lang w:val="en-US"/>
        </w:rPr>
      </w:pPr>
    </w:p>
    <w:p w14:paraId="68A26AA3" w14:textId="77777777" w:rsidR="00501D97" w:rsidRPr="002B1869" w:rsidRDefault="00501D97" w:rsidP="00501D97">
      <w:pPr>
        <w:rPr>
          <w:color w:val="000000"/>
          <w:sz w:val="22"/>
          <w:szCs w:val="22"/>
          <w:lang w:val="en-US"/>
        </w:rPr>
      </w:pPr>
    </w:p>
    <w:p w14:paraId="39E1DABD" w14:textId="77777777" w:rsidR="00501D97" w:rsidRPr="002B1869" w:rsidRDefault="00501D97" w:rsidP="00501D97">
      <w:pPr>
        <w:rPr>
          <w:color w:val="000000"/>
          <w:sz w:val="22"/>
          <w:szCs w:val="22"/>
          <w:lang w:val="en-US"/>
        </w:rPr>
      </w:pPr>
    </w:p>
    <w:p w14:paraId="2891513D" w14:textId="77777777" w:rsidR="00501D97" w:rsidRPr="002B1869" w:rsidRDefault="00501D97" w:rsidP="00501D97">
      <w:pPr>
        <w:rPr>
          <w:color w:val="000000"/>
          <w:sz w:val="22"/>
          <w:szCs w:val="22"/>
          <w:lang w:val="en-US"/>
        </w:rPr>
      </w:pPr>
    </w:p>
    <w:p w14:paraId="69E65D0F" w14:textId="77777777" w:rsidR="00501D97" w:rsidRPr="002B1869" w:rsidRDefault="00501D97" w:rsidP="00501D97">
      <w:pPr>
        <w:rPr>
          <w:color w:val="000000"/>
          <w:sz w:val="22"/>
          <w:szCs w:val="22"/>
          <w:lang w:val="en-US"/>
        </w:rPr>
      </w:pPr>
    </w:p>
    <w:p w14:paraId="458D08BA" w14:textId="77777777" w:rsidR="00501D97" w:rsidRPr="002B1869" w:rsidRDefault="00501D97" w:rsidP="00501D97">
      <w:pPr>
        <w:rPr>
          <w:color w:val="000000"/>
          <w:sz w:val="22"/>
          <w:szCs w:val="22"/>
          <w:lang w:val="en-US"/>
        </w:rPr>
      </w:pPr>
    </w:p>
    <w:p w14:paraId="4E94A036" w14:textId="77777777" w:rsidR="00501D97" w:rsidRPr="002B1869" w:rsidRDefault="00501D97" w:rsidP="00501D97">
      <w:pPr>
        <w:rPr>
          <w:color w:val="000000"/>
          <w:sz w:val="22"/>
          <w:szCs w:val="22"/>
          <w:lang w:val="en-US"/>
        </w:rPr>
      </w:pPr>
    </w:p>
    <w:p w14:paraId="36D30CE3" w14:textId="77777777" w:rsidR="00501D97" w:rsidRPr="002B1869" w:rsidRDefault="00501D97" w:rsidP="00501D97">
      <w:pPr>
        <w:rPr>
          <w:color w:val="000000"/>
          <w:sz w:val="22"/>
          <w:szCs w:val="22"/>
          <w:lang w:val="en-US"/>
        </w:rPr>
      </w:pPr>
    </w:p>
    <w:p w14:paraId="59A22F10" w14:textId="77777777" w:rsidR="00501D97" w:rsidRPr="002B1869" w:rsidRDefault="00501D97" w:rsidP="00501D97">
      <w:pPr>
        <w:jc w:val="center"/>
        <w:rPr>
          <w:color w:val="000000"/>
          <w:sz w:val="22"/>
          <w:szCs w:val="22"/>
          <w:lang w:val="en-US"/>
        </w:rPr>
      </w:pPr>
    </w:p>
    <w:p w14:paraId="3DF46768" w14:textId="77777777" w:rsidR="00501D97" w:rsidRPr="002B1869" w:rsidRDefault="00501D97" w:rsidP="00501D97">
      <w:pPr>
        <w:jc w:val="center"/>
        <w:rPr>
          <w:color w:val="000000"/>
          <w:sz w:val="22"/>
          <w:szCs w:val="22"/>
          <w:lang w:val="en-US"/>
        </w:rPr>
      </w:pPr>
    </w:p>
    <w:p w14:paraId="642FDE84" w14:textId="77777777" w:rsidR="00501D97" w:rsidRPr="002B1869" w:rsidRDefault="00501D97" w:rsidP="00501D97">
      <w:pPr>
        <w:pStyle w:val="Heading1"/>
        <w:rPr>
          <w:color w:val="000000"/>
          <w:sz w:val="22"/>
          <w:szCs w:val="22"/>
        </w:rPr>
      </w:pPr>
      <w:bookmarkStart w:id="34" w:name="_Toc171245686"/>
      <w:r w:rsidRPr="002B1869">
        <w:rPr>
          <w:color w:val="000000"/>
          <w:sz w:val="22"/>
          <w:szCs w:val="22"/>
        </w:rPr>
        <w:t>PART 2 – Supplying Requirements</w:t>
      </w:r>
      <w:bookmarkEnd w:id="34"/>
    </w:p>
    <w:p w14:paraId="1B7850B6" w14:textId="77777777" w:rsidR="00501D97" w:rsidRPr="002B1869" w:rsidRDefault="00501D97" w:rsidP="00501D97">
      <w:pPr>
        <w:pStyle w:val="Subtitle"/>
        <w:jc w:val="left"/>
        <w:rPr>
          <w:b w:val="0"/>
          <w:color w:val="000000"/>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501D97" w:rsidRPr="00823A9E" w14:paraId="7E76033F" w14:textId="77777777" w:rsidTr="00501D97">
        <w:trPr>
          <w:trHeight w:val="600"/>
        </w:trPr>
        <w:tc>
          <w:tcPr>
            <w:tcW w:w="5000" w:type="pct"/>
            <w:tcBorders>
              <w:top w:val="nil"/>
              <w:left w:val="nil"/>
              <w:bottom w:val="nil"/>
              <w:right w:val="nil"/>
            </w:tcBorders>
            <w:vAlign w:val="center"/>
          </w:tcPr>
          <w:p w14:paraId="71BD1907" w14:textId="77777777" w:rsidR="00501D97" w:rsidRPr="002B1869" w:rsidRDefault="00501D97" w:rsidP="00501D97">
            <w:pPr>
              <w:pStyle w:val="Heading2"/>
              <w:jc w:val="left"/>
              <w:rPr>
                <w:rFonts w:ascii="Times New Roman" w:hAnsi="Times New Roman"/>
                <w:color w:val="000000"/>
                <w:sz w:val="22"/>
                <w:szCs w:val="22"/>
                <w:lang w:val="en-US"/>
              </w:rPr>
            </w:pPr>
            <w:r w:rsidRPr="002B1869">
              <w:rPr>
                <w:rFonts w:ascii="Times New Roman" w:hAnsi="Times New Roman"/>
                <w:color w:val="000000"/>
                <w:sz w:val="22"/>
                <w:szCs w:val="22"/>
                <w:lang w:val="en-US"/>
              </w:rPr>
              <w:t>Section VII.  General Conditions of Contract</w:t>
            </w:r>
          </w:p>
        </w:tc>
      </w:tr>
    </w:tbl>
    <w:p w14:paraId="106782B3" w14:textId="77777777" w:rsidR="00501D97" w:rsidRPr="002B1869" w:rsidRDefault="00501D97" w:rsidP="00501D97">
      <w:pPr>
        <w:rPr>
          <w:b/>
          <w:bCs/>
          <w:color w:val="000000"/>
          <w:sz w:val="22"/>
          <w:szCs w:val="22"/>
          <w:lang w:val="en-US"/>
        </w:rPr>
      </w:pPr>
    </w:p>
    <w:tbl>
      <w:tblPr>
        <w:tblW w:w="5000" w:type="pct"/>
        <w:tblLook w:val="0000" w:firstRow="0" w:lastRow="0" w:firstColumn="0" w:lastColumn="0" w:noHBand="0" w:noVBand="0"/>
      </w:tblPr>
      <w:tblGrid>
        <w:gridCol w:w="9000"/>
      </w:tblGrid>
      <w:tr w:rsidR="00501D97" w:rsidRPr="00823A9E" w14:paraId="4EDB8249" w14:textId="77777777" w:rsidTr="00501D97">
        <w:tc>
          <w:tcPr>
            <w:tcW w:w="5000" w:type="pct"/>
          </w:tcPr>
          <w:p w14:paraId="6E0DB569" w14:textId="77777777" w:rsidR="00501D97" w:rsidRPr="002B1869" w:rsidRDefault="00501D97" w:rsidP="00501D97">
            <w:pPr>
              <w:pStyle w:val="Sub-ClauseText"/>
              <w:numPr>
                <w:ilvl w:val="1"/>
                <w:numId w:val="63"/>
              </w:numPr>
              <w:tabs>
                <w:tab w:val="clear" w:pos="360"/>
                <w:tab w:val="num" w:pos="1440"/>
              </w:tabs>
              <w:spacing w:before="0" w:after="200"/>
              <w:ind w:left="1440"/>
              <w:jc w:val="center"/>
              <w:rPr>
                <w:b/>
                <w:color w:val="000000"/>
                <w:spacing w:val="0"/>
                <w:sz w:val="22"/>
                <w:szCs w:val="22"/>
                <w:lang w:val="en-US"/>
              </w:rPr>
            </w:pPr>
            <w:r w:rsidRPr="002B1869">
              <w:rPr>
                <w:b/>
                <w:color w:val="000000"/>
                <w:sz w:val="22"/>
                <w:szCs w:val="22"/>
                <w:lang w:val="en-US"/>
              </w:rPr>
              <w:t>Definitions</w:t>
            </w:r>
          </w:p>
          <w:p w14:paraId="1EF579AD" w14:textId="77777777" w:rsidR="00501D97" w:rsidRPr="002B1869" w:rsidRDefault="00501D97" w:rsidP="00501D97">
            <w:pPr>
              <w:pStyle w:val="Sub-ClauseText"/>
              <w:numPr>
                <w:ilvl w:val="1"/>
                <w:numId w:val="60"/>
              </w:numPr>
              <w:tabs>
                <w:tab w:val="clear" w:pos="360"/>
                <w:tab w:val="num" w:pos="567"/>
              </w:tabs>
              <w:spacing w:before="0" w:after="200"/>
              <w:rPr>
                <w:color w:val="000000"/>
                <w:spacing w:val="0"/>
                <w:sz w:val="22"/>
                <w:szCs w:val="22"/>
                <w:lang w:val="en-US"/>
              </w:rPr>
            </w:pPr>
            <w:r w:rsidRPr="002B1869">
              <w:rPr>
                <w:color w:val="000000"/>
                <w:spacing w:val="0"/>
                <w:sz w:val="22"/>
                <w:szCs w:val="22"/>
                <w:lang w:val="en-US"/>
              </w:rPr>
              <w:t>The following words and expressions shall have the meanings hereby assigned to them:</w:t>
            </w:r>
          </w:p>
          <w:p w14:paraId="4A49B77E" w14:textId="77777777" w:rsidR="00501D97" w:rsidRPr="002B1869" w:rsidRDefault="00501D97" w:rsidP="00501D97">
            <w:pPr>
              <w:pStyle w:val="Heading3"/>
              <w:numPr>
                <w:ilvl w:val="2"/>
                <w:numId w:val="33"/>
              </w:numPr>
              <w:tabs>
                <w:tab w:val="clear" w:pos="1152"/>
                <w:tab w:val="num" w:pos="743"/>
              </w:tabs>
              <w:ind w:left="743" w:hanging="568"/>
              <w:rPr>
                <w:color w:val="000000"/>
                <w:sz w:val="22"/>
                <w:szCs w:val="22"/>
                <w:lang w:val="en-US"/>
              </w:rPr>
            </w:pPr>
            <w:r w:rsidRPr="002B1869">
              <w:rPr>
                <w:color w:val="000000"/>
                <w:sz w:val="22"/>
                <w:szCs w:val="22"/>
                <w:lang w:val="en-US"/>
              </w:rPr>
              <w:t xml:space="preserve"> “Contract” means the Contract Agreement entered into between the Procuring Entity and the Supplier, together with the Contract Documents referred to therein, including all attachments, appendices, and all documents incorporated by reference therein.</w:t>
            </w:r>
          </w:p>
          <w:p w14:paraId="091127DB" w14:textId="77777777" w:rsidR="00501D97" w:rsidRPr="002B1869" w:rsidRDefault="00501D97" w:rsidP="00501D97">
            <w:pPr>
              <w:pStyle w:val="Heading3"/>
              <w:numPr>
                <w:ilvl w:val="2"/>
                <w:numId w:val="33"/>
              </w:numPr>
              <w:tabs>
                <w:tab w:val="clear" w:pos="1152"/>
                <w:tab w:val="num" w:pos="743"/>
              </w:tabs>
              <w:ind w:left="743" w:hanging="568"/>
              <w:rPr>
                <w:color w:val="000000"/>
                <w:sz w:val="22"/>
                <w:szCs w:val="22"/>
                <w:lang w:val="en-US"/>
              </w:rPr>
            </w:pPr>
            <w:r w:rsidRPr="002B1869">
              <w:rPr>
                <w:color w:val="000000"/>
                <w:sz w:val="22"/>
                <w:szCs w:val="22"/>
                <w:lang w:val="en-US"/>
              </w:rPr>
              <w:t>“Contract Documents” means the documents listed in the Contract Agreement, including any amendments thereto.</w:t>
            </w:r>
          </w:p>
          <w:p w14:paraId="7232B02E" w14:textId="77777777" w:rsidR="00501D97" w:rsidRPr="002B1869" w:rsidRDefault="00501D97" w:rsidP="00501D97">
            <w:pPr>
              <w:pStyle w:val="Heading3"/>
              <w:numPr>
                <w:ilvl w:val="2"/>
                <w:numId w:val="33"/>
              </w:numPr>
              <w:tabs>
                <w:tab w:val="clear" w:pos="1152"/>
                <w:tab w:val="num" w:pos="743"/>
              </w:tabs>
              <w:ind w:left="743" w:hanging="568"/>
              <w:rPr>
                <w:color w:val="000000"/>
                <w:sz w:val="22"/>
                <w:szCs w:val="22"/>
                <w:lang w:val="en-US"/>
              </w:rPr>
            </w:pPr>
            <w:r w:rsidRPr="002B1869">
              <w:rPr>
                <w:color w:val="000000"/>
                <w:sz w:val="22"/>
                <w:szCs w:val="22"/>
                <w:lang w:val="en-US"/>
              </w:rPr>
              <w:t>“Contract Price” means the price payable to the Supplier as specified in the Contract Agreement, subject to such additions and adjustments thereto or deductions therefore, as may be made pursuant to the Contract.</w:t>
            </w:r>
          </w:p>
          <w:p w14:paraId="1D9DDAAF" w14:textId="77777777" w:rsidR="00501D97" w:rsidRPr="002B1869" w:rsidRDefault="00501D97" w:rsidP="00501D97">
            <w:pPr>
              <w:pStyle w:val="Heading3"/>
              <w:numPr>
                <w:ilvl w:val="2"/>
                <w:numId w:val="33"/>
              </w:numPr>
              <w:tabs>
                <w:tab w:val="clear" w:pos="1152"/>
                <w:tab w:val="num" w:pos="743"/>
              </w:tabs>
              <w:ind w:left="743" w:hanging="568"/>
              <w:rPr>
                <w:color w:val="000000"/>
                <w:sz w:val="22"/>
                <w:szCs w:val="22"/>
                <w:lang w:val="en-US"/>
              </w:rPr>
            </w:pPr>
            <w:r w:rsidRPr="002B1869">
              <w:rPr>
                <w:color w:val="000000"/>
                <w:sz w:val="22"/>
                <w:szCs w:val="22"/>
                <w:lang w:val="en-US"/>
              </w:rPr>
              <w:t>“Day” means calendar day.</w:t>
            </w:r>
          </w:p>
          <w:p w14:paraId="4BDB3CB9" w14:textId="77777777" w:rsidR="00501D97" w:rsidRPr="002B1869" w:rsidRDefault="00501D97" w:rsidP="00501D97">
            <w:pPr>
              <w:pStyle w:val="Heading3"/>
              <w:numPr>
                <w:ilvl w:val="2"/>
                <w:numId w:val="33"/>
              </w:numPr>
              <w:tabs>
                <w:tab w:val="clear" w:pos="1152"/>
                <w:tab w:val="num" w:pos="743"/>
              </w:tabs>
              <w:ind w:left="743" w:hanging="568"/>
              <w:rPr>
                <w:color w:val="000000"/>
                <w:sz w:val="22"/>
                <w:szCs w:val="22"/>
                <w:lang w:val="en-US"/>
              </w:rPr>
            </w:pPr>
            <w:r w:rsidRPr="002B1869">
              <w:rPr>
                <w:color w:val="000000"/>
                <w:sz w:val="22"/>
                <w:szCs w:val="22"/>
                <w:lang w:val="en-US"/>
              </w:rPr>
              <w:t xml:space="preserve">“Completion” means the fulfillment of the Related Services by the Supplier in accordance with the terms and conditions set forth in the Contract. </w:t>
            </w:r>
          </w:p>
          <w:p w14:paraId="34B5542F" w14:textId="77777777" w:rsidR="00501D97" w:rsidRPr="002B1869" w:rsidRDefault="00501D97" w:rsidP="00501D97">
            <w:pPr>
              <w:pStyle w:val="Heading3"/>
              <w:numPr>
                <w:ilvl w:val="2"/>
                <w:numId w:val="33"/>
              </w:numPr>
              <w:tabs>
                <w:tab w:val="clear" w:pos="1152"/>
                <w:tab w:val="num" w:pos="743"/>
              </w:tabs>
              <w:ind w:left="743" w:hanging="568"/>
              <w:rPr>
                <w:color w:val="000000"/>
                <w:sz w:val="22"/>
                <w:szCs w:val="22"/>
                <w:lang w:val="en-US"/>
              </w:rPr>
            </w:pPr>
            <w:r w:rsidRPr="002B1869">
              <w:rPr>
                <w:color w:val="000000"/>
                <w:sz w:val="22"/>
                <w:szCs w:val="22"/>
                <w:lang w:val="en-US"/>
              </w:rPr>
              <w:t>“GCC” means the General Conditions of Contract.</w:t>
            </w:r>
          </w:p>
          <w:p w14:paraId="2B6B53C9" w14:textId="77777777" w:rsidR="00501D97" w:rsidRPr="002B1869" w:rsidRDefault="00501D97" w:rsidP="00501D97">
            <w:pPr>
              <w:pStyle w:val="Heading3"/>
              <w:numPr>
                <w:ilvl w:val="2"/>
                <w:numId w:val="33"/>
              </w:numPr>
              <w:tabs>
                <w:tab w:val="clear" w:pos="1152"/>
                <w:tab w:val="num" w:pos="743"/>
              </w:tabs>
              <w:ind w:left="743" w:hanging="568"/>
              <w:rPr>
                <w:color w:val="000000"/>
                <w:sz w:val="22"/>
                <w:szCs w:val="22"/>
                <w:lang w:val="en-US"/>
              </w:rPr>
            </w:pPr>
            <w:r w:rsidRPr="002B1869">
              <w:rPr>
                <w:color w:val="000000"/>
                <w:sz w:val="22"/>
                <w:szCs w:val="22"/>
                <w:lang w:val="en-US"/>
              </w:rPr>
              <w:t>“Goods” means all of the commodities, raw material, machinery and equipment, and/or other materials that the Supplier is required to supply to the Procuring Entity under the Contract.</w:t>
            </w:r>
          </w:p>
          <w:p w14:paraId="4F7A0F26" w14:textId="77777777" w:rsidR="00501D97" w:rsidRPr="002B1869" w:rsidRDefault="00501D97" w:rsidP="00501D97">
            <w:pPr>
              <w:pStyle w:val="Heading3"/>
              <w:numPr>
                <w:ilvl w:val="2"/>
                <w:numId w:val="33"/>
              </w:numPr>
              <w:tabs>
                <w:tab w:val="clear" w:pos="1152"/>
                <w:tab w:val="num" w:pos="743"/>
              </w:tabs>
              <w:spacing w:after="180"/>
              <w:ind w:left="743" w:hanging="568"/>
              <w:rPr>
                <w:color w:val="000000"/>
                <w:sz w:val="22"/>
                <w:szCs w:val="22"/>
                <w:lang w:val="en-US"/>
              </w:rPr>
            </w:pPr>
            <w:r w:rsidRPr="002B1869">
              <w:rPr>
                <w:color w:val="000000"/>
                <w:sz w:val="22"/>
                <w:szCs w:val="22"/>
                <w:lang w:val="en-US"/>
              </w:rPr>
              <w:t xml:space="preserve"> “Procuring Entity” means the entity purchasing the Goods and Related Services, as specified in the </w:t>
            </w:r>
            <w:r w:rsidRPr="002B1869">
              <w:rPr>
                <w:b/>
                <w:color w:val="000000"/>
                <w:sz w:val="22"/>
                <w:szCs w:val="22"/>
                <w:lang w:val="en-US"/>
              </w:rPr>
              <w:t>SCC</w:t>
            </w:r>
            <w:r w:rsidRPr="002B1869">
              <w:rPr>
                <w:b/>
                <w:bCs/>
                <w:color w:val="000000"/>
                <w:sz w:val="22"/>
                <w:szCs w:val="22"/>
                <w:lang w:val="en-US"/>
              </w:rPr>
              <w:t>.</w:t>
            </w:r>
          </w:p>
          <w:p w14:paraId="18A40970" w14:textId="77777777" w:rsidR="00501D97" w:rsidRPr="002B1869" w:rsidRDefault="00501D97" w:rsidP="00501D97">
            <w:pPr>
              <w:pStyle w:val="Heading3"/>
              <w:numPr>
                <w:ilvl w:val="2"/>
                <w:numId w:val="33"/>
              </w:numPr>
              <w:tabs>
                <w:tab w:val="clear" w:pos="1152"/>
                <w:tab w:val="num" w:pos="743"/>
              </w:tabs>
              <w:spacing w:after="180"/>
              <w:ind w:left="743" w:hanging="568"/>
              <w:rPr>
                <w:color w:val="000000"/>
                <w:sz w:val="22"/>
                <w:szCs w:val="22"/>
                <w:lang w:val="en-US"/>
              </w:rPr>
            </w:pPr>
            <w:r w:rsidRPr="002B1869">
              <w:rPr>
                <w:color w:val="000000"/>
                <w:sz w:val="22"/>
                <w:szCs w:val="22"/>
                <w:lang w:val="en-US"/>
              </w:rPr>
              <w:t>“Related Services” means the services incidental to the supply of the goods, such as insurance, installation, training and initial maintenance and other such obligations of the Supplier under the Contract.</w:t>
            </w:r>
          </w:p>
          <w:p w14:paraId="680ABEFD" w14:textId="77777777" w:rsidR="00501D97" w:rsidRPr="002B1869" w:rsidRDefault="00501D97" w:rsidP="00501D97">
            <w:pPr>
              <w:pStyle w:val="Heading3"/>
              <w:numPr>
                <w:ilvl w:val="2"/>
                <w:numId w:val="33"/>
              </w:numPr>
              <w:tabs>
                <w:tab w:val="clear" w:pos="1152"/>
                <w:tab w:val="num" w:pos="743"/>
              </w:tabs>
              <w:spacing w:after="220"/>
              <w:ind w:left="743" w:hanging="568"/>
              <w:rPr>
                <w:color w:val="000000"/>
                <w:sz w:val="22"/>
                <w:szCs w:val="22"/>
                <w:lang w:val="en-US"/>
              </w:rPr>
            </w:pPr>
            <w:r w:rsidRPr="002B1869">
              <w:rPr>
                <w:color w:val="000000"/>
                <w:sz w:val="22"/>
                <w:szCs w:val="22"/>
                <w:lang w:val="en-US"/>
              </w:rPr>
              <w:t>“SCC” means the Special Conditions of Contract.</w:t>
            </w:r>
          </w:p>
          <w:p w14:paraId="7F4DDDAD" w14:textId="77777777" w:rsidR="00501D97" w:rsidRPr="002B1869" w:rsidRDefault="00501D97" w:rsidP="00501D97">
            <w:pPr>
              <w:pStyle w:val="Heading3"/>
              <w:numPr>
                <w:ilvl w:val="2"/>
                <w:numId w:val="33"/>
              </w:numPr>
              <w:tabs>
                <w:tab w:val="clear" w:pos="1152"/>
                <w:tab w:val="num" w:pos="743"/>
              </w:tabs>
              <w:spacing w:after="220"/>
              <w:ind w:left="743" w:hanging="568"/>
              <w:rPr>
                <w:color w:val="000000"/>
                <w:sz w:val="22"/>
                <w:szCs w:val="22"/>
                <w:lang w:val="en-US"/>
              </w:rPr>
            </w:pPr>
            <w:r w:rsidRPr="002B1869">
              <w:rPr>
                <w:color w:val="000000"/>
                <w:sz w:val="22"/>
                <w:szCs w:val="22"/>
                <w:lang w:val="en-US"/>
              </w:rPr>
              <w:t>“Subcontractor” means any natural person, private or government entity, or a combination of the above, to whom any part of the Goods to be supplied or execution of any part of the Related Services is subcontracted by the Supplier.</w:t>
            </w:r>
          </w:p>
          <w:p w14:paraId="693E3A05" w14:textId="77777777" w:rsidR="00501D97" w:rsidRPr="002B1869" w:rsidRDefault="00501D97" w:rsidP="00501D97">
            <w:pPr>
              <w:pStyle w:val="Heading3"/>
              <w:numPr>
                <w:ilvl w:val="2"/>
                <w:numId w:val="33"/>
              </w:numPr>
              <w:tabs>
                <w:tab w:val="clear" w:pos="1152"/>
                <w:tab w:val="num" w:pos="743"/>
              </w:tabs>
              <w:spacing w:after="220"/>
              <w:ind w:left="743" w:hanging="568"/>
              <w:rPr>
                <w:color w:val="000000"/>
                <w:spacing w:val="-4"/>
                <w:sz w:val="22"/>
                <w:szCs w:val="22"/>
                <w:lang w:val="en-US"/>
              </w:rPr>
            </w:pPr>
            <w:r w:rsidRPr="002B1869">
              <w:rPr>
                <w:color w:val="000000"/>
                <w:spacing w:val="-4"/>
                <w:sz w:val="22"/>
                <w:szCs w:val="22"/>
                <w:lang w:val="en-US"/>
              </w:rPr>
              <w:t>“Supplier” means the natural person, private or government entity, or a combination of the above, whose bid to perform the Contract has been accepted by the Procuring Entity and is named as such in the Contract Agreement.</w:t>
            </w:r>
          </w:p>
          <w:p w14:paraId="1344BB8B" w14:textId="77777777" w:rsidR="00501D97" w:rsidRPr="002B1869" w:rsidRDefault="00501D97" w:rsidP="00501D97">
            <w:pPr>
              <w:pStyle w:val="Heading3"/>
              <w:numPr>
                <w:ilvl w:val="2"/>
                <w:numId w:val="33"/>
              </w:numPr>
              <w:tabs>
                <w:tab w:val="clear" w:pos="1152"/>
                <w:tab w:val="num" w:pos="743"/>
              </w:tabs>
              <w:spacing w:after="220"/>
              <w:ind w:left="743" w:hanging="568"/>
              <w:rPr>
                <w:b/>
                <w:bCs/>
                <w:color w:val="000000"/>
                <w:sz w:val="22"/>
                <w:szCs w:val="22"/>
                <w:lang w:val="en-US"/>
              </w:rPr>
            </w:pPr>
            <w:r w:rsidRPr="002B1869">
              <w:rPr>
                <w:color w:val="000000"/>
                <w:sz w:val="22"/>
                <w:szCs w:val="22"/>
                <w:lang w:val="en-US"/>
              </w:rPr>
              <w:t xml:space="preserve">“The Project Site,” where applicable, means the place named in the </w:t>
            </w:r>
            <w:r w:rsidRPr="002B1869">
              <w:rPr>
                <w:b/>
                <w:color w:val="000000"/>
                <w:sz w:val="22"/>
                <w:szCs w:val="22"/>
                <w:lang w:val="en-US"/>
              </w:rPr>
              <w:t>SCC</w:t>
            </w:r>
            <w:r w:rsidRPr="002B1869">
              <w:rPr>
                <w:b/>
                <w:bCs/>
                <w:color w:val="000000"/>
                <w:sz w:val="22"/>
                <w:szCs w:val="22"/>
                <w:lang w:val="en-US"/>
              </w:rPr>
              <w:t>.</w:t>
            </w:r>
          </w:p>
        </w:tc>
      </w:tr>
      <w:tr w:rsidR="00501D97" w:rsidRPr="00823A9E" w14:paraId="02A76516" w14:textId="77777777" w:rsidTr="00501D97">
        <w:trPr>
          <w:trHeight w:val="1418"/>
        </w:trPr>
        <w:tc>
          <w:tcPr>
            <w:tcW w:w="5000" w:type="pct"/>
          </w:tcPr>
          <w:p w14:paraId="56220C9A" w14:textId="77777777" w:rsidR="00501D97" w:rsidRPr="002B1869" w:rsidRDefault="00501D97" w:rsidP="00501D97">
            <w:pPr>
              <w:pStyle w:val="Sub-ClauseText"/>
              <w:numPr>
                <w:ilvl w:val="0"/>
                <w:numId w:val="60"/>
              </w:numPr>
              <w:spacing w:before="0" w:after="220"/>
              <w:jc w:val="center"/>
              <w:rPr>
                <w:b/>
                <w:color w:val="000000"/>
                <w:spacing w:val="0"/>
                <w:sz w:val="22"/>
                <w:szCs w:val="22"/>
                <w:lang w:val="en-US"/>
              </w:rPr>
            </w:pPr>
            <w:r w:rsidRPr="002B1869">
              <w:rPr>
                <w:b/>
                <w:color w:val="000000"/>
                <w:sz w:val="22"/>
                <w:szCs w:val="22"/>
                <w:lang w:val="en-US"/>
              </w:rPr>
              <w:lastRenderedPageBreak/>
              <w:t>Contract Documents</w:t>
            </w:r>
          </w:p>
          <w:p w14:paraId="734A40DD" w14:textId="77777777" w:rsidR="00501D97" w:rsidRPr="002B1869" w:rsidRDefault="00501D97" w:rsidP="00501D97">
            <w:pPr>
              <w:pStyle w:val="Sub-ClauseText"/>
              <w:spacing w:before="0" w:after="220"/>
              <w:rPr>
                <w:color w:val="000000"/>
                <w:spacing w:val="0"/>
                <w:sz w:val="22"/>
                <w:szCs w:val="22"/>
                <w:lang w:val="en-US"/>
              </w:rPr>
            </w:pPr>
            <w:r w:rsidRPr="002B1869">
              <w:rPr>
                <w:color w:val="000000"/>
                <w:spacing w:val="0"/>
                <w:sz w:val="22"/>
                <w:szCs w:val="22"/>
                <w:lang w:val="en-US"/>
              </w:rPr>
              <w:t xml:space="preserve">Subject to the order of precedence set forth in the Contract Agreement, all documents forming the Contract (and all parts thereof) are intended to be correlative, complementary, and mutually explanatory. The Contract Agreement shall be read as a whole. </w:t>
            </w:r>
          </w:p>
        </w:tc>
      </w:tr>
      <w:tr w:rsidR="00501D97" w:rsidRPr="00823A9E" w14:paraId="1E12E652" w14:textId="77777777" w:rsidTr="00501D97">
        <w:tc>
          <w:tcPr>
            <w:tcW w:w="5000" w:type="pct"/>
          </w:tcPr>
          <w:p w14:paraId="6ADDA7C6" w14:textId="77777777" w:rsidR="00501D97" w:rsidRPr="002B1869" w:rsidRDefault="00501D97" w:rsidP="00501D97">
            <w:pPr>
              <w:numPr>
                <w:ilvl w:val="0"/>
                <w:numId w:val="60"/>
              </w:numPr>
              <w:spacing w:after="200"/>
              <w:jc w:val="center"/>
              <w:rPr>
                <w:b/>
                <w:color w:val="000000"/>
                <w:sz w:val="22"/>
                <w:szCs w:val="22"/>
                <w:lang w:val="en-US"/>
              </w:rPr>
            </w:pPr>
            <w:r w:rsidRPr="002B1869">
              <w:rPr>
                <w:b/>
                <w:color w:val="000000"/>
                <w:sz w:val="22"/>
                <w:szCs w:val="22"/>
                <w:lang w:val="en-US"/>
              </w:rPr>
              <w:t>Fraud and Corruption</w:t>
            </w:r>
          </w:p>
          <w:p w14:paraId="547A4C45" w14:textId="77777777" w:rsidR="00501D97" w:rsidRPr="002B1869" w:rsidRDefault="00501D97" w:rsidP="00501D97">
            <w:pPr>
              <w:numPr>
                <w:ilvl w:val="1"/>
                <w:numId w:val="60"/>
              </w:numPr>
              <w:tabs>
                <w:tab w:val="clear" w:pos="360"/>
                <w:tab w:val="num" w:pos="459"/>
              </w:tabs>
              <w:spacing w:after="200"/>
              <w:jc w:val="both"/>
              <w:rPr>
                <w:color w:val="000000"/>
                <w:sz w:val="22"/>
                <w:szCs w:val="22"/>
                <w:lang w:val="en-US"/>
              </w:rPr>
            </w:pPr>
            <w:r w:rsidRPr="002B1869">
              <w:rPr>
                <w:color w:val="000000"/>
                <w:sz w:val="22"/>
                <w:szCs w:val="22"/>
                <w:lang w:val="en-US"/>
              </w:rPr>
              <w:t xml:space="preserve">If the Procuring Entity determines that the Supplier has engaged in corrupt, fraudulent, collusive, coercive or obstructive practices, in competing for or in executing the Contract, then the Procuring Entity may, after giving 14 </w:t>
            </w:r>
            <w:proofErr w:type="spellStart"/>
            <w:r w:rsidRPr="002B1869">
              <w:rPr>
                <w:color w:val="000000"/>
                <w:sz w:val="22"/>
                <w:szCs w:val="22"/>
                <w:lang w:val="en-US"/>
              </w:rPr>
              <w:t>days notice</w:t>
            </w:r>
            <w:proofErr w:type="spellEnd"/>
            <w:r w:rsidRPr="002B1869">
              <w:rPr>
                <w:color w:val="000000"/>
                <w:sz w:val="22"/>
                <w:szCs w:val="22"/>
                <w:lang w:val="en-US"/>
              </w:rPr>
              <w:t xml:space="preserve"> to the Supplier, terminate the Supplier's employment under the Contract and cancel the contract, and the provisions of Clause 35 shall apply as if such expulsion had been made under Sub-Clause 35.1.</w:t>
            </w:r>
          </w:p>
          <w:p w14:paraId="72CCCEDA" w14:textId="77777777" w:rsidR="00501D97" w:rsidRPr="002B1869" w:rsidRDefault="00501D97" w:rsidP="00501D97">
            <w:pPr>
              <w:spacing w:after="200"/>
              <w:ind w:left="1224" w:hanging="612"/>
              <w:jc w:val="both"/>
              <w:rPr>
                <w:color w:val="000000"/>
                <w:sz w:val="22"/>
                <w:szCs w:val="22"/>
                <w:lang w:val="en-US"/>
              </w:rPr>
            </w:pPr>
            <w:r w:rsidRPr="002B1869">
              <w:rPr>
                <w:color w:val="000000"/>
                <w:sz w:val="22"/>
                <w:szCs w:val="22"/>
                <w:lang w:val="en-US"/>
              </w:rPr>
              <w:t>(a)</w:t>
            </w:r>
            <w:r w:rsidRPr="002B1869">
              <w:rPr>
                <w:color w:val="000000"/>
                <w:sz w:val="22"/>
                <w:szCs w:val="22"/>
                <w:lang w:val="en-US"/>
              </w:rPr>
              <w:tab/>
              <w:t xml:space="preserve">For the purposes of this Sub-Clause: </w:t>
            </w:r>
          </w:p>
          <w:p w14:paraId="36286E97" w14:textId="77777777" w:rsidR="00501D97" w:rsidRPr="002B1869" w:rsidRDefault="00501D97" w:rsidP="00501D97">
            <w:pPr>
              <w:spacing w:after="200"/>
              <w:ind w:left="1836" w:hanging="612"/>
              <w:jc w:val="both"/>
              <w:rPr>
                <w:color w:val="000000"/>
                <w:sz w:val="22"/>
                <w:szCs w:val="22"/>
                <w:lang w:val="en-US"/>
              </w:rPr>
            </w:pPr>
            <w:r w:rsidRPr="002B1869">
              <w:rPr>
                <w:color w:val="000000"/>
                <w:sz w:val="22"/>
                <w:szCs w:val="22"/>
                <w:lang w:val="en-US"/>
              </w:rPr>
              <w:t>(</w:t>
            </w:r>
            <w:proofErr w:type="spellStart"/>
            <w:r w:rsidRPr="002B1869">
              <w:rPr>
                <w:color w:val="000000"/>
                <w:sz w:val="22"/>
                <w:szCs w:val="22"/>
                <w:lang w:val="en-US"/>
              </w:rPr>
              <w:t>i</w:t>
            </w:r>
            <w:proofErr w:type="spellEnd"/>
            <w:r w:rsidRPr="002B1869">
              <w:rPr>
                <w:color w:val="000000"/>
                <w:sz w:val="22"/>
                <w:szCs w:val="22"/>
                <w:lang w:val="en-US"/>
              </w:rPr>
              <w:t xml:space="preserve">) </w:t>
            </w:r>
            <w:r w:rsidRPr="002B1869">
              <w:rPr>
                <w:color w:val="000000"/>
                <w:sz w:val="22"/>
                <w:szCs w:val="22"/>
                <w:lang w:val="en-US"/>
              </w:rPr>
              <w:tab/>
              <w:t>“corrupt practice”</w:t>
            </w:r>
            <w:r w:rsidRPr="002B1869">
              <w:rPr>
                <w:rStyle w:val="FootnoteReference"/>
                <w:color w:val="000000"/>
                <w:sz w:val="22"/>
                <w:szCs w:val="22"/>
                <w:lang w:val="en-US"/>
              </w:rPr>
              <w:footnoteReference w:id="7"/>
            </w:r>
            <w:r w:rsidRPr="002B1869">
              <w:rPr>
                <w:color w:val="000000"/>
                <w:sz w:val="22"/>
                <w:szCs w:val="22"/>
                <w:lang w:val="en-US"/>
              </w:rPr>
              <w:t xml:space="preserve"> is the offering, giving, receiving or soliciting, directly or indirectly, of anything of value to influence improperly the actions of another party;</w:t>
            </w:r>
          </w:p>
          <w:p w14:paraId="48277830" w14:textId="77777777" w:rsidR="00501D97" w:rsidRPr="002B1869" w:rsidRDefault="00501D97" w:rsidP="00501D97">
            <w:pPr>
              <w:spacing w:after="200"/>
              <w:ind w:left="1836" w:hanging="612"/>
              <w:jc w:val="both"/>
              <w:rPr>
                <w:color w:val="000000"/>
                <w:sz w:val="22"/>
                <w:szCs w:val="22"/>
                <w:lang w:val="en-US"/>
              </w:rPr>
            </w:pPr>
            <w:r w:rsidRPr="002B1869">
              <w:rPr>
                <w:color w:val="000000"/>
                <w:sz w:val="22"/>
                <w:szCs w:val="22"/>
                <w:lang w:val="en-US"/>
              </w:rPr>
              <w:t xml:space="preserve">(ii) </w:t>
            </w:r>
            <w:r w:rsidRPr="002B1869">
              <w:rPr>
                <w:color w:val="000000"/>
                <w:sz w:val="22"/>
                <w:szCs w:val="22"/>
                <w:lang w:val="en-US"/>
              </w:rPr>
              <w:tab/>
              <w:t>“fraudulent practice”</w:t>
            </w:r>
            <w:r w:rsidRPr="002B1869">
              <w:rPr>
                <w:rStyle w:val="FootnoteReference"/>
                <w:iCs/>
                <w:color w:val="000000"/>
                <w:sz w:val="22"/>
                <w:szCs w:val="22"/>
                <w:lang w:val="en-US"/>
              </w:rPr>
              <w:footnoteReference w:id="8"/>
            </w:r>
            <w:r w:rsidRPr="002B1869">
              <w:rPr>
                <w:color w:val="000000"/>
                <w:sz w:val="22"/>
                <w:szCs w:val="22"/>
                <w:lang w:val="en-US"/>
              </w:rPr>
              <w:t xml:space="preserve"> is any act or omission, including a misrepresentation, that knowingly or recklessly misleads, or attempts to mislead, a party to obtain a financial or other benefit or to avoid an obligation;</w:t>
            </w:r>
          </w:p>
          <w:p w14:paraId="2D3AA168" w14:textId="77777777" w:rsidR="00501D97" w:rsidRPr="002B1869" w:rsidRDefault="00501D97" w:rsidP="00501D97">
            <w:pPr>
              <w:spacing w:after="200"/>
              <w:ind w:left="1836" w:hanging="612"/>
              <w:jc w:val="both"/>
              <w:rPr>
                <w:color w:val="000000"/>
                <w:sz w:val="22"/>
                <w:szCs w:val="22"/>
                <w:lang w:val="en-US"/>
              </w:rPr>
            </w:pPr>
            <w:r w:rsidRPr="002B1869">
              <w:rPr>
                <w:color w:val="000000"/>
                <w:sz w:val="22"/>
                <w:szCs w:val="22"/>
                <w:lang w:val="en-US"/>
              </w:rPr>
              <w:t xml:space="preserve">(iii) </w:t>
            </w:r>
            <w:r w:rsidRPr="002B1869">
              <w:rPr>
                <w:color w:val="000000"/>
                <w:sz w:val="22"/>
                <w:szCs w:val="22"/>
                <w:lang w:val="en-US"/>
              </w:rPr>
              <w:tab/>
              <w:t>“collusive practice”</w:t>
            </w:r>
            <w:r w:rsidRPr="002B1869">
              <w:rPr>
                <w:rStyle w:val="FootnoteReference"/>
                <w:iCs/>
                <w:color w:val="000000"/>
                <w:sz w:val="22"/>
                <w:szCs w:val="22"/>
                <w:lang w:val="en-US"/>
              </w:rPr>
              <w:footnoteReference w:id="9"/>
            </w:r>
            <w:r w:rsidRPr="002B1869">
              <w:rPr>
                <w:color w:val="000000"/>
                <w:sz w:val="22"/>
                <w:szCs w:val="22"/>
                <w:lang w:val="en-US"/>
              </w:rPr>
              <w:t xml:space="preserve"> is an arrangement between two or more parties designed to achieve an improper purpose, including to influence improperly the actions of another party;</w:t>
            </w:r>
          </w:p>
          <w:p w14:paraId="3D4ECFB3" w14:textId="77777777" w:rsidR="00501D97" w:rsidRPr="002B1869" w:rsidRDefault="00501D97" w:rsidP="00501D97">
            <w:pPr>
              <w:spacing w:after="200"/>
              <w:ind w:left="1836" w:hanging="612"/>
              <w:jc w:val="both"/>
              <w:rPr>
                <w:color w:val="000000"/>
                <w:sz w:val="22"/>
                <w:szCs w:val="22"/>
                <w:lang w:val="en-US"/>
              </w:rPr>
            </w:pPr>
            <w:r w:rsidRPr="002B1869">
              <w:rPr>
                <w:color w:val="000000"/>
                <w:sz w:val="22"/>
                <w:szCs w:val="22"/>
                <w:lang w:val="en-US"/>
              </w:rPr>
              <w:t xml:space="preserve">(iv) </w:t>
            </w:r>
            <w:r w:rsidRPr="002B1869">
              <w:rPr>
                <w:color w:val="000000"/>
                <w:sz w:val="22"/>
                <w:szCs w:val="22"/>
                <w:lang w:val="en-US"/>
              </w:rPr>
              <w:tab/>
              <w:t>“coercive practice”</w:t>
            </w:r>
            <w:r w:rsidRPr="002B1869">
              <w:rPr>
                <w:rStyle w:val="FootnoteReference"/>
                <w:iCs/>
                <w:color w:val="000000"/>
                <w:sz w:val="22"/>
                <w:szCs w:val="22"/>
                <w:lang w:val="en-US"/>
              </w:rPr>
              <w:footnoteReference w:id="10"/>
            </w:r>
            <w:r w:rsidRPr="002B1869">
              <w:rPr>
                <w:color w:val="000000"/>
                <w:sz w:val="22"/>
                <w:szCs w:val="22"/>
                <w:lang w:val="en-US"/>
              </w:rPr>
              <w:t xml:space="preserve"> is impairing or harming, or threatening to impair or harm, directly or indirectly, any party or the property of the party to influence improperly the actions of a party;</w:t>
            </w:r>
          </w:p>
          <w:p w14:paraId="1382D35B" w14:textId="77777777" w:rsidR="00501D97" w:rsidRPr="002B1869" w:rsidRDefault="00501D97" w:rsidP="00501D97">
            <w:pPr>
              <w:spacing w:after="200"/>
              <w:ind w:left="1836" w:hanging="612"/>
              <w:jc w:val="both"/>
              <w:rPr>
                <w:color w:val="000000"/>
                <w:sz w:val="22"/>
                <w:szCs w:val="22"/>
                <w:lang w:val="en-US"/>
              </w:rPr>
            </w:pPr>
            <w:r w:rsidRPr="002B1869">
              <w:rPr>
                <w:color w:val="000000"/>
                <w:sz w:val="22"/>
                <w:szCs w:val="22"/>
                <w:lang w:val="en-US"/>
              </w:rPr>
              <w:t>(v)</w:t>
            </w:r>
            <w:r w:rsidRPr="002B1869">
              <w:rPr>
                <w:color w:val="000000"/>
                <w:sz w:val="22"/>
                <w:szCs w:val="22"/>
                <w:lang w:val="en-US"/>
              </w:rPr>
              <w:tab/>
              <w:t>“obstructive practice” is</w:t>
            </w:r>
          </w:p>
          <w:p w14:paraId="1CF30EEC" w14:textId="77777777" w:rsidR="00501D97" w:rsidRPr="002B1869" w:rsidRDefault="00501D97" w:rsidP="00501D97">
            <w:pPr>
              <w:spacing w:after="200"/>
              <w:ind w:left="2448" w:hanging="612"/>
              <w:jc w:val="both"/>
              <w:rPr>
                <w:color w:val="000000"/>
                <w:sz w:val="22"/>
                <w:szCs w:val="22"/>
                <w:lang w:val="en-US"/>
              </w:rPr>
            </w:pPr>
            <w:r w:rsidRPr="002B1869">
              <w:rPr>
                <w:color w:val="000000"/>
                <w:sz w:val="22"/>
                <w:szCs w:val="22"/>
                <w:lang w:val="en-US"/>
              </w:rPr>
              <w:t>(aa)</w:t>
            </w:r>
            <w:r w:rsidRPr="002B1869">
              <w:rPr>
                <w:color w:val="000000"/>
                <w:sz w:val="22"/>
                <w:szCs w:val="22"/>
                <w:lang w:val="en-US"/>
              </w:rPr>
              <w:tab/>
              <w:t>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33902470" w14:textId="77777777" w:rsidR="00501D97" w:rsidRPr="002B1869" w:rsidRDefault="00501D97" w:rsidP="00501D97">
            <w:pPr>
              <w:spacing w:after="200"/>
              <w:ind w:left="2448" w:hanging="612"/>
              <w:jc w:val="both"/>
              <w:rPr>
                <w:bCs/>
                <w:color w:val="000000"/>
                <w:sz w:val="22"/>
                <w:szCs w:val="22"/>
                <w:lang w:val="en-US"/>
              </w:rPr>
            </w:pPr>
            <w:r w:rsidRPr="002B1869">
              <w:rPr>
                <w:bCs/>
                <w:color w:val="000000"/>
                <w:sz w:val="22"/>
                <w:szCs w:val="22"/>
                <w:lang w:val="en-US"/>
              </w:rPr>
              <w:lastRenderedPageBreak/>
              <w:t>(bb)</w:t>
            </w:r>
            <w:r w:rsidRPr="002B1869">
              <w:rPr>
                <w:bCs/>
                <w:color w:val="000000"/>
                <w:sz w:val="22"/>
                <w:szCs w:val="22"/>
                <w:lang w:val="en-US"/>
              </w:rPr>
              <w:tab/>
              <w:t xml:space="preserve">acts intended to materially impede the exercise of RPPA’s inspection and audit </w:t>
            </w:r>
            <w:r w:rsidRPr="002B1869">
              <w:rPr>
                <w:color w:val="000000"/>
                <w:sz w:val="22"/>
                <w:szCs w:val="22"/>
                <w:lang w:val="en-US"/>
              </w:rPr>
              <w:t>rights</w:t>
            </w:r>
            <w:r w:rsidRPr="002B1869">
              <w:rPr>
                <w:bCs/>
                <w:color w:val="000000"/>
                <w:sz w:val="22"/>
                <w:szCs w:val="22"/>
                <w:lang w:val="en-US"/>
              </w:rPr>
              <w:t xml:space="preserve"> provided for under Clause 11 [Inspections and Audits by RPPA].</w:t>
            </w:r>
          </w:p>
          <w:p w14:paraId="3BD2B913" w14:textId="77777777" w:rsidR="00501D97" w:rsidRPr="002B1869" w:rsidRDefault="00501D97" w:rsidP="00501D97">
            <w:pPr>
              <w:numPr>
                <w:ilvl w:val="1"/>
                <w:numId w:val="60"/>
              </w:numPr>
              <w:tabs>
                <w:tab w:val="clear" w:pos="360"/>
              </w:tabs>
              <w:spacing w:after="200"/>
              <w:ind w:left="460" w:hanging="460"/>
              <w:jc w:val="both"/>
              <w:rPr>
                <w:color w:val="000000"/>
                <w:sz w:val="22"/>
                <w:szCs w:val="22"/>
                <w:lang w:val="en-US"/>
              </w:rPr>
            </w:pPr>
            <w:r w:rsidRPr="002B1869">
              <w:rPr>
                <w:color w:val="000000"/>
                <w:sz w:val="22"/>
                <w:szCs w:val="22"/>
                <w:lang w:val="en-US"/>
              </w:rPr>
              <w:t>Should any employee of the Supplier be determined to have engaged in corrupt, fraudulent, collusive, coercive, or obstructive practice during the purchase of the Goods, then that employee shall be removed.</w:t>
            </w:r>
          </w:p>
        </w:tc>
      </w:tr>
      <w:tr w:rsidR="00501D97" w:rsidRPr="00823A9E" w14:paraId="10DFCADB" w14:textId="77777777" w:rsidTr="00501D97">
        <w:tc>
          <w:tcPr>
            <w:tcW w:w="5000" w:type="pct"/>
          </w:tcPr>
          <w:p w14:paraId="561A9827" w14:textId="77777777" w:rsidR="00501D97" w:rsidRPr="002B1869" w:rsidRDefault="00501D97" w:rsidP="00501D97">
            <w:pPr>
              <w:pStyle w:val="Sub-ClauseText"/>
              <w:numPr>
                <w:ilvl w:val="0"/>
                <w:numId w:val="34"/>
              </w:numPr>
              <w:spacing w:before="0" w:after="220"/>
              <w:jc w:val="center"/>
              <w:rPr>
                <w:b/>
                <w:color w:val="000000"/>
                <w:sz w:val="22"/>
                <w:szCs w:val="22"/>
                <w:lang w:val="en-US"/>
              </w:rPr>
            </w:pPr>
            <w:r w:rsidRPr="002B1869">
              <w:rPr>
                <w:b/>
                <w:color w:val="000000"/>
                <w:sz w:val="22"/>
                <w:szCs w:val="22"/>
                <w:lang w:val="en-US"/>
              </w:rPr>
              <w:lastRenderedPageBreak/>
              <w:t>Interpretation</w:t>
            </w:r>
          </w:p>
          <w:p w14:paraId="554BEB21" w14:textId="77777777" w:rsidR="00501D97" w:rsidRPr="002B1869" w:rsidRDefault="00501D97" w:rsidP="00501D97">
            <w:pPr>
              <w:pStyle w:val="Sub-ClauseText"/>
              <w:numPr>
                <w:ilvl w:val="1"/>
                <w:numId w:val="34"/>
              </w:numPr>
              <w:spacing w:before="0" w:after="220"/>
              <w:rPr>
                <w:color w:val="000000"/>
                <w:sz w:val="22"/>
                <w:szCs w:val="22"/>
                <w:lang w:val="en-US"/>
              </w:rPr>
            </w:pPr>
            <w:r w:rsidRPr="002B1869">
              <w:rPr>
                <w:color w:val="000000"/>
                <w:sz w:val="22"/>
                <w:szCs w:val="22"/>
                <w:lang w:val="en-US"/>
              </w:rPr>
              <w:t>If the context so requires it, singular means plural and vice versa.</w:t>
            </w:r>
          </w:p>
          <w:p w14:paraId="5C883E75" w14:textId="77777777" w:rsidR="00501D97" w:rsidRPr="002B1869" w:rsidRDefault="00501D97" w:rsidP="00501D97">
            <w:pPr>
              <w:pStyle w:val="Sub-ClauseText"/>
              <w:numPr>
                <w:ilvl w:val="1"/>
                <w:numId w:val="34"/>
              </w:numPr>
              <w:spacing w:before="0" w:after="220"/>
              <w:rPr>
                <w:color w:val="000000"/>
                <w:spacing w:val="0"/>
                <w:sz w:val="22"/>
                <w:szCs w:val="22"/>
                <w:lang w:val="en-US"/>
              </w:rPr>
            </w:pPr>
            <w:r w:rsidRPr="002B1869">
              <w:rPr>
                <w:color w:val="000000"/>
                <w:spacing w:val="0"/>
                <w:sz w:val="22"/>
                <w:szCs w:val="22"/>
                <w:lang w:val="en-US"/>
              </w:rPr>
              <w:t>INCOTERMS</w:t>
            </w:r>
          </w:p>
          <w:p w14:paraId="71D0F6CD" w14:textId="77777777" w:rsidR="00501D97" w:rsidRPr="002B1869" w:rsidRDefault="00501D97" w:rsidP="00501D97">
            <w:pPr>
              <w:pStyle w:val="Heading3"/>
              <w:numPr>
                <w:ilvl w:val="2"/>
                <w:numId w:val="36"/>
              </w:numPr>
              <w:spacing w:after="220"/>
              <w:rPr>
                <w:color w:val="000000"/>
                <w:sz w:val="22"/>
                <w:szCs w:val="22"/>
                <w:lang w:val="en-US"/>
              </w:rPr>
            </w:pPr>
            <w:r w:rsidRPr="002B1869">
              <w:rPr>
                <w:color w:val="000000"/>
                <w:sz w:val="22"/>
                <w:szCs w:val="22"/>
                <w:lang w:val="en-US"/>
              </w:rPr>
              <w:t xml:space="preserve">Unless </w:t>
            </w:r>
            <w:r w:rsidRPr="002B1869">
              <w:rPr>
                <w:bCs/>
                <w:color w:val="000000"/>
                <w:sz w:val="22"/>
                <w:szCs w:val="22"/>
                <w:lang w:val="en-US"/>
              </w:rPr>
              <w:t>inconsistent with any provision of the Contract</w:t>
            </w:r>
            <w:r w:rsidRPr="002B1869">
              <w:rPr>
                <w:b/>
                <w:bCs/>
                <w:color w:val="000000"/>
                <w:sz w:val="22"/>
                <w:szCs w:val="22"/>
                <w:lang w:val="en-US"/>
              </w:rPr>
              <w:t>,</w:t>
            </w:r>
            <w:r w:rsidRPr="002B1869">
              <w:rPr>
                <w:color w:val="000000"/>
                <w:sz w:val="22"/>
                <w:szCs w:val="22"/>
                <w:lang w:val="en-US"/>
              </w:rPr>
              <w:t xml:space="preserve"> the meaning of any trade term and the rights and obligations of parties hereunder shall be as prescribed by INCOTERMS;</w:t>
            </w:r>
          </w:p>
          <w:p w14:paraId="789910AD" w14:textId="77777777" w:rsidR="00501D97" w:rsidRPr="002B1869" w:rsidRDefault="00501D97" w:rsidP="00501D97">
            <w:pPr>
              <w:pStyle w:val="Heading3"/>
              <w:numPr>
                <w:ilvl w:val="2"/>
                <w:numId w:val="36"/>
              </w:numPr>
              <w:spacing w:after="220"/>
              <w:rPr>
                <w:color w:val="000000"/>
                <w:sz w:val="22"/>
                <w:szCs w:val="22"/>
                <w:lang w:val="en-US"/>
              </w:rPr>
            </w:pPr>
            <w:r w:rsidRPr="002B1869">
              <w:rPr>
                <w:color w:val="000000"/>
                <w:sz w:val="22"/>
                <w:szCs w:val="22"/>
                <w:lang w:val="en-US"/>
              </w:rPr>
              <w:t xml:space="preserve">The terms EXW, CIP, FCA, CFR and other similar terms, when used, shall be governed by the rules prescribed in the current edition of INCOTERMS specified in the </w:t>
            </w:r>
            <w:r w:rsidRPr="002B1869">
              <w:rPr>
                <w:b/>
                <w:color w:val="000000"/>
                <w:sz w:val="22"/>
                <w:szCs w:val="22"/>
                <w:lang w:val="en-US"/>
              </w:rPr>
              <w:t>SCC</w:t>
            </w:r>
            <w:r w:rsidRPr="002B1869">
              <w:rPr>
                <w:color w:val="000000"/>
                <w:sz w:val="22"/>
                <w:szCs w:val="22"/>
                <w:lang w:val="en-US"/>
              </w:rPr>
              <w:t xml:space="preserve"> and published by the International Chamber of Commerce in Paris, France.</w:t>
            </w:r>
          </w:p>
          <w:p w14:paraId="2321C6F1" w14:textId="77777777" w:rsidR="00501D97" w:rsidRPr="002B1869" w:rsidRDefault="00501D97" w:rsidP="00501D97">
            <w:pPr>
              <w:pStyle w:val="Sub-ClauseText"/>
              <w:numPr>
                <w:ilvl w:val="1"/>
                <w:numId w:val="34"/>
              </w:numPr>
              <w:spacing w:before="0" w:after="220"/>
              <w:rPr>
                <w:color w:val="000000"/>
                <w:spacing w:val="0"/>
                <w:sz w:val="22"/>
                <w:szCs w:val="22"/>
                <w:lang w:val="en-US"/>
              </w:rPr>
            </w:pPr>
            <w:r w:rsidRPr="002B1869">
              <w:rPr>
                <w:color w:val="000000"/>
                <w:spacing w:val="0"/>
                <w:sz w:val="22"/>
                <w:szCs w:val="22"/>
                <w:lang w:val="en-US"/>
              </w:rPr>
              <w:t>Entire Agreement</w:t>
            </w:r>
          </w:p>
          <w:p w14:paraId="61D9DC66" w14:textId="77777777" w:rsidR="00501D97" w:rsidRPr="002B1869" w:rsidRDefault="00501D97" w:rsidP="00501D97">
            <w:pPr>
              <w:pStyle w:val="Sub-ClauseText"/>
              <w:spacing w:before="0" w:after="220"/>
              <w:ind w:left="600"/>
              <w:rPr>
                <w:color w:val="000000"/>
                <w:spacing w:val="0"/>
                <w:sz w:val="22"/>
                <w:szCs w:val="22"/>
                <w:lang w:val="en-US"/>
              </w:rPr>
            </w:pPr>
            <w:r w:rsidRPr="002B1869">
              <w:rPr>
                <w:color w:val="000000"/>
                <w:spacing w:val="0"/>
                <w:sz w:val="22"/>
                <w:szCs w:val="22"/>
                <w:lang w:val="en-US"/>
              </w:rPr>
              <w:t>The Contract constitutes the entire agreement between the Procuring Entity and the Supplier and supersedes all communications, negotiations and agreements (whether written or oral) of the parties with respect thereto made prior to the date of Contract.</w:t>
            </w:r>
          </w:p>
          <w:p w14:paraId="7DE90E84" w14:textId="77777777" w:rsidR="00501D97" w:rsidRPr="002B1869" w:rsidRDefault="00501D97" w:rsidP="00501D97">
            <w:pPr>
              <w:pStyle w:val="Sub-ClauseText"/>
              <w:numPr>
                <w:ilvl w:val="1"/>
                <w:numId w:val="34"/>
              </w:numPr>
              <w:spacing w:before="0" w:after="220"/>
              <w:ind w:left="605"/>
              <w:rPr>
                <w:color w:val="000000"/>
                <w:spacing w:val="0"/>
                <w:sz w:val="22"/>
                <w:szCs w:val="22"/>
                <w:lang w:val="en-US"/>
              </w:rPr>
            </w:pPr>
            <w:r w:rsidRPr="002B1869">
              <w:rPr>
                <w:color w:val="000000"/>
                <w:spacing w:val="0"/>
                <w:sz w:val="22"/>
                <w:szCs w:val="22"/>
                <w:lang w:val="en-US"/>
              </w:rPr>
              <w:t>Amendment</w:t>
            </w:r>
          </w:p>
          <w:p w14:paraId="70DED982" w14:textId="77777777" w:rsidR="00501D97" w:rsidRPr="002B1869" w:rsidRDefault="00501D97" w:rsidP="00501D97">
            <w:pPr>
              <w:pStyle w:val="Sub-ClauseText"/>
              <w:spacing w:before="0" w:after="180"/>
              <w:ind w:left="605"/>
              <w:rPr>
                <w:color w:val="000000"/>
                <w:spacing w:val="0"/>
                <w:sz w:val="22"/>
                <w:szCs w:val="22"/>
                <w:lang w:val="en-US"/>
              </w:rPr>
            </w:pPr>
            <w:r w:rsidRPr="002B1869">
              <w:rPr>
                <w:color w:val="000000"/>
                <w:spacing w:val="0"/>
                <w:sz w:val="22"/>
                <w:szCs w:val="22"/>
                <w:lang w:val="en-US"/>
              </w:rPr>
              <w:t>No amendment or other variation of the Contract shall be valid unless it is in writing, is dated, expressly refers to the Contract, and is signed by a duly authorized representative of each party thereto.</w:t>
            </w:r>
          </w:p>
          <w:p w14:paraId="304B3E4C" w14:textId="77777777" w:rsidR="00501D97" w:rsidRPr="002B1869" w:rsidRDefault="00501D97" w:rsidP="00501D97">
            <w:pPr>
              <w:pStyle w:val="Sub-ClauseText"/>
              <w:numPr>
                <w:ilvl w:val="1"/>
                <w:numId w:val="34"/>
              </w:numPr>
              <w:spacing w:before="0" w:after="180"/>
              <w:rPr>
                <w:color w:val="000000"/>
                <w:spacing w:val="0"/>
                <w:sz w:val="22"/>
                <w:szCs w:val="22"/>
                <w:lang w:val="en-US"/>
              </w:rPr>
            </w:pPr>
            <w:r w:rsidRPr="002B1869">
              <w:rPr>
                <w:color w:val="000000"/>
                <w:spacing w:val="0"/>
                <w:sz w:val="22"/>
                <w:szCs w:val="22"/>
                <w:lang w:val="en-US"/>
              </w:rPr>
              <w:t>No waiver</w:t>
            </w:r>
          </w:p>
          <w:p w14:paraId="51A1BD01" w14:textId="77777777" w:rsidR="00501D97" w:rsidRPr="002B1869" w:rsidRDefault="00501D97" w:rsidP="00501D97">
            <w:pPr>
              <w:pStyle w:val="Heading3"/>
              <w:numPr>
                <w:ilvl w:val="2"/>
                <w:numId w:val="37"/>
              </w:numPr>
              <w:spacing w:after="180"/>
              <w:rPr>
                <w:color w:val="000000"/>
                <w:sz w:val="22"/>
                <w:szCs w:val="22"/>
                <w:lang w:val="en-US"/>
              </w:rPr>
            </w:pPr>
            <w:r w:rsidRPr="002B1869">
              <w:rPr>
                <w:color w:val="000000"/>
                <w:sz w:val="22"/>
                <w:szCs w:val="22"/>
                <w:lang w:val="en-US"/>
              </w:rPr>
              <w:t>Subject to GCC Sub-Clause 4.5(b) below, 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w:t>
            </w:r>
          </w:p>
          <w:p w14:paraId="44DCAF92" w14:textId="77777777" w:rsidR="00501D97" w:rsidRPr="002B1869" w:rsidRDefault="00501D97" w:rsidP="00501D97">
            <w:pPr>
              <w:pStyle w:val="Heading3"/>
              <w:numPr>
                <w:ilvl w:val="2"/>
                <w:numId w:val="37"/>
              </w:numPr>
              <w:spacing w:after="180"/>
              <w:rPr>
                <w:color w:val="000000"/>
                <w:sz w:val="22"/>
                <w:szCs w:val="22"/>
                <w:lang w:val="en-US"/>
              </w:rPr>
            </w:pPr>
            <w:r w:rsidRPr="002B1869">
              <w:rPr>
                <w:color w:val="000000"/>
                <w:sz w:val="22"/>
                <w:szCs w:val="22"/>
                <w:lang w:val="en-US"/>
              </w:rPr>
              <w:t>Any waiver of a party’s rights, powers, or remedies under the Contract must be in writing, dated, and signed by an authorized representative of the party granting such waiver, and must specify the right and the extent to which it is being waived.</w:t>
            </w:r>
          </w:p>
          <w:p w14:paraId="61485691" w14:textId="77777777" w:rsidR="00501D97" w:rsidRPr="002B1869" w:rsidRDefault="00501D97" w:rsidP="00501D97">
            <w:pPr>
              <w:pStyle w:val="Sub-ClauseText"/>
              <w:numPr>
                <w:ilvl w:val="1"/>
                <w:numId w:val="34"/>
              </w:numPr>
              <w:spacing w:before="0" w:after="180"/>
              <w:ind w:left="605" w:hanging="605"/>
              <w:rPr>
                <w:color w:val="000000"/>
                <w:spacing w:val="0"/>
                <w:sz w:val="22"/>
                <w:szCs w:val="22"/>
                <w:lang w:val="en-US"/>
              </w:rPr>
            </w:pPr>
            <w:r w:rsidRPr="002B1869">
              <w:rPr>
                <w:color w:val="000000"/>
                <w:spacing w:val="0"/>
                <w:sz w:val="22"/>
                <w:szCs w:val="22"/>
                <w:lang w:val="en-US"/>
              </w:rPr>
              <w:t>Severability</w:t>
            </w:r>
          </w:p>
          <w:p w14:paraId="2F2DF369" w14:textId="77777777" w:rsidR="00501D97" w:rsidRPr="002B1869" w:rsidRDefault="00501D97" w:rsidP="00501D97">
            <w:pPr>
              <w:pStyle w:val="Sub-ClauseText"/>
              <w:spacing w:before="0" w:after="180"/>
              <w:ind w:left="600"/>
              <w:rPr>
                <w:color w:val="000000"/>
                <w:spacing w:val="0"/>
                <w:sz w:val="22"/>
                <w:szCs w:val="22"/>
                <w:lang w:val="en-US"/>
              </w:rPr>
            </w:pPr>
            <w:r w:rsidRPr="002B1869">
              <w:rPr>
                <w:color w:val="000000"/>
                <w:spacing w:val="0"/>
                <w:sz w:val="22"/>
                <w:szCs w:val="22"/>
                <w:lang w:val="en-US"/>
              </w:rPr>
              <w:t>If any provision or condition of the Contract is prohibited or rendered invalid or unenforceable, such prohibition, invalidity or unenforceability shall not affect the validity or enforceability of any other provisions and conditions of the Contract.</w:t>
            </w:r>
          </w:p>
        </w:tc>
      </w:tr>
      <w:tr w:rsidR="00501D97" w:rsidRPr="00823A9E" w14:paraId="72786501" w14:textId="77777777" w:rsidTr="00501D97">
        <w:tc>
          <w:tcPr>
            <w:tcW w:w="5000" w:type="pct"/>
          </w:tcPr>
          <w:p w14:paraId="7475E083" w14:textId="77777777" w:rsidR="00501D97" w:rsidRPr="002B1869" w:rsidRDefault="00501D97" w:rsidP="00501D97">
            <w:pPr>
              <w:pStyle w:val="Sub-ClauseText"/>
              <w:numPr>
                <w:ilvl w:val="0"/>
                <w:numId w:val="9"/>
              </w:numPr>
              <w:spacing w:before="0" w:after="180"/>
              <w:jc w:val="center"/>
              <w:rPr>
                <w:b/>
                <w:color w:val="000000"/>
                <w:spacing w:val="0"/>
                <w:sz w:val="22"/>
                <w:szCs w:val="22"/>
                <w:lang w:val="en-US"/>
              </w:rPr>
            </w:pPr>
            <w:r w:rsidRPr="002B1869">
              <w:rPr>
                <w:b/>
                <w:color w:val="000000"/>
                <w:sz w:val="22"/>
                <w:szCs w:val="22"/>
                <w:lang w:val="en-US"/>
              </w:rPr>
              <w:t>Language</w:t>
            </w:r>
          </w:p>
          <w:p w14:paraId="69330131" w14:textId="77777777" w:rsidR="00501D97" w:rsidRPr="002B1869" w:rsidRDefault="00501D97" w:rsidP="00501D97">
            <w:pPr>
              <w:pStyle w:val="Sub-ClauseText"/>
              <w:numPr>
                <w:ilvl w:val="1"/>
                <w:numId w:val="9"/>
              </w:numPr>
              <w:spacing w:before="0" w:after="180"/>
              <w:ind w:left="648" w:hanging="648"/>
              <w:rPr>
                <w:color w:val="000000"/>
                <w:spacing w:val="0"/>
                <w:sz w:val="22"/>
                <w:szCs w:val="22"/>
                <w:lang w:val="en-US"/>
              </w:rPr>
            </w:pPr>
            <w:r w:rsidRPr="002B1869">
              <w:rPr>
                <w:color w:val="000000"/>
                <w:spacing w:val="0"/>
                <w:sz w:val="22"/>
                <w:szCs w:val="22"/>
                <w:lang w:val="en-US"/>
              </w:rPr>
              <w:lastRenderedPageBreak/>
              <w:t xml:space="preserve">The Contract as well as all correspondence and documents relating to the Contract exchanged by the Supplier and the Purchaser, shall be written in the language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Supporting documents and printed literature that are part of the Contract may be in another language provided they are accompanied by an accurate translation of the relevant passages in the language specified</w:t>
            </w:r>
            <w:r w:rsidRPr="002B1869">
              <w:rPr>
                <w:b/>
                <w:bCs/>
                <w:color w:val="000000"/>
                <w:spacing w:val="0"/>
                <w:sz w:val="22"/>
                <w:szCs w:val="22"/>
                <w:lang w:val="en-US"/>
              </w:rPr>
              <w:t>,</w:t>
            </w:r>
            <w:r w:rsidRPr="002B1869">
              <w:rPr>
                <w:color w:val="000000"/>
                <w:spacing w:val="0"/>
                <w:sz w:val="22"/>
                <w:szCs w:val="22"/>
                <w:lang w:val="en-US"/>
              </w:rPr>
              <w:t xml:space="preserve"> in which case, for purposes of interpretation of the Contract, this translation shall govern.</w:t>
            </w:r>
          </w:p>
          <w:p w14:paraId="64C19B87" w14:textId="77777777" w:rsidR="00501D97" w:rsidRPr="002B1869" w:rsidRDefault="00501D97" w:rsidP="00501D97">
            <w:pPr>
              <w:pStyle w:val="Sub-ClauseText"/>
              <w:numPr>
                <w:ilvl w:val="1"/>
                <w:numId w:val="9"/>
              </w:numPr>
              <w:spacing w:before="0" w:after="180"/>
              <w:ind w:left="648" w:hanging="648"/>
              <w:rPr>
                <w:color w:val="000000"/>
                <w:spacing w:val="0"/>
                <w:sz w:val="22"/>
                <w:szCs w:val="22"/>
                <w:lang w:val="en-US"/>
              </w:rPr>
            </w:pPr>
            <w:r w:rsidRPr="002B1869">
              <w:rPr>
                <w:color w:val="000000"/>
                <w:spacing w:val="0"/>
                <w:sz w:val="22"/>
                <w:szCs w:val="22"/>
                <w:lang w:val="en-US"/>
              </w:rPr>
              <w:t>The Supplier shall bear all costs of translation to the governing language and all risks of the accuracy of such translation, for documents provided by the Supplier.</w:t>
            </w:r>
          </w:p>
        </w:tc>
      </w:tr>
      <w:tr w:rsidR="00501D97" w:rsidRPr="00823A9E" w14:paraId="3D5151ED" w14:textId="77777777" w:rsidTr="00501D97">
        <w:tc>
          <w:tcPr>
            <w:tcW w:w="5000" w:type="pct"/>
          </w:tcPr>
          <w:p w14:paraId="0FC7C4D6" w14:textId="77777777" w:rsidR="00501D97" w:rsidRPr="002B1869" w:rsidRDefault="00501D97" w:rsidP="00501D97">
            <w:pPr>
              <w:pStyle w:val="Sub-ClauseText"/>
              <w:numPr>
                <w:ilvl w:val="0"/>
                <w:numId w:val="9"/>
              </w:numPr>
              <w:spacing w:before="0" w:after="200"/>
              <w:jc w:val="center"/>
              <w:rPr>
                <w:b/>
                <w:color w:val="000000"/>
                <w:sz w:val="22"/>
                <w:szCs w:val="22"/>
                <w:lang w:val="en-US"/>
              </w:rPr>
            </w:pPr>
            <w:r w:rsidRPr="002B1869">
              <w:rPr>
                <w:b/>
                <w:color w:val="000000"/>
                <w:sz w:val="22"/>
                <w:szCs w:val="22"/>
                <w:lang w:val="en-US"/>
              </w:rPr>
              <w:lastRenderedPageBreak/>
              <w:t>Joint Venture, Consortium or Association</w:t>
            </w:r>
          </w:p>
          <w:p w14:paraId="7DD707C0" w14:textId="77777777" w:rsidR="00501D97" w:rsidRPr="002B1869" w:rsidRDefault="00501D97" w:rsidP="00501D97">
            <w:pPr>
              <w:pStyle w:val="Sub-ClauseText"/>
              <w:spacing w:before="0" w:after="200"/>
              <w:rPr>
                <w:color w:val="000000"/>
                <w:sz w:val="22"/>
                <w:szCs w:val="22"/>
                <w:lang w:val="en-US"/>
              </w:rPr>
            </w:pPr>
            <w:r w:rsidRPr="002B1869">
              <w:rPr>
                <w:color w:val="000000"/>
                <w:sz w:val="22"/>
                <w:szCs w:val="22"/>
                <w:lang w:val="en-US"/>
              </w:rPr>
              <w:t xml:space="preserve">If the Supplier is a joint venture, consortium, or association, all of the parties shall be jointly and severally liable to the </w:t>
            </w:r>
            <w:r w:rsidRPr="002B1869">
              <w:rPr>
                <w:color w:val="000000"/>
                <w:spacing w:val="0"/>
                <w:sz w:val="22"/>
                <w:szCs w:val="22"/>
                <w:lang w:val="en-US"/>
              </w:rPr>
              <w:t>Procuring Entity</w:t>
            </w:r>
            <w:r w:rsidRPr="002B1869">
              <w:rPr>
                <w:color w:val="000000"/>
                <w:sz w:val="22"/>
                <w:szCs w:val="22"/>
                <w:lang w:val="en-US"/>
              </w:rPr>
              <w:t xml:space="preserve"> for the fulfillment of the provisions of the Contract and shall designate one party to act as a leader with authority to bind the joint venture, consortium, or association. The composition or the constitution of the joint venture, consortium, or association shall not be altered without the prior consent of the </w:t>
            </w:r>
            <w:r w:rsidRPr="002B1869">
              <w:rPr>
                <w:color w:val="000000"/>
                <w:spacing w:val="0"/>
                <w:sz w:val="22"/>
                <w:szCs w:val="22"/>
                <w:lang w:val="en-US"/>
              </w:rPr>
              <w:t>Procuring Entity</w:t>
            </w:r>
            <w:r w:rsidRPr="002B1869">
              <w:rPr>
                <w:color w:val="000000"/>
                <w:sz w:val="22"/>
                <w:szCs w:val="22"/>
                <w:lang w:val="en-US"/>
              </w:rPr>
              <w:t>.</w:t>
            </w:r>
          </w:p>
        </w:tc>
      </w:tr>
      <w:tr w:rsidR="00501D97" w:rsidRPr="00823A9E" w14:paraId="35FA4171" w14:textId="77777777" w:rsidTr="00501D97">
        <w:tc>
          <w:tcPr>
            <w:tcW w:w="5000" w:type="pct"/>
          </w:tcPr>
          <w:p w14:paraId="73C0D0A1" w14:textId="77777777" w:rsidR="00501D97" w:rsidRPr="002B1869" w:rsidRDefault="00501D97" w:rsidP="00501D97">
            <w:pPr>
              <w:pStyle w:val="Sub-ClauseText"/>
              <w:numPr>
                <w:ilvl w:val="0"/>
                <w:numId w:val="10"/>
              </w:numPr>
              <w:spacing w:before="0" w:after="200"/>
              <w:jc w:val="center"/>
              <w:rPr>
                <w:b/>
                <w:color w:val="000000"/>
                <w:spacing w:val="0"/>
                <w:sz w:val="22"/>
                <w:szCs w:val="22"/>
                <w:lang w:val="en-US"/>
              </w:rPr>
            </w:pPr>
            <w:r w:rsidRPr="002B1869">
              <w:rPr>
                <w:b/>
                <w:color w:val="000000"/>
                <w:sz w:val="22"/>
                <w:szCs w:val="22"/>
                <w:lang w:val="en-US"/>
              </w:rPr>
              <w:t>Notices</w:t>
            </w:r>
          </w:p>
          <w:p w14:paraId="4710A108" w14:textId="77777777" w:rsidR="00501D97" w:rsidRPr="002B1869" w:rsidRDefault="00501D97" w:rsidP="00501D97">
            <w:pPr>
              <w:pStyle w:val="Sub-ClauseText"/>
              <w:numPr>
                <w:ilvl w:val="1"/>
                <w:numId w:val="10"/>
              </w:numPr>
              <w:spacing w:before="0" w:after="200"/>
              <w:rPr>
                <w:color w:val="000000"/>
                <w:spacing w:val="0"/>
                <w:sz w:val="22"/>
                <w:szCs w:val="22"/>
                <w:lang w:val="en-US"/>
              </w:rPr>
            </w:pPr>
            <w:r w:rsidRPr="002B1869">
              <w:rPr>
                <w:color w:val="000000"/>
                <w:spacing w:val="0"/>
                <w:sz w:val="22"/>
                <w:szCs w:val="22"/>
                <w:lang w:val="en-US"/>
              </w:rPr>
              <w:t xml:space="preserve">Any notice given by one party to the other pursuant to the Contract shall be in writing to the address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The term “in writing” means communicated in written form with proof of receipt. </w:t>
            </w:r>
          </w:p>
          <w:p w14:paraId="63FE8326" w14:textId="77777777" w:rsidR="00501D97" w:rsidRPr="002B1869" w:rsidRDefault="00501D97" w:rsidP="00501D97">
            <w:pPr>
              <w:pStyle w:val="Sub-ClauseText"/>
              <w:numPr>
                <w:ilvl w:val="1"/>
                <w:numId w:val="10"/>
              </w:numPr>
              <w:spacing w:before="0" w:after="200"/>
              <w:rPr>
                <w:color w:val="000000"/>
                <w:spacing w:val="0"/>
                <w:sz w:val="22"/>
                <w:szCs w:val="22"/>
                <w:lang w:val="en-US"/>
              </w:rPr>
            </w:pPr>
            <w:r w:rsidRPr="002B1869">
              <w:rPr>
                <w:color w:val="000000"/>
                <w:spacing w:val="0"/>
                <w:sz w:val="22"/>
                <w:szCs w:val="22"/>
                <w:lang w:val="en-US"/>
              </w:rPr>
              <w:t>A notice shall be effective when delivered or on the notice’s effective date, whichever is later.</w:t>
            </w:r>
          </w:p>
        </w:tc>
      </w:tr>
      <w:tr w:rsidR="00501D97" w:rsidRPr="00823A9E" w14:paraId="64A49428" w14:textId="77777777" w:rsidTr="00501D97">
        <w:tc>
          <w:tcPr>
            <w:tcW w:w="5000" w:type="pct"/>
          </w:tcPr>
          <w:p w14:paraId="5CAD5075" w14:textId="77777777" w:rsidR="00501D97" w:rsidRPr="002B1869" w:rsidRDefault="00501D97" w:rsidP="00501D97">
            <w:pPr>
              <w:pStyle w:val="Sub-ClauseText"/>
              <w:numPr>
                <w:ilvl w:val="0"/>
                <w:numId w:val="35"/>
              </w:numPr>
              <w:spacing w:before="0" w:after="200"/>
              <w:jc w:val="center"/>
              <w:rPr>
                <w:b/>
                <w:color w:val="000000"/>
                <w:spacing w:val="0"/>
                <w:sz w:val="22"/>
                <w:szCs w:val="22"/>
                <w:lang w:val="en-US"/>
              </w:rPr>
            </w:pPr>
            <w:r w:rsidRPr="002B1869">
              <w:rPr>
                <w:b/>
                <w:color w:val="000000"/>
                <w:sz w:val="22"/>
                <w:szCs w:val="22"/>
                <w:lang w:val="en-US"/>
              </w:rPr>
              <w:t>Governing Law</w:t>
            </w:r>
          </w:p>
          <w:p w14:paraId="7FF4927C"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 xml:space="preserve">The Contract shall be governed by and interpreted in accordance with the laws of Rwanda, unless otherwise specified in the </w:t>
            </w:r>
            <w:r w:rsidRPr="002B1869">
              <w:rPr>
                <w:b/>
                <w:color w:val="000000"/>
                <w:spacing w:val="0"/>
                <w:sz w:val="22"/>
                <w:szCs w:val="22"/>
                <w:lang w:val="en-US"/>
              </w:rPr>
              <w:t>SCC</w:t>
            </w:r>
            <w:r w:rsidRPr="002B1869">
              <w:rPr>
                <w:b/>
                <w:bCs/>
                <w:color w:val="000000"/>
                <w:spacing w:val="0"/>
                <w:sz w:val="22"/>
                <w:szCs w:val="22"/>
                <w:lang w:val="en-US"/>
              </w:rPr>
              <w:t>.</w:t>
            </w:r>
          </w:p>
        </w:tc>
      </w:tr>
      <w:tr w:rsidR="00501D97" w:rsidRPr="00823A9E" w14:paraId="5E9AC531" w14:textId="77777777" w:rsidTr="00501D97">
        <w:tc>
          <w:tcPr>
            <w:tcW w:w="5000" w:type="pct"/>
          </w:tcPr>
          <w:p w14:paraId="18D4BF24" w14:textId="77777777" w:rsidR="00501D97" w:rsidRPr="002B1869" w:rsidRDefault="00501D97" w:rsidP="00501D97">
            <w:pPr>
              <w:pStyle w:val="Sub-ClauseText"/>
              <w:numPr>
                <w:ilvl w:val="0"/>
                <w:numId w:val="35"/>
              </w:numPr>
              <w:spacing w:before="0" w:after="200"/>
              <w:jc w:val="center"/>
              <w:rPr>
                <w:b/>
                <w:color w:val="000000"/>
                <w:spacing w:val="0"/>
                <w:sz w:val="22"/>
                <w:szCs w:val="22"/>
                <w:lang w:val="en-US"/>
              </w:rPr>
            </w:pPr>
            <w:r w:rsidRPr="002B1869">
              <w:rPr>
                <w:b/>
                <w:color w:val="000000"/>
                <w:sz w:val="22"/>
                <w:szCs w:val="22"/>
                <w:lang w:val="en-US"/>
              </w:rPr>
              <w:t>Settlement of Disputes</w:t>
            </w:r>
          </w:p>
          <w:p w14:paraId="34B57E2D" w14:textId="77777777" w:rsidR="00501D97" w:rsidRPr="002B1869" w:rsidRDefault="00501D97" w:rsidP="00501D97">
            <w:pPr>
              <w:pStyle w:val="Sub-ClauseText"/>
              <w:numPr>
                <w:ilvl w:val="1"/>
                <w:numId w:val="61"/>
              </w:numPr>
              <w:tabs>
                <w:tab w:val="clear" w:pos="360"/>
                <w:tab w:val="num" w:pos="317"/>
              </w:tabs>
              <w:spacing w:before="0" w:after="200"/>
              <w:rPr>
                <w:color w:val="000000"/>
                <w:spacing w:val="0"/>
                <w:sz w:val="22"/>
                <w:szCs w:val="22"/>
                <w:lang w:val="en-US"/>
              </w:rPr>
            </w:pPr>
            <w:r w:rsidRPr="002B1869">
              <w:rPr>
                <w:color w:val="000000"/>
                <w:spacing w:val="0"/>
                <w:sz w:val="22"/>
                <w:szCs w:val="22"/>
                <w:lang w:val="en-US"/>
              </w:rPr>
              <w:t xml:space="preserve"> The Procuring Entity and the Supplier shall make every effort to resolve amicably by direct informal negotiation any disagreement or dispute arising between them under or in connection with the Contract. </w:t>
            </w:r>
          </w:p>
          <w:p w14:paraId="31B663BC" w14:textId="77777777" w:rsidR="00501D97" w:rsidRPr="002B1869" w:rsidRDefault="00501D97" w:rsidP="00501D97">
            <w:pPr>
              <w:pStyle w:val="Sub-ClauseText"/>
              <w:numPr>
                <w:ilvl w:val="1"/>
                <w:numId w:val="61"/>
              </w:numPr>
              <w:tabs>
                <w:tab w:val="clear" w:pos="360"/>
              </w:tabs>
              <w:spacing w:before="0" w:after="200"/>
              <w:rPr>
                <w:color w:val="000000"/>
                <w:spacing w:val="0"/>
                <w:sz w:val="22"/>
                <w:szCs w:val="22"/>
                <w:lang w:val="en-US"/>
              </w:rPr>
            </w:pPr>
            <w:r w:rsidRPr="002B1869">
              <w:rPr>
                <w:color w:val="000000"/>
                <w:spacing w:val="0"/>
                <w:sz w:val="22"/>
                <w:szCs w:val="22"/>
                <w:lang w:val="en-US"/>
              </w:rPr>
              <w:t xml:space="preserve">If, after seven (7) days, the parties have failed to resolve their dispute or difference by such mutual consultation, then either the Procuring Entity or the Supplier may give notice to the other party of its intention to commence arbitration, as hereinafter provided, as to the matter in dispute, and no arbitration in respect of this matter may be commenced unless such notice is given. Any dispute or difference in respect of which a notice of intention to commence arbitration has been given in accordance with this Clause shall be finally settled by arbitration.  Arbitration may be commenced prior to or after delivery of the Goods under the Contract. Arbitration proceedings shall be conducted in accordance with the rules of procedure </w:t>
            </w:r>
            <w:r w:rsidRPr="002B1869">
              <w:rPr>
                <w:b/>
                <w:color w:val="000000"/>
                <w:spacing w:val="0"/>
                <w:sz w:val="22"/>
                <w:szCs w:val="22"/>
                <w:lang w:val="en-US"/>
              </w:rPr>
              <w:t xml:space="preserve">specified in the SCC. </w:t>
            </w:r>
          </w:p>
          <w:p w14:paraId="3D1CDF8A" w14:textId="77777777" w:rsidR="00501D97" w:rsidRPr="002B1869" w:rsidRDefault="00501D97" w:rsidP="00501D97">
            <w:pPr>
              <w:pStyle w:val="Sub-ClauseText"/>
              <w:numPr>
                <w:ilvl w:val="1"/>
                <w:numId w:val="61"/>
              </w:numPr>
              <w:tabs>
                <w:tab w:val="clear" w:pos="360"/>
              </w:tabs>
              <w:spacing w:before="0" w:after="200"/>
              <w:rPr>
                <w:color w:val="000000"/>
                <w:sz w:val="22"/>
                <w:szCs w:val="22"/>
                <w:lang w:val="en-US"/>
              </w:rPr>
            </w:pPr>
            <w:r w:rsidRPr="002B1869">
              <w:rPr>
                <w:color w:val="000000"/>
                <w:sz w:val="22"/>
                <w:szCs w:val="22"/>
                <w:lang w:val="en-US"/>
              </w:rPr>
              <w:t xml:space="preserve">Notwithstanding any reference to arbitration herein, </w:t>
            </w:r>
          </w:p>
          <w:p w14:paraId="17B88C79" w14:textId="77777777" w:rsidR="00501D97" w:rsidRPr="002B1869" w:rsidRDefault="00501D97" w:rsidP="00501D97">
            <w:pPr>
              <w:pStyle w:val="Sub-ClauseText"/>
              <w:numPr>
                <w:ilvl w:val="2"/>
                <w:numId w:val="35"/>
              </w:numPr>
              <w:spacing w:before="0" w:after="160"/>
              <w:rPr>
                <w:color w:val="000000"/>
                <w:sz w:val="22"/>
                <w:szCs w:val="22"/>
                <w:lang w:val="en-US"/>
              </w:rPr>
            </w:pPr>
            <w:r w:rsidRPr="002B1869">
              <w:rPr>
                <w:color w:val="000000"/>
                <w:sz w:val="22"/>
                <w:szCs w:val="22"/>
                <w:lang w:val="en-US"/>
              </w:rPr>
              <w:t xml:space="preserve">the parties shall continue to perform their respective obligations under the Contract unless they otherwise agree; and </w:t>
            </w:r>
          </w:p>
          <w:p w14:paraId="1DF1C18B" w14:textId="77777777" w:rsidR="00501D97" w:rsidRPr="002B1869" w:rsidRDefault="00501D97" w:rsidP="00501D97">
            <w:pPr>
              <w:pStyle w:val="Sub-ClauseText"/>
              <w:numPr>
                <w:ilvl w:val="2"/>
                <w:numId w:val="35"/>
              </w:numPr>
              <w:spacing w:before="0" w:after="200"/>
              <w:rPr>
                <w:color w:val="000000"/>
                <w:spacing w:val="0"/>
                <w:sz w:val="22"/>
                <w:szCs w:val="22"/>
                <w:lang w:val="en-US"/>
              </w:rPr>
            </w:pPr>
            <w:r w:rsidRPr="002B1869">
              <w:rPr>
                <w:color w:val="000000"/>
                <w:sz w:val="22"/>
                <w:szCs w:val="22"/>
                <w:lang w:val="en-US"/>
              </w:rPr>
              <w:t>the Procuring Entity shall pay the Supplier any money due the Supplier.</w:t>
            </w:r>
          </w:p>
        </w:tc>
      </w:tr>
      <w:tr w:rsidR="00501D97" w:rsidRPr="00823A9E" w14:paraId="2F7EB3BB" w14:textId="77777777" w:rsidTr="00501D97">
        <w:tc>
          <w:tcPr>
            <w:tcW w:w="5000" w:type="pct"/>
          </w:tcPr>
          <w:p w14:paraId="728BBE84"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t>Inspections and Audit by RPPA</w:t>
            </w:r>
          </w:p>
          <w:p w14:paraId="7618C65C" w14:textId="77777777" w:rsidR="00501D97" w:rsidRPr="002B1869" w:rsidRDefault="00501D97" w:rsidP="00501D97">
            <w:pPr>
              <w:pStyle w:val="Sub-ClauseText"/>
              <w:spacing w:before="0" w:after="200"/>
              <w:rPr>
                <w:color w:val="000000"/>
                <w:spacing w:val="0"/>
                <w:sz w:val="22"/>
                <w:szCs w:val="22"/>
                <w:lang w:val="en-US"/>
              </w:rPr>
            </w:pPr>
            <w:r w:rsidRPr="002B1869">
              <w:rPr>
                <w:color w:val="000000"/>
                <w:sz w:val="22"/>
                <w:szCs w:val="22"/>
                <w:lang w:val="en-US"/>
              </w:rPr>
              <w:lastRenderedPageBreak/>
              <w:t xml:space="preserve">The Supplier shall permit RPPA and/or persons appointed by RPPA to inspect the Supplier’s offices and/or the accounts and records of the Supplier and its sub-contractors relating to the performance of the Contract, and to have such accounts and records audited by auditors appointed by RPPA if required by RPPA. The Supplier’s attention is drawn to Clause 3, which provides, inter alia, that </w:t>
            </w:r>
            <w:r w:rsidRPr="002B1869">
              <w:rPr>
                <w:bCs/>
                <w:color w:val="000000"/>
                <w:sz w:val="22"/>
                <w:szCs w:val="22"/>
                <w:lang w:val="en-US"/>
              </w:rPr>
              <w:t>acts intended to materially impede the exercise of RPPA’s inspection and audit rights provided for under Clause 10 constitute a prohibited practice subject to contract termination (as well as to a determination of ineligibility under the Procurement Guidelines).</w:t>
            </w:r>
          </w:p>
        </w:tc>
      </w:tr>
      <w:tr w:rsidR="00501D97" w:rsidRPr="00823A9E" w14:paraId="5EC1F112" w14:textId="77777777" w:rsidTr="00501D97">
        <w:tc>
          <w:tcPr>
            <w:tcW w:w="5000" w:type="pct"/>
          </w:tcPr>
          <w:p w14:paraId="2AC1CD99"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lastRenderedPageBreak/>
              <w:t>Scope of Supply</w:t>
            </w:r>
          </w:p>
          <w:p w14:paraId="67F9370E" w14:textId="77777777" w:rsidR="00501D97" w:rsidRPr="002B1869" w:rsidRDefault="00501D97" w:rsidP="00501D97">
            <w:pPr>
              <w:pStyle w:val="Sub-ClauseText"/>
              <w:spacing w:before="0" w:after="200"/>
              <w:ind w:left="612" w:hanging="612"/>
              <w:rPr>
                <w:color w:val="000000"/>
                <w:spacing w:val="0"/>
                <w:sz w:val="22"/>
                <w:szCs w:val="22"/>
                <w:lang w:val="en-US"/>
              </w:rPr>
            </w:pPr>
            <w:r w:rsidRPr="002B1869">
              <w:rPr>
                <w:color w:val="000000"/>
                <w:sz w:val="22"/>
                <w:szCs w:val="22"/>
                <w:lang w:val="en-US"/>
              </w:rPr>
              <w:t>The Goods and Related Services to be supplied shall be as specif</w:t>
            </w:r>
            <w:r w:rsidRPr="002B1869">
              <w:rPr>
                <w:color w:val="000000"/>
                <w:spacing w:val="0"/>
                <w:sz w:val="22"/>
                <w:szCs w:val="22"/>
                <w:lang w:val="en-US"/>
              </w:rPr>
              <w:t>ied in the Schedule of Requirements.</w:t>
            </w:r>
          </w:p>
        </w:tc>
      </w:tr>
      <w:tr w:rsidR="00501D97" w:rsidRPr="00823A9E" w14:paraId="72B431BE" w14:textId="77777777" w:rsidTr="00501D97">
        <w:tc>
          <w:tcPr>
            <w:tcW w:w="5000" w:type="pct"/>
          </w:tcPr>
          <w:p w14:paraId="514A2956" w14:textId="77777777" w:rsidR="00501D97" w:rsidRPr="002B1869" w:rsidRDefault="00501D97" w:rsidP="00501D97">
            <w:pPr>
              <w:pStyle w:val="Sub-ClauseText"/>
              <w:numPr>
                <w:ilvl w:val="0"/>
                <w:numId w:val="11"/>
              </w:numPr>
              <w:spacing w:before="0" w:after="200"/>
              <w:jc w:val="center"/>
              <w:rPr>
                <w:b/>
                <w:color w:val="000000"/>
                <w:sz w:val="22"/>
                <w:szCs w:val="22"/>
                <w:lang w:val="en-US"/>
              </w:rPr>
            </w:pPr>
            <w:r w:rsidRPr="002B1869">
              <w:rPr>
                <w:b/>
                <w:color w:val="000000"/>
                <w:sz w:val="22"/>
                <w:szCs w:val="22"/>
                <w:lang w:val="en-US"/>
              </w:rPr>
              <w:t>Delivery and Documents</w:t>
            </w:r>
          </w:p>
          <w:p w14:paraId="2520B45E" w14:textId="77777777" w:rsidR="00501D97" w:rsidRPr="002B1869" w:rsidRDefault="00501D97" w:rsidP="00501D97">
            <w:pPr>
              <w:pStyle w:val="Sub-ClauseText"/>
              <w:spacing w:before="0" w:after="200"/>
              <w:ind w:hanging="18"/>
              <w:rPr>
                <w:color w:val="000000"/>
                <w:sz w:val="22"/>
                <w:szCs w:val="22"/>
                <w:lang w:val="en-US"/>
              </w:rPr>
            </w:pPr>
            <w:r w:rsidRPr="002B1869">
              <w:rPr>
                <w:color w:val="000000"/>
                <w:sz w:val="22"/>
                <w:szCs w:val="22"/>
                <w:lang w:val="en-US"/>
              </w:rPr>
              <w:t xml:space="preserve">Subject to GCC Sub-Clause 33.1, the Delivery of the Goods and Completion of the Related Services shall be in accordance with the Delivery and Completion Schedule specified in the Schedule of Requirements.  The details of shipping and other documents to be furnished by the Supplier are specified in the </w:t>
            </w:r>
            <w:r w:rsidRPr="002B1869">
              <w:rPr>
                <w:b/>
                <w:bCs/>
                <w:color w:val="000000"/>
                <w:sz w:val="22"/>
                <w:szCs w:val="22"/>
                <w:lang w:val="en-US"/>
              </w:rPr>
              <w:t>SCC.</w:t>
            </w:r>
          </w:p>
        </w:tc>
      </w:tr>
      <w:tr w:rsidR="00501D97" w:rsidRPr="00823A9E" w14:paraId="279F3AC0" w14:textId="77777777" w:rsidTr="00501D97">
        <w:tc>
          <w:tcPr>
            <w:tcW w:w="5000" w:type="pct"/>
          </w:tcPr>
          <w:p w14:paraId="05E53DB0"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t>Supplier’s Responsibilities</w:t>
            </w:r>
          </w:p>
          <w:p w14:paraId="467C3F8F" w14:textId="77777777" w:rsidR="00501D97" w:rsidRPr="002B1869" w:rsidRDefault="00501D97" w:rsidP="00501D97">
            <w:pPr>
              <w:pStyle w:val="Sub-ClauseText"/>
              <w:spacing w:before="0" w:after="200"/>
              <w:ind w:left="33"/>
              <w:rPr>
                <w:color w:val="000000"/>
                <w:spacing w:val="0"/>
                <w:sz w:val="22"/>
                <w:szCs w:val="22"/>
                <w:lang w:val="en-US"/>
              </w:rPr>
            </w:pPr>
            <w:r w:rsidRPr="002B1869">
              <w:rPr>
                <w:color w:val="000000"/>
                <w:spacing w:val="0"/>
                <w:sz w:val="22"/>
                <w:szCs w:val="22"/>
                <w:lang w:val="en-US"/>
              </w:rPr>
              <w:t>The Supplier shall supply all the Goods and Related Services included in the Scope of Supply in accordance with GCC Clause 11, and the Delivery and Completion Schedule, as per GCC Clause 12.</w:t>
            </w:r>
          </w:p>
        </w:tc>
      </w:tr>
      <w:tr w:rsidR="00501D97" w:rsidRPr="00823A9E" w14:paraId="70B39CBB" w14:textId="77777777" w:rsidTr="00501D97">
        <w:tc>
          <w:tcPr>
            <w:tcW w:w="5000" w:type="pct"/>
          </w:tcPr>
          <w:p w14:paraId="229D9D83"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t>Contract Price</w:t>
            </w:r>
          </w:p>
          <w:p w14:paraId="13B06231"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 xml:space="preserve">Prices charged by the Supplier for the Goods supplied and the Related Services performed under the Contract shall not vary from the prices quoted by the Supplier in its bid, with the exception of any price adjustments authorized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w:t>
            </w:r>
          </w:p>
        </w:tc>
      </w:tr>
      <w:tr w:rsidR="00501D97" w:rsidRPr="00823A9E" w14:paraId="0C7BEDC3" w14:textId="77777777" w:rsidTr="00501D97">
        <w:tc>
          <w:tcPr>
            <w:tcW w:w="5000" w:type="pct"/>
          </w:tcPr>
          <w:p w14:paraId="3590B535"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t>Terms of Payment</w:t>
            </w:r>
          </w:p>
          <w:p w14:paraId="0B849516"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 xml:space="preserve">The Contract Price, including any Advance Payments, if applicable, shall be paid as specified in the </w:t>
            </w:r>
            <w:r w:rsidRPr="002B1869">
              <w:rPr>
                <w:b/>
                <w:color w:val="000000"/>
                <w:spacing w:val="0"/>
                <w:sz w:val="22"/>
                <w:szCs w:val="22"/>
                <w:lang w:val="en-US"/>
              </w:rPr>
              <w:t>SCC</w:t>
            </w:r>
            <w:r w:rsidRPr="002B1869">
              <w:rPr>
                <w:b/>
                <w:bCs/>
                <w:color w:val="000000"/>
                <w:spacing w:val="0"/>
                <w:sz w:val="22"/>
                <w:szCs w:val="22"/>
                <w:lang w:val="en-US"/>
              </w:rPr>
              <w:t>.</w:t>
            </w:r>
          </w:p>
          <w:p w14:paraId="785836DE"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The Supplier’s request for payment shall be made to the Procuring Entity in writing, accompanied by invoices describing, as appropriate, the Goods delivered and Related Services performed, and by the documents submitted pursuant to GCC Clause 13 and upon fulfillment of all other obligations stipulated in the Contract.</w:t>
            </w:r>
          </w:p>
          <w:p w14:paraId="6B3DE698"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Payments shall be made promptly by the Purchaser, but in no case later than forty five (45) days after submission of an invoice or request for payment by the Supplier, and after the Procuring Entity has accepted it.</w:t>
            </w:r>
          </w:p>
          <w:p w14:paraId="40C4507A"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 xml:space="preserve">The currencies in which payments shall be made to the Supplier under this Contract shall be those in which the bid price is expressed. </w:t>
            </w:r>
          </w:p>
          <w:p w14:paraId="46502A84"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 xml:space="preserve">In the event that the Procuring Entity fails to pay the Supplier any payment by its due date or within the period set forth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the Procuring Entity shall pay to the Supplier interest on the amount of such delayed payment at the rate shown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for the period of delay until payment has been made in full, whether before or after judgment or arbitrage award. </w:t>
            </w:r>
          </w:p>
        </w:tc>
      </w:tr>
      <w:tr w:rsidR="00501D97" w:rsidRPr="00823A9E" w14:paraId="6371AE7E" w14:textId="77777777" w:rsidTr="00501D97">
        <w:tc>
          <w:tcPr>
            <w:tcW w:w="5000" w:type="pct"/>
          </w:tcPr>
          <w:p w14:paraId="095D0339" w14:textId="77777777" w:rsidR="00501D97" w:rsidRPr="002B1869" w:rsidRDefault="00501D97" w:rsidP="00501D97">
            <w:pPr>
              <w:pStyle w:val="Sub-ClauseText"/>
              <w:numPr>
                <w:ilvl w:val="0"/>
                <w:numId w:val="11"/>
              </w:numPr>
              <w:spacing w:before="0" w:after="240"/>
              <w:jc w:val="center"/>
              <w:rPr>
                <w:b/>
                <w:color w:val="000000"/>
                <w:spacing w:val="0"/>
                <w:sz w:val="22"/>
                <w:szCs w:val="22"/>
                <w:lang w:val="en-US"/>
              </w:rPr>
            </w:pPr>
            <w:r w:rsidRPr="002B1869">
              <w:rPr>
                <w:b/>
                <w:color w:val="000000"/>
                <w:sz w:val="22"/>
                <w:szCs w:val="22"/>
                <w:lang w:val="en-US"/>
              </w:rPr>
              <w:t>Taxes and Duties</w:t>
            </w:r>
          </w:p>
          <w:p w14:paraId="505149B8"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lastRenderedPageBreak/>
              <w:t>For goods manufactured outside Rwanda, the Supplier shall be entirely responsible for all taxes, stamp duties, license fees, and other such levies imposed outside Rwanda.</w:t>
            </w:r>
          </w:p>
          <w:p w14:paraId="5985F188"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For goods Manufactured within Rwanda, the Supplier shall be entirely responsible for all taxes, duties, license fees, etc., incurred until delivery of the contracted Goods to the Purchaser.</w:t>
            </w:r>
          </w:p>
          <w:p w14:paraId="028FD882"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z w:val="22"/>
                <w:szCs w:val="22"/>
                <w:lang w:val="en-US"/>
              </w:rPr>
              <w:t>If any tax exemptions, reductions, allowances or privileges may be available to the Supplier in Rwanda, the Procuring Entity shall use its best efforts to enable the Supplier to benefit from any such tax savings to the maximum allowable extent</w:t>
            </w:r>
            <w:r w:rsidRPr="002B1869">
              <w:rPr>
                <w:color w:val="000000"/>
                <w:spacing w:val="0"/>
                <w:sz w:val="22"/>
                <w:szCs w:val="22"/>
                <w:lang w:val="en-US"/>
              </w:rPr>
              <w:t>.</w:t>
            </w:r>
          </w:p>
        </w:tc>
      </w:tr>
      <w:tr w:rsidR="00501D97" w:rsidRPr="00823A9E" w14:paraId="3BA55E77" w14:textId="77777777" w:rsidTr="00501D97">
        <w:tc>
          <w:tcPr>
            <w:tcW w:w="5000" w:type="pct"/>
          </w:tcPr>
          <w:p w14:paraId="1B400B9E" w14:textId="77777777" w:rsidR="00501D97" w:rsidRPr="002B1869" w:rsidRDefault="00501D97" w:rsidP="00501D97">
            <w:pPr>
              <w:pStyle w:val="Sub-ClauseText"/>
              <w:numPr>
                <w:ilvl w:val="0"/>
                <w:numId w:val="11"/>
              </w:numPr>
              <w:spacing w:before="0" w:after="240"/>
              <w:jc w:val="center"/>
              <w:rPr>
                <w:b/>
                <w:color w:val="000000"/>
                <w:spacing w:val="0"/>
                <w:sz w:val="22"/>
                <w:szCs w:val="22"/>
                <w:lang w:val="en-US"/>
              </w:rPr>
            </w:pPr>
            <w:r w:rsidRPr="002B1869">
              <w:rPr>
                <w:b/>
                <w:color w:val="000000"/>
                <w:sz w:val="22"/>
                <w:szCs w:val="22"/>
                <w:lang w:val="en-US"/>
              </w:rPr>
              <w:lastRenderedPageBreak/>
              <w:t>Performance Security</w:t>
            </w:r>
          </w:p>
          <w:p w14:paraId="030A6FD7"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 xml:space="preserve">If required as specified in the SCC, the Supplier shall, within twenty one (21) days of the notification of contract award, provide a performance security for the performance of the Contract in the amount specified in the </w:t>
            </w:r>
            <w:r w:rsidRPr="002B1869">
              <w:rPr>
                <w:b/>
                <w:color w:val="000000"/>
                <w:spacing w:val="0"/>
                <w:sz w:val="22"/>
                <w:szCs w:val="22"/>
                <w:lang w:val="en-US"/>
              </w:rPr>
              <w:t>SCC</w:t>
            </w:r>
            <w:r w:rsidRPr="002B1869">
              <w:rPr>
                <w:b/>
                <w:bCs/>
                <w:color w:val="000000"/>
                <w:spacing w:val="0"/>
                <w:sz w:val="22"/>
                <w:szCs w:val="22"/>
                <w:lang w:val="en-US"/>
              </w:rPr>
              <w:t>.</w:t>
            </w:r>
          </w:p>
          <w:p w14:paraId="42712A80"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The proceeds of the Performance Security shall be payable to the Procuring Entity as compensation for any loss resulting from the Supplier’s failure to complete its obligations under the Contract.</w:t>
            </w:r>
          </w:p>
          <w:p w14:paraId="0A784E77"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As specified in the SCC, the Performance Security, if required, shall be denominated in the currency (</w:t>
            </w:r>
            <w:proofErr w:type="spellStart"/>
            <w:r w:rsidRPr="002B1869">
              <w:rPr>
                <w:color w:val="000000"/>
                <w:spacing w:val="0"/>
                <w:sz w:val="22"/>
                <w:szCs w:val="22"/>
                <w:lang w:val="en-US"/>
              </w:rPr>
              <w:t>ies</w:t>
            </w:r>
            <w:proofErr w:type="spellEnd"/>
            <w:r w:rsidRPr="002B1869">
              <w:rPr>
                <w:color w:val="000000"/>
                <w:spacing w:val="0"/>
                <w:sz w:val="22"/>
                <w:szCs w:val="22"/>
                <w:lang w:val="en-US"/>
              </w:rPr>
              <w:t xml:space="preserve">) of the Contract or in a freely convertible currency acceptable to the Purchaser; and shall be in one of the format stipulated by the Procuring Entity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or in another format acceptable to the Purchaser.</w:t>
            </w:r>
          </w:p>
          <w:p w14:paraId="4466ED2B"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 xml:space="preserve">The Performance Security shall be discharged by the Procuring Entity and returned to the Supplier not later than thirty (30) days following the date of Completion of the Supplier’s performance obligations under the Contract, including any warranty obligations, unless specified otherwise in the </w:t>
            </w:r>
            <w:r w:rsidRPr="002B1869">
              <w:rPr>
                <w:b/>
                <w:color w:val="000000"/>
                <w:spacing w:val="0"/>
                <w:sz w:val="22"/>
                <w:szCs w:val="22"/>
                <w:lang w:val="en-US"/>
              </w:rPr>
              <w:t>SCC</w:t>
            </w:r>
            <w:r w:rsidRPr="002B1869">
              <w:rPr>
                <w:b/>
                <w:bCs/>
                <w:color w:val="000000"/>
                <w:spacing w:val="0"/>
                <w:sz w:val="22"/>
                <w:szCs w:val="22"/>
                <w:lang w:val="en-US"/>
              </w:rPr>
              <w:t>.</w:t>
            </w:r>
          </w:p>
        </w:tc>
      </w:tr>
      <w:tr w:rsidR="00501D97" w:rsidRPr="00823A9E" w14:paraId="044D51B0" w14:textId="77777777" w:rsidTr="00501D97">
        <w:tc>
          <w:tcPr>
            <w:tcW w:w="5000" w:type="pct"/>
          </w:tcPr>
          <w:p w14:paraId="5225DEE2" w14:textId="77777777" w:rsidR="00501D97" w:rsidRPr="002B1869" w:rsidRDefault="00501D97" w:rsidP="00501D97">
            <w:pPr>
              <w:pStyle w:val="Sub-ClauseText"/>
              <w:numPr>
                <w:ilvl w:val="0"/>
                <w:numId w:val="11"/>
              </w:numPr>
              <w:spacing w:before="0" w:after="180"/>
              <w:jc w:val="center"/>
              <w:rPr>
                <w:b/>
                <w:color w:val="000000"/>
                <w:spacing w:val="0"/>
                <w:sz w:val="22"/>
                <w:szCs w:val="22"/>
                <w:lang w:val="en-US"/>
              </w:rPr>
            </w:pPr>
            <w:r w:rsidRPr="002B1869">
              <w:rPr>
                <w:b/>
                <w:color w:val="000000"/>
                <w:sz w:val="22"/>
                <w:szCs w:val="22"/>
                <w:lang w:val="en-US"/>
              </w:rPr>
              <w:t>Copyright</w:t>
            </w:r>
          </w:p>
          <w:p w14:paraId="11E47446" w14:textId="77777777" w:rsidR="00501D97" w:rsidRPr="002B1869" w:rsidRDefault="00501D97" w:rsidP="00501D97">
            <w:pPr>
              <w:pStyle w:val="Sub-ClauseText"/>
              <w:spacing w:before="0" w:after="180"/>
              <w:rPr>
                <w:color w:val="000000"/>
                <w:spacing w:val="0"/>
                <w:sz w:val="22"/>
                <w:szCs w:val="22"/>
                <w:lang w:val="en-US"/>
              </w:rPr>
            </w:pPr>
            <w:r w:rsidRPr="002B1869">
              <w:rPr>
                <w:color w:val="000000"/>
                <w:spacing w:val="0"/>
                <w:sz w:val="22"/>
                <w:szCs w:val="22"/>
                <w:lang w:val="en-US"/>
              </w:rPr>
              <w:t>The copyright in all drawings, documents, and other materials containing data and information furnished to the Procuring Entity by the Supplier herein shall remain vested in the Supplier, or, if they are furnished to the Procuring Entity directly or through the Supplier by any third party, including suppliers of materials, the copyright in such materials shall remain vested in such third party</w:t>
            </w:r>
          </w:p>
        </w:tc>
      </w:tr>
      <w:tr w:rsidR="00501D97" w:rsidRPr="00823A9E" w14:paraId="2F25AB26" w14:textId="77777777" w:rsidTr="00501D97">
        <w:tc>
          <w:tcPr>
            <w:tcW w:w="5000" w:type="pct"/>
          </w:tcPr>
          <w:p w14:paraId="25437F84" w14:textId="77777777" w:rsidR="00501D97" w:rsidRPr="002B1869" w:rsidRDefault="00501D97" w:rsidP="00501D97">
            <w:pPr>
              <w:pStyle w:val="Sub-ClauseText"/>
              <w:numPr>
                <w:ilvl w:val="0"/>
                <w:numId w:val="11"/>
              </w:numPr>
              <w:spacing w:before="0" w:after="180"/>
              <w:jc w:val="center"/>
              <w:rPr>
                <w:b/>
                <w:color w:val="000000"/>
                <w:spacing w:val="0"/>
                <w:sz w:val="22"/>
                <w:szCs w:val="22"/>
                <w:lang w:val="en-US"/>
              </w:rPr>
            </w:pPr>
            <w:r w:rsidRPr="002B1869">
              <w:rPr>
                <w:b/>
                <w:color w:val="000000"/>
                <w:sz w:val="22"/>
                <w:szCs w:val="22"/>
                <w:lang w:val="en-US"/>
              </w:rPr>
              <w:t>Confidential Information</w:t>
            </w:r>
          </w:p>
          <w:p w14:paraId="297FB5BC" w14:textId="77777777" w:rsidR="00501D97" w:rsidRPr="002B1869" w:rsidRDefault="00501D97" w:rsidP="00501D97">
            <w:pPr>
              <w:pStyle w:val="Sub-ClauseText"/>
              <w:numPr>
                <w:ilvl w:val="1"/>
                <w:numId w:val="11"/>
              </w:numPr>
              <w:spacing w:before="0" w:after="180"/>
              <w:rPr>
                <w:color w:val="000000"/>
                <w:spacing w:val="0"/>
                <w:sz w:val="22"/>
                <w:szCs w:val="22"/>
                <w:lang w:val="en-US"/>
              </w:rPr>
            </w:pPr>
            <w:r w:rsidRPr="002B1869">
              <w:rPr>
                <w:color w:val="000000"/>
                <w:spacing w:val="0"/>
                <w:sz w:val="22"/>
                <w:szCs w:val="22"/>
                <w:lang w:val="en-US"/>
              </w:rPr>
              <w:t>The Procuring Entity and the Supplier shall keep confidentiality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Notwithstanding the above, the Supplier may furnish to its Subcontractor such documents, data, and other information it receives from the Procuring Entity to the extent required for the Subcontractor to perform its work under the Contract, in which event the Supplier shall obtain from such Subcontractor an undertaking of confidentiality similar to that imposed on the Supplier under GCC Clause 19.</w:t>
            </w:r>
          </w:p>
          <w:p w14:paraId="236BAB6A" w14:textId="77777777" w:rsidR="00501D97" w:rsidRPr="002B1869" w:rsidRDefault="00501D97" w:rsidP="00501D97">
            <w:pPr>
              <w:pStyle w:val="Sub-ClauseText"/>
              <w:numPr>
                <w:ilvl w:val="1"/>
                <w:numId w:val="11"/>
              </w:numPr>
              <w:spacing w:before="0" w:after="180"/>
              <w:rPr>
                <w:color w:val="000000"/>
                <w:spacing w:val="0"/>
                <w:sz w:val="22"/>
                <w:szCs w:val="22"/>
                <w:lang w:val="en-US"/>
              </w:rPr>
            </w:pPr>
            <w:r w:rsidRPr="002B1869">
              <w:rPr>
                <w:color w:val="000000"/>
                <w:spacing w:val="0"/>
                <w:sz w:val="22"/>
                <w:szCs w:val="22"/>
                <w:lang w:val="en-US"/>
              </w:rPr>
              <w:t xml:space="preserve">The Procuring Entity shall not use such documents, data, and other information received from the Supplier for any purposes unrelated to the contract.  Similarly, the Supplier shall not use </w:t>
            </w:r>
            <w:r w:rsidRPr="002B1869">
              <w:rPr>
                <w:color w:val="000000"/>
                <w:spacing w:val="0"/>
                <w:sz w:val="22"/>
                <w:szCs w:val="22"/>
                <w:lang w:val="en-US"/>
              </w:rPr>
              <w:lastRenderedPageBreak/>
              <w:t>such documents, data, and other information received from the Procuring Entity for any purpose other than the performance of the Contract.</w:t>
            </w:r>
          </w:p>
          <w:p w14:paraId="749BCB3C" w14:textId="77777777" w:rsidR="00501D97" w:rsidRPr="002B1869" w:rsidRDefault="00501D97" w:rsidP="00501D97">
            <w:pPr>
              <w:pStyle w:val="Sub-ClauseText"/>
              <w:numPr>
                <w:ilvl w:val="1"/>
                <w:numId w:val="11"/>
              </w:numPr>
              <w:spacing w:before="0" w:after="180"/>
              <w:rPr>
                <w:color w:val="000000"/>
                <w:spacing w:val="0"/>
                <w:sz w:val="22"/>
                <w:szCs w:val="22"/>
                <w:lang w:val="en-US"/>
              </w:rPr>
            </w:pPr>
            <w:r w:rsidRPr="002B1869">
              <w:rPr>
                <w:color w:val="000000"/>
                <w:spacing w:val="0"/>
                <w:sz w:val="22"/>
                <w:szCs w:val="22"/>
                <w:lang w:val="en-US"/>
              </w:rPr>
              <w:t>The obligation of a party under GCC Sub-Clauses 19.1 and 19.2 above, however, shall not apply to information that:</w:t>
            </w:r>
          </w:p>
          <w:p w14:paraId="17D0B2D0" w14:textId="77777777" w:rsidR="00501D97" w:rsidRPr="002B1869" w:rsidRDefault="00501D97" w:rsidP="00501D97">
            <w:pPr>
              <w:pStyle w:val="Heading3"/>
              <w:numPr>
                <w:ilvl w:val="2"/>
                <w:numId w:val="38"/>
              </w:numPr>
              <w:spacing w:after="180"/>
              <w:rPr>
                <w:color w:val="000000"/>
                <w:sz w:val="22"/>
                <w:szCs w:val="22"/>
                <w:lang w:val="en-US"/>
              </w:rPr>
            </w:pPr>
            <w:r w:rsidRPr="002B1869">
              <w:rPr>
                <w:color w:val="000000"/>
                <w:sz w:val="22"/>
                <w:szCs w:val="22"/>
                <w:lang w:val="en-US"/>
              </w:rPr>
              <w:t xml:space="preserve">the Procuring Entity or Supplier need to share with RPPA or other institutions participating in the financing of the Contract; </w:t>
            </w:r>
          </w:p>
          <w:p w14:paraId="3C688C56" w14:textId="77777777" w:rsidR="00501D97" w:rsidRPr="002B1869" w:rsidRDefault="00501D97" w:rsidP="00501D97">
            <w:pPr>
              <w:pStyle w:val="Heading3"/>
              <w:numPr>
                <w:ilvl w:val="2"/>
                <w:numId w:val="38"/>
              </w:numPr>
              <w:spacing w:after="180"/>
              <w:rPr>
                <w:color w:val="000000"/>
                <w:sz w:val="22"/>
                <w:szCs w:val="22"/>
                <w:lang w:val="en-US"/>
              </w:rPr>
            </w:pPr>
            <w:r w:rsidRPr="002B1869">
              <w:rPr>
                <w:color w:val="000000"/>
                <w:sz w:val="22"/>
                <w:szCs w:val="22"/>
                <w:lang w:val="en-US"/>
              </w:rPr>
              <w:t>now or hereafter enters the public domain through no fault of that party;</w:t>
            </w:r>
          </w:p>
          <w:p w14:paraId="11DC909E" w14:textId="77777777" w:rsidR="00501D97" w:rsidRPr="002B1869" w:rsidRDefault="00501D97" w:rsidP="00501D97">
            <w:pPr>
              <w:pStyle w:val="Heading3"/>
              <w:numPr>
                <w:ilvl w:val="2"/>
                <w:numId w:val="38"/>
              </w:numPr>
              <w:spacing w:after="180"/>
              <w:rPr>
                <w:color w:val="000000"/>
                <w:sz w:val="22"/>
                <w:szCs w:val="22"/>
                <w:lang w:val="en-US"/>
              </w:rPr>
            </w:pPr>
            <w:r w:rsidRPr="002B1869">
              <w:rPr>
                <w:color w:val="000000"/>
                <w:sz w:val="22"/>
                <w:szCs w:val="22"/>
                <w:lang w:val="en-US"/>
              </w:rPr>
              <w:t>can be proven to have been possessed by that party at the time of disclosure and which was not previously obtained, directly or indirectly, from the other party; or</w:t>
            </w:r>
          </w:p>
          <w:p w14:paraId="55A4BAEA" w14:textId="77777777" w:rsidR="00501D97" w:rsidRPr="002B1869" w:rsidRDefault="00501D97" w:rsidP="00501D97">
            <w:pPr>
              <w:pStyle w:val="Heading3"/>
              <w:numPr>
                <w:ilvl w:val="2"/>
                <w:numId w:val="38"/>
              </w:numPr>
              <w:spacing w:after="180"/>
              <w:rPr>
                <w:color w:val="000000"/>
                <w:sz w:val="22"/>
                <w:szCs w:val="22"/>
                <w:lang w:val="en-US"/>
              </w:rPr>
            </w:pPr>
            <w:r w:rsidRPr="002B1869">
              <w:rPr>
                <w:color w:val="000000"/>
                <w:sz w:val="22"/>
                <w:szCs w:val="22"/>
                <w:lang w:val="en-US"/>
              </w:rPr>
              <w:t>otherwise lawfully becomes available to that party from a third party that has no obligation of confidentiality.</w:t>
            </w:r>
          </w:p>
          <w:p w14:paraId="2BA381B8" w14:textId="77777777" w:rsidR="00501D97" w:rsidRPr="002B1869" w:rsidRDefault="00501D97" w:rsidP="00501D97">
            <w:pPr>
              <w:pStyle w:val="Sub-ClauseText"/>
              <w:numPr>
                <w:ilvl w:val="1"/>
                <w:numId w:val="11"/>
              </w:numPr>
              <w:spacing w:before="0" w:after="180"/>
              <w:rPr>
                <w:color w:val="000000"/>
                <w:spacing w:val="0"/>
                <w:sz w:val="22"/>
                <w:szCs w:val="22"/>
                <w:lang w:val="en-US"/>
              </w:rPr>
            </w:pPr>
            <w:r w:rsidRPr="002B1869">
              <w:rPr>
                <w:color w:val="000000"/>
                <w:spacing w:val="0"/>
                <w:sz w:val="22"/>
                <w:szCs w:val="22"/>
                <w:lang w:val="en-US"/>
              </w:rPr>
              <w:t>The above provisions of GCC Clause 19 shall not in any way modify any undertaking of confidentiality given by either of the parties hereto prior to the date of the Contract in respect of the Supply or any part thereof.</w:t>
            </w:r>
          </w:p>
          <w:p w14:paraId="3AB43A19" w14:textId="77777777" w:rsidR="00501D97" w:rsidRPr="002B1869" w:rsidRDefault="00501D97" w:rsidP="00501D97">
            <w:pPr>
              <w:pStyle w:val="Sub-ClauseText"/>
              <w:numPr>
                <w:ilvl w:val="1"/>
                <w:numId w:val="11"/>
              </w:numPr>
              <w:spacing w:before="0" w:after="180"/>
              <w:rPr>
                <w:color w:val="000000"/>
                <w:spacing w:val="0"/>
                <w:sz w:val="22"/>
                <w:szCs w:val="22"/>
                <w:lang w:val="en-US"/>
              </w:rPr>
            </w:pPr>
            <w:r w:rsidRPr="002B1869">
              <w:rPr>
                <w:color w:val="000000"/>
                <w:spacing w:val="0"/>
                <w:sz w:val="22"/>
                <w:szCs w:val="22"/>
                <w:lang w:val="en-US"/>
              </w:rPr>
              <w:t>The provisions of GCC Clause 19 shall survive completion or termination, for whatever reason, of the Contract.</w:t>
            </w:r>
          </w:p>
        </w:tc>
      </w:tr>
      <w:tr w:rsidR="00501D97" w:rsidRPr="00823A9E" w14:paraId="4D3C537A" w14:textId="77777777" w:rsidTr="00501D97">
        <w:tc>
          <w:tcPr>
            <w:tcW w:w="5000" w:type="pct"/>
          </w:tcPr>
          <w:p w14:paraId="53239104" w14:textId="77777777" w:rsidR="00501D97" w:rsidRPr="002B1869" w:rsidRDefault="00501D97" w:rsidP="00501D97">
            <w:pPr>
              <w:pStyle w:val="Sub-ClauseText"/>
              <w:numPr>
                <w:ilvl w:val="0"/>
                <w:numId w:val="11"/>
              </w:numPr>
              <w:spacing w:before="0" w:after="240"/>
              <w:jc w:val="center"/>
              <w:rPr>
                <w:b/>
                <w:color w:val="000000"/>
                <w:spacing w:val="0"/>
                <w:sz w:val="22"/>
                <w:szCs w:val="22"/>
                <w:lang w:val="en-US"/>
              </w:rPr>
            </w:pPr>
            <w:r w:rsidRPr="002B1869">
              <w:rPr>
                <w:b/>
                <w:color w:val="000000"/>
                <w:sz w:val="22"/>
                <w:szCs w:val="22"/>
                <w:lang w:val="en-US"/>
              </w:rPr>
              <w:lastRenderedPageBreak/>
              <w:t>Subcontracting</w:t>
            </w:r>
          </w:p>
          <w:p w14:paraId="167F39D8"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The Supplier shall notify the Procuring Entity in writing of all subcontracts awarded under the Contract if not already specified in the bid. Such notification, in the original bid or later shall not relieve the Supplier from any of its obligations, duties, responsibilities, or liability under the Contract.</w:t>
            </w:r>
          </w:p>
          <w:p w14:paraId="29DAE2D2"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 xml:space="preserve">Subcontracts shall comply with the provisions of GCC Clauses 3 and 7.  </w:t>
            </w:r>
          </w:p>
        </w:tc>
      </w:tr>
      <w:tr w:rsidR="00501D97" w:rsidRPr="00823A9E" w14:paraId="1A143465" w14:textId="77777777" w:rsidTr="00501D97">
        <w:tc>
          <w:tcPr>
            <w:tcW w:w="5000" w:type="pct"/>
          </w:tcPr>
          <w:p w14:paraId="1E5B4A36" w14:textId="77777777" w:rsidR="00501D97" w:rsidRPr="002B1869" w:rsidRDefault="00501D97" w:rsidP="00501D97">
            <w:pPr>
              <w:pStyle w:val="Sub-ClauseText"/>
              <w:numPr>
                <w:ilvl w:val="0"/>
                <w:numId w:val="11"/>
              </w:numPr>
              <w:spacing w:before="0" w:after="240"/>
              <w:rPr>
                <w:b/>
                <w:color w:val="000000"/>
                <w:spacing w:val="0"/>
                <w:sz w:val="22"/>
                <w:szCs w:val="22"/>
                <w:lang w:val="en-US"/>
              </w:rPr>
            </w:pPr>
            <w:r w:rsidRPr="002B1869">
              <w:rPr>
                <w:b/>
                <w:color w:val="000000"/>
                <w:sz w:val="22"/>
                <w:szCs w:val="22"/>
                <w:lang w:val="en-US"/>
              </w:rPr>
              <w:t>Specifications and Standards</w:t>
            </w:r>
          </w:p>
          <w:p w14:paraId="2F3AB9C2" w14:textId="77777777" w:rsidR="00501D97" w:rsidRPr="002B1869" w:rsidRDefault="00501D97" w:rsidP="00501D97">
            <w:pPr>
              <w:pStyle w:val="Sub-ClauseText"/>
              <w:spacing w:before="0" w:after="240"/>
              <w:ind w:left="612" w:hanging="612"/>
              <w:rPr>
                <w:color w:val="000000"/>
                <w:spacing w:val="0"/>
                <w:sz w:val="22"/>
                <w:szCs w:val="22"/>
                <w:lang w:val="en-US"/>
              </w:rPr>
            </w:pPr>
            <w:r w:rsidRPr="002B1869">
              <w:rPr>
                <w:color w:val="000000"/>
                <w:spacing w:val="0"/>
                <w:sz w:val="22"/>
                <w:szCs w:val="22"/>
                <w:lang w:val="en-US"/>
              </w:rPr>
              <w:t>Technical Specifications and Drawings:</w:t>
            </w:r>
          </w:p>
          <w:p w14:paraId="7AF50D88" w14:textId="77777777" w:rsidR="00501D97" w:rsidRPr="002B1869" w:rsidRDefault="00501D97" w:rsidP="00501D97">
            <w:pPr>
              <w:pStyle w:val="Heading3"/>
              <w:numPr>
                <w:ilvl w:val="2"/>
                <w:numId w:val="39"/>
              </w:numPr>
              <w:spacing w:after="240"/>
              <w:rPr>
                <w:color w:val="000000"/>
                <w:sz w:val="22"/>
                <w:szCs w:val="22"/>
                <w:lang w:val="en-US"/>
              </w:rPr>
            </w:pPr>
            <w:r w:rsidRPr="002B1869">
              <w:rPr>
                <w:color w:val="000000"/>
                <w:sz w:val="22"/>
                <w:szCs w:val="22"/>
                <w:lang w:val="en-US"/>
              </w:rPr>
              <w:t>The Goods and Related Services supplied under this Contract shall conform to the technical specifications and standards mentioned in Section VI, Schedule of Requirements and, when no applicable standard is mentioned, the standard shall be equivalent or superior to the official standards whose application is appropriate to the Goods’ country of origin.</w:t>
            </w:r>
          </w:p>
          <w:p w14:paraId="2615143E" w14:textId="77777777" w:rsidR="00501D97" w:rsidRPr="002B1869" w:rsidRDefault="00501D97" w:rsidP="00501D97">
            <w:pPr>
              <w:pStyle w:val="Heading3"/>
              <w:numPr>
                <w:ilvl w:val="2"/>
                <w:numId w:val="39"/>
              </w:numPr>
              <w:spacing w:after="240"/>
              <w:rPr>
                <w:color w:val="000000"/>
                <w:sz w:val="22"/>
                <w:szCs w:val="22"/>
                <w:lang w:val="en-US"/>
              </w:rPr>
            </w:pPr>
            <w:r w:rsidRPr="002B1869">
              <w:rPr>
                <w:color w:val="000000"/>
                <w:sz w:val="22"/>
                <w:szCs w:val="22"/>
                <w:lang w:val="en-US"/>
              </w:rPr>
              <w:t>The Supplier shall be entitled to disclaim responsibility for any design, data, drawing, specification or other document, or any modification thereof provided or designed by or on behalf of the Procuring Entity, by giving a notice of such disclaimer to the Purchaser.</w:t>
            </w:r>
          </w:p>
          <w:p w14:paraId="11B64F7D" w14:textId="77777777" w:rsidR="00501D97" w:rsidRPr="002B1869" w:rsidRDefault="00501D97" w:rsidP="00501D97">
            <w:pPr>
              <w:pStyle w:val="Heading3"/>
              <w:numPr>
                <w:ilvl w:val="2"/>
                <w:numId w:val="39"/>
              </w:numPr>
              <w:spacing w:after="240"/>
              <w:rPr>
                <w:color w:val="000000"/>
                <w:sz w:val="22"/>
                <w:szCs w:val="22"/>
                <w:lang w:val="en-US"/>
              </w:rPr>
            </w:pPr>
            <w:r w:rsidRPr="002B1869">
              <w:rPr>
                <w:color w:val="000000"/>
                <w:sz w:val="22"/>
                <w:szCs w:val="22"/>
                <w:lang w:val="en-US"/>
              </w:rPr>
              <w:t xml:space="preserve">Wherever references are made in the Contract to codes and standards in accordance with which it shall be executed, the edition or the revised version of such codes and standards shall be those specified in the Schedule of Requirements. During Contract execution, any changes in any such codes and standards shall be applied only after </w:t>
            </w:r>
            <w:r w:rsidRPr="002B1869">
              <w:rPr>
                <w:color w:val="000000"/>
                <w:sz w:val="22"/>
                <w:szCs w:val="22"/>
                <w:lang w:val="en-US"/>
              </w:rPr>
              <w:lastRenderedPageBreak/>
              <w:t>approval by the Procuring Entity and shall be treated in accordance with GCC Clause 33.</w:t>
            </w:r>
          </w:p>
        </w:tc>
      </w:tr>
      <w:tr w:rsidR="00501D97" w:rsidRPr="00823A9E" w14:paraId="5F761A2A" w14:textId="77777777" w:rsidTr="00501D97">
        <w:tc>
          <w:tcPr>
            <w:tcW w:w="5000" w:type="pct"/>
          </w:tcPr>
          <w:p w14:paraId="142AD332" w14:textId="77777777" w:rsidR="00501D97" w:rsidRPr="002B1869" w:rsidRDefault="00501D97" w:rsidP="00501D97">
            <w:pPr>
              <w:pStyle w:val="Sub-ClauseText"/>
              <w:numPr>
                <w:ilvl w:val="0"/>
                <w:numId w:val="11"/>
              </w:numPr>
              <w:spacing w:before="0" w:after="240"/>
              <w:jc w:val="center"/>
              <w:rPr>
                <w:b/>
                <w:color w:val="000000"/>
                <w:spacing w:val="0"/>
                <w:sz w:val="22"/>
                <w:szCs w:val="22"/>
                <w:lang w:val="en-US"/>
              </w:rPr>
            </w:pPr>
            <w:r w:rsidRPr="002B1869">
              <w:rPr>
                <w:b/>
                <w:color w:val="000000"/>
                <w:sz w:val="22"/>
                <w:szCs w:val="22"/>
                <w:lang w:val="en-US"/>
              </w:rPr>
              <w:lastRenderedPageBreak/>
              <w:t>Packing and Documents</w:t>
            </w:r>
          </w:p>
          <w:p w14:paraId="49F4EA19"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The Supplier shall provide such packing of the Goods as is required to prevent their damage or deterioration during transit to their final destination, as indicated in the Contract.  During transit, the packing shall be sufficient to withstand, without limitation, rough handling and exposure to extreme temperatures, salt and precipitation, and open storage.  Packing case size and weights shall take into consideration, where appropriate, the remoteness of the goods’ final destination and the absence of heavy handling facilities at all points in transit.</w:t>
            </w:r>
          </w:p>
          <w:p w14:paraId="53C59F1E"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 xml:space="preserve">The packing, marking, and documentation within and outside the packages shall comply strictly with such special requirements as shall be expressly provided for in the Contract, including additional requirements, if any,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and in any other instructions ordered by the Purchaser.</w:t>
            </w:r>
          </w:p>
        </w:tc>
      </w:tr>
      <w:tr w:rsidR="00501D97" w:rsidRPr="00823A9E" w14:paraId="6CABDA08" w14:textId="77777777" w:rsidTr="00501D97">
        <w:tc>
          <w:tcPr>
            <w:tcW w:w="5000" w:type="pct"/>
          </w:tcPr>
          <w:p w14:paraId="50D6960C" w14:textId="77777777" w:rsidR="00501D97" w:rsidRPr="002B1869" w:rsidRDefault="00501D97" w:rsidP="00501D97">
            <w:pPr>
              <w:pStyle w:val="Sub-ClauseText"/>
              <w:numPr>
                <w:ilvl w:val="0"/>
                <w:numId w:val="11"/>
              </w:numPr>
              <w:spacing w:before="0" w:after="160"/>
              <w:jc w:val="center"/>
              <w:rPr>
                <w:b/>
                <w:color w:val="000000"/>
                <w:spacing w:val="0"/>
                <w:sz w:val="22"/>
                <w:szCs w:val="22"/>
                <w:lang w:val="en-US"/>
              </w:rPr>
            </w:pPr>
            <w:r w:rsidRPr="002B1869">
              <w:rPr>
                <w:b/>
                <w:color w:val="000000"/>
                <w:sz w:val="22"/>
                <w:szCs w:val="22"/>
                <w:lang w:val="en-US"/>
              </w:rPr>
              <w:t>Insurance</w:t>
            </w:r>
          </w:p>
          <w:p w14:paraId="53472D90" w14:textId="77777777" w:rsidR="00501D97" w:rsidRPr="002B1869" w:rsidRDefault="00501D97" w:rsidP="00501D97">
            <w:pPr>
              <w:pStyle w:val="Sub-ClauseText"/>
              <w:spacing w:before="0" w:after="160"/>
              <w:rPr>
                <w:color w:val="000000"/>
                <w:spacing w:val="0"/>
                <w:sz w:val="22"/>
                <w:szCs w:val="22"/>
                <w:lang w:val="en-US"/>
              </w:rPr>
            </w:pPr>
            <w:r w:rsidRPr="002B1869">
              <w:rPr>
                <w:color w:val="000000"/>
                <w:spacing w:val="0"/>
                <w:sz w:val="22"/>
                <w:szCs w:val="22"/>
                <w:lang w:val="en-US"/>
              </w:rPr>
              <w:t xml:space="preserve">Unless otherwise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the Goods supplied under the Contract shall be fully insured—in a freely convertible currency—against loss or damage incidental to manufacture or acquisition, transportation, storage, and delivery, in accordance with the applicable INCOTERMS or in the manner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w:t>
            </w:r>
          </w:p>
        </w:tc>
      </w:tr>
      <w:tr w:rsidR="00501D97" w:rsidRPr="00823A9E" w14:paraId="61684A33" w14:textId="77777777" w:rsidTr="00501D97">
        <w:tc>
          <w:tcPr>
            <w:tcW w:w="5000" w:type="pct"/>
          </w:tcPr>
          <w:p w14:paraId="17D85441" w14:textId="77777777" w:rsidR="00501D97" w:rsidRPr="002B1869" w:rsidRDefault="00501D97" w:rsidP="00501D97">
            <w:pPr>
              <w:pStyle w:val="Sub-ClauseText"/>
              <w:numPr>
                <w:ilvl w:val="0"/>
                <w:numId w:val="11"/>
              </w:numPr>
              <w:spacing w:before="0" w:after="160"/>
              <w:jc w:val="center"/>
              <w:rPr>
                <w:b/>
                <w:color w:val="000000"/>
                <w:spacing w:val="0"/>
                <w:sz w:val="22"/>
                <w:szCs w:val="22"/>
                <w:lang w:val="en-US"/>
              </w:rPr>
            </w:pPr>
            <w:r w:rsidRPr="002B1869">
              <w:rPr>
                <w:b/>
                <w:color w:val="000000"/>
                <w:sz w:val="22"/>
                <w:szCs w:val="22"/>
                <w:lang w:val="en-US"/>
              </w:rPr>
              <w:t>Transportation</w:t>
            </w:r>
          </w:p>
          <w:p w14:paraId="6124F217" w14:textId="77777777" w:rsidR="00501D97" w:rsidRPr="002B1869" w:rsidRDefault="00501D97" w:rsidP="00501D97">
            <w:pPr>
              <w:pStyle w:val="Sub-ClauseText"/>
              <w:spacing w:before="0" w:after="160"/>
              <w:rPr>
                <w:color w:val="000000"/>
                <w:spacing w:val="0"/>
                <w:sz w:val="22"/>
                <w:szCs w:val="22"/>
                <w:lang w:val="en-US"/>
              </w:rPr>
            </w:pPr>
            <w:r w:rsidRPr="002B1869">
              <w:rPr>
                <w:color w:val="000000"/>
                <w:spacing w:val="0"/>
                <w:sz w:val="22"/>
                <w:szCs w:val="22"/>
                <w:lang w:val="en-US"/>
              </w:rPr>
              <w:t xml:space="preserve">Unless otherwise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responsibility for arranging transportation of the Goods shall be in accordance with the specified INCOTERMS. </w:t>
            </w:r>
          </w:p>
        </w:tc>
      </w:tr>
      <w:tr w:rsidR="00501D97" w:rsidRPr="00823A9E" w14:paraId="0A10D010" w14:textId="77777777" w:rsidTr="00501D97">
        <w:tc>
          <w:tcPr>
            <w:tcW w:w="5000" w:type="pct"/>
          </w:tcPr>
          <w:p w14:paraId="78F36B4E" w14:textId="77777777" w:rsidR="00501D97" w:rsidRPr="002B1869" w:rsidRDefault="00501D97" w:rsidP="00501D97">
            <w:pPr>
              <w:pStyle w:val="Sub-ClauseText"/>
              <w:numPr>
                <w:ilvl w:val="0"/>
                <w:numId w:val="11"/>
              </w:numPr>
              <w:spacing w:before="0" w:after="160"/>
              <w:jc w:val="center"/>
              <w:rPr>
                <w:b/>
                <w:color w:val="000000"/>
                <w:spacing w:val="0"/>
                <w:sz w:val="22"/>
                <w:szCs w:val="22"/>
                <w:lang w:val="en-US"/>
              </w:rPr>
            </w:pPr>
            <w:r w:rsidRPr="002B1869">
              <w:rPr>
                <w:b/>
                <w:color w:val="000000"/>
                <w:sz w:val="22"/>
                <w:szCs w:val="22"/>
                <w:lang w:val="en-US"/>
              </w:rPr>
              <w:t>Inspections and Tests</w:t>
            </w:r>
          </w:p>
          <w:p w14:paraId="2D6874F1" w14:textId="77777777" w:rsidR="00501D97" w:rsidRPr="002B1869" w:rsidRDefault="00501D97" w:rsidP="00501D97">
            <w:pPr>
              <w:pStyle w:val="Sub-ClauseText"/>
              <w:numPr>
                <w:ilvl w:val="1"/>
                <w:numId w:val="11"/>
              </w:numPr>
              <w:spacing w:before="0" w:after="160"/>
              <w:rPr>
                <w:color w:val="000000"/>
                <w:spacing w:val="0"/>
                <w:sz w:val="22"/>
                <w:szCs w:val="22"/>
                <w:lang w:val="en-US"/>
              </w:rPr>
            </w:pPr>
            <w:r w:rsidRPr="002B1869">
              <w:rPr>
                <w:color w:val="000000"/>
                <w:spacing w:val="0"/>
                <w:sz w:val="22"/>
                <w:szCs w:val="22"/>
                <w:lang w:val="en-US"/>
              </w:rPr>
              <w:t xml:space="preserve">The Supplier shall at its own expense and at no cost to the Procuring Entity carry out all such tests and/or inspections of the Goods and Related Services as are specified in the </w:t>
            </w:r>
            <w:r w:rsidRPr="002B1869">
              <w:rPr>
                <w:b/>
                <w:color w:val="000000"/>
                <w:spacing w:val="0"/>
                <w:sz w:val="22"/>
                <w:szCs w:val="22"/>
                <w:lang w:val="en-US"/>
              </w:rPr>
              <w:t>SCC</w:t>
            </w:r>
            <w:r w:rsidRPr="002B1869">
              <w:rPr>
                <w:b/>
                <w:bCs/>
                <w:color w:val="000000"/>
                <w:spacing w:val="0"/>
                <w:sz w:val="22"/>
                <w:szCs w:val="22"/>
                <w:lang w:val="en-US"/>
              </w:rPr>
              <w:t>.</w:t>
            </w:r>
          </w:p>
          <w:p w14:paraId="1B5B00B8" w14:textId="77777777" w:rsidR="00501D97" w:rsidRPr="002B1869" w:rsidRDefault="00501D97" w:rsidP="00501D97">
            <w:pPr>
              <w:pStyle w:val="Sub-ClauseText"/>
              <w:numPr>
                <w:ilvl w:val="1"/>
                <w:numId w:val="11"/>
              </w:numPr>
              <w:spacing w:before="0" w:after="160"/>
              <w:rPr>
                <w:color w:val="000000"/>
                <w:spacing w:val="0"/>
                <w:sz w:val="22"/>
                <w:szCs w:val="22"/>
                <w:lang w:val="en-US"/>
              </w:rPr>
            </w:pPr>
            <w:r w:rsidRPr="002B1869">
              <w:rPr>
                <w:color w:val="000000"/>
                <w:spacing w:val="0"/>
                <w:sz w:val="22"/>
                <w:szCs w:val="22"/>
                <w:lang w:val="en-US"/>
              </w:rPr>
              <w:t xml:space="preserve">The inspections and tests may be conducted on the premises of the Supplier or its Subcontractor, at point of delivery, and/or at the Goods’ final destination, or in another place in Rwanda as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Subject to GCC Sub-Clause 25.3, if conducted on the premises of the Supplier or its Subcontractor, all reasonable facilities and assistance, including access to drawings and production data, shall be furnished to the inspectors at no charge to the Purchaser.</w:t>
            </w:r>
          </w:p>
          <w:p w14:paraId="0D374B0B" w14:textId="77777777" w:rsidR="00501D97" w:rsidRPr="002B1869" w:rsidRDefault="00501D97" w:rsidP="00501D97">
            <w:pPr>
              <w:pStyle w:val="Sub-ClauseText"/>
              <w:numPr>
                <w:ilvl w:val="1"/>
                <w:numId w:val="11"/>
              </w:numPr>
              <w:spacing w:before="0" w:after="160"/>
              <w:rPr>
                <w:color w:val="000000"/>
                <w:spacing w:val="0"/>
                <w:sz w:val="22"/>
                <w:szCs w:val="22"/>
                <w:lang w:val="en-US"/>
              </w:rPr>
            </w:pPr>
            <w:r w:rsidRPr="002B1869">
              <w:rPr>
                <w:color w:val="000000"/>
                <w:spacing w:val="0"/>
                <w:sz w:val="22"/>
                <w:szCs w:val="22"/>
                <w:lang w:val="en-US"/>
              </w:rPr>
              <w:t>The Procuring Entity or its designated representative shall be entitled to attend the tests and/or inspections referred to in GCC Sub-Clause 25.2, provided that the Procuring Entity bear all of its own costs and expenses incurred in connection with such attendance including, but not limited to, all traveling and board and lodging expenses.</w:t>
            </w:r>
          </w:p>
          <w:p w14:paraId="1D46A151" w14:textId="77777777" w:rsidR="00501D97" w:rsidRPr="002B1869" w:rsidRDefault="00501D97" w:rsidP="00501D97">
            <w:pPr>
              <w:pStyle w:val="Sub-ClauseText"/>
              <w:numPr>
                <w:ilvl w:val="1"/>
                <w:numId w:val="11"/>
              </w:numPr>
              <w:spacing w:before="0" w:after="160"/>
              <w:rPr>
                <w:color w:val="000000"/>
                <w:spacing w:val="0"/>
                <w:sz w:val="22"/>
                <w:szCs w:val="22"/>
                <w:lang w:val="en-US"/>
              </w:rPr>
            </w:pPr>
            <w:r w:rsidRPr="002B1869">
              <w:rPr>
                <w:color w:val="000000"/>
                <w:spacing w:val="0"/>
                <w:sz w:val="22"/>
                <w:szCs w:val="22"/>
                <w:lang w:val="en-US"/>
              </w:rPr>
              <w:t>Whenever the Supplier is ready to carry out any such test and inspection, it shall give a reasonable advance notice, including the place and time, to the Purchaser.  The Supplier shall obtain from any relevant third party or manufacturer any necessary permission or consent to enable the Procuring Entity or its designated representative to attend the test and/or inspection.</w:t>
            </w:r>
          </w:p>
          <w:p w14:paraId="39A75C5E" w14:textId="77777777" w:rsidR="00501D97" w:rsidRPr="002B1869" w:rsidRDefault="00501D97" w:rsidP="00501D97">
            <w:pPr>
              <w:pStyle w:val="Sub-ClauseText"/>
              <w:numPr>
                <w:ilvl w:val="1"/>
                <w:numId w:val="11"/>
              </w:numPr>
              <w:spacing w:before="0" w:after="160"/>
              <w:rPr>
                <w:color w:val="000000"/>
                <w:spacing w:val="0"/>
                <w:sz w:val="22"/>
                <w:szCs w:val="22"/>
                <w:lang w:val="en-US"/>
              </w:rPr>
            </w:pPr>
            <w:r w:rsidRPr="002B1869">
              <w:rPr>
                <w:color w:val="000000"/>
                <w:spacing w:val="0"/>
                <w:sz w:val="22"/>
                <w:szCs w:val="22"/>
                <w:lang w:val="en-US"/>
              </w:rPr>
              <w:t xml:space="preserve">The Procuring Entity may require the Supplier to carry out any test and/or inspection not required by the Contract but deemed necessary to verify that the characteristics and performance of the Goods comply with the technical specifications codes and standards under the Contract, provided that the Supplier’s reasonable costs and expenses incurred in the </w:t>
            </w:r>
            <w:r w:rsidRPr="002B1869">
              <w:rPr>
                <w:color w:val="000000"/>
                <w:spacing w:val="0"/>
                <w:sz w:val="22"/>
                <w:szCs w:val="22"/>
                <w:lang w:val="en-US"/>
              </w:rPr>
              <w:lastRenderedPageBreak/>
              <w:t>carrying out of such test and/or inspection shall be added to the Contract Price.  Further, if such test and/or inspection impede the progress of manufacturing and/or the Supplier’s performance of its other obligations under the Contract, due allowance will be made in respect of the Delivery Dates and Completion Dates and the other obligations so affected.</w:t>
            </w:r>
          </w:p>
          <w:p w14:paraId="648F67F9" w14:textId="77777777" w:rsidR="00501D97" w:rsidRPr="002B1869" w:rsidRDefault="00501D97" w:rsidP="00501D97">
            <w:pPr>
              <w:pStyle w:val="Sub-ClauseText"/>
              <w:numPr>
                <w:ilvl w:val="1"/>
                <w:numId w:val="11"/>
              </w:numPr>
              <w:spacing w:before="0" w:after="160"/>
              <w:rPr>
                <w:color w:val="000000"/>
                <w:spacing w:val="0"/>
                <w:sz w:val="22"/>
                <w:szCs w:val="22"/>
                <w:lang w:val="en-US"/>
              </w:rPr>
            </w:pPr>
            <w:r w:rsidRPr="002B1869">
              <w:rPr>
                <w:color w:val="000000"/>
                <w:spacing w:val="0"/>
                <w:sz w:val="22"/>
                <w:szCs w:val="22"/>
                <w:lang w:val="en-US"/>
              </w:rPr>
              <w:t>The Supplier shall provide the Procuring Entity with a report of the results of any such test and/or inspection.</w:t>
            </w:r>
          </w:p>
          <w:p w14:paraId="6C94B5E3" w14:textId="77777777" w:rsidR="00501D97" w:rsidRPr="002B1869" w:rsidRDefault="00501D97" w:rsidP="00501D97">
            <w:pPr>
              <w:pStyle w:val="Sub-ClauseText"/>
              <w:numPr>
                <w:ilvl w:val="1"/>
                <w:numId w:val="11"/>
              </w:numPr>
              <w:spacing w:before="0" w:after="160"/>
              <w:rPr>
                <w:color w:val="000000"/>
                <w:spacing w:val="0"/>
                <w:sz w:val="22"/>
                <w:szCs w:val="22"/>
                <w:lang w:val="en-US"/>
              </w:rPr>
            </w:pPr>
            <w:r w:rsidRPr="002B1869">
              <w:rPr>
                <w:color w:val="000000"/>
                <w:spacing w:val="0"/>
                <w:sz w:val="22"/>
                <w:szCs w:val="22"/>
                <w:lang w:val="en-US"/>
              </w:rPr>
              <w:t>The Procuring Entity may reject any Goods or any part thereof that fail to pass any test and/or inspection or do not conform to the specifications.  The Supplier shall either rectify or replace such rejected Goods or parts thereof or make alterations necessary to meet the specifications at no cost to the Purchaser, and shall repeat the test and/or inspection, at no cost to the Purchaser, upon giving a notice pursuant to GCC Sub-Clause 25.4.</w:t>
            </w:r>
          </w:p>
          <w:p w14:paraId="2012BE07" w14:textId="77777777" w:rsidR="00501D97" w:rsidRPr="002B1869" w:rsidRDefault="00501D97" w:rsidP="00501D97">
            <w:pPr>
              <w:pStyle w:val="Sub-ClauseText"/>
              <w:numPr>
                <w:ilvl w:val="1"/>
                <w:numId w:val="11"/>
              </w:numPr>
              <w:spacing w:before="0" w:after="160"/>
              <w:rPr>
                <w:color w:val="000000"/>
                <w:spacing w:val="0"/>
                <w:sz w:val="22"/>
                <w:szCs w:val="22"/>
                <w:lang w:val="en-US"/>
              </w:rPr>
            </w:pPr>
            <w:r w:rsidRPr="002B1869">
              <w:rPr>
                <w:color w:val="000000"/>
                <w:spacing w:val="0"/>
                <w:sz w:val="22"/>
                <w:szCs w:val="22"/>
                <w:lang w:val="en-US"/>
              </w:rPr>
              <w:t>The Supplier agrees that neither the execution of a test and/or inspection of the Goods or any part thereof, nor the attendance by the Procuring Entity or its representative, nor the issue of any report pursuant to GCC Sub-Clause 25.6, shall release the Supplier from any warranties or other obligations under the Contract.</w:t>
            </w:r>
          </w:p>
        </w:tc>
      </w:tr>
      <w:tr w:rsidR="00501D97" w:rsidRPr="00823A9E" w14:paraId="4F45FCDE" w14:textId="77777777" w:rsidTr="00501D97">
        <w:tc>
          <w:tcPr>
            <w:tcW w:w="5000" w:type="pct"/>
          </w:tcPr>
          <w:p w14:paraId="420AAE29"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lastRenderedPageBreak/>
              <w:t>Liquidated Damages</w:t>
            </w:r>
          </w:p>
          <w:p w14:paraId="2EC82526"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 xml:space="preserve">Except as provided under GCC Clause 31, if the Supplier fails to deliver any or all of the Goods by the Date(s) of delivery or perform the Related Services within the period specified in the Contract, the Procuring Entity may without prejudice to all its other remedies under the Contract, deduct from the Contract Price, as liquidated damages, a sum equivalent to the percentage specified in the </w:t>
            </w:r>
            <w:r w:rsidRPr="002B1869">
              <w:rPr>
                <w:b/>
                <w:color w:val="000000"/>
                <w:spacing w:val="0"/>
                <w:sz w:val="22"/>
                <w:szCs w:val="22"/>
                <w:lang w:val="en-US"/>
              </w:rPr>
              <w:t>SCC</w:t>
            </w:r>
            <w:r w:rsidRPr="002B1869">
              <w:rPr>
                <w:color w:val="000000"/>
                <w:spacing w:val="0"/>
                <w:sz w:val="22"/>
                <w:szCs w:val="22"/>
                <w:lang w:val="en-US"/>
              </w:rPr>
              <w:t xml:space="preserve"> of the delivered price of the delayed Goods or unperformed Services for each week or part thereof of delay until actual delivery or performance, up to a maximum deduction of the percentage specified in those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Once the maximum is reached, the Procuring Entity may terminate the Contract pursuant to GCC Clause 34.</w:t>
            </w:r>
          </w:p>
        </w:tc>
      </w:tr>
      <w:tr w:rsidR="00501D97" w:rsidRPr="00823A9E" w14:paraId="5DF3FB7A" w14:textId="77777777" w:rsidTr="00501D97">
        <w:tc>
          <w:tcPr>
            <w:tcW w:w="5000" w:type="pct"/>
          </w:tcPr>
          <w:p w14:paraId="4B02B73A"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t>Warranty</w:t>
            </w:r>
          </w:p>
          <w:p w14:paraId="423BF919"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The Supplier warrants that all the Goods are new, unused, and of the most recent or current models, and that they incorporate all recent improvements in design and materials, unless provided otherwise in the Contract.</w:t>
            </w:r>
          </w:p>
          <w:p w14:paraId="11D0036F"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Subject to GCC Sub-Clause 21(b), the Supplier further warrants that the Goods shall be free from defects arising from any act or omission of the Supplier or arising from design, materials, and workmanship, under normal use in the conditions prevailing in the country of final destination.</w:t>
            </w:r>
          </w:p>
          <w:p w14:paraId="74207A82"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 xml:space="preserve">Unless otherwise specified in the </w:t>
            </w:r>
            <w:r w:rsidRPr="002B1869">
              <w:rPr>
                <w:b/>
                <w:bCs/>
                <w:color w:val="000000"/>
                <w:spacing w:val="0"/>
                <w:sz w:val="22"/>
                <w:szCs w:val="22"/>
                <w:lang w:val="en-US"/>
              </w:rPr>
              <w:t>SCC,</w:t>
            </w:r>
            <w:r w:rsidRPr="002B1869">
              <w:rPr>
                <w:color w:val="000000"/>
                <w:spacing w:val="0"/>
                <w:sz w:val="22"/>
                <w:szCs w:val="22"/>
                <w:lang w:val="en-US"/>
              </w:rPr>
              <w:t xml:space="preserve"> the warranty shall remain valid for twelve (12) months after the Goods, or any portion thereof as the case may be, have been delivered to and accepted at the final destination indicated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or for eighteen (18) months after the date of shipment from the port or place of loading in the country of origin, whichever period concludes earlier.</w:t>
            </w:r>
          </w:p>
          <w:p w14:paraId="1D08CE7B"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The Procuring Entity shall give notice to the Supplier stating the nature of any such defects together with all available evidence thereof, promptly following the discovery thereof.  The Procuring Entity shall afford all reasonable opportunity for the Supplier to inspect such defects.</w:t>
            </w:r>
          </w:p>
          <w:p w14:paraId="75E604E5"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 xml:space="preserve">Upon receipt of such notice, the Supplier shall, within the period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expeditiously repair or replace the defective Goods or parts thereof, at no cost to the Purchaser.</w:t>
            </w:r>
          </w:p>
          <w:p w14:paraId="1456B895"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lastRenderedPageBreak/>
              <w:t xml:space="preserve">If having been notified, the Supplier fails to remedy the defect within the period specified in the </w:t>
            </w:r>
            <w:r w:rsidRPr="002B1869">
              <w:rPr>
                <w:b/>
                <w:color w:val="000000"/>
                <w:spacing w:val="0"/>
                <w:sz w:val="22"/>
                <w:szCs w:val="22"/>
                <w:lang w:val="en-US"/>
              </w:rPr>
              <w:t>SCC</w:t>
            </w:r>
            <w:r w:rsidRPr="002B1869">
              <w:rPr>
                <w:b/>
                <w:bCs/>
                <w:color w:val="000000"/>
                <w:spacing w:val="0"/>
                <w:sz w:val="22"/>
                <w:szCs w:val="22"/>
                <w:lang w:val="en-US"/>
              </w:rPr>
              <w:t>,</w:t>
            </w:r>
            <w:r w:rsidRPr="002B1869">
              <w:rPr>
                <w:color w:val="000000"/>
                <w:spacing w:val="0"/>
                <w:sz w:val="22"/>
                <w:szCs w:val="22"/>
                <w:lang w:val="en-US"/>
              </w:rPr>
              <w:t xml:space="preserve"> the Procuring Entity may proceed to take within a reasonable period such remedial action as may be necessary, at the Supplier’s risk and expense and without prejudice to any other rights which the Procuring Entity may have against the Supplier under the Contract.</w:t>
            </w:r>
          </w:p>
        </w:tc>
      </w:tr>
      <w:tr w:rsidR="00501D97" w:rsidRPr="00823A9E" w14:paraId="359F25B2" w14:textId="77777777" w:rsidTr="00501D97">
        <w:tc>
          <w:tcPr>
            <w:tcW w:w="5000" w:type="pct"/>
          </w:tcPr>
          <w:p w14:paraId="74035EDE"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lastRenderedPageBreak/>
              <w:t>Patent Indemnity</w:t>
            </w:r>
          </w:p>
          <w:p w14:paraId="405B6BE6"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 xml:space="preserve">The Supplier shall, subject to the Procuring Entity’s compliance with GCC Sub-Clause 28.2, indemnify and hold harmless the Procuring Entity and its employees and officers from and against any and all suits, actions or administrative proceedings, claims, demands, losses, damages, costs, and expenses of any nature, including attorney’s fees and expenses, which the Procuring Entity may suffer as a result of any infringement or alleged infringement of any patent, utility model, registered design, trademark, copyright, or other intellectual property right registered or otherwise existing at the date of the Contract by reason of:  </w:t>
            </w:r>
          </w:p>
          <w:p w14:paraId="0E473D23" w14:textId="77777777" w:rsidR="00501D97" w:rsidRPr="002B1869" w:rsidRDefault="00501D97" w:rsidP="00501D97">
            <w:pPr>
              <w:pStyle w:val="Heading3"/>
              <w:numPr>
                <w:ilvl w:val="2"/>
                <w:numId w:val="40"/>
              </w:numPr>
              <w:rPr>
                <w:color w:val="000000"/>
                <w:sz w:val="22"/>
                <w:szCs w:val="22"/>
                <w:lang w:val="en-US"/>
              </w:rPr>
            </w:pPr>
            <w:r w:rsidRPr="002B1869">
              <w:rPr>
                <w:color w:val="000000"/>
                <w:sz w:val="22"/>
                <w:szCs w:val="22"/>
                <w:lang w:val="en-US"/>
              </w:rPr>
              <w:t xml:space="preserve">the installation of the Goods by the Supplier or the use of the Goods in the country where the Site is located; and </w:t>
            </w:r>
          </w:p>
          <w:p w14:paraId="5E010E60" w14:textId="77777777" w:rsidR="00501D97" w:rsidRPr="002B1869" w:rsidRDefault="00501D97" w:rsidP="00501D97">
            <w:pPr>
              <w:pStyle w:val="Heading3"/>
              <w:numPr>
                <w:ilvl w:val="2"/>
                <w:numId w:val="40"/>
              </w:numPr>
              <w:rPr>
                <w:color w:val="000000"/>
                <w:sz w:val="22"/>
                <w:szCs w:val="22"/>
                <w:lang w:val="en-US"/>
              </w:rPr>
            </w:pPr>
            <w:r w:rsidRPr="002B1869">
              <w:rPr>
                <w:color w:val="000000"/>
                <w:sz w:val="22"/>
                <w:szCs w:val="22"/>
                <w:lang w:val="en-US"/>
              </w:rPr>
              <w:t xml:space="preserve">the sale in any country of the products produced by the Goods. </w:t>
            </w:r>
          </w:p>
          <w:p w14:paraId="69916E96" w14:textId="77777777" w:rsidR="00501D97" w:rsidRPr="002B1869" w:rsidRDefault="00501D97" w:rsidP="00501D97">
            <w:pPr>
              <w:pStyle w:val="Heading3"/>
              <w:ind w:left="605"/>
              <w:rPr>
                <w:color w:val="000000"/>
                <w:sz w:val="22"/>
                <w:szCs w:val="22"/>
                <w:lang w:val="en-US"/>
              </w:rPr>
            </w:pPr>
            <w:r w:rsidRPr="002B1869">
              <w:rPr>
                <w:color w:val="000000"/>
                <w:sz w:val="22"/>
                <w:szCs w:val="22"/>
                <w:lang w:val="en-US"/>
              </w:rPr>
              <w:t>Such indemnity shall not cover any use of the Goods or any part thereof other than for the purpose indicated by or to be reasonably inferred from the Contract, neither any infringement resulting from the use of the Goods or any part thereof, or any products produced thereby in association or combination with any other equipment, plant, or materials not supplied by the Supplier, pursuant to the Contract.</w:t>
            </w:r>
          </w:p>
          <w:p w14:paraId="0B4C580C"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If any proceedings are brought or any claim is made against the Procuring Entity arising out of the matters referred to in GCC Sub-Clause 28.1, the Procuring Entity shall promptly give the Supplier a notice thereof, and the Supplier may at its own expense and in the Procuring Entity’s name conduct such proceedings or claim and any negotiations for the settlement of any such proceedings or claim.</w:t>
            </w:r>
          </w:p>
          <w:p w14:paraId="0ADA78E3"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If the Supplier fails to notify the Procuring Entity within thirty (30) days after receipt of such notice that it intends to conduct any such proceedings or claim, then the Procuring Entity shall be free to conduct the same on its own behalf.</w:t>
            </w:r>
          </w:p>
          <w:p w14:paraId="7A5C5C9A"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The Procuring Entity shall, at the Supplier’s request, afford all available assistance to the Supplier in conducting such proceedings or claim, and shall be reimbursed by the Supplier for all reasonable expenses incurred in so doing.</w:t>
            </w:r>
          </w:p>
          <w:p w14:paraId="44596C5E"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The Procuring Entity shall indemnify and hold harmless the Supplier and its employees, officers, and Subcontractors from and against any and all suits, actions or administrative proceedings, claims, demands, losses, damages, costs, and expenses of any nature, including attorney’s fees and expenses, which the Supplier may suffer as a result of any infringement or alleged infringement of any patent, utility model, registered design, trademark, copyright, or other intellectual property right registered or otherwise existing at the date of the Contract arising out of or in connection with any design, data, drawing, specification, or other documents or materials provided or designed by or on behalf of the Purchaser.</w:t>
            </w:r>
          </w:p>
        </w:tc>
      </w:tr>
      <w:tr w:rsidR="00501D97" w:rsidRPr="00823A9E" w14:paraId="476D8616" w14:textId="77777777" w:rsidTr="00501D97">
        <w:tc>
          <w:tcPr>
            <w:tcW w:w="5000" w:type="pct"/>
          </w:tcPr>
          <w:p w14:paraId="3575E572"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t>Limitation of Liability</w:t>
            </w:r>
          </w:p>
          <w:p w14:paraId="06F020B5"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 xml:space="preserve">Except in cases of criminal negligence or willful misconduct, </w:t>
            </w:r>
          </w:p>
          <w:p w14:paraId="45236E82" w14:textId="77777777" w:rsidR="00501D97" w:rsidRPr="002B1869" w:rsidRDefault="00501D97" w:rsidP="00501D97">
            <w:pPr>
              <w:spacing w:after="200"/>
              <w:ind w:left="1152" w:right="-72" w:hanging="540"/>
              <w:jc w:val="both"/>
              <w:rPr>
                <w:color w:val="000000"/>
                <w:sz w:val="22"/>
                <w:szCs w:val="22"/>
                <w:lang w:val="en-US"/>
              </w:rPr>
            </w:pPr>
            <w:r w:rsidRPr="002B1869">
              <w:rPr>
                <w:color w:val="000000"/>
                <w:sz w:val="22"/>
                <w:szCs w:val="22"/>
                <w:lang w:val="en-US"/>
              </w:rPr>
              <w:lastRenderedPageBreak/>
              <w:t>(a)</w:t>
            </w:r>
            <w:r w:rsidRPr="002B1869">
              <w:rPr>
                <w:color w:val="000000"/>
                <w:sz w:val="22"/>
                <w:szCs w:val="22"/>
                <w:lang w:val="en-US"/>
              </w:rPr>
              <w:tab/>
              <w:t>the Supplier shall not be liable to the Procuring Entity, whether in contract, tort, or otherwise, for any indirect or consequential loss or damage, loss of use, loss of production, or loss of profits or interest costs, provided that this exclusion shall not apply to any obligation of the Supplier to pay liquidated damages to the Procuring Entity and</w:t>
            </w:r>
          </w:p>
          <w:p w14:paraId="7B535840" w14:textId="77777777" w:rsidR="00501D97" w:rsidRPr="002B1869" w:rsidRDefault="00501D97" w:rsidP="00501D97">
            <w:pPr>
              <w:tabs>
                <w:tab w:val="left" w:pos="540"/>
              </w:tabs>
              <w:suppressAutoHyphens/>
              <w:spacing w:after="200"/>
              <w:ind w:left="1152" w:right="-72" w:hanging="540"/>
              <w:jc w:val="both"/>
              <w:rPr>
                <w:color w:val="000000"/>
                <w:sz w:val="22"/>
                <w:szCs w:val="22"/>
                <w:lang w:val="en-US"/>
              </w:rPr>
            </w:pPr>
            <w:r w:rsidRPr="002B1869">
              <w:rPr>
                <w:color w:val="000000"/>
                <w:sz w:val="22"/>
                <w:szCs w:val="22"/>
                <w:lang w:val="en-US"/>
              </w:rPr>
              <w:t>(b)</w:t>
            </w:r>
            <w:r w:rsidRPr="002B1869">
              <w:rPr>
                <w:color w:val="000000"/>
                <w:sz w:val="22"/>
                <w:szCs w:val="22"/>
                <w:lang w:val="en-US"/>
              </w:rPr>
              <w:tab/>
              <w:t>the aggregate liability of the Supplier to the Procuring Entity, whether under the Contract, in tort or otherwise, shall not exceed the total Contract Price, provided that this limitation shall not apply to the cost of repairing or replacing defective equipment, or to any obligation of the supplier to indemnify the Procuring Entity with respect to patent infringement</w:t>
            </w:r>
          </w:p>
        </w:tc>
      </w:tr>
      <w:tr w:rsidR="00501D97" w:rsidRPr="00823A9E" w14:paraId="580D8FAE" w14:textId="77777777" w:rsidTr="00501D97">
        <w:tc>
          <w:tcPr>
            <w:tcW w:w="5000" w:type="pct"/>
          </w:tcPr>
          <w:p w14:paraId="4FBDD721"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lastRenderedPageBreak/>
              <w:t>Change in Laws and Regulations</w:t>
            </w:r>
          </w:p>
          <w:p w14:paraId="40F2DE5C"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Unless otherwise specified in the Contract, if after the date of 30 days prior to date of Bid submission, any law, regulation, ordinance, order or bylaw having the force of law is enacted, promulgated, abrogated, or changed in the place of Rwanda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Notwithstanding the foregoing, such additional or reduced cost shall not be separately paid or credited if the same has already been accounted for in the price adjustment provisions where applicable, in accordance with GCC Clause 14.</w:t>
            </w:r>
          </w:p>
          <w:p w14:paraId="4049534D" w14:textId="77777777" w:rsidR="00501D97" w:rsidRPr="002B1869" w:rsidRDefault="00501D97" w:rsidP="00501D97">
            <w:pPr>
              <w:pStyle w:val="Sub-ClauseText"/>
              <w:spacing w:before="0" w:after="200"/>
              <w:rPr>
                <w:color w:val="000000"/>
                <w:spacing w:val="0"/>
                <w:sz w:val="22"/>
                <w:szCs w:val="22"/>
                <w:lang w:val="en-US"/>
              </w:rPr>
            </w:pPr>
          </w:p>
        </w:tc>
      </w:tr>
      <w:tr w:rsidR="00501D97" w:rsidRPr="00823A9E" w14:paraId="5F2D347C" w14:textId="77777777" w:rsidTr="00501D97">
        <w:tc>
          <w:tcPr>
            <w:tcW w:w="5000" w:type="pct"/>
          </w:tcPr>
          <w:p w14:paraId="1B4DF6D5"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t>Force Majeure</w:t>
            </w:r>
          </w:p>
          <w:p w14:paraId="1902FD15"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The Supplier shall not be liable for forfeiture of its Performance Security, liquidated damages, or termination for default if and to the extent that its delay in performance or other failure to perform its obligations under the Contract is the result of an event of Force Majeure.</w:t>
            </w:r>
          </w:p>
          <w:p w14:paraId="22B3CED8"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For purposes of this Clause, “Force Majeure” means an event or situation beyond the control of the Supplier that is not foreseeable, is unavoidable, and its origin is not due to negligence or lack of care on the part of the Supplier.  Such events may include, but not be limited to, acts of the Procuring Entity in its sovereign capacity, wars or revolutions, fires, floods, epidemics, quarantine restrictions, and freight embargoes.</w:t>
            </w:r>
          </w:p>
          <w:p w14:paraId="6713017E"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If a Force Majeure situation arises, the Supplier shall promptly notify the Procuring Entity in writing of such condition and the cause thereof.  Unless otherwise directed by the Procuring Entity in writing, the Supplier shall continue to perform its obligations under the Contract as far as is reasonably practical, and shall seek all reasonable alternative means for performance not prevented by the Force Majeure event.</w:t>
            </w:r>
          </w:p>
        </w:tc>
      </w:tr>
      <w:tr w:rsidR="00501D97" w:rsidRPr="00823A9E" w14:paraId="0354C085" w14:textId="77777777" w:rsidTr="00501D97">
        <w:tc>
          <w:tcPr>
            <w:tcW w:w="5000" w:type="pct"/>
          </w:tcPr>
          <w:p w14:paraId="64436099"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t>Change Orders and Contract Amendments</w:t>
            </w:r>
          </w:p>
          <w:p w14:paraId="07DDA879"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The Procuring Entity may at any time order the Supplier through notice in accordance GCC Clause 8, to make changes within the general scope of the Contract in any one or more of the following:</w:t>
            </w:r>
          </w:p>
          <w:p w14:paraId="5D94EA18" w14:textId="77777777" w:rsidR="00501D97" w:rsidRPr="002B1869" w:rsidRDefault="00501D97" w:rsidP="00501D97">
            <w:pPr>
              <w:pStyle w:val="Heading3"/>
              <w:numPr>
                <w:ilvl w:val="2"/>
                <w:numId w:val="41"/>
              </w:numPr>
              <w:rPr>
                <w:color w:val="000000"/>
                <w:sz w:val="22"/>
                <w:szCs w:val="22"/>
                <w:lang w:val="en-US"/>
              </w:rPr>
            </w:pPr>
            <w:r w:rsidRPr="002B1869">
              <w:rPr>
                <w:color w:val="000000"/>
                <w:sz w:val="22"/>
                <w:szCs w:val="22"/>
                <w:lang w:val="en-US"/>
              </w:rPr>
              <w:t>drawings, designs, or specifications, where Goods to be furnished under the Contract are to be specifically manufactured for the Purchaser;</w:t>
            </w:r>
          </w:p>
          <w:p w14:paraId="34E58724" w14:textId="77777777" w:rsidR="00501D97" w:rsidRPr="002B1869" w:rsidRDefault="00501D97" w:rsidP="00501D97">
            <w:pPr>
              <w:pStyle w:val="Heading3"/>
              <w:numPr>
                <w:ilvl w:val="2"/>
                <w:numId w:val="41"/>
              </w:numPr>
              <w:spacing w:after="220"/>
              <w:rPr>
                <w:color w:val="000000"/>
                <w:sz w:val="22"/>
                <w:szCs w:val="22"/>
                <w:lang w:val="en-US"/>
              </w:rPr>
            </w:pPr>
            <w:r w:rsidRPr="002B1869">
              <w:rPr>
                <w:color w:val="000000"/>
                <w:sz w:val="22"/>
                <w:szCs w:val="22"/>
                <w:lang w:val="en-US"/>
              </w:rPr>
              <w:lastRenderedPageBreak/>
              <w:t>the method of shipment or packing;</w:t>
            </w:r>
          </w:p>
          <w:p w14:paraId="647E438C" w14:textId="77777777" w:rsidR="00501D97" w:rsidRPr="002B1869" w:rsidRDefault="00501D97" w:rsidP="00501D97">
            <w:pPr>
              <w:pStyle w:val="Heading3"/>
              <w:numPr>
                <w:ilvl w:val="2"/>
                <w:numId w:val="41"/>
              </w:numPr>
              <w:spacing w:after="220"/>
              <w:rPr>
                <w:color w:val="000000"/>
                <w:sz w:val="22"/>
                <w:szCs w:val="22"/>
                <w:lang w:val="en-US"/>
              </w:rPr>
            </w:pPr>
            <w:r w:rsidRPr="002B1869">
              <w:rPr>
                <w:color w:val="000000"/>
                <w:sz w:val="22"/>
                <w:szCs w:val="22"/>
                <w:lang w:val="en-US"/>
              </w:rPr>
              <w:t xml:space="preserve">the place of delivery; and </w:t>
            </w:r>
          </w:p>
          <w:p w14:paraId="5AF23909" w14:textId="77777777" w:rsidR="00501D97" w:rsidRPr="002B1869" w:rsidRDefault="00501D97" w:rsidP="00501D97">
            <w:pPr>
              <w:pStyle w:val="Heading3"/>
              <w:numPr>
                <w:ilvl w:val="2"/>
                <w:numId w:val="41"/>
              </w:numPr>
              <w:spacing w:after="220"/>
              <w:rPr>
                <w:color w:val="000000"/>
                <w:sz w:val="22"/>
                <w:szCs w:val="22"/>
                <w:lang w:val="en-US"/>
              </w:rPr>
            </w:pPr>
            <w:r w:rsidRPr="002B1869">
              <w:rPr>
                <w:color w:val="000000"/>
                <w:sz w:val="22"/>
                <w:szCs w:val="22"/>
                <w:lang w:val="en-US"/>
              </w:rPr>
              <w:t>the Related Services to be provided by the Supplier.</w:t>
            </w:r>
          </w:p>
          <w:p w14:paraId="1982ECAF"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thirty (30) days from the date of the Supplier’s receipt of the Procuring Entity’s change order.</w:t>
            </w:r>
          </w:p>
          <w:p w14:paraId="4EBEA3F4"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Prices to be charged by the Supplier for any Related Services that might be needed but which were not included in the Contract shall be agreed upon in advance by the parties and shall not exceed the prevailing rates charged to other parties by the Supplier for similar services.</w:t>
            </w:r>
          </w:p>
          <w:p w14:paraId="02A4B231" w14:textId="77777777" w:rsidR="00501D97" w:rsidRPr="002B1869" w:rsidRDefault="00501D97" w:rsidP="00501D97">
            <w:pPr>
              <w:pStyle w:val="Sub-ClauseText"/>
              <w:numPr>
                <w:ilvl w:val="1"/>
                <w:numId w:val="11"/>
              </w:numPr>
              <w:spacing w:before="0" w:after="200"/>
              <w:rPr>
                <w:color w:val="000000"/>
                <w:spacing w:val="0"/>
                <w:sz w:val="22"/>
                <w:szCs w:val="22"/>
                <w:lang w:val="en-US"/>
              </w:rPr>
            </w:pPr>
            <w:r w:rsidRPr="002B1869">
              <w:rPr>
                <w:color w:val="000000"/>
                <w:spacing w:val="0"/>
                <w:sz w:val="22"/>
                <w:szCs w:val="22"/>
                <w:lang w:val="en-US"/>
              </w:rPr>
              <w:t>Subject to the above, no variation in or modification of the terms of the Contract shall be made except by written amendment signed by the parties.</w:t>
            </w:r>
          </w:p>
        </w:tc>
      </w:tr>
      <w:tr w:rsidR="00501D97" w:rsidRPr="00823A9E" w14:paraId="7B961BD9" w14:textId="77777777" w:rsidTr="00501D97">
        <w:tc>
          <w:tcPr>
            <w:tcW w:w="5000" w:type="pct"/>
          </w:tcPr>
          <w:p w14:paraId="656A6311" w14:textId="77777777" w:rsidR="00501D97" w:rsidRPr="002B1869" w:rsidRDefault="00501D97" w:rsidP="00501D97">
            <w:pPr>
              <w:pStyle w:val="Sub-ClauseText"/>
              <w:numPr>
                <w:ilvl w:val="0"/>
                <w:numId w:val="11"/>
              </w:numPr>
              <w:spacing w:before="0" w:after="240"/>
              <w:jc w:val="center"/>
              <w:rPr>
                <w:b/>
                <w:color w:val="000000"/>
                <w:spacing w:val="0"/>
                <w:sz w:val="22"/>
                <w:szCs w:val="22"/>
                <w:lang w:val="en-US"/>
              </w:rPr>
            </w:pPr>
            <w:r w:rsidRPr="002B1869">
              <w:rPr>
                <w:b/>
                <w:color w:val="000000"/>
                <w:sz w:val="22"/>
                <w:szCs w:val="22"/>
                <w:lang w:val="en-US"/>
              </w:rPr>
              <w:lastRenderedPageBreak/>
              <w:t>Extensions of Time</w:t>
            </w:r>
          </w:p>
          <w:p w14:paraId="3D676F38"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If at any time during performance of the Contract, the Supplier or its subcontractors should encounter conditions impeding timely delivery of the Goods or completion of Related Services pursuant to GCC Clause 12, the Supplier shall promptly notify the Procuring Entity in writing of the delay, its likely duration, and its cause.  As soon as practicable after receipt of the Supplier’s notice, the Procuring Entity shall evaluate the situation and may at its discretion extend the Supplier’s time for performance, in which case the extension shall be ratified by the parties by amendment of the Contract.</w:t>
            </w:r>
          </w:p>
          <w:p w14:paraId="442286B1" w14:textId="77777777" w:rsidR="00501D97" w:rsidRPr="002B1869" w:rsidRDefault="00501D97" w:rsidP="00501D97">
            <w:pPr>
              <w:pStyle w:val="Sub-ClauseText"/>
              <w:numPr>
                <w:ilvl w:val="1"/>
                <w:numId w:val="11"/>
              </w:numPr>
              <w:spacing w:before="0" w:after="240"/>
              <w:rPr>
                <w:color w:val="000000"/>
                <w:spacing w:val="0"/>
                <w:sz w:val="22"/>
                <w:szCs w:val="22"/>
                <w:lang w:val="en-US"/>
              </w:rPr>
            </w:pPr>
            <w:r w:rsidRPr="002B1869">
              <w:rPr>
                <w:color w:val="000000"/>
                <w:spacing w:val="0"/>
                <w:sz w:val="22"/>
                <w:szCs w:val="22"/>
                <w:lang w:val="en-US"/>
              </w:rPr>
              <w:t xml:space="preserve">Except in case of Force Majeure, as provided under GCC Clause </w:t>
            </w:r>
            <w:smartTag w:uri="urn:schemas-microsoft-com:office:smarttags" w:element="stockticker">
              <w:smartTagPr>
                <w:attr w:name="ProductID" w:val="31, a"/>
              </w:smartTagPr>
              <w:r w:rsidRPr="002B1869">
                <w:rPr>
                  <w:color w:val="000000"/>
                  <w:spacing w:val="0"/>
                  <w:sz w:val="22"/>
                  <w:szCs w:val="22"/>
                  <w:lang w:val="en-US"/>
                </w:rPr>
                <w:t>31, a</w:t>
              </w:r>
            </w:smartTag>
            <w:r w:rsidRPr="002B1869">
              <w:rPr>
                <w:color w:val="000000"/>
                <w:spacing w:val="0"/>
                <w:sz w:val="22"/>
                <w:szCs w:val="22"/>
                <w:lang w:val="en-US"/>
              </w:rPr>
              <w:t xml:space="preserve"> delay by the Supplier in the performance of its Delivery and Completion obligations shall render the Supplier liable to the imposition of liquidated damages pursuant to GCC Clause 25, unless an extension of time is agreed upon, pursuant to GCC Sub-Clause 33.1.</w:t>
            </w:r>
          </w:p>
        </w:tc>
      </w:tr>
      <w:tr w:rsidR="00501D97" w:rsidRPr="00823A9E" w14:paraId="1FD71B7F" w14:textId="77777777" w:rsidTr="00501D97">
        <w:tc>
          <w:tcPr>
            <w:tcW w:w="5000" w:type="pct"/>
          </w:tcPr>
          <w:p w14:paraId="48B75515" w14:textId="77777777" w:rsidR="00501D97" w:rsidRPr="002B1869" w:rsidRDefault="00501D97" w:rsidP="00501D97">
            <w:pPr>
              <w:pStyle w:val="Sub-ClauseText"/>
              <w:numPr>
                <w:ilvl w:val="0"/>
                <w:numId w:val="11"/>
              </w:numPr>
              <w:spacing w:before="0" w:after="180"/>
              <w:jc w:val="center"/>
              <w:rPr>
                <w:b/>
                <w:color w:val="000000"/>
                <w:spacing w:val="0"/>
                <w:sz w:val="22"/>
                <w:szCs w:val="22"/>
                <w:lang w:val="en-US"/>
              </w:rPr>
            </w:pPr>
            <w:r w:rsidRPr="002B1869">
              <w:rPr>
                <w:b/>
                <w:color w:val="000000"/>
                <w:sz w:val="22"/>
                <w:szCs w:val="22"/>
                <w:lang w:val="en-US"/>
              </w:rPr>
              <w:t>Termination</w:t>
            </w:r>
          </w:p>
          <w:p w14:paraId="3C47ED35" w14:textId="77777777" w:rsidR="00501D97" w:rsidRPr="002B1869" w:rsidRDefault="00501D97" w:rsidP="00501D97">
            <w:pPr>
              <w:pStyle w:val="Sub-ClauseText"/>
              <w:numPr>
                <w:ilvl w:val="1"/>
                <w:numId w:val="11"/>
              </w:numPr>
              <w:spacing w:before="0" w:after="180"/>
              <w:rPr>
                <w:color w:val="000000"/>
                <w:spacing w:val="0"/>
                <w:sz w:val="22"/>
                <w:szCs w:val="22"/>
                <w:lang w:val="en-US"/>
              </w:rPr>
            </w:pPr>
            <w:r w:rsidRPr="002B1869">
              <w:rPr>
                <w:color w:val="000000"/>
                <w:spacing w:val="0"/>
                <w:sz w:val="22"/>
                <w:szCs w:val="22"/>
                <w:lang w:val="en-US"/>
              </w:rPr>
              <w:t>Termination for Default</w:t>
            </w:r>
          </w:p>
          <w:p w14:paraId="2E63D748" w14:textId="77777777" w:rsidR="00501D97" w:rsidRPr="002B1869" w:rsidRDefault="00501D97" w:rsidP="00501D97">
            <w:pPr>
              <w:pStyle w:val="Heading3"/>
              <w:numPr>
                <w:ilvl w:val="2"/>
                <w:numId w:val="42"/>
              </w:numPr>
              <w:rPr>
                <w:color w:val="000000"/>
                <w:sz w:val="22"/>
                <w:szCs w:val="22"/>
                <w:lang w:val="en-US"/>
              </w:rPr>
            </w:pPr>
            <w:r w:rsidRPr="002B1869">
              <w:rPr>
                <w:color w:val="000000"/>
                <w:sz w:val="22"/>
                <w:szCs w:val="22"/>
                <w:lang w:val="en-US"/>
              </w:rPr>
              <w:t>The Procuring Entity, without prejudice to any other remedy for breach of Contract, by written notice of default sent to the Supplier, may terminate the Contract in whole or in part:</w:t>
            </w:r>
          </w:p>
          <w:p w14:paraId="4746B481" w14:textId="77777777" w:rsidR="00501D97" w:rsidRPr="002B1869" w:rsidRDefault="00501D97" w:rsidP="00501D97">
            <w:pPr>
              <w:pStyle w:val="Heading4"/>
              <w:numPr>
                <w:ilvl w:val="3"/>
                <w:numId w:val="43"/>
              </w:numPr>
              <w:tabs>
                <w:tab w:val="clear" w:pos="1901"/>
                <w:tab w:val="num" w:pos="1692"/>
              </w:tabs>
              <w:spacing w:before="0" w:after="200"/>
              <w:ind w:left="1685" w:hanging="504"/>
              <w:rPr>
                <w:color w:val="000000"/>
                <w:spacing w:val="0"/>
                <w:sz w:val="22"/>
                <w:szCs w:val="22"/>
                <w:lang w:val="en-US"/>
              </w:rPr>
            </w:pPr>
            <w:r w:rsidRPr="002B1869">
              <w:rPr>
                <w:color w:val="000000"/>
                <w:spacing w:val="0"/>
                <w:sz w:val="22"/>
                <w:szCs w:val="22"/>
                <w:lang w:val="en-US"/>
              </w:rPr>
              <w:t xml:space="preserve">if the Supplier fails to deliver any or all of the Goods within the period specified in the Contract, or within any extension thereof granted by the Procuring Entity pursuant to GCC Clause 33; </w:t>
            </w:r>
          </w:p>
          <w:p w14:paraId="7E87A069" w14:textId="77777777" w:rsidR="00501D97" w:rsidRPr="002B1869" w:rsidRDefault="00501D97" w:rsidP="00501D97">
            <w:pPr>
              <w:pStyle w:val="Heading4"/>
              <w:numPr>
                <w:ilvl w:val="3"/>
                <w:numId w:val="43"/>
              </w:numPr>
              <w:tabs>
                <w:tab w:val="clear" w:pos="1901"/>
                <w:tab w:val="num" w:pos="1692"/>
              </w:tabs>
              <w:spacing w:before="0" w:after="200"/>
              <w:ind w:left="1685" w:hanging="504"/>
              <w:rPr>
                <w:color w:val="000000"/>
                <w:spacing w:val="0"/>
                <w:sz w:val="22"/>
                <w:szCs w:val="22"/>
                <w:lang w:val="en-US"/>
              </w:rPr>
            </w:pPr>
            <w:r w:rsidRPr="002B1869">
              <w:rPr>
                <w:color w:val="000000"/>
                <w:spacing w:val="0"/>
                <w:sz w:val="22"/>
                <w:szCs w:val="22"/>
                <w:lang w:val="en-US"/>
              </w:rPr>
              <w:t>if the Supplier fails to perform any other obligation under the Contract; or</w:t>
            </w:r>
          </w:p>
          <w:p w14:paraId="3421DD66" w14:textId="77777777" w:rsidR="00501D97" w:rsidRPr="002B1869" w:rsidRDefault="00501D97" w:rsidP="00501D97">
            <w:pPr>
              <w:pStyle w:val="Heading4"/>
              <w:numPr>
                <w:ilvl w:val="3"/>
                <w:numId w:val="43"/>
              </w:numPr>
              <w:tabs>
                <w:tab w:val="clear" w:pos="1901"/>
                <w:tab w:val="num" w:pos="1692"/>
              </w:tabs>
              <w:spacing w:before="0" w:after="200"/>
              <w:ind w:left="1685" w:hanging="504"/>
              <w:rPr>
                <w:color w:val="000000"/>
                <w:sz w:val="22"/>
                <w:szCs w:val="22"/>
                <w:lang w:val="en-US"/>
              </w:rPr>
            </w:pPr>
            <w:r w:rsidRPr="002B1869">
              <w:rPr>
                <w:color w:val="000000"/>
                <w:sz w:val="22"/>
                <w:szCs w:val="22"/>
                <w:lang w:val="en-US"/>
              </w:rPr>
              <w:t xml:space="preserve">if the Supplier, in the judgment of the Procuring Entity has engaged in fraud and corruption, as defined in GCC Clause </w:t>
            </w:r>
            <w:smartTag w:uri="urn:schemas-microsoft-com:office:smarttags" w:element="stockticker">
              <w:smartTagPr>
                <w:attr w:name="ProductID" w:val="3, in"/>
              </w:smartTagPr>
              <w:r w:rsidRPr="002B1869">
                <w:rPr>
                  <w:color w:val="000000"/>
                  <w:sz w:val="22"/>
                  <w:szCs w:val="22"/>
                  <w:lang w:val="en-US"/>
                </w:rPr>
                <w:t>3, in</w:t>
              </w:r>
            </w:smartTag>
            <w:r w:rsidRPr="002B1869">
              <w:rPr>
                <w:color w:val="000000"/>
                <w:sz w:val="22"/>
                <w:szCs w:val="22"/>
                <w:lang w:val="en-US"/>
              </w:rPr>
              <w:t xml:space="preserve"> competing for or in executing the Contract.</w:t>
            </w:r>
          </w:p>
          <w:p w14:paraId="12375245" w14:textId="77777777" w:rsidR="00501D97" w:rsidRPr="002B1869" w:rsidRDefault="00501D97" w:rsidP="00501D97">
            <w:pPr>
              <w:pStyle w:val="Heading3"/>
              <w:numPr>
                <w:ilvl w:val="2"/>
                <w:numId w:val="42"/>
              </w:numPr>
              <w:rPr>
                <w:color w:val="000000"/>
                <w:sz w:val="22"/>
                <w:szCs w:val="22"/>
                <w:lang w:val="en-US"/>
              </w:rPr>
            </w:pPr>
            <w:r w:rsidRPr="002B1869">
              <w:rPr>
                <w:color w:val="000000"/>
                <w:sz w:val="22"/>
                <w:szCs w:val="22"/>
                <w:lang w:val="en-US"/>
              </w:rPr>
              <w:t xml:space="preserve">In the event the Procuring Entity terminates the Contract in whole or in part, pursuant to GCC Clause 34.1(a), the Procuring Entity may procure, upon such terms and in such </w:t>
            </w:r>
            <w:r w:rsidRPr="002B1869">
              <w:rPr>
                <w:color w:val="000000"/>
                <w:sz w:val="22"/>
                <w:szCs w:val="22"/>
                <w:lang w:val="en-US"/>
              </w:rPr>
              <w:lastRenderedPageBreak/>
              <w:t>manner as it deems appropriate, Goods or Related Services similar to those undelivered or not performed, and the Supplier shall be liable to the Procuring Entity for any additional costs for such similar Goods or Related Services.  However, the Supplier shall continue performance of the Contract to the extent not terminated.</w:t>
            </w:r>
          </w:p>
          <w:p w14:paraId="6F5BEE17" w14:textId="77777777" w:rsidR="00501D97" w:rsidRPr="002B1869" w:rsidRDefault="00501D97" w:rsidP="00501D97">
            <w:pPr>
              <w:pStyle w:val="Sub-ClauseText"/>
              <w:numPr>
                <w:ilvl w:val="1"/>
                <w:numId w:val="11"/>
              </w:numPr>
              <w:spacing w:before="0" w:after="180"/>
              <w:rPr>
                <w:color w:val="000000"/>
                <w:spacing w:val="0"/>
                <w:sz w:val="22"/>
                <w:szCs w:val="22"/>
                <w:lang w:val="en-US"/>
              </w:rPr>
            </w:pPr>
            <w:r w:rsidRPr="002B1869">
              <w:rPr>
                <w:color w:val="000000"/>
                <w:spacing w:val="0"/>
                <w:sz w:val="22"/>
                <w:szCs w:val="22"/>
                <w:lang w:val="en-US"/>
              </w:rPr>
              <w:t xml:space="preserve">Termination for Insolvency. </w:t>
            </w:r>
          </w:p>
          <w:p w14:paraId="34C9DE12" w14:textId="77777777" w:rsidR="00501D97" w:rsidRPr="002B1869" w:rsidRDefault="00501D97" w:rsidP="00501D97">
            <w:pPr>
              <w:pStyle w:val="Heading3"/>
              <w:numPr>
                <w:ilvl w:val="2"/>
                <w:numId w:val="44"/>
              </w:numPr>
              <w:rPr>
                <w:color w:val="000000"/>
                <w:sz w:val="22"/>
                <w:szCs w:val="22"/>
                <w:lang w:val="en-US"/>
              </w:rPr>
            </w:pPr>
            <w:r w:rsidRPr="002B1869">
              <w:rPr>
                <w:color w:val="000000"/>
                <w:sz w:val="22"/>
                <w:szCs w:val="22"/>
                <w:lang w:val="en-US"/>
              </w:rPr>
              <w:t>The Procuring Entity may at any time terminate the Contract by giving notice to the Supplier if the Supplier becomes bankrupt or otherwise insolvent.  In such event, termination will be without compensation to the Supplier, provided that such termination will not prejudice or affect any right of action or remedy that has accrued or will accrue thereafter to the Purchaser</w:t>
            </w:r>
          </w:p>
          <w:p w14:paraId="3F5919CD" w14:textId="77777777" w:rsidR="00501D97" w:rsidRPr="002B1869" w:rsidRDefault="00501D97" w:rsidP="00501D97">
            <w:pPr>
              <w:pStyle w:val="Sub-ClauseText"/>
              <w:numPr>
                <w:ilvl w:val="1"/>
                <w:numId w:val="11"/>
              </w:numPr>
              <w:spacing w:before="0" w:after="180"/>
              <w:rPr>
                <w:color w:val="000000"/>
                <w:spacing w:val="0"/>
                <w:sz w:val="22"/>
                <w:szCs w:val="22"/>
                <w:lang w:val="en-US"/>
              </w:rPr>
            </w:pPr>
            <w:r w:rsidRPr="002B1869">
              <w:rPr>
                <w:color w:val="000000"/>
                <w:spacing w:val="0"/>
                <w:sz w:val="22"/>
                <w:szCs w:val="22"/>
                <w:lang w:val="en-US"/>
              </w:rPr>
              <w:t>Termination for Convenience.</w:t>
            </w:r>
          </w:p>
          <w:p w14:paraId="583FAF54" w14:textId="77777777" w:rsidR="00501D97" w:rsidRPr="002B1869" w:rsidRDefault="00501D97" w:rsidP="00501D97">
            <w:pPr>
              <w:pStyle w:val="Heading3"/>
              <w:numPr>
                <w:ilvl w:val="2"/>
                <w:numId w:val="45"/>
              </w:numPr>
              <w:rPr>
                <w:color w:val="000000"/>
                <w:sz w:val="22"/>
                <w:szCs w:val="22"/>
                <w:lang w:val="en-US"/>
              </w:rPr>
            </w:pPr>
            <w:r w:rsidRPr="002B1869">
              <w:rPr>
                <w:color w:val="000000"/>
                <w:sz w:val="22"/>
                <w:szCs w:val="22"/>
                <w:lang w:val="en-US"/>
              </w:rPr>
              <w:t>The Procuring Entity, by notice sent to the Supplier, may terminate the Contract, in whole or in part, at any time for its convenience.  The notice of termination shall specify that termination is for the Procuring Entity’s convenience, the extent to which performance of the Supplier under the Contract is terminated, and the date upon which such termination becomes effective.</w:t>
            </w:r>
          </w:p>
          <w:p w14:paraId="1E360BE6" w14:textId="77777777" w:rsidR="00501D97" w:rsidRPr="002B1869" w:rsidRDefault="00501D97" w:rsidP="00501D97">
            <w:pPr>
              <w:pStyle w:val="Heading3"/>
              <w:numPr>
                <w:ilvl w:val="2"/>
                <w:numId w:val="45"/>
              </w:numPr>
              <w:rPr>
                <w:color w:val="000000"/>
                <w:sz w:val="22"/>
                <w:szCs w:val="22"/>
                <w:lang w:val="en-US"/>
              </w:rPr>
            </w:pPr>
            <w:r w:rsidRPr="002B1869">
              <w:rPr>
                <w:color w:val="000000"/>
                <w:sz w:val="22"/>
                <w:szCs w:val="22"/>
                <w:lang w:val="en-US"/>
              </w:rPr>
              <w:t xml:space="preserve">The Goods that are complete and ready for shipment within thirty (30) days after the Supplier’s receipt of notice of termination shall be accepted by the Procuring Entity at the Contract terms and prices.  For the remaining Goods, the Procuring Entity may elect: </w:t>
            </w:r>
          </w:p>
          <w:p w14:paraId="1A733CFD" w14:textId="77777777" w:rsidR="00501D97" w:rsidRPr="002B1869" w:rsidRDefault="00501D97" w:rsidP="00501D97">
            <w:pPr>
              <w:pStyle w:val="Heading4"/>
              <w:numPr>
                <w:ilvl w:val="3"/>
                <w:numId w:val="12"/>
              </w:numPr>
              <w:tabs>
                <w:tab w:val="clear" w:pos="1512"/>
                <w:tab w:val="right" w:pos="1692"/>
              </w:tabs>
              <w:spacing w:before="0" w:after="200"/>
              <w:ind w:left="1728" w:hanging="576"/>
              <w:rPr>
                <w:color w:val="000000"/>
                <w:spacing w:val="0"/>
                <w:sz w:val="22"/>
                <w:szCs w:val="22"/>
                <w:lang w:val="en-US"/>
              </w:rPr>
            </w:pPr>
            <w:r w:rsidRPr="002B1869">
              <w:rPr>
                <w:color w:val="000000"/>
                <w:spacing w:val="0"/>
                <w:sz w:val="22"/>
                <w:szCs w:val="22"/>
                <w:lang w:val="en-US"/>
              </w:rPr>
              <w:t>to have any portion completed and delivered at the Contract terms and prices; and/or</w:t>
            </w:r>
          </w:p>
          <w:p w14:paraId="51F785DC" w14:textId="77777777" w:rsidR="00501D97" w:rsidRPr="002B1869" w:rsidRDefault="00501D97" w:rsidP="00501D97">
            <w:pPr>
              <w:pStyle w:val="Heading4"/>
              <w:numPr>
                <w:ilvl w:val="3"/>
                <w:numId w:val="12"/>
              </w:numPr>
              <w:tabs>
                <w:tab w:val="clear" w:pos="1512"/>
                <w:tab w:val="right" w:pos="1692"/>
              </w:tabs>
              <w:spacing w:before="0" w:after="200"/>
              <w:ind w:left="1728" w:hanging="576"/>
              <w:rPr>
                <w:color w:val="000000"/>
                <w:spacing w:val="0"/>
                <w:sz w:val="22"/>
                <w:szCs w:val="22"/>
                <w:lang w:val="en-US"/>
              </w:rPr>
            </w:pPr>
            <w:r w:rsidRPr="002B1869">
              <w:rPr>
                <w:color w:val="000000"/>
                <w:spacing w:val="0"/>
                <w:sz w:val="22"/>
                <w:szCs w:val="22"/>
                <w:lang w:val="en-US"/>
              </w:rPr>
              <w:t>to cancel the remainder and pay to the Supplier an agreed amount for partially completed Goods and Related Services and for materials and parts previously procured by the Supplier.</w:t>
            </w:r>
          </w:p>
        </w:tc>
      </w:tr>
      <w:tr w:rsidR="00501D97" w:rsidRPr="00823A9E" w14:paraId="1357DDBE" w14:textId="77777777" w:rsidTr="00501D97">
        <w:tc>
          <w:tcPr>
            <w:tcW w:w="5000" w:type="pct"/>
          </w:tcPr>
          <w:p w14:paraId="1A46910F" w14:textId="77777777" w:rsidR="00501D97" w:rsidRPr="002B1869" w:rsidRDefault="00501D97" w:rsidP="00501D97">
            <w:pPr>
              <w:pStyle w:val="Sub-ClauseText"/>
              <w:numPr>
                <w:ilvl w:val="0"/>
                <w:numId w:val="11"/>
              </w:numPr>
              <w:spacing w:before="0" w:after="200"/>
              <w:jc w:val="center"/>
              <w:rPr>
                <w:b/>
                <w:color w:val="000000"/>
                <w:spacing w:val="0"/>
                <w:sz w:val="22"/>
                <w:szCs w:val="22"/>
                <w:lang w:val="en-US"/>
              </w:rPr>
            </w:pPr>
            <w:r w:rsidRPr="002B1869">
              <w:rPr>
                <w:b/>
                <w:color w:val="000000"/>
                <w:sz w:val="22"/>
                <w:szCs w:val="22"/>
                <w:lang w:val="en-US"/>
              </w:rPr>
              <w:lastRenderedPageBreak/>
              <w:t>Assignment</w:t>
            </w:r>
          </w:p>
          <w:p w14:paraId="2037AF96" w14:textId="77777777" w:rsidR="00501D97" w:rsidRPr="002B1869" w:rsidRDefault="00501D97" w:rsidP="00501D97">
            <w:pPr>
              <w:pStyle w:val="Sub-ClauseText"/>
              <w:spacing w:before="0" w:after="200"/>
              <w:rPr>
                <w:color w:val="000000"/>
                <w:spacing w:val="0"/>
                <w:sz w:val="22"/>
                <w:szCs w:val="22"/>
                <w:lang w:val="en-US"/>
              </w:rPr>
            </w:pPr>
            <w:r w:rsidRPr="002B1869">
              <w:rPr>
                <w:color w:val="000000"/>
                <w:spacing w:val="0"/>
                <w:sz w:val="22"/>
                <w:szCs w:val="22"/>
                <w:lang w:val="en-US"/>
              </w:rPr>
              <w:t>Neither the Procuring Entity nor the Supplier shall assign, in whole or in part, their obligations under this Contract, except with prior written consent of the other party.</w:t>
            </w:r>
          </w:p>
        </w:tc>
      </w:tr>
      <w:tr w:rsidR="00501D97" w:rsidRPr="00823A9E" w14:paraId="05DFAEDD" w14:textId="77777777" w:rsidTr="00501D97">
        <w:tc>
          <w:tcPr>
            <w:tcW w:w="5000" w:type="pct"/>
          </w:tcPr>
          <w:p w14:paraId="2CE28A1B" w14:textId="77777777" w:rsidR="00501D97" w:rsidRPr="002B1869" w:rsidRDefault="00501D97" w:rsidP="00501D97">
            <w:pPr>
              <w:numPr>
                <w:ilvl w:val="0"/>
                <w:numId w:val="11"/>
              </w:numPr>
              <w:spacing w:after="200"/>
              <w:jc w:val="center"/>
              <w:rPr>
                <w:b/>
                <w:color w:val="000000"/>
                <w:sz w:val="22"/>
                <w:szCs w:val="22"/>
                <w:lang w:val="en-US"/>
              </w:rPr>
            </w:pPr>
            <w:r w:rsidRPr="002B1869">
              <w:rPr>
                <w:b/>
                <w:bCs/>
                <w:color w:val="000000"/>
                <w:sz w:val="22"/>
                <w:szCs w:val="22"/>
                <w:lang w:val="en-US"/>
              </w:rPr>
              <w:t>Export Restriction</w:t>
            </w:r>
          </w:p>
          <w:p w14:paraId="09D8FD9C"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Notwithstanding any obligation under the Contract to complete all export formalities, any export restrictions attributable to the Procuring Entity, to Rwanda, or to the use of the products/goods, systems or services to be supplied, which arise from trade regulations from a country supplying those products/goods, systems or services, and which substantially impede the Supplier from meeting its obligations under the Contract, shall release the Supplier from the obligation to provide deliveries or services, always provided, however, that the Supplier can demonstrate to the satisfaction of the Procuring Entity and of RPPA that it has completed all formalities in a timely manner, including applying for permits, authorizations and licenses necessary for the export of the products/goods, systems or services under the terms of the Contract.  Termination of the Contract on this basis shall be for the Employer’s convenience pursuant to Sub-Clause 34.3.</w:t>
            </w:r>
          </w:p>
          <w:p w14:paraId="64860E4E" w14:textId="77777777" w:rsidR="00501D97" w:rsidRPr="002B1869" w:rsidRDefault="00501D97" w:rsidP="00501D97">
            <w:pPr>
              <w:pStyle w:val="Sub-ClauseText"/>
              <w:spacing w:before="0" w:after="200"/>
              <w:rPr>
                <w:color w:val="000000"/>
                <w:spacing w:val="0"/>
                <w:sz w:val="22"/>
                <w:szCs w:val="22"/>
                <w:lang w:val="en-US"/>
              </w:rPr>
            </w:pPr>
          </w:p>
        </w:tc>
      </w:tr>
    </w:tbl>
    <w:p w14:paraId="714416AB" w14:textId="77777777" w:rsidR="00501D97" w:rsidRPr="002B1869" w:rsidRDefault="00501D97" w:rsidP="00501D97">
      <w:pPr>
        <w:pStyle w:val="Subtitle"/>
        <w:jc w:val="left"/>
        <w:rPr>
          <w:b w:val="0"/>
          <w:color w:val="000000"/>
          <w:sz w:val="22"/>
          <w:szCs w:val="22"/>
          <w:lang w:val="en-US"/>
        </w:rPr>
        <w:sectPr w:rsidR="00501D97" w:rsidRPr="002B1869" w:rsidSect="0070297E">
          <w:headerReference w:type="even" r:id="rId14"/>
          <w:headerReference w:type="default" r:id="rId15"/>
          <w:headerReference w:type="first" r:id="rId16"/>
          <w:pgSz w:w="12240" w:h="15840" w:code="1"/>
          <w:pgMar w:top="1440" w:right="1440" w:bottom="1134" w:left="1800" w:header="720" w:footer="720" w:gutter="0"/>
          <w:paperSrc w:first="15" w:other="15"/>
          <w:cols w:space="720"/>
          <w:titlePg/>
          <w:docGrid w:linePitch="326"/>
        </w:sectPr>
      </w:pPr>
    </w:p>
    <w:p w14:paraId="5C269BC6" w14:textId="77777777" w:rsidR="00501D97" w:rsidRPr="002B1869" w:rsidRDefault="00501D97" w:rsidP="00501D97">
      <w:pPr>
        <w:pStyle w:val="Subtitle"/>
        <w:jc w:val="left"/>
        <w:rPr>
          <w:b w:val="0"/>
          <w:color w:val="000000"/>
          <w:sz w:val="22"/>
          <w:szCs w:val="22"/>
          <w:lang w:val="en-US"/>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399"/>
        <w:gridCol w:w="958"/>
        <w:gridCol w:w="7042"/>
        <w:gridCol w:w="601"/>
      </w:tblGrid>
      <w:tr w:rsidR="00501D97" w:rsidRPr="00823A9E" w14:paraId="4C9FF2A1" w14:textId="77777777" w:rsidTr="00501D97">
        <w:trPr>
          <w:cantSplit/>
          <w:trHeight w:val="800"/>
        </w:trPr>
        <w:tc>
          <w:tcPr>
            <w:tcW w:w="5000" w:type="pct"/>
            <w:gridSpan w:val="4"/>
            <w:tcBorders>
              <w:top w:val="nil"/>
              <w:left w:val="nil"/>
              <w:bottom w:val="nil"/>
              <w:right w:val="nil"/>
            </w:tcBorders>
            <w:vAlign w:val="center"/>
          </w:tcPr>
          <w:p w14:paraId="5032EC4C" w14:textId="77777777" w:rsidR="00501D97" w:rsidRPr="002B1869" w:rsidRDefault="00501D97" w:rsidP="00501D97">
            <w:pPr>
              <w:pStyle w:val="Heading2"/>
              <w:rPr>
                <w:rFonts w:ascii="Times New Roman" w:hAnsi="Times New Roman"/>
                <w:color w:val="000000"/>
                <w:sz w:val="22"/>
                <w:szCs w:val="22"/>
                <w:lang w:val="en-US"/>
              </w:rPr>
            </w:pPr>
            <w:bookmarkStart w:id="35" w:name="_Toc171245729"/>
            <w:r w:rsidRPr="002B1869">
              <w:rPr>
                <w:rFonts w:ascii="Times New Roman" w:hAnsi="Times New Roman"/>
                <w:color w:val="000000"/>
                <w:sz w:val="22"/>
                <w:szCs w:val="22"/>
                <w:lang w:val="en-US"/>
              </w:rPr>
              <w:t>Section VIII.  Special Conditions of Contract</w:t>
            </w:r>
            <w:bookmarkEnd w:id="35"/>
          </w:p>
        </w:tc>
      </w:tr>
      <w:tr w:rsidR="00501D97" w:rsidRPr="00823A9E" w14:paraId="21D77066" w14:textId="77777777" w:rsidTr="00501D97">
        <w:trPr>
          <w:cantSplit/>
        </w:trPr>
        <w:tc>
          <w:tcPr>
            <w:tcW w:w="5000" w:type="pct"/>
            <w:gridSpan w:val="4"/>
            <w:tcBorders>
              <w:top w:val="nil"/>
              <w:left w:val="nil"/>
              <w:bottom w:val="single" w:sz="6" w:space="0" w:color="auto"/>
              <w:right w:val="nil"/>
            </w:tcBorders>
          </w:tcPr>
          <w:p w14:paraId="2F2BEE38" w14:textId="77777777" w:rsidR="00501D97" w:rsidRPr="002B1869" w:rsidRDefault="00501D97" w:rsidP="00501D97">
            <w:pPr>
              <w:spacing w:after="200"/>
              <w:rPr>
                <w:i/>
                <w:iCs/>
                <w:color w:val="000000"/>
                <w:sz w:val="22"/>
                <w:szCs w:val="22"/>
                <w:lang w:val="en-US"/>
              </w:rPr>
            </w:pPr>
            <w:r w:rsidRPr="002B1869">
              <w:rPr>
                <w:color w:val="000000"/>
                <w:sz w:val="22"/>
                <w:szCs w:val="22"/>
                <w:lang w:val="en-US"/>
              </w:rPr>
              <w:t>The following Special Conditions of Contract (SCC) shall supplement and / or amend the General Conditions of Contract (GCC).  Whenever there is a conflict, the provisions herein shall prevail over those in the GCC</w:t>
            </w:r>
            <w:r w:rsidRPr="002B1869">
              <w:rPr>
                <w:i/>
                <w:iCs/>
                <w:color w:val="000000"/>
                <w:sz w:val="22"/>
                <w:szCs w:val="22"/>
                <w:lang w:val="en-US"/>
              </w:rPr>
              <w:t xml:space="preserve">.  </w:t>
            </w:r>
          </w:p>
          <w:p w14:paraId="435EAB1E" w14:textId="77777777" w:rsidR="00501D97" w:rsidRPr="002B1869" w:rsidRDefault="00501D97" w:rsidP="00501D97">
            <w:pPr>
              <w:spacing w:after="200"/>
              <w:rPr>
                <w:i/>
                <w:iCs/>
                <w:color w:val="000000"/>
                <w:sz w:val="22"/>
                <w:szCs w:val="22"/>
                <w:lang w:val="en-US"/>
              </w:rPr>
            </w:pPr>
          </w:p>
        </w:tc>
      </w:tr>
      <w:tr w:rsidR="00501D97" w:rsidRPr="00823A9E" w14:paraId="1E7E866C" w14:textId="77777777" w:rsidTr="00501D97">
        <w:trPr>
          <w:cantSplit/>
        </w:trPr>
        <w:tc>
          <w:tcPr>
            <w:tcW w:w="754" w:type="pct"/>
            <w:gridSpan w:val="2"/>
            <w:tcBorders>
              <w:top w:val="single" w:sz="6" w:space="0" w:color="auto"/>
              <w:bottom w:val="single" w:sz="6" w:space="0" w:color="auto"/>
            </w:tcBorders>
          </w:tcPr>
          <w:p w14:paraId="60FFAC01" w14:textId="77777777" w:rsidR="00501D97" w:rsidRPr="002B1869" w:rsidRDefault="00501D97" w:rsidP="00501D97">
            <w:pPr>
              <w:rPr>
                <w:b/>
                <w:color w:val="000000"/>
                <w:sz w:val="22"/>
                <w:szCs w:val="22"/>
                <w:lang w:val="en-US"/>
              </w:rPr>
            </w:pPr>
            <w:r w:rsidRPr="002B1869">
              <w:rPr>
                <w:b/>
                <w:color w:val="000000"/>
                <w:sz w:val="22"/>
                <w:szCs w:val="22"/>
                <w:lang w:val="en-US"/>
              </w:rPr>
              <w:t>GCC 1.1(h)</w:t>
            </w:r>
          </w:p>
        </w:tc>
        <w:tc>
          <w:tcPr>
            <w:tcW w:w="4246" w:type="pct"/>
            <w:gridSpan w:val="2"/>
            <w:tcBorders>
              <w:top w:val="single" w:sz="6" w:space="0" w:color="auto"/>
              <w:bottom w:val="single" w:sz="6" w:space="0" w:color="auto"/>
            </w:tcBorders>
          </w:tcPr>
          <w:p w14:paraId="4B768FFC" w14:textId="77777777" w:rsidR="00501D97" w:rsidRPr="002B1869" w:rsidRDefault="00501D97" w:rsidP="00501D97">
            <w:pPr>
              <w:tabs>
                <w:tab w:val="right" w:pos="7164"/>
              </w:tabs>
              <w:rPr>
                <w:color w:val="000000"/>
                <w:sz w:val="22"/>
                <w:szCs w:val="22"/>
                <w:lang w:val="en-US"/>
              </w:rPr>
            </w:pPr>
            <w:r w:rsidRPr="002B1869">
              <w:rPr>
                <w:color w:val="000000"/>
                <w:sz w:val="22"/>
                <w:szCs w:val="22"/>
                <w:lang w:val="en-US"/>
              </w:rPr>
              <w:t xml:space="preserve">The </w:t>
            </w:r>
            <w:r w:rsidRPr="002B1869">
              <w:rPr>
                <w:i/>
                <w:iCs/>
                <w:color w:val="000000"/>
                <w:sz w:val="22"/>
                <w:szCs w:val="22"/>
                <w:lang w:val="en-US"/>
              </w:rPr>
              <w:t>Procuring Entity</w:t>
            </w:r>
            <w:r w:rsidRPr="002B1869">
              <w:rPr>
                <w:color w:val="000000"/>
                <w:sz w:val="22"/>
                <w:szCs w:val="22"/>
                <w:lang w:val="en-US"/>
              </w:rPr>
              <w:t xml:space="preserve"> is:</w:t>
            </w:r>
            <w:r w:rsidRPr="002B1869">
              <w:rPr>
                <w:b/>
                <w:color w:val="000000"/>
                <w:sz w:val="22"/>
                <w:szCs w:val="22"/>
              </w:rPr>
              <w:t xml:space="preserve"> </w:t>
            </w:r>
            <w:r>
              <w:rPr>
                <w:b/>
                <w:color w:val="000000"/>
                <w:sz w:val="22"/>
                <w:szCs w:val="22"/>
              </w:rPr>
              <w:t>MINECOFIN</w:t>
            </w:r>
          </w:p>
        </w:tc>
      </w:tr>
      <w:tr w:rsidR="00501D97" w:rsidRPr="00823A9E" w14:paraId="06102073" w14:textId="77777777" w:rsidTr="00501D97">
        <w:trPr>
          <w:cantSplit/>
        </w:trPr>
        <w:tc>
          <w:tcPr>
            <w:tcW w:w="754" w:type="pct"/>
            <w:gridSpan w:val="2"/>
            <w:tcBorders>
              <w:top w:val="single" w:sz="6" w:space="0" w:color="auto"/>
            </w:tcBorders>
          </w:tcPr>
          <w:p w14:paraId="76F7A8D6" w14:textId="77777777" w:rsidR="00501D97" w:rsidRPr="002B1869" w:rsidRDefault="00501D97" w:rsidP="00501D97">
            <w:pPr>
              <w:rPr>
                <w:b/>
                <w:color w:val="000000"/>
                <w:sz w:val="22"/>
                <w:szCs w:val="22"/>
                <w:lang w:val="en-US"/>
              </w:rPr>
            </w:pPr>
            <w:r w:rsidRPr="002B1869">
              <w:rPr>
                <w:b/>
                <w:color w:val="000000"/>
                <w:sz w:val="22"/>
                <w:szCs w:val="22"/>
                <w:lang w:val="en-US"/>
              </w:rPr>
              <w:t>GCC 1.1 (m)</w:t>
            </w:r>
          </w:p>
        </w:tc>
        <w:tc>
          <w:tcPr>
            <w:tcW w:w="4246" w:type="pct"/>
            <w:gridSpan w:val="2"/>
            <w:tcBorders>
              <w:top w:val="single" w:sz="6" w:space="0" w:color="auto"/>
            </w:tcBorders>
          </w:tcPr>
          <w:p w14:paraId="1614FE26" w14:textId="77777777" w:rsidR="00501D97" w:rsidRPr="002B1869" w:rsidRDefault="00501D97" w:rsidP="00501D97">
            <w:pPr>
              <w:tabs>
                <w:tab w:val="right" w:pos="7164"/>
              </w:tabs>
              <w:rPr>
                <w:color w:val="000000"/>
                <w:sz w:val="22"/>
                <w:szCs w:val="22"/>
                <w:lang w:val="en-US"/>
              </w:rPr>
            </w:pPr>
            <w:r w:rsidRPr="002B1869">
              <w:rPr>
                <w:color w:val="000000"/>
                <w:sz w:val="22"/>
                <w:szCs w:val="22"/>
                <w:lang w:val="en-US"/>
              </w:rPr>
              <w:t xml:space="preserve">The Project Site(s)/Final Destination(s) is/are: </w:t>
            </w:r>
          </w:p>
          <w:p w14:paraId="3E66BA91" w14:textId="77777777" w:rsidR="00501D97" w:rsidRPr="002B1869" w:rsidRDefault="00501D97" w:rsidP="00501D97">
            <w:pPr>
              <w:tabs>
                <w:tab w:val="right" w:pos="7164"/>
              </w:tabs>
              <w:rPr>
                <w:color w:val="000000"/>
                <w:sz w:val="22"/>
                <w:szCs w:val="22"/>
                <w:lang w:val="fr-FR"/>
              </w:rPr>
            </w:pPr>
            <w:r>
              <w:rPr>
                <w:color w:val="000000"/>
                <w:sz w:val="22"/>
                <w:szCs w:val="22"/>
              </w:rPr>
              <w:t>MINECOFIN</w:t>
            </w:r>
          </w:p>
        </w:tc>
      </w:tr>
      <w:tr w:rsidR="00501D97" w:rsidRPr="00823A9E" w14:paraId="763BBBC0" w14:textId="77777777" w:rsidTr="00501D97">
        <w:trPr>
          <w:cantSplit/>
        </w:trPr>
        <w:tc>
          <w:tcPr>
            <w:tcW w:w="754" w:type="pct"/>
            <w:gridSpan w:val="2"/>
          </w:tcPr>
          <w:p w14:paraId="33B9921A" w14:textId="77777777" w:rsidR="00501D97" w:rsidRPr="002B1869" w:rsidRDefault="00501D97" w:rsidP="00501D97">
            <w:pPr>
              <w:rPr>
                <w:b/>
                <w:color w:val="000000"/>
                <w:sz w:val="22"/>
                <w:szCs w:val="22"/>
                <w:lang w:val="en-US"/>
              </w:rPr>
            </w:pPr>
            <w:r w:rsidRPr="002B1869">
              <w:rPr>
                <w:b/>
                <w:color w:val="000000"/>
                <w:sz w:val="22"/>
                <w:szCs w:val="22"/>
                <w:lang w:val="en-US"/>
              </w:rPr>
              <w:t>GCC 4.2 (a)</w:t>
            </w:r>
          </w:p>
        </w:tc>
        <w:tc>
          <w:tcPr>
            <w:tcW w:w="4246" w:type="pct"/>
            <w:gridSpan w:val="2"/>
          </w:tcPr>
          <w:p w14:paraId="7126BD5E" w14:textId="77777777" w:rsidR="00501D97" w:rsidRPr="002B1869" w:rsidRDefault="00501D97" w:rsidP="00501D97">
            <w:pPr>
              <w:tabs>
                <w:tab w:val="right" w:pos="7164"/>
              </w:tabs>
              <w:spacing w:after="200"/>
              <w:rPr>
                <w:color w:val="000000"/>
                <w:sz w:val="22"/>
                <w:szCs w:val="22"/>
                <w:u w:val="single"/>
                <w:lang w:val="en-US"/>
              </w:rPr>
            </w:pPr>
            <w:r w:rsidRPr="002B1869">
              <w:rPr>
                <w:color w:val="000000"/>
                <w:sz w:val="22"/>
                <w:szCs w:val="22"/>
                <w:lang w:val="en-US"/>
              </w:rPr>
              <w:t xml:space="preserve">The meaning of the trade terms shall be as prescribed by INCOTERMS. </w:t>
            </w:r>
          </w:p>
        </w:tc>
      </w:tr>
      <w:tr w:rsidR="00501D97" w:rsidRPr="00823A9E" w14:paraId="11FE8877" w14:textId="77777777" w:rsidTr="00501D97">
        <w:trPr>
          <w:cantSplit/>
        </w:trPr>
        <w:tc>
          <w:tcPr>
            <w:tcW w:w="754" w:type="pct"/>
            <w:gridSpan w:val="2"/>
          </w:tcPr>
          <w:p w14:paraId="6C9EB7A6"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4.2 (b)</w:t>
            </w:r>
          </w:p>
        </w:tc>
        <w:tc>
          <w:tcPr>
            <w:tcW w:w="4246" w:type="pct"/>
            <w:gridSpan w:val="2"/>
          </w:tcPr>
          <w:p w14:paraId="1FF841BC" w14:textId="77777777" w:rsidR="0091271F" w:rsidRPr="002B1869" w:rsidRDefault="00501D97" w:rsidP="00501D97">
            <w:pPr>
              <w:tabs>
                <w:tab w:val="right" w:pos="7164"/>
              </w:tabs>
              <w:spacing w:after="200"/>
              <w:rPr>
                <w:color w:val="000000"/>
                <w:sz w:val="22"/>
                <w:szCs w:val="22"/>
                <w:lang w:val="en-US"/>
              </w:rPr>
            </w:pPr>
            <w:r w:rsidRPr="002B1869">
              <w:rPr>
                <w:color w:val="000000"/>
                <w:sz w:val="22"/>
                <w:szCs w:val="22"/>
                <w:lang w:val="en-US"/>
              </w:rPr>
              <w:t>The version edition of IN</w:t>
            </w:r>
            <w:r w:rsidR="0091271F">
              <w:rPr>
                <w:color w:val="000000"/>
                <w:sz w:val="22"/>
                <w:szCs w:val="22"/>
                <w:lang w:val="en-US"/>
              </w:rPr>
              <w:t>COTERMS shall be: INCOTERMS 2012</w:t>
            </w:r>
          </w:p>
        </w:tc>
      </w:tr>
      <w:tr w:rsidR="00501D97" w:rsidRPr="00823A9E" w14:paraId="23533B2D" w14:textId="77777777" w:rsidTr="00501D97">
        <w:trPr>
          <w:cantSplit/>
        </w:trPr>
        <w:tc>
          <w:tcPr>
            <w:tcW w:w="754" w:type="pct"/>
            <w:gridSpan w:val="2"/>
          </w:tcPr>
          <w:p w14:paraId="6CC5F56D"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5.1</w:t>
            </w:r>
          </w:p>
        </w:tc>
        <w:tc>
          <w:tcPr>
            <w:tcW w:w="4246" w:type="pct"/>
            <w:gridSpan w:val="2"/>
          </w:tcPr>
          <w:p w14:paraId="01653948" w14:textId="77777777" w:rsidR="00501D97" w:rsidRPr="002B1869" w:rsidRDefault="00501D97" w:rsidP="00501D97">
            <w:pPr>
              <w:tabs>
                <w:tab w:val="right" w:pos="7164"/>
              </w:tabs>
              <w:spacing w:after="200"/>
              <w:rPr>
                <w:color w:val="000000"/>
                <w:sz w:val="22"/>
                <w:szCs w:val="22"/>
                <w:lang w:val="en-US"/>
              </w:rPr>
            </w:pPr>
            <w:r w:rsidRPr="002B1869">
              <w:rPr>
                <w:color w:val="000000"/>
                <w:sz w:val="22"/>
                <w:szCs w:val="22"/>
                <w:lang w:val="en-US"/>
              </w:rPr>
              <w:t>The language shall be: English or French</w:t>
            </w:r>
          </w:p>
        </w:tc>
      </w:tr>
      <w:tr w:rsidR="00501D97" w:rsidRPr="00823A9E" w14:paraId="289576EB" w14:textId="77777777" w:rsidTr="00501D97">
        <w:trPr>
          <w:cantSplit/>
        </w:trPr>
        <w:tc>
          <w:tcPr>
            <w:tcW w:w="754" w:type="pct"/>
            <w:gridSpan w:val="2"/>
          </w:tcPr>
          <w:p w14:paraId="4B11F3C8"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7.1</w:t>
            </w:r>
          </w:p>
        </w:tc>
        <w:tc>
          <w:tcPr>
            <w:tcW w:w="4246" w:type="pct"/>
            <w:gridSpan w:val="2"/>
          </w:tcPr>
          <w:p w14:paraId="0AC21B1C" w14:textId="77777777" w:rsidR="00501D97" w:rsidRPr="002B1869" w:rsidRDefault="00501D97" w:rsidP="00501D97">
            <w:pPr>
              <w:tabs>
                <w:tab w:val="right" w:pos="7164"/>
              </w:tabs>
              <w:rPr>
                <w:color w:val="000000"/>
                <w:sz w:val="22"/>
                <w:szCs w:val="22"/>
                <w:lang w:val="en-US"/>
              </w:rPr>
            </w:pPr>
            <w:r w:rsidRPr="002B1869">
              <w:rPr>
                <w:color w:val="000000"/>
                <w:sz w:val="22"/>
                <w:szCs w:val="22"/>
                <w:lang w:val="en-US"/>
              </w:rPr>
              <w:t xml:space="preserve">For </w:t>
            </w:r>
            <w:r w:rsidRPr="002B1869">
              <w:rPr>
                <w:b/>
                <w:color w:val="000000"/>
                <w:sz w:val="22"/>
                <w:szCs w:val="22"/>
                <w:u w:val="single"/>
                <w:lang w:val="en-US"/>
              </w:rPr>
              <w:t>notices</w:t>
            </w:r>
            <w:r w:rsidRPr="002B1869">
              <w:rPr>
                <w:color w:val="000000"/>
                <w:sz w:val="22"/>
                <w:szCs w:val="22"/>
                <w:lang w:val="en-US"/>
              </w:rPr>
              <w:t xml:space="preserve">, the </w:t>
            </w:r>
            <w:r w:rsidRPr="002B1869">
              <w:rPr>
                <w:i/>
                <w:iCs/>
                <w:color w:val="000000"/>
                <w:sz w:val="22"/>
                <w:szCs w:val="22"/>
                <w:lang w:val="en-US"/>
              </w:rPr>
              <w:t>Procuring Entity</w:t>
            </w:r>
            <w:r w:rsidRPr="002B1869">
              <w:rPr>
                <w:color w:val="000000"/>
                <w:sz w:val="22"/>
                <w:szCs w:val="22"/>
                <w:lang w:val="en-US"/>
              </w:rPr>
              <w:t>’s address shall be:</w:t>
            </w:r>
          </w:p>
          <w:p w14:paraId="5396BC11" w14:textId="77777777" w:rsidR="00501D97" w:rsidRDefault="00501D97" w:rsidP="00501D97">
            <w:pPr>
              <w:tabs>
                <w:tab w:val="left" w:pos="-720"/>
              </w:tabs>
              <w:ind w:left="720"/>
              <w:jc w:val="both"/>
              <w:rPr>
                <w:b/>
                <w:color w:val="000000"/>
                <w:sz w:val="22"/>
                <w:szCs w:val="22"/>
              </w:rPr>
            </w:pPr>
            <w:r>
              <w:rPr>
                <w:b/>
                <w:color w:val="000000"/>
                <w:sz w:val="22"/>
                <w:szCs w:val="22"/>
              </w:rPr>
              <w:t>Director General Corporate services</w:t>
            </w:r>
          </w:p>
          <w:p w14:paraId="58B9A92C" w14:textId="77777777" w:rsidR="00501D97" w:rsidRPr="00AB5FFC" w:rsidRDefault="00501D97" w:rsidP="00501D97">
            <w:pPr>
              <w:tabs>
                <w:tab w:val="left" w:pos="-720"/>
              </w:tabs>
              <w:ind w:left="720"/>
              <w:jc w:val="both"/>
              <w:rPr>
                <w:b/>
                <w:color w:val="000000"/>
                <w:sz w:val="22"/>
                <w:szCs w:val="22"/>
              </w:rPr>
            </w:pPr>
            <w:r>
              <w:rPr>
                <w:b/>
                <w:color w:val="000000"/>
                <w:sz w:val="22"/>
                <w:szCs w:val="22"/>
              </w:rPr>
              <w:t xml:space="preserve">Attn; </w:t>
            </w:r>
            <w:r w:rsidRPr="002B1869">
              <w:rPr>
                <w:b/>
                <w:bCs/>
                <w:color w:val="000000"/>
                <w:sz w:val="22"/>
                <w:szCs w:val="22"/>
              </w:rPr>
              <w:t xml:space="preserve">E-mail: </w:t>
            </w:r>
            <w:hyperlink r:id="rId17" w:history="1">
              <w:r w:rsidRPr="00734270">
                <w:rPr>
                  <w:rStyle w:val="Hyperlink"/>
                  <w:b/>
                  <w:bCs/>
                  <w:sz w:val="22"/>
                  <w:szCs w:val="22"/>
                </w:rPr>
                <w:t>procurement@minecofin.gov.rw</w:t>
              </w:r>
            </w:hyperlink>
            <w:r w:rsidRPr="002B1869">
              <w:rPr>
                <w:bCs/>
                <w:color w:val="000000"/>
                <w:sz w:val="22"/>
                <w:szCs w:val="22"/>
              </w:rPr>
              <w:t xml:space="preserve"> </w:t>
            </w:r>
          </w:p>
          <w:p w14:paraId="659BE462" w14:textId="77777777" w:rsidR="00501D97" w:rsidRPr="000D415C" w:rsidRDefault="00501D97" w:rsidP="00501D97">
            <w:pPr>
              <w:rPr>
                <w:color w:val="000000"/>
                <w:sz w:val="22"/>
                <w:szCs w:val="22"/>
                <w:lang w:val="en-US"/>
              </w:rPr>
            </w:pPr>
          </w:p>
        </w:tc>
      </w:tr>
      <w:tr w:rsidR="00501D97" w:rsidRPr="00823A9E" w14:paraId="0395DBC0" w14:textId="77777777" w:rsidTr="00501D97">
        <w:trPr>
          <w:cantSplit/>
        </w:trPr>
        <w:tc>
          <w:tcPr>
            <w:tcW w:w="754" w:type="pct"/>
            <w:gridSpan w:val="2"/>
          </w:tcPr>
          <w:p w14:paraId="08FFDDC1"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8.1</w:t>
            </w:r>
          </w:p>
        </w:tc>
        <w:tc>
          <w:tcPr>
            <w:tcW w:w="4246" w:type="pct"/>
            <w:gridSpan w:val="2"/>
          </w:tcPr>
          <w:p w14:paraId="5AEAFA6C" w14:textId="77777777" w:rsidR="00501D97" w:rsidRPr="002B1869" w:rsidRDefault="00501D97" w:rsidP="00501D97">
            <w:pPr>
              <w:tabs>
                <w:tab w:val="right" w:pos="7164"/>
              </w:tabs>
              <w:spacing w:after="200"/>
              <w:rPr>
                <w:color w:val="000000"/>
                <w:sz w:val="22"/>
                <w:szCs w:val="22"/>
                <w:lang w:val="en-US"/>
              </w:rPr>
            </w:pPr>
            <w:r w:rsidRPr="002B1869">
              <w:rPr>
                <w:color w:val="000000"/>
                <w:sz w:val="22"/>
                <w:szCs w:val="22"/>
                <w:lang w:val="en-US"/>
              </w:rPr>
              <w:t>The governing law shall be the law of</w:t>
            </w:r>
            <w:r w:rsidRPr="002B1869">
              <w:rPr>
                <w:i/>
                <w:color w:val="000000"/>
                <w:sz w:val="22"/>
                <w:szCs w:val="22"/>
                <w:lang w:val="en-US"/>
              </w:rPr>
              <w:t>:</w:t>
            </w:r>
            <w:r w:rsidRPr="002B1869">
              <w:rPr>
                <w:color w:val="000000"/>
                <w:sz w:val="22"/>
                <w:szCs w:val="22"/>
                <w:lang w:val="en-US"/>
              </w:rPr>
              <w:t xml:space="preserve"> </w:t>
            </w:r>
            <w:r w:rsidRPr="002B1869">
              <w:rPr>
                <w:i/>
                <w:iCs/>
                <w:color w:val="000000"/>
                <w:sz w:val="22"/>
                <w:szCs w:val="22"/>
                <w:lang w:val="en-US"/>
              </w:rPr>
              <w:t>Rwandan law</w:t>
            </w:r>
          </w:p>
        </w:tc>
      </w:tr>
      <w:tr w:rsidR="00501D97" w:rsidRPr="00823A9E" w14:paraId="1F2F677B" w14:textId="77777777" w:rsidTr="00501D97">
        <w:tc>
          <w:tcPr>
            <w:tcW w:w="754" w:type="pct"/>
            <w:gridSpan w:val="2"/>
          </w:tcPr>
          <w:p w14:paraId="271C1869"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9.2</w:t>
            </w:r>
          </w:p>
        </w:tc>
        <w:tc>
          <w:tcPr>
            <w:tcW w:w="4246" w:type="pct"/>
            <w:gridSpan w:val="2"/>
          </w:tcPr>
          <w:p w14:paraId="7BE14ECE" w14:textId="77777777" w:rsidR="00501D97" w:rsidRPr="002B1869" w:rsidRDefault="00501D97" w:rsidP="00501D97">
            <w:pPr>
              <w:suppressAutoHyphens/>
              <w:spacing w:after="200"/>
              <w:ind w:left="7"/>
              <w:jc w:val="both"/>
              <w:rPr>
                <w:color w:val="000000"/>
                <w:sz w:val="22"/>
                <w:szCs w:val="22"/>
                <w:lang w:val="en-US"/>
              </w:rPr>
            </w:pPr>
            <w:r w:rsidRPr="002B1869">
              <w:rPr>
                <w:color w:val="000000"/>
                <w:sz w:val="22"/>
                <w:szCs w:val="22"/>
                <w:lang w:val="en-US"/>
              </w:rPr>
              <w:t>The rules of procedure for arbitration proceedings pursuant to GCC Clause 9.2 shall be as follows:</w:t>
            </w:r>
          </w:p>
          <w:p w14:paraId="0D992CCD" w14:textId="77777777" w:rsidR="00501D97" w:rsidRPr="002B1869" w:rsidRDefault="00501D97" w:rsidP="00501D97">
            <w:pPr>
              <w:tabs>
                <w:tab w:val="left" w:pos="1080"/>
              </w:tabs>
              <w:suppressAutoHyphens/>
              <w:spacing w:after="200"/>
              <w:ind w:left="459" w:hanging="358"/>
              <w:jc w:val="both"/>
              <w:rPr>
                <w:color w:val="000000"/>
                <w:sz w:val="22"/>
                <w:szCs w:val="22"/>
                <w:lang w:val="en-US"/>
              </w:rPr>
            </w:pPr>
            <w:r w:rsidRPr="002B1869">
              <w:rPr>
                <w:b/>
                <w:i/>
                <w:color w:val="000000"/>
                <w:sz w:val="22"/>
                <w:szCs w:val="22"/>
                <w:lang w:val="en-US"/>
              </w:rPr>
              <w:t xml:space="preserve"> (a)</w:t>
            </w:r>
            <w:r w:rsidRPr="002B1869">
              <w:rPr>
                <w:b/>
                <w:i/>
                <w:color w:val="000000"/>
                <w:sz w:val="22"/>
                <w:szCs w:val="22"/>
                <w:lang w:val="en-US"/>
              </w:rPr>
              <w:tab/>
              <w:t>Contract with foreign Supplier:</w:t>
            </w:r>
          </w:p>
          <w:p w14:paraId="4858609B" w14:textId="77777777" w:rsidR="00501D97" w:rsidRPr="002B1869" w:rsidRDefault="00501D97" w:rsidP="00501D97">
            <w:pPr>
              <w:spacing w:after="200"/>
              <w:ind w:left="742"/>
              <w:jc w:val="both"/>
              <w:rPr>
                <w:color w:val="000000"/>
                <w:sz w:val="22"/>
                <w:szCs w:val="22"/>
                <w:lang w:val="en-US"/>
              </w:rPr>
            </w:pPr>
            <w:r w:rsidRPr="002B1869">
              <w:rPr>
                <w:color w:val="000000"/>
                <w:sz w:val="22"/>
                <w:szCs w:val="22"/>
                <w:lang w:val="en-US"/>
              </w:rPr>
              <w:t>GCC 9.2 (a)—Any dispute, controversy or claim arising out of or relating to this Contract, or breach, termination or invalidity thereof, shall be settled by arbitration in accordance with the UNCITRAL Arbitration Rules as at present in force.</w:t>
            </w:r>
          </w:p>
          <w:p w14:paraId="017EF3A1" w14:textId="77777777" w:rsidR="00501D97" w:rsidRPr="002B1869" w:rsidRDefault="00501D97" w:rsidP="00501D97">
            <w:pPr>
              <w:tabs>
                <w:tab w:val="left" w:pos="600"/>
              </w:tabs>
              <w:suppressAutoHyphens/>
              <w:spacing w:after="200"/>
              <w:ind w:left="1080" w:hanging="905"/>
              <w:jc w:val="both"/>
              <w:rPr>
                <w:color w:val="000000"/>
                <w:sz w:val="22"/>
                <w:szCs w:val="22"/>
                <w:lang w:val="en-US"/>
              </w:rPr>
            </w:pPr>
            <w:r w:rsidRPr="002B1869">
              <w:rPr>
                <w:b/>
                <w:i/>
                <w:color w:val="000000"/>
                <w:sz w:val="22"/>
                <w:szCs w:val="22"/>
                <w:lang w:val="en-US"/>
              </w:rPr>
              <w:t xml:space="preserve"> (b)</w:t>
            </w:r>
            <w:r w:rsidRPr="002B1869">
              <w:rPr>
                <w:b/>
                <w:i/>
                <w:color w:val="000000"/>
                <w:sz w:val="22"/>
                <w:szCs w:val="22"/>
                <w:lang w:val="en-US"/>
              </w:rPr>
              <w:tab/>
              <w:t>Contracts with Supplier national of Rwanda:</w:t>
            </w:r>
          </w:p>
          <w:p w14:paraId="7E550861" w14:textId="77777777" w:rsidR="00501D97" w:rsidRPr="002B1869" w:rsidRDefault="00501D97" w:rsidP="00501D97">
            <w:pPr>
              <w:suppressAutoHyphens/>
              <w:spacing w:after="200"/>
              <w:ind w:left="742"/>
              <w:jc w:val="both"/>
              <w:rPr>
                <w:color w:val="000000"/>
                <w:sz w:val="22"/>
                <w:szCs w:val="22"/>
                <w:u w:val="single"/>
                <w:lang w:val="en-US"/>
              </w:rPr>
            </w:pPr>
            <w:r w:rsidRPr="002B1869">
              <w:rPr>
                <w:color w:val="000000"/>
                <w:sz w:val="22"/>
                <w:szCs w:val="22"/>
                <w:lang w:val="en-US"/>
              </w:rPr>
              <w:t>In the case of a dispute between the Procuring Entity and a Supplier who is a national of Rwanda, the dispute shall be referred to adjudication or arbitration in accordance with the laws of Rwanda.</w:t>
            </w:r>
          </w:p>
        </w:tc>
      </w:tr>
      <w:tr w:rsidR="00501D97" w:rsidRPr="00823A9E" w14:paraId="6E93C326" w14:textId="77777777" w:rsidTr="00501D97">
        <w:tc>
          <w:tcPr>
            <w:tcW w:w="754" w:type="pct"/>
            <w:gridSpan w:val="2"/>
          </w:tcPr>
          <w:p w14:paraId="78A18A75"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12.1</w:t>
            </w:r>
          </w:p>
        </w:tc>
        <w:tc>
          <w:tcPr>
            <w:tcW w:w="4246" w:type="pct"/>
            <w:gridSpan w:val="2"/>
          </w:tcPr>
          <w:p w14:paraId="6849B438" w14:textId="77777777" w:rsidR="00501D97" w:rsidRPr="002B1869" w:rsidRDefault="00501D97" w:rsidP="00501D97">
            <w:pPr>
              <w:spacing w:after="200"/>
              <w:rPr>
                <w:color w:val="000000"/>
                <w:sz w:val="22"/>
                <w:szCs w:val="22"/>
                <w:lang w:val="en-US"/>
              </w:rPr>
            </w:pPr>
            <w:r w:rsidRPr="002B1869">
              <w:rPr>
                <w:color w:val="000000"/>
                <w:sz w:val="22"/>
                <w:szCs w:val="22"/>
                <w:lang w:val="en-US"/>
              </w:rPr>
              <w:t xml:space="preserve">Details of Shipping and other Documents to be furnished by the Supplier are : </w:t>
            </w:r>
            <w:r w:rsidRPr="002B1869">
              <w:rPr>
                <w:b/>
                <w:color w:val="000000"/>
                <w:sz w:val="22"/>
                <w:szCs w:val="22"/>
                <w:lang w:val="en-US"/>
              </w:rPr>
              <w:t>Not applicable</w:t>
            </w:r>
          </w:p>
        </w:tc>
      </w:tr>
      <w:tr w:rsidR="00501D97" w:rsidRPr="00823A9E" w14:paraId="61B0B77A" w14:textId="77777777" w:rsidTr="00501D97">
        <w:trPr>
          <w:cantSplit/>
        </w:trPr>
        <w:tc>
          <w:tcPr>
            <w:tcW w:w="754" w:type="pct"/>
            <w:gridSpan w:val="2"/>
          </w:tcPr>
          <w:p w14:paraId="35B27DD8"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14.2</w:t>
            </w:r>
          </w:p>
        </w:tc>
        <w:tc>
          <w:tcPr>
            <w:tcW w:w="4246" w:type="pct"/>
            <w:gridSpan w:val="2"/>
          </w:tcPr>
          <w:p w14:paraId="1B9296D2" w14:textId="77777777" w:rsidR="00501D97" w:rsidRPr="002B1869" w:rsidRDefault="00501D97" w:rsidP="00501D97">
            <w:pPr>
              <w:tabs>
                <w:tab w:val="right" w:pos="7164"/>
              </w:tabs>
              <w:spacing w:after="200"/>
              <w:rPr>
                <w:color w:val="000000"/>
                <w:sz w:val="22"/>
                <w:szCs w:val="22"/>
                <w:lang w:val="en-US"/>
              </w:rPr>
            </w:pPr>
            <w:r w:rsidRPr="002B1869">
              <w:rPr>
                <w:color w:val="000000"/>
                <w:sz w:val="22"/>
                <w:szCs w:val="22"/>
                <w:lang w:val="en-US"/>
              </w:rPr>
              <w:t xml:space="preserve">The prices charged for the Goods supplied and the related Services performed: </w:t>
            </w:r>
            <w:r w:rsidRPr="002B1869">
              <w:rPr>
                <w:b/>
                <w:color w:val="000000"/>
                <w:sz w:val="22"/>
                <w:szCs w:val="22"/>
                <w:lang w:val="en-US"/>
              </w:rPr>
              <w:t>Shall not</w:t>
            </w:r>
            <w:r w:rsidRPr="002B1869">
              <w:rPr>
                <w:color w:val="000000"/>
                <w:sz w:val="22"/>
                <w:szCs w:val="22"/>
                <w:lang w:val="en-US"/>
              </w:rPr>
              <w:t xml:space="preserve"> be adjustable.</w:t>
            </w:r>
          </w:p>
        </w:tc>
      </w:tr>
      <w:tr w:rsidR="00501D97" w:rsidRPr="00823A9E" w14:paraId="50063369" w14:textId="77777777" w:rsidTr="00501D97">
        <w:tc>
          <w:tcPr>
            <w:tcW w:w="754" w:type="pct"/>
            <w:gridSpan w:val="2"/>
          </w:tcPr>
          <w:p w14:paraId="537B9E35"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15.1</w:t>
            </w:r>
          </w:p>
        </w:tc>
        <w:tc>
          <w:tcPr>
            <w:tcW w:w="4246" w:type="pct"/>
            <w:gridSpan w:val="2"/>
          </w:tcPr>
          <w:p w14:paraId="48713DC1" w14:textId="77777777" w:rsidR="00501D97" w:rsidRPr="002B1869" w:rsidRDefault="00501D97" w:rsidP="00501D97">
            <w:pPr>
              <w:suppressAutoHyphens/>
              <w:spacing w:after="220"/>
              <w:ind w:left="533" w:firstLine="7"/>
              <w:jc w:val="both"/>
              <w:rPr>
                <w:color w:val="000000"/>
                <w:sz w:val="22"/>
                <w:szCs w:val="22"/>
              </w:rPr>
            </w:pPr>
            <w:r w:rsidRPr="002B1869">
              <w:rPr>
                <w:b/>
                <w:i/>
                <w:color w:val="000000"/>
                <w:sz w:val="22"/>
                <w:szCs w:val="22"/>
              </w:rPr>
              <w:t>Sample provision</w:t>
            </w:r>
          </w:p>
          <w:p w14:paraId="3B5B0189" w14:textId="77777777" w:rsidR="00501D97" w:rsidRPr="002B1869" w:rsidRDefault="00501D97" w:rsidP="00501D97">
            <w:pPr>
              <w:suppressAutoHyphens/>
              <w:spacing w:after="220"/>
              <w:ind w:left="533" w:firstLine="7"/>
              <w:jc w:val="both"/>
              <w:rPr>
                <w:color w:val="000000"/>
                <w:sz w:val="22"/>
                <w:szCs w:val="22"/>
              </w:rPr>
            </w:pPr>
            <w:r w:rsidRPr="002B1869">
              <w:rPr>
                <w:color w:val="000000"/>
                <w:sz w:val="22"/>
                <w:szCs w:val="22"/>
              </w:rPr>
              <w:t>GCC 15.1—The method and conditions of payment to be made to the Supplier under this Contract shall be as follows:</w:t>
            </w:r>
          </w:p>
          <w:p w14:paraId="2D56B83E" w14:textId="77777777" w:rsidR="00501D97" w:rsidRPr="002B1869" w:rsidRDefault="00501D97" w:rsidP="00501D97">
            <w:pPr>
              <w:suppressAutoHyphens/>
              <w:spacing w:after="220"/>
              <w:ind w:left="533" w:firstLine="7"/>
              <w:jc w:val="both"/>
              <w:rPr>
                <w:color w:val="000000"/>
                <w:sz w:val="22"/>
                <w:szCs w:val="22"/>
              </w:rPr>
            </w:pPr>
            <w:r w:rsidRPr="002B1869">
              <w:rPr>
                <w:color w:val="000000"/>
                <w:sz w:val="22"/>
                <w:szCs w:val="22"/>
              </w:rPr>
              <w:lastRenderedPageBreak/>
              <w:t>As specified in the technical specifications</w:t>
            </w:r>
          </w:p>
          <w:p w14:paraId="72E6E355" w14:textId="77777777" w:rsidR="00501D97" w:rsidRPr="002B1869" w:rsidRDefault="00501D97" w:rsidP="00501D97">
            <w:pPr>
              <w:suppressAutoHyphens/>
              <w:spacing w:after="220"/>
              <w:ind w:left="540"/>
              <w:jc w:val="both"/>
              <w:rPr>
                <w:color w:val="000000"/>
                <w:sz w:val="22"/>
                <w:szCs w:val="22"/>
              </w:rPr>
            </w:pPr>
            <w:r w:rsidRPr="002B1869">
              <w:rPr>
                <w:b/>
                <w:color w:val="000000"/>
                <w:sz w:val="22"/>
                <w:szCs w:val="22"/>
              </w:rPr>
              <w:t>Payment for Goods and Services supplied from within Rwanda:</w:t>
            </w:r>
          </w:p>
          <w:p w14:paraId="1EAC38A7" w14:textId="77777777" w:rsidR="00501D97" w:rsidRPr="002B1869" w:rsidRDefault="00501D97" w:rsidP="00501D97">
            <w:pPr>
              <w:tabs>
                <w:tab w:val="right" w:pos="7164"/>
              </w:tabs>
              <w:spacing w:after="200"/>
              <w:ind w:left="1062" w:hanging="540"/>
              <w:jc w:val="both"/>
              <w:rPr>
                <w:i/>
                <w:iCs/>
                <w:color w:val="000000"/>
                <w:sz w:val="22"/>
                <w:szCs w:val="22"/>
                <w:u w:val="single"/>
                <w:lang w:val="en-US"/>
              </w:rPr>
            </w:pPr>
            <w:r w:rsidRPr="002B1869">
              <w:rPr>
                <w:color w:val="000000"/>
                <w:sz w:val="22"/>
                <w:szCs w:val="22"/>
              </w:rPr>
              <w:t>As specified in the technical specifications</w:t>
            </w:r>
          </w:p>
        </w:tc>
      </w:tr>
      <w:tr w:rsidR="00501D97" w:rsidRPr="00823A9E" w14:paraId="34AB89BD" w14:textId="77777777" w:rsidTr="00501D97">
        <w:trPr>
          <w:cantSplit/>
        </w:trPr>
        <w:tc>
          <w:tcPr>
            <w:tcW w:w="754" w:type="pct"/>
            <w:gridSpan w:val="2"/>
          </w:tcPr>
          <w:p w14:paraId="18EF2DB2" w14:textId="77777777" w:rsidR="00501D97" w:rsidRPr="002B1869" w:rsidRDefault="00501D97" w:rsidP="00501D97">
            <w:pPr>
              <w:spacing w:after="200"/>
              <w:rPr>
                <w:b/>
                <w:color w:val="000000"/>
                <w:sz w:val="22"/>
                <w:szCs w:val="22"/>
                <w:lang w:val="en-US"/>
              </w:rPr>
            </w:pPr>
            <w:r w:rsidRPr="002B1869">
              <w:rPr>
                <w:b/>
                <w:color w:val="000000"/>
                <w:sz w:val="22"/>
                <w:szCs w:val="22"/>
                <w:lang w:val="en-US"/>
              </w:rPr>
              <w:lastRenderedPageBreak/>
              <w:t>GCC 15.5</w:t>
            </w:r>
          </w:p>
        </w:tc>
        <w:tc>
          <w:tcPr>
            <w:tcW w:w="4246" w:type="pct"/>
            <w:gridSpan w:val="2"/>
          </w:tcPr>
          <w:p w14:paraId="2AB8C461" w14:textId="77777777" w:rsidR="00501D97" w:rsidRPr="002B1869" w:rsidRDefault="00501D97" w:rsidP="00501D97">
            <w:pPr>
              <w:tabs>
                <w:tab w:val="right" w:pos="7164"/>
              </w:tabs>
              <w:spacing w:after="200"/>
              <w:rPr>
                <w:color w:val="000000"/>
                <w:sz w:val="22"/>
                <w:szCs w:val="22"/>
                <w:lang w:val="en-US"/>
              </w:rPr>
            </w:pPr>
            <w:r w:rsidRPr="002B1869">
              <w:rPr>
                <w:color w:val="000000"/>
                <w:sz w:val="22"/>
                <w:szCs w:val="22"/>
                <w:lang w:val="en-US"/>
              </w:rPr>
              <w:t xml:space="preserve">The payment-delay period after which the Procuring Entity shall pay interest to the supplier shall be  </w:t>
            </w:r>
            <w:r w:rsidRPr="002B1869">
              <w:rPr>
                <w:b/>
                <w:color w:val="000000"/>
                <w:sz w:val="22"/>
                <w:szCs w:val="22"/>
                <w:u w:val="single"/>
                <w:lang w:val="en-US"/>
              </w:rPr>
              <w:t>Not Applicable</w:t>
            </w:r>
          </w:p>
          <w:p w14:paraId="0D52985B" w14:textId="77777777" w:rsidR="00501D97" w:rsidRPr="002B1869" w:rsidRDefault="00501D97" w:rsidP="00501D97">
            <w:pPr>
              <w:tabs>
                <w:tab w:val="right" w:pos="7164"/>
              </w:tabs>
              <w:spacing w:after="200"/>
              <w:rPr>
                <w:color w:val="000000"/>
                <w:sz w:val="22"/>
                <w:szCs w:val="22"/>
                <w:lang w:val="en-US"/>
              </w:rPr>
            </w:pPr>
            <w:r w:rsidRPr="002B1869">
              <w:rPr>
                <w:color w:val="000000"/>
                <w:sz w:val="22"/>
                <w:szCs w:val="22"/>
                <w:lang w:val="en-US"/>
              </w:rPr>
              <w:t xml:space="preserve">The interest rate that shall be applied is </w:t>
            </w:r>
            <w:r w:rsidRPr="002B1869">
              <w:rPr>
                <w:i/>
                <w:iCs/>
                <w:color w:val="000000"/>
                <w:sz w:val="22"/>
                <w:szCs w:val="22"/>
                <w:lang w:val="en-US"/>
              </w:rPr>
              <w:t xml:space="preserve"> </w:t>
            </w:r>
            <w:r w:rsidRPr="002B1869">
              <w:rPr>
                <w:b/>
                <w:i/>
                <w:iCs/>
                <w:color w:val="000000"/>
                <w:sz w:val="22"/>
                <w:szCs w:val="22"/>
                <w:u w:val="single"/>
                <w:lang w:val="en-US"/>
              </w:rPr>
              <w:t>Not Applicable</w:t>
            </w:r>
          </w:p>
        </w:tc>
      </w:tr>
      <w:tr w:rsidR="00501D97" w:rsidRPr="00823A9E" w14:paraId="6C26F3ED" w14:textId="77777777" w:rsidTr="00501D97">
        <w:tc>
          <w:tcPr>
            <w:tcW w:w="754" w:type="pct"/>
            <w:gridSpan w:val="2"/>
          </w:tcPr>
          <w:p w14:paraId="33CFF7B8"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17.1</w:t>
            </w:r>
          </w:p>
        </w:tc>
        <w:tc>
          <w:tcPr>
            <w:tcW w:w="4246" w:type="pct"/>
            <w:gridSpan w:val="2"/>
          </w:tcPr>
          <w:p w14:paraId="4C5F2270" w14:textId="77777777" w:rsidR="00501D97" w:rsidRPr="002B1869" w:rsidRDefault="00501D97" w:rsidP="00501D97">
            <w:pPr>
              <w:tabs>
                <w:tab w:val="right" w:pos="7164"/>
              </w:tabs>
              <w:spacing w:after="200"/>
              <w:rPr>
                <w:color w:val="000000"/>
                <w:sz w:val="22"/>
                <w:szCs w:val="22"/>
                <w:lang w:val="en-US"/>
              </w:rPr>
            </w:pPr>
            <w:r w:rsidRPr="002B1869">
              <w:rPr>
                <w:color w:val="000000"/>
                <w:sz w:val="22"/>
                <w:szCs w:val="22"/>
                <w:lang w:val="en-US"/>
              </w:rPr>
              <w:t>A Performance Security: Shall be required</w:t>
            </w:r>
          </w:p>
          <w:p w14:paraId="78B8FF4C" w14:textId="77777777" w:rsidR="00501D97" w:rsidRPr="002B1869" w:rsidRDefault="00501D97" w:rsidP="00992B71">
            <w:pPr>
              <w:tabs>
                <w:tab w:val="right" w:pos="7164"/>
              </w:tabs>
              <w:spacing w:after="200"/>
              <w:rPr>
                <w:b/>
                <w:iCs/>
                <w:color w:val="000000"/>
                <w:sz w:val="22"/>
                <w:szCs w:val="22"/>
                <w:lang w:val="en-US"/>
              </w:rPr>
            </w:pPr>
            <w:r w:rsidRPr="002B1869">
              <w:rPr>
                <w:b/>
                <w:iCs/>
                <w:color w:val="000000"/>
                <w:sz w:val="22"/>
                <w:szCs w:val="22"/>
                <w:lang w:val="en-US"/>
              </w:rPr>
              <w:t xml:space="preserve">The Performance Security shall be </w:t>
            </w:r>
            <w:r w:rsidR="00992B71">
              <w:rPr>
                <w:b/>
                <w:iCs/>
                <w:color w:val="000000"/>
                <w:sz w:val="22"/>
                <w:szCs w:val="22"/>
                <w:lang w:val="en-US"/>
              </w:rPr>
              <w:t>7% of contract amount</w:t>
            </w:r>
          </w:p>
        </w:tc>
      </w:tr>
      <w:tr w:rsidR="00501D97" w:rsidRPr="00823A9E" w14:paraId="7CDD3453" w14:textId="77777777" w:rsidTr="00501D97">
        <w:trPr>
          <w:cantSplit/>
          <w:trHeight w:val="417"/>
        </w:trPr>
        <w:tc>
          <w:tcPr>
            <w:tcW w:w="754" w:type="pct"/>
            <w:gridSpan w:val="2"/>
          </w:tcPr>
          <w:p w14:paraId="2D68CBE7"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17.3</w:t>
            </w:r>
          </w:p>
        </w:tc>
        <w:tc>
          <w:tcPr>
            <w:tcW w:w="4246" w:type="pct"/>
            <w:gridSpan w:val="2"/>
          </w:tcPr>
          <w:p w14:paraId="286319B0" w14:textId="77777777" w:rsidR="00501D97" w:rsidRPr="002B1869" w:rsidRDefault="00501D97" w:rsidP="00501D97">
            <w:pPr>
              <w:tabs>
                <w:tab w:val="right" w:pos="7164"/>
              </w:tabs>
              <w:spacing w:after="200"/>
              <w:rPr>
                <w:b/>
                <w:color w:val="000000"/>
                <w:sz w:val="22"/>
                <w:szCs w:val="22"/>
                <w:u w:val="single"/>
                <w:lang w:val="en-US"/>
              </w:rPr>
            </w:pPr>
            <w:r w:rsidRPr="002B1869">
              <w:rPr>
                <w:color w:val="000000"/>
                <w:sz w:val="22"/>
                <w:szCs w:val="22"/>
                <w:lang w:val="en-US"/>
              </w:rPr>
              <w:t xml:space="preserve">If required, the Performance Security shall be in the form of :  </w:t>
            </w:r>
            <w:r w:rsidRPr="002B1869">
              <w:rPr>
                <w:b/>
                <w:iCs/>
                <w:color w:val="000000"/>
                <w:sz w:val="22"/>
                <w:szCs w:val="22"/>
                <w:lang w:val="en-US"/>
              </w:rPr>
              <w:t>a Bank  Guarantee</w:t>
            </w:r>
            <w:r w:rsidR="00992B71">
              <w:rPr>
                <w:b/>
                <w:iCs/>
                <w:color w:val="000000"/>
                <w:sz w:val="22"/>
                <w:szCs w:val="22"/>
                <w:lang w:val="en-US"/>
              </w:rPr>
              <w:t xml:space="preserve"> or insurance company</w:t>
            </w:r>
          </w:p>
        </w:tc>
      </w:tr>
      <w:tr w:rsidR="00501D97" w:rsidRPr="00823A9E" w14:paraId="61D885C7" w14:textId="77777777" w:rsidTr="00501D97">
        <w:trPr>
          <w:cantSplit/>
        </w:trPr>
        <w:tc>
          <w:tcPr>
            <w:tcW w:w="754" w:type="pct"/>
            <w:gridSpan w:val="2"/>
          </w:tcPr>
          <w:p w14:paraId="4D2D479E"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17.4</w:t>
            </w:r>
          </w:p>
        </w:tc>
        <w:tc>
          <w:tcPr>
            <w:tcW w:w="4246" w:type="pct"/>
            <w:gridSpan w:val="2"/>
          </w:tcPr>
          <w:p w14:paraId="5D214ECA" w14:textId="77777777" w:rsidR="00501D97" w:rsidRPr="002B1869" w:rsidRDefault="00501D97" w:rsidP="00501D97">
            <w:pPr>
              <w:tabs>
                <w:tab w:val="right" w:pos="7164"/>
              </w:tabs>
              <w:spacing w:after="200"/>
              <w:rPr>
                <w:color w:val="000000"/>
                <w:sz w:val="22"/>
                <w:szCs w:val="22"/>
                <w:u w:val="single"/>
                <w:lang w:val="en-US"/>
              </w:rPr>
            </w:pPr>
            <w:r w:rsidRPr="002B1869">
              <w:rPr>
                <w:color w:val="000000"/>
                <w:sz w:val="22"/>
                <w:szCs w:val="22"/>
                <w:lang w:val="en-US"/>
              </w:rPr>
              <w:t xml:space="preserve">Discharge of the Performance Security shall take place: </w:t>
            </w:r>
            <w:r w:rsidRPr="002B1869">
              <w:rPr>
                <w:b/>
                <w:iCs/>
                <w:color w:val="000000"/>
                <w:sz w:val="22"/>
                <w:szCs w:val="22"/>
                <w:lang w:val="en-US"/>
              </w:rPr>
              <w:t>as indicated in sub clause GCC 17.4</w:t>
            </w:r>
          </w:p>
        </w:tc>
      </w:tr>
      <w:tr w:rsidR="00501D97" w:rsidRPr="00823A9E" w14:paraId="7DD84A85" w14:textId="77777777" w:rsidTr="00501D97">
        <w:trPr>
          <w:cantSplit/>
        </w:trPr>
        <w:tc>
          <w:tcPr>
            <w:tcW w:w="754" w:type="pct"/>
            <w:gridSpan w:val="2"/>
          </w:tcPr>
          <w:p w14:paraId="4A9120CC"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22.2</w:t>
            </w:r>
          </w:p>
        </w:tc>
        <w:tc>
          <w:tcPr>
            <w:tcW w:w="4246" w:type="pct"/>
            <w:gridSpan w:val="2"/>
          </w:tcPr>
          <w:p w14:paraId="3CA41577" w14:textId="77777777" w:rsidR="00501D97" w:rsidRPr="002B1869" w:rsidRDefault="00501D97" w:rsidP="00501D97">
            <w:pPr>
              <w:tabs>
                <w:tab w:val="right" w:pos="7164"/>
              </w:tabs>
              <w:spacing w:after="200"/>
              <w:rPr>
                <w:color w:val="000000"/>
                <w:sz w:val="22"/>
                <w:szCs w:val="22"/>
                <w:u w:val="single"/>
                <w:lang w:val="en-US"/>
              </w:rPr>
            </w:pPr>
            <w:r w:rsidRPr="002B1869">
              <w:rPr>
                <w:color w:val="000000"/>
                <w:sz w:val="22"/>
                <w:szCs w:val="22"/>
                <w:lang w:val="en-US"/>
              </w:rPr>
              <w:t xml:space="preserve">The packing, marking and documentation within and outside the packages shall be:  </w:t>
            </w:r>
            <w:r w:rsidRPr="002B1869">
              <w:rPr>
                <w:b/>
                <w:i/>
                <w:iCs/>
                <w:color w:val="000000"/>
                <w:sz w:val="22"/>
                <w:szCs w:val="22"/>
                <w:lang w:val="en-US"/>
              </w:rPr>
              <w:t>not applicable</w:t>
            </w:r>
            <w:r w:rsidRPr="002B1869">
              <w:rPr>
                <w:i/>
                <w:iCs/>
                <w:color w:val="000000"/>
                <w:sz w:val="22"/>
                <w:szCs w:val="22"/>
                <w:lang w:val="en-US"/>
              </w:rPr>
              <w:t xml:space="preserve"> </w:t>
            </w:r>
            <w:r w:rsidRPr="002B1869">
              <w:rPr>
                <w:color w:val="000000"/>
                <w:sz w:val="22"/>
                <w:szCs w:val="22"/>
                <w:lang w:val="en-US"/>
              </w:rPr>
              <w:t xml:space="preserve">  </w:t>
            </w:r>
          </w:p>
        </w:tc>
      </w:tr>
      <w:tr w:rsidR="00501D97" w:rsidRPr="00823A9E" w14:paraId="2CBBAD06" w14:textId="77777777" w:rsidTr="00501D97">
        <w:trPr>
          <w:cantSplit/>
        </w:trPr>
        <w:tc>
          <w:tcPr>
            <w:tcW w:w="754" w:type="pct"/>
            <w:gridSpan w:val="2"/>
          </w:tcPr>
          <w:p w14:paraId="6DAFDDC7"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23.1</w:t>
            </w:r>
          </w:p>
        </w:tc>
        <w:tc>
          <w:tcPr>
            <w:tcW w:w="4246" w:type="pct"/>
            <w:gridSpan w:val="2"/>
          </w:tcPr>
          <w:p w14:paraId="0EDC191A" w14:textId="77777777" w:rsidR="00501D97" w:rsidRPr="002B1869" w:rsidRDefault="00501D97" w:rsidP="00501D97">
            <w:pPr>
              <w:tabs>
                <w:tab w:val="right" w:pos="7164"/>
              </w:tabs>
              <w:spacing w:after="200"/>
              <w:rPr>
                <w:color w:val="000000"/>
                <w:sz w:val="22"/>
                <w:szCs w:val="22"/>
                <w:lang w:val="en-US"/>
              </w:rPr>
            </w:pPr>
            <w:r w:rsidRPr="002B1869">
              <w:rPr>
                <w:color w:val="000000"/>
                <w:sz w:val="22"/>
                <w:szCs w:val="22"/>
                <w:lang w:val="en-US"/>
              </w:rPr>
              <w:t>The insurance coverage shall be as specified in the INCOTERMS</w:t>
            </w:r>
            <w:r w:rsidRPr="002B1869">
              <w:rPr>
                <w:i/>
                <w:color w:val="000000"/>
                <w:sz w:val="22"/>
                <w:szCs w:val="22"/>
                <w:lang w:val="en-US"/>
              </w:rPr>
              <w:t>.</w:t>
            </w:r>
          </w:p>
        </w:tc>
      </w:tr>
      <w:tr w:rsidR="00501D97" w:rsidRPr="00823A9E" w14:paraId="17A83EC7" w14:textId="77777777" w:rsidTr="00501D97">
        <w:tc>
          <w:tcPr>
            <w:tcW w:w="754" w:type="pct"/>
            <w:gridSpan w:val="2"/>
          </w:tcPr>
          <w:p w14:paraId="36E989F6"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24.1</w:t>
            </w:r>
          </w:p>
        </w:tc>
        <w:tc>
          <w:tcPr>
            <w:tcW w:w="4246" w:type="pct"/>
            <w:gridSpan w:val="2"/>
          </w:tcPr>
          <w:p w14:paraId="385E607C" w14:textId="77777777" w:rsidR="00501D97" w:rsidRPr="002B1869" w:rsidRDefault="00501D97" w:rsidP="00501D97">
            <w:pPr>
              <w:tabs>
                <w:tab w:val="right" w:pos="7164"/>
              </w:tabs>
              <w:spacing w:after="200"/>
              <w:rPr>
                <w:color w:val="000000"/>
                <w:sz w:val="22"/>
                <w:szCs w:val="22"/>
                <w:u w:val="single"/>
                <w:lang w:val="en-US"/>
              </w:rPr>
            </w:pPr>
            <w:r w:rsidRPr="002B1869">
              <w:rPr>
                <w:color w:val="000000"/>
                <w:sz w:val="22"/>
                <w:szCs w:val="22"/>
                <w:lang w:val="en-US"/>
              </w:rPr>
              <w:t xml:space="preserve">Responsibility for transportation of the Goods shall be as specified in the INCOTERMS. </w:t>
            </w:r>
          </w:p>
        </w:tc>
      </w:tr>
      <w:tr w:rsidR="00501D97" w:rsidRPr="00823A9E" w14:paraId="2E19C271" w14:textId="77777777" w:rsidTr="00501D97">
        <w:trPr>
          <w:cantSplit/>
        </w:trPr>
        <w:tc>
          <w:tcPr>
            <w:tcW w:w="754" w:type="pct"/>
            <w:gridSpan w:val="2"/>
          </w:tcPr>
          <w:p w14:paraId="2C7D27F1"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25.1</w:t>
            </w:r>
          </w:p>
        </w:tc>
        <w:tc>
          <w:tcPr>
            <w:tcW w:w="4246" w:type="pct"/>
            <w:gridSpan w:val="2"/>
          </w:tcPr>
          <w:p w14:paraId="5872259C" w14:textId="77777777" w:rsidR="00501D97" w:rsidRPr="002B1869" w:rsidRDefault="00501D97" w:rsidP="00501D97">
            <w:pPr>
              <w:tabs>
                <w:tab w:val="right" w:pos="7164"/>
              </w:tabs>
              <w:spacing w:after="200"/>
              <w:rPr>
                <w:color w:val="000000"/>
                <w:sz w:val="22"/>
                <w:szCs w:val="22"/>
                <w:lang w:val="en-US"/>
              </w:rPr>
            </w:pPr>
            <w:r w:rsidRPr="002B1869">
              <w:rPr>
                <w:color w:val="000000"/>
                <w:sz w:val="22"/>
                <w:szCs w:val="22"/>
                <w:lang w:val="en-US"/>
              </w:rPr>
              <w:t>The inspections and tests shall be: at delivery</w:t>
            </w:r>
          </w:p>
        </w:tc>
      </w:tr>
      <w:tr w:rsidR="00501D97" w:rsidRPr="00823A9E" w14:paraId="3CDCCB35" w14:textId="77777777" w:rsidTr="00501D97">
        <w:trPr>
          <w:cantSplit/>
        </w:trPr>
        <w:tc>
          <w:tcPr>
            <w:tcW w:w="754" w:type="pct"/>
            <w:gridSpan w:val="2"/>
          </w:tcPr>
          <w:p w14:paraId="2D452AB0"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25.2</w:t>
            </w:r>
          </w:p>
        </w:tc>
        <w:tc>
          <w:tcPr>
            <w:tcW w:w="4246" w:type="pct"/>
            <w:gridSpan w:val="2"/>
          </w:tcPr>
          <w:p w14:paraId="51838045" w14:textId="77777777" w:rsidR="00501D97" w:rsidRPr="002B1869" w:rsidRDefault="00501D97" w:rsidP="00501D97">
            <w:pPr>
              <w:tabs>
                <w:tab w:val="right" w:pos="7164"/>
              </w:tabs>
              <w:spacing w:after="200"/>
              <w:rPr>
                <w:color w:val="000000"/>
                <w:sz w:val="22"/>
                <w:szCs w:val="22"/>
                <w:u w:val="single"/>
                <w:lang w:val="en-US"/>
              </w:rPr>
            </w:pPr>
            <w:r w:rsidRPr="002B1869">
              <w:rPr>
                <w:color w:val="000000"/>
                <w:sz w:val="22"/>
                <w:szCs w:val="22"/>
                <w:lang w:val="en-US"/>
              </w:rPr>
              <w:t xml:space="preserve">The Inspections and tests shall be conducted at: </w:t>
            </w:r>
            <w:r w:rsidRPr="002B1869">
              <w:rPr>
                <w:i/>
                <w:iCs/>
                <w:color w:val="000000"/>
                <w:sz w:val="22"/>
                <w:szCs w:val="22"/>
                <w:lang w:val="en-US"/>
              </w:rPr>
              <w:t>Not applicable</w:t>
            </w:r>
          </w:p>
        </w:tc>
      </w:tr>
      <w:tr w:rsidR="00501D97" w:rsidRPr="00823A9E" w14:paraId="258BE74E" w14:textId="77777777" w:rsidTr="00501D97">
        <w:trPr>
          <w:cantSplit/>
        </w:trPr>
        <w:tc>
          <w:tcPr>
            <w:tcW w:w="754" w:type="pct"/>
            <w:gridSpan w:val="2"/>
          </w:tcPr>
          <w:p w14:paraId="7D6C788E"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26.1</w:t>
            </w:r>
          </w:p>
        </w:tc>
        <w:tc>
          <w:tcPr>
            <w:tcW w:w="4246" w:type="pct"/>
            <w:gridSpan w:val="2"/>
          </w:tcPr>
          <w:p w14:paraId="4559EAA7" w14:textId="77777777" w:rsidR="00501D97" w:rsidRPr="002B1869" w:rsidRDefault="00501D97" w:rsidP="00501D97">
            <w:pPr>
              <w:tabs>
                <w:tab w:val="right" w:pos="7164"/>
              </w:tabs>
              <w:spacing w:after="200"/>
              <w:rPr>
                <w:color w:val="000000"/>
                <w:sz w:val="22"/>
                <w:szCs w:val="22"/>
                <w:u w:val="single"/>
                <w:lang w:val="en-US"/>
              </w:rPr>
            </w:pPr>
            <w:r w:rsidRPr="002B1869">
              <w:rPr>
                <w:color w:val="000000"/>
                <w:sz w:val="22"/>
                <w:szCs w:val="22"/>
                <w:lang w:val="en-US"/>
              </w:rPr>
              <w:t>The liquidated damage shall be: 0.1</w:t>
            </w:r>
            <w:r w:rsidRPr="002B1869">
              <w:rPr>
                <w:i/>
                <w:iCs/>
                <w:color w:val="000000"/>
                <w:sz w:val="22"/>
                <w:szCs w:val="22"/>
                <w:lang w:val="en-US"/>
              </w:rPr>
              <w:t xml:space="preserve"> </w:t>
            </w:r>
            <w:r w:rsidRPr="002B1869">
              <w:rPr>
                <w:color w:val="000000"/>
                <w:sz w:val="22"/>
                <w:szCs w:val="22"/>
                <w:lang w:val="en-US"/>
              </w:rPr>
              <w:t>% per day</w:t>
            </w:r>
          </w:p>
        </w:tc>
      </w:tr>
      <w:tr w:rsidR="00501D97" w:rsidRPr="00823A9E" w14:paraId="7718451E" w14:textId="77777777" w:rsidTr="00501D97">
        <w:trPr>
          <w:cantSplit/>
        </w:trPr>
        <w:tc>
          <w:tcPr>
            <w:tcW w:w="754" w:type="pct"/>
            <w:gridSpan w:val="2"/>
          </w:tcPr>
          <w:p w14:paraId="03355EA0"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26.1</w:t>
            </w:r>
          </w:p>
        </w:tc>
        <w:tc>
          <w:tcPr>
            <w:tcW w:w="4246" w:type="pct"/>
            <w:gridSpan w:val="2"/>
          </w:tcPr>
          <w:p w14:paraId="317BD7F3" w14:textId="77777777" w:rsidR="00501D97" w:rsidRPr="002B1869" w:rsidRDefault="00501D97" w:rsidP="00501D97">
            <w:pPr>
              <w:tabs>
                <w:tab w:val="right" w:pos="7164"/>
              </w:tabs>
              <w:spacing w:after="200"/>
              <w:rPr>
                <w:color w:val="000000"/>
                <w:sz w:val="22"/>
                <w:szCs w:val="22"/>
                <w:u w:val="single"/>
                <w:lang w:val="en-US"/>
              </w:rPr>
            </w:pPr>
            <w:r w:rsidRPr="002B1869">
              <w:rPr>
                <w:color w:val="000000"/>
                <w:sz w:val="22"/>
                <w:szCs w:val="22"/>
                <w:lang w:val="en-US"/>
              </w:rPr>
              <w:t xml:space="preserve">The maximum amount of liquidated damages shall be: </w:t>
            </w:r>
            <w:r w:rsidRPr="002B1869">
              <w:rPr>
                <w:i/>
                <w:iCs/>
                <w:color w:val="000000"/>
                <w:sz w:val="22"/>
                <w:szCs w:val="22"/>
                <w:lang w:val="en-US"/>
              </w:rPr>
              <w:t xml:space="preserve">5 </w:t>
            </w:r>
            <w:r w:rsidRPr="002B1869">
              <w:rPr>
                <w:color w:val="000000"/>
                <w:sz w:val="22"/>
                <w:szCs w:val="22"/>
                <w:lang w:val="en-US"/>
              </w:rPr>
              <w:t>%</w:t>
            </w:r>
          </w:p>
        </w:tc>
      </w:tr>
      <w:tr w:rsidR="00501D97" w:rsidRPr="00823A9E" w14:paraId="0E518BB2" w14:textId="77777777" w:rsidTr="00501D97">
        <w:trPr>
          <w:cantSplit/>
        </w:trPr>
        <w:tc>
          <w:tcPr>
            <w:tcW w:w="754" w:type="pct"/>
            <w:gridSpan w:val="2"/>
          </w:tcPr>
          <w:p w14:paraId="79207772"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27.3</w:t>
            </w:r>
          </w:p>
        </w:tc>
        <w:tc>
          <w:tcPr>
            <w:tcW w:w="4246" w:type="pct"/>
            <w:gridSpan w:val="2"/>
          </w:tcPr>
          <w:p w14:paraId="6D9351D0" w14:textId="77777777" w:rsidR="00501D97" w:rsidRPr="002B1869" w:rsidRDefault="00501D97" w:rsidP="00501D97">
            <w:pPr>
              <w:tabs>
                <w:tab w:val="right" w:pos="7164"/>
              </w:tabs>
              <w:spacing w:after="200"/>
              <w:rPr>
                <w:color w:val="000000"/>
                <w:sz w:val="22"/>
                <w:szCs w:val="22"/>
                <w:u w:val="single"/>
              </w:rPr>
            </w:pPr>
            <w:r w:rsidRPr="002B1869">
              <w:rPr>
                <w:color w:val="000000"/>
                <w:sz w:val="22"/>
                <w:szCs w:val="22"/>
              </w:rPr>
              <w:t xml:space="preserve">The period of validity of the Warranty shall be:  </w:t>
            </w:r>
            <w:r w:rsidRPr="002B1869">
              <w:rPr>
                <w:b/>
                <w:i/>
                <w:iCs/>
                <w:color w:val="000000"/>
                <w:sz w:val="22"/>
                <w:szCs w:val="22"/>
              </w:rPr>
              <w:t xml:space="preserve">one year from the day of effectiveness of the </w:t>
            </w:r>
            <w:r w:rsidR="00992B71">
              <w:rPr>
                <w:b/>
                <w:i/>
                <w:iCs/>
                <w:color w:val="000000"/>
                <w:sz w:val="22"/>
                <w:szCs w:val="22"/>
              </w:rPr>
              <w:t>delivery period.</w:t>
            </w:r>
            <w:r w:rsidRPr="002B1869">
              <w:rPr>
                <w:color w:val="000000"/>
                <w:sz w:val="22"/>
                <w:szCs w:val="22"/>
              </w:rPr>
              <w:t xml:space="preserve"> </w:t>
            </w:r>
          </w:p>
          <w:p w14:paraId="47B68D13" w14:textId="77777777" w:rsidR="00501D97" w:rsidRPr="002B1869" w:rsidRDefault="00501D97" w:rsidP="00501D97">
            <w:pPr>
              <w:tabs>
                <w:tab w:val="right" w:pos="7164"/>
              </w:tabs>
              <w:spacing w:after="200"/>
              <w:rPr>
                <w:color w:val="000000"/>
                <w:sz w:val="22"/>
                <w:szCs w:val="22"/>
              </w:rPr>
            </w:pPr>
            <w:r w:rsidRPr="002B1869">
              <w:rPr>
                <w:color w:val="000000"/>
                <w:sz w:val="22"/>
                <w:szCs w:val="22"/>
              </w:rPr>
              <w:t>For purposes of the Warranty, the place(s) of final destination(s) shall be:</w:t>
            </w:r>
          </w:p>
          <w:p w14:paraId="414EFD20" w14:textId="77777777" w:rsidR="00501D97" w:rsidRPr="00992B71" w:rsidRDefault="00501D97" w:rsidP="00501D97">
            <w:pPr>
              <w:tabs>
                <w:tab w:val="right" w:pos="7164"/>
              </w:tabs>
              <w:spacing w:after="200"/>
              <w:rPr>
                <w:b/>
                <w:bCs/>
                <w:color w:val="000000"/>
                <w:sz w:val="22"/>
                <w:szCs w:val="22"/>
                <w:u w:val="single"/>
                <w:lang w:val="en-US"/>
              </w:rPr>
            </w:pPr>
            <w:r>
              <w:rPr>
                <w:color w:val="000000"/>
                <w:sz w:val="22"/>
                <w:szCs w:val="22"/>
              </w:rPr>
              <w:t>MINECOFIN</w:t>
            </w:r>
          </w:p>
        </w:tc>
      </w:tr>
      <w:tr w:rsidR="00501D97" w:rsidRPr="00823A9E" w14:paraId="5B1F646C" w14:textId="77777777" w:rsidTr="00501D97">
        <w:trPr>
          <w:cantSplit/>
        </w:trPr>
        <w:tc>
          <w:tcPr>
            <w:tcW w:w="754" w:type="pct"/>
            <w:gridSpan w:val="2"/>
          </w:tcPr>
          <w:p w14:paraId="6968E1AF" w14:textId="77777777" w:rsidR="00501D97" w:rsidRPr="002B1869" w:rsidRDefault="00501D97" w:rsidP="00501D97">
            <w:pPr>
              <w:spacing w:after="200"/>
              <w:rPr>
                <w:b/>
                <w:color w:val="000000"/>
                <w:sz w:val="22"/>
                <w:szCs w:val="22"/>
                <w:lang w:val="en-US"/>
              </w:rPr>
            </w:pPr>
            <w:r w:rsidRPr="002B1869">
              <w:rPr>
                <w:b/>
                <w:color w:val="000000"/>
                <w:sz w:val="22"/>
                <w:szCs w:val="22"/>
                <w:lang w:val="en-US"/>
              </w:rPr>
              <w:t>GCC 27.5</w:t>
            </w:r>
          </w:p>
        </w:tc>
        <w:tc>
          <w:tcPr>
            <w:tcW w:w="4246" w:type="pct"/>
            <w:gridSpan w:val="2"/>
          </w:tcPr>
          <w:p w14:paraId="77A6F55A" w14:textId="77777777" w:rsidR="00501D97" w:rsidRPr="002B1869" w:rsidRDefault="00501D97" w:rsidP="00501D97">
            <w:pPr>
              <w:tabs>
                <w:tab w:val="right" w:pos="7164"/>
              </w:tabs>
              <w:spacing w:after="200"/>
              <w:rPr>
                <w:color w:val="000000"/>
                <w:sz w:val="22"/>
                <w:szCs w:val="22"/>
                <w:u w:val="single"/>
                <w:lang w:val="en-US"/>
              </w:rPr>
            </w:pPr>
            <w:r w:rsidRPr="002B1869">
              <w:rPr>
                <w:color w:val="000000"/>
                <w:sz w:val="22"/>
                <w:szCs w:val="22"/>
                <w:lang w:val="en-US"/>
              </w:rPr>
              <w:t xml:space="preserve">The period for repair or replacement shall be: Not applicable </w:t>
            </w:r>
          </w:p>
        </w:tc>
      </w:tr>
      <w:tr w:rsidR="00501D97" w:rsidRPr="00823A9E" w14:paraId="1EA29193" w14:textId="77777777" w:rsidTr="00501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222" w:type="pct"/>
          <w:wAfter w:w="334" w:type="pct"/>
          <w:trHeight w:val="800"/>
        </w:trPr>
        <w:tc>
          <w:tcPr>
            <w:tcW w:w="4444" w:type="pct"/>
            <w:gridSpan w:val="2"/>
            <w:tcBorders>
              <w:top w:val="nil"/>
              <w:left w:val="nil"/>
              <w:bottom w:val="nil"/>
              <w:right w:val="nil"/>
            </w:tcBorders>
            <w:vAlign w:val="center"/>
          </w:tcPr>
          <w:p w14:paraId="5E5C5E45" w14:textId="77777777" w:rsidR="00501D97" w:rsidRPr="002B1869" w:rsidRDefault="00501D97" w:rsidP="00501D97">
            <w:pPr>
              <w:pStyle w:val="Heading2"/>
              <w:rPr>
                <w:rFonts w:ascii="Times New Roman" w:hAnsi="Times New Roman"/>
                <w:color w:val="000000"/>
                <w:sz w:val="22"/>
                <w:szCs w:val="22"/>
                <w:lang w:val="en-US"/>
              </w:rPr>
            </w:pPr>
            <w:bookmarkStart w:id="36" w:name="_Toc171245730"/>
          </w:p>
          <w:p w14:paraId="18997182" w14:textId="77777777" w:rsidR="00501D97" w:rsidRDefault="00501D97" w:rsidP="00501D97">
            <w:pPr>
              <w:pStyle w:val="Heading2"/>
              <w:rPr>
                <w:rFonts w:ascii="Times New Roman" w:hAnsi="Times New Roman"/>
                <w:color w:val="000000"/>
                <w:sz w:val="22"/>
                <w:szCs w:val="22"/>
                <w:lang w:val="en-US"/>
              </w:rPr>
            </w:pPr>
          </w:p>
          <w:p w14:paraId="51A4460B" w14:textId="77777777" w:rsidR="00501D97" w:rsidRDefault="00501D97" w:rsidP="00501D97">
            <w:pPr>
              <w:rPr>
                <w:lang w:val="en-US"/>
              </w:rPr>
            </w:pPr>
          </w:p>
          <w:p w14:paraId="261FE838" w14:textId="77777777" w:rsidR="00501D97" w:rsidRPr="00CF1E77" w:rsidRDefault="00501D97" w:rsidP="00501D97">
            <w:pPr>
              <w:rPr>
                <w:lang w:val="en-US"/>
              </w:rPr>
            </w:pPr>
          </w:p>
          <w:p w14:paraId="311C661D" w14:textId="77777777" w:rsidR="00501D97" w:rsidRPr="002B1869" w:rsidRDefault="00501D97" w:rsidP="00501D97">
            <w:pPr>
              <w:pStyle w:val="Heading2"/>
              <w:rPr>
                <w:rFonts w:ascii="Times New Roman" w:hAnsi="Times New Roman"/>
                <w:color w:val="000000"/>
                <w:sz w:val="22"/>
                <w:szCs w:val="22"/>
                <w:lang w:val="en-US"/>
              </w:rPr>
            </w:pPr>
          </w:p>
          <w:p w14:paraId="29864219" w14:textId="77777777" w:rsidR="00501D97" w:rsidRPr="002B1869" w:rsidRDefault="00501D97" w:rsidP="00501D97">
            <w:pPr>
              <w:pStyle w:val="Heading2"/>
              <w:rPr>
                <w:rFonts w:ascii="Times New Roman" w:hAnsi="Times New Roman"/>
                <w:color w:val="000000"/>
                <w:sz w:val="22"/>
                <w:szCs w:val="22"/>
                <w:lang w:val="en-US"/>
              </w:rPr>
            </w:pPr>
            <w:r w:rsidRPr="002B1869">
              <w:rPr>
                <w:rFonts w:ascii="Times New Roman" w:hAnsi="Times New Roman"/>
                <w:color w:val="000000"/>
                <w:sz w:val="22"/>
                <w:szCs w:val="22"/>
                <w:lang w:val="en-US"/>
              </w:rPr>
              <w:lastRenderedPageBreak/>
              <w:t>Section IX.  Contract Forms</w:t>
            </w:r>
            <w:bookmarkEnd w:id="36"/>
          </w:p>
        </w:tc>
      </w:tr>
    </w:tbl>
    <w:p w14:paraId="5DB77BBC" w14:textId="77777777" w:rsidR="00501D97" w:rsidRPr="002B1869" w:rsidRDefault="00501D97" w:rsidP="00501D97">
      <w:pPr>
        <w:pStyle w:val="SectionIXHeader"/>
        <w:jc w:val="left"/>
        <w:rPr>
          <w:rFonts w:ascii="Times New Roman" w:hAnsi="Times New Roman"/>
          <w:color w:val="000000"/>
          <w:sz w:val="22"/>
          <w:szCs w:val="22"/>
          <w:lang w:val="en-US"/>
        </w:rPr>
      </w:pPr>
      <w:r w:rsidRPr="002B1869">
        <w:rPr>
          <w:rFonts w:ascii="Times New Roman" w:hAnsi="Times New Roman"/>
          <w:color w:val="000000"/>
          <w:sz w:val="22"/>
          <w:szCs w:val="22"/>
          <w:lang w:val="en-US"/>
        </w:rPr>
        <w:lastRenderedPageBreak/>
        <w:t>1. Contract Agreement</w:t>
      </w:r>
    </w:p>
    <w:p w14:paraId="6312B223" w14:textId="77777777" w:rsidR="00501D97" w:rsidRPr="002B1869" w:rsidRDefault="00501D97" w:rsidP="00501D97">
      <w:pPr>
        <w:tabs>
          <w:tab w:val="left" w:pos="540"/>
        </w:tabs>
        <w:rPr>
          <w:i/>
          <w:iCs/>
          <w:color w:val="000000"/>
          <w:sz w:val="22"/>
          <w:szCs w:val="22"/>
          <w:lang w:val="en-US"/>
        </w:rPr>
      </w:pPr>
      <w:r w:rsidRPr="002B1869">
        <w:rPr>
          <w:i/>
          <w:iCs/>
          <w:color w:val="000000"/>
          <w:sz w:val="22"/>
          <w:szCs w:val="22"/>
          <w:lang w:val="en-US"/>
        </w:rPr>
        <w:t>[The successful Bidder shall fill in this form in accordance with the instructions indicated]</w:t>
      </w:r>
    </w:p>
    <w:p w14:paraId="5F48D68F" w14:textId="77777777" w:rsidR="00501D97" w:rsidRPr="002B1869" w:rsidRDefault="00501D97" w:rsidP="00501D97">
      <w:pPr>
        <w:pStyle w:val="Document1"/>
        <w:keepNext w:val="0"/>
        <w:keepLines w:val="0"/>
        <w:tabs>
          <w:tab w:val="clear" w:pos="-720"/>
          <w:tab w:val="left" w:pos="5400"/>
          <w:tab w:val="left" w:pos="8280"/>
        </w:tabs>
        <w:suppressAutoHyphens w:val="0"/>
        <w:rPr>
          <w:rFonts w:ascii="Times New Roman" w:hAnsi="Times New Roman"/>
          <w:color w:val="000000"/>
          <w:sz w:val="22"/>
          <w:szCs w:val="22"/>
        </w:rPr>
      </w:pPr>
    </w:p>
    <w:p w14:paraId="085C10BB" w14:textId="77777777" w:rsidR="00501D97" w:rsidRPr="002B1869" w:rsidRDefault="00501D97" w:rsidP="00501D97">
      <w:pPr>
        <w:tabs>
          <w:tab w:val="left" w:pos="5400"/>
          <w:tab w:val="left" w:pos="8280"/>
        </w:tabs>
        <w:spacing w:after="200"/>
        <w:rPr>
          <w:color w:val="000000"/>
          <w:sz w:val="22"/>
          <w:szCs w:val="22"/>
          <w:lang w:val="en-US"/>
        </w:rPr>
      </w:pPr>
      <w:r w:rsidRPr="002B1869">
        <w:rPr>
          <w:color w:val="000000"/>
          <w:sz w:val="22"/>
          <w:szCs w:val="22"/>
          <w:lang w:val="en-US"/>
        </w:rPr>
        <w:t>THIS CONTRACT AGREEMENT is made</w:t>
      </w:r>
    </w:p>
    <w:p w14:paraId="4EFA952C" w14:textId="77777777" w:rsidR="00501D97" w:rsidRPr="002B1869" w:rsidRDefault="00501D97" w:rsidP="00501D97">
      <w:pPr>
        <w:tabs>
          <w:tab w:val="left" w:pos="720"/>
          <w:tab w:val="left" w:pos="2520"/>
          <w:tab w:val="left" w:pos="6120"/>
          <w:tab w:val="left" w:pos="7200"/>
        </w:tabs>
        <w:spacing w:after="200"/>
        <w:rPr>
          <w:color w:val="000000"/>
          <w:sz w:val="22"/>
          <w:szCs w:val="22"/>
          <w:lang w:val="en-US"/>
        </w:rPr>
      </w:pPr>
      <w:r w:rsidRPr="002B1869">
        <w:rPr>
          <w:color w:val="000000"/>
          <w:sz w:val="22"/>
          <w:szCs w:val="22"/>
          <w:lang w:val="en-US"/>
        </w:rPr>
        <w:tab/>
        <w:t xml:space="preserve">the </w:t>
      </w:r>
      <w:r w:rsidRPr="002B1869">
        <w:rPr>
          <w:i/>
          <w:color w:val="000000"/>
          <w:sz w:val="22"/>
          <w:szCs w:val="22"/>
          <w:lang w:val="en-US"/>
        </w:rPr>
        <w:t xml:space="preserve">[ insert:  </w:t>
      </w:r>
      <w:r w:rsidRPr="002B1869">
        <w:rPr>
          <w:b/>
          <w:i/>
          <w:color w:val="000000"/>
          <w:sz w:val="22"/>
          <w:szCs w:val="22"/>
          <w:lang w:val="en-US"/>
        </w:rPr>
        <w:t>number</w:t>
      </w:r>
      <w:r w:rsidRPr="002B1869">
        <w:rPr>
          <w:i/>
          <w:color w:val="000000"/>
          <w:sz w:val="22"/>
          <w:szCs w:val="22"/>
          <w:lang w:val="en-US"/>
        </w:rPr>
        <w:t> ]</w:t>
      </w:r>
      <w:r w:rsidRPr="002B1869">
        <w:rPr>
          <w:color w:val="000000"/>
          <w:sz w:val="22"/>
          <w:szCs w:val="22"/>
          <w:lang w:val="en-US"/>
        </w:rPr>
        <w:t xml:space="preserve"> day of  </w:t>
      </w:r>
      <w:r w:rsidRPr="002B1869">
        <w:rPr>
          <w:i/>
          <w:color w:val="000000"/>
          <w:sz w:val="22"/>
          <w:szCs w:val="22"/>
          <w:lang w:val="en-US"/>
        </w:rPr>
        <w:t xml:space="preserve">[ insert:  </w:t>
      </w:r>
      <w:r w:rsidRPr="002B1869">
        <w:rPr>
          <w:b/>
          <w:i/>
          <w:color w:val="000000"/>
          <w:sz w:val="22"/>
          <w:szCs w:val="22"/>
          <w:lang w:val="en-US"/>
        </w:rPr>
        <w:t>month</w:t>
      </w:r>
      <w:r w:rsidRPr="002B1869">
        <w:rPr>
          <w:i/>
          <w:color w:val="000000"/>
          <w:sz w:val="22"/>
          <w:szCs w:val="22"/>
          <w:lang w:val="en-US"/>
        </w:rPr>
        <w:t> ]</w:t>
      </w:r>
      <w:r w:rsidRPr="002B1869">
        <w:rPr>
          <w:color w:val="000000"/>
          <w:sz w:val="22"/>
          <w:szCs w:val="22"/>
          <w:lang w:val="en-US"/>
        </w:rPr>
        <w:t xml:space="preserve">, </w:t>
      </w:r>
      <w:r w:rsidRPr="002B1869">
        <w:rPr>
          <w:i/>
          <w:color w:val="000000"/>
          <w:sz w:val="22"/>
          <w:szCs w:val="22"/>
          <w:lang w:val="en-US"/>
        </w:rPr>
        <w:t xml:space="preserve">[ insert:  </w:t>
      </w:r>
      <w:r w:rsidRPr="002B1869">
        <w:rPr>
          <w:b/>
          <w:i/>
          <w:color w:val="000000"/>
          <w:sz w:val="22"/>
          <w:szCs w:val="22"/>
          <w:lang w:val="en-US"/>
        </w:rPr>
        <w:t>year</w:t>
      </w:r>
      <w:r w:rsidRPr="002B1869">
        <w:rPr>
          <w:i/>
          <w:color w:val="000000"/>
          <w:sz w:val="22"/>
          <w:szCs w:val="22"/>
          <w:lang w:val="en-US"/>
        </w:rPr>
        <w:t> ]</w:t>
      </w:r>
      <w:r w:rsidRPr="002B1869">
        <w:rPr>
          <w:color w:val="000000"/>
          <w:sz w:val="22"/>
          <w:szCs w:val="22"/>
          <w:lang w:val="en-US"/>
        </w:rPr>
        <w:t>.</w:t>
      </w:r>
    </w:p>
    <w:p w14:paraId="7E399E82" w14:textId="77777777" w:rsidR="00501D97" w:rsidRPr="002B1869" w:rsidRDefault="00501D97" w:rsidP="00501D97">
      <w:pPr>
        <w:spacing w:after="200"/>
        <w:rPr>
          <w:color w:val="000000"/>
          <w:sz w:val="22"/>
          <w:szCs w:val="22"/>
          <w:lang w:val="en-US"/>
        </w:rPr>
      </w:pPr>
      <w:r w:rsidRPr="002B1869">
        <w:rPr>
          <w:color w:val="000000"/>
          <w:sz w:val="22"/>
          <w:szCs w:val="22"/>
          <w:lang w:val="en-US"/>
        </w:rPr>
        <w:t>BETWEEN</w:t>
      </w:r>
    </w:p>
    <w:p w14:paraId="0382E627" w14:textId="77777777" w:rsidR="00501D97" w:rsidRPr="002B1869" w:rsidRDefault="00501D97" w:rsidP="00501D97">
      <w:pPr>
        <w:spacing w:after="200"/>
        <w:ind w:left="1440" w:hanging="720"/>
        <w:rPr>
          <w:color w:val="000000"/>
          <w:sz w:val="22"/>
          <w:szCs w:val="22"/>
          <w:lang w:val="en-US"/>
        </w:rPr>
      </w:pPr>
      <w:r w:rsidRPr="002B1869">
        <w:rPr>
          <w:color w:val="000000"/>
          <w:sz w:val="22"/>
          <w:szCs w:val="22"/>
          <w:lang w:val="en-US"/>
        </w:rPr>
        <w:t>(1)</w:t>
      </w:r>
      <w:r w:rsidRPr="002B1869">
        <w:rPr>
          <w:color w:val="000000"/>
          <w:sz w:val="22"/>
          <w:szCs w:val="22"/>
          <w:lang w:val="en-US"/>
        </w:rPr>
        <w:tab/>
      </w:r>
      <w:r w:rsidRPr="002B1869">
        <w:rPr>
          <w:i/>
          <w:color w:val="000000"/>
          <w:sz w:val="22"/>
          <w:szCs w:val="22"/>
          <w:lang w:val="en-US"/>
        </w:rPr>
        <w:t>[ insert complete name of Procuring Entity]</w:t>
      </w:r>
      <w:r w:rsidRPr="002B1869">
        <w:rPr>
          <w:color w:val="000000"/>
          <w:sz w:val="22"/>
          <w:szCs w:val="22"/>
          <w:lang w:val="en-US"/>
        </w:rPr>
        <w:t xml:space="preserve">, a </w:t>
      </w:r>
      <w:r w:rsidRPr="002B1869">
        <w:rPr>
          <w:i/>
          <w:color w:val="000000"/>
          <w:sz w:val="22"/>
          <w:szCs w:val="22"/>
          <w:lang w:val="en-US"/>
        </w:rPr>
        <w:t xml:space="preserve">[ insert description of type of legal entity, for example, an agency of the Ministry of .... of the Government of Rwanda], </w:t>
      </w:r>
      <w:r w:rsidRPr="002B1869">
        <w:rPr>
          <w:color w:val="000000"/>
          <w:sz w:val="22"/>
          <w:szCs w:val="22"/>
          <w:lang w:val="en-US"/>
        </w:rPr>
        <w:t xml:space="preserve">and having its principal place of business at </w:t>
      </w:r>
      <w:r w:rsidRPr="002B1869">
        <w:rPr>
          <w:i/>
          <w:color w:val="000000"/>
          <w:sz w:val="22"/>
          <w:szCs w:val="22"/>
          <w:lang w:val="en-US"/>
        </w:rPr>
        <w:t>[ insert address of Procuring Entity]</w:t>
      </w:r>
      <w:r w:rsidRPr="002B1869">
        <w:rPr>
          <w:color w:val="000000"/>
          <w:sz w:val="22"/>
          <w:szCs w:val="22"/>
          <w:lang w:val="en-US"/>
        </w:rPr>
        <w:t xml:space="preserve"> (hereinafter called “the Purchaser”), and </w:t>
      </w:r>
    </w:p>
    <w:p w14:paraId="4FC422A2" w14:textId="77777777" w:rsidR="00501D97" w:rsidRPr="002B1869" w:rsidRDefault="00501D97" w:rsidP="00501D97">
      <w:pPr>
        <w:spacing w:after="200"/>
        <w:ind w:left="1440" w:hanging="720"/>
        <w:rPr>
          <w:color w:val="000000"/>
          <w:sz w:val="22"/>
          <w:szCs w:val="22"/>
          <w:lang w:val="en-US"/>
        </w:rPr>
      </w:pPr>
      <w:r w:rsidRPr="002B1869">
        <w:rPr>
          <w:color w:val="000000"/>
          <w:sz w:val="22"/>
          <w:szCs w:val="22"/>
          <w:lang w:val="en-US"/>
        </w:rPr>
        <w:t>(2)</w:t>
      </w:r>
      <w:r w:rsidRPr="002B1869">
        <w:rPr>
          <w:color w:val="000000"/>
          <w:sz w:val="22"/>
          <w:szCs w:val="22"/>
          <w:lang w:val="en-US"/>
        </w:rPr>
        <w:tab/>
      </w:r>
      <w:r w:rsidRPr="002B1869">
        <w:rPr>
          <w:i/>
          <w:color w:val="000000"/>
          <w:sz w:val="22"/>
          <w:szCs w:val="22"/>
          <w:lang w:val="en-US"/>
        </w:rPr>
        <w:t>[ insert name of Supplier</w:t>
      </w:r>
      <w:r w:rsidRPr="002B1869">
        <w:rPr>
          <w:b/>
          <w:i/>
          <w:color w:val="000000"/>
          <w:sz w:val="22"/>
          <w:szCs w:val="22"/>
          <w:lang w:val="en-US"/>
        </w:rPr>
        <w:t xml:space="preserve"> </w:t>
      </w:r>
      <w:r w:rsidRPr="002B1869">
        <w:rPr>
          <w:i/>
          <w:color w:val="000000"/>
          <w:sz w:val="22"/>
          <w:szCs w:val="22"/>
          <w:lang w:val="en-US"/>
        </w:rPr>
        <w:t>]</w:t>
      </w:r>
      <w:r w:rsidRPr="002B1869">
        <w:rPr>
          <w:color w:val="000000"/>
          <w:sz w:val="22"/>
          <w:szCs w:val="22"/>
          <w:lang w:val="en-US"/>
        </w:rPr>
        <w:t xml:space="preserve">, a corporation incorporated under the laws of </w:t>
      </w:r>
      <w:r w:rsidRPr="002B1869">
        <w:rPr>
          <w:i/>
          <w:color w:val="000000"/>
          <w:sz w:val="22"/>
          <w:szCs w:val="22"/>
          <w:lang w:val="en-US"/>
        </w:rPr>
        <w:t>[ insert:  country of Supplier</w:t>
      </w:r>
      <w:r w:rsidRPr="002B1869">
        <w:rPr>
          <w:b/>
          <w:i/>
          <w:color w:val="000000"/>
          <w:sz w:val="22"/>
          <w:szCs w:val="22"/>
          <w:lang w:val="en-US"/>
        </w:rPr>
        <w:t xml:space="preserve"> </w:t>
      </w:r>
      <w:r w:rsidRPr="002B1869">
        <w:rPr>
          <w:i/>
          <w:color w:val="000000"/>
          <w:sz w:val="22"/>
          <w:szCs w:val="22"/>
          <w:lang w:val="en-US"/>
        </w:rPr>
        <w:t>]</w:t>
      </w:r>
      <w:r w:rsidRPr="002B1869">
        <w:rPr>
          <w:color w:val="000000"/>
          <w:sz w:val="22"/>
          <w:szCs w:val="22"/>
          <w:lang w:val="en-US"/>
        </w:rPr>
        <w:t xml:space="preserve"> and having its principal place of business at </w:t>
      </w:r>
      <w:r w:rsidRPr="002B1869">
        <w:rPr>
          <w:i/>
          <w:color w:val="000000"/>
          <w:sz w:val="22"/>
          <w:szCs w:val="22"/>
          <w:lang w:val="en-US"/>
        </w:rPr>
        <w:t>[ insert:  address of Supplier ]</w:t>
      </w:r>
      <w:r w:rsidRPr="002B1869">
        <w:rPr>
          <w:color w:val="000000"/>
          <w:sz w:val="22"/>
          <w:szCs w:val="22"/>
          <w:lang w:val="en-US"/>
        </w:rPr>
        <w:t xml:space="preserve"> (hereinafter called “the Supplier”).</w:t>
      </w:r>
    </w:p>
    <w:p w14:paraId="32719118" w14:textId="77777777" w:rsidR="00501D97" w:rsidRPr="002B1869" w:rsidRDefault="00501D97" w:rsidP="00501D97">
      <w:pPr>
        <w:suppressAutoHyphens/>
        <w:spacing w:after="240"/>
        <w:jc w:val="both"/>
        <w:rPr>
          <w:color w:val="000000"/>
          <w:sz w:val="22"/>
          <w:szCs w:val="22"/>
          <w:lang w:val="en-US"/>
        </w:rPr>
      </w:pPr>
      <w:r w:rsidRPr="002B1869">
        <w:rPr>
          <w:color w:val="000000"/>
          <w:sz w:val="22"/>
          <w:szCs w:val="22"/>
          <w:lang w:val="en-US"/>
        </w:rPr>
        <w:t xml:space="preserve">WHEREAS the Procuring Entity invited bids for certain Goods and ancillary services, viz., </w:t>
      </w:r>
      <w:r w:rsidRPr="002B1869">
        <w:rPr>
          <w:i/>
          <w:color w:val="000000"/>
          <w:sz w:val="22"/>
          <w:szCs w:val="22"/>
          <w:lang w:val="en-US"/>
        </w:rPr>
        <w:t xml:space="preserve">[insert </w:t>
      </w:r>
      <w:r w:rsidRPr="002B1869">
        <w:rPr>
          <w:bCs/>
          <w:i/>
          <w:color w:val="000000"/>
          <w:sz w:val="22"/>
          <w:szCs w:val="22"/>
          <w:lang w:val="en-US"/>
        </w:rPr>
        <w:t>brief description of Goods and Services</w:t>
      </w:r>
      <w:r w:rsidRPr="002B1869">
        <w:rPr>
          <w:i/>
          <w:color w:val="000000"/>
          <w:sz w:val="22"/>
          <w:szCs w:val="22"/>
          <w:lang w:val="en-US"/>
        </w:rPr>
        <w:t>]</w:t>
      </w:r>
      <w:r w:rsidRPr="002B1869">
        <w:rPr>
          <w:color w:val="000000"/>
          <w:sz w:val="22"/>
          <w:szCs w:val="22"/>
          <w:lang w:val="en-US"/>
        </w:rPr>
        <w:t xml:space="preserve"> and has accepted a Bid by the Supplier for the supply of those Goods and Services in the sum of </w:t>
      </w:r>
      <w:r w:rsidRPr="002B1869">
        <w:rPr>
          <w:i/>
          <w:color w:val="000000"/>
          <w:sz w:val="22"/>
          <w:szCs w:val="22"/>
          <w:lang w:val="en-US"/>
        </w:rPr>
        <w:t>[insert Contract Price in words and figures, expressed in the Contract currency (</w:t>
      </w:r>
      <w:proofErr w:type="spellStart"/>
      <w:r w:rsidRPr="002B1869">
        <w:rPr>
          <w:i/>
          <w:color w:val="000000"/>
          <w:sz w:val="22"/>
          <w:szCs w:val="22"/>
          <w:lang w:val="en-US"/>
        </w:rPr>
        <w:t>ies</w:t>
      </w:r>
      <w:proofErr w:type="spellEnd"/>
      <w:r w:rsidRPr="002B1869">
        <w:rPr>
          <w:i/>
          <w:color w:val="000000"/>
          <w:sz w:val="22"/>
          <w:szCs w:val="22"/>
          <w:lang w:val="en-US"/>
        </w:rPr>
        <w:t>)</w:t>
      </w:r>
      <w:r w:rsidRPr="002B1869">
        <w:rPr>
          <w:b/>
          <w:i/>
          <w:color w:val="000000"/>
          <w:sz w:val="22"/>
          <w:szCs w:val="22"/>
          <w:lang w:val="en-US"/>
        </w:rPr>
        <w:t xml:space="preserve"> </w:t>
      </w:r>
      <w:r w:rsidRPr="002B1869">
        <w:rPr>
          <w:i/>
          <w:color w:val="000000"/>
          <w:sz w:val="22"/>
          <w:szCs w:val="22"/>
          <w:lang w:val="en-US"/>
        </w:rPr>
        <w:t>]</w:t>
      </w:r>
      <w:r w:rsidRPr="002B1869">
        <w:rPr>
          <w:color w:val="000000"/>
          <w:sz w:val="22"/>
          <w:szCs w:val="22"/>
          <w:lang w:val="en-US"/>
        </w:rPr>
        <w:t xml:space="preserve"> (hereinafter called “the Contract Price”).</w:t>
      </w:r>
    </w:p>
    <w:p w14:paraId="49D8234E" w14:textId="77777777" w:rsidR="00501D97" w:rsidRPr="002B1869" w:rsidRDefault="00501D97" w:rsidP="00501D97">
      <w:pPr>
        <w:suppressAutoHyphens/>
        <w:spacing w:after="240"/>
        <w:jc w:val="both"/>
        <w:rPr>
          <w:color w:val="000000"/>
          <w:sz w:val="22"/>
          <w:szCs w:val="22"/>
          <w:lang w:val="en-US"/>
        </w:rPr>
      </w:pPr>
      <w:r w:rsidRPr="002B1869">
        <w:rPr>
          <w:color w:val="000000"/>
          <w:sz w:val="22"/>
          <w:szCs w:val="22"/>
          <w:lang w:val="en-US"/>
        </w:rPr>
        <w:t>NOW THIS AGREEMENT WITNESSETH AS FOLLOWS:</w:t>
      </w:r>
    </w:p>
    <w:p w14:paraId="03CF3C29" w14:textId="77777777" w:rsidR="00501D97" w:rsidRPr="002B1869" w:rsidRDefault="00501D97" w:rsidP="00501D97">
      <w:pPr>
        <w:tabs>
          <w:tab w:val="left" w:pos="540"/>
        </w:tabs>
        <w:suppressAutoHyphens/>
        <w:spacing w:after="240"/>
        <w:ind w:left="540" w:hanging="540"/>
        <w:jc w:val="both"/>
        <w:rPr>
          <w:color w:val="000000"/>
          <w:sz w:val="22"/>
          <w:szCs w:val="22"/>
          <w:lang w:val="en-US"/>
        </w:rPr>
      </w:pPr>
      <w:r w:rsidRPr="002B1869">
        <w:rPr>
          <w:color w:val="000000"/>
          <w:sz w:val="22"/>
          <w:szCs w:val="22"/>
          <w:lang w:val="en-US"/>
        </w:rPr>
        <w:t>1.</w:t>
      </w:r>
      <w:r w:rsidRPr="002B1869">
        <w:rPr>
          <w:color w:val="000000"/>
          <w:sz w:val="22"/>
          <w:szCs w:val="22"/>
          <w:lang w:val="en-US"/>
        </w:rPr>
        <w:tab/>
        <w:t>In this Agreement words and expressions shall have the same meanings as are respectively assigned to them in the Conditions of Contract referred to.</w:t>
      </w:r>
    </w:p>
    <w:p w14:paraId="404395AF" w14:textId="77777777" w:rsidR="00501D97" w:rsidRPr="002B1869" w:rsidRDefault="00501D97" w:rsidP="00501D97">
      <w:pPr>
        <w:tabs>
          <w:tab w:val="left" w:pos="540"/>
        </w:tabs>
        <w:suppressAutoHyphens/>
        <w:spacing w:after="240"/>
        <w:ind w:left="540" w:hanging="540"/>
        <w:jc w:val="both"/>
        <w:rPr>
          <w:color w:val="000000"/>
          <w:sz w:val="22"/>
          <w:szCs w:val="22"/>
          <w:lang w:val="en-US"/>
        </w:rPr>
      </w:pPr>
      <w:r w:rsidRPr="002B1869">
        <w:rPr>
          <w:color w:val="000000"/>
          <w:sz w:val="22"/>
          <w:szCs w:val="22"/>
          <w:lang w:val="en-US"/>
        </w:rPr>
        <w:t>2.</w:t>
      </w:r>
      <w:r w:rsidRPr="002B1869">
        <w:rPr>
          <w:color w:val="000000"/>
          <w:sz w:val="22"/>
          <w:szCs w:val="22"/>
          <w:lang w:val="en-US"/>
        </w:rPr>
        <w:tab/>
        <w:t>The following documents shall constitute the Contract between the Procuring Entity and the Supplier, and each shall be read and construed as an integral part of the Contract:</w:t>
      </w:r>
    </w:p>
    <w:p w14:paraId="7BD23B87" w14:textId="77777777" w:rsidR="00501D97" w:rsidRPr="002B1869" w:rsidRDefault="00501D97" w:rsidP="00501D97">
      <w:pPr>
        <w:numPr>
          <w:ilvl w:val="0"/>
          <w:numId w:val="50"/>
        </w:numPr>
        <w:tabs>
          <w:tab w:val="clear" w:pos="716"/>
          <w:tab w:val="num" w:pos="1260"/>
        </w:tabs>
        <w:suppressAutoHyphens/>
        <w:spacing w:after="120"/>
        <w:ind w:left="1267"/>
        <w:jc w:val="both"/>
        <w:rPr>
          <w:color w:val="000000"/>
          <w:sz w:val="22"/>
          <w:szCs w:val="22"/>
          <w:lang w:val="en-US"/>
        </w:rPr>
      </w:pPr>
      <w:r w:rsidRPr="002B1869">
        <w:rPr>
          <w:color w:val="000000"/>
          <w:sz w:val="22"/>
          <w:szCs w:val="22"/>
          <w:lang w:val="en-US"/>
        </w:rPr>
        <w:t xml:space="preserve">This Contract Agreement </w:t>
      </w:r>
    </w:p>
    <w:p w14:paraId="4B42ABE5" w14:textId="77777777" w:rsidR="00501D97" w:rsidRPr="002B1869" w:rsidRDefault="00501D97" w:rsidP="00501D97">
      <w:pPr>
        <w:numPr>
          <w:ilvl w:val="0"/>
          <w:numId w:val="50"/>
        </w:numPr>
        <w:tabs>
          <w:tab w:val="clear" w:pos="716"/>
          <w:tab w:val="num" w:pos="1260"/>
        </w:tabs>
        <w:suppressAutoHyphens/>
        <w:spacing w:after="120"/>
        <w:ind w:left="1267"/>
        <w:jc w:val="both"/>
        <w:rPr>
          <w:color w:val="000000"/>
          <w:sz w:val="22"/>
          <w:szCs w:val="22"/>
          <w:lang w:val="en-US"/>
        </w:rPr>
      </w:pPr>
      <w:r w:rsidRPr="002B1869">
        <w:rPr>
          <w:color w:val="000000"/>
          <w:sz w:val="22"/>
          <w:szCs w:val="22"/>
          <w:lang w:val="en-US"/>
        </w:rPr>
        <w:t>Special Conditions of Contract</w:t>
      </w:r>
    </w:p>
    <w:p w14:paraId="57C941CA" w14:textId="77777777" w:rsidR="00501D97" w:rsidRPr="002B1869" w:rsidRDefault="00501D97" w:rsidP="00501D97">
      <w:pPr>
        <w:numPr>
          <w:ilvl w:val="0"/>
          <w:numId w:val="50"/>
        </w:numPr>
        <w:tabs>
          <w:tab w:val="clear" w:pos="716"/>
          <w:tab w:val="num" w:pos="1260"/>
        </w:tabs>
        <w:suppressAutoHyphens/>
        <w:spacing w:after="120"/>
        <w:ind w:left="1267"/>
        <w:jc w:val="both"/>
        <w:rPr>
          <w:color w:val="000000"/>
          <w:sz w:val="22"/>
          <w:szCs w:val="22"/>
          <w:lang w:val="en-US"/>
        </w:rPr>
      </w:pPr>
      <w:r w:rsidRPr="002B1869">
        <w:rPr>
          <w:color w:val="000000"/>
          <w:sz w:val="22"/>
          <w:szCs w:val="22"/>
          <w:lang w:val="en-US"/>
        </w:rPr>
        <w:t>General Conditions of Contract</w:t>
      </w:r>
    </w:p>
    <w:p w14:paraId="5EEDB4CD" w14:textId="77777777" w:rsidR="00501D97" w:rsidRPr="002B1869" w:rsidRDefault="00501D97" w:rsidP="00501D97">
      <w:pPr>
        <w:numPr>
          <w:ilvl w:val="0"/>
          <w:numId w:val="50"/>
        </w:numPr>
        <w:tabs>
          <w:tab w:val="clear" w:pos="716"/>
          <w:tab w:val="num" w:pos="1260"/>
        </w:tabs>
        <w:suppressAutoHyphens/>
        <w:spacing w:after="120"/>
        <w:ind w:left="1267"/>
        <w:rPr>
          <w:color w:val="000000"/>
          <w:sz w:val="22"/>
          <w:szCs w:val="22"/>
          <w:lang w:val="en-US"/>
        </w:rPr>
      </w:pPr>
      <w:r w:rsidRPr="002B1869">
        <w:rPr>
          <w:color w:val="000000"/>
          <w:sz w:val="22"/>
          <w:szCs w:val="22"/>
          <w:lang w:val="en-US"/>
        </w:rPr>
        <w:t>Technical Requirements (including Schedule of Requirements and Technical Specifications)</w:t>
      </w:r>
    </w:p>
    <w:p w14:paraId="603E152E" w14:textId="77777777" w:rsidR="00501D97" w:rsidRPr="002B1869" w:rsidRDefault="00501D97" w:rsidP="00501D97">
      <w:pPr>
        <w:numPr>
          <w:ilvl w:val="0"/>
          <w:numId w:val="50"/>
        </w:numPr>
        <w:tabs>
          <w:tab w:val="clear" w:pos="716"/>
          <w:tab w:val="num" w:pos="1260"/>
        </w:tabs>
        <w:suppressAutoHyphens/>
        <w:spacing w:after="120"/>
        <w:ind w:left="1267"/>
        <w:jc w:val="both"/>
        <w:rPr>
          <w:color w:val="000000"/>
          <w:sz w:val="22"/>
          <w:szCs w:val="22"/>
          <w:lang w:val="en-US"/>
        </w:rPr>
      </w:pPr>
      <w:r w:rsidRPr="002B1869">
        <w:rPr>
          <w:color w:val="000000"/>
          <w:sz w:val="22"/>
          <w:szCs w:val="22"/>
          <w:lang w:val="en-US"/>
        </w:rPr>
        <w:t>The Supplier’s Bid and original Price Schedules</w:t>
      </w:r>
    </w:p>
    <w:p w14:paraId="48BF7774" w14:textId="77777777" w:rsidR="00501D97" w:rsidRPr="002B1869" w:rsidRDefault="00501D97" w:rsidP="00501D97">
      <w:pPr>
        <w:numPr>
          <w:ilvl w:val="0"/>
          <w:numId w:val="50"/>
        </w:numPr>
        <w:tabs>
          <w:tab w:val="clear" w:pos="716"/>
          <w:tab w:val="num" w:pos="1260"/>
        </w:tabs>
        <w:suppressAutoHyphens/>
        <w:spacing w:after="120"/>
        <w:ind w:left="1267"/>
        <w:jc w:val="both"/>
        <w:rPr>
          <w:color w:val="000000"/>
          <w:sz w:val="22"/>
          <w:szCs w:val="22"/>
          <w:lang w:val="en-US"/>
        </w:rPr>
      </w:pPr>
      <w:r w:rsidRPr="002B1869">
        <w:rPr>
          <w:color w:val="000000"/>
          <w:sz w:val="22"/>
          <w:szCs w:val="22"/>
          <w:lang w:val="en-US"/>
        </w:rPr>
        <w:t>The Procuring Entity’s Notification of Award</w:t>
      </w:r>
    </w:p>
    <w:p w14:paraId="74566CA3" w14:textId="77777777" w:rsidR="00501D97" w:rsidRPr="002B1869" w:rsidRDefault="00501D97" w:rsidP="00501D97">
      <w:pPr>
        <w:numPr>
          <w:ilvl w:val="0"/>
          <w:numId w:val="50"/>
        </w:numPr>
        <w:tabs>
          <w:tab w:val="clear" w:pos="716"/>
          <w:tab w:val="num" w:pos="1260"/>
        </w:tabs>
        <w:suppressAutoHyphens/>
        <w:spacing w:after="240"/>
        <w:ind w:left="1260"/>
        <w:jc w:val="both"/>
        <w:rPr>
          <w:color w:val="000000"/>
          <w:sz w:val="22"/>
          <w:szCs w:val="22"/>
          <w:lang w:val="en-US"/>
        </w:rPr>
      </w:pPr>
      <w:r w:rsidRPr="002B1869">
        <w:rPr>
          <w:color w:val="000000"/>
          <w:sz w:val="22"/>
          <w:szCs w:val="22"/>
          <w:lang w:val="en-US"/>
        </w:rPr>
        <w:t xml:space="preserve"> </w:t>
      </w:r>
      <w:r w:rsidRPr="002B1869">
        <w:rPr>
          <w:i/>
          <w:color w:val="000000"/>
          <w:sz w:val="22"/>
          <w:szCs w:val="22"/>
          <w:lang w:val="en-US"/>
        </w:rPr>
        <w:t>[Add here any other document(s)]</w:t>
      </w:r>
    </w:p>
    <w:p w14:paraId="32929EB4" w14:textId="77777777" w:rsidR="00501D97" w:rsidRPr="002B1869" w:rsidRDefault="00501D97" w:rsidP="00501D97">
      <w:pPr>
        <w:suppressAutoHyphens/>
        <w:spacing w:after="240"/>
        <w:ind w:left="540" w:hanging="540"/>
        <w:jc w:val="both"/>
        <w:rPr>
          <w:color w:val="000000"/>
          <w:sz w:val="22"/>
          <w:szCs w:val="22"/>
          <w:lang w:val="en-US"/>
        </w:rPr>
      </w:pPr>
      <w:r w:rsidRPr="002B1869">
        <w:rPr>
          <w:iCs/>
          <w:color w:val="000000"/>
          <w:sz w:val="22"/>
          <w:szCs w:val="22"/>
          <w:lang w:val="en-US"/>
        </w:rPr>
        <w:t xml:space="preserve">3. </w:t>
      </w:r>
      <w:r w:rsidRPr="002B1869">
        <w:rPr>
          <w:iCs/>
          <w:color w:val="000000"/>
          <w:sz w:val="22"/>
          <w:szCs w:val="22"/>
          <w:lang w:val="en-US"/>
        </w:rPr>
        <w:tab/>
        <w:t>This</w:t>
      </w:r>
      <w:r w:rsidRPr="002B1869">
        <w:rPr>
          <w:color w:val="000000"/>
          <w:sz w:val="22"/>
          <w:szCs w:val="22"/>
          <w:lang w:val="en-US"/>
        </w:rPr>
        <w:t xml:space="preserve"> Contract shall prevail over all other Contract documents. In the event of any discrepancy or inconsistency within the Contract documents, then the documents shall prevail in the order listed above.</w:t>
      </w:r>
    </w:p>
    <w:p w14:paraId="3DDF3209" w14:textId="77777777" w:rsidR="00501D97" w:rsidRPr="002B1869" w:rsidRDefault="00501D97" w:rsidP="00501D97">
      <w:pPr>
        <w:tabs>
          <w:tab w:val="left" w:pos="540"/>
        </w:tabs>
        <w:suppressAutoHyphens/>
        <w:spacing w:after="240"/>
        <w:ind w:left="540" w:hanging="540"/>
        <w:jc w:val="both"/>
        <w:rPr>
          <w:color w:val="000000"/>
          <w:sz w:val="22"/>
          <w:szCs w:val="22"/>
          <w:lang w:val="en-US"/>
        </w:rPr>
      </w:pPr>
      <w:r w:rsidRPr="002B1869">
        <w:rPr>
          <w:color w:val="000000"/>
          <w:sz w:val="22"/>
          <w:szCs w:val="22"/>
          <w:lang w:val="en-US"/>
        </w:rPr>
        <w:lastRenderedPageBreak/>
        <w:t>4.</w:t>
      </w:r>
      <w:r w:rsidRPr="002B1869">
        <w:rPr>
          <w:color w:val="000000"/>
          <w:sz w:val="22"/>
          <w:szCs w:val="22"/>
          <w:lang w:val="en-US"/>
        </w:rPr>
        <w:tab/>
        <w:t>In consideration of the payments to be made by the Procuring Entity to the Supplier as hereinafter mentioned, the Supplier hereby covenants with the Procuring Entity to provide the Goods and Services and to remedy defects therein in conformity in all respects with the provisions of the Contract.</w:t>
      </w:r>
    </w:p>
    <w:p w14:paraId="368F6A86" w14:textId="77777777" w:rsidR="00501D97" w:rsidRPr="002B1869" w:rsidRDefault="00501D97" w:rsidP="00501D97">
      <w:pPr>
        <w:tabs>
          <w:tab w:val="left" w:pos="540"/>
        </w:tabs>
        <w:suppressAutoHyphens/>
        <w:spacing w:after="240"/>
        <w:ind w:left="540" w:hanging="540"/>
        <w:jc w:val="both"/>
        <w:rPr>
          <w:color w:val="000000"/>
          <w:sz w:val="22"/>
          <w:szCs w:val="22"/>
          <w:lang w:val="en-US"/>
        </w:rPr>
      </w:pPr>
      <w:r w:rsidRPr="002B1869">
        <w:rPr>
          <w:color w:val="000000"/>
          <w:sz w:val="22"/>
          <w:szCs w:val="22"/>
          <w:lang w:val="en-US"/>
        </w:rPr>
        <w:t>5.</w:t>
      </w:r>
      <w:r w:rsidRPr="002B1869">
        <w:rPr>
          <w:color w:val="000000"/>
          <w:sz w:val="22"/>
          <w:szCs w:val="22"/>
          <w:lang w:val="en-US"/>
        </w:rPr>
        <w:tab/>
        <w:t>The Procuring Entity hereby covenants to pay the Supplier in consideration of the provision of the Goods and Services and the remedying of defects therein, the Contract Price or such other sum as may become payable under the provisions of the Contract at the times and in the manner prescribed by the Contract.</w:t>
      </w:r>
    </w:p>
    <w:p w14:paraId="36F655B2" w14:textId="77777777" w:rsidR="00501D97" w:rsidRPr="002B1869" w:rsidRDefault="00501D97" w:rsidP="00501D97">
      <w:pPr>
        <w:spacing w:after="200"/>
        <w:rPr>
          <w:color w:val="000000"/>
          <w:sz w:val="22"/>
          <w:szCs w:val="22"/>
          <w:lang w:val="en-US"/>
        </w:rPr>
      </w:pPr>
      <w:r w:rsidRPr="002B1869">
        <w:rPr>
          <w:color w:val="000000"/>
          <w:sz w:val="22"/>
          <w:szCs w:val="22"/>
          <w:lang w:val="en-US"/>
        </w:rPr>
        <w:t xml:space="preserve">IN WITNESS whereof the parties hereto have caused this Agreement to be executed in accordance with the laws of </w:t>
      </w:r>
      <w:r w:rsidRPr="002B1869">
        <w:rPr>
          <w:i/>
          <w:iCs/>
          <w:color w:val="000000"/>
          <w:sz w:val="22"/>
          <w:szCs w:val="22"/>
          <w:lang w:val="en-US"/>
        </w:rPr>
        <w:t>[insert the name of the Contract governing law]</w:t>
      </w:r>
      <w:r w:rsidRPr="002B1869">
        <w:rPr>
          <w:color w:val="000000"/>
          <w:sz w:val="22"/>
          <w:szCs w:val="22"/>
          <w:lang w:val="en-US"/>
        </w:rPr>
        <w:t xml:space="preserve"> on the day, month and year indicated above.</w:t>
      </w:r>
    </w:p>
    <w:p w14:paraId="23425E4A" w14:textId="77777777" w:rsidR="00501D97" w:rsidRPr="002B1869" w:rsidRDefault="00501D97" w:rsidP="00501D97">
      <w:pPr>
        <w:rPr>
          <w:color w:val="000000"/>
          <w:sz w:val="22"/>
          <w:szCs w:val="22"/>
          <w:lang w:val="en-US"/>
        </w:rPr>
      </w:pPr>
    </w:p>
    <w:p w14:paraId="44280171" w14:textId="77777777" w:rsidR="00501D97" w:rsidRPr="002B1869" w:rsidRDefault="00501D97" w:rsidP="00501D97">
      <w:pPr>
        <w:rPr>
          <w:color w:val="000000"/>
          <w:sz w:val="22"/>
          <w:szCs w:val="22"/>
          <w:lang w:val="en-US"/>
        </w:rPr>
      </w:pPr>
      <w:r w:rsidRPr="002B1869">
        <w:rPr>
          <w:color w:val="000000"/>
          <w:sz w:val="22"/>
          <w:szCs w:val="22"/>
          <w:lang w:val="en-US"/>
        </w:rPr>
        <w:t>For and on behalf of the Purchaser</w:t>
      </w:r>
    </w:p>
    <w:p w14:paraId="4DCC2D9B" w14:textId="77777777" w:rsidR="00501D97" w:rsidRPr="002B1869" w:rsidRDefault="00501D97" w:rsidP="00501D97">
      <w:pPr>
        <w:rPr>
          <w:color w:val="000000"/>
          <w:sz w:val="22"/>
          <w:szCs w:val="22"/>
          <w:lang w:val="en-US"/>
        </w:rPr>
      </w:pPr>
    </w:p>
    <w:p w14:paraId="2CFE802E" w14:textId="77777777" w:rsidR="00501D97" w:rsidRPr="002B1869" w:rsidRDefault="00501D97" w:rsidP="00501D97">
      <w:pPr>
        <w:tabs>
          <w:tab w:val="left" w:pos="900"/>
          <w:tab w:val="left" w:pos="7200"/>
        </w:tabs>
        <w:rPr>
          <w:color w:val="000000"/>
          <w:sz w:val="22"/>
          <w:szCs w:val="22"/>
          <w:lang w:val="en-US"/>
        </w:rPr>
      </w:pPr>
      <w:r w:rsidRPr="002B1869">
        <w:rPr>
          <w:color w:val="000000"/>
          <w:sz w:val="22"/>
          <w:szCs w:val="22"/>
          <w:lang w:val="en-US"/>
        </w:rPr>
        <w:t>Signed:</w:t>
      </w:r>
      <w:r w:rsidRPr="002B1869">
        <w:rPr>
          <w:color w:val="000000"/>
          <w:sz w:val="22"/>
          <w:szCs w:val="22"/>
          <w:lang w:val="en-US"/>
        </w:rPr>
        <w:tab/>
      </w:r>
      <w:r w:rsidRPr="002B1869">
        <w:rPr>
          <w:i/>
          <w:iCs/>
          <w:color w:val="000000"/>
          <w:sz w:val="22"/>
          <w:szCs w:val="22"/>
          <w:lang w:val="en-US"/>
        </w:rPr>
        <w:t xml:space="preserve">[insert signature and stamp] </w:t>
      </w:r>
      <w:r w:rsidRPr="002B1869">
        <w:rPr>
          <w:color w:val="000000"/>
          <w:sz w:val="22"/>
          <w:szCs w:val="22"/>
          <w:lang w:val="en-US"/>
        </w:rPr>
        <w:tab/>
      </w:r>
    </w:p>
    <w:p w14:paraId="3A883BA1" w14:textId="77777777" w:rsidR="00501D97" w:rsidRPr="002B1869" w:rsidRDefault="00501D97" w:rsidP="00501D97">
      <w:pPr>
        <w:tabs>
          <w:tab w:val="left" w:pos="900"/>
          <w:tab w:val="left" w:pos="7200"/>
        </w:tabs>
        <w:rPr>
          <w:color w:val="000000"/>
          <w:sz w:val="22"/>
          <w:szCs w:val="22"/>
          <w:u w:val="single"/>
          <w:lang w:val="en-US"/>
        </w:rPr>
      </w:pPr>
      <w:r w:rsidRPr="002B1869">
        <w:rPr>
          <w:color w:val="000000"/>
          <w:sz w:val="22"/>
          <w:szCs w:val="22"/>
          <w:lang w:val="en-US"/>
        </w:rPr>
        <w:t xml:space="preserve">in the capacity of </w:t>
      </w:r>
      <w:r w:rsidRPr="002B1869">
        <w:rPr>
          <w:i/>
          <w:color w:val="000000"/>
          <w:sz w:val="22"/>
          <w:szCs w:val="22"/>
          <w:lang w:val="en-US"/>
        </w:rPr>
        <w:t>[ insert  title or other appropriate designation ]</w:t>
      </w:r>
    </w:p>
    <w:p w14:paraId="17645DF1" w14:textId="77777777" w:rsidR="00501D97" w:rsidRPr="002B1869" w:rsidRDefault="00501D97" w:rsidP="00501D97">
      <w:pPr>
        <w:tabs>
          <w:tab w:val="left" w:pos="7200"/>
        </w:tabs>
        <w:rPr>
          <w:color w:val="000000"/>
          <w:sz w:val="22"/>
          <w:szCs w:val="22"/>
          <w:u w:val="single"/>
          <w:lang w:val="en-US"/>
        </w:rPr>
      </w:pPr>
      <w:r w:rsidRPr="002B1869">
        <w:rPr>
          <w:color w:val="000000"/>
          <w:sz w:val="22"/>
          <w:szCs w:val="22"/>
          <w:lang w:val="en-US"/>
        </w:rPr>
        <w:t xml:space="preserve">in the presence of </w:t>
      </w:r>
      <w:r w:rsidRPr="002B1869">
        <w:rPr>
          <w:i/>
          <w:iCs/>
          <w:color w:val="000000"/>
          <w:sz w:val="22"/>
          <w:szCs w:val="22"/>
          <w:lang w:val="en-US"/>
        </w:rPr>
        <w:t>[insert identification of official witness]</w:t>
      </w:r>
    </w:p>
    <w:p w14:paraId="0074A0D9" w14:textId="77777777" w:rsidR="00501D97" w:rsidRPr="002B1869" w:rsidRDefault="00501D97" w:rsidP="00501D97">
      <w:pPr>
        <w:rPr>
          <w:color w:val="000000"/>
          <w:sz w:val="22"/>
          <w:szCs w:val="22"/>
          <w:lang w:val="en-US"/>
        </w:rPr>
      </w:pPr>
    </w:p>
    <w:p w14:paraId="154B6473" w14:textId="77777777" w:rsidR="00501D97" w:rsidRPr="002B1869" w:rsidRDefault="00501D97" w:rsidP="00501D97">
      <w:pPr>
        <w:rPr>
          <w:color w:val="000000"/>
          <w:sz w:val="22"/>
          <w:szCs w:val="22"/>
          <w:lang w:val="en-US"/>
        </w:rPr>
      </w:pPr>
      <w:r w:rsidRPr="002B1869">
        <w:rPr>
          <w:color w:val="000000"/>
          <w:sz w:val="22"/>
          <w:szCs w:val="22"/>
          <w:lang w:val="en-US"/>
        </w:rPr>
        <w:t>For and on behalf of the Supplier</w:t>
      </w:r>
    </w:p>
    <w:p w14:paraId="08594B6D" w14:textId="77777777" w:rsidR="00501D97" w:rsidRPr="002B1869" w:rsidRDefault="00501D97" w:rsidP="00501D97">
      <w:pPr>
        <w:rPr>
          <w:color w:val="000000"/>
          <w:sz w:val="22"/>
          <w:szCs w:val="22"/>
          <w:lang w:val="en-US"/>
        </w:rPr>
      </w:pPr>
    </w:p>
    <w:p w14:paraId="64AF43B0" w14:textId="77777777" w:rsidR="00501D97" w:rsidRPr="002B1869" w:rsidRDefault="00501D97" w:rsidP="00501D97">
      <w:pPr>
        <w:tabs>
          <w:tab w:val="left" w:pos="900"/>
          <w:tab w:val="left" w:pos="7200"/>
        </w:tabs>
        <w:rPr>
          <w:color w:val="000000"/>
          <w:sz w:val="22"/>
          <w:szCs w:val="22"/>
          <w:u w:val="single"/>
          <w:lang w:val="en-US"/>
        </w:rPr>
      </w:pPr>
      <w:r w:rsidRPr="002B1869">
        <w:rPr>
          <w:color w:val="000000"/>
          <w:sz w:val="22"/>
          <w:szCs w:val="22"/>
          <w:lang w:val="en-US"/>
        </w:rPr>
        <w:t>Signed:</w:t>
      </w:r>
      <w:r w:rsidRPr="002B1869">
        <w:rPr>
          <w:color w:val="000000"/>
          <w:sz w:val="22"/>
          <w:szCs w:val="22"/>
          <w:lang w:val="en-US"/>
        </w:rPr>
        <w:tab/>
      </w:r>
      <w:r w:rsidRPr="002B1869">
        <w:rPr>
          <w:i/>
          <w:iCs/>
          <w:color w:val="000000"/>
          <w:sz w:val="22"/>
          <w:szCs w:val="22"/>
          <w:lang w:val="en-US"/>
        </w:rPr>
        <w:t>[insert signature and stamp of authorized representative(s) of the Supplier]</w:t>
      </w:r>
      <w:r w:rsidRPr="002B1869">
        <w:rPr>
          <w:color w:val="000000"/>
          <w:sz w:val="22"/>
          <w:szCs w:val="22"/>
          <w:lang w:val="en-US"/>
        </w:rPr>
        <w:t xml:space="preserve"> </w:t>
      </w:r>
    </w:p>
    <w:p w14:paraId="32C4AA24" w14:textId="77777777" w:rsidR="00501D97" w:rsidRPr="002B1869" w:rsidRDefault="00501D97" w:rsidP="00501D97">
      <w:pPr>
        <w:tabs>
          <w:tab w:val="left" w:pos="900"/>
          <w:tab w:val="left" w:pos="7200"/>
        </w:tabs>
        <w:rPr>
          <w:color w:val="000000"/>
          <w:sz w:val="22"/>
          <w:szCs w:val="22"/>
          <w:u w:val="single"/>
          <w:lang w:val="en-US"/>
        </w:rPr>
      </w:pPr>
      <w:r w:rsidRPr="002B1869">
        <w:rPr>
          <w:color w:val="000000"/>
          <w:sz w:val="22"/>
          <w:szCs w:val="22"/>
          <w:lang w:val="en-US"/>
        </w:rPr>
        <w:t xml:space="preserve">in the capacity of </w:t>
      </w:r>
      <w:r w:rsidRPr="002B1869">
        <w:rPr>
          <w:i/>
          <w:color w:val="000000"/>
          <w:sz w:val="22"/>
          <w:szCs w:val="22"/>
          <w:lang w:val="en-US"/>
        </w:rPr>
        <w:t>[ insert  title or other appropriate designation ]</w:t>
      </w:r>
    </w:p>
    <w:p w14:paraId="3DBFF827" w14:textId="77777777" w:rsidR="00501D97" w:rsidRPr="002B1869" w:rsidRDefault="00501D97" w:rsidP="00501D97">
      <w:pPr>
        <w:tabs>
          <w:tab w:val="left" w:pos="900"/>
        </w:tabs>
        <w:rPr>
          <w:color w:val="000000"/>
          <w:sz w:val="22"/>
          <w:szCs w:val="22"/>
          <w:u w:val="single"/>
          <w:lang w:val="en-US"/>
        </w:rPr>
      </w:pPr>
      <w:r w:rsidRPr="002B1869">
        <w:rPr>
          <w:color w:val="000000"/>
          <w:sz w:val="22"/>
          <w:szCs w:val="22"/>
          <w:lang w:val="en-US"/>
        </w:rPr>
        <w:t xml:space="preserve">in the presence of </w:t>
      </w:r>
      <w:r w:rsidRPr="002B1869">
        <w:rPr>
          <w:i/>
          <w:iCs/>
          <w:color w:val="000000"/>
          <w:sz w:val="22"/>
          <w:szCs w:val="22"/>
          <w:lang w:val="en-US"/>
        </w:rPr>
        <w:t>[ insert identification of official witness]</w:t>
      </w:r>
    </w:p>
    <w:p w14:paraId="089FB82E" w14:textId="77777777" w:rsidR="00501D97" w:rsidRPr="002B1869" w:rsidRDefault="00501D97" w:rsidP="00501D97">
      <w:pPr>
        <w:rPr>
          <w:color w:val="000000"/>
          <w:sz w:val="22"/>
          <w:szCs w:val="22"/>
          <w:lang w:val="en-US"/>
        </w:rPr>
      </w:pPr>
    </w:p>
    <w:p w14:paraId="72695F2D" w14:textId="77777777" w:rsidR="00501D97" w:rsidRPr="002B1869" w:rsidRDefault="00501D97" w:rsidP="00501D97">
      <w:pPr>
        <w:pStyle w:val="SectionIXHeader"/>
        <w:rPr>
          <w:rFonts w:ascii="Times New Roman" w:hAnsi="Times New Roman"/>
          <w:color w:val="000000"/>
          <w:sz w:val="22"/>
          <w:szCs w:val="22"/>
          <w:lang w:val="en-US"/>
        </w:rPr>
      </w:pPr>
      <w:r w:rsidRPr="002B1869">
        <w:rPr>
          <w:rFonts w:ascii="Times New Roman" w:hAnsi="Times New Roman"/>
          <w:color w:val="000000"/>
          <w:sz w:val="22"/>
          <w:szCs w:val="22"/>
          <w:lang w:val="en-US"/>
        </w:rPr>
        <w:br w:type="page"/>
      </w:r>
      <w:r w:rsidRPr="002B1869">
        <w:rPr>
          <w:rFonts w:ascii="Times New Roman" w:hAnsi="Times New Roman"/>
          <w:color w:val="000000"/>
          <w:sz w:val="22"/>
          <w:szCs w:val="22"/>
          <w:lang w:val="en-US"/>
        </w:rPr>
        <w:lastRenderedPageBreak/>
        <w:t xml:space="preserve">2. Performance Security </w:t>
      </w:r>
    </w:p>
    <w:p w14:paraId="4F753077" w14:textId="77777777" w:rsidR="00501D97" w:rsidRPr="002B1869" w:rsidRDefault="00501D97" w:rsidP="00501D97">
      <w:pPr>
        <w:pStyle w:val="Footer"/>
        <w:numPr>
          <w:ilvl w:val="0"/>
          <w:numId w:val="66"/>
        </w:numPr>
        <w:tabs>
          <w:tab w:val="clear" w:pos="360"/>
          <w:tab w:val="clear" w:pos="9504"/>
        </w:tabs>
        <w:spacing w:before="0"/>
        <w:ind w:left="0" w:firstLine="0"/>
        <w:rPr>
          <w:i/>
          <w:iCs/>
          <w:color w:val="000000"/>
          <w:sz w:val="22"/>
          <w:szCs w:val="22"/>
          <w:lang w:val="en-US"/>
        </w:rPr>
      </w:pPr>
      <w:r w:rsidRPr="002B1869">
        <w:rPr>
          <w:i/>
          <w:iCs/>
          <w:color w:val="000000"/>
          <w:sz w:val="22"/>
          <w:szCs w:val="22"/>
          <w:lang w:val="en-US"/>
        </w:rPr>
        <w:t xml:space="preserve">[The Bank, as requested by the successful Bidder, shall fill in this form in accordance with the instructions indicated]  </w:t>
      </w:r>
    </w:p>
    <w:p w14:paraId="5DD12D74" w14:textId="77777777" w:rsidR="00501D97" w:rsidRPr="002B1869" w:rsidRDefault="00501D97" w:rsidP="00501D97">
      <w:pPr>
        <w:pStyle w:val="Footer"/>
        <w:numPr>
          <w:ilvl w:val="0"/>
          <w:numId w:val="66"/>
        </w:numPr>
        <w:tabs>
          <w:tab w:val="clear" w:pos="360"/>
          <w:tab w:val="clear" w:pos="9504"/>
        </w:tabs>
        <w:spacing w:before="0"/>
        <w:ind w:left="0" w:firstLine="0"/>
        <w:rPr>
          <w:color w:val="000000"/>
          <w:sz w:val="22"/>
          <w:szCs w:val="22"/>
          <w:lang w:val="en-US"/>
        </w:rPr>
      </w:pPr>
    </w:p>
    <w:p w14:paraId="3CC9AE61" w14:textId="77777777" w:rsidR="00501D97" w:rsidRPr="002B1869" w:rsidRDefault="00501D97" w:rsidP="00501D97">
      <w:pPr>
        <w:jc w:val="right"/>
        <w:rPr>
          <w:color w:val="000000"/>
          <w:sz w:val="22"/>
          <w:szCs w:val="22"/>
          <w:lang w:val="en-US"/>
        </w:rPr>
      </w:pPr>
      <w:r w:rsidRPr="002B1869">
        <w:rPr>
          <w:color w:val="000000"/>
          <w:sz w:val="22"/>
          <w:szCs w:val="22"/>
          <w:lang w:val="en-US"/>
        </w:rPr>
        <w:t xml:space="preserve">Date: </w:t>
      </w:r>
      <w:r w:rsidRPr="002B1869">
        <w:rPr>
          <w:i/>
          <w:iCs/>
          <w:color w:val="000000"/>
          <w:sz w:val="22"/>
          <w:szCs w:val="22"/>
          <w:lang w:val="en-US"/>
        </w:rPr>
        <w:t>[insert date (as day, month, and year) of Bid Submission]</w:t>
      </w:r>
    </w:p>
    <w:p w14:paraId="2033A704" w14:textId="77777777" w:rsidR="00501D97" w:rsidRPr="002B1869" w:rsidRDefault="00501D97" w:rsidP="00501D97">
      <w:pPr>
        <w:jc w:val="right"/>
        <w:rPr>
          <w:color w:val="000000"/>
          <w:sz w:val="22"/>
          <w:szCs w:val="22"/>
          <w:lang w:val="en-US"/>
        </w:rPr>
      </w:pPr>
      <w:r w:rsidRPr="002B1869">
        <w:rPr>
          <w:color w:val="000000"/>
          <w:sz w:val="22"/>
          <w:szCs w:val="22"/>
          <w:lang w:val="en-US"/>
        </w:rPr>
        <w:t>Tender No. and title</w:t>
      </w:r>
      <w:r w:rsidRPr="002B1869">
        <w:rPr>
          <w:i/>
          <w:iCs/>
          <w:color w:val="000000"/>
          <w:sz w:val="22"/>
          <w:szCs w:val="22"/>
          <w:lang w:val="en-US"/>
        </w:rPr>
        <w:t>: [insert no. and title of bidding process]</w:t>
      </w:r>
    </w:p>
    <w:p w14:paraId="789B0DE1" w14:textId="77777777" w:rsidR="00501D97" w:rsidRPr="002B1869" w:rsidRDefault="00501D97" w:rsidP="00501D97">
      <w:pPr>
        <w:pStyle w:val="Footer"/>
        <w:numPr>
          <w:ilvl w:val="0"/>
          <w:numId w:val="66"/>
        </w:numPr>
        <w:tabs>
          <w:tab w:val="clear" w:pos="360"/>
          <w:tab w:val="clear" w:pos="9504"/>
        </w:tabs>
        <w:spacing w:before="0"/>
        <w:ind w:left="0" w:firstLine="0"/>
        <w:rPr>
          <w:color w:val="000000"/>
          <w:sz w:val="22"/>
          <w:szCs w:val="22"/>
          <w:lang w:val="en-US"/>
        </w:rPr>
      </w:pPr>
    </w:p>
    <w:p w14:paraId="6F70713D" w14:textId="77777777" w:rsidR="00501D97" w:rsidRPr="002B1869" w:rsidRDefault="00501D97" w:rsidP="00501D97">
      <w:pPr>
        <w:spacing w:after="200"/>
        <w:rPr>
          <w:i/>
          <w:iCs/>
          <w:color w:val="000000"/>
          <w:sz w:val="22"/>
          <w:szCs w:val="22"/>
          <w:lang w:val="en-US"/>
        </w:rPr>
      </w:pPr>
      <w:r w:rsidRPr="002B1869">
        <w:rPr>
          <w:color w:val="000000"/>
          <w:sz w:val="22"/>
          <w:szCs w:val="22"/>
          <w:lang w:val="en-US"/>
        </w:rPr>
        <w:t>Bank’s Branch or Office:</w:t>
      </w:r>
      <w:r w:rsidRPr="002B1869">
        <w:rPr>
          <w:i/>
          <w:iCs/>
          <w:color w:val="000000"/>
          <w:sz w:val="22"/>
          <w:szCs w:val="22"/>
          <w:lang w:val="en-US"/>
        </w:rPr>
        <w:t xml:space="preserve"> [insert complete name of Guarantor]</w:t>
      </w:r>
      <w:r w:rsidRPr="002B1869">
        <w:rPr>
          <w:color w:val="000000"/>
          <w:sz w:val="22"/>
          <w:szCs w:val="22"/>
          <w:lang w:val="en-US"/>
        </w:rPr>
        <w:t xml:space="preserve"> </w:t>
      </w:r>
    </w:p>
    <w:p w14:paraId="47B51EC8" w14:textId="77777777" w:rsidR="00501D97" w:rsidRPr="002B1869" w:rsidRDefault="00501D97" w:rsidP="00501D97">
      <w:pPr>
        <w:spacing w:after="200"/>
        <w:rPr>
          <w:color w:val="000000"/>
          <w:sz w:val="22"/>
          <w:szCs w:val="22"/>
          <w:lang w:val="en-US"/>
        </w:rPr>
      </w:pPr>
      <w:r w:rsidRPr="002B1869">
        <w:rPr>
          <w:b/>
          <w:bCs/>
          <w:color w:val="000000"/>
          <w:sz w:val="22"/>
          <w:szCs w:val="22"/>
          <w:lang w:val="en-US"/>
        </w:rPr>
        <w:t>Beneficiary:</w:t>
      </w:r>
      <w:r w:rsidRPr="002B1869">
        <w:rPr>
          <w:color w:val="000000"/>
          <w:sz w:val="22"/>
          <w:szCs w:val="22"/>
          <w:lang w:val="en-US"/>
        </w:rPr>
        <w:t xml:space="preserve"> </w:t>
      </w:r>
      <w:r w:rsidRPr="002B1869">
        <w:rPr>
          <w:i/>
          <w:iCs/>
          <w:color w:val="000000"/>
          <w:sz w:val="22"/>
          <w:szCs w:val="22"/>
          <w:lang w:val="en-US"/>
        </w:rPr>
        <w:t>[insert complete name of Purchaser]</w:t>
      </w:r>
    </w:p>
    <w:p w14:paraId="0A6AAE9C" w14:textId="77777777" w:rsidR="00501D97" w:rsidRPr="002B1869" w:rsidRDefault="00501D97" w:rsidP="00501D97">
      <w:pPr>
        <w:spacing w:after="200"/>
        <w:rPr>
          <w:i/>
          <w:iCs/>
          <w:color w:val="000000"/>
          <w:sz w:val="22"/>
          <w:szCs w:val="22"/>
          <w:lang w:val="en-US"/>
        </w:rPr>
      </w:pPr>
      <w:r w:rsidRPr="002B1869">
        <w:rPr>
          <w:b/>
          <w:bCs/>
          <w:color w:val="000000"/>
          <w:sz w:val="22"/>
          <w:szCs w:val="22"/>
          <w:lang w:val="en-US"/>
        </w:rPr>
        <w:t>PERFORMANCE GUARANTEE No.:</w:t>
      </w:r>
      <w:r w:rsidRPr="002B1869">
        <w:rPr>
          <w:color w:val="000000"/>
          <w:sz w:val="22"/>
          <w:szCs w:val="22"/>
          <w:lang w:val="en-US"/>
        </w:rPr>
        <w:tab/>
      </w:r>
      <w:r w:rsidRPr="002B1869">
        <w:rPr>
          <w:i/>
          <w:iCs/>
          <w:color w:val="000000"/>
          <w:sz w:val="22"/>
          <w:szCs w:val="22"/>
          <w:lang w:val="en-US"/>
        </w:rPr>
        <w:t>[insert Performance Guarantee number]</w:t>
      </w:r>
    </w:p>
    <w:p w14:paraId="39B942E1"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 xml:space="preserve">We have been informed that </w:t>
      </w:r>
      <w:r w:rsidRPr="002B1869">
        <w:rPr>
          <w:i/>
          <w:iCs/>
          <w:color w:val="000000"/>
          <w:sz w:val="22"/>
          <w:szCs w:val="22"/>
          <w:lang w:val="en-US"/>
        </w:rPr>
        <w:t>[insert complete name of Supplier]</w:t>
      </w:r>
      <w:r w:rsidRPr="002B1869">
        <w:rPr>
          <w:color w:val="000000"/>
          <w:sz w:val="22"/>
          <w:szCs w:val="22"/>
          <w:lang w:val="en-US"/>
        </w:rPr>
        <w:t xml:space="preserve"> (hereinafter called "the Supplier") has entered into Contract No</w:t>
      </w:r>
      <w:r w:rsidRPr="002B1869">
        <w:rPr>
          <w:i/>
          <w:iCs/>
          <w:color w:val="000000"/>
          <w:sz w:val="22"/>
          <w:szCs w:val="22"/>
          <w:lang w:val="en-US"/>
        </w:rPr>
        <w:t>. [Insert number]</w:t>
      </w:r>
      <w:r w:rsidRPr="002B1869">
        <w:rPr>
          <w:color w:val="000000"/>
          <w:sz w:val="22"/>
          <w:szCs w:val="22"/>
          <w:lang w:val="en-US"/>
        </w:rPr>
        <w:t xml:space="preserve"> dated </w:t>
      </w:r>
      <w:r w:rsidRPr="002B1869">
        <w:rPr>
          <w:i/>
          <w:iCs/>
          <w:color w:val="000000"/>
          <w:sz w:val="22"/>
          <w:szCs w:val="22"/>
          <w:lang w:val="en-US"/>
        </w:rPr>
        <w:t>[insert day and month], [insert year]</w:t>
      </w:r>
      <w:r w:rsidRPr="002B1869">
        <w:rPr>
          <w:color w:val="000000"/>
          <w:sz w:val="22"/>
          <w:szCs w:val="22"/>
          <w:lang w:val="en-US"/>
        </w:rPr>
        <w:t xml:space="preserve"> with you, for the supply of </w:t>
      </w:r>
      <w:r w:rsidRPr="002B1869">
        <w:rPr>
          <w:i/>
          <w:iCs/>
          <w:color w:val="000000"/>
          <w:sz w:val="22"/>
          <w:szCs w:val="22"/>
          <w:lang w:val="en-US"/>
        </w:rPr>
        <w:t>[description of Goods and related Services]</w:t>
      </w:r>
      <w:r w:rsidRPr="002B1869">
        <w:rPr>
          <w:color w:val="000000"/>
          <w:sz w:val="22"/>
          <w:szCs w:val="22"/>
          <w:lang w:val="en-US"/>
        </w:rPr>
        <w:t xml:space="preserve"> (hereinafter called "the Contract"). </w:t>
      </w:r>
    </w:p>
    <w:p w14:paraId="13479206"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Furthermore, we understand that, according to the conditions of the Contract, a Performance Guarantee is required.</w:t>
      </w:r>
    </w:p>
    <w:p w14:paraId="3BB9B351"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 xml:space="preserve">At the request of the Supplier, we hereby irrevocably undertake to pay you any sum(s) not exceeding </w:t>
      </w:r>
      <w:r w:rsidRPr="002B1869">
        <w:rPr>
          <w:i/>
          <w:iCs/>
          <w:color w:val="000000"/>
          <w:sz w:val="22"/>
          <w:szCs w:val="22"/>
          <w:lang w:val="en-US"/>
        </w:rPr>
        <w:t>[insert amount(s</w:t>
      </w:r>
      <w:r w:rsidRPr="002B1869">
        <w:rPr>
          <w:rStyle w:val="FootnoteReference"/>
          <w:i/>
          <w:iCs/>
          <w:color w:val="000000"/>
          <w:sz w:val="22"/>
          <w:szCs w:val="22"/>
          <w:lang w:val="en-US"/>
        </w:rPr>
        <w:footnoteReference w:id="11"/>
      </w:r>
      <w:r w:rsidRPr="002B1869">
        <w:rPr>
          <w:i/>
          <w:iCs/>
          <w:color w:val="000000"/>
          <w:sz w:val="22"/>
          <w:szCs w:val="22"/>
          <w:lang w:val="en-US"/>
        </w:rPr>
        <w:t xml:space="preserve">) in figures and words] </w:t>
      </w:r>
      <w:r w:rsidRPr="002B1869">
        <w:rPr>
          <w:color w:val="000000"/>
          <w:sz w:val="22"/>
          <w:szCs w:val="22"/>
          <w:lang w:val="en-US"/>
        </w:rPr>
        <w:t>upon receipt by us of your first demand in writing declaring the Supplier to be in default under the Contract, without cavil or argument, or your needing to prove or to show grounds or reasons for your demand or the sum specified therein.</w:t>
      </w:r>
    </w:p>
    <w:p w14:paraId="5E20FAAC"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 xml:space="preserve">This Guarantee shall expire no later than the </w:t>
      </w:r>
      <w:r w:rsidRPr="002B1869">
        <w:rPr>
          <w:i/>
          <w:iCs/>
          <w:color w:val="000000"/>
          <w:sz w:val="22"/>
          <w:szCs w:val="22"/>
          <w:lang w:val="en-US"/>
        </w:rPr>
        <w:t>[insert number]</w:t>
      </w:r>
      <w:r w:rsidRPr="002B1869">
        <w:rPr>
          <w:color w:val="000000"/>
          <w:sz w:val="22"/>
          <w:szCs w:val="22"/>
          <w:lang w:val="en-US"/>
        </w:rPr>
        <w:t xml:space="preserve"> day of </w:t>
      </w:r>
      <w:r w:rsidRPr="002B1869">
        <w:rPr>
          <w:i/>
          <w:iCs/>
          <w:color w:val="000000"/>
          <w:sz w:val="22"/>
          <w:szCs w:val="22"/>
          <w:lang w:val="en-US"/>
        </w:rPr>
        <w:t>[insert month]</w:t>
      </w:r>
      <w:r w:rsidRPr="002B1869">
        <w:rPr>
          <w:color w:val="000000"/>
          <w:sz w:val="22"/>
          <w:szCs w:val="22"/>
          <w:lang w:val="en-US"/>
        </w:rPr>
        <w:t xml:space="preserve"> </w:t>
      </w:r>
      <w:r w:rsidRPr="002B1869">
        <w:rPr>
          <w:i/>
          <w:iCs/>
          <w:color w:val="000000"/>
          <w:sz w:val="22"/>
          <w:szCs w:val="22"/>
          <w:lang w:val="en-US"/>
        </w:rPr>
        <w:t>[insert year]</w:t>
      </w:r>
      <w:r w:rsidRPr="002B1869">
        <w:rPr>
          <w:color w:val="000000"/>
          <w:sz w:val="22"/>
          <w:szCs w:val="22"/>
          <w:lang w:val="en-US"/>
        </w:rPr>
        <w:t>,</w:t>
      </w:r>
      <w:r w:rsidRPr="002B1869">
        <w:rPr>
          <w:rStyle w:val="FootnoteReference"/>
          <w:i/>
          <w:iCs/>
          <w:color w:val="000000"/>
          <w:sz w:val="22"/>
          <w:szCs w:val="22"/>
          <w:lang w:val="en-US"/>
        </w:rPr>
        <w:footnoteReference w:id="12"/>
      </w:r>
      <w:r w:rsidRPr="002B1869">
        <w:rPr>
          <w:color w:val="000000"/>
          <w:sz w:val="22"/>
          <w:szCs w:val="22"/>
          <w:lang w:val="en-US"/>
        </w:rPr>
        <w:t xml:space="preserve"> and any demand for payment under it must be received by us at this office on or before that date.</w:t>
      </w:r>
    </w:p>
    <w:p w14:paraId="323D86EE"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This guarantee is subject to the Uniform Rules for Demand Guarantees, ICC Publication No. 458, except that subparagraph (ii) of Sub-article 19(a) is hereby excluded.</w:t>
      </w:r>
    </w:p>
    <w:p w14:paraId="7D6E2842" w14:textId="77777777" w:rsidR="00501D97" w:rsidRPr="002B1869" w:rsidRDefault="00501D97" w:rsidP="00501D97">
      <w:pPr>
        <w:rPr>
          <w:color w:val="000000"/>
          <w:sz w:val="22"/>
          <w:szCs w:val="22"/>
          <w:lang w:val="en-US"/>
        </w:rPr>
      </w:pPr>
      <w:r w:rsidRPr="002B1869">
        <w:rPr>
          <w:i/>
          <w:iCs/>
          <w:color w:val="000000"/>
          <w:sz w:val="22"/>
          <w:szCs w:val="22"/>
          <w:lang w:val="en-US"/>
        </w:rPr>
        <w:t>[Signatures of authorized representatives of the Bank and the Supplier]</w:t>
      </w:r>
      <w:r w:rsidRPr="002B1869">
        <w:rPr>
          <w:color w:val="000000"/>
          <w:sz w:val="22"/>
          <w:szCs w:val="22"/>
          <w:lang w:val="en-US"/>
        </w:rPr>
        <w:t xml:space="preserve"> </w:t>
      </w:r>
    </w:p>
    <w:p w14:paraId="060B56FA" w14:textId="77777777" w:rsidR="00501D97" w:rsidRPr="002B1869" w:rsidRDefault="00501D97" w:rsidP="00501D97">
      <w:pPr>
        <w:pStyle w:val="SectionIXHeader"/>
        <w:rPr>
          <w:rFonts w:ascii="Times New Roman" w:hAnsi="Times New Roman"/>
          <w:color w:val="000000"/>
          <w:sz w:val="22"/>
          <w:szCs w:val="22"/>
          <w:lang w:val="en-US"/>
        </w:rPr>
      </w:pPr>
      <w:r w:rsidRPr="002B1869">
        <w:rPr>
          <w:rFonts w:ascii="Times New Roman" w:hAnsi="Times New Roman"/>
          <w:i/>
          <w:color w:val="000000"/>
          <w:sz w:val="22"/>
          <w:szCs w:val="22"/>
          <w:lang w:val="en-US"/>
        </w:rPr>
        <w:br w:type="page"/>
      </w:r>
      <w:r w:rsidRPr="002B1869">
        <w:rPr>
          <w:rFonts w:ascii="Times New Roman" w:hAnsi="Times New Roman"/>
          <w:iCs/>
          <w:color w:val="000000"/>
          <w:sz w:val="22"/>
          <w:szCs w:val="22"/>
          <w:lang w:val="en-US"/>
        </w:rPr>
        <w:lastRenderedPageBreak/>
        <w:t>3</w:t>
      </w:r>
      <w:r w:rsidRPr="002B1869">
        <w:rPr>
          <w:rFonts w:ascii="Times New Roman" w:hAnsi="Times New Roman"/>
          <w:color w:val="000000"/>
          <w:sz w:val="22"/>
          <w:szCs w:val="22"/>
          <w:lang w:val="en-US"/>
        </w:rPr>
        <w:t xml:space="preserve">. Bank Guarantee for Advance Payment </w:t>
      </w:r>
    </w:p>
    <w:p w14:paraId="7C1476FB" w14:textId="77777777" w:rsidR="00501D97" w:rsidRPr="002B1869" w:rsidRDefault="00501D97" w:rsidP="00501D97">
      <w:pPr>
        <w:rPr>
          <w:i/>
          <w:iCs/>
          <w:color w:val="000000"/>
          <w:sz w:val="22"/>
          <w:szCs w:val="22"/>
          <w:lang w:val="en-US"/>
        </w:rPr>
      </w:pPr>
      <w:r w:rsidRPr="002B1869">
        <w:rPr>
          <w:i/>
          <w:iCs/>
          <w:color w:val="000000"/>
          <w:sz w:val="22"/>
          <w:szCs w:val="22"/>
          <w:lang w:val="en-US"/>
        </w:rPr>
        <w:t xml:space="preserve">[The Bank, as requested by the successful Bidder, shall fill in this form in accordance with the instructions indicated on a bank’s letterhead.] </w:t>
      </w:r>
    </w:p>
    <w:p w14:paraId="382563EF" w14:textId="77777777" w:rsidR="00501D97" w:rsidRPr="002B1869" w:rsidRDefault="00501D97" w:rsidP="00501D97">
      <w:pPr>
        <w:suppressAutoHyphens/>
        <w:rPr>
          <w:color w:val="000000"/>
          <w:sz w:val="22"/>
          <w:szCs w:val="22"/>
          <w:lang w:val="en-US"/>
        </w:rPr>
      </w:pPr>
    </w:p>
    <w:p w14:paraId="0D779F45" w14:textId="77777777" w:rsidR="00501D97" w:rsidRPr="002B1869" w:rsidRDefault="00501D97" w:rsidP="00501D97">
      <w:pPr>
        <w:jc w:val="right"/>
        <w:rPr>
          <w:color w:val="000000"/>
          <w:sz w:val="22"/>
          <w:szCs w:val="22"/>
          <w:lang w:val="en-US"/>
        </w:rPr>
      </w:pPr>
      <w:r w:rsidRPr="002B1869">
        <w:rPr>
          <w:color w:val="000000"/>
          <w:sz w:val="22"/>
          <w:szCs w:val="22"/>
          <w:lang w:val="en-US"/>
        </w:rPr>
        <w:t xml:space="preserve">Date: </w:t>
      </w:r>
      <w:r w:rsidRPr="002B1869">
        <w:rPr>
          <w:i/>
          <w:iCs/>
          <w:color w:val="000000"/>
          <w:sz w:val="22"/>
          <w:szCs w:val="22"/>
          <w:lang w:val="en-US"/>
        </w:rPr>
        <w:t>[insert date (as day, month, and year) of Bid Submission]</w:t>
      </w:r>
    </w:p>
    <w:p w14:paraId="4125CC91" w14:textId="77777777" w:rsidR="00501D97" w:rsidRPr="002B1869" w:rsidRDefault="00501D97" w:rsidP="00501D97">
      <w:pPr>
        <w:ind w:left="720" w:hanging="720"/>
        <w:jc w:val="right"/>
        <w:rPr>
          <w:color w:val="000000"/>
          <w:sz w:val="22"/>
          <w:szCs w:val="22"/>
          <w:lang w:val="en-US"/>
        </w:rPr>
      </w:pPr>
      <w:r w:rsidRPr="002B1869">
        <w:rPr>
          <w:color w:val="000000"/>
          <w:sz w:val="22"/>
          <w:szCs w:val="22"/>
          <w:lang w:val="en-US"/>
        </w:rPr>
        <w:t xml:space="preserve">Tender No. and title: </w:t>
      </w:r>
      <w:r w:rsidRPr="002B1869">
        <w:rPr>
          <w:i/>
          <w:iCs/>
          <w:color w:val="000000"/>
          <w:sz w:val="22"/>
          <w:szCs w:val="22"/>
          <w:lang w:val="en-US"/>
        </w:rPr>
        <w:t>[insert number and title of bidding process]</w:t>
      </w:r>
    </w:p>
    <w:p w14:paraId="6225C0D9" w14:textId="77777777" w:rsidR="00501D97" w:rsidRPr="002B1869" w:rsidRDefault="00501D97" w:rsidP="00501D97">
      <w:pPr>
        <w:rPr>
          <w:i/>
          <w:iCs/>
          <w:color w:val="000000"/>
          <w:sz w:val="22"/>
          <w:szCs w:val="22"/>
          <w:lang w:val="en-US"/>
        </w:rPr>
      </w:pPr>
    </w:p>
    <w:p w14:paraId="5D642D6E" w14:textId="77777777" w:rsidR="00501D97" w:rsidRPr="002B1869" w:rsidRDefault="00501D97" w:rsidP="00501D97">
      <w:pPr>
        <w:spacing w:after="200"/>
        <w:rPr>
          <w:i/>
          <w:iCs/>
          <w:color w:val="000000"/>
          <w:sz w:val="22"/>
          <w:szCs w:val="22"/>
          <w:lang w:val="en-US"/>
        </w:rPr>
      </w:pPr>
      <w:r w:rsidRPr="002B1869">
        <w:rPr>
          <w:b/>
          <w:bCs/>
          <w:color w:val="000000"/>
          <w:sz w:val="22"/>
          <w:szCs w:val="22"/>
          <w:lang w:val="en-US"/>
        </w:rPr>
        <w:t>Beneficiary:</w:t>
      </w:r>
      <w:r w:rsidRPr="002B1869">
        <w:rPr>
          <w:color w:val="000000"/>
          <w:sz w:val="22"/>
          <w:szCs w:val="22"/>
          <w:lang w:val="en-US"/>
        </w:rPr>
        <w:tab/>
      </w:r>
      <w:r w:rsidRPr="002B1869">
        <w:rPr>
          <w:i/>
          <w:iCs/>
          <w:color w:val="000000"/>
          <w:sz w:val="22"/>
          <w:szCs w:val="22"/>
          <w:lang w:val="en-US"/>
        </w:rPr>
        <w:t>[insert legal name and address of Purchaser]</w:t>
      </w:r>
      <w:r w:rsidRPr="002B1869">
        <w:rPr>
          <w:color w:val="000000"/>
          <w:sz w:val="22"/>
          <w:szCs w:val="22"/>
          <w:lang w:val="en-US"/>
        </w:rPr>
        <w:t xml:space="preserve"> </w:t>
      </w:r>
    </w:p>
    <w:p w14:paraId="672FC4AD" w14:textId="77777777" w:rsidR="00501D97" w:rsidRPr="002B1869" w:rsidRDefault="00501D97" w:rsidP="00501D97">
      <w:pPr>
        <w:spacing w:after="200"/>
        <w:rPr>
          <w:color w:val="000000"/>
          <w:sz w:val="22"/>
          <w:szCs w:val="22"/>
          <w:lang w:val="en-US"/>
        </w:rPr>
      </w:pPr>
      <w:r w:rsidRPr="002B1869">
        <w:rPr>
          <w:b/>
          <w:bCs/>
          <w:color w:val="000000"/>
          <w:sz w:val="22"/>
          <w:szCs w:val="22"/>
          <w:lang w:val="en-US"/>
        </w:rPr>
        <w:t>ADVANCE PAYMENT GUARANTEE No.:</w:t>
      </w:r>
      <w:r w:rsidRPr="002B1869">
        <w:rPr>
          <w:color w:val="000000"/>
          <w:sz w:val="22"/>
          <w:szCs w:val="22"/>
          <w:lang w:val="en-US"/>
        </w:rPr>
        <w:t xml:space="preserve"> </w:t>
      </w:r>
      <w:r w:rsidRPr="002B1869">
        <w:rPr>
          <w:i/>
          <w:iCs/>
          <w:color w:val="000000"/>
          <w:sz w:val="22"/>
          <w:szCs w:val="22"/>
          <w:lang w:val="en-US"/>
        </w:rPr>
        <w:t>[insert Advance Payment Guarantee no.]</w:t>
      </w:r>
    </w:p>
    <w:p w14:paraId="2E991A62"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 xml:space="preserve">We, </w:t>
      </w:r>
      <w:r w:rsidRPr="002B1869">
        <w:rPr>
          <w:i/>
          <w:iCs/>
          <w:color w:val="000000"/>
          <w:sz w:val="22"/>
          <w:szCs w:val="22"/>
          <w:lang w:val="en-US"/>
        </w:rPr>
        <w:t>[insert legal name and address of bank],</w:t>
      </w:r>
      <w:r w:rsidRPr="002B1869">
        <w:rPr>
          <w:color w:val="000000"/>
          <w:sz w:val="22"/>
          <w:szCs w:val="22"/>
          <w:lang w:val="en-US"/>
        </w:rPr>
        <w:t xml:space="preserve"> have been informed that </w:t>
      </w:r>
      <w:r w:rsidRPr="002B1869">
        <w:rPr>
          <w:bCs/>
          <w:i/>
          <w:iCs/>
          <w:color w:val="000000"/>
          <w:sz w:val="22"/>
          <w:szCs w:val="22"/>
          <w:lang w:val="en-US"/>
        </w:rPr>
        <w:t>[insert complete name and address of Supplier]</w:t>
      </w:r>
      <w:r w:rsidRPr="002B1869">
        <w:rPr>
          <w:color w:val="000000"/>
          <w:sz w:val="22"/>
          <w:szCs w:val="22"/>
          <w:lang w:val="en-US"/>
        </w:rPr>
        <w:t xml:space="preserve"> (hereinafter called "the Supplier") has entered into Contract No. </w:t>
      </w:r>
      <w:r w:rsidRPr="002B1869">
        <w:rPr>
          <w:i/>
          <w:iCs/>
          <w:color w:val="000000"/>
          <w:sz w:val="22"/>
          <w:szCs w:val="22"/>
          <w:lang w:val="en-US"/>
        </w:rPr>
        <w:t>[insert number]</w:t>
      </w:r>
      <w:r w:rsidRPr="002B1869">
        <w:rPr>
          <w:color w:val="000000"/>
          <w:sz w:val="22"/>
          <w:szCs w:val="22"/>
          <w:lang w:val="en-US"/>
        </w:rPr>
        <w:t xml:space="preserve"> dated </w:t>
      </w:r>
      <w:r w:rsidRPr="002B1869">
        <w:rPr>
          <w:i/>
          <w:iCs/>
          <w:color w:val="000000"/>
          <w:sz w:val="22"/>
          <w:szCs w:val="22"/>
          <w:lang w:val="en-US"/>
        </w:rPr>
        <w:t>[insert date of Agreement]</w:t>
      </w:r>
      <w:r w:rsidRPr="002B1869">
        <w:rPr>
          <w:color w:val="000000"/>
          <w:sz w:val="22"/>
          <w:szCs w:val="22"/>
          <w:lang w:val="en-US"/>
        </w:rPr>
        <w:t xml:space="preserve"> with you, for the supply of </w:t>
      </w:r>
      <w:r w:rsidRPr="002B1869">
        <w:rPr>
          <w:i/>
          <w:iCs/>
          <w:color w:val="000000"/>
          <w:sz w:val="22"/>
          <w:szCs w:val="22"/>
          <w:lang w:val="en-US"/>
        </w:rPr>
        <w:t xml:space="preserve">[insert types of Goods to be delivered] </w:t>
      </w:r>
      <w:r w:rsidRPr="002B1869">
        <w:rPr>
          <w:color w:val="000000"/>
          <w:sz w:val="22"/>
          <w:szCs w:val="22"/>
          <w:lang w:val="en-US"/>
        </w:rPr>
        <w:t xml:space="preserve">(hereinafter called "the Contract"). </w:t>
      </w:r>
    </w:p>
    <w:p w14:paraId="4295ECE8"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Furthermore, we understand that, according to the conditions of the Contract, an advance is to be made against an advance payment guarantee.</w:t>
      </w:r>
    </w:p>
    <w:p w14:paraId="0CAE48D1"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 xml:space="preserve">At the request of the Supplier, we hereby irrevocably undertake to pay you any sum or sums not exceeding in total an amount of </w:t>
      </w:r>
      <w:r w:rsidRPr="002B1869">
        <w:rPr>
          <w:i/>
          <w:iCs/>
          <w:color w:val="000000"/>
          <w:sz w:val="22"/>
          <w:szCs w:val="22"/>
          <w:lang w:val="en-US"/>
        </w:rPr>
        <w:t>[insert amount(s)</w:t>
      </w:r>
      <w:r w:rsidRPr="002B1869">
        <w:rPr>
          <w:rStyle w:val="FootnoteReference"/>
          <w:i/>
          <w:iCs/>
          <w:color w:val="000000"/>
          <w:sz w:val="22"/>
          <w:szCs w:val="22"/>
          <w:lang w:val="en-US"/>
        </w:rPr>
        <w:footnoteReference w:id="13"/>
      </w:r>
      <w:r w:rsidRPr="002B1869">
        <w:rPr>
          <w:i/>
          <w:iCs/>
          <w:color w:val="000000"/>
          <w:sz w:val="22"/>
          <w:szCs w:val="22"/>
          <w:lang w:val="en-US"/>
        </w:rPr>
        <w:t xml:space="preserve"> in figures and words] </w:t>
      </w:r>
      <w:r w:rsidRPr="002B1869">
        <w:rPr>
          <w:color w:val="000000"/>
          <w:sz w:val="22"/>
          <w:szCs w:val="22"/>
          <w:lang w:val="en-US"/>
        </w:rPr>
        <w:t xml:space="preserve">upon receipt by us of your first demand in writing declaring that the Supplier is in breach of its obligation under the Contract because the Supplier used the advance payment for purposes other than toward delivery of the Goods. </w:t>
      </w:r>
    </w:p>
    <w:p w14:paraId="152C26D0" w14:textId="77777777" w:rsidR="00501D97" w:rsidRPr="002B1869" w:rsidRDefault="00501D97" w:rsidP="00501D97">
      <w:pPr>
        <w:spacing w:after="200"/>
        <w:jc w:val="both"/>
        <w:rPr>
          <w:i/>
          <w:iCs/>
          <w:color w:val="000000"/>
          <w:sz w:val="22"/>
          <w:szCs w:val="22"/>
          <w:lang w:val="en-US"/>
        </w:rPr>
      </w:pPr>
      <w:r w:rsidRPr="002B1869">
        <w:rPr>
          <w:color w:val="000000"/>
          <w:sz w:val="22"/>
          <w:szCs w:val="22"/>
          <w:lang w:val="en-US"/>
        </w:rPr>
        <w:t xml:space="preserve">It is a condition for any claim and payment under this Guarantee to be made that the advance payment referred to above must have been received by the Supplier on its account </w:t>
      </w:r>
      <w:r w:rsidRPr="002B1869">
        <w:rPr>
          <w:i/>
          <w:iCs/>
          <w:color w:val="000000"/>
          <w:sz w:val="22"/>
          <w:szCs w:val="22"/>
          <w:lang w:val="en-US"/>
        </w:rPr>
        <w:t>[insert number</w:t>
      </w:r>
      <w:r w:rsidRPr="002B1869">
        <w:rPr>
          <w:color w:val="000000"/>
          <w:sz w:val="22"/>
          <w:szCs w:val="22"/>
          <w:lang w:val="en-US"/>
        </w:rPr>
        <w:t xml:space="preserve"> </w:t>
      </w:r>
      <w:r w:rsidRPr="002B1869">
        <w:rPr>
          <w:i/>
          <w:iCs/>
          <w:color w:val="000000"/>
          <w:sz w:val="22"/>
          <w:szCs w:val="22"/>
          <w:lang w:val="en-US"/>
        </w:rPr>
        <w:t>and domicile of the account]</w:t>
      </w:r>
    </w:p>
    <w:p w14:paraId="59D9A578"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 xml:space="preserve">This Guarantee shall remain valid and in full effect from the date of the advance payment received by the Supplier under the Contract until </w:t>
      </w:r>
      <w:r w:rsidRPr="002B1869">
        <w:rPr>
          <w:bCs/>
          <w:i/>
          <w:iCs/>
          <w:color w:val="000000"/>
          <w:sz w:val="22"/>
          <w:szCs w:val="22"/>
          <w:lang w:val="en-US"/>
        </w:rPr>
        <w:t>[insert date</w:t>
      </w:r>
      <w:r w:rsidRPr="002B1869">
        <w:rPr>
          <w:rStyle w:val="FootnoteReference"/>
          <w:bCs/>
          <w:i/>
          <w:iCs/>
          <w:color w:val="000000"/>
          <w:sz w:val="22"/>
          <w:szCs w:val="22"/>
          <w:lang w:val="en-US"/>
        </w:rPr>
        <w:footnoteReference w:id="14"/>
      </w:r>
      <w:r w:rsidRPr="002B1869">
        <w:rPr>
          <w:bCs/>
          <w:i/>
          <w:iCs/>
          <w:color w:val="000000"/>
          <w:sz w:val="22"/>
          <w:szCs w:val="22"/>
          <w:lang w:val="en-US"/>
        </w:rPr>
        <w:t>].</w:t>
      </w:r>
      <w:r w:rsidRPr="002B1869">
        <w:rPr>
          <w:b/>
          <w:i/>
          <w:iCs/>
          <w:color w:val="000000"/>
          <w:sz w:val="22"/>
          <w:szCs w:val="22"/>
          <w:lang w:val="en-US"/>
        </w:rPr>
        <w:t xml:space="preserve"> </w:t>
      </w:r>
    </w:p>
    <w:p w14:paraId="0DADD75F" w14:textId="77777777" w:rsidR="00501D97" w:rsidRPr="002B1869" w:rsidRDefault="00501D97" w:rsidP="00501D97">
      <w:pPr>
        <w:spacing w:after="200"/>
        <w:jc w:val="both"/>
        <w:rPr>
          <w:color w:val="000000"/>
          <w:sz w:val="22"/>
          <w:szCs w:val="22"/>
          <w:lang w:val="en-US"/>
        </w:rPr>
      </w:pPr>
      <w:r w:rsidRPr="002B1869">
        <w:rPr>
          <w:color w:val="000000"/>
          <w:sz w:val="22"/>
          <w:szCs w:val="22"/>
          <w:lang w:val="en-US"/>
        </w:rPr>
        <w:t>This Guarantee is subject to the Uniform Rules for Demand Guarantees, ICC Publication No. 458.</w:t>
      </w:r>
    </w:p>
    <w:p w14:paraId="612C04C4" w14:textId="77777777" w:rsidR="00501D97" w:rsidRPr="002B1869" w:rsidRDefault="00501D97" w:rsidP="00501D97">
      <w:pPr>
        <w:spacing w:after="200"/>
        <w:rPr>
          <w:color w:val="000000"/>
          <w:sz w:val="22"/>
          <w:szCs w:val="22"/>
          <w:lang w:val="en-US"/>
        </w:rPr>
      </w:pPr>
      <w:r w:rsidRPr="002B1869">
        <w:rPr>
          <w:color w:val="000000"/>
          <w:sz w:val="22"/>
          <w:szCs w:val="22"/>
          <w:lang w:val="en-US"/>
        </w:rPr>
        <w:t xml:space="preserve">_____________________ </w:t>
      </w:r>
      <w:r w:rsidRPr="002B1869">
        <w:rPr>
          <w:color w:val="000000"/>
          <w:sz w:val="22"/>
          <w:szCs w:val="22"/>
          <w:lang w:val="en-US"/>
        </w:rPr>
        <w:br/>
        <w:t>[signature(s) and stamp of authorized representative(s) of the Bank]</w:t>
      </w:r>
    </w:p>
    <w:p w14:paraId="70BFC850" w14:textId="77777777" w:rsidR="00501D97" w:rsidRPr="002B1869" w:rsidRDefault="00501D97" w:rsidP="00501D97">
      <w:pPr>
        <w:ind w:left="360"/>
        <w:rPr>
          <w:color w:val="000000"/>
          <w:sz w:val="22"/>
          <w:szCs w:val="22"/>
          <w:lang w:val="en-US"/>
        </w:rPr>
      </w:pPr>
    </w:p>
    <w:p w14:paraId="0874A199" w14:textId="77777777" w:rsidR="00501D97" w:rsidRPr="002B1869" w:rsidRDefault="00501D97" w:rsidP="00501D97">
      <w:pPr>
        <w:rPr>
          <w:color w:val="000000"/>
          <w:sz w:val="22"/>
          <w:szCs w:val="22"/>
        </w:rPr>
      </w:pPr>
    </w:p>
    <w:p w14:paraId="7D6819DC" w14:textId="77777777" w:rsidR="00501D97" w:rsidRPr="002B1869" w:rsidRDefault="00501D97" w:rsidP="00501D97">
      <w:pPr>
        <w:tabs>
          <w:tab w:val="left" w:pos="7785"/>
        </w:tabs>
        <w:jc w:val="both"/>
        <w:rPr>
          <w:rFonts w:ascii="Cambria" w:hAnsi="Cambria" w:cs="Arial"/>
          <w:szCs w:val="24"/>
          <w:lang w:val="en-US"/>
        </w:rPr>
      </w:pPr>
    </w:p>
    <w:p w14:paraId="1DB4FE5E" w14:textId="77777777" w:rsidR="00501D97" w:rsidRPr="0064573F" w:rsidRDefault="00501D97" w:rsidP="00501D97">
      <w:pPr>
        <w:jc w:val="both"/>
        <w:rPr>
          <w:rFonts w:ascii="Cambria" w:hAnsi="Cambria" w:cs="Arial"/>
          <w:szCs w:val="24"/>
        </w:rPr>
      </w:pPr>
    </w:p>
    <w:p w14:paraId="438F0FED" w14:textId="77777777" w:rsidR="00501D97" w:rsidRPr="0064573F" w:rsidRDefault="00501D97" w:rsidP="00501D97">
      <w:pPr>
        <w:jc w:val="both"/>
        <w:rPr>
          <w:rFonts w:ascii="Cambria" w:hAnsi="Cambria" w:cs="Arial"/>
          <w:szCs w:val="24"/>
        </w:rPr>
      </w:pPr>
    </w:p>
    <w:p w14:paraId="6262BE47" w14:textId="77777777" w:rsidR="00501D97" w:rsidRPr="0064573F" w:rsidRDefault="00501D97" w:rsidP="00501D97">
      <w:pPr>
        <w:jc w:val="both"/>
        <w:rPr>
          <w:rFonts w:ascii="Cambria" w:hAnsi="Cambria" w:cs="Arial"/>
          <w:szCs w:val="24"/>
        </w:rPr>
      </w:pPr>
    </w:p>
    <w:p w14:paraId="012A9911" w14:textId="77777777" w:rsidR="00501D97" w:rsidRPr="0064573F" w:rsidRDefault="00501D97" w:rsidP="00501D97">
      <w:pPr>
        <w:jc w:val="both"/>
        <w:rPr>
          <w:rFonts w:ascii="Cambria" w:hAnsi="Cambria" w:cs="Arial"/>
          <w:szCs w:val="24"/>
        </w:rPr>
      </w:pPr>
    </w:p>
    <w:p w14:paraId="5A3ECA89" w14:textId="77777777" w:rsidR="00501D97" w:rsidRPr="0064573F" w:rsidRDefault="00501D97" w:rsidP="00501D97">
      <w:pPr>
        <w:jc w:val="both"/>
        <w:rPr>
          <w:rFonts w:ascii="Cambria" w:hAnsi="Cambria" w:cs="Arial"/>
          <w:szCs w:val="24"/>
        </w:rPr>
      </w:pPr>
    </w:p>
    <w:p w14:paraId="35ECCDCD" w14:textId="77777777" w:rsidR="00501D97" w:rsidRPr="0064573F" w:rsidRDefault="00501D97" w:rsidP="00501D97">
      <w:pPr>
        <w:pStyle w:val="Heading1"/>
        <w:rPr>
          <w:rFonts w:ascii="Cambria" w:hAnsi="Cambria"/>
          <w:sz w:val="24"/>
          <w:szCs w:val="24"/>
        </w:rPr>
      </w:pPr>
      <w:bookmarkStart w:id="37" w:name="_Toc438529596"/>
      <w:bookmarkStart w:id="38" w:name="_Toc438725752"/>
      <w:bookmarkStart w:id="39" w:name="_Toc438817747"/>
      <w:bookmarkStart w:id="40" w:name="_Toc438954441"/>
      <w:bookmarkStart w:id="41" w:name="_Toc461939615"/>
      <w:bookmarkStart w:id="42" w:name="_Toc175470021"/>
      <w:bookmarkStart w:id="43" w:name="_Toc175470304"/>
      <w:bookmarkStart w:id="44" w:name="_Toc175470770"/>
      <w:bookmarkStart w:id="45" w:name="_Toc222901674"/>
    </w:p>
    <w:p w14:paraId="58A00338" w14:textId="77777777" w:rsidR="00501D97" w:rsidRPr="0064573F" w:rsidRDefault="00501D97" w:rsidP="00501D97">
      <w:pPr>
        <w:pStyle w:val="Heading1"/>
        <w:rPr>
          <w:rFonts w:ascii="Cambria" w:hAnsi="Cambria"/>
          <w:sz w:val="24"/>
          <w:szCs w:val="24"/>
        </w:rPr>
      </w:pPr>
    </w:p>
    <w:p w14:paraId="0DA85BB4" w14:textId="77777777" w:rsidR="00501D97" w:rsidRPr="0064573F" w:rsidRDefault="00501D97" w:rsidP="00501D97">
      <w:pPr>
        <w:pStyle w:val="Heading1"/>
        <w:rPr>
          <w:rFonts w:ascii="Cambria" w:hAnsi="Cambria"/>
          <w:sz w:val="24"/>
          <w:szCs w:val="24"/>
        </w:rPr>
      </w:pPr>
    </w:p>
    <w:bookmarkEnd w:id="37"/>
    <w:bookmarkEnd w:id="38"/>
    <w:bookmarkEnd w:id="39"/>
    <w:bookmarkEnd w:id="40"/>
    <w:bookmarkEnd w:id="41"/>
    <w:bookmarkEnd w:id="42"/>
    <w:bookmarkEnd w:id="43"/>
    <w:bookmarkEnd w:id="44"/>
    <w:bookmarkEnd w:id="45"/>
    <w:p w14:paraId="0ED2D27F" w14:textId="77777777" w:rsidR="00501D97" w:rsidRPr="0064573F" w:rsidRDefault="00501D97" w:rsidP="00501D97">
      <w:pPr>
        <w:jc w:val="both"/>
        <w:rPr>
          <w:rFonts w:ascii="Cambria" w:hAnsi="Cambria" w:cs="Arial"/>
          <w:szCs w:val="24"/>
        </w:rPr>
      </w:pPr>
    </w:p>
    <w:p w14:paraId="48E21E43" w14:textId="77777777" w:rsidR="00501D97" w:rsidRPr="0064573F" w:rsidRDefault="00501D97" w:rsidP="00501D97">
      <w:pPr>
        <w:jc w:val="both"/>
        <w:rPr>
          <w:rFonts w:ascii="Cambria" w:hAnsi="Cambria" w:cs="Arial"/>
          <w:szCs w:val="24"/>
        </w:rPr>
      </w:pPr>
    </w:p>
    <w:p w14:paraId="25AFDF29" w14:textId="77777777" w:rsidR="00501D97" w:rsidRPr="0064573F" w:rsidRDefault="00501D97" w:rsidP="00501D97">
      <w:pPr>
        <w:jc w:val="both"/>
        <w:rPr>
          <w:rFonts w:ascii="Cambria" w:hAnsi="Cambria" w:cs="Arial"/>
          <w:szCs w:val="24"/>
        </w:rPr>
      </w:pPr>
    </w:p>
    <w:p w14:paraId="6710F42B" w14:textId="77777777" w:rsidR="00501D97" w:rsidRPr="0064573F" w:rsidRDefault="00501D97" w:rsidP="00501D97">
      <w:pPr>
        <w:jc w:val="both"/>
        <w:rPr>
          <w:rFonts w:ascii="Cambria" w:hAnsi="Cambria" w:cs="Arial"/>
          <w:szCs w:val="24"/>
        </w:rPr>
      </w:pPr>
    </w:p>
    <w:p w14:paraId="10741261" w14:textId="77777777" w:rsidR="00501D97" w:rsidRPr="0064573F" w:rsidRDefault="00501D97" w:rsidP="00501D97">
      <w:pPr>
        <w:jc w:val="both"/>
        <w:rPr>
          <w:rFonts w:ascii="Cambria" w:hAnsi="Cambria" w:cs="Arial"/>
          <w:szCs w:val="24"/>
        </w:rPr>
      </w:pPr>
    </w:p>
    <w:p w14:paraId="4FF1D746" w14:textId="77777777" w:rsidR="00501D97" w:rsidRPr="0064573F" w:rsidRDefault="00501D97" w:rsidP="00501D97">
      <w:pPr>
        <w:jc w:val="both"/>
        <w:rPr>
          <w:rFonts w:ascii="Cambria" w:hAnsi="Cambria" w:cs="Arial"/>
          <w:szCs w:val="24"/>
        </w:rPr>
      </w:pPr>
    </w:p>
    <w:p w14:paraId="0BDC6F93" w14:textId="77777777" w:rsidR="00501D97" w:rsidRPr="0064573F" w:rsidRDefault="00501D97" w:rsidP="00501D97">
      <w:pPr>
        <w:jc w:val="both"/>
        <w:rPr>
          <w:rFonts w:ascii="Cambria" w:hAnsi="Cambria" w:cs="Arial"/>
          <w:szCs w:val="24"/>
        </w:rPr>
      </w:pPr>
    </w:p>
    <w:p w14:paraId="22B11765" w14:textId="77777777" w:rsidR="00501D97" w:rsidRPr="0064573F" w:rsidRDefault="00501D97" w:rsidP="00501D97">
      <w:pPr>
        <w:jc w:val="both"/>
        <w:rPr>
          <w:rFonts w:ascii="Cambria" w:hAnsi="Cambria" w:cs="Arial"/>
          <w:szCs w:val="24"/>
        </w:rPr>
      </w:pPr>
    </w:p>
    <w:p w14:paraId="7EDB51FB" w14:textId="77777777" w:rsidR="00501D97" w:rsidRPr="0064573F" w:rsidRDefault="00501D97" w:rsidP="00501D97">
      <w:pPr>
        <w:jc w:val="both"/>
        <w:rPr>
          <w:rFonts w:ascii="Cambria" w:hAnsi="Cambria" w:cs="Arial"/>
          <w:szCs w:val="24"/>
        </w:rPr>
      </w:pPr>
    </w:p>
    <w:p w14:paraId="3EE517A6" w14:textId="77777777" w:rsidR="00501D97" w:rsidRPr="0064573F" w:rsidRDefault="00501D97" w:rsidP="00501D97">
      <w:pPr>
        <w:jc w:val="both"/>
        <w:rPr>
          <w:rFonts w:ascii="Cambria" w:hAnsi="Cambria" w:cs="Arial"/>
          <w:szCs w:val="24"/>
        </w:rPr>
      </w:pPr>
    </w:p>
    <w:p w14:paraId="75C912BE" w14:textId="77777777" w:rsidR="00501D97" w:rsidRPr="0064573F" w:rsidRDefault="00501D97" w:rsidP="00501D97">
      <w:pPr>
        <w:jc w:val="both"/>
        <w:rPr>
          <w:rFonts w:ascii="Cambria" w:hAnsi="Cambria" w:cs="Arial"/>
          <w:szCs w:val="24"/>
        </w:rPr>
      </w:pPr>
    </w:p>
    <w:p w14:paraId="3DE10241" w14:textId="77777777" w:rsidR="00501D97" w:rsidRPr="0064573F" w:rsidRDefault="00501D97" w:rsidP="00501D97">
      <w:pPr>
        <w:jc w:val="both"/>
        <w:rPr>
          <w:rFonts w:ascii="Cambria" w:hAnsi="Cambria" w:cs="Arial"/>
          <w:szCs w:val="24"/>
        </w:rPr>
      </w:pPr>
    </w:p>
    <w:p w14:paraId="7C203B92" w14:textId="77777777" w:rsidR="00501D97" w:rsidRPr="0064573F" w:rsidRDefault="00501D97" w:rsidP="00501D97">
      <w:pPr>
        <w:jc w:val="both"/>
        <w:rPr>
          <w:rFonts w:ascii="Cambria" w:hAnsi="Cambria" w:cs="Arial"/>
          <w:szCs w:val="24"/>
        </w:rPr>
      </w:pPr>
    </w:p>
    <w:p w14:paraId="7B9A4693" w14:textId="77777777" w:rsidR="00501D97" w:rsidRPr="0064573F" w:rsidRDefault="00501D97" w:rsidP="00501D97">
      <w:pPr>
        <w:jc w:val="both"/>
        <w:rPr>
          <w:rFonts w:ascii="Cambria" w:hAnsi="Cambria" w:cs="Arial"/>
          <w:szCs w:val="24"/>
        </w:rPr>
      </w:pPr>
    </w:p>
    <w:p w14:paraId="68925D07" w14:textId="77777777" w:rsidR="00501D97" w:rsidRPr="0064573F" w:rsidRDefault="00501D97" w:rsidP="00501D97">
      <w:pPr>
        <w:jc w:val="both"/>
        <w:rPr>
          <w:rFonts w:ascii="Cambria" w:hAnsi="Cambria" w:cs="Arial"/>
          <w:szCs w:val="24"/>
        </w:rPr>
      </w:pPr>
    </w:p>
    <w:p w14:paraId="5207B779" w14:textId="77777777" w:rsidR="00501D97" w:rsidRPr="0064573F" w:rsidRDefault="00501D97" w:rsidP="00501D97">
      <w:pPr>
        <w:jc w:val="both"/>
        <w:rPr>
          <w:rFonts w:ascii="Cambria" w:hAnsi="Cambria" w:cs="Arial"/>
          <w:szCs w:val="24"/>
        </w:rPr>
      </w:pPr>
    </w:p>
    <w:p w14:paraId="0D16864F" w14:textId="77777777" w:rsidR="00501D97" w:rsidRPr="0064573F" w:rsidRDefault="00501D97" w:rsidP="00501D97">
      <w:pPr>
        <w:jc w:val="both"/>
        <w:rPr>
          <w:rFonts w:ascii="Cambria" w:hAnsi="Cambria" w:cs="Arial"/>
          <w:szCs w:val="24"/>
        </w:rPr>
      </w:pPr>
    </w:p>
    <w:p w14:paraId="342B4703" w14:textId="77777777" w:rsidR="00501D97" w:rsidRPr="0064573F" w:rsidRDefault="00501D97" w:rsidP="00501D97">
      <w:pPr>
        <w:jc w:val="both"/>
        <w:rPr>
          <w:rFonts w:ascii="Cambria" w:hAnsi="Cambria" w:cs="Arial"/>
          <w:szCs w:val="24"/>
        </w:rPr>
      </w:pPr>
    </w:p>
    <w:p w14:paraId="7B500E69" w14:textId="77777777" w:rsidR="00501D97" w:rsidRPr="0064573F" w:rsidRDefault="00501D97" w:rsidP="00501D97">
      <w:pPr>
        <w:jc w:val="both"/>
        <w:rPr>
          <w:rFonts w:ascii="Cambria" w:hAnsi="Cambria" w:cs="Arial"/>
          <w:szCs w:val="24"/>
        </w:rPr>
      </w:pPr>
    </w:p>
    <w:p w14:paraId="4945C78F" w14:textId="77777777" w:rsidR="00501D97" w:rsidRPr="0064573F" w:rsidRDefault="00501D97" w:rsidP="00501D97">
      <w:pPr>
        <w:jc w:val="both"/>
        <w:rPr>
          <w:rFonts w:ascii="Cambria" w:hAnsi="Cambria" w:cs="Arial"/>
          <w:szCs w:val="24"/>
        </w:rPr>
      </w:pPr>
    </w:p>
    <w:p w14:paraId="150584B4" w14:textId="77777777" w:rsidR="00501D97" w:rsidRPr="0064573F" w:rsidRDefault="00501D97" w:rsidP="00501D97">
      <w:pPr>
        <w:rPr>
          <w:rFonts w:ascii="Cambria" w:hAnsi="Cambria" w:cs="Arial"/>
          <w:b/>
          <w:szCs w:val="24"/>
          <w:lang w:val="en-US"/>
        </w:rPr>
      </w:pPr>
      <w:bookmarkStart w:id="46" w:name="_Toc175470022"/>
      <w:bookmarkStart w:id="47" w:name="_Toc175470305"/>
      <w:bookmarkStart w:id="48" w:name="_Toc175470771"/>
    </w:p>
    <w:p w14:paraId="0FC0B95F" w14:textId="77777777" w:rsidR="00501D97" w:rsidRPr="0064573F" w:rsidRDefault="00501D97" w:rsidP="00501D97">
      <w:pPr>
        <w:ind w:left="708" w:firstLine="708"/>
        <w:jc w:val="center"/>
        <w:rPr>
          <w:rFonts w:ascii="Cambria" w:hAnsi="Cambria" w:cs="Arial"/>
          <w:b/>
          <w:szCs w:val="24"/>
          <w:lang w:val="en-US"/>
        </w:rPr>
      </w:pPr>
    </w:p>
    <w:p w14:paraId="6F942C07" w14:textId="77777777" w:rsidR="00501D97" w:rsidRPr="0064573F" w:rsidRDefault="00501D97" w:rsidP="00501D97">
      <w:pPr>
        <w:ind w:left="708" w:firstLine="708"/>
        <w:jc w:val="center"/>
        <w:rPr>
          <w:rFonts w:ascii="Cambria" w:hAnsi="Cambria" w:cs="Arial"/>
          <w:b/>
          <w:szCs w:val="24"/>
          <w:lang w:val="en-US"/>
        </w:rPr>
      </w:pPr>
    </w:p>
    <w:p w14:paraId="226A036D" w14:textId="77777777" w:rsidR="00501D97" w:rsidRDefault="00501D97" w:rsidP="00501D97">
      <w:pPr>
        <w:ind w:left="708" w:firstLine="708"/>
        <w:jc w:val="center"/>
        <w:rPr>
          <w:rFonts w:ascii="Cambria" w:hAnsi="Cambria" w:cs="Arial"/>
          <w:b/>
          <w:szCs w:val="24"/>
          <w:lang w:val="en-US"/>
        </w:rPr>
      </w:pPr>
    </w:p>
    <w:p w14:paraId="5812423D" w14:textId="77777777" w:rsidR="00501D97" w:rsidRDefault="00501D97" w:rsidP="00501D97">
      <w:pPr>
        <w:ind w:left="708" w:firstLine="708"/>
        <w:jc w:val="center"/>
        <w:rPr>
          <w:rFonts w:ascii="Cambria" w:hAnsi="Cambria" w:cs="Arial"/>
          <w:b/>
          <w:szCs w:val="24"/>
          <w:lang w:val="en-US"/>
        </w:rPr>
      </w:pPr>
    </w:p>
    <w:p w14:paraId="4F840F9A" w14:textId="77777777" w:rsidR="00501D97" w:rsidRDefault="00501D97" w:rsidP="00501D97">
      <w:pPr>
        <w:ind w:left="708" w:firstLine="708"/>
        <w:jc w:val="center"/>
        <w:rPr>
          <w:rFonts w:ascii="Cambria" w:hAnsi="Cambria" w:cs="Arial"/>
          <w:b/>
          <w:szCs w:val="24"/>
          <w:lang w:val="en-US"/>
        </w:rPr>
      </w:pPr>
    </w:p>
    <w:p w14:paraId="185760F0" w14:textId="77777777" w:rsidR="00501D97" w:rsidRDefault="00501D97" w:rsidP="00501D97">
      <w:pPr>
        <w:ind w:left="708" w:firstLine="708"/>
        <w:jc w:val="center"/>
        <w:rPr>
          <w:rFonts w:ascii="Cambria" w:hAnsi="Cambria" w:cs="Arial"/>
          <w:b/>
          <w:szCs w:val="24"/>
          <w:lang w:val="en-US"/>
        </w:rPr>
      </w:pPr>
    </w:p>
    <w:p w14:paraId="6B2E906E" w14:textId="77777777" w:rsidR="00501D97" w:rsidRDefault="00501D97" w:rsidP="00501D97">
      <w:pPr>
        <w:ind w:left="708" w:firstLine="708"/>
        <w:jc w:val="center"/>
        <w:rPr>
          <w:rFonts w:ascii="Cambria" w:hAnsi="Cambria" w:cs="Arial"/>
          <w:b/>
          <w:szCs w:val="24"/>
          <w:lang w:val="en-US"/>
        </w:rPr>
      </w:pPr>
    </w:p>
    <w:p w14:paraId="7467C378" w14:textId="77777777" w:rsidR="00501D97" w:rsidRDefault="00501D97" w:rsidP="00501D97">
      <w:pPr>
        <w:ind w:left="708" w:firstLine="708"/>
        <w:jc w:val="center"/>
        <w:rPr>
          <w:rFonts w:ascii="Cambria" w:hAnsi="Cambria" w:cs="Arial"/>
          <w:b/>
          <w:szCs w:val="24"/>
          <w:lang w:val="en-US"/>
        </w:rPr>
      </w:pPr>
    </w:p>
    <w:p w14:paraId="4BC2C802" w14:textId="77777777" w:rsidR="00501D97" w:rsidRDefault="00501D97" w:rsidP="00501D97">
      <w:pPr>
        <w:ind w:left="708" w:firstLine="708"/>
        <w:jc w:val="center"/>
        <w:rPr>
          <w:rFonts w:ascii="Cambria" w:hAnsi="Cambria" w:cs="Arial"/>
          <w:b/>
          <w:szCs w:val="24"/>
          <w:lang w:val="en-US"/>
        </w:rPr>
      </w:pPr>
    </w:p>
    <w:p w14:paraId="0A7FC07C" w14:textId="77777777" w:rsidR="00501D97" w:rsidRDefault="00501D97" w:rsidP="00501D97">
      <w:pPr>
        <w:ind w:left="708" w:firstLine="708"/>
        <w:jc w:val="center"/>
        <w:rPr>
          <w:rFonts w:ascii="Cambria" w:hAnsi="Cambria" w:cs="Arial"/>
          <w:b/>
          <w:szCs w:val="24"/>
          <w:lang w:val="en-US"/>
        </w:rPr>
      </w:pPr>
    </w:p>
    <w:p w14:paraId="6207FAA9" w14:textId="77777777" w:rsidR="00501D97" w:rsidRPr="0064573F" w:rsidRDefault="00501D97" w:rsidP="00501D97">
      <w:pPr>
        <w:ind w:left="708" w:firstLine="708"/>
        <w:jc w:val="center"/>
        <w:rPr>
          <w:rFonts w:ascii="Cambria" w:hAnsi="Cambria" w:cs="Arial"/>
          <w:b/>
          <w:szCs w:val="24"/>
          <w:lang w:val="en-US"/>
        </w:rPr>
      </w:pPr>
    </w:p>
    <w:p w14:paraId="67280646" w14:textId="77777777" w:rsidR="00501D97" w:rsidRDefault="00501D97" w:rsidP="00501D97">
      <w:pPr>
        <w:ind w:left="708" w:firstLine="708"/>
        <w:jc w:val="center"/>
        <w:rPr>
          <w:rFonts w:ascii="Cambria" w:hAnsi="Cambria" w:cs="Arial"/>
          <w:szCs w:val="24"/>
        </w:rPr>
      </w:pPr>
    </w:p>
    <w:p w14:paraId="0585A651" w14:textId="77777777" w:rsidR="00501D97" w:rsidRPr="0064573F" w:rsidRDefault="00501D97" w:rsidP="00501D97">
      <w:pPr>
        <w:ind w:left="708" w:firstLine="708"/>
        <w:jc w:val="center"/>
        <w:rPr>
          <w:rFonts w:ascii="Cambria" w:hAnsi="Cambria" w:cs="Arial"/>
          <w:szCs w:val="24"/>
        </w:rPr>
      </w:pPr>
    </w:p>
    <w:bookmarkEnd w:id="46"/>
    <w:bookmarkEnd w:id="47"/>
    <w:bookmarkEnd w:id="48"/>
    <w:p w14:paraId="734A20B4" w14:textId="77777777" w:rsidR="00501D97" w:rsidRPr="0064573F" w:rsidRDefault="00501D97" w:rsidP="00501D97">
      <w:pPr>
        <w:ind w:left="708" w:firstLine="708"/>
        <w:rPr>
          <w:rFonts w:ascii="Cambria" w:hAnsi="Cambria" w:cs="Arial"/>
          <w:b/>
          <w:szCs w:val="24"/>
          <w:lang w:val="en-US"/>
        </w:rPr>
      </w:pPr>
      <w:r w:rsidRPr="0064573F">
        <w:rPr>
          <w:rFonts w:ascii="Cambria" w:hAnsi="Cambria" w:cs="Arial"/>
          <w:b/>
          <w:szCs w:val="24"/>
          <w:lang w:val="en-US"/>
        </w:rPr>
        <w:t xml:space="preserve">                     </w:t>
      </w:r>
    </w:p>
    <w:p w14:paraId="7DD58AD4" w14:textId="77777777" w:rsidR="00501D97" w:rsidRDefault="00501D97" w:rsidP="00501D97"/>
    <w:p w14:paraId="043BE786" w14:textId="77777777" w:rsidR="00BD2D7D" w:rsidRDefault="00BD2D7D"/>
    <w:sectPr w:rsidR="00BD2D7D" w:rsidSect="00501D97">
      <w:headerReference w:type="even" r:id="rId18"/>
      <w:headerReference w:type="first" r:id="rId19"/>
      <w:type w:val="oddPage"/>
      <w:pgSz w:w="12240" w:h="15840" w:code="1"/>
      <w:pgMar w:top="1440" w:right="1440" w:bottom="1440" w:left="1800"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A957D" w14:textId="77777777" w:rsidR="00BD4956" w:rsidRDefault="00BD4956" w:rsidP="00501D97">
      <w:r>
        <w:separator/>
      </w:r>
    </w:p>
  </w:endnote>
  <w:endnote w:type="continuationSeparator" w:id="0">
    <w:p w14:paraId="17339349" w14:textId="77777777" w:rsidR="00BD4956" w:rsidRDefault="00BD4956" w:rsidP="0050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useo Sans For Dell 300">
    <w:altName w:val="Museo Sans For Dell 300"/>
    <w:panose1 w:val="00000000000000000000"/>
    <w:charset w:val="00"/>
    <w:family w:val="swiss"/>
    <w:notTrueType/>
    <w:pitch w:val="default"/>
    <w:sig w:usb0="00000003" w:usb1="00000000" w:usb2="00000000" w:usb3="00000000" w:csb0="00000001"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7709C" w14:textId="77777777" w:rsidR="00BD4956" w:rsidRDefault="00BD4956" w:rsidP="00501D97">
      <w:r>
        <w:separator/>
      </w:r>
    </w:p>
  </w:footnote>
  <w:footnote w:type="continuationSeparator" w:id="0">
    <w:p w14:paraId="2A60EB61" w14:textId="77777777" w:rsidR="00BD4956" w:rsidRDefault="00BD4956" w:rsidP="00501D97">
      <w:r>
        <w:continuationSeparator/>
      </w:r>
    </w:p>
  </w:footnote>
  <w:footnote w:id="1">
    <w:p w14:paraId="5D6F60AA" w14:textId="77777777" w:rsidR="000E274D" w:rsidRPr="009C55BC" w:rsidRDefault="000E274D" w:rsidP="00501D97">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sidRPr="009C55BC">
        <w:rPr>
          <w:bCs/>
          <w:i/>
          <w:color w:val="000000"/>
          <w:szCs w:val="18"/>
        </w:rPr>
        <w:t>In this context, any action taken by a bidder, supplier, contractor, or a sub-contractor to influence the procurement process or contract execution for undue advantage is improper</w:t>
      </w:r>
      <w:r w:rsidRPr="009C55BC">
        <w:rPr>
          <w:i/>
          <w:szCs w:val="18"/>
        </w:rPr>
        <w:t>.</w:t>
      </w:r>
    </w:p>
  </w:footnote>
  <w:footnote w:id="2">
    <w:p w14:paraId="14DC3F5D" w14:textId="77777777" w:rsidR="000E274D" w:rsidRDefault="000E274D" w:rsidP="00501D97">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“another party” refers to a public official acting in relation to the procurement process or contract execution].  In this context, “public official” includes World Bank staff and employees of other organizations taking or reviewing procurement decisions.</w:t>
      </w:r>
    </w:p>
  </w:footnote>
  <w:footnote w:id="3">
    <w:p w14:paraId="607791F3" w14:textId="77777777" w:rsidR="000E274D" w:rsidRDefault="000E274D" w:rsidP="00501D97">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 “party” refers to a public official; the terms “benefit” and “obligation” relate to the procurement process or contract execution; and the “act or omission” is intended to influence the procurement process or contract execution.</w:t>
      </w:r>
    </w:p>
  </w:footnote>
  <w:footnote w:id="4">
    <w:p w14:paraId="6626F5D6" w14:textId="77777777" w:rsidR="000E274D" w:rsidRPr="009C55BC" w:rsidRDefault="000E274D" w:rsidP="00501D97">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sidRPr="009C55BC">
        <w:rPr>
          <w:i/>
          <w:szCs w:val="18"/>
        </w:rPr>
        <w:t>“parties” refers to participants in the procurement process (including public officials) attempting to establish bid prices at artificial, non competitive levels.</w:t>
      </w:r>
    </w:p>
  </w:footnote>
  <w:footnote w:id="5">
    <w:p w14:paraId="7FB1F56B" w14:textId="77777777" w:rsidR="000E274D" w:rsidRDefault="000E274D" w:rsidP="00501D97">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w:t>
      </w:r>
      <w:r w:rsidRPr="009C55BC">
        <w:rPr>
          <w:bCs/>
          <w:i/>
          <w:color w:val="000000"/>
          <w:szCs w:val="18"/>
        </w:rPr>
        <w:t xml:space="preserve"> “party” refers to a participant in the procurement process or contract execution.</w:t>
      </w:r>
    </w:p>
  </w:footnote>
  <w:footnote w:id="6">
    <w:p w14:paraId="6921128A" w14:textId="77777777" w:rsidR="000E274D" w:rsidRDefault="000E274D" w:rsidP="00501D97">
      <w:pPr>
        <w:pStyle w:val="FootnoteText"/>
      </w:pPr>
      <w:r>
        <w:rPr>
          <w:rStyle w:val="FootnoteReference"/>
        </w:rPr>
        <w:footnoteRef/>
      </w:r>
      <w:r>
        <w:t xml:space="preserve"> </w:t>
      </w:r>
      <w:r>
        <w:tab/>
        <w:t>The amount of the Bond shall be denominated in the Rwanda Francs or the equivalent amount in a freely convertible currency.</w:t>
      </w:r>
    </w:p>
  </w:footnote>
  <w:footnote w:id="7">
    <w:p w14:paraId="34D11DF6" w14:textId="77777777" w:rsidR="000E274D" w:rsidRDefault="000E274D" w:rsidP="00501D97">
      <w:pPr>
        <w:pStyle w:val="FootnoteText"/>
        <w:tabs>
          <w:tab w:val="left" w:pos="360"/>
        </w:tabs>
        <w:rPr>
          <w:szCs w:val="18"/>
        </w:rPr>
      </w:pPr>
      <w:r>
        <w:rPr>
          <w:rStyle w:val="FootnoteReference"/>
          <w:szCs w:val="18"/>
        </w:rPr>
        <w:footnoteRef/>
      </w:r>
      <w:r>
        <w:rPr>
          <w:szCs w:val="18"/>
        </w:rPr>
        <w:t xml:space="preserve"> </w:t>
      </w:r>
      <w:r>
        <w:rPr>
          <w:szCs w:val="18"/>
        </w:rPr>
        <w:tab/>
        <w:t xml:space="preserve"> “another party” refers to a public official acting in relation to the procurement process or contract execution].  In this context, “public official” includes World Bank staff and employees of other organizations taking or reviewing procurement decisions.</w:t>
      </w:r>
    </w:p>
  </w:footnote>
  <w:footnote w:id="8">
    <w:p w14:paraId="55773A70" w14:textId="77777777" w:rsidR="000E274D" w:rsidRDefault="000E274D" w:rsidP="00501D97">
      <w:pPr>
        <w:pStyle w:val="FootnoteText"/>
        <w:tabs>
          <w:tab w:val="left" w:pos="360"/>
        </w:tabs>
        <w:rPr>
          <w:szCs w:val="18"/>
        </w:rPr>
      </w:pPr>
      <w:r>
        <w:rPr>
          <w:rStyle w:val="FootnoteReference"/>
          <w:szCs w:val="18"/>
        </w:rPr>
        <w:footnoteRef/>
      </w:r>
      <w:r>
        <w:rPr>
          <w:szCs w:val="18"/>
        </w:rPr>
        <w:t xml:space="preserve"> </w:t>
      </w:r>
      <w:r>
        <w:rPr>
          <w:szCs w:val="18"/>
        </w:rPr>
        <w:tab/>
        <w:t>a “party” refers to a public official; the terms  “benefit” and “obligation” relate to the procurement process or contract execution; and the “act or omission” is intended to influence the procurement process or contract execution.</w:t>
      </w:r>
    </w:p>
  </w:footnote>
  <w:footnote w:id="9">
    <w:p w14:paraId="5A09ACE2" w14:textId="77777777" w:rsidR="000E274D" w:rsidRDefault="000E274D" w:rsidP="00501D97">
      <w:pPr>
        <w:pStyle w:val="FootnoteText"/>
        <w:tabs>
          <w:tab w:val="left" w:pos="360"/>
        </w:tabs>
        <w:rPr>
          <w:szCs w:val="18"/>
        </w:rPr>
      </w:pPr>
      <w:r>
        <w:rPr>
          <w:rStyle w:val="FootnoteReference"/>
          <w:szCs w:val="18"/>
        </w:rPr>
        <w:footnoteRef/>
      </w:r>
      <w:r>
        <w:rPr>
          <w:szCs w:val="18"/>
        </w:rPr>
        <w:t xml:space="preserve"> </w:t>
      </w:r>
      <w:r>
        <w:rPr>
          <w:szCs w:val="18"/>
        </w:rPr>
        <w:tab/>
        <w:t xml:space="preserve"> “parties” refers to participants in the procurement process (including public officials) attempting to establish bid prices at artificial, non competitive levels.</w:t>
      </w:r>
    </w:p>
  </w:footnote>
  <w:footnote w:id="10">
    <w:p w14:paraId="403A3DE8" w14:textId="77777777" w:rsidR="000E274D" w:rsidRDefault="000E274D" w:rsidP="00501D97">
      <w:pPr>
        <w:pStyle w:val="FootnoteText"/>
        <w:tabs>
          <w:tab w:val="left" w:pos="360"/>
        </w:tabs>
        <w:rPr>
          <w:szCs w:val="18"/>
        </w:rPr>
      </w:pPr>
      <w:r>
        <w:rPr>
          <w:rStyle w:val="FootnoteReference"/>
          <w:szCs w:val="18"/>
        </w:rPr>
        <w:footnoteRef/>
      </w:r>
      <w:r>
        <w:rPr>
          <w:szCs w:val="18"/>
        </w:rPr>
        <w:t xml:space="preserve"> </w:t>
      </w:r>
      <w:r>
        <w:rPr>
          <w:szCs w:val="18"/>
        </w:rPr>
        <w:tab/>
        <w:t>a</w:t>
      </w:r>
      <w:r>
        <w:rPr>
          <w:bCs/>
          <w:color w:val="000000"/>
          <w:szCs w:val="18"/>
        </w:rPr>
        <w:t xml:space="preserve"> “party” refers to a participant in the procurement process or contract execution.</w:t>
      </w:r>
    </w:p>
  </w:footnote>
  <w:footnote w:id="11">
    <w:p w14:paraId="1565C506" w14:textId="77777777" w:rsidR="000E274D" w:rsidRDefault="000E274D" w:rsidP="00501D97">
      <w:pPr>
        <w:pStyle w:val="FootnoteText"/>
        <w:tabs>
          <w:tab w:val="left" w:pos="360"/>
        </w:tabs>
        <w:ind w:left="360" w:hanging="360"/>
        <w:rPr>
          <w:i/>
          <w:iCs/>
        </w:rPr>
      </w:pPr>
      <w:r>
        <w:rPr>
          <w:rStyle w:val="FootnoteReference"/>
          <w:i/>
          <w:iCs/>
        </w:rPr>
        <w:footnoteRef/>
      </w:r>
      <w:r>
        <w:rPr>
          <w:i/>
          <w:iCs/>
        </w:rPr>
        <w:t xml:space="preserve"> </w:t>
      </w:r>
      <w:r>
        <w:rPr>
          <w:i/>
          <w:iCs/>
        </w:rPr>
        <w:tab/>
        <w:t>The Bank shall insert the amount(s) specified in the SCC and denominated, as specified in the SCC, either in the currency(ies) of the Contract or a freely convertible currency acceptable to the Purchaser.</w:t>
      </w:r>
    </w:p>
  </w:footnote>
  <w:footnote w:id="12">
    <w:p w14:paraId="7C44458D" w14:textId="77777777" w:rsidR="000E274D" w:rsidRDefault="000E274D" w:rsidP="00501D97">
      <w:pPr>
        <w:pStyle w:val="FootnoteText"/>
        <w:tabs>
          <w:tab w:val="left" w:pos="360"/>
        </w:tabs>
        <w:ind w:left="360" w:hanging="360"/>
        <w:rPr>
          <w:b/>
          <w:bCs/>
          <w:i/>
          <w:iCs/>
          <w:color w:val="FF0000"/>
        </w:rPr>
      </w:pPr>
      <w:r>
        <w:rPr>
          <w:rStyle w:val="FootnoteReference"/>
          <w:i/>
          <w:iCs/>
        </w:rPr>
        <w:footnoteRef/>
      </w:r>
      <w:r>
        <w:rPr>
          <w:i/>
          <w:iCs/>
        </w:rPr>
        <w:t xml:space="preserve"> </w:t>
      </w:r>
      <w:r>
        <w:rPr>
          <w:i/>
          <w:iCs/>
        </w:rPr>
        <w:tab/>
        <w:t>Dates established in accordance with Clause 17.4 of the General Conditions of Contract (“GCC”), taking into account any warranty obligations of the Supplier under Clause 15.2 of the GCC intended to be secured by a partial Performance Guarantee. The Procuring Entity should note that in the event of an extension of the time to perform the Contract, the Procuring Entity would need to request an extension of this Guarantee from the Bank.  Such request must be in writing and must be made prior to the expiration date established in the Guarantee. In preparing this Guarantee, the Procuring Entity might consider adding the following text to the Form, at the end of the penultimate paragraph:  “We agree to a one-time extension of this Guarantee for a period not to exceed [six months] [one year], in response to the Procuring Entity’s written request for such extension, such request to be presented to us before the expiry of the Guarantee.”</w:t>
      </w:r>
      <w:r>
        <w:rPr>
          <w:b/>
          <w:bCs/>
          <w:i/>
          <w:iCs/>
          <w:color w:val="FF0000"/>
        </w:rPr>
        <w:t xml:space="preserve"> </w:t>
      </w:r>
    </w:p>
  </w:footnote>
  <w:footnote w:id="13">
    <w:p w14:paraId="622D3246" w14:textId="77777777" w:rsidR="000E274D" w:rsidRDefault="000E274D" w:rsidP="00501D97">
      <w:pPr>
        <w:pStyle w:val="FootnoteText"/>
        <w:ind w:left="360" w:hanging="360"/>
      </w:pPr>
      <w:r>
        <w:rPr>
          <w:rStyle w:val="FootnoteReference"/>
        </w:rPr>
        <w:footnoteRef/>
      </w:r>
      <w:r>
        <w:t xml:space="preserve"> </w:t>
      </w:r>
      <w:r>
        <w:tab/>
      </w:r>
      <w:r>
        <w:rPr>
          <w:i/>
          <w:iCs/>
        </w:rPr>
        <w:t>The Bank shall insert the amount(s) specified in the SCC and denominated, as specified in the SCC, either in the currency(ies) of the Contract or a freely convertible currency acceptable to the Purchaser.</w:t>
      </w:r>
    </w:p>
  </w:footnote>
  <w:footnote w:id="14">
    <w:p w14:paraId="7AEE919A" w14:textId="77777777" w:rsidR="000E274D" w:rsidRDefault="000E274D" w:rsidP="00501D97">
      <w:pPr>
        <w:pStyle w:val="FootnoteText"/>
        <w:ind w:left="360" w:hanging="360"/>
        <w:rPr>
          <w:i/>
          <w:iCs/>
        </w:rPr>
      </w:pPr>
      <w:r>
        <w:rPr>
          <w:rStyle w:val="FootnoteReference"/>
          <w:i/>
          <w:iCs/>
        </w:rPr>
        <w:footnoteRef/>
      </w:r>
      <w:r>
        <w:rPr>
          <w:i/>
          <w:iCs/>
        </w:rPr>
        <w:t xml:space="preserve"> </w:t>
      </w:r>
      <w:r>
        <w:rPr>
          <w:i/>
          <w:iCs/>
        </w:rPr>
        <w:tab/>
        <w:t>Insert the Delivery date stipulated in the Contract Delivery Schedule. The Procuring Entity should note that in the event of an extension of the time to perform the Contract, the Procuring Entity would need to request an extension of this Guarantee from the Bank.  Such request must be in writing and must be made prior to the expiration date established in the Guarantee. In preparing this Guarantee, the Procuring Entity might consider adding the following text to the Form, at the end of the penultimate paragraph:  “We agree to a one-time extension of this Guarantee for a period not to exceed [six months][one year], in response to the Procuring Entity’s written request for such extension, such request to be presented to us before the expiry of the Guarantee.”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36EF3" w14:textId="77777777" w:rsidR="000E274D" w:rsidRDefault="000E274D">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sidR="00EA492F">
      <w:rPr>
        <w:rStyle w:val="PageNumber"/>
        <w:noProof/>
      </w:rPr>
      <w:t>35</w:t>
    </w:r>
    <w:r>
      <w:rPr>
        <w:rStyle w:val="PageNumber"/>
      </w:rPr>
      <w:fldChar w:fldCharType="end"/>
    </w:r>
    <w:r>
      <w:rPr>
        <w:rStyle w:val="PageNumber"/>
      </w:rPr>
      <w:tab/>
    </w:r>
    <w:r>
      <w:t>Section VI. Schedule of Requirements</w:t>
    </w:r>
  </w:p>
  <w:p w14:paraId="1AF43912" w14:textId="77777777" w:rsidR="000E274D" w:rsidRDefault="000E27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689F6" w14:textId="77777777" w:rsidR="000E274D" w:rsidRDefault="000E274D">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r>
      <w:tab/>
      <w:t>Section VII.  General Conditions of Contract</w:t>
    </w:r>
    <w:r>
      <w:tab/>
    </w:r>
  </w:p>
  <w:p w14:paraId="4AE76B59" w14:textId="77777777" w:rsidR="000E274D" w:rsidRDefault="000E274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02216" w14:textId="77777777" w:rsidR="000E274D" w:rsidRDefault="000E274D">
    <w:pPr>
      <w:pStyle w:val="Header"/>
      <w:ind w:right="-18"/>
      <w:jc w:val="left"/>
    </w:pPr>
    <w:r>
      <w:t>Section VIII.  General Conditions of Contract</w:t>
    </w:r>
    <w:r>
      <w:tab/>
    </w:r>
    <w:r>
      <w:rPr>
        <w:rStyle w:val="PageNumber"/>
      </w:rPr>
      <w:fldChar w:fldCharType="begin"/>
    </w:r>
    <w:r>
      <w:rPr>
        <w:rStyle w:val="PageNumber"/>
      </w:rPr>
      <w:instrText xml:space="preserve"> PAGE </w:instrText>
    </w:r>
    <w:r>
      <w:rPr>
        <w:rStyle w:val="PageNumber"/>
      </w:rPr>
      <w:fldChar w:fldCharType="separate"/>
    </w:r>
    <w:r w:rsidR="00EA492F">
      <w:rPr>
        <w:rStyle w:val="PageNumber"/>
        <w:noProof/>
      </w:rPr>
      <w:t>56</w:t>
    </w:r>
    <w:r>
      <w:rPr>
        <w:rStyle w:val="PageNumber"/>
      </w:rPr>
      <w:fldChar w:fldCharType="end"/>
    </w:r>
  </w:p>
  <w:p w14:paraId="1B589304" w14:textId="77777777" w:rsidR="000E274D" w:rsidRDefault="000E274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6101E" w14:textId="77777777" w:rsidR="000E274D" w:rsidRDefault="000E274D">
    <w:pPr>
      <w:pStyle w:val="Header"/>
      <w:tabs>
        <w:tab w:val="right" w:pos="9720"/>
      </w:tabs>
      <w:ind w:right="-18"/>
      <w:jc w:val="left"/>
    </w:pPr>
    <w:r>
      <w:tab/>
    </w:r>
    <w:r>
      <w:rPr>
        <w:rStyle w:val="PageNumber"/>
      </w:rPr>
      <w:fldChar w:fldCharType="begin"/>
    </w:r>
    <w:r>
      <w:rPr>
        <w:rStyle w:val="PageNumber"/>
      </w:rPr>
      <w:instrText xml:space="preserve"> PAGE </w:instrText>
    </w:r>
    <w:r>
      <w:rPr>
        <w:rStyle w:val="PageNumber"/>
      </w:rPr>
      <w:fldChar w:fldCharType="separate"/>
    </w:r>
    <w:r w:rsidR="008972D3">
      <w:rPr>
        <w:rStyle w:val="PageNumber"/>
        <w:noProof/>
      </w:rPr>
      <w:t>51</w:t>
    </w:r>
    <w:r>
      <w:rPr>
        <w:rStyle w:val="PageNumber"/>
      </w:rPr>
      <w:fldChar w:fldCharType="end"/>
    </w:r>
  </w:p>
  <w:p w14:paraId="27A556AC" w14:textId="77777777" w:rsidR="000E274D" w:rsidRDefault="000E274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3A140" w14:textId="77777777" w:rsidR="000E274D" w:rsidRDefault="000E274D">
    <w:pPr>
      <w:pStyle w:val="Header"/>
      <w:tabs>
        <w:tab w:val="right" w:pos="9090"/>
      </w:tabs>
    </w:pP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r>
      <w:rPr>
        <w:rStyle w:val="PageNumber"/>
      </w:rPr>
      <w:tab/>
      <w:t>Invitation for Bids</w:t>
    </w:r>
  </w:p>
  <w:p w14:paraId="79BDBB96" w14:textId="77777777" w:rsidR="000E274D" w:rsidRDefault="000E274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1ADA0" w14:textId="77777777" w:rsidR="000E274D" w:rsidRDefault="000E274D">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sidR="008972D3">
      <w:rPr>
        <w:rStyle w:val="PageNumber"/>
        <w:noProof/>
      </w:rPr>
      <w:t>69</w:t>
    </w:r>
    <w:r>
      <w:rPr>
        <w:rStyle w:val="PageNumber"/>
      </w:rPr>
      <w:fldChar w:fldCharType="end"/>
    </w:r>
  </w:p>
  <w:p w14:paraId="3AEEB176" w14:textId="77777777" w:rsidR="000E274D" w:rsidRDefault="000E274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40C8"/>
    <w:multiLevelType w:val="multilevel"/>
    <w:tmpl w:val="FEE42D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D27677"/>
    <w:multiLevelType w:val="multilevel"/>
    <w:tmpl w:val="2A8249EC"/>
    <w:lvl w:ilvl="0">
      <w:start w:val="7"/>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2C733DB"/>
    <w:multiLevelType w:val="hybridMultilevel"/>
    <w:tmpl w:val="24064D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47104"/>
    <w:multiLevelType w:val="multilevel"/>
    <w:tmpl w:val="149AA68E"/>
    <w:lvl w:ilvl="0">
      <w:start w:val="3"/>
      <w:numFmt w:val="none"/>
      <w:isLgl/>
      <w:lvlText w:val="33."/>
      <w:lvlJc w:val="left"/>
      <w:pPr>
        <w:tabs>
          <w:tab w:val="num" w:pos="432"/>
        </w:tabs>
        <w:ind w:left="432" w:hanging="432"/>
      </w:pPr>
      <w:rPr>
        <w:b/>
        <w:i w:val="0"/>
        <w:sz w:val="24"/>
      </w:rPr>
    </w:lvl>
    <w:lvl w:ilvl="1">
      <w:start w:val="1"/>
      <w:numFmt w:val="decimal"/>
      <w:lvlText w:val="%13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3701DE5"/>
    <w:multiLevelType w:val="multilevel"/>
    <w:tmpl w:val="8F845B5A"/>
    <w:lvl w:ilvl="0">
      <w:start w:val="30"/>
      <w:numFmt w:val="decimal"/>
      <w:lvlText w:val="%1"/>
      <w:lvlJc w:val="left"/>
      <w:pPr>
        <w:tabs>
          <w:tab w:val="num" w:pos="600"/>
        </w:tabs>
        <w:ind w:left="600" w:hanging="600"/>
      </w:pPr>
      <w:rPr>
        <w:rFonts w:hint="default"/>
      </w:rPr>
    </w:lvl>
    <w:lvl w:ilvl="1">
      <w:start w:val="2"/>
      <w:numFmt w:val="decimal"/>
      <w:lvlText w:val="3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0B150A"/>
    <w:multiLevelType w:val="hybridMultilevel"/>
    <w:tmpl w:val="88161802"/>
    <w:lvl w:ilvl="0" w:tplc="04090011">
      <w:start w:val="1"/>
      <w:numFmt w:val="decimal"/>
      <w:lvlText w:val="%1)"/>
      <w:lvlJc w:val="left"/>
      <w:pPr>
        <w:tabs>
          <w:tab w:val="num" w:pos="1440"/>
        </w:tabs>
        <w:ind w:left="1440" w:hanging="720"/>
      </w:pPr>
      <w:rPr>
        <w:rFonts w:hint="default"/>
      </w:rPr>
    </w:lvl>
    <w:lvl w:ilvl="1" w:tplc="21E6DD38">
      <w:start w:val="1"/>
      <w:numFmt w:val="lowerRoman"/>
      <w:lvlText w:val="(%2)"/>
      <w:lvlJc w:val="left"/>
      <w:pPr>
        <w:tabs>
          <w:tab w:val="num" w:pos="2160"/>
        </w:tabs>
        <w:ind w:left="2160" w:hanging="720"/>
      </w:pPr>
      <w:rPr>
        <w:rFonts w:hint="default"/>
      </w:rPr>
    </w:lvl>
    <w:lvl w:ilvl="2" w:tplc="280CB176">
      <w:start w:val="1"/>
      <w:numFmt w:val="decimal"/>
      <w:lvlText w:val="%3."/>
      <w:lvlJc w:val="left"/>
      <w:pPr>
        <w:ind w:left="2700" w:hanging="360"/>
      </w:pPr>
      <w:rPr>
        <w:rFonts w:hint="default"/>
      </w:rPr>
    </w:lvl>
    <w:lvl w:ilvl="3" w:tplc="04090013">
      <w:start w:val="1"/>
      <w:numFmt w:val="upperRoman"/>
      <w:lvlText w:val="%4."/>
      <w:lvlJc w:val="right"/>
      <w:pPr>
        <w:tabs>
          <w:tab w:val="num" w:pos="3240"/>
        </w:tabs>
        <w:ind w:left="3240" w:hanging="360"/>
      </w:pPr>
    </w:lvl>
    <w:lvl w:ilvl="4" w:tplc="D528F624">
      <w:start w:val="1"/>
      <w:numFmt w:val="upperLetter"/>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066B6EA3"/>
    <w:multiLevelType w:val="multilevel"/>
    <w:tmpl w:val="4C20D0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9354B0"/>
    <w:multiLevelType w:val="multilevel"/>
    <w:tmpl w:val="338C1264"/>
    <w:lvl w:ilvl="0">
      <w:start w:val="15"/>
      <w:numFmt w:val="decimal"/>
      <w:lvlText w:val="%1"/>
      <w:lvlJc w:val="left"/>
      <w:pPr>
        <w:tabs>
          <w:tab w:val="num" w:pos="600"/>
        </w:tabs>
        <w:ind w:left="600" w:hanging="600"/>
      </w:pPr>
      <w:rPr>
        <w:rFonts w:hint="default"/>
      </w:rPr>
    </w:lvl>
    <w:lvl w:ilvl="1">
      <w:start w:val="1"/>
      <w:numFmt w:val="decimal"/>
      <w:lvlText w:val="1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959513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9" w15:restartNumberingAfterBreak="0">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0C4619CA"/>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1" w15:restartNumberingAfterBreak="0">
    <w:nsid w:val="0CCA440E"/>
    <w:multiLevelType w:val="multilevel"/>
    <w:tmpl w:val="A71E9D2C"/>
    <w:lvl w:ilvl="0">
      <w:start w:val="3"/>
      <w:numFmt w:val="none"/>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0EE77729"/>
    <w:multiLevelType w:val="singleLevel"/>
    <w:tmpl w:val="CF4E6164"/>
    <w:lvl w:ilvl="0">
      <w:start w:val="1"/>
      <w:numFmt w:val="lowerLetter"/>
      <w:lvlText w:val="(%1)"/>
      <w:lvlJc w:val="left"/>
      <w:pPr>
        <w:tabs>
          <w:tab w:val="num" w:pos="420"/>
        </w:tabs>
        <w:ind w:left="420" w:hanging="420"/>
      </w:pPr>
      <w:rPr>
        <w:rFonts w:hint="default"/>
      </w:rPr>
    </w:lvl>
  </w:abstractNum>
  <w:abstractNum w:abstractNumId="13" w15:restartNumberingAfterBreak="0">
    <w:nsid w:val="106C36D7"/>
    <w:multiLevelType w:val="multilevel"/>
    <w:tmpl w:val="B7666512"/>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4924CEB"/>
    <w:multiLevelType w:val="multilevel"/>
    <w:tmpl w:val="A104C924"/>
    <w:lvl w:ilvl="0">
      <w:start w:val="3"/>
      <w:numFmt w:val="none"/>
      <w:isLgl/>
      <w:lvlText w:val="35."/>
      <w:lvlJc w:val="left"/>
      <w:pPr>
        <w:tabs>
          <w:tab w:val="num" w:pos="432"/>
        </w:tabs>
        <w:ind w:left="432" w:hanging="432"/>
      </w:pPr>
      <w:rPr>
        <w:b/>
        <w:i w:val="0"/>
        <w:sz w:val="24"/>
      </w:rPr>
    </w:lvl>
    <w:lvl w:ilvl="1">
      <w:start w:val="2"/>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174201E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6" w15:restartNumberingAfterBreak="0">
    <w:nsid w:val="17F84596"/>
    <w:multiLevelType w:val="multilevel"/>
    <w:tmpl w:val="DC984608"/>
    <w:lvl w:ilvl="0">
      <w:start w:val="3"/>
      <w:numFmt w:val="none"/>
      <w:isLgl/>
      <w:lvlText w:val="20."/>
      <w:lvlJc w:val="left"/>
      <w:pPr>
        <w:tabs>
          <w:tab w:val="num" w:pos="432"/>
        </w:tabs>
        <w:ind w:left="432" w:hanging="432"/>
      </w:pPr>
      <w:rPr>
        <w:b/>
        <w:i w:val="0"/>
        <w:sz w:val="24"/>
      </w:rPr>
    </w:lvl>
    <w:lvl w:ilvl="1">
      <w:start w:val="3"/>
      <w:numFmt w:val="decimal"/>
      <w:lvlText w:val="%120.%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19A202A9"/>
    <w:multiLevelType w:val="hybridMultilevel"/>
    <w:tmpl w:val="C048FF50"/>
    <w:lvl w:ilvl="0" w:tplc="04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B14DF5"/>
    <w:multiLevelType w:val="multilevel"/>
    <w:tmpl w:val="D7045ACA"/>
    <w:lvl w:ilvl="0">
      <w:start w:val="1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1A1C6AA1"/>
    <w:multiLevelType w:val="multilevel"/>
    <w:tmpl w:val="9170151A"/>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1C441022"/>
    <w:multiLevelType w:val="multilevel"/>
    <w:tmpl w:val="54D6F5B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1FFC443B"/>
    <w:multiLevelType w:val="multilevel"/>
    <w:tmpl w:val="CCB60A50"/>
    <w:lvl w:ilvl="0">
      <w:start w:val="10"/>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0C43889"/>
    <w:multiLevelType w:val="hybridMultilevel"/>
    <w:tmpl w:val="879C00DC"/>
    <w:lvl w:ilvl="0" w:tplc="409628B0">
      <w:start w:val="1"/>
      <w:numFmt w:val="decimal"/>
      <w:lvlText w:val="%1."/>
      <w:lvlJc w:val="left"/>
      <w:pPr>
        <w:tabs>
          <w:tab w:val="num" w:pos="720"/>
        </w:tabs>
        <w:ind w:left="720" w:hanging="360"/>
      </w:pPr>
      <w:rPr>
        <w:rFonts w:hint="default"/>
      </w:rPr>
    </w:lvl>
    <w:lvl w:ilvl="1" w:tplc="753055EE">
      <w:start w:val="1"/>
      <w:numFmt w:val="lowerLetter"/>
      <w:lvlText w:val="%2."/>
      <w:lvlJc w:val="left"/>
      <w:pPr>
        <w:tabs>
          <w:tab w:val="num" w:pos="720"/>
        </w:tabs>
        <w:ind w:left="720" w:hanging="360"/>
      </w:pPr>
      <w:rPr>
        <w:rFonts w:hint="default"/>
      </w:rPr>
    </w:lvl>
    <w:lvl w:ilvl="2" w:tplc="E6E6B464">
      <w:numFmt w:val="none"/>
      <w:lvlText w:val=""/>
      <w:lvlJc w:val="left"/>
      <w:pPr>
        <w:tabs>
          <w:tab w:val="num" w:pos="360"/>
        </w:tabs>
      </w:pPr>
    </w:lvl>
    <w:lvl w:ilvl="3" w:tplc="E264A28E">
      <w:numFmt w:val="none"/>
      <w:lvlText w:val=""/>
      <w:lvlJc w:val="left"/>
      <w:pPr>
        <w:tabs>
          <w:tab w:val="num" w:pos="360"/>
        </w:tabs>
      </w:pPr>
    </w:lvl>
    <w:lvl w:ilvl="4" w:tplc="A9FE0C58">
      <w:numFmt w:val="none"/>
      <w:lvlText w:val=""/>
      <w:lvlJc w:val="left"/>
      <w:pPr>
        <w:tabs>
          <w:tab w:val="num" w:pos="360"/>
        </w:tabs>
      </w:pPr>
    </w:lvl>
    <w:lvl w:ilvl="5" w:tplc="C780010E">
      <w:numFmt w:val="none"/>
      <w:lvlText w:val=""/>
      <w:lvlJc w:val="left"/>
      <w:pPr>
        <w:tabs>
          <w:tab w:val="num" w:pos="360"/>
        </w:tabs>
      </w:pPr>
    </w:lvl>
    <w:lvl w:ilvl="6" w:tplc="F61E6732">
      <w:numFmt w:val="none"/>
      <w:lvlText w:val=""/>
      <w:lvlJc w:val="left"/>
      <w:pPr>
        <w:tabs>
          <w:tab w:val="num" w:pos="360"/>
        </w:tabs>
      </w:pPr>
    </w:lvl>
    <w:lvl w:ilvl="7" w:tplc="75942174">
      <w:numFmt w:val="none"/>
      <w:lvlText w:val=""/>
      <w:lvlJc w:val="left"/>
      <w:pPr>
        <w:tabs>
          <w:tab w:val="num" w:pos="360"/>
        </w:tabs>
      </w:pPr>
    </w:lvl>
    <w:lvl w:ilvl="8" w:tplc="B80AF62A">
      <w:numFmt w:val="none"/>
      <w:lvlText w:val=""/>
      <w:lvlJc w:val="left"/>
      <w:pPr>
        <w:tabs>
          <w:tab w:val="num" w:pos="360"/>
        </w:tabs>
      </w:pPr>
    </w:lvl>
  </w:abstractNum>
  <w:abstractNum w:abstractNumId="23" w15:restartNumberingAfterBreak="0">
    <w:nsid w:val="213349D8"/>
    <w:multiLevelType w:val="hybridMultilevel"/>
    <w:tmpl w:val="15D29F26"/>
    <w:lvl w:ilvl="0" w:tplc="04090011">
      <w:start w:val="1"/>
      <w:numFmt w:val="decimal"/>
      <w:lvlText w:val="%1)"/>
      <w:lvlJc w:val="left"/>
      <w:pPr>
        <w:tabs>
          <w:tab w:val="num" w:pos="1440"/>
        </w:tabs>
        <w:ind w:left="1440" w:hanging="720"/>
      </w:pPr>
      <w:rPr>
        <w:rFonts w:hint="default"/>
      </w:rPr>
    </w:lvl>
    <w:lvl w:ilvl="1" w:tplc="21E6DD38">
      <w:start w:val="1"/>
      <w:numFmt w:val="lowerRoman"/>
      <w:lvlText w:val="(%2)"/>
      <w:lvlJc w:val="left"/>
      <w:pPr>
        <w:tabs>
          <w:tab w:val="num" w:pos="2160"/>
        </w:tabs>
        <w:ind w:left="2160" w:hanging="720"/>
      </w:pPr>
      <w:rPr>
        <w:rFonts w:hint="default"/>
      </w:rPr>
    </w:lvl>
    <w:lvl w:ilvl="2" w:tplc="280CB176">
      <w:start w:val="1"/>
      <w:numFmt w:val="decimal"/>
      <w:lvlText w:val="%3."/>
      <w:lvlJc w:val="left"/>
      <w:pPr>
        <w:ind w:left="2700" w:hanging="360"/>
      </w:pPr>
      <w:rPr>
        <w:rFonts w:hint="default"/>
      </w:rPr>
    </w:lvl>
    <w:lvl w:ilvl="3" w:tplc="0409000F">
      <w:start w:val="1"/>
      <w:numFmt w:val="decimal"/>
      <w:lvlText w:val="%4."/>
      <w:lvlJc w:val="left"/>
      <w:pPr>
        <w:tabs>
          <w:tab w:val="num" w:pos="3240"/>
        </w:tabs>
        <w:ind w:left="3240" w:hanging="360"/>
      </w:pPr>
    </w:lvl>
    <w:lvl w:ilvl="4" w:tplc="D528F624">
      <w:start w:val="1"/>
      <w:numFmt w:val="upperLetter"/>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21DE77A0"/>
    <w:multiLevelType w:val="multilevel"/>
    <w:tmpl w:val="BBD2FF86"/>
    <w:lvl w:ilvl="0">
      <w:start w:val="21"/>
      <w:numFmt w:val="decimal"/>
      <w:lvlText w:val="%1"/>
      <w:lvlJc w:val="left"/>
      <w:pPr>
        <w:tabs>
          <w:tab w:val="num" w:pos="600"/>
        </w:tabs>
        <w:ind w:left="600" w:hanging="600"/>
      </w:pPr>
      <w:rPr>
        <w:rFonts w:hint="default"/>
      </w:rPr>
    </w:lvl>
    <w:lvl w:ilvl="1">
      <w:start w:val="5"/>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24E4774"/>
    <w:multiLevelType w:val="multilevel"/>
    <w:tmpl w:val="C46AA102"/>
    <w:lvl w:ilvl="0">
      <w:start w:val="14"/>
      <w:numFmt w:val="decimal"/>
      <w:lvlText w:val="%1."/>
      <w:lvlJc w:val="left"/>
      <w:pPr>
        <w:tabs>
          <w:tab w:val="num" w:pos="360"/>
        </w:tabs>
        <w:ind w:left="360" w:hanging="360"/>
      </w:pPr>
      <w:rPr>
        <w:rFonts w:hint="default"/>
      </w:rPr>
    </w:lvl>
    <w:lvl w:ilvl="1">
      <w:start w:val="6"/>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47"/>
      </w:pPr>
      <w:rPr>
        <w:rFonts w:ascii="Times New Roman" w:hAnsi="Times New Roman" w:hint="default"/>
        <w:b w:val="0"/>
        <w:i w:val="0"/>
        <w:sz w:val="24"/>
      </w:rPr>
    </w:lvl>
    <w:lvl w:ilvl="3">
      <w:start w:val="1"/>
      <w:numFmt w:val="lowerRoman"/>
      <w:lvlText w:val="(%4)"/>
      <w:lvlJc w:val="left"/>
      <w:pPr>
        <w:tabs>
          <w:tab w:val="num" w:pos="1872"/>
        </w:tabs>
        <w:ind w:left="1656" w:hanging="504"/>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24A74F17"/>
    <w:multiLevelType w:val="multilevel"/>
    <w:tmpl w:val="AC8C0C4E"/>
    <w:lvl w:ilvl="0">
      <w:start w:val="3"/>
      <w:numFmt w:val="none"/>
      <w:isLgl/>
      <w:lvlText w:val="4."/>
      <w:lvlJc w:val="left"/>
      <w:pPr>
        <w:tabs>
          <w:tab w:val="num" w:pos="432"/>
        </w:tabs>
        <w:ind w:left="432" w:hanging="432"/>
      </w:pPr>
      <w:rPr>
        <w:b/>
        <w:i w:val="0"/>
        <w:sz w:val="24"/>
      </w:rPr>
    </w:lvl>
    <w:lvl w:ilvl="1">
      <w:start w:val="5"/>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27E41E39"/>
    <w:multiLevelType w:val="multilevel"/>
    <w:tmpl w:val="E35602CC"/>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28586656"/>
    <w:multiLevelType w:val="multilevel"/>
    <w:tmpl w:val="3A10F6BE"/>
    <w:lvl w:ilvl="0">
      <w:start w:val="42"/>
      <w:numFmt w:val="decimal"/>
      <w:lvlText w:val="%1"/>
      <w:lvlJc w:val="left"/>
      <w:pPr>
        <w:tabs>
          <w:tab w:val="num" w:pos="600"/>
        </w:tabs>
        <w:ind w:left="600" w:hanging="600"/>
      </w:pPr>
      <w:rPr>
        <w:rFonts w:hint="default"/>
      </w:rPr>
    </w:lvl>
    <w:lvl w:ilvl="1">
      <w:start w:val="1"/>
      <w:numFmt w:val="decimal"/>
      <w:lvlText w:val="4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29793ADA"/>
    <w:multiLevelType w:val="multilevel"/>
    <w:tmpl w:val="6466FDEC"/>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360"/>
        </w:tabs>
        <w:ind w:left="360" w:hanging="360"/>
      </w:pPr>
      <w:rPr>
        <w:rFonts w:hint="default"/>
        <w:b/>
        <w:color w:val="auto"/>
        <w:sz w:val="24"/>
        <w:szCs w:val="24"/>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2B324733"/>
    <w:multiLevelType w:val="hybridMultilevel"/>
    <w:tmpl w:val="4CB061A6"/>
    <w:lvl w:ilvl="0" w:tplc="41A8194A">
      <w:start w:val="1"/>
      <w:numFmt w:val="lowerLetter"/>
      <w:lvlText w:val="(%1)"/>
      <w:lvlJc w:val="left"/>
      <w:pPr>
        <w:tabs>
          <w:tab w:val="num" w:pos="576"/>
        </w:tabs>
        <w:ind w:left="576" w:firstLine="0"/>
      </w:pPr>
      <w:rPr>
        <w:rFonts w:hint="default"/>
      </w:rPr>
    </w:lvl>
    <w:lvl w:ilvl="1" w:tplc="41A8194A">
      <w:start w:val="1"/>
      <w:numFmt w:val="lowerLetter"/>
      <w:lvlText w:val="(%2)"/>
      <w:lvlJc w:val="left"/>
      <w:pPr>
        <w:tabs>
          <w:tab w:val="num" w:pos="936"/>
        </w:tabs>
        <w:ind w:left="936" w:firstLine="0"/>
      </w:pPr>
      <w:rPr>
        <w:rFonts w:hint="default"/>
      </w:rPr>
    </w:lvl>
    <w:lvl w:ilvl="2" w:tplc="0409001B">
      <w:start w:val="1"/>
      <w:numFmt w:val="lowerRoman"/>
      <w:lvlText w:val="%3."/>
      <w:lvlJc w:val="right"/>
      <w:pPr>
        <w:tabs>
          <w:tab w:val="num" w:pos="2016"/>
        </w:tabs>
        <w:ind w:left="2016" w:hanging="180"/>
      </w:pPr>
    </w:lvl>
    <w:lvl w:ilvl="3" w:tplc="A066ED4A">
      <w:start w:val="1"/>
      <w:numFmt w:val="decimal"/>
      <w:lvlText w:val="%4."/>
      <w:lvlJc w:val="left"/>
      <w:pPr>
        <w:tabs>
          <w:tab w:val="num" w:pos="990"/>
        </w:tabs>
        <w:ind w:left="990" w:hanging="360"/>
      </w:pPr>
      <w:rPr>
        <w:rFonts w:hint="default"/>
      </w:rPr>
    </w:lvl>
    <w:lvl w:ilvl="4" w:tplc="7D4EABDC">
      <w:start w:val="1"/>
      <w:numFmt w:val="upperLetter"/>
      <w:lvlText w:val="%5."/>
      <w:lvlJc w:val="left"/>
      <w:pPr>
        <w:tabs>
          <w:tab w:val="num" w:pos="3456"/>
        </w:tabs>
        <w:ind w:left="3456" w:hanging="360"/>
      </w:pPr>
      <w:rPr>
        <w:rFonts w:hint="default"/>
      </w:rPr>
    </w:lvl>
    <w:lvl w:ilvl="5" w:tplc="0409001B" w:tentative="1">
      <w:start w:val="1"/>
      <w:numFmt w:val="lowerRoman"/>
      <w:lvlText w:val="%6."/>
      <w:lvlJc w:val="right"/>
      <w:pPr>
        <w:tabs>
          <w:tab w:val="num" w:pos="4176"/>
        </w:tabs>
        <w:ind w:left="4176" w:hanging="180"/>
      </w:pPr>
    </w:lvl>
    <w:lvl w:ilvl="6" w:tplc="0409000F" w:tentative="1">
      <w:start w:val="1"/>
      <w:numFmt w:val="decimal"/>
      <w:lvlText w:val="%7."/>
      <w:lvlJc w:val="left"/>
      <w:pPr>
        <w:tabs>
          <w:tab w:val="num" w:pos="4896"/>
        </w:tabs>
        <w:ind w:left="4896" w:hanging="360"/>
      </w:pPr>
    </w:lvl>
    <w:lvl w:ilvl="7" w:tplc="04090019" w:tentative="1">
      <w:start w:val="1"/>
      <w:numFmt w:val="lowerLetter"/>
      <w:lvlText w:val="%8."/>
      <w:lvlJc w:val="left"/>
      <w:pPr>
        <w:tabs>
          <w:tab w:val="num" w:pos="5616"/>
        </w:tabs>
        <w:ind w:left="5616" w:hanging="360"/>
      </w:pPr>
    </w:lvl>
    <w:lvl w:ilvl="8" w:tplc="0409001B" w:tentative="1">
      <w:start w:val="1"/>
      <w:numFmt w:val="lowerRoman"/>
      <w:lvlText w:val="%9."/>
      <w:lvlJc w:val="right"/>
      <w:pPr>
        <w:tabs>
          <w:tab w:val="num" w:pos="6336"/>
        </w:tabs>
        <w:ind w:left="6336" w:hanging="180"/>
      </w:pPr>
    </w:lvl>
  </w:abstractNum>
  <w:abstractNum w:abstractNumId="31" w15:restartNumberingAfterBreak="0">
    <w:nsid w:val="2BBB5EA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32" w15:restartNumberingAfterBreak="0">
    <w:nsid w:val="328D1457"/>
    <w:multiLevelType w:val="hybridMultilevel"/>
    <w:tmpl w:val="277897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D71F29"/>
    <w:multiLevelType w:val="hybridMultilevel"/>
    <w:tmpl w:val="4FA01FD2"/>
    <w:lvl w:ilvl="0" w:tplc="48A2FC0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330460D5"/>
    <w:multiLevelType w:val="hybridMultilevel"/>
    <w:tmpl w:val="8D8CBC06"/>
    <w:lvl w:ilvl="0" w:tplc="17A68D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33F57801"/>
    <w:multiLevelType w:val="singleLevel"/>
    <w:tmpl w:val="040C0017"/>
    <w:lvl w:ilvl="0">
      <w:start w:val="1"/>
      <w:numFmt w:val="lowerLetter"/>
      <w:lvlText w:val="%1)"/>
      <w:lvlJc w:val="left"/>
      <w:pPr>
        <w:tabs>
          <w:tab w:val="num" w:pos="360"/>
        </w:tabs>
        <w:ind w:left="360" w:hanging="360"/>
      </w:pPr>
      <w:rPr>
        <w:rFonts w:hint="default"/>
      </w:rPr>
    </w:lvl>
  </w:abstractNum>
  <w:abstractNum w:abstractNumId="36" w15:restartNumberingAfterBreak="0">
    <w:nsid w:val="343A550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37" w15:restartNumberingAfterBreak="0">
    <w:nsid w:val="34E87869"/>
    <w:multiLevelType w:val="multilevel"/>
    <w:tmpl w:val="878C8CEA"/>
    <w:lvl w:ilvl="0">
      <w:start w:val="36"/>
      <w:numFmt w:val="decimal"/>
      <w:lvlText w:val="%1"/>
      <w:lvlJc w:val="left"/>
      <w:pPr>
        <w:tabs>
          <w:tab w:val="num" w:pos="600"/>
        </w:tabs>
        <w:ind w:left="600" w:hanging="600"/>
      </w:pPr>
      <w:rPr>
        <w:rFonts w:hint="default"/>
      </w:rPr>
    </w:lvl>
    <w:lvl w:ilvl="1">
      <w:start w:val="4"/>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51946E7"/>
    <w:multiLevelType w:val="multilevel"/>
    <w:tmpl w:val="FFACF0FA"/>
    <w:lvl w:ilvl="0">
      <w:start w:val="4"/>
      <w:numFmt w:val="decimal"/>
      <w:lvlText w:val="%1"/>
      <w:lvlJc w:val="left"/>
      <w:pPr>
        <w:tabs>
          <w:tab w:val="num" w:pos="600"/>
        </w:tabs>
        <w:ind w:left="600" w:hanging="600"/>
      </w:pPr>
      <w:rPr>
        <w:rFonts w:hint="default"/>
      </w:rPr>
    </w:lvl>
    <w:lvl w:ilvl="1">
      <w:start w:val="1"/>
      <w:numFmt w:val="decimal"/>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35DF6C42"/>
    <w:multiLevelType w:val="hybridMultilevel"/>
    <w:tmpl w:val="DE90D6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8140363"/>
    <w:multiLevelType w:val="multilevel"/>
    <w:tmpl w:val="BCDE3A06"/>
    <w:lvl w:ilvl="0">
      <w:start w:val="8"/>
      <w:numFmt w:val="decimal"/>
      <w:lvlText w:val="%1"/>
      <w:lvlJc w:val="left"/>
      <w:pPr>
        <w:tabs>
          <w:tab w:val="num" w:pos="600"/>
        </w:tabs>
        <w:ind w:left="600" w:hanging="600"/>
      </w:pPr>
      <w:rPr>
        <w:rFonts w:hint="default"/>
      </w:rPr>
    </w:lvl>
    <w:lvl w:ilvl="1">
      <w:start w:val="1"/>
      <w:numFmt w:val="decimal"/>
      <w:lvlText w:val="8.%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389A3465"/>
    <w:multiLevelType w:val="hybridMultilevel"/>
    <w:tmpl w:val="BE1EFC66"/>
    <w:lvl w:ilvl="0" w:tplc="45983380">
      <w:start w:val="1"/>
      <w:numFmt w:val="lowerRoman"/>
      <w:lvlText w:val="(%1)"/>
      <w:lvlJc w:val="left"/>
      <w:pPr>
        <w:tabs>
          <w:tab w:val="num" w:pos="900"/>
        </w:tabs>
        <w:ind w:left="900" w:hanging="720"/>
      </w:pPr>
      <w:rPr>
        <w:rFonts w:hint="default"/>
      </w:rPr>
    </w:lvl>
    <w:lvl w:ilvl="1" w:tplc="0409000F">
      <w:start w:val="1"/>
      <w:numFmt w:val="decimal"/>
      <w:lvlText w:val="%2."/>
      <w:lvlJc w:val="left"/>
      <w:pPr>
        <w:tabs>
          <w:tab w:val="num" w:pos="360"/>
        </w:tabs>
        <w:ind w:left="360" w:hanging="360"/>
      </w:pPr>
      <w:rPr>
        <w:rFonts w:hint="default"/>
        <w:b w:val="0"/>
      </w:rPr>
    </w:lvl>
    <w:lvl w:ilvl="2" w:tplc="987C6E9E">
      <w:start w:val="5"/>
      <w:numFmt w:val="decimal"/>
      <w:lvlText w:val="%3."/>
      <w:lvlJc w:val="left"/>
      <w:pPr>
        <w:ind w:left="2160" w:hanging="360"/>
      </w:pPr>
      <w:rPr>
        <w:rFonts w:hint="default"/>
      </w:rPr>
    </w:lvl>
    <w:lvl w:ilvl="3" w:tplc="560C7DF4">
      <w:start w:val="1"/>
      <w:numFmt w:val="upperLetter"/>
      <w:lvlText w:val="%4."/>
      <w:lvlJc w:val="left"/>
      <w:pPr>
        <w:ind w:left="450" w:hanging="360"/>
      </w:pPr>
      <w:rPr>
        <w:rFonts w:hint="default"/>
      </w:rPr>
    </w:lvl>
    <w:lvl w:ilvl="4" w:tplc="04090019">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2" w15:restartNumberingAfterBreak="0">
    <w:nsid w:val="3A476447"/>
    <w:multiLevelType w:val="multilevel"/>
    <w:tmpl w:val="22A6A77A"/>
    <w:lvl w:ilvl="0">
      <w:start w:val="3"/>
      <w:numFmt w:val="non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3DF406EF"/>
    <w:multiLevelType w:val="multilevel"/>
    <w:tmpl w:val="D168340E"/>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3F8A6590"/>
    <w:multiLevelType w:val="multilevel"/>
    <w:tmpl w:val="163EA858"/>
    <w:lvl w:ilvl="0">
      <w:start w:val="5"/>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417E4EE9"/>
    <w:multiLevelType w:val="multilevel"/>
    <w:tmpl w:val="33F6C1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41D66F19"/>
    <w:multiLevelType w:val="multilevel"/>
    <w:tmpl w:val="A814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DD70BF"/>
    <w:multiLevelType w:val="multilevel"/>
    <w:tmpl w:val="D16479FA"/>
    <w:lvl w:ilvl="0">
      <w:start w:val="1"/>
      <w:numFmt w:val="upperRoman"/>
      <w:pStyle w:val="1CharCharCharCharCharCharChar"/>
      <w:lvlText w:val="%1."/>
      <w:lvlJc w:val="right"/>
      <w:pPr>
        <w:tabs>
          <w:tab w:val="num" w:pos="432"/>
        </w:tabs>
        <w:ind w:left="432" w:hanging="432"/>
      </w:pPr>
    </w:lvl>
    <w:lvl w:ilvl="1">
      <w:start w:val="1"/>
      <w:numFmt w:val="upperLetter"/>
      <w:pStyle w:val="Outline"/>
      <w:lvlText w:val="%2."/>
      <w:lvlJc w:val="left"/>
      <w:pPr>
        <w:tabs>
          <w:tab w:val="num" w:pos="1152"/>
        </w:tabs>
        <w:ind w:left="1152" w:hanging="576"/>
      </w:pPr>
    </w:lvl>
    <w:lvl w:ilvl="2">
      <w:start w:val="1"/>
      <w:numFmt w:val="decimal"/>
      <w:pStyle w:val="Outline1"/>
      <w:lvlText w:val="%3."/>
      <w:lvlJc w:val="left"/>
      <w:pPr>
        <w:tabs>
          <w:tab w:val="num" w:pos="1728"/>
        </w:tabs>
        <w:ind w:left="1728" w:hanging="432"/>
      </w:pPr>
    </w:lvl>
    <w:lvl w:ilvl="3">
      <w:start w:val="1"/>
      <w:numFmt w:val="lowerLetter"/>
      <w:pStyle w:val="Outline2"/>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8" w15:restartNumberingAfterBreak="0">
    <w:nsid w:val="42B15235"/>
    <w:multiLevelType w:val="multilevel"/>
    <w:tmpl w:val="06E2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F318F0"/>
    <w:multiLevelType w:val="multilevel"/>
    <w:tmpl w:val="B50C23BA"/>
    <w:lvl w:ilvl="0">
      <w:start w:val="4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449A1A5A"/>
    <w:multiLevelType w:val="singleLevel"/>
    <w:tmpl w:val="4CA25D2C"/>
    <w:lvl w:ilvl="0">
      <w:start w:val="1"/>
      <w:numFmt w:val="upperLetter"/>
      <w:lvlText w:val="%1."/>
      <w:lvlJc w:val="left"/>
      <w:pPr>
        <w:tabs>
          <w:tab w:val="num" w:pos="360"/>
        </w:tabs>
        <w:ind w:left="360" w:hanging="360"/>
      </w:pPr>
    </w:lvl>
  </w:abstractNum>
  <w:abstractNum w:abstractNumId="51" w15:restartNumberingAfterBreak="0">
    <w:nsid w:val="47885E7F"/>
    <w:multiLevelType w:val="multilevel"/>
    <w:tmpl w:val="F3E67D26"/>
    <w:lvl w:ilvl="0">
      <w:start w:val="12"/>
      <w:numFmt w:val="decimal"/>
      <w:lvlText w:val="%1"/>
      <w:lvlJc w:val="left"/>
      <w:pPr>
        <w:tabs>
          <w:tab w:val="num" w:pos="600"/>
        </w:tabs>
        <w:ind w:left="600" w:hanging="600"/>
      </w:pPr>
      <w:rPr>
        <w:rFonts w:hint="default"/>
      </w:rPr>
    </w:lvl>
    <w:lvl w:ilvl="1">
      <w:start w:val="1"/>
      <w:numFmt w:val="decimal"/>
      <w:lvlText w:val="1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487626DC"/>
    <w:multiLevelType w:val="hybridMultilevel"/>
    <w:tmpl w:val="4D54FB98"/>
    <w:lvl w:ilvl="0" w:tplc="04090011">
      <w:start w:val="1"/>
      <w:numFmt w:val="decimal"/>
      <w:pStyle w:val="Title2"/>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15:restartNumberingAfterBreak="0">
    <w:nsid w:val="49C71DD9"/>
    <w:multiLevelType w:val="singleLevel"/>
    <w:tmpl w:val="F8D0F47C"/>
    <w:lvl w:ilvl="0">
      <w:start w:val="1"/>
      <w:numFmt w:val="lowerLetter"/>
      <w:lvlText w:val="(%1)"/>
      <w:lvlJc w:val="left"/>
      <w:pPr>
        <w:tabs>
          <w:tab w:val="num" w:pos="716"/>
        </w:tabs>
        <w:ind w:left="716" w:hanging="720"/>
      </w:pPr>
      <w:rPr>
        <w:rFonts w:hint="default"/>
      </w:rPr>
    </w:lvl>
  </w:abstractNum>
  <w:abstractNum w:abstractNumId="54" w15:restartNumberingAfterBreak="0">
    <w:nsid w:val="4F26305B"/>
    <w:multiLevelType w:val="multilevel"/>
    <w:tmpl w:val="C8E6CA2C"/>
    <w:lvl w:ilvl="0">
      <w:start w:val="36"/>
      <w:numFmt w:val="decimal"/>
      <w:lvlText w:val="%1"/>
      <w:lvlJc w:val="left"/>
      <w:pPr>
        <w:tabs>
          <w:tab w:val="num" w:pos="600"/>
        </w:tabs>
        <w:ind w:left="600" w:hanging="600"/>
      </w:pPr>
      <w:rPr>
        <w:rFonts w:hint="default"/>
      </w:rPr>
    </w:lvl>
    <w:lvl w:ilvl="1">
      <w:start w:val="3"/>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5BD53C95"/>
    <w:multiLevelType w:val="multilevel"/>
    <w:tmpl w:val="67B4F990"/>
    <w:lvl w:ilvl="0">
      <w:start w:val="3"/>
      <w:numFmt w:val="none"/>
      <w:isLgl/>
      <w:lvlText w:val="4."/>
      <w:lvlJc w:val="left"/>
      <w:pPr>
        <w:tabs>
          <w:tab w:val="num" w:pos="432"/>
        </w:tabs>
        <w:ind w:left="432" w:hanging="432"/>
      </w:pPr>
      <w:rPr>
        <w:b/>
        <w:i w:val="0"/>
        <w:sz w:val="24"/>
      </w:rPr>
    </w:lvl>
    <w:lvl w:ilvl="1">
      <w:start w:val="2"/>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6" w15:restartNumberingAfterBreak="0">
    <w:nsid w:val="5BEF33EA"/>
    <w:multiLevelType w:val="hybridMultilevel"/>
    <w:tmpl w:val="8AD0D47E"/>
    <w:lvl w:ilvl="0" w:tplc="4B1CD56A">
      <w:numFmt w:val="bullet"/>
      <w:lvlText w:val="-"/>
      <w:lvlJc w:val="left"/>
      <w:pPr>
        <w:ind w:left="720" w:hanging="360"/>
      </w:pPr>
      <w:rPr>
        <w:rFonts w:ascii="Arial" w:eastAsia="Times New Roman" w:hAnsi="Arial" w:cs="Arial" w:hint="default"/>
        <w:b w:val="0"/>
        <w:color w:val="auto"/>
      </w:rPr>
    </w:lvl>
    <w:lvl w:ilvl="1" w:tplc="0A6C51B0">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DCB104D"/>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58" w15:restartNumberingAfterBreak="0">
    <w:nsid w:val="5E9A12B3"/>
    <w:multiLevelType w:val="hybridMultilevel"/>
    <w:tmpl w:val="C5D871E6"/>
    <w:lvl w:ilvl="0" w:tplc="04090009">
      <w:start w:val="1"/>
      <w:numFmt w:val="bullet"/>
      <w:lvlText w:val=""/>
      <w:lvlJc w:val="left"/>
      <w:pPr>
        <w:ind w:left="720" w:hanging="360"/>
      </w:pPr>
      <w:rPr>
        <w:rFonts w:ascii="Wingdings" w:hAnsi="Wingdings" w:hint="default"/>
      </w:rPr>
    </w:lvl>
    <w:lvl w:ilvl="1" w:tplc="0A6C51B0">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15:restartNumberingAfterBreak="0">
    <w:nsid w:val="5EF65C64"/>
    <w:multiLevelType w:val="multilevel"/>
    <w:tmpl w:val="E8640400"/>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5FA33169"/>
    <w:multiLevelType w:val="hybridMultilevel"/>
    <w:tmpl w:val="51BA9B7E"/>
    <w:lvl w:ilvl="0" w:tplc="FFFFFFFF">
      <w:start w:val="1"/>
      <w:numFmt w:val="lowerLetter"/>
      <w:lvlText w:val="(%1)"/>
      <w:lvlJc w:val="left"/>
      <w:pPr>
        <w:tabs>
          <w:tab w:val="num" w:pos="1440"/>
        </w:tabs>
        <w:ind w:left="1440" w:hanging="72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15:restartNumberingAfterBreak="0">
    <w:nsid w:val="5FF57B7A"/>
    <w:multiLevelType w:val="multilevel"/>
    <w:tmpl w:val="5C56C950"/>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3" w15:restartNumberingAfterBreak="0">
    <w:nsid w:val="5FF74681"/>
    <w:multiLevelType w:val="multilevel"/>
    <w:tmpl w:val="17D0EFC2"/>
    <w:lvl w:ilvl="0">
      <w:start w:val="14"/>
      <w:numFmt w:val="decimal"/>
      <w:lvlText w:val="%1"/>
      <w:lvlJc w:val="left"/>
      <w:pPr>
        <w:tabs>
          <w:tab w:val="num" w:pos="600"/>
        </w:tabs>
        <w:ind w:left="600" w:hanging="600"/>
      </w:pPr>
      <w:rPr>
        <w:rFonts w:hint="default"/>
      </w:rPr>
    </w:lvl>
    <w:lvl w:ilvl="1">
      <w:start w:val="7"/>
      <w:numFmt w:val="decimal"/>
      <w:lvlText w:val="14.%2"/>
      <w:lvlJc w:val="left"/>
      <w:pPr>
        <w:tabs>
          <w:tab w:val="num" w:pos="600"/>
        </w:tabs>
        <w:ind w:left="600" w:hanging="600"/>
      </w:pPr>
      <w:rPr>
        <w:rFonts w:hint="default"/>
      </w:rPr>
    </w:lvl>
    <w:lvl w:ilvl="2">
      <w:start w:val="1"/>
      <w:numFmt w:val="lowerLetter"/>
      <w:lvlText w:val="(%3)"/>
      <w:lvlJc w:val="left"/>
      <w:pPr>
        <w:tabs>
          <w:tab w:val="num" w:pos="605"/>
        </w:tabs>
        <w:ind w:left="605" w:hanging="605"/>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61233DB6"/>
    <w:multiLevelType w:val="multilevel"/>
    <w:tmpl w:val="EAEE75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13C7ED3"/>
    <w:multiLevelType w:val="multilevel"/>
    <w:tmpl w:val="665678D6"/>
    <w:lvl w:ilvl="0">
      <w:start w:val="8"/>
      <w:numFmt w:val="decimal"/>
      <w:lvlText w:val="%1"/>
      <w:lvlJc w:val="left"/>
      <w:pPr>
        <w:tabs>
          <w:tab w:val="num" w:pos="600"/>
        </w:tabs>
        <w:ind w:left="600" w:hanging="600"/>
      </w:pPr>
      <w:rPr>
        <w:rFonts w:hint="default"/>
      </w:rPr>
    </w:lvl>
    <w:lvl w:ilvl="1">
      <w:start w:val="1"/>
      <w:numFmt w:val="decimal"/>
      <w:lvlText w:val="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614726D6"/>
    <w:multiLevelType w:val="hybridMultilevel"/>
    <w:tmpl w:val="120A7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275638D"/>
    <w:multiLevelType w:val="multilevel"/>
    <w:tmpl w:val="9AB6ADEC"/>
    <w:lvl w:ilvl="0">
      <w:start w:val="32"/>
      <w:numFmt w:val="decimal"/>
      <w:lvlText w:val="%1"/>
      <w:lvlJc w:val="left"/>
      <w:pPr>
        <w:tabs>
          <w:tab w:val="num" w:pos="600"/>
        </w:tabs>
        <w:ind w:left="600" w:hanging="600"/>
      </w:pPr>
      <w:rPr>
        <w:rFonts w:hint="default"/>
      </w:rPr>
    </w:lvl>
    <w:lvl w:ilvl="1">
      <w:start w:val="2"/>
      <w:numFmt w:val="decimal"/>
      <w:lvlText w:val="3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15:restartNumberingAfterBreak="0">
    <w:nsid w:val="629D7C21"/>
    <w:multiLevelType w:val="hybridMultilevel"/>
    <w:tmpl w:val="7E8ADD34"/>
    <w:lvl w:ilvl="0" w:tplc="04090013">
      <w:start w:val="1"/>
      <w:numFmt w:val="upperRoman"/>
      <w:lvlText w:val="%1."/>
      <w:lvlJc w:val="righ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69" w15:restartNumberingAfterBreak="0">
    <w:nsid w:val="63F9134E"/>
    <w:multiLevelType w:val="multilevel"/>
    <w:tmpl w:val="19C4F252"/>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672A7BBB"/>
    <w:multiLevelType w:val="multilevel"/>
    <w:tmpl w:val="F1A26B18"/>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72" w15:restartNumberingAfterBreak="0">
    <w:nsid w:val="693D0A7C"/>
    <w:multiLevelType w:val="multilevel"/>
    <w:tmpl w:val="325664F8"/>
    <w:lvl w:ilvl="0">
      <w:start w:val="21"/>
      <w:numFmt w:val="decimal"/>
      <w:lvlText w:val="%1"/>
      <w:lvlJc w:val="left"/>
      <w:pPr>
        <w:tabs>
          <w:tab w:val="num" w:pos="600"/>
        </w:tabs>
        <w:ind w:left="600" w:hanging="600"/>
      </w:pPr>
      <w:rPr>
        <w:rFonts w:hint="default"/>
      </w:rPr>
    </w:lvl>
    <w:lvl w:ilvl="1">
      <w:start w:val="2"/>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6EA919D9"/>
    <w:multiLevelType w:val="multilevel"/>
    <w:tmpl w:val="86D2CFAC"/>
    <w:lvl w:ilvl="0">
      <w:start w:val="21"/>
      <w:numFmt w:val="decimal"/>
      <w:lvlText w:val="%1"/>
      <w:lvlJc w:val="left"/>
      <w:pPr>
        <w:tabs>
          <w:tab w:val="num" w:pos="600"/>
        </w:tabs>
        <w:ind w:left="600" w:hanging="600"/>
      </w:pPr>
      <w:rPr>
        <w:rFonts w:hint="default"/>
      </w:rPr>
    </w:lvl>
    <w:lvl w:ilvl="1">
      <w:start w:val="6"/>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15:restartNumberingAfterBreak="0">
    <w:nsid w:val="6EF875AE"/>
    <w:multiLevelType w:val="hybridMultilevel"/>
    <w:tmpl w:val="10003916"/>
    <w:lvl w:ilvl="0" w:tplc="E80E1FAC">
      <w:start w:val="1"/>
      <w:numFmt w:val="upperLetter"/>
      <w:lvlText w:val="%1."/>
      <w:lvlJc w:val="left"/>
      <w:pPr>
        <w:tabs>
          <w:tab w:val="num" w:pos="720"/>
        </w:tabs>
        <w:ind w:left="720" w:hanging="360"/>
      </w:pPr>
      <w:rPr>
        <w:rFonts w:hint="default"/>
        <w:b/>
        <w:sz w:val="28"/>
        <w:szCs w:val="28"/>
      </w:rPr>
    </w:lvl>
    <w:lvl w:ilvl="1" w:tplc="4FCA4854">
      <w:start w:val="1"/>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15:restartNumberingAfterBreak="0">
    <w:nsid w:val="6FBF3C32"/>
    <w:multiLevelType w:val="hybridMultilevel"/>
    <w:tmpl w:val="BAEA1870"/>
    <w:lvl w:ilvl="0" w:tplc="FFFFFFFF">
      <w:start w:val="1"/>
      <w:numFmt w:val="low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76" w15:restartNumberingAfterBreak="0">
    <w:nsid w:val="70E13A78"/>
    <w:multiLevelType w:val="multilevel"/>
    <w:tmpl w:val="8E0E47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74983AB1"/>
    <w:multiLevelType w:val="multilevel"/>
    <w:tmpl w:val="A356B832"/>
    <w:lvl w:ilvl="0">
      <w:start w:val="5"/>
      <w:numFmt w:val="decimal"/>
      <w:lvlText w:val="%1"/>
      <w:lvlJc w:val="left"/>
      <w:pPr>
        <w:tabs>
          <w:tab w:val="num" w:pos="600"/>
        </w:tabs>
        <w:ind w:left="600" w:hanging="600"/>
      </w:pPr>
      <w:rPr>
        <w:rFonts w:hint="default"/>
      </w:rPr>
    </w:lvl>
    <w:lvl w:ilvl="1">
      <w:start w:val="1"/>
      <w:numFmt w:val="decimal"/>
      <w:lvlText w:val="5.%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78EE0923"/>
    <w:multiLevelType w:val="hybridMultilevel"/>
    <w:tmpl w:val="BE380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ED2A84"/>
    <w:multiLevelType w:val="multilevel"/>
    <w:tmpl w:val="4320B1C8"/>
    <w:lvl w:ilvl="0">
      <w:start w:val="31"/>
      <w:numFmt w:val="decimal"/>
      <w:lvlText w:val="%1"/>
      <w:lvlJc w:val="left"/>
      <w:pPr>
        <w:tabs>
          <w:tab w:val="num" w:pos="600"/>
        </w:tabs>
        <w:ind w:left="600" w:hanging="600"/>
      </w:pPr>
      <w:rPr>
        <w:rFonts w:hint="default"/>
      </w:rPr>
    </w:lvl>
    <w:lvl w:ilvl="1">
      <w:start w:val="4"/>
      <w:numFmt w:val="decimal"/>
      <w:lvlText w:val="3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15:restartNumberingAfterBreak="0">
    <w:nsid w:val="7BED0DD3"/>
    <w:multiLevelType w:val="multilevel"/>
    <w:tmpl w:val="F73C7FD2"/>
    <w:lvl w:ilvl="0">
      <w:start w:val="14"/>
      <w:numFmt w:val="decimal"/>
      <w:lvlText w:val="%1"/>
      <w:lvlJc w:val="left"/>
      <w:pPr>
        <w:tabs>
          <w:tab w:val="num" w:pos="600"/>
        </w:tabs>
        <w:ind w:left="600" w:hanging="600"/>
      </w:pPr>
      <w:rPr>
        <w:rFonts w:hint="default"/>
      </w:rPr>
    </w:lvl>
    <w:lvl w:ilvl="1">
      <w:start w:val="1"/>
      <w:numFmt w:val="decimal"/>
      <w:lvlText w:val="1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7C85506E"/>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82" w15:restartNumberingAfterBreak="0">
    <w:nsid w:val="7D0E49EF"/>
    <w:multiLevelType w:val="hybridMultilevel"/>
    <w:tmpl w:val="9A6465B2"/>
    <w:lvl w:ilvl="0" w:tplc="7144E12C">
      <w:start w:val="1"/>
      <w:numFmt w:val="decimal"/>
      <w:lvlText w:val="%1."/>
      <w:lvlJc w:val="left"/>
      <w:pPr>
        <w:tabs>
          <w:tab w:val="num" w:pos="648"/>
        </w:tabs>
        <w:ind w:left="648" w:hanging="648"/>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7"/>
  </w:num>
  <w:num w:numId="2">
    <w:abstractNumId w:val="81"/>
  </w:num>
  <w:num w:numId="3">
    <w:abstractNumId w:val="31"/>
  </w:num>
  <w:num w:numId="4">
    <w:abstractNumId w:val="15"/>
  </w:num>
  <w:num w:numId="5">
    <w:abstractNumId w:val="10"/>
  </w:num>
  <w:num w:numId="6">
    <w:abstractNumId w:val="8"/>
  </w:num>
  <w:num w:numId="7">
    <w:abstractNumId w:val="36"/>
  </w:num>
  <w:num w:numId="8">
    <w:abstractNumId w:val="12"/>
  </w:num>
  <w:num w:numId="9">
    <w:abstractNumId w:val="44"/>
  </w:num>
  <w:num w:numId="10">
    <w:abstractNumId w:val="1"/>
  </w:num>
  <w:num w:numId="11">
    <w:abstractNumId w:val="21"/>
  </w:num>
  <w:num w:numId="12">
    <w:abstractNumId w:val="62"/>
  </w:num>
  <w:num w:numId="13">
    <w:abstractNumId w:val="13"/>
  </w:num>
  <w:num w:numId="14">
    <w:abstractNumId w:val="63"/>
  </w:num>
  <w:num w:numId="15">
    <w:abstractNumId w:val="77"/>
  </w:num>
  <w:num w:numId="16">
    <w:abstractNumId w:val="43"/>
  </w:num>
  <w:num w:numId="17">
    <w:abstractNumId w:val="40"/>
  </w:num>
  <w:num w:numId="18">
    <w:abstractNumId w:val="59"/>
  </w:num>
  <w:num w:numId="19">
    <w:abstractNumId w:val="51"/>
  </w:num>
  <w:num w:numId="20">
    <w:abstractNumId w:val="80"/>
  </w:num>
  <w:num w:numId="21">
    <w:abstractNumId w:val="7"/>
  </w:num>
  <w:num w:numId="22">
    <w:abstractNumId w:val="73"/>
  </w:num>
  <w:num w:numId="23">
    <w:abstractNumId w:val="28"/>
  </w:num>
  <w:num w:numId="24">
    <w:abstractNumId w:val="60"/>
  </w:num>
  <w:num w:numId="25">
    <w:abstractNumId w:val="25"/>
  </w:num>
  <w:num w:numId="26">
    <w:abstractNumId w:val="72"/>
  </w:num>
  <w:num w:numId="27">
    <w:abstractNumId w:val="24"/>
  </w:num>
  <w:num w:numId="28">
    <w:abstractNumId w:val="4"/>
  </w:num>
  <w:num w:numId="29">
    <w:abstractNumId w:val="79"/>
  </w:num>
  <w:num w:numId="30">
    <w:abstractNumId w:val="67"/>
  </w:num>
  <w:num w:numId="31">
    <w:abstractNumId w:val="54"/>
  </w:num>
  <w:num w:numId="32">
    <w:abstractNumId w:val="37"/>
  </w:num>
  <w:num w:numId="33">
    <w:abstractNumId w:val="27"/>
  </w:num>
  <w:num w:numId="34">
    <w:abstractNumId w:val="38"/>
  </w:num>
  <w:num w:numId="35">
    <w:abstractNumId w:val="65"/>
  </w:num>
  <w:num w:numId="36">
    <w:abstractNumId w:val="55"/>
  </w:num>
  <w:num w:numId="37">
    <w:abstractNumId w:val="26"/>
  </w:num>
  <w:num w:numId="38">
    <w:abstractNumId w:val="16"/>
  </w:num>
  <w:num w:numId="39">
    <w:abstractNumId w:val="11"/>
  </w:num>
  <w:num w:numId="40">
    <w:abstractNumId w:val="42"/>
  </w:num>
  <w:num w:numId="41">
    <w:abstractNumId w:val="3"/>
  </w:num>
  <w:num w:numId="42">
    <w:abstractNumId w:val="70"/>
  </w:num>
  <w:num w:numId="43">
    <w:abstractNumId w:val="69"/>
  </w:num>
  <w:num w:numId="44">
    <w:abstractNumId w:val="14"/>
  </w:num>
  <w:num w:numId="45">
    <w:abstractNumId w:val="9"/>
  </w:num>
  <w:num w:numId="46">
    <w:abstractNumId w:val="71"/>
  </w:num>
  <w:num w:numId="47">
    <w:abstractNumId w:val="75"/>
  </w:num>
  <w:num w:numId="48">
    <w:abstractNumId w:val="23"/>
  </w:num>
  <w:num w:numId="49">
    <w:abstractNumId w:val="33"/>
  </w:num>
  <w:num w:numId="50">
    <w:abstractNumId w:val="53"/>
  </w:num>
  <w:num w:numId="51">
    <w:abstractNumId w:val="61"/>
  </w:num>
  <w:num w:numId="52">
    <w:abstractNumId w:val="34"/>
  </w:num>
  <w:num w:numId="53">
    <w:abstractNumId w:val="30"/>
  </w:num>
  <w:num w:numId="54">
    <w:abstractNumId w:val="22"/>
  </w:num>
  <w:num w:numId="55">
    <w:abstractNumId w:val="41"/>
  </w:num>
  <w:num w:numId="56">
    <w:abstractNumId w:val="76"/>
  </w:num>
  <w:num w:numId="57">
    <w:abstractNumId w:val="45"/>
  </w:num>
  <w:num w:numId="58">
    <w:abstractNumId w:val="19"/>
  </w:num>
  <w:num w:numId="59">
    <w:abstractNumId w:val="49"/>
  </w:num>
  <w:num w:numId="60">
    <w:abstractNumId w:val="0"/>
  </w:num>
  <w:num w:numId="61">
    <w:abstractNumId w:val="20"/>
  </w:num>
  <w:num w:numId="62">
    <w:abstractNumId w:val="74"/>
  </w:num>
  <w:num w:numId="63">
    <w:abstractNumId w:val="29"/>
  </w:num>
  <w:num w:numId="64">
    <w:abstractNumId w:val="18"/>
  </w:num>
  <w:num w:numId="65">
    <w:abstractNumId w:val="47"/>
  </w:num>
  <w:num w:numId="66">
    <w:abstractNumId w:val="50"/>
  </w:num>
  <w:num w:numId="67">
    <w:abstractNumId w:val="35"/>
  </w:num>
  <w:num w:numId="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num>
  <w:num w:numId="71">
    <w:abstractNumId w:val="78"/>
  </w:num>
  <w:num w:numId="72">
    <w:abstractNumId w:val="17"/>
  </w:num>
  <w:num w:numId="73">
    <w:abstractNumId w:val="39"/>
  </w:num>
  <w:num w:numId="74">
    <w:abstractNumId w:val="58"/>
  </w:num>
  <w:num w:numId="75">
    <w:abstractNumId w:val="56"/>
  </w:num>
  <w:num w:numId="76">
    <w:abstractNumId w:val="5"/>
  </w:num>
  <w:num w:numId="77">
    <w:abstractNumId w:val="68"/>
  </w:num>
  <w:num w:numId="78">
    <w:abstractNumId w:val="46"/>
  </w:num>
  <w:num w:numId="79">
    <w:abstractNumId w:val="64"/>
  </w:num>
  <w:num w:numId="80">
    <w:abstractNumId w:val="32"/>
  </w:num>
  <w:num w:numId="81">
    <w:abstractNumId w:val="2"/>
  </w:num>
  <w:num w:numId="82">
    <w:abstractNumId w:val="48"/>
  </w:num>
  <w:num w:numId="83">
    <w:abstractNumId w:val="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D97"/>
    <w:rsid w:val="00004EF6"/>
    <w:rsid w:val="00053080"/>
    <w:rsid w:val="00074D02"/>
    <w:rsid w:val="00080B3E"/>
    <w:rsid w:val="000D3F07"/>
    <w:rsid w:val="000D415C"/>
    <w:rsid w:val="000E274D"/>
    <w:rsid w:val="00101A49"/>
    <w:rsid w:val="0010586C"/>
    <w:rsid w:val="0011775C"/>
    <w:rsid w:val="00126CBD"/>
    <w:rsid w:val="00140C75"/>
    <w:rsid w:val="00171677"/>
    <w:rsid w:val="001825C5"/>
    <w:rsid w:val="00182DC9"/>
    <w:rsid w:val="0019725A"/>
    <w:rsid w:val="001B3E38"/>
    <w:rsid w:val="001F2D90"/>
    <w:rsid w:val="002116B7"/>
    <w:rsid w:val="00214449"/>
    <w:rsid w:val="00241420"/>
    <w:rsid w:val="00244391"/>
    <w:rsid w:val="00261D8B"/>
    <w:rsid w:val="00264DB7"/>
    <w:rsid w:val="002752CA"/>
    <w:rsid w:val="002830FA"/>
    <w:rsid w:val="002A1584"/>
    <w:rsid w:val="002F7FD6"/>
    <w:rsid w:val="00307481"/>
    <w:rsid w:val="003444CF"/>
    <w:rsid w:val="00350D53"/>
    <w:rsid w:val="003B588E"/>
    <w:rsid w:val="003C680F"/>
    <w:rsid w:val="00412D8B"/>
    <w:rsid w:val="00453683"/>
    <w:rsid w:val="004956DC"/>
    <w:rsid w:val="00500163"/>
    <w:rsid w:val="00501D97"/>
    <w:rsid w:val="0050614D"/>
    <w:rsid w:val="00566FAD"/>
    <w:rsid w:val="00592ABB"/>
    <w:rsid w:val="005A59FA"/>
    <w:rsid w:val="005F6568"/>
    <w:rsid w:val="00600B3D"/>
    <w:rsid w:val="006013D4"/>
    <w:rsid w:val="00634B3C"/>
    <w:rsid w:val="006B540D"/>
    <w:rsid w:val="006C1A91"/>
    <w:rsid w:val="006F4A4F"/>
    <w:rsid w:val="006F762E"/>
    <w:rsid w:val="0070297E"/>
    <w:rsid w:val="00721874"/>
    <w:rsid w:val="0073384E"/>
    <w:rsid w:val="00754CB6"/>
    <w:rsid w:val="007834B0"/>
    <w:rsid w:val="007D57FF"/>
    <w:rsid w:val="0083299A"/>
    <w:rsid w:val="0084088D"/>
    <w:rsid w:val="00852C4D"/>
    <w:rsid w:val="00864FCB"/>
    <w:rsid w:val="008851E8"/>
    <w:rsid w:val="00885E08"/>
    <w:rsid w:val="008872D4"/>
    <w:rsid w:val="008972D3"/>
    <w:rsid w:val="008B608D"/>
    <w:rsid w:val="0091271F"/>
    <w:rsid w:val="009173CC"/>
    <w:rsid w:val="00944ADF"/>
    <w:rsid w:val="00955D2F"/>
    <w:rsid w:val="00967406"/>
    <w:rsid w:val="009877C3"/>
    <w:rsid w:val="00992B71"/>
    <w:rsid w:val="009A5E88"/>
    <w:rsid w:val="009F1076"/>
    <w:rsid w:val="00A125B3"/>
    <w:rsid w:val="00A1430B"/>
    <w:rsid w:val="00A37D8E"/>
    <w:rsid w:val="00A54BED"/>
    <w:rsid w:val="00A56899"/>
    <w:rsid w:val="00A57072"/>
    <w:rsid w:val="00A76A0E"/>
    <w:rsid w:val="00AB33A9"/>
    <w:rsid w:val="00AB68D1"/>
    <w:rsid w:val="00AD0FCA"/>
    <w:rsid w:val="00AD301D"/>
    <w:rsid w:val="00AD4C2B"/>
    <w:rsid w:val="00AE066F"/>
    <w:rsid w:val="00AF3671"/>
    <w:rsid w:val="00AF6180"/>
    <w:rsid w:val="00B45E49"/>
    <w:rsid w:val="00B611A5"/>
    <w:rsid w:val="00B905CC"/>
    <w:rsid w:val="00BD2D7D"/>
    <w:rsid w:val="00BD4956"/>
    <w:rsid w:val="00C12526"/>
    <w:rsid w:val="00C1578D"/>
    <w:rsid w:val="00C42017"/>
    <w:rsid w:val="00C422F3"/>
    <w:rsid w:val="00C518DF"/>
    <w:rsid w:val="00CD742F"/>
    <w:rsid w:val="00CF5267"/>
    <w:rsid w:val="00D70EF5"/>
    <w:rsid w:val="00DA6263"/>
    <w:rsid w:val="00E26176"/>
    <w:rsid w:val="00E30CB2"/>
    <w:rsid w:val="00E34E3B"/>
    <w:rsid w:val="00E4313B"/>
    <w:rsid w:val="00E66F69"/>
    <w:rsid w:val="00E75B44"/>
    <w:rsid w:val="00EA492F"/>
    <w:rsid w:val="00EF391C"/>
    <w:rsid w:val="00F27E2B"/>
    <w:rsid w:val="00F73BC1"/>
    <w:rsid w:val="00FA4668"/>
    <w:rsid w:val="00FB4D18"/>
    <w:rsid w:val="00FB505A"/>
    <w:rsid w:val="00FD5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metricconverter"/>
  <w:shapeDefaults>
    <o:shapedefaults v:ext="edit" spidmax="1026"/>
    <o:shapelayout v:ext="edit">
      <o:idmap v:ext="edit" data="1"/>
    </o:shapelayout>
  </w:shapeDefaults>
  <w:decimalSymbol w:val="."/>
  <w:listSeparator w:val=","/>
  <w14:docId w14:val="28AEF627"/>
  <w15:chartTrackingRefBased/>
  <w15:docId w15:val="{FF5DB41D-A556-46F8-AFCA-BB35A7086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D97"/>
    <w:pPr>
      <w:spacing w:after="0" w:line="240" w:lineRule="auto"/>
    </w:pPr>
    <w:rPr>
      <w:rFonts w:ascii="Times New Roman" w:eastAsia="Times New Roman" w:hAnsi="Times New Roman" w:cs="Times New Roman"/>
      <w:sz w:val="24"/>
      <w:szCs w:val="20"/>
      <w:lang w:val="en-GB"/>
    </w:rPr>
  </w:style>
  <w:style w:type="paragraph" w:styleId="Heading1">
    <w:name w:val="heading 1"/>
    <w:aliases w:val="Document Header1"/>
    <w:basedOn w:val="Normal"/>
    <w:next w:val="Normal"/>
    <w:link w:val="Heading1Char"/>
    <w:autoRedefine/>
    <w:uiPriority w:val="9"/>
    <w:qFormat/>
    <w:rsid w:val="00501D97"/>
    <w:pPr>
      <w:spacing w:after="200"/>
      <w:jc w:val="center"/>
      <w:outlineLvl w:val="0"/>
    </w:pPr>
    <w:rPr>
      <w:b/>
      <w:kern w:val="28"/>
      <w:sz w:val="40"/>
    </w:rPr>
  </w:style>
  <w:style w:type="paragraph" w:styleId="Heading2">
    <w:name w:val="heading 2"/>
    <w:aliases w:val="Title Header2"/>
    <w:basedOn w:val="Normal"/>
    <w:next w:val="Normal"/>
    <w:link w:val="Heading2Char"/>
    <w:uiPriority w:val="9"/>
    <w:qFormat/>
    <w:rsid w:val="00501D97"/>
    <w:pPr>
      <w:tabs>
        <w:tab w:val="left" w:pos="619"/>
      </w:tabs>
      <w:spacing w:after="200"/>
      <w:jc w:val="center"/>
      <w:outlineLvl w:val="1"/>
    </w:pPr>
    <w:rPr>
      <w:rFonts w:ascii="Times New Roman Bold" w:hAnsi="Times New Roman Bold"/>
      <w:b/>
      <w:sz w:val="36"/>
    </w:rPr>
  </w:style>
  <w:style w:type="paragraph" w:styleId="Heading3">
    <w:name w:val="heading 3"/>
    <w:aliases w:val="Sub-Clause Paragraph,Section Header3"/>
    <w:basedOn w:val="Normal"/>
    <w:next w:val="Normal"/>
    <w:link w:val="Heading3Char"/>
    <w:uiPriority w:val="9"/>
    <w:qFormat/>
    <w:rsid w:val="00501D97"/>
    <w:pPr>
      <w:spacing w:after="200"/>
      <w:ind w:left="576"/>
      <w:jc w:val="both"/>
      <w:outlineLvl w:val="2"/>
    </w:pPr>
  </w:style>
  <w:style w:type="paragraph" w:styleId="Heading4">
    <w:name w:val="heading 4"/>
    <w:aliases w:val=" Sub-Clause Sub-paragraph"/>
    <w:basedOn w:val="Sub-ClauseText"/>
    <w:next w:val="Sub-ClauseText"/>
    <w:link w:val="Heading4Char"/>
    <w:uiPriority w:val="9"/>
    <w:qFormat/>
    <w:rsid w:val="00501D97"/>
    <w:pPr>
      <w:numPr>
        <w:ilvl w:val="3"/>
        <w:numId w:val="18"/>
      </w:numPr>
      <w:outlineLvl w:val="3"/>
    </w:pPr>
  </w:style>
  <w:style w:type="paragraph" w:styleId="Heading5">
    <w:name w:val="heading 5"/>
    <w:basedOn w:val="Normal"/>
    <w:next w:val="Normal"/>
    <w:link w:val="Heading5Char"/>
    <w:uiPriority w:val="9"/>
    <w:qFormat/>
    <w:rsid w:val="00501D97"/>
    <w:pPr>
      <w:spacing w:after="120"/>
      <w:jc w:val="center"/>
      <w:outlineLvl w:val="4"/>
    </w:pPr>
    <w:rPr>
      <w:b/>
    </w:rPr>
  </w:style>
  <w:style w:type="paragraph" w:styleId="Heading6">
    <w:name w:val="heading 6"/>
    <w:basedOn w:val="Normal"/>
    <w:next w:val="Normal"/>
    <w:link w:val="Heading6Char"/>
    <w:uiPriority w:val="9"/>
    <w:qFormat/>
    <w:rsid w:val="00501D97"/>
    <w:pPr>
      <w:keepNext/>
      <w:suppressAutoHyphens/>
      <w:outlineLvl w:val="5"/>
    </w:pPr>
    <w:rPr>
      <w:b/>
      <w:bCs/>
      <w:sz w:val="20"/>
    </w:rPr>
  </w:style>
  <w:style w:type="paragraph" w:styleId="Heading7">
    <w:name w:val="heading 7"/>
    <w:basedOn w:val="Normal"/>
    <w:next w:val="Normal"/>
    <w:link w:val="Heading7Char"/>
    <w:uiPriority w:val="9"/>
    <w:qFormat/>
    <w:rsid w:val="00501D97"/>
    <w:pPr>
      <w:keepNext/>
      <w:tabs>
        <w:tab w:val="left" w:pos="7980"/>
      </w:tabs>
      <w:suppressAutoHyphens/>
      <w:ind w:left="7980"/>
      <w:outlineLvl w:val="6"/>
    </w:pPr>
    <w:rPr>
      <w:b/>
    </w:rPr>
  </w:style>
  <w:style w:type="paragraph" w:styleId="Heading8">
    <w:name w:val="heading 8"/>
    <w:basedOn w:val="Normal"/>
    <w:next w:val="Normal"/>
    <w:link w:val="Heading8Char"/>
    <w:uiPriority w:val="9"/>
    <w:qFormat/>
    <w:rsid w:val="00501D97"/>
    <w:pPr>
      <w:keepNext/>
      <w:suppressAutoHyphens/>
      <w:jc w:val="right"/>
      <w:outlineLvl w:val="7"/>
    </w:pPr>
    <w:rPr>
      <w:sz w:val="20"/>
    </w:rPr>
  </w:style>
  <w:style w:type="paragraph" w:styleId="Heading9">
    <w:name w:val="heading 9"/>
    <w:basedOn w:val="Normal"/>
    <w:next w:val="Normal"/>
    <w:link w:val="Heading9Char"/>
    <w:uiPriority w:val="9"/>
    <w:qFormat/>
    <w:rsid w:val="00501D97"/>
    <w:pPr>
      <w:spacing w:before="240" w:after="60"/>
      <w:jc w:val="both"/>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
    <w:basedOn w:val="DefaultParagraphFont"/>
    <w:link w:val="Heading1"/>
    <w:uiPriority w:val="9"/>
    <w:rsid w:val="00501D97"/>
    <w:rPr>
      <w:rFonts w:ascii="Times New Roman" w:eastAsia="Times New Roman" w:hAnsi="Times New Roman" w:cs="Times New Roman"/>
      <w:b/>
      <w:kern w:val="28"/>
      <w:sz w:val="40"/>
      <w:szCs w:val="20"/>
      <w:lang w:val="en-GB"/>
    </w:rPr>
  </w:style>
  <w:style w:type="character" w:customStyle="1" w:styleId="Heading2Char">
    <w:name w:val="Heading 2 Char"/>
    <w:aliases w:val="Title Header2 Char"/>
    <w:basedOn w:val="DefaultParagraphFont"/>
    <w:link w:val="Heading2"/>
    <w:uiPriority w:val="9"/>
    <w:rsid w:val="00501D97"/>
    <w:rPr>
      <w:rFonts w:ascii="Times New Roman Bold" w:eastAsia="Times New Roman" w:hAnsi="Times New Roman Bold" w:cs="Times New Roman"/>
      <w:b/>
      <w:sz w:val="36"/>
      <w:szCs w:val="20"/>
      <w:lang w:val="en-GB"/>
    </w:rPr>
  </w:style>
  <w:style w:type="character" w:customStyle="1" w:styleId="Heading3Char">
    <w:name w:val="Heading 3 Char"/>
    <w:aliases w:val="Sub-Clause Paragraph Char,Section Header3 Char"/>
    <w:basedOn w:val="DefaultParagraphFont"/>
    <w:link w:val="Heading3"/>
    <w:uiPriority w:val="9"/>
    <w:rsid w:val="00501D97"/>
    <w:rPr>
      <w:rFonts w:ascii="Times New Roman" w:eastAsia="Times New Roman" w:hAnsi="Times New Roman" w:cs="Times New Roman"/>
      <w:sz w:val="24"/>
      <w:szCs w:val="20"/>
      <w:lang w:val="en-GB"/>
    </w:rPr>
  </w:style>
  <w:style w:type="character" w:customStyle="1" w:styleId="Heading4Char">
    <w:name w:val="Heading 4 Char"/>
    <w:aliases w:val=" Sub-Clause Sub-paragraph Char"/>
    <w:basedOn w:val="DefaultParagraphFont"/>
    <w:link w:val="Heading4"/>
    <w:uiPriority w:val="9"/>
    <w:rsid w:val="00501D97"/>
    <w:rPr>
      <w:rFonts w:ascii="Times New Roman" w:eastAsia="Times New Roman" w:hAnsi="Times New Roman" w:cs="Times New Roman"/>
      <w:spacing w:val="-4"/>
      <w:sz w:val="24"/>
      <w:szCs w:val="20"/>
      <w:lang w:val="en-GB"/>
    </w:rPr>
  </w:style>
  <w:style w:type="character" w:customStyle="1" w:styleId="Heading5Char">
    <w:name w:val="Heading 5 Char"/>
    <w:basedOn w:val="DefaultParagraphFont"/>
    <w:link w:val="Heading5"/>
    <w:uiPriority w:val="9"/>
    <w:rsid w:val="00501D97"/>
    <w:rPr>
      <w:rFonts w:ascii="Times New Roman" w:eastAsia="Times New Roman" w:hAnsi="Times New Roman" w:cs="Times New Roman"/>
      <w:b/>
      <w:sz w:val="24"/>
      <w:szCs w:val="20"/>
      <w:lang w:val="en-GB"/>
    </w:rPr>
  </w:style>
  <w:style w:type="character" w:customStyle="1" w:styleId="Heading6Char">
    <w:name w:val="Heading 6 Char"/>
    <w:basedOn w:val="DefaultParagraphFont"/>
    <w:link w:val="Heading6"/>
    <w:uiPriority w:val="9"/>
    <w:rsid w:val="00501D97"/>
    <w:rPr>
      <w:rFonts w:ascii="Times New Roman" w:eastAsia="Times New Roman" w:hAnsi="Times New Roman" w:cs="Times New Roman"/>
      <w:b/>
      <w:bCs/>
      <w:sz w:val="20"/>
      <w:szCs w:val="20"/>
      <w:lang w:val="en-GB"/>
    </w:rPr>
  </w:style>
  <w:style w:type="character" w:customStyle="1" w:styleId="Heading7Char">
    <w:name w:val="Heading 7 Char"/>
    <w:basedOn w:val="DefaultParagraphFont"/>
    <w:link w:val="Heading7"/>
    <w:uiPriority w:val="9"/>
    <w:rsid w:val="00501D97"/>
    <w:rPr>
      <w:rFonts w:ascii="Times New Roman" w:eastAsia="Times New Roman" w:hAnsi="Times New Roman" w:cs="Times New Roman"/>
      <w:b/>
      <w:sz w:val="24"/>
      <w:szCs w:val="20"/>
      <w:lang w:val="en-GB"/>
    </w:rPr>
  </w:style>
  <w:style w:type="character" w:customStyle="1" w:styleId="Heading8Char">
    <w:name w:val="Heading 8 Char"/>
    <w:basedOn w:val="DefaultParagraphFont"/>
    <w:link w:val="Heading8"/>
    <w:uiPriority w:val="9"/>
    <w:rsid w:val="00501D97"/>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uiPriority w:val="9"/>
    <w:rsid w:val="00501D97"/>
    <w:rPr>
      <w:rFonts w:ascii="Arial" w:eastAsia="Times New Roman" w:hAnsi="Arial" w:cs="Times New Roman"/>
      <w:b/>
      <w:i/>
      <w:sz w:val="18"/>
      <w:szCs w:val="20"/>
      <w:lang w:val="en-GB"/>
    </w:rPr>
  </w:style>
  <w:style w:type="paragraph" w:customStyle="1" w:styleId="Sub-ClauseText">
    <w:name w:val="Sub-Clause Text"/>
    <w:basedOn w:val="Normal"/>
    <w:rsid w:val="00501D97"/>
    <w:pPr>
      <w:spacing w:before="120" w:after="120"/>
      <w:jc w:val="both"/>
    </w:pPr>
    <w:rPr>
      <w:spacing w:val="-4"/>
    </w:rPr>
  </w:style>
  <w:style w:type="paragraph" w:customStyle="1" w:styleId="1CharCharCharCharCharCharChar">
    <w:name w:val="1 Char Char Char Char Char Char Char"/>
    <w:basedOn w:val="Normal"/>
    <w:rsid w:val="00501D97"/>
    <w:pPr>
      <w:numPr>
        <w:numId w:val="65"/>
      </w:numPr>
      <w:tabs>
        <w:tab w:val="clear" w:pos="432"/>
      </w:tabs>
      <w:spacing w:after="160" w:line="240" w:lineRule="exact"/>
      <w:ind w:left="0" w:firstLine="0"/>
    </w:pPr>
    <w:rPr>
      <w:rFonts w:ascii="Arial" w:hAnsi="Arial"/>
      <w:sz w:val="20"/>
      <w:lang w:val="en-US"/>
    </w:rPr>
  </w:style>
  <w:style w:type="paragraph" w:customStyle="1" w:styleId="Outline">
    <w:name w:val="Outline"/>
    <w:basedOn w:val="Normal"/>
    <w:rsid w:val="00501D97"/>
    <w:pPr>
      <w:numPr>
        <w:ilvl w:val="1"/>
        <w:numId w:val="65"/>
      </w:numPr>
      <w:tabs>
        <w:tab w:val="clear" w:pos="1152"/>
      </w:tabs>
      <w:spacing w:before="240"/>
      <w:ind w:left="0" w:firstLine="0"/>
    </w:pPr>
    <w:rPr>
      <w:kern w:val="28"/>
    </w:rPr>
  </w:style>
  <w:style w:type="paragraph" w:customStyle="1" w:styleId="Outline1">
    <w:name w:val="Outline1"/>
    <w:basedOn w:val="Outline"/>
    <w:next w:val="Outline2"/>
    <w:rsid w:val="00501D97"/>
    <w:pPr>
      <w:keepNext/>
      <w:numPr>
        <w:ilvl w:val="2"/>
      </w:numPr>
      <w:tabs>
        <w:tab w:val="clear" w:pos="1728"/>
        <w:tab w:val="num" w:pos="360"/>
      </w:tabs>
      <w:ind w:left="360" w:hanging="360"/>
    </w:pPr>
  </w:style>
  <w:style w:type="paragraph" w:customStyle="1" w:styleId="Outline2">
    <w:name w:val="Outline2"/>
    <w:basedOn w:val="Normal"/>
    <w:rsid w:val="00501D97"/>
    <w:pPr>
      <w:numPr>
        <w:ilvl w:val="3"/>
        <w:numId w:val="65"/>
      </w:numPr>
      <w:tabs>
        <w:tab w:val="clear" w:pos="2304"/>
        <w:tab w:val="num" w:pos="864"/>
      </w:tabs>
      <w:spacing w:before="240"/>
      <w:ind w:left="864" w:hanging="504"/>
    </w:pPr>
    <w:rPr>
      <w:kern w:val="28"/>
    </w:rPr>
  </w:style>
  <w:style w:type="paragraph" w:customStyle="1" w:styleId="Outline3">
    <w:name w:val="Outline3"/>
    <w:basedOn w:val="Normal"/>
    <w:rsid w:val="00501D97"/>
    <w:pPr>
      <w:tabs>
        <w:tab w:val="num" w:pos="1368"/>
      </w:tabs>
      <w:spacing w:before="240"/>
      <w:ind w:left="1368" w:hanging="504"/>
    </w:pPr>
    <w:rPr>
      <w:kern w:val="28"/>
    </w:rPr>
  </w:style>
  <w:style w:type="paragraph" w:customStyle="1" w:styleId="Outline4">
    <w:name w:val="Outline4"/>
    <w:basedOn w:val="Normal"/>
    <w:rsid w:val="00501D97"/>
    <w:pPr>
      <w:tabs>
        <w:tab w:val="num" w:pos="1872"/>
      </w:tabs>
      <w:spacing w:before="240"/>
      <w:ind w:left="1872" w:hanging="504"/>
    </w:pPr>
    <w:rPr>
      <w:kern w:val="28"/>
    </w:rPr>
  </w:style>
  <w:style w:type="paragraph" w:customStyle="1" w:styleId="outlinebullet">
    <w:name w:val="outlinebullet"/>
    <w:basedOn w:val="Normal"/>
    <w:rsid w:val="00501D97"/>
    <w:pPr>
      <w:tabs>
        <w:tab w:val="left" w:pos="1440"/>
      </w:tabs>
      <w:spacing w:before="120"/>
      <w:ind w:left="1440" w:hanging="450"/>
    </w:pPr>
  </w:style>
  <w:style w:type="paragraph" w:styleId="BodyText2">
    <w:name w:val="Body Text 2"/>
    <w:basedOn w:val="Normal"/>
    <w:link w:val="BodyText2Char"/>
    <w:rsid w:val="00501D97"/>
    <w:pPr>
      <w:tabs>
        <w:tab w:val="num" w:pos="360"/>
      </w:tabs>
      <w:spacing w:before="120" w:after="120"/>
      <w:ind w:left="360" w:hanging="360"/>
      <w:jc w:val="center"/>
    </w:pPr>
    <w:rPr>
      <w:b/>
      <w:sz w:val="28"/>
    </w:rPr>
  </w:style>
  <w:style w:type="character" w:customStyle="1" w:styleId="BodyText2Char">
    <w:name w:val="Body Text 2 Char"/>
    <w:basedOn w:val="DefaultParagraphFont"/>
    <w:link w:val="BodyText2"/>
    <w:rsid w:val="00501D97"/>
    <w:rPr>
      <w:rFonts w:ascii="Times New Roman" w:eastAsia="Times New Roman" w:hAnsi="Times New Roman" w:cs="Times New Roman"/>
      <w:b/>
      <w:sz w:val="28"/>
      <w:szCs w:val="20"/>
      <w:lang w:val="en-GB"/>
    </w:rPr>
  </w:style>
  <w:style w:type="paragraph" w:customStyle="1" w:styleId="TOCNumber1">
    <w:name w:val="TOC Number1"/>
    <w:basedOn w:val="Heading4"/>
    <w:autoRedefine/>
    <w:rsid w:val="00501D97"/>
    <w:pPr>
      <w:keepNext/>
      <w:keepLines/>
      <w:numPr>
        <w:ilvl w:val="0"/>
        <w:numId w:val="0"/>
      </w:numPr>
      <w:jc w:val="left"/>
      <w:outlineLvl w:val="9"/>
    </w:pPr>
    <w:rPr>
      <w:b/>
      <w:spacing w:val="0"/>
    </w:rPr>
  </w:style>
  <w:style w:type="paragraph" w:customStyle="1" w:styleId="Heading1-Clausename">
    <w:name w:val="Heading 1- Clause name"/>
    <w:basedOn w:val="Normal"/>
    <w:rsid w:val="00501D97"/>
    <w:pPr>
      <w:tabs>
        <w:tab w:val="num" w:pos="360"/>
      </w:tabs>
      <w:spacing w:before="120" w:after="120"/>
      <w:ind w:left="360" w:hanging="360"/>
    </w:pPr>
    <w:rPr>
      <w:b/>
    </w:rPr>
  </w:style>
  <w:style w:type="paragraph" w:customStyle="1" w:styleId="P3Header1-Clauses">
    <w:name w:val="P3 Header1-Clauses"/>
    <w:basedOn w:val="Heading1-Clausename"/>
    <w:rsid w:val="00501D97"/>
    <w:pPr>
      <w:tabs>
        <w:tab w:val="clear" w:pos="360"/>
      </w:tabs>
      <w:ind w:left="0" w:firstLine="0"/>
    </w:pPr>
    <w:rPr>
      <w:b w:val="0"/>
    </w:rPr>
  </w:style>
  <w:style w:type="paragraph" w:customStyle="1" w:styleId="Header1-Clauses">
    <w:name w:val="Header 1 - Clauses"/>
    <w:basedOn w:val="Normal"/>
    <w:rsid w:val="00501D97"/>
    <w:pPr>
      <w:tabs>
        <w:tab w:val="num" w:pos="360"/>
      </w:tabs>
      <w:spacing w:before="120" w:after="120"/>
      <w:ind w:left="360" w:hanging="360"/>
    </w:pPr>
    <w:rPr>
      <w:rFonts w:ascii="Times New Roman Bold" w:hAnsi="Times New Roman Bold"/>
      <w:b/>
    </w:rPr>
  </w:style>
  <w:style w:type="paragraph" w:customStyle="1" w:styleId="sec7-clauses">
    <w:name w:val="sec7-clauses"/>
    <w:basedOn w:val="Heading1-Clausename"/>
    <w:rsid w:val="00501D97"/>
  </w:style>
  <w:style w:type="paragraph" w:customStyle="1" w:styleId="Sec1-Clauses">
    <w:name w:val="Sec1-Clauses"/>
    <w:basedOn w:val="Heading1-Clausename"/>
    <w:rsid w:val="00501D97"/>
  </w:style>
  <w:style w:type="paragraph" w:customStyle="1" w:styleId="SectionXHeader3">
    <w:name w:val="Section X Header 3"/>
    <w:basedOn w:val="Heading1"/>
    <w:autoRedefine/>
    <w:rsid w:val="00501D97"/>
    <w:pPr>
      <w:spacing w:before="120" w:after="240"/>
    </w:pPr>
    <w:rPr>
      <w:kern w:val="0"/>
      <w:sz w:val="36"/>
    </w:rPr>
  </w:style>
  <w:style w:type="paragraph" w:customStyle="1" w:styleId="i">
    <w:name w:val="(i)"/>
    <w:basedOn w:val="Normal"/>
    <w:rsid w:val="00501D97"/>
    <w:pPr>
      <w:suppressAutoHyphens/>
      <w:jc w:val="both"/>
    </w:pPr>
    <w:rPr>
      <w:rFonts w:ascii="Tms Rmn" w:hAnsi="Tms Rmn"/>
    </w:rPr>
  </w:style>
  <w:style w:type="character" w:styleId="Hyperlink">
    <w:name w:val="Hyperlink"/>
    <w:uiPriority w:val="99"/>
    <w:rsid w:val="00501D97"/>
    <w:rPr>
      <w:color w:val="0000FF"/>
      <w:u w:val="single"/>
    </w:rPr>
  </w:style>
  <w:style w:type="paragraph" w:styleId="Title">
    <w:name w:val="Title"/>
    <w:basedOn w:val="Normal"/>
    <w:link w:val="TitleChar"/>
    <w:uiPriority w:val="10"/>
    <w:qFormat/>
    <w:rsid w:val="00501D97"/>
    <w:pPr>
      <w:jc w:val="center"/>
    </w:pPr>
    <w:rPr>
      <w:b/>
      <w:sz w:val="48"/>
    </w:rPr>
  </w:style>
  <w:style w:type="character" w:customStyle="1" w:styleId="TitleChar">
    <w:name w:val="Title Char"/>
    <w:basedOn w:val="DefaultParagraphFont"/>
    <w:link w:val="Title"/>
    <w:uiPriority w:val="10"/>
    <w:rsid w:val="00501D97"/>
    <w:rPr>
      <w:rFonts w:ascii="Times New Roman" w:eastAsia="Times New Roman" w:hAnsi="Times New Roman" w:cs="Times New Roman"/>
      <w:b/>
      <w:sz w:val="48"/>
      <w:szCs w:val="20"/>
      <w:lang w:val="en-GB"/>
    </w:rPr>
  </w:style>
  <w:style w:type="paragraph" w:styleId="Footer">
    <w:name w:val="footer"/>
    <w:basedOn w:val="Normal"/>
    <w:link w:val="FooterChar"/>
    <w:rsid w:val="00501D97"/>
    <w:pPr>
      <w:tabs>
        <w:tab w:val="right" w:leader="underscore" w:pos="9504"/>
      </w:tabs>
      <w:spacing w:before="120"/>
    </w:pPr>
  </w:style>
  <w:style w:type="character" w:customStyle="1" w:styleId="FooterChar">
    <w:name w:val="Footer Char"/>
    <w:basedOn w:val="DefaultParagraphFont"/>
    <w:link w:val="Footer"/>
    <w:rsid w:val="00501D97"/>
    <w:rPr>
      <w:rFonts w:ascii="Times New Roman" w:eastAsia="Times New Roman" w:hAnsi="Times New Roman" w:cs="Times New Roman"/>
      <w:sz w:val="24"/>
      <w:szCs w:val="20"/>
      <w:lang w:val="en-GB"/>
    </w:rPr>
  </w:style>
  <w:style w:type="paragraph" w:customStyle="1" w:styleId="Subtitle2">
    <w:name w:val="Subtitle 2"/>
    <w:basedOn w:val="Footer"/>
    <w:autoRedefine/>
    <w:rsid w:val="00501D97"/>
    <w:pPr>
      <w:ind w:left="360" w:hanging="360"/>
      <w:jc w:val="center"/>
      <w:outlineLvl w:val="1"/>
    </w:pPr>
    <w:rPr>
      <w:b/>
      <w:sz w:val="36"/>
    </w:rPr>
  </w:style>
  <w:style w:type="paragraph" w:styleId="List">
    <w:name w:val="List"/>
    <w:aliases w:val="1. List"/>
    <w:basedOn w:val="Normal"/>
    <w:rsid w:val="00501D97"/>
    <w:pPr>
      <w:spacing w:before="120" w:after="120"/>
      <w:ind w:left="1440"/>
      <w:jc w:val="both"/>
    </w:pPr>
  </w:style>
  <w:style w:type="paragraph" w:customStyle="1" w:styleId="BankNormal">
    <w:name w:val="BankNormal"/>
    <w:basedOn w:val="Normal"/>
    <w:rsid w:val="00501D97"/>
    <w:pPr>
      <w:spacing w:after="240"/>
    </w:pPr>
  </w:style>
  <w:style w:type="paragraph" w:styleId="TOC1">
    <w:name w:val="toc 1"/>
    <w:basedOn w:val="Normal"/>
    <w:next w:val="Normal"/>
    <w:rsid w:val="00501D97"/>
    <w:pPr>
      <w:spacing w:before="360"/>
    </w:pPr>
    <w:rPr>
      <w:rFonts w:ascii="Arial" w:hAnsi="Arial" w:cs="Arial"/>
      <w:b/>
      <w:bCs/>
      <w:caps/>
      <w:szCs w:val="24"/>
    </w:rPr>
  </w:style>
  <w:style w:type="paragraph" w:styleId="TOC2">
    <w:name w:val="toc 2"/>
    <w:basedOn w:val="Normal"/>
    <w:next w:val="Normal"/>
    <w:autoRedefine/>
    <w:rsid w:val="00501D97"/>
    <w:pPr>
      <w:tabs>
        <w:tab w:val="right" w:leader="dot" w:pos="8990"/>
      </w:tabs>
      <w:spacing w:before="240"/>
    </w:pPr>
    <w:rPr>
      <w:b/>
      <w:bCs/>
      <w:noProof/>
      <w:sz w:val="22"/>
      <w:szCs w:val="22"/>
    </w:rPr>
  </w:style>
  <w:style w:type="paragraph" w:styleId="Subtitle">
    <w:name w:val="Subtitle"/>
    <w:basedOn w:val="Normal"/>
    <w:link w:val="SubtitleChar"/>
    <w:uiPriority w:val="11"/>
    <w:qFormat/>
    <w:rsid w:val="00501D97"/>
    <w:pPr>
      <w:jc w:val="center"/>
    </w:pPr>
    <w:rPr>
      <w:b/>
      <w:sz w:val="44"/>
    </w:rPr>
  </w:style>
  <w:style w:type="character" w:customStyle="1" w:styleId="SubtitleChar">
    <w:name w:val="Subtitle Char"/>
    <w:basedOn w:val="DefaultParagraphFont"/>
    <w:link w:val="Subtitle"/>
    <w:uiPriority w:val="11"/>
    <w:rsid w:val="00501D97"/>
    <w:rPr>
      <w:rFonts w:ascii="Times New Roman" w:eastAsia="Times New Roman" w:hAnsi="Times New Roman" w:cs="Times New Roman"/>
      <w:b/>
      <w:sz w:val="44"/>
      <w:szCs w:val="20"/>
      <w:lang w:val="en-GB"/>
    </w:rPr>
  </w:style>
  <w:style w:type="paragraph" w:customStyle="1" w:styleId="titulo">
    <w:name w:val="titulo"/>
    <w:basedOn w:val="Heading5"/>
    <w:rsid w:val="00501D97"/>
    <w:pPr>
      <w:spacing w:after="240"/>
    </w:pPr>
    <w:rPr>
      <w:rFonts w:ascii="Times New Roman Bold" w:hAnsi="Times New Roman Bold"/>
    </w:rPr>
  </w:style>
  <w:style w:type="paragraph" w:styleId="BodyTextIndent">
    <w:name w:val="Body Text Indent"/>
    <w:basedOn w:val="Normal"/>
    <w:link w:val="BodyTextIndentChar"/>
    <w:rsid w:val="00501D97"/>
    <w:pPr>
      <w:ind w:left="720"/>
      <w:jc w:val="both"/>
    </w:pPr>
  </w:style>
  <w:style w:type="character" w:customStyle="1" w:styleId="BodyTextIndentChar">
    <w:name w:val="Body Text Indent Char"/>
    <w:basedOn w:val="DefaultParagraphFont"/>
    <w:link w:val="BodyTextIndent"/>
    <w:rsid w:val="00501D97"/>
    <w:rPr>
      <w:rFonts w:ascii="Times New Roman" w:eastAsia="Times New Roman" w:hAnsi="Times New Roman" w:cs="Times New Roman"/>
      <w:sz w:val="24"/>
      <w:szCs w:val="20"/>
      <w:lang w:val="en-GB"/>
    </w:rPr>
  </w:style>
  <w:style w:type="paragraph" w:styleId="ListNumber">
    <w:name w:val="List Number"/>
    <w:basedOn w:val="Normal"/>
    <w:rsid w:val="00501D97"/>
    <w:pPr>
      <w:tabs>
        <w:tab w:val="num" w:pos="432"/>
        <w:tab w:val="num" w:pos="648"/>
      </w:tabs>
      <w:spacing w:after="240"/>
      <w:ind w:left="648" w:hanging="432"/>
      <w:jc w:val="both"/>
    </w:pPr>
  </w:style>
  <w:style w:type="paragraph" w:customStyle="1" w:styleId="SectionVHeader">
    <w:name w:val="Section V. Header"/>
    <w:basedOn w:val="Normal"/>
    <w:rsid w:val="00501D97"/>
    <w:pPr>
      <w:jc w:val="center"/>
    </w:pPr>
    <w:rPr>
      <w:b/>
      <w:sz w:val="36"/>
    </w:rPr>
  </w:style>
  <w:style w:type="paragraph" w:styleId="BodyText">
    <w:name w:val="Body Text"/>
    <w:basedOn w:val="Normal"/>
    <w:link w:val="BodyTextChar"/>
    <w:rsid w:val="00501D97"/>
    <w:pPr>
      <w:jc w:val="both"/>
    </w:pPr>
  </w:style>
  <w:style w:type="character" w:customStyle="1" w:styleId="BodyTextChar">
    <w:name w:val="Body Text Char"/>
    <w:basedOn w:val="DefaultParagraphFont"/>
    <w:link w:val="BodyText"/>
    <w:rsid w:val="00501D97"/>
    <w:rPr>
      <w:rFonts w:ascii="Times New Roman" w:eastAsia="Times New Roman" w:hAnsi="Times New Roman" w:cs="Times New Roman"/>
      <w:sz w:val="24"/>
      <w:szCs w:val="20"/>
      <w:lang w:val="en-GB"/>
    </w:rPr>
  </w:style>
  <w:style w:type="paragraph" w:customStyle="1" w:styleId="Head2">
    <w:name w:val="Head 2"/>
    <w:basedOn w:val="Heading9"/>
    <w:rsid w:val="00501D97"/>
    <w:pPr>
      <w:keepNext/>
      <w:widowControl w:val="0"/>
      <w:suppressAutoHyphens/>
      <w:spacing w:before="0" w:after="0"/>
      <w:outlineLvl w:val="9"/>
    </w:pPr>
    <w:rPr>
      <w:rFonts w:ascii="Times New Roman Bold" w:hAnsi="Times New Roman Bold"/>
      <w:b w:val="0"/>
      <w:i w:val="0"/>
      <w:spacing w:val="-4"/>
      <w:sz w:val="32"/>
    </w:rPr>
  </w:style>
  <w:style w:type="paragraph" w:styleId="FootnoteText">
    <w:name w:val="footnote text"/>
    <w:basedOn w:val="Normal"/>
    <w:link w:val="FootnoteTextChar"/>
    <w:semiHidden/>
    <w:rsid w:val="00501D97"/>
    <w:pPr>
      <w:jc w:val="both"/>
    </w:pPr>
    <w:rPr>
      <w:sz w:val="20"/>
    </w:rPr>
  </w:style>
  <w:style w:type="character" w:customStyle="1" w:styleId="FootnoteTextChar">
    <w:name w:val="Footnote Text Char"/>
    <w:basedOn w:val="DefaultParagraphFont"/>
    <w:link w:val="FootnoteText"/>
    <w:semiHidden/>
    <w:rsid w:val="00501D97"/>
    <w:rPr>
      <w:rFonts w:ascii="Times New Roman" w:eastAsia="Times New Roman" w:hAnsi="Times New Roman" w:cs="Times New Roman"/>
      <w:sz w:val="20"/>
      <w:szCs w:val="20"/>
      <w:lang w:val="en-GB"/>
    </w:rPr>
  </w:style>
  <w:style w:type="character" w:styleId="FootnoteReference">
    <w:name w:val="footnote reference"/>
    <w:semiHidden/>
    <w:rsid w:val="00501D97"/>
    <w:rPr>
      <w:vertAlign w:val="superscript"/>
    </w:rPr>
  </w:style>
  <w:style w:type="character" w:customStyle="1" w:styleId="EndnoteTextChar">
    <w:name w:val="Endnote Text Char"/>
    <w:link w:val="EndnoteText"/>
    <w:semiHidden/>
    <w:rsid w:val="00501D97"/>
    <w:rPr>
      <w:rFonts w:ascii="Times New Roman" w:eastAsia="Times New Roman" w:hAnsi="Times New Roman" w:cs="Times New Roman"/>
      <w:sz w:val="24"/>
      <w:szCs w:val="20"/>
      <w:lang w:val="en-GB"/>
    </w:rPr>
  </w:style>
  <w:style w:type="paragraph" w:styleId="EndnoteText">
    <w:name w:val="endnote text"/>
    <w:basedOn w:val="Normal"/>
    <w:link w:val="EndnoteTextChar"/>
    <w:semiHidden/>
    <w:rsid w:val="00501D97"/>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style>
  <w:style w:type="character" w:customStyle="1" w:styleId="EndnoteTextChar1">
    <w:name w:val="Endnote Text Char1"/>
    <w:basedOn w:val="DefaultParagraphFont"/>
    <w:uiPriority w:val="99"/>
    <w:semiHidden/>
    <w:rsid w:val="00501D97"/>
    <w:rPr>
      <w:rFonts w:ascii="Times New Roman" w:eastAsia="Times New Roman" w:hAnsi="Times New Roman" w:cs="Times New Roman"/>
      <w:sz w:val="20"/>
      <w:szCs w:val="20"/>
      <w:lang w:val="en-GB"/>
    </w:rPr>
  </w:style>
  <w:style w:type="character" w:styleId="PageNumber">
    <w:name w:val="page number"/>
    <w:basedOn w:val="DefaultParagraphFont"/>
    <w:rsid w:val="00501D97"/>
  </w:style>
  <w:style w:type="paragraph" w:styleId="Header">
    <w:name w:val="header"/>
    <w:basedOn w:val="Normal"/>
    <w:link w:val="HeaderChar"/>
    <w:rsid w:val="00501D97"/>
    <w:pPr>
      <w:pBdr>
        <w:bottom w:val="single" w:sz="4" w:space="1" w:color="000000"/>
      </w:pBdr>
      <w:tabs>
        <w:tab w:val="right" w:pos="9000"/>
      </w:tabs>
      <w:jc w:val="both"/>
    </w:pPr>
    <w:rPr>
      <w:sz w:val="20"/>
    </w:rPr>
  </w:style>
  <w:style w:type="character" w:customStyle="1" w:styleId="HeaderChar">
    <w:name w:val="Header Char"/>
    <w:basedOn w:val="DefaultParagraphFont"/>
    <w:link w:val="Header"/>
    <w:rsid w:val="00501D97"/>
    <w:rPr>
      <w:rFonts w:ascii="Times New Roman" w:eastAsia="Times New Roman" w:hAnsi="Times New Roman" w:cs="Times New Roman"/>
      <w:sz w:val="20"/>
      <w:szCs w:val="20"/>
      <w:lang w:val="en-GB"/>
    </w:rPr>
  </w:style>
  <w:style w:type="paragraph" w:customStyle="1" w:styleId="Part1">
    <w:name w:val="Part 1"/>
    <w:aliases w:val="2,3 Header 4"/>
    <w:basedOn w:val="Normal"/>
    <w:autoRedefine/>
    <w:rsid w:val="00501D97"/>
    <w:pPr>
      <w:spacing w:before="240" w:after="240"/>
      <w:jc w:val="center"/>
    </w:pPr>
    <w:rPr>
      <w:b/>
      <w:sz w:val="36"/>
    </w:rPr>
  </w:style>
  <w:style w:type="paragraph" w:styleId="TOC3">
    <w:name w:val="toc 3"/>
    <w:basedOn w:val="Normal"/>
    <w:next w:val="Normal"/>
    <w:autoRedefine/>
    <w:rsid w:val="00501D97"/>
    <w:pPr>
      <w:ind w:left="240"/>
    </w:pPr>
    <w:rPr>
      <w:sz w:val="20"/>
    </w:rPr>
  </w:style>
  <w:style w:type="paragraph" w:customStyle="1" w:styleId="SectionVIHeader">
    <w:name w:val="Section VI. Header"/>
    <w:basedOn w:val="SectionVHeader"/>
    <w:rsid w:val="00501D97"/>
    <w:pPr>
      <w:spacing w:before="120" w:after="240"/>
    </w:pPr>
  </w:style>
  <w:style w:type="paragraph" w:styleId="BodyTextIndent2">
    <w:name w:val="Body Text Indent 2"/>
    <w:basedOn w:val="Normal"/>
    <w:link w:val="BodyTextIndent2Char"/>
    <w:rsid w:val="00501D97"/>
    <w:pPr>
      <w:tabs>
        <w:tab w:val="num" w:pos="720"/>
      </w:tabs>
      <w:ind w:left="720" w:hanging="720"/>
    </w:pPr>
  </w:style>
  <w:style w:type="character" w:customStyle="1" w:styleId="BodyTextIndent2Char">
    <w:name w:val="Body Text Indent 2 Char"/>
    <w:basedOn w:val="DefaultParagraphFont"/>
    <w:link w:val="BodyTextIndent2"/>
    <w:rsid w:val="00501D97"/>
    <w:rPr>
      <w:rFonts w:ascii="Times New Roman" w:eastAsia="Times New Roman" w:hAnsi="Times New Roman" w:cs="Times New Roman"/>
      <w:sz w:val="24"/>
      <w:szCs w:val="20"/>
      <w:lang w:val="en-GB"/>
    </w:rPr>
  </w:style>
  <w:style w:type="character" w:customStyle="1" w:styleId="DocumentMapChar">
    <w:name w:val="Document Map Char"/>
    <w:link w:val="DocumentMap"/>
    <w:semiHidden/>
    <w:rsid w:val="00501D97"/>
    <w:rPr>
      <w:rFonts w:ascii="Tahoma" w:eastAsia="Times New Roman" w:hAnsi="Tahoma" w:cs="Tahoma"/>
      <w:sz w:val="24"/>
      <w:szCs w:val="20"/>
      <w:shd w:val="clear" w:color="auto" w:fill="000080"/>
      <w:lang w:val="en-GB"/>
    </w:rPr>
  </w:style>
  <w:style w:type="paragraph" w:styleId="DocumentMap">
    <w:name w:val="Document Map"/>
    <w:basedOn w:val="Normal"/>
    <w:link w:val="DocumentMapChar"/>
    <w:semiHidden/>
    <w:rsid w:val="00501D97"/>
    <w:pPr>
      <w:shd w:val="clear" w:color="auto" w:fill="000080"/>
    </w:pPr>
    <w:rPr>
      <w:rFonts w:ascii="Tahoma" w:hAnsi="Tahoma" w:cs="Tahoma"/>
    </w:rPr>
  </w:style>
  <w:style w:type="character" w:customStyle="1" w:styleId="DocumentMapChar1">
    <w:name w:val="Document Map Char1"/>
    <w:basedOn w:val="DefaultParagraphFont"/>
    <w:uiPriority w:val="99"/>
    <w:semiHidden/>
    <w:rsid w:val="00501D97"/>
    <w:rPr>
      <w:rFonts w:ascii="Segoe UI" w:eastAsia="Times New Roman" w:hAnsi="Segoe UI" w:cs="Segoe UI"/>
      <w:sz w:val="16"/>
      <w:szCs w:val="16"/>
      <w:lang w:val="en-GB"/>
    </w:rPr>
  </w:style>
  <w:style w:type="paragraph" w:styleId="BlockText">
    <w:name w:val="Block Text"/>
    <w:basedOn w:val="Normal"/>
    <w:rsid w:val="00501D97"/>
    <w:pPr>
      <w:tabs>
        <w:tab w:val="left" w:pos="1440"/>
        <w:tab w:val="left" w:pos="1800"/>
      </w:tabs>
      <w:suppressAutoHyphens/>
      <w:ind w:left="1080" w:right="-72" w:hanging="540"/>
      <w:jc w:val="both"/>
    </w:pPr>
  </w:style>
  <w:style w:type="paragraph" w:styleId="NormalWeb">
    <w:name w:val="Normal (Web)"/>
    <w:aliases w:val=" webb"/>
    <w:basedOn w:val="Normal"/>
    <w:uiPriority w:val="99"/>
    <w:rsid w:val="00501D97"/>
    <w:pPr>
      <w:spacing w:before="100" w:beforeAutospacing="1" w:after="100" w:afterAutospacing="1"/>
    </w:pPr>
    <w:rPr>
      <w:rFonts w:ascii="Arial Unicode MS" w:eastAsia="Arial Unicode MS" w:hAnsi="Arial Unicode MS" w:cs="Arial Unicode MS"/>
      <w:szCs w:val="24"/>
    </w:rPr>
  </w:style>
  <w:style w:type="paragraph" w:styleId="CommentText">
    <w:name w:val="annotation text"/>
    <w:basedOn w:val="Normal"/>
    <w:link w:val="CommentTextChar"/>
    <w:rsid w:val="00501D97"/>
    <w:rPr>
      <w:sz w:val="20"/>
    </w:rPr>
  </w:style>
  <w:style w:type="character" w:customStyle="1" w:styleId="CommentTextChar">
    <w:name w:val="Comment Text Char"/>
    <w:basedOn w:val="DefaultParagraphFont"/>
    <w:link w:val="CommentText"/>
    <w:rsid w:val="00501D97"/>
    <w:rPr>
      <w:rFonts w:ascii="Times New Roman" w:eastAsia="Times New Roman" w:hAnsi="Times New Roman" w:cs="Times New Roman"/>
      <w:sz w:val="20"/>
      <w:szCs w:val="20"/>
      <w:lang w:val="en-GB"/>
    </w:rPr>
  </w:style>
  <w:style w:type="paragraph" w:styleId="BodyTextIndent3">
    <w:name w:val="Body Text Indent 3"/>
    <w:basedOn w:val="Normal"/>
    <w:link w:val="BodyTextIndent3Char"/>
    <w:rsid w:val="00501D97"/>
    <w:pPr>
      <w:ind w:left="1782" w:hanging="540"/>
    </w:pPr>
  </w:style>
  <w:style w:type="character" w:customStyle="1" w:styleId="BodyTextIndent3Char">
    <w:name w:val="Body Text Indent 3 Char"/>
    <w:basedOn w:val="DefaultParagraphFont"/>
    <w:link w:val="BodyTextIndent3"/>
    <w:rsid w:val="00501D97"/>
    <w:rPr>
      <w:rFonts w:ascii="Times New Roman" w:eastAsia="Times New Roman" w:hAnsi="Times New Roman" w:cs="Times New Roman"/>
      <w:sz w:val="24"/>
      <w:szCs w:val="20"/>
      <w:lang w:val="en-GB"/>
    </w:rPr>
  </w:style>
  <w:style w:type="paragraph" w:customStyle="1" w:styleId="Head52">
    <w:name w:val="Head 5.2"/>
    <w:basedOn w:val="Normal"/>
    <w:rsid w:val="00501D97"/>
    <w:pPr>
      <w:tabs>
        <w:tab w:val="left" w:pos="533"/>
      </w:tabs>
      <w:suppressAutoHyphens/>
      <w:ind w:left="533" w:hanging="533"/>
      <w:jc w:val="both"/>
    </w:pPr>
    <w:rPr>
      <w:b/>
    </w:rPr>
  </w:style>
  <w:style w:type="paragraph" w:styleId="BodyText3">
    <w:name w:val="Body Text 3"/>
    <w:basedOn w:val="Normal"/>
    <w:link w:val="BodyText3Char"/>
    <w:rsid w:val="00501D97"/>
    <w:rPr>
      <w:i/>
      <w:iCs/>
    </w:rPr>
  </w:style>
  <w:style w:type="character" w:customStyle="1" w:styleId="BodyText3Char">
    <w:name w:val="Body Text 3 Char"/>
    <w:basedOn w:val="DefaultParagraphFont"/>
    <w:link w:val="BodyText3"/>
    <w:rsid w:val="00501D97"/>
    <w:rPr>
      <w:rFonts w:ascii="Times New Roman" w:eastAsia="Times New Roman" w:hAnsi="Times New Roman" w:cs="Times New Roman"/>
      <w:i/>
      <w:iCs/>
      <w:sz w:val="24"/>
      <w:szCs w:val="20"/>
      <w:lang w:val="en-GB"/>
    </w:rPr>
  </w:style>
  <w:style w:type="paragraph" w:customStyle="1" w:styleId="SectionIXHeader">
    <w:name w:val="Section IX Header"/>
    <w:basedOn w:val="Normal"/>
    <w:rsid w:val="00501D97"/>
    <w:pPr>
      <w:spacing w:before="240" w:after="240"/>
      <w:jc w:val="center"/>
    </w:pPr>
    <w:rPr>
      <w:rFonts w:ascii="Times New Roman Bold" w:hAnsi="Times New Roman Bold"/>
      <w:b/>
      <w:sz w:val="36"/>
    </w:rPr>
  </w:style>
  <w:style w:type="paragraph" w:customStyle="1" w:styleId="Document1">
    <w:name w:val="Document 1"/>
    <w:rsid w:val="00501D97"/>
    <w:pPr>
      <w:keepNext/>
      <w:keepLines/>
      <w:tabs>
        <w:tab w:val="left" w:pos="-720"/>
      </w:tabs>
      <w:suppressAutoHyphens/>
      <w:spacing w:after="0" w:line="240" w:lineRule="auto"/>
    </w:pPr>
    <w:rPr>
      <w:rFonts w:ascii="Courier" w:eastAsia="Times New Roman" w:hAnsi="Courier" w:cs="Times New Roman"/>
      <w:sz w:val="24"/>
      <w:szCs w:val="20"/>
    </w:rPr>
  </w:style>
  <w:style w:type="paragraph" w:customStyle="1" w:styleId="Head81">
    <w:name w:val="Head 8.1"/>
    <w:basedOn w:val="Heading1"/>
    <w:rsid w:val="00501D97"/>
    <w:pPr>
      <w:suppressAutoHyphens/>
      <w:spacing w:before="480" w:after="240"/>
      <w:outlineLvl w:val="9"/>
    </w:pPr>
    <w:rPr>
      <w:rFonts w:ascii="Times New Roman Bold" w:hAnsi="Times New Roman Bold"/>
      <w:kern w:val="0"/>
      <w:sz w:val="32"/>
    </w:rPr>
  </w:style>
  <w:style w:type="paragraph" w:customStyle="1" w:styleId="Technical8">
    <w:name w:val="Technical 8"/>
    <w:rsid w:val="00501D97"/>
    <w:pPr>
      <w:tabs>
        <w:tab w:val="left" w:pos="-720"/>
      </w:tabs>
      <w:suppressAutoHyphens/>
      <w:spacing w:after="0" w:line="240" w:lineRule="auto"/>
      <w:ind w:firstLine="720"/>
    </w:pPr>
    <w:rPr>
      <w:rFonts w:ascii="Courier" w:eastAsia="Times New Roman" w:hAnsi="Courier" w:cs="Times New Roman"/>
      <w:b/>
      <w:sz w:val="24"/>
      <w:szCs w:val="20"/>
    </w:rPr>
  </w:style>
  <w:style w:type="paragraph" w:styleId="BalloonText">
    <w:name w:val="Balloon Text"/>
    <w:basedOn w:val="Normal"/>
    <w:link w:val="BalloonTextChar"/>
    <w:semiHidden/>
    <w:rsid w:val="00501D97"/>
    <w:rPr>
      <w:rFonts w:ascii="Tahoma" w:hAnsi="Tahoma" w:cs="Tahoma"/>
      <w:sz w:val="16"/>
      <w:szCs w:val="16"/>
    </w:rPr>
  </w:style>
  <w:style w:type="character" w:customStyle="1" w:styleId="BalloonTextChar">
    <w:name w:val="Balloon Text Char"/>
    <w:basedOn w:val="DefaultParagraphFont"/>
    <w:link w:val="BalloonText"/>
    <w:semiHidden/>
    <w:rsid w:val="00501D97"/>
    <w:rPr>
      <w:rFonts w:ascii="Tahoma" w:eastAsia="Times New Roman" w:hAnsi="Tahoma" w:cs="Tahoma"/>
      <w:sz w:val="16"/>
      <w:szCs w:val="16"/>
      <w:lang w:val="en-GB"/>
    </w:rPr>
  </w:style>
  <w:style w:type="paragraph" w:customStyle="1" w:styleId="StyleStyleHeader1-ClausesAfter0ptLeft0Hanging">
    <w:name w:val="Style Style Header 1 - Clauses + After:  0 pt + Left:  0&quot; Hanging:..."/>
    <w:basedOn w:val="Normal"/>
    <w:rsid w:val="00501D97"/>
    <w:pPr>
      <w:tabs>
        <w:tab w:val="left" w:pos="576"/>
      </w:tabs>
      <w:spacing w:after="200"/>
      <w:ind w:left="576" w:hanging="576"/>
      <w:jc w:val="both"/>
    </w:pPr>
    <w:rPr>
      <w:lang w:val="es-ES_tradnl"/>
    </w:rPr>
  </w:style>
  <w:style w:type="paragraph" w:customStyle="1" w:styleId="StyleHeader1-ClausesAfter0pt">
    <w:name w:val="Style Header 1 - Clauses + After:  0 pt"/>
    <w:basedOn w:val="Normal"/>
    <w:rsid w:val="00501D97"/>
    <w:pPr>
      <w:spacing w:after="200"/>
      <w:jc w:val="both"/>
    </w:pPr>
    <w:rPr>
      <w:bCs/>
      <w:lang w:val="es-ES_tradnl"/>
    </w:rPr>
  </w:style>
  <w:style w:type="paragraph" w:customStyle="1" w:styleId="StyleHeader2-SubClausesBold">
    <w:name w:val="Style Header 2 - SubClauses + Bold"/>
    <w:basedOn w:val="Normal"/>
    <w:link w:val="StyleHeader2-SubClausesBoldChar"/>
    <w:autoRedefine/>
    <w:rsid w:val="00501D97"/>
    <w:pPr>
      <w:tabs>
        <w:tab w:val="left" w:pos="576"/>
      </w:tabs>
      <w:spacing w:after="200"/>
      <w:ind w:left="612"/>
      <w:jc w:val="both"/>
    </w:pPr>
    <w:rPr>
      <w:b/>
      <w:bCs/>
      <w:lang w:val="es-ES_tradnl"/>
    </w:rPr>
  </w:style>
  <w:style w:type="character" w:customStyle="1" w:styleId="StyleHeader2-SubClausesBoldChar">
    <w:name w:val="Style Header 2 - SubClauses + Bold Char"/>
    <w:link w:val="StyleHeader2-SubClausesBold"/>
    <w:rsid w:val="00501D97"/>
    <w:rPr>
      <w:rFonts w:ascii="Times New Roman" w:eastAsia="Times New Roman" w:hAnsi="Times New Roman" w:cs="Times New Roman"/>
      <w:b/>
      <w:bCs/>
      <w:sz w:val="24"/>
      <w:szCs w:val="20"/>
      <w:lang w:val="es-ES_tradnl"/>
    </w:rPr>
  </w:style>
  <w:style w:type="paragraph" w:customStyle="1" w:styleId="Head22">
    <w:name w:val="Head 2.2"/>
    <w:basedOn w:val="Normal"/>
    <w:rsid w:val="00501D97"/>
    <w:pPr>
      <w:tabs>
        <w:tab w:val="left" w:pos="360"/>
      </w:tabs>
      <w:suppressAutoHyphens/>
      <w:overflowPunct w:val="0"/>
      <w:autoSpaceDE w:val="0"/>
      <w:autoSpaceDN w:val="0"/>
      <w:adjustRightInd w:val="0"/>
      <w:ind w:left="360" w:hanging="360"/>
      <w:textAlignment w:val="baseline"/>
    </w:pPr>
    <w:rPr>
      <w:b/>
    </w:rPr>
  </w:style>
  <w:style w:type="paragraph" w:customStyle="1" w:styleId="Char">
    <w:name w:val="Char"/>
    <w:basedOn w:val="Normal"/>
    <w:rsid w:val="00501D97"/>
    <w:pPr>
      <w:spacing w:after="160" w:line="240" w:lineRule="exact"/>
    </w:pPr>
    <w:rPr>
      <w:rFonts w:ascii="Verdana" w:hAnsi="Verdana"/>
      <w:sz w:val="20"/>
      <w:lang w:val="en-US"/>
    </w:rPr>
  </w:style>
  <w:style w:type="paragraph" w:customStyle="1" w:styleId="Paragraphedeliste1">
    <w:name w:val="Paragraphe de liste1"/>
    <w:basedOn w:val="Normal"/>
    <w:qFormat/>
    <w:rsid w:val="00501D97"/>
    <w:pPr>
      <w:ind w:left="720"/>
    </w:pPr>
  </w:style>
  <w:style w:type="paragraph" w:customStyle="1" w:styleId="Default">
    <w:name w:val="Default"/>
    <w:rsid w:val="00501D97"/>
    <w:pPr>
      <w:widowControl w:val="0"/>
      <w:autoSpaceDE w:val="0"/>
      <w:autoSpaceDN w:val="0"/>
      <w:adjustRightInd w:val="0"/>
      <w:spacing w:after="0" w:line="240" w:lineRule="auto"/>
    </w:pPr>
    <w:rPr>
      <w:rFonts w:ascii="Arial" w:eastAsia="Batang" w:hAnsi="Arial" w:cs="Arial"/>
      <w:sz w:val="20"/>
      <w:szCs w:val="20"/>
      <w:lang w:eastAsia="ko-KR"/>
    </w:rPr>
  </w:style>
  <w:style w:type="paragraph" w:customStyle="1" w:styleId="msolistparagraph0">
    <w:name w:val="msolistparagraph"/>
    <w:basedOn w:val="Normal"/>
    <w:rsid w:val="00501D97"/>
    <w:pPr>
      <w:ind w:left="720"/>
    </w:pPr>
    <w:rPr>
      <w:rFonts w:ascii="Calibri" w:hAnsi="Calibri"/>
      <w:sz w:val="22"/>
      <w:szCs w:val="22"/>
      <w:lang w:val="en-US"/>
    </w:rPr>
  </w:style>
  <w:style w:type="character" w:styleId="Strong">
    <w:name w:val="Strong"/>
    <w:uiPriority w:val="22"/>
    <w:qFormat/>
    <w:rsid w:val="00501D97"/>
    <w:rPr>
      <w:b/>
      <w:bCs/>
    </w:rPr>
  </w:style>
  <w:style w:type="paragraph" w:customStyle="1" w:styleId="Sansinterligne1">
    <w:name w:val="Sans interligne1"/>
    <w:qFormat/>
    <w:rsid w:val="00501D97"/>
    <w:pPr>
      <w:spacing w:after="0" w:line="240" w:lineRule="auto"/>
    </w:pPr>
    <w:rPr>
      <w:rFonts w:ascii="Calibri" w:eastAsia="Calibri" w:hAnsi="Calibri" w:cs="Times New Roman"/>
    </w:rPr>
  </w:style>
  <w:style w:type="paragraph" w:styleId="ListParagraph">
    <w:name w:val="List Paragraph"/>
    <w:aliases w:val="lp1,List Paragraph1,List Paragraph11,符号列表,列出段落2,列出段落1,·ûºÅÁÐ±í,¡¤?o?¨¢D¡À¨ª,?¡è?o?¡§¡éD?¨¤¡§a,??¨¨?o??¡ì?¨¦D?¡§¡è?¡ìa,??¡§¡§?o???¨¬?¡§|D??¡ì?¨¨??¨¬a,???¡ì?¡ì?o???¡§???¡ì|D???¨¬?¡§¡§??¡§?a,Bullets,Dot pt,F5 List Paragraph,Numbered Para 1"/>
    <w:basedOn w:val="Normal"/>
    <w:link w:val="ListParagraphChar"/>
    <w:uiPriority w:val="34"/>
    <w:qFormat/>
    <w:rsid w:val="00501D97"/>
    <w:pPr>
      <w:ind w:left="720"/>
      <w:contextualSpacing/>
    </w:pPr>
  </w:style>
  <w:style w:type="paragraph" w:styleId="NoSpacing">
    <w:name w:val="No Spacing"/>
    <w:link w:val="NoSpacingChar"/>
    <w:uiPriority w:val="1"/>
    <w:qFormat/>
    <w:rsid w:val="00501D97"/>
    <w:pPr>
      <w:spacing w:after="0" w:line="240" w:lineRule="auto"/>
    </w:pPr>
    <w:rPr>
      <w:rFonts w:ascii="Calibri" w:eastAsia="Calibri" w:hAnsi="Calibri" w:cs="Times New Roman"/>
    </w:rPr>
  </w:style>
  <w:style w:type="paragraph" w:customStyle="1" w:styleId="Sansinterligne2">
    <w:name w:val="Sans interligne2"/>
    <w:qFormat/>
    <w:rsid w:val="00501D97"/>
    <w:pPr>
      <w:spacing w:after="0" w:line="240" w:lineRule="auto"/>
    </w:pPr>
    <w:rPr>
      <w:rFonts w:ascii="Calibri" w:eastAsia="Calibri" w:hAnsi="Calibri" w:cs="Times New Roman"/>
    </w:rPr>
  </w:style>
  <w:style w:type="character" w:customStyle="1" w:styleId="instock1">
    <w:name w:val="instock1"/>
    <w:rsid w:val="00501D97"/>
    <w:rPr>
      <w:rFonts w:ascii="Arial" w:hAnsi="Arial" w:cs="Arial" w:hint="default"/>
      <w:b/>
      <w:bCs/>
      <w:color w:val="333333"/>
      <w:sz w:val="27"/>
      <w:szCs w:val="27"/>
    </w:rPr>
  </w:style>
  <w:style w:type="paragraph" w:customStyle="1" w:styleId="p1">
    <w:name w:val="p1"/>
    <w:basedOn w:val="Normal"/>
    <w:rsid w:val="00501D97"/>
    <w:pPr>
      <w:spacing w:before="100" w:beforeAutospacing="1" w:after="240"/>
    </w:pPr>
    <w:rPr>
      <w:szCs w:val="24"/>
      <w:lang w:val="en-US"/>
    </w:rPr>
  </w:style>
  <w:style w:type="paragraph" w:customStyle="1" w:styleId="Pa5">
    <w:name w:val="Pa5"/>
    <w:basedOn w:val="Normal"/>
    <w:next w:val="Normal"/>
    <w:uiPriority w:val="99"/>
    <w:rsid w:val="00501D97"/>
    <w:pPr>
      <w:autoSpaceDE w:val="0"/>
      <w:autoSpaceDN w:val="0"/>
      <w:adjustRightInd w:val="0"/>
      <w:spacing w:line="161" w:lineRule="atLeast"/>
    </w:pPr>
    <w:rPr>
      <w:rFonts w:ascii="Museo Sans For Dell 300" w:eastAsia="Calibri" w:hAnsi="Museo Sans For Dell 300"/>
      <w:szCs w:val="24"/>
      <w:lang w:val="en-US"/>
    </w:rPr>
  </w:style>
  <w:style w:type="character" w:customStyle="1" w:styleId="A9">
    <w:name w:val="A9"/>
    <w:uiPriority w:val="99"/>
    <w:rsid w:val="00501D97"/>
    <w:rPr>
      <w:rFonts w:ascii="Museo Sans For Dell 100" w:hAnsi="Museo Sans For Dell 100" w:cs="Museo Sans For Dell 100"/>
      <w:color w:val="3E444F"/>
      <w:sz w:val="12"/>
      <w:szCs w:val="12"/>
    </w:rPr>
  </w:style>
  <w:style w:type="character" w:customStyle="1" w:styleId="A6">
    <w:name w:val="A6"/>
    <w:uiPriority w:val="99"/>
    <w:rsid w:val="00501D97"/>
    <w:rPr>
      <w:rFonts w:cs="Museo Sans For Dell 300"/>
      <w:color w:val="3E444F"/>
      <w:sz w:val="9"/>
      <w:szCs w:val="9"/>
    </w:rPr>
  </w:style>
  <w:style w:type="character" w:customStyle="1" w:styleId="A10">
    <w:name w:val="A10"/>
    <w:uiPriority w:val="99"/>
    <w:rsid w:val="00501D97"/>
    <w:rPr>
      <w:rFonts w:ascii="Museo Sans For Dell 100" w:hAnsi="Museo Sans For Dell 100" w:cs="Museo Sans For Dell 100"/>
      <w:color w:val="3E444F"/>
      <w:sz w:val="7"/>
      <w:szCs w:val="7"/>
    </w:rPr>
  </w:style>
  <w:style w:type="character" w:customStyle="1" w:styleId="A11">
    <w:name w:val="A11"/>
    <w:uiPriority w:val="99"/>
    <w:rsid w:val="00501D97"/>
    <w:rPr>
      <w:rFonts w:ascii="Museo Sans For Dell 100" w:hAnsi="Museo Sans For Dell 100" w:cs="Museo Sans For Dell 100"/>
      <w:color w:val="3E444F"/>
      <w:sz w:val="12"/>
      <w:szCs w:val="12"/>
      <w:u w:val="single"/>
    </w:rPr>
  </w:style>
  <w:style w:type="character" w:customStyle="1" w:styleId="A12">
    <w:name w:val="A12"/>
    <w:uiPriority w:val="99"/>
    <w:rsid w:val="00501D97"/>
    <w:rPr>
      <w:rFonts w:ascii="Museo Sans For Dell 100" w:hAnsi="Museo Sans For Dell 100" w:cs="Museo Sans For Dell 100"/>
      <w:color w:val="3E444F"/>
      <w:sz w:val="7"/>
      <w:szCs w:val="7"/>
      <w:u w:val="single"/>
    </w:rPr>
  </w:style>
  <w:style w:type="character" w:styleId="Emphasis">
    <w:name w:val="Emphasis"/>
    <w:qFormat/>
    <w:rsid w:val="00501D97"/>
    <w:rPr>
      <w:i/>
      <w:iCs/>
    </w:rPr>
  </w:style>
  <w:style w:type="character" w:customStyle="1" w:styleId="themebody1">
    <w:name w:val="themebody1"/>
    <w:rsid w:val="00501D97"/>
    <w:rPr>
      <w:color w:val="FFFFFF"/>
    </w:rPr>
  </w:style>
  <w:style w:type="character" w:customStyle="1" w:styleId="z-TopofFormChar">
    <w:name w:val="z-Top of Form Char"/>
    <w:link w:val="z-TopofForm"/>
    <w:uiPriority w:val="99"/>
    <w:semiHidden/>
    <w:rsid w:val="00501D97"/>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501D97"/>
    <w:pPr>
      <w:pBdr>
        <w:bottom w:val="single" w:sz="6" w:space="1" w:color="auto"/>
      </w:pBdr>
      <w:jc w:val="center"/>
    </w:pPr>
    <w:rPr>
      <w:rFonts w:ascii="Arial" w:hAnsi="Arial" w:cs="Arial"/>
      <w:vanish/>
      <w:sz w:val="16"/>
      <w:szCs w:val="16"/>
      <w:lang w:val="en-US"/>
    </w:rPr>
  </w:style>
  <w:style w:type="character" w:customStyle="1" w:styleId="z-TopofFormChar1">
    <w:name w:val="z-Top of Form Char1"/>
    <w:basedOn w:val="DefaultParagraphFont"/>
    <w:uiPriority w:val="99"/>
    <w:semiHidden/>
    <w:rsid w:val="00501D97"/>
    <w:rPr>
      <w:rFonts w:ascii="Arial" w:eastAsia="Times New Roman" w:hAnsi="Arial" w:cs="Arial"/>
      <w:vanish/>
      <w:sz w:val="16"/>
      <w:szCs w:val="16"/>
      <w:lang w:val="en-GB"/>
    </w:rPr>
  </w:style>
  <w:style w:type="character" w:customStyle="1" w:styleId="z-BottomofFormChar">
    <w:name w:val="z-Bottom of Form Char"/>
    <w:link w:val="z-BottomofForm"/>
    <w:uiPriority w:val="99"/>
    <w:semiHidden/>
    <w:rsid w:val="00501D9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01D97"/>
    <w:pPr>
      <w:pBdr>
        <w:top w:val="single" w:sz="6" w:space="1" w:color="auto"/>
      </w:pBdr>
      <w:jc w:val="center"/>
    </w:pPr>
    <w:rPr>
      <w:rFonts w:ascii="Arial" w:hAnsi="Arial" w:cs="Arial"/>
      <w:vanish/>
      <w:sz w:val="16"/>
      <w:szCs w:val="16"/>
      <w:lang w:val="en-US"/>
    </w:rPr>
  </w:style>
  <w:style w:type="character" w:customStyle="1" w:styleId="z-BottomofFormChar1">
    <w:name w:val="z-Bottom of Form Char1"/>
    <w:basedOn w:val="DefaultParagraphFont"/>
    <w:uiPriority w:val="99"/>
    <w:semiHidden/>
    <w:rsid w:val="00501D97"/>
    <w:rPr>
      <w:rFonts w:ascii="Arial" w:eastAsia="Times New Roman" w:hAnsi="Arial" w:cs="Arial"/>
      <w:vanish/>
      <w:sz w:val="16"/>
      <w:szCs w:val="16"/>
      <w:lang w:val="en-GB"/>
    </w:rPr>
  </w:style>
  <w:style w:type="character" w:customStyle="1" w:styleId="slicetext1">
    <w:name w:val="slicetext1"/>
    <w:rsid w:val="00501D97"/>
    <w:rPr>
      <w:color w:val="000000"/>
    </w:rPr>
  </w:style>
  <w:style w:type="paragraph" w:customStyle="1" w:styleId="rghn">
    <w:name w:val="rg_hn"/>
    <w:basedOn w:val="Normal"/>
    <w:rsid w:val="00501D97"/>
    <w:pPr>
      <w:spacing w:line="288" w:lineRule="auto"/>
      <w:ind w:left="15" w:right="15"/>
    </w:pPr>
    <w:rPr>
      <w:szCs w:val="24"/>
      <w:lang w:val="en-US"/>
    </w:rPr>
  </w:style>
  <w:style w:type="paragraph" w:customStyle="1" w:styleId="rghr">
    <w:name w:val="rg_hr"/>
    <w:basedOn w:val="Normal"/>
    <w:rsid w:val="00501D97"/>
    <w:pPr>
      <w:ind w:left="15" w:right="15"/>
    </w:pPr>
    <w:rPr>
      <w:color w:val="009933"/>
      <w:szCs w:val="24"/>
      <w:lang w:val="en-US"/>
    </w:rPr>
  </w:style>
  <w:style w:type="paragraph" w:customStyle="1" w:styleId="rgha">
    <w:name w:val="rg_ha"/>
    <w:basedOn w:val="Normal"/>
    <w:rsid w:val="00501D97"/>
    <w:pPr>
      <w:ind w:left="15" w:right="15"/>
    </w:pPr>
    <w:rPr>
      <w:color w:val="666666"/>
      <w:szCs w:val="24"/>
      <w:lang w:val="en-US"/>
    </w:rPr>
  </w:style>
  <w:style w:type="paragraph" w:customStyle="1" w:styleId="rght">
    <w:name w:val="rg_ht"/>
    <w:basedOn w:val="Normal"/>
    <w:rsid w:val="00501D97"/>
    <w:pPr>
      <w:spacing w:line="288" w:lineRule="auto"/>
      <w:ind w:left="15" w:right="15"/>
    </w:pPr>
    <w:rPr>
      <w:sz w:val="30"/>
      <w:szCs w:val="30"/>
      <w:lang w:val="en-US"/>
    </w:rPr>
  </w:style>
  <w:style w:type="paragraph" w:customStyle="1" w:styleId="H3">
    <w:name w:val="H3"/>
    <w:basedOn w:val="Normal"/>
    <w:next w:val="Normal"/>
    <w:uiPriority w:val="99"/>
    <w:rsid w:val="00501D97"/>
    <w:pPr>
      <w:keepNext/>
      <w:autoSpaceDE w:val="0"/>
      <w:autoSpaceDN w:val="0"/>
      <w:adjustRightInd w:val="0"/>
      <w:spacing w:before="100" w:after="100"/>
      <w:outlineLvl w:val="3"/>
    </w:pPr>
    <w:rPr>
      <w:rFonts w:eastAsia="Calibri"/>
      <w:b/>
      <w:bCs/>
      <w:sz w:val="28"/>
      <w:szCs w:val="28"/>
      <w:lang w:val="en-US"/>
    </w:rPr>
  </w:style>
  <w:style w:type="character" w:customStyle="1" w:styleId="hpconsumableblockheadertext">
    <w:name w:val="hpconsumableblockheadertext"/>
    <w:rsid w:val="00501D97"/>
    <w:rPr>
      <w:rFonts w:ascii="Helvetica" w:hAnsi="Helvetica" w:hint="default"/>
      <w:sz w:val="15"/>
      <w:szCs w:val="15"/>
    </w:rPr>
  </w:style>
  <w:style w:type="character" w:customStyle="1" w:styleId="CommentSubjectChar">
    <w:name w:val="Comment Subject Char"/>
    <w:link w:val="CommentSubject"/>
    <w:rsid w:val="00501D97"/>
    <w:rPr>
      <w:rFonts w:ascii="Calibri" w:eastAsia="Calibri" w:hAnsi="Calibri" w:cs="Times New Roman"/>
      <w:b/>
      <w:bCs/>
      <w:sz w:val="20"/>
      <w:szCs w:val="20"/>
      <w:lang w:val="en-GB"/>
    </w:rPr>
  </w:style>
  <w:style w:type="paragraph" w:styleId="CommentSubject">
    <w:name w:val="annotation subject"/>
    <w:basedOn w:val="CommentText"/>
    <w:next w:val="CommentText"/>
    <w:link w:val="CommentSubjectChar"/>
    <w:unhideWhenUsed/>
    <w:rsid w:val="00501D97"/>
    <w:pPr>
      <w:spacing w:after="200" w:line="276" w:lineRule="auto"/>
    </w:pPr>
    <w:rPr>
      <w:rFonts w:ascii="Calibri" w:eastAsia="Calibri" w:hAnsi="Calibri"/>
      <w:b/>
      <w:bCs/>
    </w:rPr>
  </w:style>
  <w:style w:type="character" w:customStyle="1" w:styleId="CommentSubjectChar1">
    <w:name w:val="Comment Subject Char1"/>
    <w:basedOn w:val="CommentTextChar"/>
    <w:uiPriority w:val="99"/>
    <w:semiHidden/>
    <w:rsid w:val="00501D97"/>
    <w:rPr>
      <w:rFonts w:ascii="Times New Roman" w:eastAsia="Times New Roman" w:hAnsi="Times New Roman" w:cs="Times New Roman"/>
      <w:b/>
      <w:bCs/>
      <w:sz w:val="20"/>
      <w:szCs w:val="20"/>
      <w:lang w:val="en-GB"/>
    </w:rPr>
  </w:style>
  <w:style w:type="character" w:customStyle="1" w:styleId="imgblock">
    <w:name w:val="imgblock"/>
    <w:basedOn w:val="DefaultParagraphFont"/>
    <w:rsid w:val="00501D97"/>
  </w:style>
  <w:style w:type="character" w:customStyle="1" w:styleId="descblock">
    <w:name w:val="descblock"/>
    <w:basedOn w:val="DefaultParagraphFont"/>
    <w:rsid w:val="00501D97"/>
  </w:style>
  <w:style w:type="character" w:customStyle="1" w:styleId="para">
    <w:name w:val="para"/>
    <w:basedOn w:val="DefaultParagraphFont"/>
    <w:rsid w:val="00501D97"/>
  </w:style>
  <w:style w:type="character" w:customStyle="1" w:styleId="lnk">
    <w:name w:val="lnk"/>
    <w:basedOn w:val="DefaultParagraphFont"/>
    <w:rsid w:val="00501D97"/>
  </w:style>
  <w:style w:type="character" w:customStyle="1" w:styleId="technotelink">
    <w:name w:val="technote_link"/>
    <w:basedOn w:val="DefaultParagraphFont"/>
    <w:rsid w:val="00501D97"/>
  </w:style>
  <w:style w:type="character" w:customStyle="1" w:styleId="topmodulelabel1">
    <w:name w:val="topmodulelabel1"/>
    <w:rsid w:val="00501D97"/>
    <w:rPr>
      <w:b/>
      <w:bCs/>
    </w:rPr>
  </w:style>
  <w:style w:type="character" w:customStyle="1" w:styleId="vmid1">
    <w:name w:val="vmid1"/>
    <w:basedOn w:val="DefaultParagraphFont"/>
    <w:rsid w:val="00501D97"/>
  </w:style>
  <w:style w:type="character" w:customStyle="1" w:styleId="large1">
    <w:name w:val="large1"/>
    <w:rsid w:val="00501D97"/>
    <w:rPr>
      <w:sz w:val="26"/>
      <w:szCs w:val="26"/>
    </w:rPr>
  </w:style>
  <w:style w:type="character" w:customStyle="1" w:styleId="small1">
    <w:name w:val="small1"/>
    <w:rsid w:val="00501D97"/>
    <w:rPr>
      <w:sz w:val="22"/>
      <w:szCs w:val="22"/>
    </w:rPr>
  </w:style>
  <w:style w:type="character" w:customStyle="1" w:styleId="bvrrnumber">
    <w:name w:val="bvrrnumber"/>
    <w:basedOn w:val="DefaultParagraphFont"/>
    <w:rsid w:val="00501D97"/>
  </w:style>
  <w:style w:type="character" w:customStyle="1" w:styleId="bvrrseparatortext">
    <w:name w:val="bvrrseparatortext"/>
    <w:basedOn w:val="DefaultParagraphFont"/>
    <w:rsid w:val="00501D97"/>
  </w:style>
  <w:style w:type="character" w:customStyle="1" w:styleId="bvrrhistogramtitletext">
    <w:name w:val="bvrrhistogramtitletext"/>
    <w:basedOn w:val="DefaultParagraphFont"/>
    <w:rsid w:val="00501D97"/>
  </w:style>
  <w:style w:type="character" w:customStyle="1" w:styleId="bvrrcount">
    <w:name w:val="bvrrcount"/>
    <w:basedOn w:val="DefaultParagraphFont"/>
    <w:rsid w:val="00501D97"/>
  </w:style>
  <w:style w:type="character" w:customStyle="1" w:styleId="bvrrhiststarlabeltext">
    <w:name w:val="bvrrhiststarlabeltext"/>
    <w:basedOn w:val="DefaultParagraphFont"/>
    <w:rsid w:val="00501D97"/>
  </w:style>
  <w:style w:type="character" w:customStyle="1" w:styleId="bvrrhistabslabel">
    <w:name w:val="bvrrhistabslabel"/>
    <w:basedOn w:val="DefaultParagraphFont"/>
    <w:rsid w:val="00501D97"/>
  </w:style>
  <w:style w:type="character" w:customStyle="1" w:styleId="bvrrlabel">
    <w:name w:val="bvrrlabel"/>
    <w:basedOn w:val="DefaultParagraphFont"/>
    <w:rsid w:val="00501D97"/>
  </w:style>
  <w:style w:type="character" w:customStyle="1" w:styleId="bvrrbuyagainpercentage">
    <w:name w:val="bvrrbuyagainpercentage"/>
    <w:basedOn w:val="DefaultParagraphFont"/>
    <w:rsid w:val="00501D97"/>
  </w:style>
  <w:style w:type="character" w:customStyle="1" w:styleId="bvrrratingsummarylinkreadprefix">
    <w:name w:val="bvrrratingsummarylinkreadprefix"/>
    <w:basedOn w:val="DefaultParagraphFont"/>
    <w:rsid w:val="00501D97"/>
  </w:style>
  <w:style w:type="character" w:customStyle="1" w:styleId="bvrrratingsummarylinkwriteprefix">
    <w:name w:val="bvrrratingsummarylinkwriteprefix"/>
    <w:basedOn w:val="DefaultParagraphFont"/>
    <w:rsid w:val="00501D97"/>
  </w:style>
  <w:style w:type="character" w:customStyle="1" w:styleId="highlights1">
    <w:name w:val="highlights1"/>
    <w:rsid w:val="00501D97"/>
    <w:rPr>
      <w:rFonts w:ascii="Arial" w:hAnsi="Arial" w:cs="Arial" w:hint="default"/>
      <w:b/>
      <w:bCs/>
      <w:sz w:val="30"/>
      <w:szCs w:val="30"/>
    </w:rPr>
  </w:style>
  <w:style w:type="character" w:customStyle="1" w:styleId="boxblkbold1">
    <w:name w:val="boxblkbold1"/>
    <w:rsid w:val="00501D97"/>
    <w:rPr>
      <w:rFonts w:ascii="Arial" w:hAnsi="Arial" w:cs="Arial" w:hint="default"/>
      <w:b/>
      <w:bCs/>
      <w:sz w:val="21"/>
      <w:szCs w:val="21"/>
    </w:rPr>
  </w:style>
  <w:style w:type="character" w:customStyle="1" w:styleId="bold">
    <w:name w:val="bold"/>
    <w:basedOn w:val="DefaultParagraphFont"/>
    <w:rsid w:val="00501D97"/>
  </w:style>
  <w:style w:type="character" w:customStyle="1" w:styleId="shortdesc">
    <w:name w:val="shortdesc"/>
    <w:basedOn w:val="DefaultParagraphFont"/>
    <w:rsid w:val="00501D97"/>
  </w:style>
  <w:style w:type="character" w:customStyle="1" w:styleId="adddesc">
    <w:name w:val="adddesc"/>
    <w:basedOn w:val="DefaultParagraphFont"/>
    <w:rsid w:val="00501D97"/>
  </w:style>
  <w:style w:type="character" w:styleId="FollowedHyperlink">
    <w:name w:val="FollowedHyperlink"/>
    <w:uiPriority w:val="99"/>
    <w:rsid w:val="00501D97"/>
    <w:rPr>
      <w:color w:val="800080"/>
      <w:u w:val="single"/>
    </w:rPr>
  </w:style>
  <w:style w:type="character" w:customStyle="1" w:styleId="BalloonTextChar1">
    <w:name w:val="Balloon Text Char1"/>
    <w:uiPriority w:val="99"/>
    <w:semiHidden/>
    <w:rsid w:val="00501D97"/>
    <w:rPr>
      <w:rFonts w:ascii="Tahoma" w:eastAsia="Times New Roman" w:hAnsi="Tahoma" w:cs="Tahoma"/>
      <w:sz w:val="16"/>
      <w:szCs w:val="16"/>
      <w:lang w:val="en-GB"/>
    </w:rPr>
  </w:style>
  <w:style w:type="table" w:styleId="TableGrid">
    <w:name w:val="Table Grid"/>
    <w:basedOn w:val="TableNormal"/>
    <w:rsid w:val="00501D97"/>
    <w:pPr>
      <w:numPr>
        <w:numId w:val="71"/>
      </w:numPr>
      <w:tabs>
        <w:tab w:val="num" w:pos="432"/>
        <w:tab w:val="num" w:pos="720"/>
      </w:tabs>
      <w:spacing w:after="0" w:line="240" w:lineRule="auto"/>
      <w:ind w:left="432" w:hanging="432"/>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2">
    <w:name w:val="Title2"/>
    <w:basedOn w:val="Normal"/>
    <w:rsid w:val="00501D97"/>
    <w:pPr>
      <w:numPr>
        <w:numId w:val="69"/>
      </w:numPr>
    </w:pPr>
    <w:rPr>
      <w:lang w:val="fr-FR"/>
    </w:rPr>
  </w:style>
  <w:style w:type="character" w:customStyle="1" w:styleId="hps">
    <w:name w:val="hps"/>
    <w:rsid w:val="00501D97"/>
  </w:style>
  <w:style w:type="character" w:customStyle="1" w:styleId="NoSpacingChar">
    <w:name w:val="No Spacing Char"/>
    <w:link w:val="NoSpacing"/>
    <w:uiPriority w:val="1"/>
    <w:rsid w:val="00501D97"/>
    <w:rPr>
      <w:rFonts w:ascii="Calibri" w:eastAsia="Calibri" w:hAnsi="Calibri" w:cs="Times New Roman"/>
    </w:rPr>
  </w:style>
  <w:style w:type="paragraph" w:customStyle="1" w:styleId="font0">
    <w:name w:val="font0"/>
    <w:basedOn w:val="Normal"/>
    <w:rsid w:val="00501D97"/>
    <w:pPr>
      <w:spacing w:before="100" w:beforeAutospacing="1" w:after="100" w:afterAutospacing="1"/>
    </w:pPr>
    <w:rPr>
      <w:rFonts w:ascii="Calibri" w:hAnsi="Calibri"/>
      <w:color w:val="000000"/>
      <w:sz w:val="22"/>
      <w:szCs w:val="22"/>
      <w:lang w:val="en-US"/>
    </w:rPr>
  </w:style>
  <w:style w:type="paragraph" w:customStyle="1" w:styleId="font5">
    <w:name w:val="font5"/>
    <w:basedOn w:val="Normal"/>
    <w:rsid w:val="00501D97"/>
    <w:pPr>
      <w:spacing w:before="100" w:beforeAutospacing="1" w:after="100" w:afterAutospacing="1"/>
    </w:pPr>
    <w:rPr>
      <w:rFonts w:ascii="Arial" w:hAnsi="Arial" w:cs="Arial"/>
      <w:color w:val="000000"/>
      <w:sz w:val="22"/>
      <w:szCs w:val="22"/>
      <w:lang w:val="en-US"/>
    </w:rPr>
  </w:style>
  <w:style w:type="paragraph" w:customStyle="1" w:styleId="font6">
    <w:name w:val="font6"/>
    <w:basedOn w:val="Normal"/>
    <w:rsid w:val="00501D97"/>
    <w:pPr>
      <w:spacing w:before="100" w:beforeAutospacing="1" w:after="100" w:afterAutospacing="1"/>
    </w:pPr>
    <w:rPr>
      <w:rFonts w:ascii="Arial" w:hAnsi="Arial" w:cs="Arial"/>
      <w:b/>
      <w:bCs/>
      <w:color w:val="000000"/>
      <w:sz w:val="22"/>
      <w:szCs w:val="22"/>
      <w:lang w:val="en-US"/>
    </w:rPr>
  </w:style>
  <w:style w:type="paragraph" w:customStyle="1" w:styleId="font7">
    <w:name w:val="font7"/>
    <w:basedOn w:val="Normal"/>
    <w:rsid w:val="00501D97"/>
    <w:pPr>
      <w:spacing w:before="100" w:beforeAutospacing="1" w:after="100" w:afterAutospacing="1"/>
    </w:pPr>
    <w:rPr>
      <w:b/>
      <w:bCs/>
      <w:i/>
      <w:iCs/>
      <w:color w:val="000000"/>
      <w:sz w:val="22"/>
      <w:szCs w:val="22"/>
      <w:lang w:val="en-US"/>
    </w:rPr>
  </w:style>
  <w:style w:type="paragraph" w:customStyle="1" w:styleId="font8">
    <w:name w:val="font8"/>
    <w:basedOn w:val="Normal"/>
    <w:rsid w:val="00501D97"/>
    <w:pPr>
      <w:spacing w:before="100" w:beforeAutospacing="1" w:after="100" w:afterAutospacing="1"/>
    </w:pPr>
    <w:rPr>
      <w:color w:val="000000"/>
      <w:sz w:val="20"/>
      <w:lang w:val="en-US"/>
    </w:rPr>
  </w:style>
  <w:style w:type="paragraph" w:customStyle="1" w:styleId="font9">
    <w:name w:val="font9"/>
    <w:basedOn w:val="Normal"/>
    <w:rsid w:val="00501D97"/>
    <w:pPr>
      <w:spacing w:before="100" w:beforeAutospacing="1" w:after="100" w:afterAutospacing="1"/>
    </w:pPr>
    <w:rPr>
      <w:color w:val="000000"/>
      <w:sz w:val="18"/>
      <w:szCs w:val="18"/>
      <w:lang w:val="en-US"/>
    </w:rPr>
  </w:style>
  <w:style w:type="paragraph" w:customStyle="1" w:styleId="xl65">
    <w:name w:val="xl65"/>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lang w:val="en-US"/>
    </w:rPr>
  </w:style>
  <w:style w:type="paragraph" w:customStyle="1" w:styleId="xl66">
    <w:name w:val="xl66"/>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lang w:val="en-US"/>
    </w:rPr>
  </w:style>
  <w:style w:type="paragraph" w:customStyle="1" w:styleId="xl67">
    <w:name w:val="xl67"/>
    <w:basedOn w:val="Normal"/>
    <w:rsid w:val="00501D97"/>
    <w:pPr>
      <w:spacing w:before="100" w:beforeAutospacing="1" w:after="100" w:afterAutospacing="1"/>
      <w:jc w:val="center"/>
      <w:textAlignment w:val="center"/>
    </w:pPr>
    <w:rPr>
      <w:b/>
      <w:bCs/>
      <w:sz w:val="36"/>
      <w:szCs w:val="36"/>
      <w:lang w:val="en-US"/>
    </w:rPr>
  </w:style>
  <w:style w:type="paragraph" w:customStyle="1" w:styleId="xl68">
    <w:name w:val="xl68"/>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Cs w:val="24"/>
      <w:lang w:val="en-US"/>
    </w:rPr>
  </w:style>
  <w:style w:type="paragraph" w:customStyle="1" w:styleId="xl69">
    <w:name w:val="xl69"/>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lang w:val="en-US"/>
    </w:rPr>
  </w:style>
  <w:style w:type="paragraph" w:customStyle="1" w:styleId="xl70">
    <w:name w:val="xl70"/>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71">
    <w:name w:val="xl71"/>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lang w:val="en-US"/>
    </w:rPr>
  </w:style>
  <w:style w:type="paragraph" w:customStyle="1" w:styleId="xl72">
    <w:name w:val="xl72"/>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lang w:val="en-US"/>
    </w:rPr>
  </w:style>
  <w:style w:type="paragraph" w:customStyle="1" w:styleId="xl73">
    <w:name w:val="xl73"/>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Cs w:val="24"/>
      <w:lang w:val="en-US"/>
    </w:rPr>
  </w:style>
  <w:style w:type="paragraph" w:customStyle="1" w:styleId="xl74">
    <w:name w:val="xl74"/>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lang w:val="en-US"/>
    </w:rPr>
  </w:style>
  <w:style w:type="paragraph" w:customStyle="1" w:styleId="xl75">
    <w:name w:val="xl75"/>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lang w:val="en-US"/>
    </w:rPr>
  </w:style>
  <w:style w:type="paragraph" w:customStyle="1" w:styleId="xl76">
    <w:name w:val="xl76"/>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n-US"/>
    </w:rPr>
  </w:style>
  <w:style w:type="paragraph" w:customStyle="1" w:styleId="xl77">
    <w:name w:val="xl77"/>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n-US"/>
    </w:rPr>
  </w:style>
  <w:style w:type="paragraph" w:customStyle="1" w:styleId="xl78">
    <w:name w:val="xl78"/>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rPr>
  </w:style>
  <w:style w:type="paragraph" w:customStyle="1" w:styleId="xl79">
    <w:name w:val="xl79"/>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val="en-US"/>
    </w:rPr>
  </w:style>
  <w:style w:type="paragraph" w:customStyle="1" w:styleId="xl80">
    <w:name w:val="xl80"/>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Cs w:val="24"/>
      <w:lang w:val="en-US"/>
    </w:rPr>
  </w:style>
  <w:style w:type="paragraph" w:customStyle="1" w:styleId="xl81">
    <w:name w:val="xl81"/>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Cs w:val="24"/>
      <w:lang w:val="en-US"/>
    </w:rPr>
  </w:style>
  <w:style w:type="paragraph" w:customStyle="1" w:styleId="xl82">
    <w:name w:val="xl82"/>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Cs w:val="24"/>
      <w:lang w:val="en-US"/>
    </w:rPr>
  </w:style>
  <w:style w:type="paragraph" w:customStyle="1" w:styleId="xl83">
    <w:name w:val="xl83"/>
    <w:basedOn w:val="Normal"/>
    <w:rsid w:val="00501D97"/>
    <w:pPr>
      <w:pBdr>
        <w:top w:val="single" w:sz="4" w:space="0" w:color="auto"/>
        <w:left w:val="single" w:sz="4" w:space="0" w:color="auto"/>
        <w:bottom w:val="single" w:sz="4" w:space="0" w:color="auto"/>
      </w:pBdr>
      <w:spacing w:before="100" w:beforeAutospacing="1" w:after="100" w:afterAutospacing="1"/>
      <w:jc w:val="center"/>
    </w:pPr>
    <w:rPr>
      <w:b/>
      <w:bCs/>
      <w:szCs w:val="24"/>
      <w:lang w:val="en-US"/>
    </w:rPr>
  </w:style>
  <w:style w:type="paragraph" w:customStyle="1" w:styleId="xl84">
    <w:name w:val="xl84"/>
    <w:basedOn w:val="Normal"/>
    <w:rsid w:val="00501D97"/>
    <w:pPr>
      <w:pBdr>
        <w:top w:val="single" w:sz="4" w:space="0" w:color="auto"/>
        <w:bottom w:val="single" w:sz="4" w:space="0" w:color="auto"/>
      </w:pBdr>
      <w:spacing w:before="100" w:beforeAutospacing="1" w:after="100" w:afterAutospacing="1"/>
      <w:jc w:val="center"/>
    </w:pPr>
    <w:rPr>
      <w:b/>
      <w:bCs/>
      <w:szCs w:val="24"/>
      <w:lang w:val="en-US"/>
    </w:rPr>
  </w:style>
  <w:style w:type="paragraph" w:customStyle="1" w:styleId="xl85">
    <w:name w:val="xl85"/>
    <w:basedOn w:val="Normal"/>
    <w:rsid w:val="00501D97"/>
    <w:pPr>
      <w:pBdr>
        <w:top w:val="single" w:sz="4" w:space="0" w:color="auto"/>
        <w:bottom w:val="single" w:sz="4" w:space="0" w:color="auto"/>
        <w:right w:val="single" w:sz="4" w:space="0" w:color="auto"/>
      </w:pBdr>
      <w:spacing w:before="100" w:beforeAutospacing="1" w:after="100" w:afterAutospacing="1"/>
      <w:jc w:val="center"/>
    </w:pPr>
    <w:rPr>
      <w:b/>
      <w:bCs/>
      <w:szCs w:val="24"/>
      <w:lang w:val="en-US"/>
    </w:rPr>
  </w:style>
  <w:style w:type="paragraph" w:customStyle="1" w:styleId="xl86">
    <w:name w:val="xl86"/>
    <w:basedOn w:val="Normal"/>
    <w:rsid w:val="00501D9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Cs w:val="24"/>
      <w:lang w:val="en-US"/>
    </w:rPr>
  </w:style>
  <w:style w:type="paragraph" w:customStyle="1" w:styleId="xl87">
    <w:name w:val="xl87"/>
    <w:basedOn w:val="Normal"/>
    <w:rsid w:val="00501D97"/>
    <w:pPr>
      <w:pBdr>
        <w:top w:val="single" w:sz="8" w:space="0" w:color="auto"/>
        <w:bottom w:val="single" w:sz="8" w:space="0" w:color="auto"/>
      </w:pBdr>
      <w:spacing w:before="100" w:beforeAutospacing="1" w:after="100" w:afterAutospacing="1"/>
      <w:textAlignment w:val="center"/>
    </w:pPr>
    <w:rPr>
      <w:rFonts w:ascii="Arial" w:hAnsi="Arial" w:cs="Arial"/>
      <w:szCs w:val="24"/>
      <w:lang w:val="en-US"/>
    </w:rPr>
  </w:style>
  <w:style w:type="paragraph" w:customStyle="1" w:styleId="xl88">
    <w:name w:val="xl88"/>
    <w:basedOn w:val="Normal"/>
    <w:rsid w:val="00501D9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Cs w:val="24"/>
      <w:lang w:val="en-US"/>
    </w:rPr>
  </w:style>
  <w:style w:type="table" w:customStyle="1" w:styleId="TableGrid1">
    <w:name w:val="Table Grid1"/>
    <w:basedOn w:val="TableNormal"/>
    <w:next w:val="TableGrid"/>
    <w:uiPriority w:val="59"/>
    <w:rsid w:val="00501D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01D97"/>
  </w:style>
  <w:style w:type="character" w:customStyle="1" w:styleId="ml10">
    <w:name w:val="ml10"/>
    <w:rsid w:val="00501D97"/>
  </w:style>
  <w:style w:type="paragraph" w:customStyle="1" w:styleId="font10">
    <w:name w:val="font10"/>
    <w:basedOn w:val="Normal"/>
    <w:rsid w:val="00501D97"/>
    <w:pPr>
      <w:spacing w:before="100" w:beforeAutospacing="1" w:after="100" w:afterAutospacing="1"/>
    </w:pPr>
    <w:rPr>
      <w:color w:val="668DBD"/>
      <w:szCs w:val="24"/>
      <w:lang w:val="en-US"/>
    </w:rPr>
  </w:style>
  <w:style w:type="paragraph" w:customStyle="1" w:styleId="font11">
    <w:name w:val="font11"/>
    <w:basedOn w:val="Normal"/>
    <w:rsid w:val="00501D97"/>
    <w:pPr>
      <w:spacing w:before="100" w:beforeAutospacing="1" w:after="100" w:afterAutospacing="1"/>
    </w:pPr>
    <w:rPr>
      <w:color w:val="333333"/>
      <w:szCs w:val="24"/>
      <w:lang w:val="en-US"/>
    </w:rPr>
  </w:style>
  <w:style w:type="paragraph" w:customStyle="1" w:styleId="xl89">
    <w:name w:val="xl89"/>
    <w:basedOn w:val="Normal"/>
    <w:rsid w:val="00501D97"/>
    <w:pPr>
      <w:pBdr>
        <w:top w:val="single" w:sz="4" w:space="0" w:color="auto"/>
        <w:left w:val="single" w:sz="4" w:space="0" w:color="auto"/>
        <w:right w:val="single" w:sz="4" w:space="0" w:color="auto"/>
      </w:pBdr>
      <w:spacing w:before="100" w:beforeAutospacing="1" w:after="100" w:afterAutospacing="1"/>
      <w:textAlignment w:val="center"/>
    </w:pPr>
    <w:rPr>
      <w:b/>
      <w:bCs/>
      <w:i/>
      <w:iCs/>
      <w:szCs w:val="24"/>
      <w:lang w:val="en-US"/>
    </w:rPr>
  </w:style>
  <w:style w:type="paragraph" w:customStyle="1" w:styleId="xl90">
    <w:name w:val="xl90"/>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lang w:val="en-US"/>
    </w:rPr>
  </w:style>
  <w:style w:type="paragraph" w:customStyle="1" w:styleId="xl91">
    <w:name w:val="xl91"/>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Cs w:val="24"/>
      <w:lang w:val="en-US"/>
    </w:rPr>
  </w:style>
  <w:style w:type="paragraph" w:customStyle="1" w:styleId="xl92">
    <w:name w:val="xl92"/>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en-US"/>
    </w:rPr>
  </w:style>
  <w:style w:type="paragraph" w:customStyle="1" w:styleId="xl93">
    <w:name w:val="xl93"/>
    <w:basedOn w:val="Normal"/>
    <w:rsid w:val="00501D97"/>
    <w:pPr>
      <w:spacing w:before="100" w:beforeAutospacing="1" w:after="100" w:afterAutospacing="1"/>
    </w:pPr>
    <w:rPr>
      <w:szCs w:val="24"/>
      <w:lang w:val="en-US"/>
    </w:rPr>
  </w:style>
  <w:style w:type="paragraph" w:customStyle="1" w:styleId="xl94">
    <w:name w:val="xl94"/>
    <w:basedOn w:val="Normal"/>
    <w:rsid w:val="00501D97"/>
    <w:pPr>
      <w:spacing w:before="100" w:beforeAutospacing="1" w:after="100" w:afterAutospacing="1"/>
      <w:textAlignment w:val="top"/>
    </w:pPr>
    <w:rPr>
      <w:b/>
      <w:bCs/>
      <w:sz w:val="36"/>
      <w:szCs w:val="36"/>
      <w:lang w:val="en-US"/>
    </w:rPr>
  </w:style>
  <w:style w:type="paragraph" w:customStyle="1" w:styleId="xl95">
    <w:name w:val="xl95"/>
    <w:basedOn w:val="Normal"/>
    <w:rsid w:val="00501D97"/>
    <w:pPr>
      <w:pBdr>
        <w:bottom w:val="single" w:sz="8" w:space="0" w:color="auto"/>
        <w:right w:val="single" w:sz="8" w:space="0" w:color="auto"/>
      </w:pBdr>
      <w:spacing w:before="100" w:beforeAutospacing="1" w:after="100" w:afterAutospacing="1"/>
      <w:jc w:val="center"/>
      <w:textAlignment w:val="center"/>
    </w:pPr>
    <w:rPr>
      <w:color w:val="000000"/>
      <w:szCs w:val="24"/>
      <w:lang w:val="en-US"/>
    </w:rPr>
  </w:style>
  <w:style w:type="paragraph" w:customStyle="1" w:styleId="xl96">
    <w:name w:val="xl96"/>
    <w:basedOn w:val="Normal"/>
    <w:rsid w:val="00501D97"/>
    <w:pPr>
      <w:pBdr>
        <w:top w:val="single" w:sz="4" w:space="0" w:color="auto"/>
        <w:left w:val="single" w:sz="4" w:space="0" w:color="auto"/>
        <w:right w:val="single" w:sz="4" w:space="0" w:color="auto"/>
      </w:pBdr>
      <w:spacing w:before="100" w:beforeAutospacing="1" w:after="100" w:afterAutospacing="1"/>
      <w:textAlignment w:val="center"/>
    </w:pPr>
    <w:rPr>
      <w:color w:val="000000"/>
      <w:szCs w:val="24"/>
      <w:lang w:val="en-US"/>
    </w:rPr>
  </w:style>
  <w:style w:type="paragraph" w:customStyle="1" w:styleId="xl97">
    <w:name w:val="xl97"/>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Cs w:val="24"/>
      <w:lang w:val="en-US"/>
    </w:rPr>
  </w:style>
  <w:style w:type="paragraph" w:customStyle="1" w:styleId="xl98">
    <w:name w:val="xl98"/>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en-US"/>
    </w:rPr>
  </w:style>
  <w:style w:type="paragraph" w:customStyle="1" w:styleId="xl99">
    <w:name w:val="xl99"/>
    <w:basedOn w:val="Normal"/>
    <w:rsid w:val="00501D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lang w:val="en-US"/>
    </w:rPr>
  </w:style>
  <w:style w:type="character" w:customStyle="1" w:styleId="ListParagraphChar">
    <w:name w:val="List Paragraph Char"/>
    <w:aliases w:val="lp1 Char,List Paragraph1 Char,List Paragraph11 Char,符号列表 Char,列出段落2 Char,列出段落1 Char,·ûºÅÁÐ±í Char,¡¤?o?¨¢D¡À¨ª Char,?¡è?o?¡§¡éD?¨¤¡§a Char,??¨¨?o??¡ì?¨¦D?¡§¡è?¡ìa Char,??¡§¡§?o???¨¬?¡§|D??¡ì?¨¨??¨¬a Char,Bullets Char,Dot pt Char"/>
    <w:link w:val="ListParagraph"/>
    <w:uiPriority w:val="34"/>
    <w:locked/>
    <w:rsid w:val="008872D4"/>
    <w:rPr>
      <w:rFonts w:ascii="Times New Roman" w:eastAsia="Times New Roman" w:hAnsi="Times New Roman" w:cs="Times New Roman"/>
      <w:sz w:val="24"/>
      <w:szCs w:val="20"/>
      <w:lang w:val="en-GB"/>
    </w:rPr>
  </w:style>
  <w:style w:type="paragraph" w:styleId="HTMLPreformatted">
    <w:name w:val="HTML Preformatted"/>
    <w:basedOn w:val="Normal"/>
    <w:link w:val="HTMLPreformattedChar"/>
    <w:uiPriority w:val="99"/>
    <w:semiHidden/>
    <w:unhideWhenUsed/>
    <w:rsid w:val="008872D4"/>
    <w:rPr>
      <w:rFonts w:ascii="Consolas" w:hAnsi="Consolas" w:cs="Consolas"/>
      <w:sz w:val="20"/>
    </w:rPr>
  </w:style>
  <w:style w:type="character" w:customStyle="1" w:styleId="HTMLPreformattedChar">
    <w:name w:val="HTML Preformatted Char"/>
    <w:basedOn w:val="DefaultParagraphFont"/>
    <w:link w:val="HTMLPreformatted"/>
    <w:uiPriority w:val="99"/>
    <w:semiHidden/>
    <w:rsid w:val="008872D4"/>
    <w:rPr>
      <w:rFonts w:ascii="Consolas" w:eastAsia="Times New Roman" w:hAnsi="Consolas" w:cs="Consolas"/>
      <w:sz w:val="20"/>
      <w:szCs w:val="20"/>
      <w:lang w:val="en-GB"/>
    </w:rPr>
  </w:style>
  <w:style w:type="paragraph" w:styleId="Quote">
    <w:name w:val="Quote"/>
    <w:basedOn w:val="Normal"/>
    <w:next w:val="Normal"/>
    <w:link w:val="QuoteChar"/>
    <w:uiPriority w:val="29"/>
    <w:qFormat/>
    <w:rsid w:val="0070297E"/>
    <w:pPr>
      <w:spacing w:before="160"/>
      <w:jc w:val="center"/>
    </w:pPr>
    <w:rPr>
      <w:i/>
      <w:iCs/>
      <w:color w:val="404040" w:themeColor="text1" w:themeTint="BF"/>
    </w:rPr>
  </w:style>
  <w:style w:type="character" w:customStyle="1" w:styleId="QuoteChar">
    <w:name w:val="Quote Char"/>
    <w:basedOn w:val="DefaultParagraphFont"/>
    <w:link w:val="Quote"/>
    <w:uiPriority w:val="29"/>
    <w:rsid w:val="0070297E"/>
    <w:rPr>
      <w:rFonts w:ascii="Times New Roman" w:eastAsia="Times New Roman" w:hAnsi="Times New Roman" w:cs="Times New Roman"/>
      <w:i/>
      <w:iCs/>
      <w:color w:val="404040" w:themeColor="text1" w:themeTint="BF"/>
      <w:sz w:val="24"/>
      <w:szCs w:val="20"/>
      <w:lang w:val="en-GB"/>
    </w:rPr>
  </w:style>
  <w:style w:type="character" w:styleId="IntenseEmphasis">
    <w:name w:val="Intense Emphasis"/>
    <w:basedOn w:val="DefaultParagraphFont"/>
    <w:uiPriority w:val="21"/>
    <w:qFormat/>
    <w:rsid w:val="0070297E"/>
    <w:rPr>
      <w:i/>
      <w:iCs/>
      <w:color w:val="2E74B5" w:themeColor="accent1" w:themeShade="BF"/>
    </w:rPr>
  </w:style>
  <w:style w:type="paragraph" w:styleId="IntenseQuote">
    <w:name w:val="Intense Quote"/>
    <w:basedOn w:val="Normal"/>
    <w:next w:val="Normal"/>
    <w:link w:val="IntenseQuoteChar"/>
    <w:uiPriority w:val="30"/>
    <w:qFormat/>
    <w:rsid w:val="0070297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0297E"/>
    <w:rPr>
      <w:rFonts w:ascii="Times New Roman" w:eastAsia="Times New Roman" w:hAnsi="Times New Roman" w:cs="Times New Roman"/>
      <w:i/>
      <w:iCs/>
      <w:color w:val="2E74B5" w:themeColor="accent1" w:themeShade="BF"/>
      <w:sz w:val="24"/>
      <w:szCs w:val="20"/>
      <w:lang w:val="en-GB"/>
    </w:rPr>
  </w:style>
  <w:style w:type="character" w:styleId="IntenseReference">
    <w:name w:val="Intense Reference"/>
    <w:basedOn w:val="DefaultParagraphFont"/>
    <w:uiPriority w:val="32"/>
    <w:qFormat/>
    <w:rsid w:val="0070297E"/>
    <w:rPr>
      <w:b/>
      <w:bCs/>
      <w:smallCaps/>
      <w:color w:val="2E74B5" w:themeColor="accent1" w:themeShade="BF"/>
      <w:spacing w:val="5"/>
    </w:rPr>
  </w:style>
  <w:style w:type="character" w:styleId="UnresolvedMention">
    <w:name w:val="Unresolved Mention"/>
    <w:basedOn w:val="DefaultParagraphFont"/>
    <w:uiPriority w:val="99"/>
    <w:semiHidden/>
    <w:unhideWhenUsed/>
    <w:rsid w:val="00702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062677">
      <w:bodyDiv w:val="1"/>
      <w:marLeft w:val="0"/>
      <w:marRight w:val="0"/>
      <w:marTop w:val="0"/>
      <w:marBottom w:val="0"/>
      <w:divBdr>
        <w:top w:val="none" w:sz="0" w:space="0" w:color="auto"/>
        <w:left w:val="none" w:sz="0" w:space="0" w:color="auto"/>
        <w:bottom w:val="none" w:sz="0" w:space="0" w:color="auto"/>
        <w:right w:val="none" w:sz="0" w:space="0" w:color="auto"/>
      </w:divBdr>
    </w:div>
    <w:div w:id="548496023">
      <w:bodyDiv w:val="1"/>
      <w:marLeft w:val="0"/>
      <w:marRight w:val="0"/>
      <w:marTop w:val="0"/>
      <w:marBottom w:val="0"/>
      <w:divBdr>
        <w:top w:val="none" w:sz="0" w:space="0" w:color="auto"/>
        <w:left w:val="none" w:sz="0" w:space="0" w:color="auto"/>
        <w:bottom w:val="none" w:sz="0" w:space="0" w:color="auto"/>
        <w:right w:val="none" w:sz="0" w:space="0" w:color="auto"/>
      </w:divBdr>
    </w:div>
    <w:div w:id="794299685">
      <w:bodyDiv w:val="1"/>
      <w:marLeft w:val="0"/>
      <w:marRight w:val="0"/>
      <w:marTop w:val="0"/>
      <w:marBottom w:val="0"/>
      <w:divBdr>
        <w:top w:val="none" w:sz="0" w:space="0" w:color="auto"/>
        <w:left w:val="none" w:sz="0" w:space="0" w:color="auto"/>
        <w:bottom w:val="none" w:sz="0" w:space="0" w:color="auto"/>
        <w:right w:val="none" w:sz="0" w:space="0" w:color="auto"/>
      </w:divBdr>
    </w:div>
    <w:div w:id="1082214371">
      <w:bodyDiv w:val="1"/>
      <w:marLeft w:val="0"/>
      <w:marRight w:val="0"/>
      <w:marTop w:val="0"/>
      <w:marBottom w:val="0"/>
      <w:divBdr>
        <w:top w:val="none" w:sz="0" w:space="0" w:color="auto"/>
        <w:left w:val="none" w:sz="0" w:space="0" w:color="auto"/>
        <w:bottom w:val="none" w:sz="0" w:space="0" w:color="auto"/>
        <w:right w:val="none" w:sz="0" w:space="0" w:color="auto"/>
      </w:divBdr>
    </w:div>
    <w:div w:id="1210148439">
      <w:bodyDiv w:val="1"/>
      <w:marLeft w:val="0"/>
      <w:marRight w:val="0"/>
      <w:marTop w:val="0"/>
      <w:marBottom w:val="0"/>
      <w:divBdr>
        <w:top w:val="none" w:sz="0" w:space="0" w:color="auto"/>
        <w:left w:val="none" w:sz="0" w:space="0" w:color="auto"/>
        <w:bottom w:val="none" w:sz="0" w:space="0" w:color="auto"/>
        <w:right w:val="none" w:sz="0" w:space="0" w:color="auto"/>
      </w:divBdr>
    </w:div>
    <w:div w:id="1319649763">
      <w:bodyDiv w:val="1"/>
      <w:marLeft w:val="0"/>
      <w:marRight w:val="0"/>
      <w:marTop w:val="0"/>
      <w:marBottom w:val="0"/>
      <w:divBdr>
        <w:top w:val="none" w:sz="0" w:space="0" w:color="auto"/>
        <w:left w:val="none" w:sz="0" w:space="0" w:color="auto"/>
        <w:bottom w:val="none" w:sz="0" w:space="0" w:color="auto"/>
        <w:right w:val="none" w:sz="0" w:space="0" w:color="auto"/>
      </w:divBdr>
    </w:div>
    <w:div w:id="1349285731">
      <w:bodyDiv w:val="1"/>
      <w:marLeft w:val="0"/>
      <w:marRight w:val="0"/>
      <w:marTop w:val="0"/>
      <w:marBottom w:val="0"/>
      <w:divBdr>
        <w:top w:val="none" w:sz="0" w:space="0" w:color="auto"/>
        <w:left w:val="none" w:sz="0" w:space="0" w:color="auto"/>
        <w:bottom w:val="none" w:sz="0" w:space="0" w:color="auto"/>
        <w:right w:val="none" w:sz="0" w:space="0" w:color="auto"/>
      </w:divBdr>
    </w:div>
    <w:div w:id="1642075357">
      <w:bodyDiv w:val="1"/>
      <w:marLeft w:val="0"/>
      <w:marRight w:val="0"/>
      <w:marTop w:val="0"/>
      <w:marBottom w:val="0"/>
      <w:divBdr>
        <w:top w:val="none" w:sz="0" w:space="0" w:color="auto"/>
        <w:left w:val="none" w:sz="0" w:space="0" w:color="auto"/>
        <w:bottom w:val="none" w:sz="0" w:space="0" w:color="auto"/>
        <w:right w:val="none" w:sz="0" w:space="0" w:color="auto"/>
      </w:divBdr>
    </w:div>
    <w:div w:id="182658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rppa.gov.rw" TargetMode="External"/><Relationship Id="rId17" Type="http://schemas.openxmlformats.org/officeDocument/2006/relationships/hyperlink" Target="mailto:procurement@minecofin.gov.rw"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mucyo.gov.rw"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umucyo.gov.rw"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2B2E5-1F2F-4963-901F-EE6F99731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61</Pages>
  <Words>19149</Words>
  <Characters>109154</Characters>
  <Application>Microsoft Office Word</Application>
  <DocSecurity>0</DocSecurity>
  <Lines>909</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Nsenga</dc:creator>
  <cp:keywords/>
  <dc:description/>
  <cp:lastModifiedBy>Jean De Dieu Mazimpaka</cp:lastModifiedBy>
  <cp:revision>7</cp:revision>
  <cp:lastPrinted>2022-05-16T11:40:00Z</cp:lastPrinted>
  <dcterms:created xsi:type="dcterms:W3CDTF">2026-03-04T08:52:00Z</dcterms:created>
  <dcterms:modified xsi:type="dcterms:W3CDTF">2026-03-04T10:16:00Z</dcterms:modified>
</cp:coreProperties>
</file>