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B2B0C" w:rsidRPr="007F7BD1" w:rsidRDefault="001B2B0C" w:rsidP="001B2B0C">
      <w:pPr>
        <w:spacing w:after="0" w:line="240" w:lineRule="auto"/>
        <w:jc w:val="center"/>
        <w:rPr>
          <w:rFonts w:ascii="Times New Roman" w:eastAsia="Times New Roman" w:hAnsi="Times New Roman" w:cs="Times New Roman"/>
          <w:b/>
          <w:sz w:val="24"/>
          <w:szCs w:val="24"/>
          <w:lang w:val="en-GB"/>
        </w:rPr>
      </w:pPr>
    </w:p>
    <w:p w:rsidR="001B2B0C" w:rsidRPr="007F7BD1" w:rsidRDefault="001B2B0C" w:rsidP="001B2B0C">
      <w:pPr>
        <w:spacing w:after="0" w:line="240" w:lineRule="auto"/>
        <w:jc w:val="center"/>
        <w:rPr>
          <w:rFonts w:ascii="Times New Roman" w:eastAsia="Times New Roman" w:hAnsi="Times New Roman" w:cs="Times New Roman"/>
          <w:b/>
          <w:bCs/>
          <w:i/>
          <w:sz w:val="24"/>
          <w:szCs w:val="24"/>
          <w:lang w:val="en-GB"/>
        </w:rPr>
      </w:pPr>
      <w:r w:rsidRPr="007F7BD1">
        <w:rPr>
          <w:rFonts w:ascii="Times New Roman" w:eastAsia="Times New Roman" w:hAnsi="Times New Roman" w:cs="Times New Roman"/>
          <w:b/>
          <w:bCs/>
          <w:i/>
          <w:sz w:val="24"/>
          <w:szCs w:val="24"/>
          <w:lang w:val="en-GB"/>
        </w:rPr>
        <w:t>STANDARD FOR TENDERS OF GOODS</w:t>
      </w:r>
    </w:p>
    <w:p w:rsidR="001B2B0C" w:rsidRPr="007F7BD1" w:rsidRDefault="001B2B0C" w:rsidP="001B2B0C">
      <w:pPr>
        <w:spacing w:after="0" w:line="240" w:lineRule="auto"/>
        <w:jc w:val="center"/>
        <w:rPr>
          <w:rFonts w:ascii="Times New Roman" w:eastAsia="Times New Roman" w:hAnsi="Times New Roman" w:cs="Times New Roman"/>
          <w:b/>
          <w:i/>
          <w:sz w:val="24"/>
          <w:szCs w:val="24"/>
          <w:lang w:val="en-GB"/>
        </w:rPr>
      </w:pP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pBdr>
          <w:top w:val="thinThickThinSmallGap" w:sz="24" w:space="1" w:color="auto"/>
          <w:left w:val="thinThickThinSmallGap" w:sz="24" w:space="4" w:color="auto"/>
          <w:bottom w:val="thinThickThinSmallGap" w:sz="24" w:space="0" w:color="auto"/>
          <w:right w:val="thinThickThinSmallGap" w:sz="24" w:space="4" w:color="auto"/>
        </w:pBdr>
        <w:tabs>
          <w:tab w:val="left" w:pos="619"/>
        </w:tabs>
        <w:spacing w:line="240" w:lineRule="auto"/>
        <w:jc w:val="center"/>
        <w:outlineLvl w:val="1"/>
        <w:rPr>
          <w:rFonts w:ascii="Times New Roman" w:eastAsia="Times New Roman" w:hAnsi="Times New Roman" w:cs="Times New Roman"/>
          <w:b/>
          <w:sz w:val="24"/>
          <w:szCs w:val="24"/>
          <w:lang w:val="en-GB"/>
        </w:rPr>
      </w:pPr>
      <w:bookmarkStart w:id="0" w:name="_Toc171244268"/>
      <w:bookmarkStart w:id="1" w:name="_Toc171245630"/>
      <w:bookmarkStart w:id="2" w:name="_Toc175470301"/>
      <w:bookmarkStart w:id="3" w:name="_Toc175470767"/>
      <w:bookmarkStart w:id="4" w:name="_Toc220216237"/>
      <w:bookmarkStart w:id="5" w:name="_Toc220819465"/>
      <w:bookmarkStart w:id="6" w:name="_Toc221327960"/>
      <w:r w:rsidRPr="007F7BD1">
        <w:rPr>
          <w:rFonts w:ascii="Times New Roman" w:eastAsia="Times New Roman" w:hAnsi="Times New Roman" w:cs="Times New Roman"/>
          <w:b/>
          <w:sz w:val="24"/>
          <w:szCs w:val="24"/>
          <w:lang w:val="en-GB"/>
        </w:rPr>
        <w:t>THE REPUBLIC OF RWANDA</w:t>
      </w:r>
      <w:bookmarkEnd w:id="0"/>
      <w:bookmarkEnd w:id="1"/>
      <w:bookmarkEnd w:id="2"/>
      <w:bookmarkEnd w:id="3"/>
      <w:bookmarkEnd w:id="4"/>
      <w:bookmarkEnd w:id="5"/>
      <w:bookmarkEnd w:id="6"/>
    </w:p>
    <w:p w:rsidR="001B2B0C" w:rsidRPr="007F7BD1" w:rsidRDefault="001B2B0C" w:rsidP="001B2B0C">
      <w:pPr>
        <w:pBdr>
          <w:top w:val="thinThickThinSmallGap" w:sz="24" w:space="1" w:color="auto"/>
          <w:left w:val="thinThickThinSmallGap" w:sz="24" w:space="4" w:color="auto"/>
          <w:bottom w:val="thinThickThinSmallGap" w:sz="24" w:space="0" w:color="auto"/>
          <w:right w:val="thinThickThinSmallGap" w:sz="24" w:space="4" w:color="auto"/>
        </w:pBdr>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noProof/>
          <w:sz w:val="24"/>
          <w:szCs w:val="24"/>
          <w:lang w:val="en-US"/>
        </w:rPr>
        <w:drawing>
          <wp:inline distT="0" distB="0" distL="0" distR="0">
            <wp:extent cx="638810" cy="73088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8810" cy="730885"/>
                    </a:xfrm>
                    <a:prstGeom prst="rect">
                      <a:avLst/>
                    </a:prstGeom>
                    <a:noFill/>
                    <a:ln>
                      <a:noFill/>
                    </a:ln>
                  </pic:spPr>
                </pic:pic>
              </a:graphicData>
            </a:graphic>
          </wp:inline>
        </w:drawing>
      </w:r>
    </w:p>
    <w:p w:rsidR="001B2B0C" w:rsidRPr="007F7BD1" w:rsidRDefault="001B2B0C" w:rsidP="001B2B0C">
      <w:pPr>
        <w:pBdr>
          <w:top w:val="thinThickThinSmallGap" w:sz="24" w:space="1" w:color="auto"/>
          <w:left w:val="thinThickThinSmallGap" w:sz="24" w:space="4" w:color="auto"/>
          <w:bottom w:val="thinThickThinSmallGap" w:sz="24" w:space="0" w:color="auto"/>
          <w:right w:val="thinThickThinSmallGap" w:sz="24" w:space="4" w:color="auto"/>
        </w:pBdr>
        <w:tabs>
          <w:tab w:val="left" w:pos="720"/>
          <w:tab w:val="right" w:leader="dot" w:pos="8640"/>
        </w:tabs>
        <w:spacing w:after="0" w:line="240" w:lineRule="auto"/>
        <w:jc w:val="center"/>
        <w:rPr>
          <w:rFonts w:ascii="Times New Roman" w:eastAsia="Times New Roman" w:hAnsi="Times New Roman" w:cs="Times New Roman"/>
          <w:b/>
          <w:sz w:val="24"/>
          <w:szCs w:val="24"/>
          <w:lang w:val="en-GB"/>
        </w:rPr>
      </w:pPr>
    </w:p>
    <w:p w:rsidR="001B2B0C" w:rsidRPr="007F7BD1" w:rsidRDefault="001B2B0C" w:rsidP="001B2B0C">
      <w:pPr>
        <w:spacing w:after="0" w:line="240" w:lineRule="auto"/>
        <w:jc w:val="center"/>
        <w:rPr>
          <w:rFonts w:ascii="Times New Roman" w:eastAsia="Times New Roman" w:hAnsi="Times New Roman" w:cs="Times New Roman"/>
          <w:b/>
          <w:bCs/>
          <w:sz w:val="24"/>
          <w:szCs w:val="24"/>
          <w:lang w:val="en-GB"/>
        </w:rPr>
      </w:pPr>
      <w:r w:rsidRPr="007F7BD1">
        <w:rPr>
          <w:rFonts w:ascii="Times New Roman" w:eastAsia="Times New Roman" w:hAnsi="Times New Roman" w:cs="Times New Roman"/>
          <w:b/>
          <w:bCs/>
          <w:sz w:val="24"/>
          <w:szCs w:val="24"/>
          <w:lang w:val="en-GB"/>
        </w:rPr>
        <w:t>THE CITY OF KIGALI</w:t>
      </w:r>
    </w:p>
    <w:p w:rsidR="001B2B0C" w:rsidRPr="007F7BD1" w:rsidRDefault="001B2B0C" w:rsidP="000804E4">
      <w:pPr>
        <w:pBdr>
          <w:top w:val="thinThickThinSmallGap" w:sz="24" w:space="0" w:color="auto"/>
          <w:left w:val="thinThickThinSmallGap" w:sz="24" w:space="4" w:color="auto"/>
          <w:bottom w:val="thinThickThinSmallGap" w:sz="24" w:space="15" w:color="auto"/>
          <w:right w:val="thinThickThinSmallGap" w:sz="24" w:space="4" w:color="auto"/>
        </w:pBdr>
        <w:tabs>
          <w:tab w:val="left" w:pos="720"/>
          <w:tab w:val="right" w:leader="dot" w:pos="8640"/>
        </w:tabs>
        <w:spacing w:after="0" w:line="240" w:lineRule="auto"/>
        <w:rPr>
          <w:rFonts w:ascii="Times New Roman" w:eastAsia="Times New Roman" w:hAnsi="Times New Roman" w:cs="Times New Roman"/>
          <w:b/>
          <w:bCs/>
          <w:sz w:val="24"/>
          <w:szCs w:val="24"/>
          <w:lang w:val="en-GB"/>
        </w:rPr>
      </w:pPr>
    </w:p>
    <w:p w:rsidR="001B2B0C" w:rsidRPr="007F7BD1" w:rsidRDefault="002C3813" w:rsidP="000804E4">
      <w:pPr>
        <w:pBdr>
          <w:top w:val="thinThickThinSmallGap" w:sz="24" w:space="0" w:color="auto"/>
          <w:left w:val="thinThickThinSmallGap" w:sz="24" w:space="4" w:color="auto"/>
          <w:bottom w:val="thinThickThinSmallGap" w:sz="24" w:space="15" w:color="auto"/>
          <w:right w:val="thinThickThinSmallGap" w:sz="24" w:space="4" w:color="auto"/>
        </w:pBdr>
        <w:tabs>
          <w:tab w:val="left" w:pos="720"/>
          <w:tab w:val="right" w:leader="dot" w:pos="8640"/>
        </w:tabs>
        <w:spacing w:after="0" w:line="240" w:lineRule="auto"/>
        <w:jc w:val="center"/>
        <w:rPr>
          <w:rFonts w:ascii="Times New Roman" w:eastAsia="Times New Roman" w:hAnsi="Times New Roman" w:cs="Times New Roman"/>
          <w:b/>
          <w:bCs/>
          <w:sz w:val="24"/>
          <w:szCs w:val="24"/>
          <w:lang w:val="en-GB"/>
        </w:rPr>
      </w:pPr>
      <w:r w:rsidRPr="007F7BD1">
        <w:rPr>
          <w:rFonts w:ascii="Times New Roman" w:eastAsia="Times New Roman" w:hAnsi="Times New Roman" w:cs="Times New Roman"/>
          <w:b/>
          <w:bCs/>
          <w:sz w:val="24"/>
          <w:szCs w:val="24"/>
          <w:lang w:val="en-GB"/>
        </w:rPr>
        <w:t xml:space="preserve">Biding </w:t>
      </w:r>
      <w:r w:rsidR="001B2B0C" w:rsidRPr="007F7BD1">
        <w:rPr>
          <w:rFonts w:ascii="Times New Roman" w:eastAsia="Times New Roman" w:hAnsi="Times New Roman" w:cs="Times New Roman"/>
          <w:b/>
          <w:bCs/>
          <w:sz w:val="24"/>
          <w:szCs w:val="24"/>
          <w:lang w:val="en-GB"/>
        </w:rPr>
        <w:t xml:space="preserve">Document for </w:t>
      </w:r>
      <w:r w:rsidR="00A71556" w:rsidRPr="007F7BD1">
        <w:rPr>
          <w:rFonts w:ascii="Times New Roman" w:eastAsia="Times New Roman" w:hAnsi="Times New Roman" w:cs="Times New Roman"/>
          <w:b/>
          <w:bCs/>
          <w:sz w:val="24"/>
          <w:szCs w:val="24"/>
          <w:lang w:val="en-GB"/>
        </w:rPr>
        <w:t xml:space="preserve">the tender regarding </w:t>
      </w:r>
      <w:r w:rsidR="004D7706" w:rsidRPr="007F7BD1">
        <w:rPr>
          <w:rFonts w:ascii="Times New Roman" w:eastAsia="Times New Roman" w:hAnsi="Times New Roman" w:cs="Times New Roman"/>
          <w:b/>
          <w:bCs/>
          <w:sz w:val="24"/>
          <w:szCs w:val="24"/>
          <w:lang w:val="en-GB"/>
        </w:rPr>
        <w:t>Cleaning</w:t>
      </w:r>
      <w:r w:rsidR="00A71556" w:rsidRPr="007F7BD1">
        <w:rPr>
          <w:rFonts w:ascii="Times New Roman" w:eastAsia="Times New Roman" w:hAnsi="Times New Roman" w:cs="Times New Roman"/>
          <w:b/>
          <w:bCs/>
          <w:sz w:val="24"/>
          <w:szCs w:val="24"/>
          <w:lang w:val="en-GB"/>
        </w:rPr>
        <w:t xml:space="preserve"> of Kigali Pelé Stadium</w:t>
      </w:r>
    </w:p>
    <w:p w:rsidR="001B2B0C" w:rsidRPr="007F7BD1" w:rsidRDefault="001B2B0C" w:rsidP="001B2B0C">
      <w:pPr>
        <w:spacing w:beforeAutospacing="1" w:after="0" w:afterAutospacing="1" w:line="240" w:lineRule="auto"/>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 xml:space="preserve">Title of the Tender: </w:t>
      </w:r>
      <w:r w:rsidR="00A71556" w:rsidRPr="007F7BD1">
        <w:rPr>
          <w:rFonts w:ascii="Times New Roman" w:eastAsia="Times New Roman" w:hAnsi="Times New Roman" w:cs="Times New Roman"/>
          <w:b/>
          <w:bCs/>
          <w:sz w:val="24"/>
          <w:szCs w:val="24"/>
          <w:lang w:val="en-GB"/>
        </w:rPr>
        <w:t>Cleaning of Kigali Pelé Stadium</w:t>
      </w:r>
    </w:p>
    <w:p w:rsidR="001B2B0C" w:rsidRPr="007F7BD1" w:rsidRDefault="001B2B0C" w:rsidP="001B2B0C">
      <w:pPr>
        <w:spacing w:beforeAutospacing="1" w:after="0" w:afterAutospacing="1" w:line="240" w:lineRule="auto"/>
        <w:rPr>
          <w:rFonts w:ascii="Times New Roman" w:eastAsia="Times New Roman" w:hAnsi="Times New Roman" w:cs="Times New Roman"/>
          <w:b/>
          <w:bCs/>
          <w:sz w:val="24"/>
          <w:szCs w:val="24"/>
          <w:lang w:val="en-GB"/>
        </w:rPr>
      </w:pPr>
      <w:r w:rsidRPr="007F7BD1">
        <w:rPr>
          <w:rFonts w:ascii="Times New Roman" w:eastAsia="Times New Roman" w:hAnsi="Times New Roman" w:cs="Times New Roman"/>
          <w:b/>
          <w:sz w:val="24"/>
          <w:szCs w:val="24"/>
          <w:lang w:val="en-GB"/>
        </w:rPr>
        <w:t xml:space="preserve">Tender Reference Number: </w:t>
      </w:r>
      <w:proofErr w:type="spellStart"/>
      <w:r w:rsidR="00185359" w:rsidRPr="007F7BD1">
        <w:rPr>
          <w:rFonts w:ascii="Times New Roman" w:eastAsia="Times New Roman" w:hAnsi="Times New Roman" w:cs="Times New Roman"/>
          <w:b/>
          <w:sz w:val="24"/>
          <w:szCs w:val="24"/>
          <w:lang w:val="en-GB"/>
        </w:rPr>
        <w:t>Umucyo</w:t>
      </w:r>
      <w:proofErr w:type="spellEnd"/>
      <w:r w:rsidR="00185359" w:rsidRPr="007F7BD1">
        <w:rPr>
          <w:rFonts w:ascii="Times New Roman" w:eastAsia="Times New Roman" w:hAnsi="Times New Roman" w:cs="Times New Roman"/>
          <w:b/>
          <w:sz w:val="24"/>
          <w:szCs w:val="24"/>
          <w:lang w:val="en-GB"/>
        </w:rPr>
        <w:t xml:space="preserve"> e-procurement system</w:t>
      </w:r>
    </w:p>
    <w:p w:rsidR="001B2B0C" w:rsidRPr="007F7BD1" w:rsidRDefault="001B2B0C" w:rsidP="001B2B0C">
      <w:pPr>
        <w:spacing w:beforeAutospacing="1" w:after="0" w:afterAutospacing="1" w:line="240" w:lineRule="auto"/>
        <w:rPr>
          <w:rFonts w:ascii="Times New Roman" w:eastAsia="Times New Roman" w:hAnsi="Times New Roman" w:cs="Times New Roman"/>
          <w:b/>
          <w:bCs/>
          <w:sz w:val="24"/>
          <w:szCs w:val="24"/>
          <w:lang w:val="en-GB"/>
        </w:rPr>
      </w:pPr>
      <w:r w:rsidRPr="007F7BD1">
        <w:rPr>
          <w:rFonts w:ascii="Times New Roman" w:eastAsia="Times New Roman" w:hAnsi="Times New Roman" w:cs="Times New Roman"/>
          <w:b/>
          <w:bCs/>
          <w:sz w:val="24"/>
          <w:szCs w:val="24"/>
          <w:lang w:val="en-GB"/>
        </w:rPr>
        <w:t xml:space="preserve">Procurement Method: Open Competitive Bidding </w:t>
      </w:r>
    </w:p>
    <w:p w:rsidR="00956DF0" w:rsidRPr="007F7BD1" w:rsidRDefault="00670B69" w:rsidP="00956DF0">
      <w:pPr>
        <w:spacing w:beforeAutospacing="1" w:after="0" w:afterAutospacing="1" w:line="240" w:lineRule="auto"/>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 xml:space="preserve">Date of Issue:  </w:t>
      </w:r>
      <w:r w:rsidR="00487ABA" w:rsidRPr="007F7BD1">
        <w:rPr>
          <w:rFonts w:ascii="Times New Roman" w:eastAsia="Times New Roman" w:hAnsi="Times New Roman" w:cs="Times New Roman"/>
          <w:b/>
          <w:sz w:val="24"/>
          <w:szCs w:val="24"/>
          <w:lang w:val="en-GB"/>
        </w:rPr>
        <w:t>May 2023</w:t>
      </w:r>
    </w:p>
    <w:p w:rsidR="00E5033B" w:rsidRPr="007F7BD1" w:rsidRDefault="00E5033B" w:rsidP="00956DF0">
      <w:pPr>
        <w:spacing w:beforeAutospacing="1" w:after="0" w:afterAutospacing="1" w:line="240" w:lineRule="auto"/>
        <w:rPr>
          <w:rFonts w:ascii="Times New Roman" w:eastAsia="Times New Roman" w:hAnsi="Times New Roman" w:cs="Times New Roman"/>
          <w:b/>
          <w:sz w:val="24"/>
          <w:szCs w:val="24"/>
          <w:lang w:val="en-GB"/>
        </w:rPr>
      </w:pPr>
    </w:p>
    <w:p w:rsidR="00E5033B" w:rsidRPr="007F7BD1" w:rsidRDefault="00E5033B" w:rsidP="00956DF0">
      <w:pPr>
        <w:spacing w:beforeAutospacing="1" w:after="0" w:afterAutospacing="1" w:line="240" w:lineRule="auto"/>
        <w:rPr>
          <w:rFonts w:ascii="Times New Roman" w:eastAsia="Times New Roman" w:hAnsi="Times New Roman" w:cs="Times New Roman"/>
          <w:b/>
          <w:sz w:val="24"/>
          <w:szCs w:val="24"/>
          <w:lang w:val="en-GB"/>
        </w:rPr>
      </w:pPr>
    </w:p>
    <w:p w:rsidR="00E5033B" w:rsidRPr="007F7BD1" w:rsidRDefault="00E5033B" w:rsidP="00956DF0">
      <w:pPr>
        <w:spacing w:beforeAutospacing="1" w:after="0" w:afterAutospacing="1" w:line="240" w:lineRule="auto"/>
        <w:rPr>
          <w:rFonts w:ascii="Times New Roman" w:eastAsia="Times New Roman" w:hAnsi="Times New Roman" w:cs="Times New Roman"/>
          <w:b/>
          <w:sz w:val="24"/>
          <w:szCs w:val="24"/>
          <w:lang w:val="en-GB"/>
        </w:rPr>
      </w:pPr>
    </w:p>
    <w:p w:rsidR="00ED5FB3" w:rsidRPr="007F7BD1" w:rsidRDefault="00487ABA" w:rsidP="00ED5FB3">
      <w:pPr>
        <w:spacing w:line="240" w:lineRule="auto"/>
        <w:outlineLvl w:val="0"/>
        <w:rPr>
          <w:rFonts w:ascii="Times New Roman" w:eastAsia="Times New Roman" w:hAnsi="Times New Roman" w:cs="Times New Roman"/>
          <w:b/>
          <w:sz w:val="24"/>
          <w:szCs w:val="24"/>
          <w:lang w:val="en-GB"/>
        </w:rPr>
      </w:pPr>
      <w:bookmarkStart w:id="7" w:name="_Toc175470020"/>
      <w:bookmarkStart w:id="8" w:name="_Toc175470303"/>
      <w:bookmarkStart w:id="9" w:name="_Toc175470769"/>
      <w:bookmarkStart w:id="10" w:name="_Toc220216239"/>
      <w:bookmarkStart w:id="11" w:name="_Toc220819467"/>
      <w:bookmarkStart w:id="12" w:name="_Toc221327962"/>
      <w:r w:rsidRPr="007F7BD1">
        <w:rPr>
          <w:rFonts w:ascii="Times New Roman" w:eastAsia="Times New Roman" w:hAnsi="Times New Roman" w:cs="Times New Roman"/>
          <w:b/>
          <w:sz w:val="24"/>
          <w:szCs w:val="24"/>
          <w:lang w:val="en-GB"/>
        </w:rPr>
        <w:lastRenderedPageBreak/>
        <w:t>Procurement of</w:t>
      </w:r>
      <w:r w:rsidR="00ED5FB3" w:rsidRPr="007F7BD1">
        <w:rPr>
          <w:rFonts w:ascii="Times New Roman" w:eastAsia="Times New Roman" w:hAnsi="Times New Roman" w:cs="Times New Roman"/>
          <w:b/>
          <w:sz w:val="24"/>
          <w:szCs w:val="24"/>
          <w:lang w:val="en-GB"/>
        </w:rPr>
        <w:t xml:space="preserve"> Goods and </w:t>
      </w:r>
      <w:r w:rsidRPr="007F7BD1">
        <w:rPr>
          <w:rFonts w:ascii="Times New Roman" w:eastAsia="Times New Roman" w:hAnsi="Times New Roman" w:cs="Times New Roman"/>
          <w:b/>
          <w:sz w:val="24"/>
          <w:szCs w:val="24"/>
          <w:lang w:val="en-GB"/>
        </w:rPr>
        <w:t>related services</w:t>
      </w:r>
    </w:p>
    <w:p w:rsidR="001B2B0C" w:rsidRPr="007F7BD1" w:rsidRDefault="001B2B0C" w:rsidP="00ED5FB3">
      <w:pPr>
        <w:spacing w:line="240" w:lineRule="auto"/>
        <w:outlineLvl w:val="0"/>
        <w:rPr>
          <w:rFonts w:ascii="Times New Roman" w:eastAsia="Times New Roman" w:hAnsi="Times New Roman" w:cs="Times New Roman"/>
          <w:b/>
          <w:kern w:val="28"/>
          <w:sz w:val="24"/>
          <w:szCs w:val="24"/>
          <w:lang w:val="en-GB"/>
        </w:rPr>
      </w:pPr>
      <w:r w:rsidRPr="007F7BD1">
        <w:rPr>
          <w:rFonts w:ascii="Times New Roman" w:eastAsia="Times New Roman" w:hAnsi="Times New Roman" w:cs="Times New Roman"/>
          <w:b/>
          <w:kern w:val="28"/>
          <w:sz w:val="24"/>
          <w:szCs w:val="24"/>
          <w:lang w:val="en-GB"/>
        </w:rPr>
        <w:t>SUMMARY</w:t>
      </w:r>
      <w:bookmarkEnd w:id="7"/>
      <w:bookmarkEnd w:id="8"/>
      <w:bookmarkEnd w:id="9"/>
      <w:bookmarkEnd w:id="10"/>
      <w:bookmarkEnd w:id="11"/>
      <w:bookmarkEnd w:id="12"/>
      <w:r w:rsidRPr="007F7BD1">
        <w:rPr>
          <w:rFonts w:ascii="Times New Roman" w:eastAsia="Times New Roman" w:hAnsi="Times New Roman" w:cs="Times New Roman"/>
          <w:b/>
          <w:kern w:val="28"/>
          <w:sz w:val="24"/>
          <w:szCs w:val="24"/>
          <w:lang w:val="en-GB"/>
        </w:rPr>
        <w:t xml:space="preserve"> </w:t>
      </w:r>
    </w:p>
    <w:p w:rsidR="001B2B0C" w:rsidRPr="007F7BD1" w:rsidRDefault="001B2B0C" w:rsidP="001B2B0C">
      <w:pPr>
        <w:spacing w:after="0" w:line="240" w:lineRule="auto"/>
        <w:rPr>
          <w:rFonts w:ascii="Times New Roman" w:eastAsia="Times New Roman" w:hAnsi="Times New Roman" w:cs="Times New Roman"/>
          <w:b/>
          <w:sz w:val="24"/>
          <w:szCs w:val="24"/>
          <w:lang w:val="en-GB"/>
        </w:rPr>
      </w:pPr>
      <w:bookmarkStart w:id="13" w:name="_Toc438270254"/>
      <w:bookmarkStart w:id="14" w:name="_Toc438366661"/>
      <w:r w:rsidRPr="007F7BD1">
        <w:rPr>
          <w:rFonts w:ascii="Times New Roman" w:eastAsia="Times New Roman" w:hAnsi="Times New Roman" w:cs="Times New Roman"/>
          <w:b/>
          <w:sz w:val="24"/>
          <w:szCs w:val="24"/>
          <w:lang w:val="en-GB"/>
        </w:rPr>
        <w:t>PART 1 – BIDDING PROCEDURES</w:t>
      </w:r>
      <w:bookmarkEnd w:id="13"/>
      <w:bookmarkEnd w:id="14"/>
    </w:p>
    <w:p w:rsidR="001B2B0C" w:rsidRPr="007F7BD1" w:rsidRDefault="001B2B0C" w:rsidP="001B2B0C">
      <w:pPr>
        <w:spacing w:after="0" w:line="240" w:lineRule="auto"/>
        <w:rPr>
          <w:rFonts w:ascii="Times New Roman" w:eastAsia="Times New Roman" w:hAnsi="Times New Roman" w:cs="Times New Roman"/>
          <w:b/>
          <w:sz w:val="24"/>
          <w:szCs w:val="24"/>
          <w:lang w:val="en-GB"/>
        </w:rPr>
      </w:pPr>
    </w:p>
    <w:p w:rsidR="001B2B0C" w:rsidRPr="007F7BD1" w:rsidRDefault="001B2B0C" w:rsidP="001B2B0C">
      <w:pPr>
        <w:spacing w:after="0" w:line="240" w:lineRule="auto"/>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Section I.</w:t>
      </w:r>
      <w:r w:rsidRPr="007F7BD1">
        <w:rPr>
          <w:rFonts w:ascii="Times New Roman" w:eastAsia="Times New Roman" w:hAnsi="Times New Roman" w:cs="Times New Roman"/>
          <w:b/>
          <w:sz w:val="24"/>
          <w:szCs w:val="24"/>
          <w:lang w:val="en-GB"/>
        </w:rPr>
        <w:tab/>
        <w:t>Instructions to Bidders (ITB)</w:t>
      </w:r>
    </w:p>
    <w:p w:rsidR="001B2B0C" w:rsidRPr="007F7BD1" w:rsidRDefault="001B2B0C" w:rsidP="001B2B0C">
      <w:pPr>
        <w:spacing w:before="120" w:after="120" w:line="240" w:lineRule="auto"/>
        <w:ind w:left="14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This Section provides information to help Bidders prepare their bids.  Information is also provided on the submission, opening, and evaluation of bids and on the award of Contracts.  </w:t>
      </w:r>
      <w:r w:rsidRPr="007F7BD1">
        <w:rPr>
          <w:rFonts w:ascii="Times New Roman" w:eastAsia="Times New Roman" w:hAnsi="Times New Roman" w:cs="Times New Roman"/>
          <w:bCs/>
          <w:sz w:val="24"/>
          <w:szCs w:val="24"/>
          <w:lang w:val="en-GB"/>
        </w:rPr>
        <w:t>Section I contains provisions that are to be used without modification.</w:t>
      </w:r>
    </w:p>
    <w:p w:rsidR="001B2B0C" w:rsidRPr="007F7BD1" w:rsidRDefault="001B2B0C" w:rsidP="001B2B0C">
      <w:pPr>
        <w:spacing w:after="0" w:line="240" w:lineRule="auto"/>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Section II.</w:t>
      </w:r>
      <w:r w:rsidRPr="007F7BD1">
        <w:rPr>
          <w:rFonts w:ascii="Times New Roman" w:eastAsia="Times New Roman" w:hAnsi="Times New Roman" w:cs="Times New Roman"/>
          <w:b/>
          <w:sz w:val="24"/>
          <w:szCs w:val="24"/>
          <w:lang w:val="en-GB"/>
        </w:rPr>
        <w:tab/>
        <w:t>Bid Data Sheet (BDS)</w:t>
      </w:r>
    </w:p>
    <w:p w:rsidR="001B2B0C" w:rsidRPr="007F7BD1" w:rsidRDefault="001B2B0C" w:rsidP="001B2B0C">
      <w:pPr>
        <w:spacing w:before="120" w:after="120" w:line="240" w:lineRule="auto"/>
        <w:ind w:left="14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This Section includes provisions that are specific to each procurement and that supplement Section I, Instructions to Bidders.  </w:t>
      </w:r>
    </w:p>
    <w:p w:rsidR="001B2B0C" w:rsidRPr="007F7BD1" w:rsidRDefault="001B2B0C" w:rsidP="001B2B0C">
      <w:pPr>
        <w:spacing w:after="0" w:line="240" w:lineRule="auto"/>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Section III.</w:t>
      </w:r>
      <w:r w:rsidRPr="007F7BD1">
        <w:rPr>
          <w:rFonts w:ascii="Times New Roman" w:eastAsia="Times New Roman" w:hAnsi="Times New Roman" w:cs="Times New Roman"/>
          <w:b/>
          <w:sz w:val="24"/>
          <w:szCs w:val="24"/>
          <w:lang w:val="en-GB"/>
        </w:rPr>
        <w:tab/>
        <w:t>Evaluation and Qualification Criteria</w:t>
      </w:r>
    </w:p>
    <w:p w:rsidR="001B2B0C" w:rsidRPr="007F7BD1" w:rsidRDefault="001B2B0C" w:rsidP="001B2B0C">
      <w:pPr>
        <w:spacing w:before="120" w:after="120" w:line="240" w:lineRule="auto"/>
        <w:ind w:left="1440"/>
        <w:jc w:val="both"/>
        <w:rPr>
          <w:rFonts w:ascii="Times New Roman" w:eastAsia="Times New Roman" w:hAnsi="Times New Roman" w:cs="Times New Roman"/>
          <w:strike/>
          <w:sz w:val="24"/>
          <w:szCs w:val="24"/>
          <w:lang w:val="en-GB"/>
        </w:rPr>
      </w:pPr>
      <w:r w:rsidRPr="007F7BD1">
        <w:rPr>
          <w:rFonts w:ascii="Times New Roman" w:eastAsia="Times New Roman" w:hAnsi="Times New Roman" w:cs="Times New Roman"/>
          <w:sz w:val="24"/>
          <w:szCs w:val="24"/>
          <w:lang w:val="en-GB"/>
        </w:rPr>
        <w:t>This Section specifies the criteria to be used to determine the lowest evaluated bid, and the Bidder’s qualification requirements to perform the contract.</w:t>
      </w:r>
    </w:p>
    <w:p w:rsidR="001B2B0C" w:rsidRPr="007F7BD1" w:rsidRDefault="001B2B0C" w:rsidP="001B2B0C">
      <w:pPr>
        <w:spacing w:after="0" w:line="240" w:lineRule="auto"/>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Section IV.</w:t>
      </w:r>
      <w:r w:rsidRPr="007F7BD1">
        <w:rPr>
          <w:rFonts w:ascii="Times New Roman" w:eastAsia="Times New Roman" w:hAnsi="Times New Roman" w:cs="Times New Roman"/>
          <w:b/>
          <w:sz w:val="24"/>
          <w:szCs w:val="24"/>
          <w:lang w:val="en-GB"/>
        </w:rPr>
        <w:tab/>
        <w:t xml:space="preserve"> Bidding Forms</w:t>
      </w:r>
    </w:p>
    <w:p w:rsidR="001B2B0C" w:rsidRPr="007F7BD1" w:rsidRDefault="001B2B0C" w:rsidP="001B2B0C">
      <w:pPr>
        <w:spacing w:before="120" w:after="120" w:line="240" w:lineRule="auto"/>
        <w:ind w:left="1440"/>
        <w:jc w:val="both"/>
        <w:rPr>
          <w:rFonts w:ascii="Times New Roman" w:eastAsia="Times New Roman" w:hAnsi="Times New Roman" w:cs="Times New Roman"/>
          <w:bCs/>
          <w:sz w:val="24"/>
          <w:szCs w:val="24"/>
          <w:lang w:val="en-GB"/>
        </w:rPr>
      </w:pPr>
      <w:r w:rsidRPr="007F7BD1">
        <w:rPr>
          <w:rFonts w:ascii="Times New Roman" w:eastAsia="Times New Roman" w:hAnsi="Times New Roman" w:cs="Times New Roman"/>
          <w:sz w:val="24"/>
          <w:szCs w:val="24"/>
          <w:lang w:val="en-GB"/>
        </w:rPr>
        <w:t xml:space="preserve">This Section includes the forms </w:t>
      </w:r>
      <w:r w:rsidRPr="007F7BD1">
        <w:rPr>
          <w:rFonts w:ascii="Times New Roman" w:eastAsia="Times New Roman" w:hAnsi="Times New Roman" w:cs="Times New Roman"/>
          <w:bCs/>
          <w:sz w:val="24"/>
          <w:szCs w:val="24"/>
          <w:lang w:val="en-GB"/>
        </w:rPr>
        <w:t>to be submitted with the Bid</w:t>
      </w:r>
      <w:r w:rsidRPr="007F7BD1">
        <w:rPr>
          <w:rFonts w:ascii="Times New Roman" w:eastAsia="Times New Roman" w:hAnsi="Times New Roman" w:cs="Times New Roman"/>
          <w:sz w:val="24"/>
          <w:szCs w:val="24"/>
          <w:lang w:val="en-GB"/>
        </w:rPr>
        <w:t xml:space="preserve"> namely: the bid form</w:t>
      </w:r>
      <w:r w:rsidRPr="007F7BD1">
        <w:rPr>
          <w:rFonts w:ascii="Times New Roman" w:eastAsia="Times New Roman" w:hAnsi="Times New Roman" w:cs="Times New Roman"/>
          <w:bCs/>
          <w:sz w:val="24"/>
          <w:szCs w:val="24"/>
          <w:lang w:val="en-GB"/>
        </w:rPr>
        <w:t xml:space="preserve">, Price Schedules, Bid Security, </w:t>
      </w:r>
      <w:r w:rsidRPr="007F7BD1">
        <w:rPr>
          <w:rFonts w:ascii="Times New Roman" w:eastAsia="Times New Roman" w:hAnsi="Times New Roman" w:cs="Times New Roman"/>
          <w:sz w:val="24"/>
          <w:szCs w:val="24"/>
          <w:lang w:val="en-GB"/>
        </w:rPr>
        <w:t xml:space="preserve">the </w:t>
      </w:r>
      <w:r w:rsidRPr="007F7BD1">
        <w:rPr>
          <w:rFonts w:ascii="Times New Roman" w:eastAsia="Times New Roman" w:hAnsi="Times New Roman" w:cs="Times New Roman"/>
          <w:bCs/>
          <w:sz w:val="24"/>
          <w:szCs w:val="24"/>
          <w:lang w:val="en-GB"/>
        </w:rPr>
        <w:t>Manufacturer’s Authorization, etc.</w:t>
      </w:r>
      <w:r w:rsidR="00974625" w:rsidRPr="007F7BD1">
        <w:rPr>
          <w:rFonts w:ascii="Times New Roman" w:eastAsia="Times New Roman" w:hAnsi="Times New Roman" w:cs="Times New Roman"/>
          <w:bCs/>
          <w:sz w:val="24"/>
          <w:szCs w:val="24"/>
          <w:lang w:val="en-GB"/>
        </w:rPr>
        <w:t xml:space="preserve">   </w:t>
      </w: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0" w:line="240" w:lineRule="auto"/>
        <w:rPr>
          <w:rFonts w:ascii="Times New Roman" w:eastAsia="Times New Roman" w:hAnsi="Times New Roman" w:cs="Times New Roman"/>
          <w:b/>
          <w:sz w:val="24"/>
          <w:szCs w:val="24"/>
          <w:lang w:val="en-GB"/>
        </w:rPr>
      </w:pPr>
      <w:bookmarkStart w:id="15" w:name="_Toc438267875"/>
      <w:bookmarkStart w:id="16" w:name="_Toc438270255"/>
      <w:bookmarkStart w:id="17" w:name="_Toc438366662"/>
      <w:r w:rsidRPr="007F7BD1">
        <w:rPr>
          <w:rFonts w:ascii="Times New Roman" w:eastAsia="Times New Roman" w:hAnsi="Times New Roman" w:cs="Times New Roman"/>
          <w:b/>
          <w:sz w:val="24"/>
          <w:szCs w:val="24"/>
          <w:lang w:val="en-GB"/>
        </w:rPr>
        <w:t>PART 2 – SUPPLY REQUIREMENTS</w:t>
      </w:r>
      <w:bookmarkEnd w:id="15"/>
      <w:bookmarkEnd w:id="16"/>
      <w:bookmarkEnd w:id="17"/>
    </w:p>
    <w:p w:rsidR="001B2B0C" w:rsidRPr="007F7BD1" w:rsidRDefault="001B2B0C" w:rsidP="001B2B0C">
      <w:pPr>
        <w:spacing w:after="0" w:line="240" w:lineRule="auto"/>
        <w:rPr>
          <w:rFonts w:ascii="Times New Roman" w:eastAsia="Times New Roman" w:hAnsi="Times New Roman" w:cs="Times New Roman"/>
          <w:b/>
          <w:sz w:val="24"/>
          <w:szCs w:val="24"/>
          <w:lang w:val="en-GB"/>
        </w:rPr>
      </w:pPr>
    </w:p>
    <w:p w:rsidR="001B2B0C" w:rsidRPr="007F7BD1" w:rsidRDefault="001B2B0C" w:rsidP="001B2B0C">
      <w:pPr>
        <w:spacing w:after="0" w:line="240" w:lineRule="auto"/>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Section V.</w:t>
      </w:r>
      <w:r w:rsidRPr="007F7BD1">
        <w:rPr>
          <w:rFonts w:ascii="Times New Roman" w:eastAsia="Times New Roman" w:hAnsi="Times New Roman" w:cs="Times New Roman"/>
          <w:b/>
          <w:sz w:val="24"/>
          <w:szCs w:val="24"/>
          <w:lang w:val="en-GB"/>
        </w:rPr>
        <w:tab/>
        <w:t>Supply Requirements</w:t>
      </w:r>
    </w:p>
    <w:p w:rsidR="001B2B0C" w:rsidRPr="007F7BD1" w:rsidRDefault="001B2B0C" w:rsidP="001B2B0C">
      <w:pPr>
        <w:spacing w:after="0" w:line="240" w:lineRule="auto"/>
        <w:rPr>
          <w:rFonts w:ascii="Times New Roman" w:eastAsia="Times New Roman" w:hAnsi="Times New Roman" w:cs="Times New Roman"/>
          <w:b/>
          <w:sz w:val="24"/>
          <w:szCs w:val="24"/>
          <w:lang w:val="en-GB"/>
        </w:rPr>
      </w:pPr>
    </w:p>
    <w:p w:rsidR="001B2B0C" w:rsidRPr="007F7BD1" w:rsidRDefault="001B2B0C" w:rsidP="001B2B0C">
      <w:pPr>
        <w:spacing w:after="0" w:line="240" w:lineRule="auto"/>
        <w:ind w:left="1440"/>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This Section includes the List of Goods and Related Services, the Delivery and Completion Schedules, the Technical Specifications and the Drawings that describe the Goods and Related Services to be procured.</w:t>
      </w:r>
    </w:p>
    <w:p w:rsidR="001B2B0C" w:rsidRPr="007F7BD1" w:rsidRDefault="001B2B0C" w:rsidP="001B2B0C">
      <w:pPr>
        <w:spacing w:after="0" w:line="240" w:lineRule="auto"/>
        <w:rPr>
          <w:rFonts w:ascii="Times New Roman" w:eastAsia="Times New Roman" w:hAnsi="Times New Roman" w:cs="Times New Roman"/>
          <w:sz w:val="24"/>
          <w:szCs w:val="24"/>
          <w:lang w:val="en-GB"/>
        </w:rPr>
      </w:pPr>
      <w:bookmarkStart w:id="18" w:name="_Toc438267876"/>
      <w:bookmarkStart w:id="19" w:name="_Toc438270256"/>
      <w:bookmarkStart w:id="20" w:name="_Toc438366663"/>
    </w:p>
    <w:p w:rsidR="001B2B0C" w:rsidRPr="007F7BD1" w:rsidRDefault="001B2B0C" w:rsidP="001B2B0C">
      <w:pPr>
        <w:spacing w:after="0" w:line="240" w:lineRule="auto"/>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PART 3 – CONTRACT</w:t>
      </w:r>
      <w:bookmarkEnd w:id="18"/>
      <w:bookmarkEnd w:id="19"/>
      <w:bookmarkEnd w:id="20"/>
    </w:p>
    <w:p w:rsidR="001B2B0C" w:rsidRPr="007F7BD1" w:rsidRDefault="001B2B0C" w:rsidP="001B2B0C">
      <w:pPr>
        <w:spacing w:after="0" w:line="240" w:lineRule="auto"/>
        <w:rPr>
          <w:rFonts w:ascii="Times New Roman" w:eastAsia="Times New Roman" w:hAnsi="Times New Roman" w:cs="Times New Roman"/>
          <w:b/>
          <w:sz w:val="24"/>
          <w:szCs w:val="24"/>
          <w:lang w:val="en-GB"/>
        </w:rPr>
      </w:pPr>
    </w:p>
    <w:p w:rsidR="001B2B0C" w:rsidRPr="007F7BD1" w:rsidRDefault="001B2B0C" w:rsidP="001B2B0C">
      <w:pPr>
        <w:spacing w:after="0" w:line="240" w:lineRule="auto"/>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lastRenderedPageBreak/>
        <w:t>Section VI.</w:t>
      </w:r>
      <w:r w:rsidRPr="007F7BD1">
        <w:rPr>
          <w:rFonts w:ascii="Times New Roman" w:eastAsia="Times New Roman" w:hAnsi="Times New Roman" w:cs="Times New Roman"/>
          <w:b/>
          <w:sz w:val="24"/>
          <w:szCs w:val="24"/>
          <w:lang w:val="en-GB"/>
        </w:rPr>
        <w:tab/>
        <w:t>General Conditions of Contract (GCC)</w:t>
      </w:r>
    </w:p>
    <w:p w:rsidR="001B2B0C" w:rsidRPr="007F7BD1" w:rsidRDefault="001B2B0C" w:rsidP="001B2B0C">
      <w:pPr>
        <w:spacing w:before="120" w:after="120" w:line="240" w:lineRule="auto"/>
        <w:ind w:left="14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This Section includes the general clauses to be applied in all contracts.  The text of the clauses in this Section shall not be modified.  </w:t>
      </w:r>
    </w:p>
    <w:p w:rsidR="00D42AEC" w:rsidRPr="007F7BD1" w:rsidRDefault="001B2B0C" w:rsidP="001B2B0C">
      <w:pPr>
        <w:keepNext/>
        <w:keepLines/>
        <w:spacing w:before="120" w:after="120" w:line="240" w:lineRule="auto"/>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Section VII.</w:t>
      </w:r>
      <w:r w:rsidRPr="007F7BD1">
        <w:rPr>
          <w:rFonts w:ascii="Times New Roman" w:eastAsia="Times New Roman" w:hAnsi="Times New Roman" w:cs="Times New Roman"/>
          <w:b/>
          <w:sz w:val="24"/>
          <w:szCs w:val="24"/>
          <w:lang w:val="en-GB"/>
        </w:rPr>
        <w:tab/>
        <w:t>Special Conditions of Contract (SCC)</w:t>
      </w:r>
    </w:p>
    <w:p w:rsidR="001B2B0C" w:rsidRPr="007F7BD1" w:rsidRDefault="001B2B0C" w:rsidP="001B2B0C">
      <w:pPr>
        <w:keepNext/>
        <w:keepLines/>
        <w:spacing w:before="120" w:after="120" w:line="240" w:lineRule="auto"/>
        <w:ind w:left="14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This Section includes clauses specific to each contract that modify or supplement Section VI, General Conditions of Contract.</w:t>
      </w:r>
    </w:p>
    <w:p w:rsidR="001B2B0C" w:rsidRPr="007F7BD1" w:rsidRDefault="001B2B0C" w:rsidP="001B2B0C">
      <w:pPr>
        <w:keepNext/>
        <w:keepLines/>
        <w:spacing w:before="120" w:after="120" w:line="240" w:lineRule="auto"/>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Section VIII:</w:t>
      </w:r>
      <w:r w:rsidRPr="007F7BD1">
        <w:rPr>
          <w:rFonts w:ascii="Times New Roman" w:eastAsia="Times New Roman" w:hAnsi="Times New Roman" w:cs="Times New Roman"/>
          <w:b/>
          <w:sz w:val="24"/>
          <w:szCs w:val="24"/>
          <w:lang w:val="en-GB"/>
        </w:rPr>
        <w:tab/>
        <w:t>Contract Forms</w:t>
      </w:r>
    </w:p>
    <w:p w:rsidR="001B2B0C" w:rsidRPr="007F7BD1" w:rsidRDefault="001B2B0C" w:rsidP="001B2B0C">
      <w:pPr>
        <w:spacing w:before="120" w:after="120" w:line="240" w:lineRule="auto"/>
        <w:ind w:left="14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This Section includes the form for the </w:t>
      </w:r>
      <w:r w:rsidRPr="007F7BD1">
        <w:rPr>
          <w:rFonts w:ascii="Times New Roman" w:eastAsia="Times New Roman" w:hAnsi="Times New Roman" w:cs="Times New Roman"/>
          <w:bCs/>
          <w:sz w:val="24"/>
          <w:szCs w:val="24"/>
          <w:lang w:val="en-GB"/>
        </w:rPr>
        <w:t>Agreement</w:t>
      </w:r>
      <w:r w:rsidRPr="007F7BD1">
        <w:rPr>
          <w:rFonts w:ascii="Times New Roman" w:eastAsia="Times New Roman" w:hAnsi="Times New Roman" w:cs="Times New Roman"/>
          <w:sz w:val="24"/>
          <w:szCs w:val="24"/>
          <w:lang w:val="en-GB"/>
        </w:rPr>
        <w:t>, which, once completed, incorporates corrections or modifications to the accepted bid that are permitted under the Instructions to Bidders, the General Conditions of Contract, and the Special Conditions of Contract.</w:t>
      </w:r>
    </w:p>
    <w:p w:rsidR="001B2B0C" w:rsidRPr="007F7BD1" w:rsidRDefault="001B2B0C" w:rsidP="001B2B0C">
      <w:pPr>
        <w:spacing w:before="120" w:after="120" w:line="240" w:lineRule="auto"/>
        <w:ind w:left="14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forms for </w:t>
      </w:r>
      <w:r w:rsidRPr="007F7BD1">
        <w:rPr>
          <w:rFonts w:ascii="Times New Roman" w:eastAsia="Times New Roman" w:hAnsi="Times New Roman" w:cs="Times New Roman"/>
          <w:bCs/>
          <w:sz w:val="24"/>
          <w:szCs w:val="24"/>
          <w:lang w:val="en-GB"/>
        </w:rPr>
        <w:t>Performance Security</w:t>
      </w:r>
      <w:r w:rsidRPr="007F7BD1">
        <w:rPr>
          <w:rFonts w:ascii="Times New Roman" w:eastAsia="Times New Roman" w:hAnsi="Times New Roman" w:cs="Times New Roman"/>
          <w:sz w:val="24"/>
          <w:szCs w:val="24"/>
          <w:lang w:val="en-GB"/>
        </w:rPr>
        <w:t xml:space="preserve"> and </w:t>
      </w:r>
      <w:r w:rsidRPr="007F7BD1">
        <w:rPr>
          <w:rFonts w:ascii="Times New Roman" w:eastAsia="Times New Roman" w:hAnsi="Times New Roman" w:cs="Times New Roman"/>
          <w:bCs/>
          <w:sz w:val="24"/>
          <w:szCs w:val="24"/>
          <w:lang w:val="en-GB"/>
        </w:rPr>
        <w:t>Advance Payment Security</w:t>
      </w:r>
      <w:r w:rsidRPr="007F7BD1">
        <w:rPr>
          <w:rFonts w:ascii="Times New Roman" w:eastAsia="Times New Roman" w:hAnsi="Times New Roman" w:cs="Times New Roman"/>
          <w:sz w:val="24"/>
          <w:szCs w:val="24"/>
          <w:lang w:val="en-GB"/>
        </w:rPr>
        <w:t xml:space="preserve">, when required, shall only be completed by the successful Bidder after contract award. </w:t>
      </w: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tabs>
          <w:tab w:val="right" w:leader="underscore" w:pos="9504"/>
        </w:tabs>
        <w:spacing w:before="120" w:after="0" w:line="240" w:lineRule="auto"/>
        <w:ind w:left="360" w:hanging="360"/>
        <w:jc w:val="center"/>
        <w:outlineLvl w:val="1"/>
        <w:rPr>
          <w:rFonts w:ascii="Times New Roman" w:eastAsia="Times New Roman" w:hAnsi="Times New Roman" w:cs="Times New Roman"/>
          <w:b/>
          <w:sz w:val="24"/>
          <w:szCs w:val="24"/>
          <w:lang w:val="en-GB"/>
        </w:rPr>
      </w:pP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ED5FB3" w:rsidRPr="007F7BD1" w:rsidRDefault="00ED5FB3" w:rsidP="001B2B0C">
      <w:pPr>
        <w:spacing w:after="0" w:line="240" w:lineRule="auto"/>
        <w:rPr>
          <w:rFonts w:ascii="Times New Roman" w:eastAsia="Times New Roman" w:hAnsi="Times New Roman" w:cs="Times New Roman"/>
          <w:sz w:val="24"/>
          <w:szCs w:val="24"/>
          <w:lang w:val="en-GB"/>
        </w:rPr>
      </w:pPr>
    </w:p>
    <w:p w:rsidR="00ED5FB3" w:rsidRPr="007F7BD1" w:rsidRDefault="00ED5FB3" w:rsidP="001B2B0C">
      <w:pPr>
        <w:spacing w:after="0" w:line="240" w:lineRule="auto"/>
        <w:rPr>
          <w:rFonts w:ascii="Times New Roman" w:eastAsia="Times New Roman" w:hAnsi="Times New Roman" w:cs="Times New Roman"/>
          <w:sz w:val="24"/>
          <w:szCs w:val="24"/>
          <w:lang w:val="en-GB"/>
        </w:rPr>
      </w:pPr>
    </w:p>
    <w:p w:rsidR="00ED5FB3" w:rsidRPr="007F7BD1" w:rsidRDefault="00ED5FB3" w:rsidP="001B2B0C">
      <w:pPr>
        <w:spacing w:after="0" w:line="240" w:lineRule="auto"/>
        <w:rPr>
          <w:rFonts w:ascii="Times New Roman" w:eastAsia="Times New Roman" w:hAnsi="Times New Roman" w:cs="Times New Roman"/>
          <w:sz w:val="24"/>
          <w:szCs w:val="24"/>
          <w:lang w:val="en-GB"/>
        </w:rPr>
      </w:pPr>
    </w:p>
    <w:p w:rsidR="00ED5FB3" w:rsidRPr="007F7BD1" w:rsidRDefault="00ED5FB3" w:rsidP="001B2B0C">
      <w:pPr>
        <w:spacing w:after="0" w:line="240" w:lineRule="auto"/>
        <w:rPr>
          <w:rFonts w:ascii="Times New Roman" w:eastAsia="Times New Roman" w:hAnsi="Times New Roman" w:cs="Times New Roman"/>
          <w:sz w:val="24"/>
          <w:szCs w:val="24"/>
          <w:lang w:val="en-GB"/>
        </w:rPr>
      </w:pPr>
    </w:p>
    <w:p w:rsidR="00ED5FB3" w:rsidRPr="007F7BD1" w:rsidRDefault="00ED5FB3" w:rsidP="001B2B0C">
      <w:pPr>
        <w:spacing w:after="0" w:line="240" w:lineRule="auto"/>
        <w:rPr>
          <w:rFonts w:ascii="Times New Roman" w:eastAsia="Times New Roman" w:hAnsi="Times New Roman" w:cs="Times New Roman"/>
          <w:sz w:val="24"/>
          <w:szCs w:val="24"/>
          <w:lang w:val="en-GB"/>
        </w:rPr>
      </w:pPr>
    </w:p>
    <w:p w:rsidR="00ED5FB3" w:rsidRPr="007F7BD1" w:rsidRDefault="00ED5FB3" w:rsidP="001B2B0C">
      <w:pPr>
        <w:spacing w:after="0" w:line="240" w:lineRule="auto"/>
        <w:rPr>
          <w:rFonts w:ascii="Times New Roman" w:eastAsia="Times New Roman" w:hAnsi="Times New Roman" w:cs="Times New Roman"/>
          <w:sz w:val="24"/>
          <w:szCs w:val="24"/>
          <w:lang w:val="en-GB"/>
        </w:rPr>
      </w:pPr>
    </w:p>
    <w:p w:rsidR="00ED5FB3" w:rsidRPr="007F7BD1" w:rsidRDefault="00ED5FB3" w:rsidP="001B2B0C">
      <w:pPr>
        <w:spacing w:after="0" w:line="240" w:lineRule="auto"/>
        <w:rPr>
          <w:rFonts w:ascii="Times New Roman" w:eastAsia="Times New Roman" w:hAnsi="Times New Roman" w:cs="Times New Roman"/>
          <w:sz w:val="24"/>
          <w:szCs w:val="24"/>
          <w:lang w:val="en-GB"/>
        </w:rPr>
      </w:pPr>
    </w:p>
    <w:p w:rsidR="00ED5FB3" w:rsidRPr="007F7BD1" w:rsidRDefault="00ED5FB3" w:rsidP="001B2B0C">
      <w:pPr>
        <w:spacing w:after="0" w:line="240" w:lineRule="auto"/>
        <w:rPr>
          <w:rFonts w:ascii="Times New Roman" w:eastAsia="Times New Roman" w:hAnsi="Times New Roman" w:cs="Times New Roman"/>
          <w:sz w:val="24"/>
          <w:szCs w:val="24"/>
          <w:lang w:val="en-GB"/>
        </w:rPr>
      </w:pPr>
    </w:p>
    <w:p w:rsidR="00ED5FB3" w:rsidRPr="007F7BD1" w:rsidRDefault="00ED5FB3" w:rsidP="001B2B0C">
      <w:pPr>
        <w:spacing w:after="0" w:line="240" w:lineRule="auto"/>
        <w:rPr>
          <w:rFonts w:ascii="Times New Roman" w:eastAsia="Times New Roman" w:hAnsi="Times New Roman" w:cs="Times New Roman"/>
          <w:sz w:val="24"/>
          <w:szCs w:val="24"/>
          <w:lang w:val="en-GB"/>
        </w:rPr>
      </w:pPr>
    </w:p>
    <w:p w:rsidR="00ED5FB3" w:rsidRPr="007F7BD1" w:rsidRDefault="00ED5FB3" w:rsidP="001B2B0C">
      <w:pPr>
        <w:spacing w:after="0" w:line="240" w:lineRule="auto"/>
        <w:rPr>
          <w:rFonts w:ascii="Times New Roman" w:eastAsia="Times New Roman" w:hAnsi="Times New Roman" w:cs="Times New Roman"/>
          <w:sz w:val="24"/>
          <w:szCs w:val="24"/>
          <w:lang w:val="en-GB"/>
        </w:rPr>
      </w:pPr>
    </w:p>
    <w:p w:rsidR="00ED5FB3" w:rsidRPr="007F7BD1" w:rsidRDefault="00ED5FB3" w:rsidP="001B2B0C">
      <w:pPr>
        <w:spacing w:after="0" w:line="240" w:lineRule="auto"/>
        <w:rPr>
          <w:rFonts w:ascii="Times New Roman" w:eastAsia="Times New Roman" w:hAnsi="Times New Roman" w:cs="Times New Roman"/>
          <w:sz w:val="24"/>
          <w:szCs w:val="24"/>
          <w:lang w:val="en-GB"/>
        </w:rPr>
      </w:pPr>
    </w:p>
    <w:p w:rsidR="00ED5FB3" w:rsidRPr="007F7BD1" w:rsidRDefault="00ED5FB3" w:rsidP="001B2B0C">
      <w:pPr>
        <w:spacing w:after="0" w:line="240" w:lineRule="auto"/>
        <w:rPr>
          <w:rFonts w:ascii="Times New Roman" w:eastAsia="Times New Roman" w:hAnsi="Times New Roman" w:cs="Times New Roman"/>
          <w:sz w:val="24"/>
          <w:szCs w:val="24"/>
          <w:lang w:val="en-GB"/>
        </w:rPr>
      </w:pPr>
    </w:p>
    <w:p w:rsidR="00ED5FB3" w:rsidRPr="007F7BD1" w:rsidRDefault="00ED5FB3" w:rsidP="001B2B0C">
      <w:pPr>
        <w:spacing w:after="0" w:line="240" w:lineRule="auto"/>
        <w:rPr>
          <w:rFonts w:ascii="Times New Roman" w:eastAsia="Times New Roman" w:hAnsi="Times New Roman" w:cs="Times New Roman"/>
          <w:sz w:val="24"/>
          <w:szCs w:val="24"/>
          <w:lang w:val="en-GB"/>
        </w:rPr>
      </w:pPr>
    </w:p>
    <w:p w:rsidR="00487ABA" w:rsidRPr="007F7BD1" w:rsidRDefault="00487ABA" w:rsidP="00487ABA">
      <w:pPr>
        <w:pStyle w:val="Heading1"/>
        <w:rPr>
          <w:sz w:val="24"/>
          <w:szCs w:val="24"/>
        </w:rPr>
      </w:pPr>
      <w:r w:rsidRPr="007F7BD1">
        <w:rPr>
          <w:sz w:val="24"/>
          <w:szCs w:val="24"/>
        </w:rPr>
        <w:lastRenderedPageBreak/>
        <w:t>PART 1 – Bidding Procedures</w:t>
      </w:r>
    </w:p>
    <w:p w:rsidR="00487ABA" w:rsidRPr="007F7BD1" w:rsidRDefault="00487ABA" w:rsidP="00487ABA">
      <w:pPr>
        <w:pStyle w:val="Heading1"/>
        <w:rPr>
          <w:sz w:val="24"/>
          <w:szCs w:val="24"/>
        </w:rPr>
      </w:pPr>
      <w:r w:rsidRPr="007F7BD1">
        <w:rPr>
          <w:sz w:val="24"/>
          <w:szCs w:val="24"/>
        </w:rPr>
        <w:t>Tender Notice (TN) / Invitation for Bids (IFB)</w:t>
      </w:r>
    </w:p>
    <w:p w:rsidR="00487ABA" w:rsidRPr="007F7BD1" w:rsidRDefault="00487ABA" w:rsidP="00487ABA">
      <w:pPr>
        <w:rPr>
          <w:rFonts w:ascii="Times New Roman" w:hAnsi="Times New Roman" w:cs="Times New Roman"/>
          <w:b/>
          <w:color w:val="000000"/>
          <w:sz w:val="24"/>
          <w:szCs w:val="24"/>
        </w:rPr>
      </w:pPr>
      <w:r w:rsidRPr="007F7BD1">
        <w:rPr>
          <w:rFonts w:ascii="Times New Roman" w:hAnsi="Times New Roman" w:cs="Times New Roman"/>
          <w:color w:val="000000"/>
          <w:sz w:val="24"/>
          <w:szCs w:val="24"/>
        </w:rPr>
        <w:t xml:space="preserve">The City of Kigali (hereinafter called Client) has received fund from the </w:t>
      </w:r>
      <w:r w:rsidRPr="007F7BD1">
        <w:rPr>
          <w:rFonts w:ascii="Times New Roman" w:eastAsia="Malgun Gothic" w:hAnsi="Times New Roman" w:cs="Times New Roman"/>
          <w:color w:val="000000"/>
          <w:sz w:val="24"/>
          <w:szCs w:val="24"/>
          <w:lang w:val="en-US"/>
        </w:rPr>
        <w:t xml:space="preserve">Government of Rwanda, </w:t>
      </w:r>
      <w:r w:rsidRPr="007F7BD1">
        <w:rPr>
          <w:rFonts w:ascii="Times New Roman" w:hAnsi="Times New Roman" w:cs="Times New Roman"/>
          <w:bCs/>
          <w:color w:val="000000"/>
          <w:sz w:val="24"/>
          <w:szCs w:val="24"/>
        </w:rPr>
        <w:t xml:space="preserve">of </w:t>
      </w:r>
      <w:r w:rsidRPr="007F7BD1">
        <w:rPr>
          <w:rFonts w:ascii="Times New Roman" w:hAnsi="Times New Roman" w:cs="Times New Roman"/>
          <w:bCs/>
          <w:sz w:val="24"/>
          <w:szCs w:val="24"/>
          <w:shd w:val="clear" w:color="auto" w:fill="FFFFFF"/>
        </w:rPr>
        <w:t>Tender regarding</w:t>
      </w:r>
      <w:r w:rsidRPr="007F7BD1">
        <w:rPr>
          <w:rFonts w:ascii="Times New Roman" w:hAnsi="Times New Roman" w:cs="Times New Roman"/>
          <w:b/>
          <w:bCs/>
          <w:sz w:val="24"/>
          <w:szCs w:val="24"/>
          <w:shd w:val="clear" w:color="auto" w:fill="FFFFFF"/>
        </w:rPr>
        <w:t xml:space="preserve"> </w:t>
      </w:r>
      <w:r w:rsidRPr="007F7BD1">
        <w:rPr>
          <w:rFonts w:ascii="Times New Roman" w:eastAsia="Times New Roman" w:hAnsi="Times New Roman" w:cs="Times New Roman"/>
          <w:b/>
          <w:bCs/>
          <w:sz w:val="24"/>
          <w:szCs w:val="24"/>
          <w:lang w:val="en-GB"/>
        </w:rPr>
        <w:t>Cleaning of Kigali Pelé Stadium</w:t>
      </w:r>
      <w:r w:rsidRPr="007F7BD1">
        <w:rPr>
          <w:rFonts w:ascii="Times New Roman" w:hAnsi="Times New Roman" w:cs="Times New Roman"/>
          <w:b/>
          <w:color w:val="000000"/>
          <w:sz w:val="24"/>
          <w:szCs w:val="24"/>
        </w:rPr>
        <w:t xml:space="preserve">. </w:t>
      </w:r>
    </w:p>
    <w:p w:rsidR="00487ABA" w:rsidRPr="007F7BD1" w:rsidRDefault="00487ABA" w:rsidP="00487ABA">
      <w:pPr>
        <w:rPr>
          <w:rFonts w:ascii="Times New Roman" w:hAnsi="Times New Roman" w:cs="Times New Roman"/>
          <w:b/>
          <w:color w:val="000000"/>
          <w:sz w:val="24"/>
          <w:szCs w:val="24"/>
        </w:rPr>
      </w:pPr>
      <w:r w:rsidRPr="007F7BD1">
        <w:rPr>
          <w:rFonts w:ascii="Times New Roman" w:hAnsi="Times New Roman" w:cs="Times New Roman"/>
          <w:color w:val="000000"/>
          <w:sz w:val="24"/>
          <w:szCs w:val="24"/>
        </w:rPr>
        <w:t xml:space="preserve">The City of Kigali </w:t>
      </w:r>
      <w:r w:rsidRPr="007F7BD1">
        <w:rPr>
          <w:rFonts w:ascii="Times New Roman" w:hAnsi="Times New Roman" w:cs="Times New Roman"/>
          <w:sz w:val="24"/>
          <w:szCs w:val="24"/>
        </w:rPr>
        <w:t xml:space="preserve">invites eligible and </w:t>
      </w:r>
      <w:r w:rsidRPr="007F7BD1">
        <w:rPr>
          <w:rFonts w:ascii="Times New Roman" w:hAnsi="Times New Roman" w:cs="Times New Roman"/>
          <w:color w:val="000000"/>
          <w:sz w:val="24"/>
          <w:szCs w:val="24"/>
        </w:rPr>
        <w:t xml:space="preserve">qualified bidders </w:t>
      </w:r>
      <w:r w:rsidRPr="007F7BD1">
        <w:rPr>
          <w:rFonts w:ascii="Times New Roman" w:hAnsi="Times New Roman" w:cs="Times New Roman"/>
          <w:sz w:val="24"/>
          <w:szCs w:val="24"/>
        </w:rPr>
        <w:t xml:space="preserve">to submit bids </w:t>
      </w:r>
      <w:r w:rsidRPr="007F7BD1">
        <w:rPr>
          <w:rFonts w:ascii="Times New Roman" w:hAnsi="Times New Roman" w:cs="Times New Roman"/>
          <w:color w:val="000000"/>
          <w:sz w:val="24"/>
          <w:szCs w:val="24"/>
        </w:rPr>
        <w:t>for the </w:t>
      </w:r>
      <w:r w:rsidRPr="007F7BD1">
        <w:rPr>
          <w:rStyle w:val="Strong"/>
          <w:rFonts w:ascii="Times New Roman" w:hAnsi="Times New Roman" w:cs="Times New Roman"/>
          <w:b w:val="0"/>
          <w:color w:val="000000"/>
          <w:sz w:val="24"/>
          <w:szCs w:val="24"/>
          <w:bdr w:val="none" w:sz="0" w:space="0" w:color="auto" w:frame="1"/>
        </w:rPr>
        <w:t xml:space="preserve">Tender of </w:t>
      </w:r>
      <w:r w:rsidRPr="007F7BD1">
        <w:rPr>
          <w:rFonts w:ascii="Times New Roman" w:hAnsi="Times New Roman" w:cs="Times New Roman"/>
          <w:sz w:val="24"/>
          <w:szCs w:val="24"/>
          <w:shd w:val="clear" w:color="auto" w:fill="FFFFFF"/>
        </w:rPr>
        <w:t>Tender regarding</w:t>
      </w:r>
      <w:r w:rsidRPr="007F7BD1">
        <w:rPr>
          <w:rFonts w:ascii="Times New Roman" w:hAnsi="Times New Roman" w:cs="Times New Roman"/>
          <w:b/>
          <w:bCs/>
          <w:sz w:val="24"/>
          <w:szCs w:val="24"/>
          <w:shd w:val="clear" w:color="auto" w:fill="FFFFFF"/>
        </w:rPr>
        <w:t xml:space="preserve"> </w:t>
      </w:r>
      <w:r w:rsidRPr="007F7BD1">
        <w:rPr>
          <w:rFonts w:ascii="Times New Roman" w:eastAsia="Times New Roman" w:hAnsi="Times New Roman" w:cs="Times New Roman"/>
          <w:b/>
          <w:bCs/>
          <w:sz w:val="24"/>
          <w:szCs w:val="24"/>
          <w:lang w:val="en-GB"/>
        </w:rPr>
        <w:t>Cleaning of Kigali Pelé Stadium</w:t>
      </w:r>
      <w:r w:rsidRPr="007F7BD1">
        <w:rPr>
          <w:rFonts w:ascii="Times New Roman" w:hAnsi="Times New Roman" w:cs="Times New Roman"/>
          <w:b/>
          <w:color w:val="000000"/>
          <w:sz w:val="24"/>
          <w:szCs w:val="24"/>
        </w:rPr>
        <w:t>.</w:t>
      </w:r>
    </w:p>
    <w:p w:rsidR="00487ABA" w:rsidRPr="007F7BD1" w:rsidRDefault="00487ABA" w:rsidP="00487ABA">
      <w:pPr>
        <w:pStyle w:val="TOC1"/>
        <w:jc w:val="both"/>
        <w:rPr>
          <w:rFonts w:ascii="Times New Roman" w:hAnsi="Times New Roman" w:cs="Times New Roman"/>
          <w:color w:val="000000"/>
        </w:rPr>
      </w:pPr>
      <w:r w:rsidRPr="007F7BD1">
        <w:rPr>
          <w:rFonts w:ascii="Times New Roman" w:hAnsi="Times New Roman" w:cs="Times New Roman"/>
          <w:b w:val="0"/>
          <w:caps w:val="0"/>
        </w:rPr>
        <w:t>Bidding will be conducted through E-procurement system on or before (see in E procurement system)</w:t>
      </w:r>
      <w:r w:rsidRPr="007F7BD1">
        <w:rPr>
          <w:rFonts w:ascii="Times New Roman" w:hAnsi="Times New Roman" w:cs="Times New Roman"/>
          <w:caps w:val="0"/>
        </w:rPr>
        <w:t xml:space="preserve">. </w:t>
      </w:r>
      <w:r w:rsidRPr="007F7BD1">
        <w:rPr>
          <w:rFonts w:ascii="Times New Roman" w:hAnsi="Times New Roman" w:cs="Times New Roman"/>
          <w:b w:val="0"/>
          <w:caps w:val="0"/>
          <w:color w:val="000000"/>
        </w:rPr>
        <w:t>Bids will be opened automatically at the same day through </w:t>
      </w:r>
      <w:hyperlink r:id="rId9" w:history="1">
        <w:r w:rsidRPr="007F7BD1">
          <w:rPr>
            <w:rStyle w:val="Hyperlink"/>
            <w:rFonts w:ascii="Times New Roman" w:hAnsi="Times New Roman" w:cs="Times New Roman"/>
            <w:b w:val="0"/>
            <w:caps w:val="0"/>
            <w:color w:val="000000"/>
            <w:bdr w:val="none" w:sz="0" w:space="0" w:color="auto" w:frame="1"/>
          </w:rPr>
          <w:t>www.umucyo.gov.rw</w:t>
        </w:r>
      </w:hyperlink>
      <w:r w:rsidRPr="007F7BD1">
        <w:rPr>
          <w:rFonts w:ascii="Times New Roman" w:hAnsi="Times New Roman" w:cs="Times New Roman"/>
          <w:b w:val="0"/>
          <w:caps w:val="0"/>
          <w:color w:val="000000"/>
        </w:rPr>
        <w:t>.</w:t>
      </w:r>
    </w:p>
    <w:p w:rsidR="00487ABA" w:rsidRPr="007F7BD1" w:rsidRDefault="00487ABA" w:rsidP="00487ABA">
      <w:pPr>
        <w:pStyle w:val="TOC1"/>
        <w:jc w:val="both"/>
        <w:rPr>
          <w:rFonts w:ascii="Times New Roman" w:hAnsi="Times New Roman" w:cs="Times New Roman"/>
          <w:color w:val="000000"/>
        </w:rPr>
      </w:pPr>
      <w:r w:rsidRPr="007F7BD1">
        <w:rPr>
          <w:rFonts w:ascii="Times New Roman" w:hAnsi="Times New Roman" w:cs="Times New Roman"/>
          <w:b w:val="0"/>
          <w:caps w:val="0"/>
          <w:color w:val="000000"/>
        </w:rPr>
        <w:t>Interested and eligible bidders may obtain further information from </w:t>
      </w:r>
      <w:hyperlink r:id="rId10" w:history="1">
        <w:r w:rsidRPr="007F7BD1">
          <w:rPr>
            <w:rStyle w:val="Hyperlink"/>
            <w:rFonts w:ascii="Times New Roman" w:hAnsi="Times New Roman" w:cs="Times New Roman"/>
            <w:b w:val="0"/>
            <w:caps w:val="0"/>
            <w:color w:val="000000"/>
            <w:bdr w:val="none" w:sz="0" w:space="0" w:color="auto" w:frame="1"/>
          </w:rPr>
          <w:t>umucyo.gov.rw</w:t>
        </w:r>
      </w:hyperlink>
      <w:r w:rsidRPr="007F7BD1">
        <w:rPr>
          <w:rFonts w:ascii="Times New Roman" w:hAnsi="Times New Roman" w:cs="Times New Roman"/>
          <w:b w:val="0"/>
          <w:caps w:val="0"/>
          <w:color w:val="000000"/>
        </w:rPr>
        <w:t> and inspect the bidding documents at the address given above any time at their convenience. A margin of local preference for eligible national bidders shall be applied</w:t>
      </w:r>
      <w:r w:rsidRPr="007F7BD1">
        <w:rPr>
          <w:rFonts w:ascii="Times New Roman" w:hAnsi="Times New Roman" w:cs="Times New Roman"/>
          <w:color w:val="000000"/>
        </w:rPr>
        <w:t xml:space="preserve">. </w:t>
      </w:r>
    </w:p>
    <w:p w:rsidR="00E5033B" w:rsidRPr="007F7BD1" w:rsidRDefault="00E5033B" w:rsidP="00487ABA">
      <w:pPr>
        <w:shd w:val="clear" w:color="auto" w:fill="FFFFFF"/>
        <w:spacing w:line="360" w:lineRule="auto"/>
        <w:jc w:val="both"/>
        <w:rPr>
          <w:rFonts w:ascii="Times New Roman" w:hAnsi="Times New Roman" w:cs="Times New Roman"/>
          <w:color w:val="000000"/>
          <w:sz w:val="24"/>
          <w:szCs w:val="24"/>
        </w:rPr>
      </w:pPr>
    </w:p>
    <w:p w:rsidR="00E5033B" w:rsidRPr="007F7BD1" w:rsidRDefault="00E5033B" w:rsidP="00E5033B">
      <w:pPr>
        <w:pStyle w:val="Default"/>
        <w:spacing w:line="276" w:lineRule="auto"/>
        <w:jc w:val="both"/>
        <w:rPr>
          <w:color w:val="auto"/>
        </w:rPr>
      </w:pPr>
      <w:r w:rsidRPr="007F7BD1">
        <w:t xml:space="preserve">Compulsory site visit is scheduled on </w:t>
      </w:r>
      <w:r w:rsidRPr="007F7BD1">
        <w:rPr>
          <w:b/>
        </w:rPr>
        <w:t>26/05/2023</w:t>
      </w:r>
      <w:r w:rsidRPr="007F7BD1">
        <w:t xml:space="preserve"> and will be conducted by City of Kigali staff. The venue for departure is fixed at Hall of the City of Kigali at 9:00 am. </w:t>
      </w:r>
    </w:p>
    <w:p w:rsidR="00E5033B" w:rsidRPr="007F7BD1" w:rsidRDefault="00E5033B" w:rsidP="00487ABA">
      <w:pPr>
        <w:shd w:val="clear" w:color="auto" w:fill="FFFFFF"/>
        <w:spacing w:line="360" w:lineRule="auto"/>
        <w:jc w:val="both"/>
        <w:rPr>
          <w:rFonts w:ascii="Times New Roman" w:hAnsi="Times New Roman" w:cs="Times New Roman"/>
          <w:color w:val="000000"/>
          <w:sz w:val="24"/>
          <w:szCs w:val="24"/>
        </w:rPr>
      </w:pPr>
    </w:p>
    <w:p w:rsidR="00487ABA" w:rsidRPr="007F7BD1" w:rsidRDefault="00487ABA" w:rsidP="00487ABA">
      <w:pPr>
        <w:shd w:val="clear" w:color="auto" w:fill="FFFFFF"/>
        <w:spacing w:line="360" w:lineRule="auto"/>
        <w:jc w:val="both"/>
        <w:rPr>
          <w:rFonts w:ascii="Times New Roman" w:hAnsi="Times New Roman" w:cs="Times New Roman"/>
          <w:color w:val="000000"/>
          <w:sz w:val="24"/>
          <w:szCs w:val="24"/>
        </w:rPr>
      </w:pPr>
      <w:r w:rsidRPr="007F7BD1">
        <w:rPr>
          <w:rFonts w:ascii="Times New Roman" w:hAnsi="Times New Roman" w:cs="Times New Roman"/>
          <w:color w:val="000000"/>
          <w:sz w:val="24"/>
          <w:szCs w:val="24"/>
        </w:rPr>
        <w:t>A complete set of bidding Documents in English may be obtained by interested bidders at the following address </w:t>
      </w:r>
      <w:r w:rsidRPr="007F7BD1">
        <w:fldChar w:fldCharType="begin"/>
      </w:r>
      <w:r w:rsidRPr="007F7BD1">
        <w:rPr>
          <w:rFonts w:ascii="Times New Roman" w:hAnsi="Times New Roman" w:cs="Times New Roman"/>
          <w:sz w:val="24"/>
          <w:szCs w:val="24"/>
        </w:rPr>
        <w:instrText>HYPERLINK "http://www.umucyo.gov.rw/"</w:instrText>
      </w:r>
      <w:r w:rsidRPr="007F7BD1">
        <w:fldChar w:fldCharType="separate"/>
      </w:r>
      <w:r w:rsidRPr="007F7BD1">
        <w:rPr>
          <w:rStyle w:val="Hyperlink"/>
          <w:rFonts w:ascii="Times New Roman" w:hAnsi="Times New Roman" w:cs="Times New Roman"/>
          <w:color w:val="000000"/>
          <w:sz w:val="24"/>
          <w:szCs w:val="24"/>
          <w:bdr w:val="none" w:sz="0" w:space="0" w:color="auto" w:frame="1"/>
        </w:rPr>
        <w:t>umucyo.gov.rw</w:t>
      </w:r>
      <w:r w:rsidRPr="007F7BD1">
        <w:rPr>
          <w:rStyle w:val="Hyperlink"/>
          <w:rFonts w:ascii="Times New Roman" w:hAnsi="Times New Roman" w:cs="Times New Roman"/>
          <w:color w:val="000000"/>
          <w:sz w:val="24"/>
          <w:szCs w:val="24"/>
          <w:bdr w:val="none" w:sz="0" w:space="0" w:color="auto" w:frame="1"/>
        </w:rPr>
        <w:fldChar w:fldCharType="end"/>
      </w:r>
      <w:r w:rsidRPr="007F7BD1">
        <w:rPr>
          <w:rFonts w:ascii="Times New Roman" w:hAnsi="Times New Roman" w:cs="Times New Roman"/>
          <w:color w:val="000000"/>
          <w:sz w:val="24"/>
          <w:szCs w:val="24"/>
        </w:rPr>
        <w:t>, upon presentation of the bank slip as a proof of payment of non-refundable fee </w:t>
      </w:r>
      <w:r w:rsidRPr="007F7BD1">
        <w:rPr>
          <w:rStyle w:val="Strong"/>
          <w:rFonts w:ascii="Times New Roman" w:hAnsi="Times New Roman" w:cs="Times New Roman"/>
          <w:b w:val="0"/>
          <w:color w:val="000000"/>
          <w:sz w:val="24"/>
          <w:szCs w:val="24"/>
          <w:bdr w:val="none" w:sz="0" w:space="0" w:color="auto" w:frame="1"/>
        </w:rPr>
        <w:t xml:space="preserve">Rwandan francs summing </w:t>
      </w:r>
      <w:r w:rsidR="001E18C9" w:rsidRPr="001E18C9">
        <w:rPr>
          <w:rStyle w:val="Strong"/>
          <w:rFonts w:ascii="Times New Roman" w:hAnsi="Times New Roman" w:cs="Times New Roman"/>
          <w:b w:val="0"/>
          <w:sz w:val="24"/>
          <w:szCs w:val="24"/>
          <w:bdr w:val="none" w:sz="0" w:space="0" w:color="auto" w:frame="1"/>
        </w:rPr>
        <w:t>Nine</w:t>
      </w:r>
      <w:r w:rsidRPr="001E18C9">
        <w:rPr>
          <w:rStyle w:val="Strong"/>
          <w:rFonts w:ascii="Times New Roman" w:hAnsi="Times New Roman" w:cs="Times New Roman"/>
          <w:b w:val="0"/>
          <w:sz w:val="24"/>
          <w:szCs w:val="24"/>
          <w:bdr w:val="none" w:sz="0" w:space="0" w:color="auto" w:frame="1"/>
        </w:rPr>
        <w:t xml:space="preserve"> thousand </w:t>
      </w:r>
      <w:r w:rsidR="00E751A5" w:rsidRPr="001E18C9">
        <w:rPr>
          <w:rStyle w:val="Strong"/>
          <w:rFonts w:ascii="Times New Roman" w:hAnsi="Times New Roman" w:cs="Times New Roman"/>
          <w:b w:val="0"/>
          <w:sz w:val="24"/>
          <w:szCs w:val="24"/>
          <w:bdr w:val="none" w:sz="0" w:space="0" w:color="auto" w:frame="1"/>
        </w:rPr>
        <w:t>two</w:t>
      </w:r>
      <w:r w:rsidRPr="001E18C9">
        <w:rPr>
          <w:rStyle w:val="Strong"/>
          <w:rFonts w:ascii="Times New Roman" w:hAnsi="Times New Roman" w:cs="Times New Roman"/>
          <w:b w:val="0"/>
          <w:sz w:val="24"/>
          <w:szCs w:val="24"/>
          <w:bdr w:val="none" w:sz="0" w:space="0" w:color="auto" w:frame="1"/>
        </w:rPr>
        <w:t xml:space="preserve"> hundred Rwandan francs (</w:t>
      </w:r>
      <w:r w:rsidRPr="001E18C9">
        <w:rPr>
          <w:rStyle w:val="Strong"/>
          <w:rFonts w:ascii="Times New Roman" w:hAnsi="Times New Roman" w:cs="Times New Roman"/>
          <w:sz w:val="24"/>
          <w:szCs w:val="24"/>
          <w:bdr w:val="none" w:sz="0" w:space="0" w:color="auto" w:frame="1"/>
        </w:rPr>
        <w:t xml:space="preserve">RWF </w:t>
      </w:r>
      <w:r w:rsidR="001E18C9">
        <w:rPr>
          <w:rStyle w:val="Strong"/>
          <w:rFonts w:ascii="Times New Roman" w:hAnsi="Times New Roman" w:cs="Times New Roman"/>
          <w:sz w:val="24"/>
          <w:szCs w:val="24"/>
          <w:bdr w:val="none" w:sz="0" w:space="0" w:color="auto" w:frame="1"/>
        </w:rPr>
        <w:t>9</w:t>
      </w:r>
      <w:r w:rsidRPr="001E18C9">
        <w:rPr>
          <w:rStyle w:val="Strong"/>
          <w:rFonts w:ascii="Times New Roman" w:hAnsi="Times New Roman" w:cs="Times New Roman"/>
          <w:sz w:val="24"/>
          <w:szCs w:val="24"/>
          <w:bdr w:val="none" w:sz="0" w:space="0" w:color="auto" w:frame="1"/>
        </w:rPr>
        <w:t>,</w:t>
      </w:r>
      <w:r w:rsidR="00E751A5" w:rsidRPr="001E18C9">
        <w:rPr>
          <w:rStyle w:val="Strong"/>
          <w:rFonts w:ascii="Times New Roman" w:hAnsi="Times New Roman" w:cs="Times New Roman"/>
          <w:sz w:val="24"/>
          <w:szCs w:val="24"/>
          <w:bdr w:val="none" w:sz="0" w:space="0" w:color="auto" w:frame="1"/>
        </w:rPr>
        <w:t>2</w:t>
      </w:r>
      <w:r w:rsidRPr="001E18C9">
        <w:rPr>
          <w:rStyle w:val="Strong"/>
          <w:rFonts w:ascii="Times New Roman" w:hAnsi="Times New Roman" w:cs="Times New Roman"/>
          <w:sz w:val="24"/>
          <w:szCs w:val="24"/>
          <w:bdr w:val="none" w:sz="0" w:space="0" w:color="auto" w:frame="1"/>
        </w:rPr>
        <w:t>00 FRW)</w:t>
      </w:r>
      <w:r w:rsidRPr="001E18C9">
        <w:rPr>
          <w:rFonts w:ascii="Times New Roman" w:hAnsi="Times New Roman" w:cs="Times New Roman"/>
          <w:sz w:val="24"/>
          <w:szCs w:val="24"/>
        </w:rPr>
        <w:t>.</w:t>
      </w:r>
      <w:r w:rsidRPr="007F7BD1">
        <w:rPr>
          <w:rFonts w:ascii="Times New Roman" w:hAnsi="Times New Roman" w:cs="Times New Roman"/>
          <w:color w:val="000000"/>
          <w:sz w:val="24"/>
          <w:szCs w:val="24"/>
        </w:rPr>
        <w:t xml:space="preserve"> The sum is to be deposited at any commercial bank on the </w:t>
      </w:r>
      <w:r w:rsidRPr="007F7BD1">
        <w:rPr>
          <w:rStyle w:val="Strong"/>
          <w:rFonts w:ascii="Times New Roman" w:hAnsi="Times New Roman" w:cs="Times New Roman"/>
          <w:b w:val="0"/>
          <w:color w:val="000000"/>
          <w:sz w:val="24"/>
          <w:szCs w:val="24"/>
          <w:bdr w:val="none" w:sz="0" w:space="0" w:color="auto" w:frame="1"/>
        </w:rPr>
        <w:t>Account of RRA</w:t>
      </w:r>
      <w:r w:rsidRPr="007F7BD1">
        <w:rPr>
          <w:rFonts w:ascii="Times New Roman" w:hAnsi="Times New Roman" w:cs="Times New Roman"/>
          <w:color w:val="000000"/>
          <w:sz w:val="24"/>
          <w:szCs w:val="24"/>
        </w:rPr>
        <w:t>.</w:t>
      </w:r>
    </w:p>
    <w:p w:rsidR="00487ABA" w:rsidRPr="007F7BD1" w:rsidRDefault="00487ABA" w:rsidP="00487ABA">
      <w:pPr>
        <w:jc w:val="both"/>
        <w:rPr>
          <w:rFonts w:ascii="Times New Roman" w:hAnsi="Times New Roman" w:cs="Times New Roman"/>
          <w:sz w:val="24"/>
          <w:szCs w:val="24"/>
          <w:lang w:val="en-US"/>
        </w:rPr>
      </w:pPr>
      <w:r w:rsidRPr="007F7BD1">
        <w:rPr>
          <w:rFonts w:ascii="Times New Roman" w:hAnsi="Times New Roman" w:cs="Times New Roman"/>
          <w:sz w:val="24"/>
          <w:szCs w:val="24"/>
        </w:rPr>
        <w:t xml:space="preserve">Each bid will be accompanied by a bid security summing </w:t>
      </w:r>
      <w:r w:rsidR="004E502E" w:rsidRPr="001E18C9">
        <w:rPr>
          <w:rFonts w:ascii="Times New Roman" w:hAnsi="Times New Roman" w:cs="Times New Roman"/>
          <w:b/>
          <w:sz w:val="24"/>
          <w:szCs w:val="24"/>
          <w:lang w:val="en-US"/>
        </w:rPr>
        <w:t>1,186,721</w:t>
      </w:r>
      <w:r w:rsidRPr="001E18C9">
        <w:rPr>
          <w:rFonts w:ascii="Times New Roman" w:hAnsi="Times New Roman" w:cs="Times New Roman"/>
          <w:b/>
          <w:sz w:val="24"/>
          <w:szCs w:val="24"/>
          <w:lang w:val="en-US"/>
        </w:rPr>
        <w:t xml:space="preserve"> FRW</w:t>
      </w:r>
      <w:r w:rsidRPr="007F7BD1">
        <w:rPr>
          <w:rFonts w:ascii="Times New Roman" w:hAnsi="Times New Roman" w:cs="Times New Roman"/>
          <w:b/>
          <w:spacing w:val="-2"/>
          <w:sz w:val="24"/>
          <w:szCs w:val="24"/>
        </w:rPr>
        <w:t xml:space="preserve"> </w:t>
      </w:r>
      <w:r w:rsidRPr="007F7BD1">
        <w:rPr>
          <w:rFonts w:ascii="Times New Roman" w:hAnsi="Times New Roman" w:cs="Times New Roman"/>
          <w:spacing w:val="-2"/>
          <w:sz w:val="24"/>
          <w:szCs w:val="24"/>
        </w:rPr>
        <w:t>issued by the bank</w:t>
      </w:r>
      <w:r w:rsidRPr="007F7BD1">
        <w:rPr>
          <w:rFonts w:ascii="Times New Roman" w:hAnsi="Times New Roman" w:cs="Times New Roman"/>
          <w:b/>
          <w:spacing w:val="-2"/>
          <w:sz w:val="24"/>
          <w:szCs w:val="24"/>
        </w:rPr>
        <w:t xml:space="preserve"> </w:t>
      </w:r>
      <w:r w:rsidRPr="007F7BD1">
        <w:rPr>
          <w:rFonts w:ascii="Times New Roman" w:hAnsi="Times New Roman" w:cs="Times New Roman"/>
          <w:spacing w:val="-2"/>
          <w:sz w:val="24"/>
          <w:szCs w:val="24"/>
        </w:rPr>
        <w:t>or insurance company</w:t>
      </w:r>
      <w:r w:rsidRPr="007F7BD1">
        <w:rPr>
          <w:rFonts w:ascii="Times New Roman" w:hAnsi="Times New Roman" w:cs="Times New Roman"/>
          <w:sz w:val="24"/>
          <w:szCs w:val="24"/>
          <w:lang w:val="en-US"/>
        </w:rPr>
        <w:t xml:space="preserve">  </w:t>
      </w:r>
    </w:p>
    <w:p w:rsidR="00487ABA" w:rsidRPr="007F7BD1" w:rsidRDefault="00487ABA" w:rsidP="00487ABA">
      <w:pPr>
        <w:shd w:val="clear" w:color="auto" w:fill="FFFFFF"/>
        <w:spacing w:line="360" w:lineRule="auto"/>
        <w:jc w:val="both"/>
        <w:rPr>
          <w:rFonts w:ascii="Times New Roman" w:hAnsi="Times New Roman" w:cs="Times New Roman"/>
          <w:color w:val="000000"/>
          <w:sz w:val="24"/>
          <w:szCs w:val="24"/>
          <w:lang w:val="en-US"/>
        </w:rPr>
      </w:pPr>
    </w:p>
    <w:p w:rsidR="00487ABA" w:rsidRPr="007F7BD1" w:rsidRDefault="00487ABA" w:rsidP="00487ABA">
      <w:pPr>
        <w:pStyle w:val="Default"/>
        <w:jc w:val="both"/>
      </w:pPr>
      <w:r w:rsidRPr="007F7BD1">
        <w:t xml:space="preserve">Bidding will be conducted in accordance with the Law </w:t>
      </w:r>
      <w:r w:rsidRPr="007F7BD1">
        <w:rPr>
          <w:b/>
          <w:bCs/>
        </w:rPr>
        <w:t xml:space="preserve">N° 031/2022 of 21/11/2022 </w:t>
      </w:r>
      <w:r w:rsidRPr="007F7BD1">
        <w:t xml:space="preserve">governing public procurement </w:t>
      </w:r>
    </w:p>
    <w:p w:rsidR="001B2B0C" w:rsidRPr="007F7BD1" w:rsidRDefault="001B2B0C" w:rsidP="001B2B0C">
      <w:pPr>
        <w:spacing w:after="0" w:line="240" w:lineRule="auto"/>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lastRenderedPageBreak/>
        <w:t>Section I.  Instructions to Bidders</w:t>
      </w: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077CCF" w:rsidRPr="007F7BD1" w:rsidRDefault="00077CCF" w:rsidP="001B2B0C">
      <w:pPr>
        <w:tabs>
          <w:tab w:val="left" w:pos="619"/>
        </w:tabs>
        <w:spacing w:line="240" w:lineRule="auto"/>
        <w:outlineLvl w:val="1"/>
        <w:rPr>
          <w:rFonts w:ascii="Times New Roman" w:eastAsia="Times New Roman" w:hAnsi="Times New Roman" w:cs="Times New Roman"/>
          <w:b/>
          <w:sz w:val="24"/>
          <w:szCs w:val="24"/>
          <w:lang w:val="en-GB"/>
        </w:rPr>
      </w:pPr>
      <w:bookmarkStart w:id="21" w:name="_Hlt438532663"/>
      <w:bookmarkStart w:id="22" w:name="_Toc438266923"/>
      <w:bookmarkStart w:id="23" w:name="_Toc438267877"/>
      <w:bookmarkStart w:id="24" w:name="_Toc438366664"/>
      <w:bookmarkStart w:id="25" w:name="_Toc507316736"/>
      <w:bookmarkStart w:id="26" w:name="_Toc73332847"/>
      <w:bookmarkStart w:id="27" w:name="_Toc175470023"/>
      <w:bookmarkStart w:id="28" w:name="_Toc175470306"/>
      <w:bookmarkStart w:id="29" w:name="_Toc175470772"/>
      <w:bookmarkStart w:id="30" w:name="_Toc220216242"/>
      <w:bookmarkStart w:id="31" w:name="_Toc220819470"/>
      <w:bookmarkStart w:id="32" w:name="_Toc221327965"/>
      <w:bookmarkEnd w:id="21"/>
      <w:r w:rsidRPr="007F7BD1">
        <w:rPr>
          <w:rFonts w:ascii="Times New Roman" w:eastAsia="Times New Roman" w:hAnsi="Times New Roman" w:cs="Times New Roman"/>
          <w:b/>
          <w:sz w:val="24"/>
          <w:szCs w:val="24"/>
          <w:lang w:val="en-GB"/>
        </w:rPr>
        <w:t>Section I.  Instructions to Bidders</w:t>
      </w:r>
      <w:bookmarkEnd w:id="22"/>
      <w:bookmarkEnd w:id="23"/>
      <w:bookmarkEnd w:id="24"/>
      <w:bookmarkEnd w:id="25"/>
      <w:bookmarkEnd w:id="26"/>
      <w:bookmarkEnd w:id="27"/>
      <w:bookmarkEnd w:id="28"/>
      <w:bookmarkEnd w:id="29"/>
      <w:bookmarkEnd w:id="30"/>
      <w:bookmarkEnd w:id="31"/>
      <w:bookmarkEnd w:id="32"/>
    </w:p>
    <w:p w:rsidR="00077CCF" w:rsidRPr="007F7BD1" w:rsidRDefault="00077CCF" w:rsidP="00F13C8B">
      <w:pPr>
        <w:numPr>
          <w:ilvl w:val="0"/>
          <w:numId w:val="59"/>
        </w:numPr>
        <w:spacing w:after="0" w:line="240" w:lineRule="auto"/>
        <w:outlineLvl w:val="2"/>
        <w:rPr>
          <w:rFonts w:ascii="Times New Roman" w:eastAsia="Times New Roman" w:hAnsi="Times New Roman" w:cs="Times New Roman"/>
          <w:b/>
          <w:bCs/>
          <w:sz w:val="24"/>
          <w:szCs w:val="24"/>
          <w:lang w:val="en-GB"/>
        </w:rPr>
      </w:pPr>
      <w:bookmarkStart w:id="33" w:name="_Toc505659523"/>
      <w:bookmarkStart w:id="34" w:name="_Toc61936835"/>
      <w:bookmarkStart w:id="35" w:name="_Toc175470024"/>
      <w:bookmarkStart w:id="36" w:name="_Toc175470307"/>
      <w:bookmarkStart w:id="37" w:name="_Toc175470773"/>
      <w:bookmarkStart w:id="38" w:name="_Toc220216243"/>
      <w:bookmarkStart w:id="39" w:name="_Toc220819471"/>
      <w:bookmarkStart w:id="40" w:name="_Toc221327966"/>
      <w:r w:rsidRPr="007F7BD1">
        <w:rPr>
          <w:rFonts w:ascii="Times New Roman" w:eastAsia="Times New Roman" w:hAnsi="Times New Roman" w:cs="Times New Roman"/>
          <w:b/>
          <w:bCs/>
          <w:sz w:val="24"/>
          <w:szCs w:val="24"/>
          <w:lang w:val="en-GB"/>
        </w:rPr>
        <w:t>General</w:t>
      </w:r>
      <w:bookmarkEnd w:id="33"/>
      <w:bookmarkEnd w:id="34"/>
      <w:bookmarkEnd w:id="35"/>
      <w:bookmarkEnd w:id="36"/>
      <w:bookmarkEnd w:id="37"/>
      <w:bookmarkEnd w:id="38"/>
      <w:bookmarkEnd w:id="39"/>
      <w:bookmarkEnd w:id="40"/>
    </w:p>
    <w:p w:rsidR="00077CCF" w:rsidRPr="007F7BD1" w:rsidRDefault="00077CCF" w:rsidP="00F13C8B">
      <w:pPr>
        <w:numPr>
          <w:ilvl w:val="0"/>
          <w:numId w:val="53"/>
        </w:numPr>
        <w:spacing w:after="180" w:line="240" w:lineRule="auto"/>
        <w:jc w:val="center"/>
        <w:rPr>
          <w:rFonts w:ascii="Times New Roman" w:eastAsia="Times New Roman" w:hAnsi="Times New Roman" w:cs="Times New Roman"/>
          <w:b/>
          <w:sz w:val="24"/>
          <w:szCs w:val="24"/>
          <w:lang w:val="en-GB"/>
        </w:rPr>
      </w:pPr>
      <w:bookmarkStart w:id="41" w:name="_Toc61936836"/>
      <w:r w:rsidRPr="007F7BD1">
        <w:rPr>
          <w:rFonts w:ascii="Times New Roman" w:eastAsia="Times New Roman" w:hAnsi="Times New Roman" w:cs="Times New Roman"/>
          <w:b/>
          <w:spacing w:val="-4"/>
          <w:sz w:val="24"/>
          <w:szCs w:val="24"/>
          <w:lang w:val="en-GB"/>
        </w:rPr>
        <w:t>Scope of Bid</w:t>
      </w:r>
      <w:bookmarkEnd w:id="41"/>
    </w:p>
    <w:p w:rsidR="00077CCF" w:rsidRPr="007F7BD1" w:rsidRDefault="00077CCF" w:rsidP="00C80E32">
      <w:pPr>
        <w:numPr>
          <w:ilvl w:val="1"/>
          <w:numId w:val="13"/>
        </w:numPr>
        <w:spacing w:after="18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City of Kigali </w:t>
      </w:r>
      <w:r w:rsidRPr="007F7BD1">
        <w:rPr>
          <w:rFonts w:ascii="Times New Roman" w:eastAsia="Times New Roman" w:hAnsi="Times New Roman" w:cs="Times New Roman"/>
          <w:b/>
          <w:bCs/>
          <w:sz w:val="24"/>
          <w:szCs w:val="24"/>
          <w:lang w:val="en-GB"/>
        </w:rPr>
        <w:t>indicated in the Bidding Data Sheet (BDS),</w:t>
      </w:r>
      <w:r w:rsidRPr="007F7BD1">
        <w:rPr>
          <w:rFonts w:ascii="Times New Roman" w:eastAsia="Times New Roman" w:hAnsi="Times New Roman" w:cs="Times New Roman"/>
          <w:sz w:val="24"/>
          <w:szCs w:val="24"/>
          <w:lang w:val="en-GB"/>
        </w:rPr>
        <w:t xml:space="preserve"> issues these Bidding Documents for the </w:t>
      </w:r>
      <w:r w:rsidR="00D15CFA" w:rsidRPr="007F7BD1">
        <w:rPr>
          <w:rFonts w:ascii="Times New Roman" w:eastAsia="Times New Roman" w:hAnsi="Times New Roman" w:cs="Times New Roman"/>
          <w:b/>
          <w:bCs/>
          <w:sz w:val="24"/>
          <w:szCs w:val="24"/>
          <w:lang w:val="en-GB"/>
        </w:rPr>
        <w:t>Cleaning of Kigali Pelé Stadium</w:t>
      </w:r>
      <w:r w:rsidR="00D15CF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 xml:space="preserve">incidental thereto as specified in Section V, Schedule </w:t>
      </w:r>
      <w:r w:rsidR="00D15CFA" w:rsidRPr="007F7BD1">
        <w:rPr>
          <w:rFonts w:ascii="Times New Roman" w:eastAsia="Times New Roman" w:hAnsi="Times New Roman" w:cs="Times New Roman"/>
          <w:b/>
          <w:bCs/>
          <w:sz w:val="24"/>
          <w:szCs w:val="24"/>
          <w:lang w:val="en-GB"/>
        </w:rPr>
        <w:t>Cleaning of Kigali Pelé Stadium</w:t>
      </w:r>
      <w:r w:rsidR="00D15CF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 xml:space="preserve">of Requirements. The name and identification number of this </w:t>
      </w:r>
      <w:r w:rsidRPr="007F7BD1">
        <w:rPr>
          <w:rFonts w:ascii="Times New Roman" w:eastAsia="Times New Roman" w:hAnsi="Times New Roman" w:cs="Times New Roman"/>
          <w:i/>
          <w:sz w:val="24"/>
          <w:szCs w:val="24"/>
          <w:lang w:val="en-GB"/>
        </w:rPr>
        <w:t>National</w:t>
      </w:r>
      <w:r w:rsidRPr="007F7BD1">
        <w:rPr>
          <w:rFonts w:ascii="Times New Roman" w:eastAsia="Times New Roman" w:hAnsi="Times New Roman" w:cs="Times New Roman"/>
          <w:sz w:val="24"/>
          <w:szCs w:val="24"/>
          <w:lang w:val="en-GB"/>
        </w:rPr>
        <w:t xml:space="preserve"> Competitive Bidding (ICB/NCB) procurement are </w:t>
      </w:r>
      <w:r w:rsidRPr="007F7BD1">
        <w:rPr>
          <w:rFonts w:ascii="Times New Roman" w:eastAsia="Times New Roman" w:hAnsi="Times New Roman" w:cs="Times New Roman"/>
          <w:b/>
          <w:bCs/>
          <w:sz w:val="24"/>
          <w:szCs w:val="24"/>
          <w:lang w:val="en-GB"/>
        </w:rPr>
        <w:t>specified in the BDS.</w:t>
      </w:r>
      <w:r w:rsidRPr="007F7BD1">
        <w:rPr>
          <w:rFonts w:ascii="Times New Roman" w:eastAsia="Times New Roman" w:hAnsi="Times New Roman" w:cs="Times New Roman"/>
          <w:sz w:val="24"/>
          <w:szCs w:val="24"/>
          <w:lang w:val="en-GB"/>
        </w:rPr>
        <w:t xml:space="preserve"> The name, identification, and number of lots are </w:t>
      </w:r>
      <w:r w:rsidRPr="007F7BD1">
        <w:rPr>
          <w:rFonts w:ascii="Times New Roman" w:eastAsia="Times New Roman" w:hAnsi="Times New Roman" w:cs="Times New Roman"/>
          <w:b/>
          <w:bCs/>
          <w:sz w:val="24"/>
          <w:szCs w:val="24"/>
          <w:lang w:val="en-GB"/>
        </w:rPr>
        <w:t>provided in the BDS.</w:t>
      </w:r>
    </w:p>
    <w:p w:rsidR="00077CCF" w:rsidRPr="007F7BD1" w:rsidRDefault="00077CCF" w:rsidP="00C80E32">
      <w:pPr>
        <w:numPr>
          <w:ilvl w:val="1"/>
          <w:numId w:val="13"/>
        </w:numPr>
        <w:spacing w:after="18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Throughout these Bidding Documents:</w:t>
      </w:r>
    </w:p>
    <w:p w:rsidR="00077CCF" w:rsidRPr="007F7BD1" w:rsidRDefault="00077CCF" w:rsidP="00F13C8B">
      <w:pPr>
        <w:numPr>
          <w:ilvl w:val="0"/>
          <w:numId w:val="60"/>
        </w:numPr>
        <w:tabs>
          <w:tab w:val="left" w:pos="540"/>
        </w:tabs>
        <w:spacing w:after="180" w:line="240" w:lineRule="auto"/>
        <w:ind w:right="-72"/>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“Client/Procuring Entity” means the agency with which the selected Consultant signs the Contract for the Services.</w:t>
      </w:r>
    </w:p>
    <w:p w:rsidR="00077CCF" w:rsidRPr="007F7BD1" w:rsidRDefault="00077CCF" w:rsidP="00F13C8B">
      <w:pPr>
        <w:numPr>
          <w:ilvl w:val="0"/>
          <w:numId w:val="60"/>
        </w:numPr>
        <w:tabs>
          <w:tab w:val="left" w:pos="540"/>
        </w:tabs>
        <w:spacing w:after="180" w:line="240" w:lineRule="auto"/>
        <w:ind w:right="-72"/>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“Contract” means the agreement between the City of Kigali (Client) and the successful bidder. </w:t>
      </w:r>
    </w:p>
    <w:p w:rsidR="00077CCF" w:rsidRPr="007F7BD1" w:rsidRDefault="00077CCF" w:rsidP="00F13C8B">
      <w:pPr>
        <w:numPr>
          <w:ilvl w:val="0"/>
          <w:numId w:val="60"/>
        </w:numPr>
        <w:tabs>
          <w:tab w:val="left" w:pos="540"/>
        </w:tabs>
        <w:spacing w:after="180" w:line="240" w:lineRule="auto"/>
        <w:ind w:right="-72"/>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“Data Sheet” means such part of the Instructions to Bidders used to reflect specific assignment conditions.</w:t>
      </w:r>
    </w:p>
    <w:p w:rsidR="00077CCF" w:rsidRPr="007F7BD1" w:rsidRDefault="00077CCF" w:rsidP="00F13C8B">
      <w:pPr>
        <w:numPr>
          <w:ilvl w:val="0"/>
          <w:numId w:val="60"/>
        </w:numPr>
        <w:tabs>
          <w:tab w:val="left" w:pos="540"/>
        </w:tabs>
        <w:spacing w:after="180" w:line="240" w:lineRule="auto"/>
        <w:ind w:right="-72"/>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“Day” means calendar day.</w:t>
      </w:r>
    </w:p>
    <w:p w:rsidR="00077CCF" w:rsidRPr="007F7BD1" w:rsidRDefault="00077CCF" w:rsidP="00F13C8B">
      <w:pPr>
        <w:numPr>
          <w:ilvl w:val="0"/>
          <w:numId w:val="60"/>
        </w:numPr>
        <w:tabs>
          <w:tab w:val="left" w:pos="540"/>
        </w:tabs>
        <w:spacing w:after="180" w:line="240" w:lineRule="auto"/>
        <w:ind w:right="-72"/>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“Government” means the Government of the Republic of Rwanda.</w:t>
      </w:r>
    </w:p>
    <w:p w:rsidR="00077CCF" w:rsidRPr="007F7BD1" w:rsidRDefault="00077CCF" w:rsidP="00F13C8B">
      <w:pPr>
        <w:numPr>
          <w:ilvl w:val="0"/>
          <w:numId w:val="60"/>
        </w:numPr>
        <w:tabs>
          <w:tab w:val="left" w:pos="540"/>
        </w:tabs>
        <w:spacing w:after="180" w:line="240" w:lineRule="auto"/>
        <w:ind w:right="-72"/>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“Instructions to Bidders” (Sections I and II of the Bidding Document) means the document which provides Bidders with all information needed to prepare their Bids.</w:t>
      </w:r>
    </w:p>
    <w:p w:rsidR="00077CCF" w:rsidRPr="007F7BD1" w:rsidRDefault="00077CCF" w:rsidP="00F13C8B">
      <w:pPr>
        <w:numPr>
          <w:ilvl w:val="0"/>
          <w:numId w:val="60"/>
        </w:numPr>
        <w:tabs>
          <w:tab w:val="left" w:pos="540"/>
        </w:tabs>
        <w:spacing w:after="160" w:line="240" w:lineRule="auto"/>
        <w:ind w:right="-72"/>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“SBD” means the Standard Bidding Document, which must be used by the Client as a guide for the preparation of the Bidding Document.</w:t>
      </w:r>
    </w:p>
    <w:p w:rsidR="00077CCF" w:rsidRPr="007F7BD1" w:rsidRDefault="00077CCF" w:rsidP="00F13C8B">
      <w:pPr>
        <w:numPr>
          <w:ilvl w:val="0"/>
          <w:numId w:val="60"/>
        </w:numPr>
        <w:tabs>
          <w:tab w:val="left" w:pos="540"/>
        </w:tabs>
        <w:spacing w:after="160" w:line="240" w:lineRule="auto"/>
        <w:ind w:right="-72"/>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“Sub-Contractor” means any person or entity with whom the Bidder subcontracts any part of the Supplies.</w:t>
      </w:r>
    </w:p>
    <w:p w:rsidR="00077CCF" w:rsidRDefault="00077CCF" w:rsidP="00693EC9">
      <w:pPr>
        <w:numPr>
          <w:ilvl w:val="0"/>
          <w:numId w:val="60"/>
        </w:numPr>
        <w:tabs>
          <w:tab w:val="left" w:pos="540"/>
        </w:tabs>
        <w:spacing w:after="0" w:line="240" w:lineRule="auto"/>
        <w:ind w:right="-72"/>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The “lowest – evaluated bid” means a bid which is substantially responsive and offers the lowest price.</w:t>
      </w:r>
    </w:p>
    <w:p w:rsidR="00CD1BEC" w:rsidRDefault="00CD1BEC" w:rsidP="00CD1BEC">
      <w:pPr>
        <w:tabs>
          <w:tab w:val="left" w:pos="540"/>
        </w:tabs>
        <w:spacing w:after="0" w:line="240" w:lineRule="auto"/>
        <w:ind w:right="-72"/>
        <w:rPr>
          <w:rFonts w:ascii="Times New Roman" w:eastAsia="Times New Roman" w:hAnsi="Times New Roman" w:cs="Times New Roman"/>
          <w:sz w:val="24"/>
          <w:szCs w:val="24"/>
          <w:lang w:val="en-GB"/>
        </w:rPr>
      </w:pPr>
    </w:p>
    <w:p w:rsidR="00CD1BEC" w:rsidRPr="007F7BD1" w:rsidRDefault="00CD1BEC" w:rsidP="00CD1BEC">
      <w:pPr>
        <w:tabs>
          <w:tab w:val="left" w:pos="540"/>
        </w:tabs>
        <w:spacing w:after="0" w:line="240" w:lineRule="auto"/>
        <w:ind w:right="-72"/>
        <w:rPr>
          <w:rFonts w:ascii="Times New Roman" w:eastAsia="Times New Roman" w:hAnsi="Times New Roman" w:cs="Times New Roman"/>
          <w:sz w:val="24"/>
          <w:szCs w:val="24"/>
          <w:lang w:val="en-GB"/>
        </w:rPr>
      </w:pPr>
    </w:p>
    <w:p w:rsidR="00077CCF" w:rsidRPr="007F7BD1" w:rsidRDefault="00077CCF" w:rsidP="00693EC9">
      <w:pPr>
        <w:tabs>
          <w:tab w:val="left" w:pos="540"/>
        </w:tabs>
        <w:spacing w:after="0" w:line="240" w:lineRule="auto"/>
        <w:ind w:right="-72"/>
        <w:rPr>
          <w:rFonts w:ascii="Times New Roman" w:eastAsia="Times New Roman" w:hAnsi="Times New Roman" w:cs="Times New Roman"/>
          <w:sz w:val="24"/>
          <w:szCs w:val="24"/>
          <w:lang w:val="en-GB"/>
        </w:rPr>
      </w:pPr>
    </w:p>
    <w:p w:rsidR="00077CCF" w:rsidRPr="007F7BD1" w:rsidRDefault="00077CCF" w:rsidP="00F13C8B">
      <w:pPr>
        <w:numPr>
          <w:ilvl w:val="0"/>
          <w:numId w:val="53"/>
        </w:numPr>
        <w:spacing w:after="180" w:line="240" w:lineRule="auto"/>
        <w:jc w:val="center"/>
        <w:rPr>
          <w:rFonts w:ascii="Times New Roman" w:eastAsia="Times New Roman" w:hAnsi="Times New Roman" w:cs="Times New Roman"/>
          <w:b/>
          <w:sz w:val="24"/>
          <w:szCs w:val="24"/>
          <w:lang w:val="en-GB"/>
        </w:rPr>
      </w:pPr>
      <w:bookmarkStart w:id="42" w:name="_Toc438438821"/>
      <w:bookmarkStart w:id="43" w:name="_Toc438532556"/>
      <w:bookmarkStart w:id="44" w:name="_Toc438733965"/>
      <w:bookmarkStart w:id="45" w:name="_Toc438907006"/>
      <w:bookmarkStart w:id="46" w:name="_Toc438907205"/>
      <w:bookmarkStart w:id="47" w:name="_Toc61936837"/>
      <w:r w:rsidRPr="007F7BD1">
        <w:rPr>
          <w:rFonts w:ascii="Times New Roman" w:eastAsia="Times New Roman" w:hAnsi="Times New Roman" w:cs="Times New Roman"/>
          <w:b/>
          <w:spacing w:val="-4"/>
          <w:sz w:val="24"/>
          <w:szCs w:val="24"/>
          <w:lang w:val="en-GB"/>
        </w:rPr>
        <w:lastRenderedPageBreak/>
        <w:t>Source of Funds</w:t>
      </w:r>
      <w:bookmarkEnd w:id="42"/>
      <w:bookmarkEnd w:id="43"/>
      <w:bookmarkEnd w:id="44"/>
      <w:bookmarkEnd w:id="45"/>
      <w:bookmarkEnd w:id="46"/>
      <w:bookmarkEnd w:id="47"/>
    </w:p>
    <w:p w:rsidR="00077CCF" w:rsidRPr="007F7BD1" w:rsidRDefault="00077CCF" w:rsidP="001B2B0C">
      <w:pPr>
        <w:spacing w:after="18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City of Kigali (Client</w:t>
      </w:r>
      <w:proofErr w:type="gramStart"/>
      <w:r w:rsidRPr="007F7BD1">
        <w:rPr>
          <w:rFonts w:ascii="Times New Roman" w:eastAsia="Times New Roman" w:hAnsi="Times New Roman" w:cs="Times New Roman"/>
          <w:sz w:val="24"/>
          <w:szCs w:val="24"/>
          <w:lang w:val="en-GB"/>
        </w:rPr>
        <w:t>)(</w:t>
      </w:r>
      <w:proofErr w:type="gramEnd"/>
      <w:r w:rsidRPr="007F7BD1">
        <w:rPr>
          <w:rFonts w:ascii="Times New Roman" w:eastAsia="Times New Roman" w:hAnsi="Times New Roman" w:cs="Times New Roman"/>
          <w:sz w:val="24"/>
          <w:szCs w:val="24"/>
          <w:lang w:val="en-GB"/>
        </w:rPr>
        <w:t xml:space="preserve">hereinafter called “Client”) </w:t>
      </w:r>
      <w:r w:rsidRPr="007F7BD1">
        <w:rPr>
          <w:rFonts w:ascii="Times New Roman" w:eastAsia="Times New Roman" w:hAnsi="Times New Roman" w:cs="Times New Roman"/>
          <w:b/>
          <w:bCs/>
          <w:sz w:val="24"/>
          <w:szCs w:val="24"/>
          <w:lang w:val="en-GB"/>
        </w:rPr>
        <w:t>specified in the BDS</w:t>
      </w:r>
      <w:r w:rsidRPr="007F7BD1">
        <w:rPr>
          <w:rFonts w:ascii="Times New Roman" w:eastAsia="Times New Roman" w:hAnsi="Times New Roman" w:cs="Times New Roman"/>
          <w:sz w:val="24"/>
          <w:szCs w:val="24"/>
          <w:lang w:val="en-GB"/>
        </w:rPr>
        <w:t xml:space="preserve"> has received funds (hereinafter called “funds”) from </w:t>
      </w:r>
      <w:r w:rsidRPr="007F7BD1">
        <w:rPr>
          <w:rFonts w:ascii="Times New Roman" w:eastAsia="Times New Roman" w:hAnsi="Times New Roman" w:cs="Times New Roman"/>
          <w:i/>
          <w:sz w:val="24"/>
          <w:szCs w:val="24"/>
          <w:lang w:val="en-GB"/>
        </w:rPr>
        <w:t>the source of funds or financing agency</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b/>
          <w:bCs/>
          <w:sz w:val="24"/>
          <w:szCs w:val="24"/>
          <w:lang w:val="en-GB"/>
        </w:rPr>
        <w:t>specified in the BDS</w:t>
      </w:r>
      <w:r w:rsidRPr="007F7BD1">
        <w:rPr>
          <w:rFonts w:ascii="Times New Roman" w:eastAsia="Times New Roman" w:hAnsi="Times New Roman" w:cs="Times New Roman"/>
          <w:sz w:val="24"/>
          <w:szCs w:val="24"/>
          <w:lang w:val="en-GB"/>
        </w:rPr>
        <w:t xml:space="preserve"> toward the cost of the project </w:t>
      </w:r>
      <w:r w:rsidRPr="007F7BD1">
        <w:rPr>
          <w:rFonts w:ascii="Times New Roman" w:eastAsia="Times New Roman" w:hAnsi="Times New Roman" w:cs="Times New Roman"/>
          <w:b/>
          <w:bCs/>
          <w:sz w:val="24"/>
          <w:szCs w:val="24"/>
          <w:lang w:val="en-GB"/>
        </w:rPr>
        <w:t>named in the</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b/>
          <w:sz w:val="24"/>
          <w:szCs w:val="24"/>
          <w:lang w:val="en-GB"/>
        </w:rPr>
        <w:t>BDS.</w:t>
      </w:r>
      <w:r w:rsidRPr="007F7BD1">
        <w:rPr>
          <w:rFonts w:ascii="Times New Roman" w:eastAsia="Times New Roman" w:hAnsi="Times New Roman" w:cs="Times New Roman"/>
          <w:sz w:val="24"/>
          <w:szCs w:val="24"/>
          <w:lang w:val="en-GB"/>
        </w:rPr>
        <w:t xml:space="preserve">  The Client intends to apply a portion of the funds to the payments under the contract for which these Bidding Documents are issued.</w:t>
      </w:r>
    </w:p>
    <w:p w:rsidR="006454FA" w:rsidRPr="007F7BD1" w:rsidRDefault="006454FA" w:rsidP="001B2B0C">
      <w:pPr>
        <w:spacing w:after="180" w:line="240" w:lineRule="auto"/>
        <w:rPr>
          <w:rFonts w:ascii="Times New Roman" w:eastAsia="Times New Roman" w:hAnsi="Times New Roman" w:cs="Times New Roman"/>
          <w:sz w:val="24"/>
          <w:szCs w:val="24"/>
          <w:lang w:val="en-GB"/>
        </w:rPr>
      </w:pPr>
    </w:p>
    <w:p w:rsidR="00077CCF" w:rsidRPr="007F7BD1" w:rsidRDefault="00077CCF" w:rsidP="00F13C8B">
      <w:pPr>
        <w:numPr>
          <w:ilvl w:val="0"/>
          <w:numId w:val="53"/>
        </w:numPr>
        <w:autoSpaceDE w:val="0"/>
        <w:autoSpaceDN w:val="0"/>
        <w:adjustRightInd w:val="0"/>
        <w:spacing w:after="120" w:line="240" w:lineRule="auto"/>
        <w:jc w:val="center"/>
        <w:rPr>
          <w:rFonts w:ascii="Times New Roman" w:eastAsia="Times New Roman" w:hAnsi="Times New Roman" w:cs="Times New Roman"/>
          <w:b/>
          <w:sz w:val="24"/>
          <w:szCs w:val="24"/>
          <w:lang w:val="en-GB"/>
        </w:rPr>
      </w:pPr>
      <w:bookmarkStart w:id="48" w:name="_Toc438532558"/>
      <w:bookmarkStart w:id="49" w:name="_Toc438002631"/>
      <w:bookmarkStart w:id="50" w:name="_Toc438438822"/>
      <w:bookmarkStart w:id="51" w:name="_Toc438532559"/>
      <w:bookmarkStart w:id="52" w:name="_Toc438733966"/>
      <w:bookmarkStart w:id="53" w:name="_Toc438907007"/>
      <w:bookmarkStart w:id="54" w:name="_Toc438907206"/>
      <w:bookmarkStart w:id="55" w:name="_Toc61936838"/>
      <w:bookmarkEnd w:id="48"/>
      <w:r w:rsidRPr="007F7BD1">
        <w:rPr>
          <w:rFonts w:ascii="Times New Roman" w:eastAsia="Times New Roman" w:hAnsi="Times New Roman" w:cs="Times New Roman"/>
          <w:b/>
          <w:sz w:val="24"/>
          <w:szCs w:val="24"/>
          <w:lang w:val="en-GB"/>
        </w:rPr>
        <w:t>Fraud and Corruption</w:t>
      </w:r>
      <w:bookmarkEnd w:id="49"/>
      <w:bookmarkEnd w:id="50"/>
      <w:bookmarkEnd w:id="51"/>
      <w:bookmarkEnd w:id="52"/>
      <w:bookmarkEnd w:id="53"/>
      <w:bookmarkEnd w:id="54"/>
      <w:bookmarkEnd w:id="55"/>
    </w:p>
    <w:p w:rsidR="00077CCF" w:rsidRPr="007F7BD1" w:rsidRDefault="00077CCF" w:rsidP="00F13C8B">
      <w:pPr>
        <w:numPr>
          <w:ilvl w:val="1"/>
          <w:numId w:val="53"/>
        </w:numPr>
        <w:autoSpaceDE w:val="0"/>
        <w:autoSpaceDN w:val="0"/>
        <w:adjustRightInd w:val="0"/>
        <w:spacing w:after="12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Rwanda public procurement policy requires that all bidders, suppliers, and contractors, their subcontractors and the procuring entities representatives, observe the highest standard of ethics during the procurement proceedings and execution of such contracts.</w:t>
      </w:r>
      <w:r w:rsidRPr="007F7BD1">
        <w:rPr>
          <w:rFonts w:ascii="Times New Roman" w:eastAsia="Times New Roman" w:hAnsi="Times New Roman" w:cs="Times New Roman"/>
          <w:sz w:val="24"/>
          <w:szCs w:val="24"/>
          <w:vertAlign w:val="superscript"/>
          <w:lang w:val="en-GB"/>
        </w:rPr>
        <w:footnoteReference w:id="1"/>
      </w:r>
      <w:r w:rsidRPr="007F7BD1">
        <w:rPr>
          <w:rFonts w:ascii="Times New Roman" w:eastAsia="Times New Roman" w:hAnsi="Times New Roman" w:cs="Times New Roman"/>
          <w:sz w:val="24"/>
          <w:szCs w:val="24"/>
          <w:lang w:val="en-GB"/>
        </w:rPr>
        <w:t xml:space="preserve"> In pursuance of this policy, Rwanda Public Procurement Authority:</w:t>
      </w:r>
    </w:p>
    <w:p w:rsidR="00077CCF" w:rsidRPr="007F7BD1" w:rsidRDefault="00077CCF" w:rsidP="00F13C8B">
      <w:pPr>
        <w:numPr>
          <w:ilvl w:val="2"/>
          <w:numId w:val="53"/>
        </w:numPr>
        <w:autoSpaceDE w:val="0"/>
        <w:autoSpaceDN w:val="0"/>
        <w:adjustRightInd w:val="0"/>
        <w:spacing w:after="120" w:line="240" w:lineRule="auto"/>
        <w:ind w:left="1152" w:right="187" w:hanging="547"/>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defines, for the purposes of this provision, the terms set forth below as follows:</w:t>
      </w:r>
    </w:p>
    <w:p w:rsidR="00077CCF" w:rsidRPr="007F7BD1" w:rsidRDefault="00077CCF" w:rsidP="00F13C8B">
      <w:pPr>
        <w:numPr>
          <w:ilvl w:val="0"/>
          <w:numId w:val="62"/>
        </w:numPr>
        <w:suppressAutoHyphens/>
        <w:overflowPunct w:val="0"/>
        <w:autoSpaceDE w:val="0"/>
        <w:autoSpaceDN w:val="0"/>
        <w:adjustRightInd w:val="0"/>
        <w:spacing w:after="120" w:line="240" w:lineRule="auto"/>
        <w:ind w:left="1152"/>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w:t>
      </w:r>
      <w:proofErr w:type="gramStart"/>
      <w:r w:rsidRPr="007F7BD1">
        <w:rPr>
          <w:rFonts w:ascii="Times New Roman" w:eastAsia="Times New Roman" w:hAnsi="Times New Roman" w:cs="Times New Roman"/>
          <w:sz w:val="24"/>
          <w:szCs w:val="24"/>
          <w:lang w:val="en-GB"/>
        </w:rPr>
        <w:t>corrupt</w:t>
      </w:r>
      <w:proofErr w:type="gramEnd"/>
      <w:r w:rsidRPr="007F7BD1">
        <w:rPr>
          <w:rFonts w:ascii="Times New Roman" w:eastAsia="Times New Roman" w:hAnsi="Times New Roman" w:cs="Times New Roman"/>
          <w:sz w:val="24"/>
          <w:szCs w:val="24"/>
          <w:lang w:val="en-GB"/>
        </w:rPr>
        <w:t xml:space="preserve"> practice”</w:t>
      </w:r>
      <w:r w:rsidRPr="007F7BD1">
        <w:rPr>
          <w:rFonts w:ascii="Times New Roman" w:eastAsia="Times New Roman" w:hAnsi="Times New Roman" w:cs="Times New Roman"/>
          <w:sz w:val="24"/>
          <w:szCs w:val="24"/>
          <w:vertAlign w:val="superscript"/>
          <w:lang w:val="en-GB"/>
        </w:rPr>
        <w:footnoteReference w:id="2"/>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pacing w:val="-2"/>
          <w:sz w:val="24"/>
          <w:szCs w:val="24"/>
          <w:lang w:val="en-US"/>
        </w:rPr>
        <w:t xml:space="preserve">means the offering, giving, receiving, or soliciting, directly or indirectly, of anything of value to influence a civil servant or Government entity </w:t>
      </w:r>
    </w:p>
    <w:p w:rsidR="00077CCF" w:rsidRPr="007F7BD1" w:rsidRDefault="00077CCF" w:rsidP="00F13C8B">
      <w:pPr>
        <w:numPr>
          <w:ilvl w:val="0"/>
          <w:numId w:val="62"/>
        </w:numPr>
        <w:suppressAutoHyphens/>
        <w:overflowPunct w:val="0"/>
        <w:autoSpaceDE w:val="0"/>
        <w:autoSpaceDN w:val="0"/>
        <w:adjustRightInd w:val="0"/>
        <w:spacing w:after="0" w:line="240" w:lineRule="auto"/>
        <w:jc w:val="both"/>
        <w:rPr>
          <w:rFonts w:ascii="Times New Roman" w:eastAsia="Times New Roman" w:hAnsi="Times New Roman" w:cs="Times New Roman"/>
          <w:spacing w:val="-2"/>
          <w:sz w:val="24"/>
          <w:szCs w:val="24"/>
          <w:lang w:val="en-US"/>
        </w:rPr>
      </w:pPr>
      <w:r w:rsidRPr="007F7BD1">
        <w:rPr>
          <w:rFonts w:ascii="Times New Roman" w:eastAsia="Times New Roman" w:hAnsi="Times New Roman" w:cs="Times New Roman"/>
          <w:sz w:val="24"/>
          <w:szCs w:val="24"/>
          <w:lang w:val="en-GB"/>
        </w:rPr>
        <w:t>“</w:t>
      </w:r>
      <w:proofErr w:type="gramStart"/>
      <w:r w:rsidRPr="007F7BD1">
        <w:rPr>
          <w:rFonts w:ascii="Times New Roman" w:eastAsia="Times New Roman" w:hAnsi="Times New Roman" w:cs="Times New Roman"/>
          <w:sz w:val="24"/>
          <w:szCs w:val="24"/>
          <w:lang w:val="en-GB"/>
        </w:rPr>
        <w:t>fraudulent</w:t>
      </w:r>
      <w:proofErr w:type="gramEnd"/>
      <w:r w:rsidRPr="007F7BD1">
        <w:rPr>
          <w:rFonts w:ascii="Times New Roman" w:eastAsia="Times New Roman" w:hAnsi="Times New Roman" w:cs="Times New Roman"/>
          <w:sz w:val="24"/>
          <w:szCs w:val="24"/>
          <w:lang w:val="en-GB"/>
        </w:rPr>
        <w:t xml:space="preserve"> practice”</w:t>
      </w:r>
      <w:r w:rsidRPr="007F7BD1">
        <w:rPr>
          <w:rFonts w:ascii="Times New Roman" w:eastAsia="Times New Roman" w:hAnsi="Times New Roman" w:cs="Times New Roman"/>
          <w:sz w:val="24"/>
          <w:szCs w:val="24"/>
          <w:vertAlign w:val="superscript"/>
          <w:lang w:val="en-GB"/>
        </w:rPr>
        <w:footnoteReference w:id="3"/>
      </w:r>
      <w:r w:rsidRPr="007F7BD1">
        <w:rPr>
          <w:rFonts w:ascii="Times New Roman" w:eastAsia="Times New Roman" w:hAnsi="Times New Roman" w:cs="Times New Roman"/>
          <w:sz w:val="24"/>
          <w:szCs w:val="24"/>
          <w:lang w:val="en-GB"/>
        </w:rPr>
        <w:t xml:space="preserve"> means </w:t>
      </w:r>
      <w:r w:rsidRPr="007F7BD1">
        <w:rPr>
          <w:rFonts w:ascii="Times New Roman" w:eastAsia="Times New Roman" w:hAnsi="Times New Roman" w:cs="Times New Roman"/>
          <w:spacing w:val="-2"/>
          <w:sz w:val="24"/>
          <w:szCs w:val="24"/>
          <w:lang w:val="en-US"/>
        </w:rPr>
        <w:t xml:space="preserve">any act or omission, including a misrepresentation, that knowingly or recklessly misleads or attempts to mislead a civil servant to obtain a financial or other benefit or to avoid an obligation </w:t>
      </w:r>
    </w:p>
    <w:p w:rsidR="00077CCF" w:rsidRPr="007F7BD1" w:rsidRDefault="00077CCF" w:rsidP="001B2B0C">
      <w:pPr>
        <w:autoSpaceDE w:val="0"/>
        <w:autoSpaceDN w:val="0"/>
        <w:adjustRightInd w:val="0"/>
        <w:spacing w:after="120" w:line="240" w:lineRule="auto"/>
        <w:ind w:left="1310" w:right="12" w:hanging="425"/>
        <w:jc w:val="both"/>
        <w:rPr>
          <w:rFonts w:ascii="Times New Roman" w:eastAsia="Times New Roman" w:hAnsi="Times New Roman" w:cs="Times New Roman"/>
          <w:sz w:val="24"/>
          <w:szCs w:val="24"/>
          <w:lang w:val="en-GB"/>
        </w:rPr>
      </w:pPr>
    </w:p>
    <w:p w:rsidR="00077CCF" w:rsidRPr="007F7BD1" w:rsidRDefault="00077CCF" w:rsidP="00693EC9">
      <w:pPr>
        <w:numPr>
          <w:ilvl w:val="0"/>
          <w:numId w:val="62"/>
        </w:numPr>
        <w:autoSpaceDE w:val="0"/>
        <w:autoSpaceDN w:val="0"/>
        <w:adjustRightInd w:val="0"/>
        <w:spacing w:after="0" w:line="240" w:lineRule="auto"/>
        <w:jc w:val="both"/>
        <w:rPr>
          <w:rFonts w:ascii="Times New Roman" w:eastAsia="Times New Roman" w:hAnsi="Times New Roman" w:cs="Times New Roman"/>
          <w:spacing w:val="-2"/>
          <w:sz w:val="24"/>
          <w:szCs w:val="24"/>
          <w:lang w:val="en-GB"/>
        </w:rPr>
      </w:pPr>
      <w:r w:rsidRPr="007F7BD1">
        <w:rPr>
          <w:rFonts w:ascii="Times New Roman" w:eastAsia="Times New Roman" w:hAnsi="Times New Roman" w:cs="Times New Roman"/>
          <w:sz w:val="24"/>
          <w:szCs w:val="24"/>
          <w:lang w:val="en-GB"/>
        </w:rPr>
        <w:t>“</w:t>
      </w:r>
      <w:proofErr w:type="gramStart"/>
      <w:r w:rsidRPr="007F7BD1">
        <w:rPr>
          <w:rFonts w:ascii="Times New Roman" w:eastAsia="Times New Roman" w:hAnsi="Times New Roman" w:cs="Times New Roman"/>
          <w:sz w:val="24"/>
          <w:szCs w:val="24"/>
          <w:lang w:val="en-GB"/>
        </w:rPr>
        <w:t>collusive</w:t>
      </w:r>
      <w:proofErr w:type="gramEnd"/>
      <w:r w:rsidRPr="007F7BD1">
        <w:rPr>
          <w:rFonts w:ascii="Times New Roman" w:eastAsia="Times New Roman" w:hAnsi="Times New Roman" w:cs="Times New Roman"/>
          <w:sz w:val="24"/>
          <w:szCs w:val="24"/>
          <w:lang w:val="en-GB"/>
        </w:rPr>
        <w:t xml:space="preserve"> practice”</w:t>
      </w:r>
      <w:r w:rsidRPr="007F7BD1">
        <w:rPr>
          <w:rFonts w:ascii="Times New Roman" w:eastAsia="Times New Roman" w:hAnsi="Times New Roman" w:cs="Times New Roman"/>
          <w:sz w:val="24"/>
          <w:szCs w:val="24"/>
          <w:vertAlign w:val="superscript"/>
          <w:lang w:val="en-GB"/>
        </w:rPr>
        <w:footnoteReference w:id="4"/>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pacing w:val="-2"/>
          <w:sz w:val="24"/>
          <w:szCs w:val="24"/>
          <w:lang w:val="en-GB"/>
        </w:rPr>
        <w:t xml:space="preserve">means arrangement between two or more parties designed to achieve an improper purpose, including influencing another party or the civil servant </w:t>
      </w:r>
    </w:p>
    <w:p w:rsidR="00077CCF" w:rsidRPr="007F7BD1" w:rsidRDefault="00077CCF" w:rsidP="001B2B0C">
      <w:pPr>
        <w:spacing w:after="0" w:line="240" w:lineRule="auto"/>
        <w:ind w:left="720"/>
        <w:rPr>
          <w:rFonts w:ascii="Times New Roman" w:eastAsia="Times New Roman" w:hAnsi="Times New Roman" w:cs="Times New Roman"/>
          <w:sz w:val="24"/>
          <w:szCs w:val="24"/>
          <w:lang w:val="en-GB"/>
        </w:rPr>
      </w:pPr>
    </w:p>
    <w:p w:rsidR="00077CCF" w:rsidRPr="007F7BD1" w:rsidRDefault="00077CCF" w:rsidP="00693EC9">
      <w:pPr>
        <w:autoSpaceDE w:val="0"/>
        <w:autoSpaceDN w:val="0"/>
        <w:adjustRightInd w:val="0"/>
        <w:spacing w:after="0" w:line="240" w:lineRule="auto"/>
        <w:ind w:left="1429"/>
        <w:jc w:val="both"/>
        <w:rPr>
          <w:rFonts w:ascii="Times New Roman" w:eastAsia="Times New Roman" w:hAnsi="Times New Roman" w:cs="Times New Roman"/>
          <w:spacing w:val="-2"/>
          <w:sz w:val="24"/>
          <w:szCs w:val="24"/>
          <w:lang w:val="en-US"/>
        </w:rPr>
      </w:pPr>
      <w:r w:rsidRPr="007F7BD1">
        <w:rPr>
          <w:rFonts w:ascii="Times New Roman" w:eastAsia="Times New Roman" w:hAnsi="Times New Roman" w:cs="Times New Roman"/>
          <w:sz w:val="24"/>
          <w:szCs w:val="24"/>
          <w:lang w:val="en-GB"/>
        </w:rPr>
        <w:t>(iv) “coercive practice”</w:t>
      </w:r>
      <w:r w:rsidRPr="007F7BD1">
        <w:rPr>
          <w:rFonts w:ascii="Times New Roman" w:eastAsia="Times New Roman" w:hAnsi="Times New Roman" w:cs="Times New Roman"/>
          <w:sz w:val="24"/>
          <w:szCs w:val="24"/>
          <w:vertAlign w:val="superscript"/>
          <w:lang w:val="en-GB"/>
        </w:rPr>
        <w:footnoteReference w:id="5"/>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pacing w:val="-2"/>
          <w:sz w:val="24"/>
          <w:szCs w:val="24"/>
          <w:lang w:val="en-US"/>
        </w:rPr>
        <w:t>means any act intending to harm or threaten to harm directly or indirectly persons, their works or their property to influence their participation in the procurement process or affect its performance</w:t>
      </w:r>
      <w:r w:rsidR="00693EC9" w:rsidRPr="007F7BD1">
        <w:rPr>
          <w:rFonts w:ascii="Times New Roman" w:eastAsia="Times New Roman" w:hAnsi="Times New Roman" w:cs="Times New Roman"/>
          <w:spacing w:val="-2"/>
          <w:sz w:val="24"/>
          <w:szCs w:val="24"/>
          <w:lang w:val="en-US"/>
        </w:rPr>
        <w:t>;</w:t>
      </w:r>
    </w:p>
    <w:p w:rsidR="00077CCF" w:rsidRPr="007F7BD1" w:rsidRDefault="00077CCF" w:rsidP="00693EC9">
      <w:pPr>
        <w:autoSpaceDE w:val="0"/>
        <w:autoSpaceDN w:val="0"/>
        <w:adjustRightInd w:val="0"/>
        <w:spacing w:after="0" w:line="240" w:lineRule="auto"/>
        <w:ind w:left="1620" w:hanging="735"/>
        <w:jc w:val="both"/>
        <w:rPr>
          <w:rFonts w:ascii="Times New Roman" w:eastAsia="Times New Roman" w:hAnsi="Times New Roman" w:cs="Times New Roman"/>
          <w:sz w:val="24"/>
          <w:szCs w:val="24"/>
          <w:lang w:val="en-GB"/>
        </w:rPr>
      </w:pPr>
    </w:p>
    <w:p w:rsidR="00077CCF" w:rsidRPr="007F7BD1" w:rsidRDefault="00077CCF" w:rsidP="001B2B0C">
      <w:pPr>
        <w:autoSpaceDE w:val="0"/>
        <w:autoSpaceDN w:val="0"/>
        <w:adjustRightInd w:val="0"/>
        <w:spacing w:after="120" w:line="240" w:lineRule="atLeast"/>
        <w:ind w:left="1620" w:hanging="31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bCs/>
          <w:sz w:val="24"/>
          <w:szCs w:val="24"/>
          <w:lang w:val="en-GB"/>
        </w:rPr>
        <w:t>(v)</w:t>
      </w:r>
      <w:r w:rsidRPr="007F7BD1">
        <w:rPr>
          <w:rFonts w:ascii="Times New Roman" w:eastAsia="Times New Roman" w:hAnsi="Times New Roman" w:cs="Times New Roman"/>
          <w:bCs/>
          <w:sz w:val="24"/>
          <w:szCs w:val="24"/>
          <w:lang w:val="en-GB"/>
        </w:rPr>
        <w:tab/>
        <w:t>“</w:t>
      </w:r>
      <w:r w:rsidR="006454FA" w:rsidRPr="007F7BD1">
        <w:rPr>
          <w:rFonts w:ascii="Times New Roman" w:eastAsia="Times New Roman" w:hAnsi="Times New Roman" w:cs="Times New Roman"/>
          <w:bCs/>
          <w:sz w:val="24"/>
          <w:szCs w:val="24"/>
          <w:lang w:val="en-GB"/>
        </w:rPr>
        <w:t>Obstructive</w:t>
      </w:r>
      <w:r w:rsidRPr="007F7BD1">
        <w:rPr>
          <w:rFonts w:ascii="Times New Roman" w:eastAsia="Times New Roman" w:hAnsi="Times New Roman" w:cs="Times New Roman"/>
          <w:bCs/>
          <w:sz w:val="24"/>
          <w:szCs w:val="24"/>
          <w:lang w:val="en-GB"/>
        </w:rPr>
        <w:t xml:space="preserve"> practice” </w:t>
      </w:r>
      <w:r w:rsidRPr="007F7BD1">
        <w:rPr>
          <w:rFonts w:ascii="Times New Roman" w:eastAsia="Times New Roman" w:hAnsi="Times New Roman" w:cs="Times New Roman"/>
          <w:sz w:val="24"/>
          <w:szCs w:val="24"/>
          <w:lang w:val="en-GB"/>
        </w:rPr>
        <w:t>is</w:t>
      </w:r>
    </w:p>
    <w:p w:rsidR="00077CCF" w:rsidRPr="007F7BD1" w:rsidRDefault="00077CCF" w:rsidP="00693EC9">
      <w:pPr>
        <w:autoSpaceDE w:val="0"/>
        <w:autoSpaceDN w:val="0"/>
        <w:adjustRightInd w:val="0"/>
        <w:spacing w:after="0" w:line="240" w:lineRule="auto"/>
        <w:ind w:left="2160" w:hanging="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bCs/>
          <w:sz w:val="24"/>
          <w:szCs w:val="24"/>
          <w:lang w:val="en-GB"/>
        </w:rPr>
        <w:t>(aa)</w:t>
      </w:r>
      <w:r w:rsidRPr="007F7BD1">
        <w:rPr>
          <w:rFonts w:ascii="Times New Roman" w:eastAsia="Times New Roman" w:hAnsi="Times New Roman" w:cs="Times New Roman"/>
          <w:sz w:val="24"/>
          <w:szCs w:val="24"/>
          <w:lang w:val="en-GB"/>
        </w:rPr>
        <w:tab/>
        <w:t>deliberately destroying, falsifying, altering or concealing of evidence material to the investigation or making false statements to investigators in order to materially impede a RPPA investigation into allegations of a corrupt, fraudulent, coercive or collusive practice; and/or threatening, harassing or intimidating any party to prevent it from disclosing its knowledge of matters relevant to the investigation or from pursuing the investigation; or</w:t>
      </w:r>
    </w:p>
    <w:p w:rsidR="00077CCF" w:rsidRPr="007F7BD1" w:rsidRDefault="00077CCF" w:rsidP="001B2B0C">
      <w:pPr>
        <w:autoSpaceDE w:val="0"/>
        <w:autoSpaceDN w:val="0"/>
        <w:adjustRightInd w:val="0"/>
        <w:spacing w:after="120" w:line="240" w:lineRule="auto"/>
        <w:ind w:left="2160" w:hanging="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bCs/>
          <w:sz w:val="24"/>
          <w:szCs w:val="24"/>
          <w:lang w:val="en-GB"/>
        </w:rPr>
        <w:t>(bb)</w:t>
      </w:r>
      <w:r w:rsidRPr="007F7BD1">
        <w:rPr>
          <w:rFonts w:ascii="Times New Roman" w:eastAsia="Times New Roman" w:hAnsi="Times New Roman" w:cs="Times New Roman"/>
          <w:bCs/>
          <w:sz w:val="24"/>
          <w:szCs w:val="24"/>
          <w:lang w:val="en-GB"/>
        </w:rPr>
        <w:tab/>
        <w:t>acts intended to materially impede the exercise of the RPPA’s inspection and audit rights provided for under sub-clause 3.1 (e) below.</w:t>
      </w:r>
    </w:p>
    <w:p w:rsidR="00077CCF" w:rsidRPr="007F7BD1" w:rsidRDefault="00077CCF" w:rsidP="00F13C8B">
      <w:pPr>
        <w:numPr>
          <w:ilvl w:val="2"/>
          <w:numId w:val="53"/>
        </w:numPr>
        <w:autoSpaceDE w:val="0"/>
        <w:autoSpaceDN w:val="0"/>
        <w:adjustRightInd w:val="0"/>
        <w:spacing w:after="120" w:line="240" w:lineRule="auto"/>
        <w:ind w:left="1152" w:hanging="547"/>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will reject a proposal for award if it determines that the bidder recommended for award has, directly or through an agent, engaged in corrupt, fraudulent, collusive, coercive or obstructive practices in competing for the contract in question;</w:t>
      </w:r>
    </w:p>
    <w:p w:rsidR="00077CCF" w:rsidRPr="007F7BD1" w:rsidRDefault="00077CCF" w:rsidP="00F13C8B">
      <w:pPr>
        <w:numPr>
          <w:ilvl w:val="2"/>
          <w:numId w:val="53"/>
        </w:numPr>
        <w:autoSpaceDE w:val="0"/>
        <w:autoSpaceDN w:val="0"/>
        <w:adjustRightInd w:val="0"/>
        <w:spacing w:after="120" w:line="240" w:lineRule="auto"/>
        <w:ind w:left="1152" w:hanging="547"/>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will sanction a firm or individual, including declaring ineligible, either indefinitely or for a stated period of time, to be awarded a contract if it at any time determines that the firm has, directly or through an agent, engaged in corrupt, fraudulent, collusive, coercive or</w:t>
      </w:r>
      <w:r w:rsidRPr="007F7BD1">
        <w:rPr>
          <w:rFonts w:ascii="Times New Roman" w:eastAsia="Times New Roman" w:hAnsi="Times New Roman" w:cs="Times New Roman"/>
          <w:b/>
          <w:sz w:val="24"/>
          <w:szCs w:val="24"/>
          <w:lang w:val="en-GB"/>
        </w:rPr>
        <w:t xml:space="preserve"> </w:t>
      </w:r>
      <w:r w:rsidR="00185359" w:rsidRPr="007F7BD1">
        <w:rPr>
          <w:rFonts w:ascii="Times New Roman" w:eastAsia="Times New Roman" w:hAnsi="Times New Roman" w:cs="Times New Roman"/>
          <w:sz w:val="24"/>
          <w:szCs w:val="24"/>
          <w:lang w:val="en-GB"/>
        </w:rPr>
        <w:t>obstructive</w:t>
      </w:r>
      <w:r w:rsidR="00185359" w:rsidRPr="007F7BD1">
        <w:rPr>
          <w:rFonts w:ascii="Times New Roman" w:eastAsia="Times New Roman" w:hAnsi="Times New Roman" w:cs="Times New Roman"/>
          <w:b/>
          <w:sz w:val="24"/>
          <w:szCs w:val="24"/>
          <w:lang w:val="en-GB"/>
        </w:rPr>
        <w:t xml:space="preserve"> </w:t>
      </w:r>
      <w:r w:rsidR="00185359" w:rsidRPr="007F7BD1">
        <w:rPr>
          <w:rFonts w:ascii="Times New Roman" w:eastAsia="Times New Roman" w:hAnsi="Times New Roman" w:cs="Times New Roman"/>
          <w:sz w:val="24"/>
          <w:szCs w:val="24"/>
          <w:lang w:val="en-GB"/>
        </w:rPr>
        <w:t>practices</w:t>
      </w:r>
      <w:r w:rsidRPr="007F7BD1">
        <w:rPr>
          <w:rFonts w:ascii="Times New Roman" w:eastAsia="Times New Roman" w:hAnsi="Times New Roman" w:cs="Times New Roman"/>
          <w:sz w:val="24"/>
          <w:szCs w:val="24"/>
          <w:lang w:val="en-GB"/>
        </w:rPr>
        <w:t xml:space="preserve"> in competing for, or in executing, a contract; and</w:t>
      </w:r>
    </w:p>
    <w:p w:rsidR="00077CCF" w:rsidRPr="007F7BD1" w:rsidRDefault="00077CCF" w:rsidP="00693EC9">
      <w:pPr>
        <w:numPr>
          <w:ilvl w:val="2"/>
          <w:numId w:val="53"/>
        </w:numPr>
        <w:spacing w:after="120" w:line="240" w:lineRule="auto"/>
        <w:ind w:left="1152" w:hanging="547"/>
        <w:jc w:val="both"/>
        <w:outlineLvl w:val="2"/>
        <w:rPr>
          <w:rFonts w:ascii="Times New Roman" w:eastAsia="Times New Roman" w:hAnsi="Times New Roman" w:cs="Times New Roman"/>
          <w:sz w:val="24"/>
          <w:szCs w:val="24"/>
          <w:lang w:val="en-GB"/>
        </w:rPr>
      </w:pPr>
      <w:bookmarkStart w:id="56" w:name="_Toc171244275"/>
      <w:bookmarkStart w:id="57" w:name="_Toc171245637"/>
      <w:bookmarkStart w:id="58" w:name="_Toc175470025"/>
      <w:bookmarkStart w:id="59" w:name="_Toc175470308"/>
      <w:bookmarkStart w:id="60" w:name="_Toc175470774"/>
      <w:bookmarkStart w:id="61" w:name="_Toc220216244"/>
      <w:bookmarkStart w:id="62" w:name="_Toc220819472"/>
      <w:bookmarkStart w:id="63" w:name="_Toc221327967"/>
      <w:r w:rsidRPr="007F7BD1">
        <w:rPr>
          <w:rFonts w:ascii="Times New Roman" w:eastAsia="Times New Roman" w:hAnsi="Times New Roman" w:cs="Times New Roman"/>
          <w:sz w:val="24"/>
          <w:szCs w:val="24"/>
          <w:lang w:val="en-GB"/>
        </w:rPr>
        <w:t>will have the right to require that a provision be included in bidding documents and in contracts, requiring bidders, suppliers, and contractors and their sub-contractors to permit the RPPA to inspect their accounts and records and other documents relating to the bid submission and contract performance and to have them audited by auditors appointed by the RPPA.</w:t>
      </w:r>
      <w:bookmarkEnd w:id="56"/>
      <w:bookmarkEnd w:id="57"/>
      <w:bookmarkEnd w:id="58"/>
      <w:bookmarkEnd w:id="59"/>
      <w:bookmarkEnd w:id="60"/>
      <w:bookmarkEnd w:id="61"/>
      <w:bookmarkEnd w:id="62"/>
      <w:bookmarkEnd w:id="63"/>
    </w:p>
    <w:p w:rsidR="00077CCF" w:rsidRPr="007F7BD1" w:rsidRDefault="00077CCF" w:rsidP="001B2B0C">
      <w:pPr>
        <w:spacing w:after="180" w:line="240" w:lineRule="auto"/>
        <w:ind w:left="522" w:hanging="522"/>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3.2</w:t>
      </w:r>
      <w:r w:rsidRPr="007F7BD1">
        <w:rPr>
          <w:rFonts w:ascii="Times New Roman" w:eastAsia="Times New Roman" w:hAnsi="Times New Roman" w:cs="Times New Roman"/>
          <w:sz w:val="24"/>
          <w:szCs w:val="24"/>
          <w:lang w:val="en-GB"/>
        </w:rPr>
        <w:tab/>
        <w:t>Furthermore, Bidders shall be aware of the provision stated in Sub-Clause 3.1 of the General Conditions of Contract.</w:t>
      </w:r>
    </w:p>
    <w:p w:rsidR="00077CCF" w:rsidRPr="007F7BD1" w:rsidRDefault="00077CCF" w:rsidP="00693EC9">
      <w:pPr>
        <w:numPr>
          <w:ilvl w:val="0"/>
          <w:numId w:val="53"/>
        </w:numPr>
        <w:spacing w:after="120" w:line="240" w:lineRule="auto"/>
        <w:jc w:val="center"/>
        <w:rPr>
          <w:rFonts w:ascii="Times New Roman" w:eastAsia="Times New Roman" w:hAnsi="Times New Roman" w:cs="Times New Roman"/>
          <w:b/>
          <w:sz w:val="24"/>
          <w:szCs w:val="24"/>
          <w:lang w:val="en-GB"/>
        </w:rPr>
      </w:pPr>
      <w:bookmarkStart w:id="64" w:name="_Toc438438823"/>
      <w:bookmarkStart w:id="65" w:name="_Toc438532560"/>
      <w:bookmarkStart w:id="66" w:name="_Toc438733967"/>
      <w:bookmarkStart w:id="67" w:name="_Toc438907008"/>
      <w:bookmarkStart w:id="68" w:name="_Toc438907207"/>
      <w:bookmarkStart w:id="69" w:name="_Toc61936839"/>
      <w:r w:rsidRPr="007F7BD1">
        <w:rPr>
          <w:rFonts w:ascii="Times New Roman" w:eastAsia="Times New Roman" w:hAnsi="Times New Roman" w:cs="Times New Roman"/>
          <w:b/>
          <w:spacing w:val="-4"/>
          <w:sz w:val="24"/>
          <w:szCs w:val="24"/>
          <w:lang w:val="en-GB"/>
        </w:rPr>
        <w:t>Eligible Bidders</w:t>
      </w:r>
      <w:bookmarkEnd w:id="64"/>
      <w:bookmarkEnd w:id="65"/>
      <w:bookmarkEnd w:id="66"/>
      <w:bookmarkEnd w:id="67"/>
      <w:bookmarkEnd w:id="68"/>
      <w:bookmarkEnd w:id="69"/>
    </w:p>
    <w:p w:rsidR="00077CCF" w:rsidRPr="007F7BD1" w:rsidRDefault="00077CCF" w:rsidP="00F13C8B">
      <w:pPr>
        <w:numPr>
          <w:ilvl w:val="1"/>
          <w:numId w:val="55"/>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Eligible bidders for public procurement are those who deal in commercial activities and registered as businesses or those holding professional licenses or exercising any liberal profession. Other bidders eligible for public procurement are provided for in public procurement regulations.</w:t>
      </w:r>
    </w:p>
    <w:p w:rsidR="00077CCF" w:rsidRPr="007F7BD1" w:rsidRDefault="00077CCF" w:rsidP="00F13C8B">
      <w:pPr>
        <w:numPr>
          <w:ilvl w:val="1"/>
          <w:numId w:val="55"/>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To be eligible bidders may be required to prove that they are members of a professional body or that they abide by any other rules or procedures set by Rwanda Public Procurement Authority in collaboration with stakeholders in public procurement.</w:t>
      </w:r>
    </w:p>
    <w:p w:rsidR="00077CCF" w:rsidRPr="007F7BD1" w:rsidRDefault="00077CCF" w:rsidP="001B2B0C">
      <w:pPr>
        <w:spacing w:after="0" w:line="240" w:lineRule="auto"/>
        <w:ind w:left="360"/>
        <w:jc w:val="both"/>
        <w:rPr>
          <w:rFonts w:ascii="Times New Roman" w:eastAsia="Times New Roman" w:hAnsi="Times New Roman" w:cs="Times New Roman"/>
          <w:sz w:val="24"/>
          <w:szCs w:val="24"/>
          <w:lang w:val="en-GB"/>
        </w:rPr>
      </w:pPr>
    </w:p>
    <w:p w:rsidR="00077CCF" w:rsidRPr="007F7BD1" w:rsidRDefault="00077CCF" w:rsidP="00F13C8B">
      <w:pPr>
        <w:numPr>
          <w:ilvl w:val="1"/>
          <w:numId w:val="55"/>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Participation is open on equal conditions to all companies or persons fulfilling the requirements herein except where:</w:t>
      </w:r>
    </w:p>
    <w:p w:rsidR="00077CCF" w:rsidRPr="007F7BD1" w:rsidRDefault="00077CCF" w:rsidP="00F13C8B">
      <w:pPr>
        <w:numPr>
          <w:ilvl w:val="0"/>
          <w:numId w:val="54"/>
        </w:numPr>
        <w:tabs>
          <w:tab w:val="num" w:pos="601"/>
        </w:tabs>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bidder is currently blacklisted </w:t>
      </w:r>
    </w:p>
    <w:p w:rsidR="00077CCF" w:rsidRPr="007F7BD1" w:rsidRDefault="00077CCF" w:rsidP="00F13C8B">
      <w:pPr>
        <w:numPr>
          <w:ilvl w:val="0"/>
          <w:numId w:val="54"/>
        </w:numPr>
        <w:tabs>
          <w:tab w:val="num" w:pos="601"/>
        </w:tabs>
        <w:spacing w:after="0" w:line="240" w:lineRule="auto"/>
        <w:ind w:left="601" w:hanging="421"/>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bidder has been prosecuted and found guilty in court, including any appeals process on corruption charges</w:t>
      </w:r>
    </w:p>
    <w:p w:rsidR="00077CCF" w:rsidRPr="007F7BD1" w:rsidRDefault="00077CCF" w:rsidP="00F13C8B">
      <w:pPr>
        <w:numPr>
          <w:ilvl w:val="0"/>
          <w:numId w:val="54"/>
        </w:numPr>
        <w:tabs>
          <w:tab w:val="num" w:pos="601"/>
        </w:tabs>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bidder is bankrupt </w:t>
      </w:r>
    </w:p>
    <w:p w:rsidR="00077CCF" w:rsidRPr="007F7BD1" w:rsidRDefault="00077CCF" w:rsidP="00F13C8B">
      <w:pPr>
        <w:numPr>
          <w:ilvl w:val="0"/>
          <w:numId w:val="54"/>
        </w:numPr>
        <w:tabs>
          <w:tab w:val="num" w:pos="601"/>
        </w:tabs>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Bidder has been excluded in accordance with regional or international conventions.</w:t>
      </w:r>
    </w:p>
    <w:p w:rsidR="00077CCF" w:rsidRPr="007F7BD1" w:rsidRDefault="00077CCF" w:rsidP="001B2B0C">
      <w:pPr>
        <w:spacing w:after="0" w:line="240" w:lineRule="auto"/>
        <w:ind w:left="180"/>
        <w:jc w:val="both"/>
        <w:rPr>
          <w:rFonts w:ascii="Times New Roman" w:eastAsia="Times New Roman" w:hAnsi="Times New Roman" w:cs="Times New Roman"/>
          <w:sz w:val="24"/>
          <w:szCs w:val="24"/>
          <w:lang w:val="en-GB"/>
        </w:rPr>
      </w:pPr>
    </w:p>
    <w:p w:rsidR="00077CCF" w:rsidRPr="007F7BD1" w:rsidRDefault="00077CCF" w:rsidP="001B2B0C">
      <w:pPr>
        <w:spacing w:after="24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This criterion shall also apply to the proposed subcontractors or suppliers for any part of the Contract including Related Services. </w:t>
      </w:r>
    </w:p>
    <w:p w:rsidR="00077CCF" w:rsidRPr="007F7BD1" w:rsidRDefault="00077CCF" w:rsidP="00F13C8B">
      <w:pPr>
        <w:numPr>
          <w:ilvl w:val="1"/>
          <w:numId w:val="55"/>
        </w:numPr>
        <w:spacing w:after="24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A Bidder shall not have a conflict of interest. All bidders found to have conflict of interest shall be disqualified. Bidders may be considered to have a conflict of interest with one or more parties in this bidding process, if they: </w:t>
      </w:r>
    </w:p>
    <w:p w:rsidR="00077CCF" w:rsidRPr="007F7BD1" w:rsidRDefault="00077CCF" w:rsidP="00C80E32">
      <w:pPr>
        <w:numPr>
          <w:ilvl w:val="2"/>
          <w:numId w:val="23"/>
        </w:numPr>
        <w:spacing w:after="240" w:line="240" w:lineRule="auto"/>
        <w:jc w:val="both"/>
        <w:outlineLvl w:val="2"/>
        <w:rPr>
          <w:rFonts w:ascii="Times New Roman" w:eastAsia="Times New Roman" w:hAnsi="Times New Roman" w:cs="Times New Roman"/>
          <w:sz w:val="24"/>
          <w:szCs w:val="24"/>
          <w:lang w:val="en-GB"/>
        </w:rPr>
      </w:pPr>
      <w:bookmarkStart w:id="70" w:name="_Toc171244276"/>
      <w:bookmarkStart w:id="71" w:name="_Toc171245638"/>
      <w:bookmarkStart w:id="72" w:name="_Toc175470026"/>
      <w:bookmarkStart w:id="73" w:name="_Toc175470309"/>
      <w:bookmarkStart w:id="74" w:name="_Toc175470775"/>
      <w:bookmarkStart w:id="75" w:name="_Toc220216245"/>
      <w:bookmarkStart w:id="76" w:name="_Toc220819473"/>
      <w:bookmarkStart w:id="77" w:name="_Toc221327968"/>
      <w:r w:rsidRPr="007F7BD1">
        <w:rPr>
          <w:rFonts w:ascii="Times New Roman" w:eastAsia="Times New Roman" w:hAnsi="Times New Roman" w:cs="Times New Roman"/>
          <w:sz w:val="24"/>
          <w:szCs w:val="24"/>
          <w:lang w:val="en-GB"/>
        </w:rPr>
        <w:t xml:space="preserve">are or have been associated in the past, with a firm or any of its affiliates, for the preparation of the design, specifications, and other documents to be used for the procurement of the goods to be purchased under these Bidding </w:t>
      </w:r>
      <w:r w:rsidR="00ED5FB3" w:rsidRPr="007F7BD1">
        <w:rPr>
          <w:rFonts w:ascii="Times New Roman" w:eastAsia="Times New Roman" w:hAnsi="Times New Roman" w:cs="Times New Roman"/>
          <w:sz w:val="24"/>
          <w:szCs w:val="24"/>
          <w:lang w:val="en-GB"/>
        </w:rPr>
        <w:t>Documents;</w:t>
      </w:r>
      <w:r w:rsidRPr="007F7BD1">
        <w:rPr>
          <w:rFonts w:ascii="Times New Roman" w:eastAsia="Times New Roman" w:hAnsi="Times New Roman" w:cs="Times New Roman"/>
          <w:sz w:val="24"/>
          <w:szCs w:val="24"/>
          <w:lang w:val="en-GB"/>
        </w:rPr>
        <w:t xml:space="preserve"> or</w:t>
      </w:r>
      <w:bookmarkEnd w:id="70"/>
      <w:bookmarkEnd w:id="71"/>
      <w:bookmarkEnd w:id="72"/>
      <w:bookmarkEnd w:id="73"/>
      <w:bookmarkEnd w:id="74"/>
      <w:bookmarkEnd w:id="75"/>
      <w:bookmarkEnd w:id="76"/>
      <w:bookmarkEnd w:id="77"/>
      <w:r w:rsidRPr="007F7BD1">
        <w:rPr>
          <w:rFonts w:ascii="Times New Roman" w:eastAsia="Times New Roman" w:hAnsi="Times New Roman" w:cs="Times New Roman"/>
          <w:sz w:val="24"/>
          <w:szCs w:val="24"/>
          <w:lang w:val="en-GB"/>
        </w:rPr>
        <w:t xml:space="preserve"> </w:t>
      </w:r>
    </w:p>
    <w:p w:rsidR="00077CCF" w:rsidRPr="007F7BD1" w:rsidRDefault="00077CCF" w:rsidP="00693EC9">
      <w:pPr>
        <w:spacing w:after="120" w:line="240" w:lineRule="auto"/>
        <w:ind w:left="1152" w:hanging="576"/>
        <w:jc w:val="both"/>
        <w:outlineLvl w:val="2"/>
        <w:rPr>
          <w:rFonts w:ascii="Times New Roman" w:eastAsia="Times New Roman" w:hAnsi="Times New Roman" w:cs="Times New Roman"/>
          <w:sz w:val="24"/>
          <w:szCs w:val="24"/>
          <w:lang w:val="en-GB"/>
        </w:rPr>
      </w:pPr>
      <w:bookmarkStart w:id="78" w:name="_Toc171244277"/>
      <w:bookmarkStart w:id="79" w:name="_Toc171245639"/>
      <w:bookmarkStart w:id="80" w:name="_Toc175470027"/>
      <w:bookmarkStart w:id="81" w:name="_Toc175470310"/>
      <w:bookmarkStart w:id="82" w:name="_Toc175470776"/>
      <w:bookmarkStart w:id="83" w:name="_Toc220216246"/>
      <w:bookmarkStart w:id="84" w:name="_Toc220819474"/>
      <w:bookmarkStart w:id="85" w:name="_Toc221327969"/>
      <w:r w:rsidRPr="007F7BD1">
        <w:rPr>
          <w:rFonts w:ascii="Times New Roman" w:eastAsia="Times New Roman" w:hAnsi="Times New Roman" w:cs="Times New Roman"/>
          <w:sz w:val="24"/>
          <w:szCs w:val="24"/>
          <w:lang w:val="en-GB"/>
        </w:rPr>
        <w:t>(b)</w:t>
      </w:r>
      <w:r w:rsidRPr="007F7BD1">
        <w:rPr>
          <w:rFonts w:ascii="Times New Roman" w:eastAsia="Times New Roman" w:hAnsi="Times New Roman" w:cs="Times New Roman"/>
          <w:sz w:val="24"/>
          <w:szCs w:val="24"/>
          <w:lang w:val="en-GB"/>
        </w:rPr>
        <w:tab/>
      </w:r>
      <w:r w:rsidR="00B74424" w:rsidRPr="007F7BD1">
        <w:rPr>
          <w:rFonts w:ascii="Times New Roman" w:eastAsia="Times New Roman" w:hAnsi="Times New Roman" w:cs="Times New Roman"/>
          <w:sz w:val="24"/>
          <w:szCs w:val="24"/>
          <w:lang w:val="en-GB"/>
        </w:rPr>
        <w:t>Submit</w:t>
      </w:r>
      <w:r w:rsidRPr="007F7BD1">
        <w:rPr>
          <w:rFonts w:ascii="Times New Roman" w:eastAsia="Times New Roman" w:hAnsi="Times New Roman" w:cs="Times New Roman"/>
          <w:sz w:val="24"/>
          <w:szCs w:val="24"/>
          <w:lang w:val="en-GB"/>
        </w:rPr>
        <w:t xml:space="preserve"> more than one bid in this bidding process, except for alternative offers permitted under ITB Clause 13.  However, this does not limit the participation of subcontractors in more than one bid;</w:t>
      </w:r>
      <w:bookmarkEnd w:id="78"/>
      <w:bookmarkEnd w:id="79"/>
      <w:bookmarkEnd w:id="80"/>
      <w:bookmarkEnd w:id="81"/>
      <w:bookmarkEnd w:id="82"/>
      <w:bookmarkEnd w:id="83"/>
      <w:bookmarkEnd w:id="84"/>
      <w:bookmarkEnd w:id="85"/>
      <w:r w:rsidRPr="007F7BD1">
        <w:rPr>
          <w:rFonts w:ascii="Times New Roman" w:eastAsia="Times New Roman" w:hAnsi="Times New Roman" w:cs="Times New Roman"/>
          <w:sz w:val="24"/>
          <w:szCs w:val="24"/>
          <w:lang w:val="en-GB"/>
        </w:rPr>
        <w:t xml:space="preserve"> </w:t>
      </w:r>
    </w:p>
    <w:p w:rsidR="00077CCF" w:rsidRPr="007F7BD1" w:rsidRDefault="00077CCF" w:rsidP="00693EC9">
      <w:pPr>
        <w:numPr>
          <w:ilvl w:val="1"/>
          <w:numId w:val="55"/>
        </w:numPr>
        <w:spacing w:after="120" w:line="240" w:lineRule="auto"/>
        <w:jc w:val="both"/>
        <w:rPr>
          <w:rFonts w:ascii="Times New Roman" w:eastAsia="Times New Roman" w:hAnsi="Times New Roman" w:cs="Times New Roman"/>
          <w:b/>
          <w:sz w:val="24"/>
          <w:szCs w:val="24"/>
          <w:lang w:val="en-GB"/>
        </w:rPr>
      </w:pPr>
      <w:r w:rsidRPr="007F7BD1">
        <w:rPr>
          <w:rFonts w:ascii="Times New Roman" w:eastAsia="Times New Roman" w:hAnsi="Times New Roman" w:cs="Times New Roman"/>
          <w:sz w:val="24"/>
          <w:szCs w:val="24"/>
          <w:lang w:val="en-GB"/>
        </w:rPr>
        <w:t xml:space="preserve">A Bidder that is under a declaration of ineligibility by the RPPA in accordance with ITB Clause 3, at the date of contract award, shall be disqualified. The list of debarred firms is available at the website specified in the </w:t>
      </w:r>
      <w:r w:rsidRPr="007F7BD1">
        <w:rPr>
          <w:rFonts w:ascii="Times New Roman" w:eastAsia="Times New Roman" w:hAnsi="Times New Roman" w:cs="Times New Roman"/>
          <w:b/>
          <w:sz w:val="24"/>
          <w:szCs w:val="24"/>
          <w:lang w:val="en-GB"/>
        </w:rPr>
        <w:t>BDS.</w:t>
      </w:r>
    </w:p>
    <w:p w:rsidR="00077CCF" w:rsidRPr="007F7BD1" w:rsidRDefault="00077CCF" w:rsidP="00F13C8B">
      <w:pPr>
        <w:numPr>
          <w:ilvl w:val="1"/>
          <w:numId w:val="55"/>
        </w:numPr>
        <w:spacing w:after="24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Government-owned enterprises shall be eligible only if they can establish that they (</w:t>
      </w:r>
      <w:proofErr w:type="spellStart"/>
      <w:r w:rsidRPr="007F7BD1">
        <w:rPr>
          <w:rFonts w:ascii="Times New Roman" w:eastAsia="Times New Roman" w:hAnsi="Times New Roman" w:cs="Times New Roman"/>
          <w:sz w:val="24"/>
          <w:szCs w:val="24"/>
          <w:lang w:val="en-GB"/>
        </w:rPr>
        <w:t>i</w:t>
      </w:r>
      <w:proofErr w:type="spellEnd"/>
      <w:r w:rsidRPr="007F7BD1">
        <w:rPr>
          <w:rFonts w:ascii="Times New Roman" w:eastAsia="Times New Roman" w:hAnsi="Times New Roman" w:cs="Times New Roman"/>
          <w:sz w:val="24"/>
          <w:szCs w:val="24"/>
          <w:lang w:val="en-GB"/>
        </w:rPr>
        <w:t>) are legally and financially autonomous, (ii) operate under commercial law, and (iii) are not a dependent agency of the Purchaser.</w:t>
      </w:r>
    </w:p>
    <w:p w:rsidR="00077CCF" w:rsidRPr="007F7BD1" w:rsidRDefault="00077CCF" w:rsidP="00F13C8B">
      <w:pPr>
        <w:numPr>
          <w:ilvl w:val="1"/>
          <w:numId w:val="55"/>
        </w:numPr>
        <w:spacing w:after="16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Bidders shall provide such evidence of their continued eligibility satisfactory to the Purchaser, as the City of Kigali (Client) shall reasonably request.</w:t>
      </w:r>
    </w:p>
    <w:p w:rsidR="00077CCF" w:rsidRPr="007F7BD1" w:rsidRDefault="00077CCF" w:rsidP="00F13C8B">
      <w:pPr>
        <w:numPr>
          <w:ilvl w:val="0"/>
          <w:numId w:val="55"/>
        </w:numPr>
        <w:spacing w:after="0" w:line="240" w:lineRule="auto"/>
        <w:jc w:val="center"/>
        <w:rPr>
          <w:rFonts w:ascii="Times New Roman" w:eastAsia="Times New Roman" w:hAnsi="Times New Roman" w:cs="Times New Roman"/>
          <w:b/>
          <w:sz w:val="24"/>
          <w:szCs w:val="24"/>
          <w:lang w:val="en-GB"/>
        </w:rPr>
      </w:pPr>
      <w:bookmarkStart w:id="86" w:name="_Toc438438824"/>
      <w:bookmarkStart w:id="87" w:name="_Toc438532568"/>
      <w:bookmarkStart w:id="88" w:name="_Toc438733968"/>
      <w:bookmarkStart w:id="89" w:name="_Toc438907009"/>
      <w:bookmarkStart w:id="90" w:name="_Toc438907208"/>
      <w:bookmarkStart w:id="91" w:name="_Toc61936840"/>
      <w:r w:rsidRPr="007F7BD1">
        <w:rPr>
          <w:rFonts w:ascii="Times New Roman" w:eastAsia="Times New Roman" w:hAnsi="Times New Roman" w:cs="Times New Roman"/>
          <w:b/>
          <w:spacing w:val="-4"/>
          <w:sz w:val="24"/>
          <w:szCs w:val="24"/>
          <w:lang w:val="en-GB"/>
        </w:rPr>
        <w:t>Eligible Goods and Related Services</w:t>
      </w:r>
      <w:bookmarkEnd w:id="86"/>
      <w:bookmarkEnd w:id="87"/>
      <w:bookmarkEnd w:id="88"/>
      <w:bookmarkEnd w:id="89"/>
      <w:bookmarkEnd w:id="90"/>
      <w:bookmarkEnd w:id="91"/>
    </w:p>
    <w:p w:rsidR="00077CCF" w:rsidRPr="007F7BD1" w:rsidRDefault="00077CCF" w:rsidP="001A2BEF">
      <w:pPr>
        <w:spacing w:after="0" w:line="240" w:lineRule="auto"/>
        <w:rPr>
          <w:rFonts w:ascii="Times New Roman" w:eastAsia="Times New Roman" w:hAnsi="Times New Roman" w:cs="Times New Roman"/>
          <w:b/>
          <w:sz w:val="24"/>
          <w:szCs w:val="24"/>
          <w:lang w:val="en-GB"/>
        </w:rPr>
      </w:pPr>
    </w:p>
    <w:p w:rsidR="00077CCF" w:rsidRPr="007F7BD1" w:rsidRDefault="00077CCF" w:rsidP="00C80E32">
      <w:pPr>
        <w:numPr>
          <w:ilvl w:val="1"/>
          <w:numId w:val="15"/>
        </w:numPr>
        <w:spacing w:after="0" w:line="240" w:lineRule="auto"/>
        <w:ind w:left="605" w:hanging="605"/>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All the Goods and Related Services to be supplied under the Contract may have their origin in any country.</w:t>
      </w:r>
    </w:p>
    <w:p w:rsidR="00077CCF" w:rsidRPr="007F7BD1" w:rsidRDefault="00077CCF" w:rsidP="00C80E32">
      <w:pPr>
        <w:numPr>
          <w:ilvl w:val="1"/>
          <w:numId w:val="15"/>
        </w:numPr>
        <w:spacing w:after="0" w:line="240" w:lineRule="auto"/>
        <w:ind w:left="605" w:hanging="605"/>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For purposes of this Clause, the term “goods” includes commodities, raw material, machinery, equipment, and industrial plants; and “related services” includes services such as insurance, installation, training, and initial maintenance.</w:t>
      </w:r>
    </w:p>
    <w:p w:rsidR="00077CCF" w:rsidRPr="007F7BD1" w:rsidRDefault="00077CCF" w:rsidP="00C80E32">
      <w:pPr>
        <w:numPr>
          <w:ilvl w:val="1"/>
          <w:numId w:val="15"/>
        </w:numPr>
        <w:spacing w:after="0" w:line="240" w:lineRule="auto"/>
        <w:ind w:left="605" w:hanging="605"/>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term “origin” means the country where the goods have been mined, grown, cultivated, produced, manufactured or processed; or, through manufacture, processing, or assembly, another commercially recognized article results that differs substantially in its basic characteristics from its components.</w:t>
      </w:r>
    </w:p>
    <w:p w:rsidR="00077CCF" w:rsidRPr="007F7BD1" w:rsidRDefault="00077CCF" w:rsidP="001A2BEF">
      <w:pPr>
        <w:spacing w:after="0" w:line="240" w:lineRule="auto"/>
        <w:rPr>
          <w:rFonts w:ascii="Times New Roman" w:eastAsia="Times New Roman" w:hAnsi="Times New Roman" w:cs="Times New Roman"/>
          <w:sz w:val="24"/>
          <w:szCs w:val="24"/>
          <w:lang w:val="en-GB"/>
        </w:rPr>
      </w:pPr>
    </w:p>
    <w:p w:rsidR="00077CCF" w:rsidRPr="007F7BD1" w:rsidRDefault="00077CCF" w:rsidP="00F13C8B">
      <w:pPr>
        <w:numPr>
          <w:ilvl w:val="0"/>
          <w:numId w:val="59"/>
        </w:numPr>
        <w:spacing w:after="0" w:line="240" w:lineRule="auto"/>
        <w:jc w:val="center"/>
        <w:outlineLvl w:val="2"/>
        <w:rPr>
          <w:rFonts w:ascii="Times New Roman" w:eastAsia="Times New Roman" w:hAnsi="Times New Roman" w:cs="Times New Roman"/>
          <w:b/>
          <w:bCs/>
          <w:sz w:val="24"/>
          <w:szCs w:val="24"/>
          <w:lang w:val="en-GB"/>
        </w:rPr>
      </w:pPr>
      <w:bookmarkStart w:id="92" w:name="_Toc505659524"/>
      <w:bookmarkStart w:id="93" w:name="_Toc61936841"/>
      <w:bookmarkStart w:id="94" w:name="_Toc175470028"/>
      <w:bookmarkStart w:id="95" w:name="_Toc175470311"/>
      <w:bookmarkStart w:id="96" w:name="_Toc175470777"/>
      <w:bookmarkStart w:id="97" w:name="_Toc220216247"/>
      <w:bookmarkStart w:id="98" w:name="_Toc220819475"/>
      <w:bookmarkStart w:id="99" w:name="_Toc221327970"/>
      <w:r w:rsidRPr="007F7BD1">
        <w:rPr>
          <w:rFonts w:ascii="Times New Roman" w:eastAsia="Times New Roman" w:hAnsi="Times New Roman" w:cs="Times New Roman"/>
          <w:b/>
          <w:bCs/>
          <w:sz w:val="24"/>
          <w:szCs w:val="24"/>
          <w:lang w:val="en-GB"/>
        </w:rPr>
        <w:t>Contents of Bidding Document</w:t>
      </w:r>
      <w:bookmarkEnd w:id="92"/>
      <w:bookmarkEnd w:id="93"/>
      <w:r w:rsidRPr="007F7BD1">
        <w:rPr>
          <w:rFonts w:ascii="Times New Roman" w:eastAsia="Times New Roman" w:hAnsi="Times New Roman" w:cs="Times New Roman"/>
          <w:b/>
          <w:bCs/>
          <w:sz w:val="24"/>
          <w:szCs w:val="24"/>
          <w:lang w:val="en-GB"/>
        </w:rPr>
        <w:t>s</w:t>
      </w:r>
      <w:bookmarkEnd w:id="94"/>
      <w:bookmarkEnd w:id="95"/>
      <w:bookmarkEnd w:id="96"/>
      <w:bookmarkEnd w:id="97"/>
      <w:bookmarkEnd w:id="98"/>
      <w:bookmarkEnd w:id="99"/>
    </w:p>
    <w:p w:rsidR="00077CCF" w:rsidRPr="007F7BD1" w:rsidRDefault="00077CCF" w:rsidP="00751A6B">
      <w:pPr>
        <w:pStyle w:val="NoSpacing"/>
        <w:rPr>
          <w:rFonts w:ascii="Times New Roman" w:hAnsi="Times New Roman"/>
          <w:sz w:val="24"/>
          <w:szCs w:val="24"/>
        </w:rPr>
      </w:pPr>
    </w:p>
    <w:p w:rsidR="00077CCF" w:rsidRPr="007F7BD1" w:rsidRDefault="00077CCF" w:rsidP="00C80E32">
      <w:pPr>
        <w:numPr>
          <w:ilvl w:val="0"/>
          <w:numId w:val="15"/>
        </w:numPr>
        <w:spacing w:after="0" w:line="240" w:lineRule="auto"/>
        <w:jc w:val="center"/>
        <w:rPr>
          <w:rFonts w:ascii="Times New Roman" w:eastAsia="Times New Roman" w:hAnsi="Times New Roman" w:cs="Times New Roman"/>
          <w:b/>
          <w:sz w:val="24"/>
          <w:szCs w:val="24"/>
          <w:lang w:val="en-GB"/>
        </w:rPr>
      </w:pPr>
      <w:bookmarkStart w:id="100" w:name="_Toc438532572"/>
      <w:bookmarkStart w:id="101" w:name="_Toc61936842"/>
      <w:bookmarkStart w:id="102" w:name="_Toc438438826"/>
      <w:bookmarkStart w:id="103" w:name="_Toc438532574"/>
      <w:bookmarkStart w:id="104" w:name="_Toc438733970"/>
      <w:bookmarkStart w:id="105" w:name="_Toc438907010"/>
      <w:bookmarkStart w:id="106" w:name="_Toc438907209"/>
      <w:bookmarkEnd w:id="100"/>
      <w:r w:rsidRPr="007F7BD1">
        <w:rPr>
          <w:rFonts w:ascii="Times New Roman" w:eastAsia="Times New Roman" w:hAnsi="Times New Roman" w:cs="Times New Roman"/>
          <w:b/>
          <w:sz w:val="24"/>
          <w:szCs w:val="24"/>
          <w:lang w:val="en-GB"/>
        </w:rPr>
        <w:t>Sections of Bidding Document</w:t>
      </w:r>
      <w:bookmarkEnd w:id="101"/>
      <w:r w:rsidRPr="007F7BD1">
        <w:rPr>
          <w:rFonts w:ascii="Times New Roman" w:eastAsia="Times New Roman" w:hAnsi="Times New Roman" w:cs="Times New Roman"/>
          <w:b/>
          <w:sz w:val="24"/>
          <w:szCs w:val="24"/>
          <w:lang w:val="en-GB"/>
        </w:rPr>
        <w:t>s</w:t>
      </w:r>
    </w:p>
    <w:bookmarkEnd w:id="102"/>
    <w:bookmarkEnd w:id="103"/>
    <w:bookmarkEnd w:id="104"/>
    <w:bookmarkEnd w:id="105"/>
    <w:bookmarkEnd w:id="106"/>
    <w:p w:rsidR="00077CCF" w:rsidRPr="007F7BD1" w:rsidRDefault="00077CCF" w:rsidP="00C80E32">
      <w:pPr>
        <w:numPr>
          <w:ilvl w:val="1"/>
          <w:numId w:val="16"/>
        </w:numPr>
        <w:spacing w:after="0" w:line="240" w:lineRule="auto"/>
        <w:ind w:left="605" w:hanging="605"/>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lastRenderedPageBreak/>
        <w:t>The Bidding Documents consist of Parts 1, 2, and 3, which include all the Sections indicated below, and should be read in conjunction with any Addendum issued in accordance with ITB Clause 8. Each page of the bidding document shall bear the procuring entity’s stamp.</w:t>
      </w:r>
    </w:p>
    <w:p w:rsidR="00077CCF" w:rsidRPr="007F7BD1" w:rsidRDefault="00077CCF" w:rsidP="00751A6B">
      <w:pPr>
        <w:spacing w:after="0" w:line="240" w:lineRule="auto"/>
        <w:ind w:left="605"/>
        <w:jc w:val="both"/>
        <w:rPr>
          <w:rFonts w:ascii="Times New Roman" w:eastAsia="Times New Roman" w:hAnsi="Times New Roman" w:cs="Times New Roman"/>
          <w:sz w:val="24"/>
          <w:szCs w:val="24"/>
          <w:lang w:val="en-GB"/>
        </w:rPr>
      </w:pPr>
    </w:p>
    <w:p w:rsidR="00077CCF" w:rsidRPr="007F7BD1" w:rsidRDefault="00077CCF" w:rsidP="00693EC9">
      <w:pPr>
        <w:tabs>
          <w:tab w:val="left" w:pos="1152"/>
          <w:tab w:val="left" w:pos="2502"/>
        </w:tabs>
        <w:spacing w:after="120" w:line="240" w:lineRule="auto"/>
        <w:ind w:left="612"/>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PART 1    Bidding Procedures</w:t>
      </w:r>
    </w:p>
    <w:p w:rsidR="00077CCF" w:rsidRPr="007F7BD1" w:rsidRDefault="00077CCF" w:rsidP="00C80E32">
      <w:pPr>
        <w:numPr>
          <w:ilvl w:val="0"/>
          <w:numId w:val="4"/>
        </w:numPr>
        <w:tabs>
          <w:tab w:val="left" w:pos="1602"/>
          <w:tab w:val="left" w:pos="2502"/>
        </w:tabs>
        <w:spacing w:after="0" w:line="240" w:lineRule="auto"/>
        <w:ind w:left="1598" w:hanging="446"/>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Section I. Instructions to Bidders (ITB)</w:t>
      </w:r>
    </w:p>
    <w:p w:rsidR="00077CCF" w:rsidRPr="007F7BD1" w:rsidRDefault="00077CCF" w:rsidP="00C80E32">
      <w:pPr>
        <w:numPr>
          <w:ilvl w:val="0"/>
          <w:numId w:val="5"/>
        </w:numPr>
        <w:tabs>
          <w:tab w:val="left" w:pos="1602"/>
          <w:tab w:val="left" w:pos="2502"/>
        </w:tabs>
        <w:spacing w:after="0" w:line="240" w:lineRule="auto"/>
        <w:ind w:left="1598" w:hanging="446"/>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Section II. Bidding Data Sheet (BDS)</w:t>
      </w:r>
    </w:p>
    <w:p w:rsidR="00077CCF" w:rsidRPr="007F7BD1" w:rsidRDefault="00077CCF" w:rsidP="00C80E32">
      <w:pPr>
        <w:numPr>
          <w:ilvl w:val="0"/>
          <w:numId w:val="5"/>
        </w:numPr>
        <w:tabs>
          <w:tab w:val="left" w:pos="1602"/>
          <w:tab w:val="left" w:pos="2502"/>
        </w:tabs>
        <w:spacing w:after="0" w:line="240" w:lineRule="auto"/>
        <w:ind w:left="1598" w:hanging="446"/>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Section III. Evaluation and Qualification Criteria</w:t>
      </w:r>
    </w:p>
    <w:p w:rsidR="00077CCF" w:rsidRPr="007F7BD1" w:rsidRDefault="00077CCF" w:rsidP="00C80E32">
      <w:pPr>
        <w:numPr>
          <w:ilvl w:val="0"/>
          <w:numId w:val="6"/>
        </w:numPr>
        <w:tabs>
          <w:tab w:val="left" w:pos="1602"/>
          <w:tab w:val="left" w:pos="2502"/>
        </w:tabs>
        <w:spacing w:after="0" w:line="240" w:lineRule="auto"/>
        <w:ind w:left="1598" w:hanging="446"/>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Section IV. Bidding Forms</w:t>
      </w:r>
    </w:p>
    <w:p w:rsidR="00077CCF" w:rsidRPr="007F7BD1" w:rsidRDefault="00077CCF" w:rsidP="001B2B0C">
      <w:pPr>
        <w:tabs>
          <w:tab w:val="left" w:pos="1152"/>
          <w:tab w:val="left" w:pos="1692"/>
          <w:tab w:val="left" w:pos="2502"/>
        </w:tabs>
        <w:spacing w:line="240" w:lineRule="auto"/>
        <w:ind w:left="720"/>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PART 2   Supply Requirements</w:t>
      </w:r>
    </w:p>
    <w:p w:rsidR="00077CCF" w:rsidRPr="007F7BD1" w:rsidRDefault="00077CCF" w:rsidP="00C80E32">
      <w:pPr>
        <w:numPr>
          <w:ilvl w:val="0"/>
          <w:numId w:val="7"/>
        </w:numPr>
        <w:tabs>
          <w:tab w:val="left" w:pos="1602"/>
        </w:tabs>
        <w:spacing w:after="0" w:line="240" w:lineRule="auto"/>
        <w:ind w:left="1598" w:hanging="446"/>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Section V. Schedule of Requirements</w:t>
      </w:r>
    </w:p>
    <w:p w:rsidR="00077CCF" w:rsidRPr="007F7BD1" w:rsidRDefault="00693EC9" w:rsidP="00693EC9">
      <w:pPr>
        <w:tabs>
          <w:tab w:val="left" w:pos="1152"/>
          <w:tab w:val="left" w:pos="1692"/>
          <w:tab w:val="left" w:pos="2502"/>
        </w:tabs>
        <w:spacing w:after="120" w:line="240" w:lineRule="auto"/>
        <w:ind w:left="720"/>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 xml:space="preserve">PART 3 </w:t>
      </w:r>
      <w:r w:rsidR="00077CCF" w:rsidRPr="007F7BD1">
        <w:rPr>
          <w:rFonts w:ascii="Times New Roman" w:eastAsia="Times New Roman" w:hAnsi="Times New Roman" w:cs="Times New Roman"/>
          <w:b/>
          <w:sz w:val="24"/>
          <w:szCs w:val="24"/>
          <w:lang w:val="en-GB"/>
        </w:rPr>
        <w:t>Contract</w:t>
      </w:r>
    </w:p>
    <w:p w:rsidR="00077CCF" w:rsidRPr="007F7BD1" w:rsidRDefault="00077CCF" w:rsidP="00C80E32">
      <w:pPr>
        <w:numPr>
          <w:ilvl w:val="0"/>
          <w:numId w:val="10"/>
        </w:numPr>
        <w:tabs>
          <w:tab w:val="left" w:pos="1602"/>
        </w:tabs>
        <w:spacing w:after="0" w:line="240" w:lineRule="auto"/>
        <w:ind w:left="1598" w:hanging="446"/>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Section VI. General Conditions of Contract (GCC)</w:t>
      </w:r>
    </w:p>
    <w:p w:rsidR="00077CCF" w:rsidRPr="007F7BD1" w:rsidRDefault="00077CCF" w:rsidP="00C80E32">
      <w:pPr>
        <w:numPr>
          <w:ilvl w:val="0"/>
          <w:numId w:val="9"/>
        </w:numPr>
        <w:tabs>
          <w:tab w:val="left" w:pos="1602"/>
        </w:tabs>
        <w:spacing w:after="0" w:line="240" w:lineRule="auto"/>
        <w:ind w:left="1598" w:hanging="446"/>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Section VII. Special Conditions of Contract (SCC)</w:t>
      </w:r>
    </w:p>
    <w:p w:rsidR="00077CCF" w:rsidRPr="007F7BD1" w:rsidRDefault="00077CCF" w:rsidP="00C80E32">
      <w:pPr>
        <w:numPr>
          <w:ilvl w:val="0"/>
          <w:numId w:val="8"/>
        </w:numPr>
        <w:tabs>
          <w:tab w:val="left" w:pos="1602"/>
        </w:tabs>
        <w:spacing w:after="0" w:line="240" w:lineRule="auto"/>
        <w:ind w:left="1602" w:hanging="450"/>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Section VIII. Contract Forms </w:t>
      </w:r>
    </w:p>
    <w:p w:rsidR="00077CCF" w:rsidRPr="007F7BD1" w:rsidRDefault="00077CCF" w:rsidP="00C80E32">
      <w:pPr>
        <w:numPr>
          <w:ilvl w:val="1"/>
          <w:numId w:val="16"/>
        </w:numPr>
        <w:spacing w:after="0" w:line="240" w:lineRule="auto"/>
        <w:ind w:left="605" w:hanging="605"/>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Invitation for Bids issued by the City of Kigali (Client) is part of the Bidding Documents.</w:t>
      </w:r>
    </w:p>
    <w:p w:rsidR="00077CCF" w:rsidRPr="007F7BD1" w:rsidRDefault="00077CCF" w:rsidP="00C80E32">
      <w:pPr>
        <w:numPr>
          <w:ilvl w:val="1"/>
          <w:numId w:val="16"/>
        </w:numPr>
        <w:spacing w:after="0" w:line="240" w:lineRule="auto"/>
        <w:ind w:left="605" w:hanging="605"/>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City of Kigali (Client) is not responsible for the incompleteness of the Bidding Documents and their addendum, if they were not obtained directly from the Purchaser.</w:t>
      </w:r>
    </w:p>
    <w:p w:rsidR="00077CCF" w:rsidRPr="007F7BD1" w:rsidRDefault="00077CCF" w:rsidP="00C80E32">
      <w:pPr>
        <w:numPr>
          <w:ilvl w:val="1"/>
          <w:numId w:val="16"/>
        </w:numPr>
        <w:spacing w:after="0" w:line="240" w:lineRule="auto"/>
        <w:ind w:left="605" w:hanging="605"/>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Bidder is expected to examine all instructions, forms, terms, and specifications in the Bidding Documents.  Failure to furnish all information or documentation required by the Bidding Documents may result in the rejection of the bid.</w:t>
      </w:r>
    </w:p>
    <w:p w:rsidR="00077CCF" w:rsidRPr="007F7BD1" w:rsidRDefault="00077CCF" w:rsidP="00C80E32">
      <w:pPr>
        <w:numPr>
          <w:ilvl w:val="1"/>
          <w:numId w:val="16"/>
        </w:numPr>
        <w:spacing w:after="0" w:line="240" w:lineRule="auto"/>
        <w:ind w:left="605" w:hanging="605"/>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Administrative documents required to bidders shall refer to the Laws in force in the bidders’ home country.</w:t>
      </w:r>
    </w:p>
    <w:p w:rsidR="00077CCF" w:rsidRPr="007F7BD1" w:rsidRDefault="00077CCF" w:rsidP="00751A6B">
      <w:pPr>
        <w:spacing w:after="0" w:line="240" w:lineRule="auto"/>
        <w:ind w:left="605"/>
        <w:rPr>
          <w:rFonts w:ascii="Times New Roman" w:eastAsia="Times New Roman" w:hAnsi="Times New Roman" w:cs="Times New Roman"/>
          <w:sz w:val="24"/>
          <w:szCs w:val="24"/>
          <w:lang w:val="en-GB"/>
        </w:rPr>
      </w:pPr>
    </w:p>
    <w:p w:rsidR="00077CCF" w:rsidRPr="007F7BD1" w:rsidRDefault="00077CCF" w:rsidP="00185359">
      <w:pPr>
        <w:numPr>
          <w:ilvl w:val="0"/>
          <w:numId w:val="15"/>
        </w:numPr>
        <w:spacing w:after="0" w:line="240" w:lineRule="auto"/>
        <w:rPr>
          <w:rFonts w:ascii="Times New Roman" w:eastAsia="Times New Roman" w:hAnsi="Times New Roman" w:cs="Times New Roman"/>
          <w:b/>
          <w:sz w:val="24"/>
          <w:szCs w:val="24"/>
          <w:lang w:val="en-GB"/>
        </w:rPr>
      </w:pPr>
      <w:bookmarkStart w:id="107" w:name="_Toc438438827"/>
      <w:bookmarkStart w:id="108" w:name="_Toc438532575"/>
      <w:bookmarkStart w:id="109" w:name="_Toc438733971"/>
      <w:bookmarkStart w:id="110" w:name="_Toc438907011"/>
      <w:bookmarkStart w:id="111" w:name="_Toc438907210"/>
      <w:bookmarkStart w:id="112" w:name="_Toc61936843"/>
      <w:r w:rsidRPr="007F7BD1">
        <w:rPr>
          <w:rFonts w:ascii="Times New Roman" w:eastAsia="Times New Roman" w:hAnsi="Times New Roman" w:cs="Times New Roman"/>
          <w:b/>
          <w:spacing w:val="-4"/>
          <w:sz w:val="24"/>
          <w:szCs w:val="24"/>
          <w:lang w:val="en-GB"/>
        </w:rPr>
        <w:t>Clarification of Bidding Documents</w:t>
      </w:r>
      <w:bookmarkEnd w:id="107"/>
      <w:bookmarkEnd w:id="108"/>
      <w:bookmarkEnd w:id="109"/>
      <w:bookmarkEnd w:id="110"/>
      <w:bookmarkEnd w:id="111"/>
      <w:bookmarkEnd w:id="112"/>
    </w:p>
    <w:p w:rsidR="00077CCF" w:rsidRPr="007F7BD1" w:rsidRDefault="00077CCF" w:rsidP="00751A6B">
      <w:pPr>
        <w:spacing w:after="0" w:line="240" w:lineRule="auto"/>
        <w:ind w:left="600"/>
        <w:rPr>
          <w:rFonts w:ascii="Times New Roman" w:eastAsia="Times New Roman" w:hAnsi="Times New Roman" w:cs="Times New Roman"/>
          <w:b/>
          <w:sz w:val="24"/>
          <w:szCs w:val="24"/>
          <w:lang w:val="en-GB"/>
        </w:rPr>
      </w:pPr>
    </w:p>
    <w:p w:rsidR="00077CCF" w:rsidRPr="007F7BD1" w:rsidRDefault="00077CCF" w:rsidP="001B2B0C">
      <w:p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Any bidder may request in writing to the City of Kigali, at its address </w:t>
      </w:r>
      <w:r w:rsidRPr="007F7BD1">
        <w:rPr>
          <w:rFonts w:ascii="Times New Roman" w:eastAsia="Times New Roman" w:hAnsi="Times New Roman" w:cs="Times New Roman"/>
          <w:b/>
          <w:sz w:val="24"/>
          <w:szCs w:val="24"/>
          <w:lang w:val="en-GB"/>
        </w:rPr>
        <w:t>mentioned in the BDS,</w:t>
      </w:r>
      <w:r w:rsidRPr="007F7BD1">
        <w:rPr>
          <w:rFonts w:ascii="Times New Roman" w:eastAsia="Times New Roman" w:hAnsi="Times New Roman" w:cs="Times New Roman"/>
          <w:sz w:val="24"/>
          <w:szCs w:val="24"/>
          <w:lang w:val="en-GB"/>
        </w:rPr>
        <w:t xml:space="preserve"> for clarifications on the bidding document. The City of Kigali (Client) shall respond to any request for clarification within </w:t>
      </w:r>
      <w:r w:rsidRPr="007F7BD1">
        <w:rPr>
          <w:rFonts w:ascii="Times New Roman" w:eastAsia="Times New Roman" w:hAnsi="Times New Roman" w:cs="Times New Roman"/>
          <w:bCs/>
          <w:sz w:val="24"/>
          <w:szCs w:val="24"/>
          <w:lang w:val="en-GB"/>
        </w:rPr>
        <w:t xml:space="preserve">seven (7) days from the day of its reception. </w:t>
      </w:r>
      <w:r w:rsidRPr="007F7BD1">
        <w:rPr>
          <w:rFonts w:ascii="Times New Roman" w:eastAsia="Times New Roman" w:hAnsi="Times New Roman" w:cs="Times New Roman"/>
          <w:sz w:val="24"/>
          <w:szCs w:val="24"/>
          <w:lang w:val="en-GB"/>
        </w:rPr>
        <w:t>The City of Kigali (Client) shall communicate and forward, without disclosing the source of the request for clarification, to all bidders the copies of the clarifications that were given in response to the request by the Procuring Entity. Should the City of Kigali (Client) deem it necessary to amend the Bidding Documents as a result of a clarification, it shall do so following the procedure under ITB Clause 8 and ITB Sub-Clause 24.3.</w:t>
      </w:r>
    </w:p>
    <w:p w:rsidR="00077CCF" w:rsidRPr="007F7BD1" w:rsidRDefault="00077CCF" w:rsidP="001B2B0C">
      <w:pPr>
        <w:spacing w:after="0" w:line="240" w:lineRule="auto"/>
        <w:rPr>
          <w:rFonts w:ascii="Times New Roman" w:eastAsia="Times New Roman" w:hAnsi="Times New Roman" w:cs="Times New Roman"/>
          <w:sz w:val="24"/>
          <w:szCs w:val="24"/>
          <w:lang w:val="en-GB"/>
        </w:rPr>
      </w:pPr>
    </w:p>
    <w:p w:rsidR="00E5549C" w:rsidRPr="007F7BD1" w:rsidRDefault="00E5549C" w:rsidP="001B2B0C">
      <w:pPr>
        <w:spacing w:after="0" w:line="240" w:lineRule="auto"/>
        <w:rPr>
          <w:rFonts w:ascii="Times New Roman" w:eastAsia="Times New Roman" w:hAnsi="Times New Roman" w:cs="Times New Roman"/>
          <w:sz w:val="24"/>
          <w:szCs w:val="24"/>
          <w:lang w:val="en-GB"/>
        </w:rPr>
      </w:pPr>
    </w:p>
    <w:p w:rsidR="00E5549C" w:rsidRPr="007F7BD1" w:rsidRDefault="00E5549C" w:rsidP="001B2B0C">
      <w:pPr>
        <w:spacing w:after="0" w:line="240" w:lineRule="auto"/>
        <w:rPr>
          <w:rFonts w:ascii="Times New Roman" w:eastAsia="Times New Roman" w:hAnsi="Times New Roman" w:cs="Times New Roman"/>
          <w:sz w:val="24"/>
          <w:szCs w:val="24"/>
          <w:lang w:val="en-GB"/>
        </w:rPr>
      </w:pPr>
    </w:p>
    <w:p w:rsidR="00E5549C" w:rsidRPr="007F7BD1" w:rsidRDefault="00E5549C" w:rsidP="001B2B0C">
      <w:pPr>
        <w:spacing w:after="0" w:line="240" w:lineRule="auto"/>
        <w:rPr>
          <w:rFonts w:ascii="Times New Roman" w:eastAsia="Times New Roman" w:hAnsi="Times New Roman" w:cs="Times New Roman"/>
          <w:sz w:val="24"/>
          <w:szCs w:val="24"/>
          <w:lang w:val="en-GB"/>
        </w:rPr>
      </w:pPr>
    </w:p>
    <w:p w:rsidR="00077CCF" w:rsidRPr="007F7BD1" w:rsidRDefault="00077CCF" w:rsidP="00C80E32">
      <w:pPr>
        <w:numPr>
          <w:ilvl w:val="0"/>
          <w:numId w:val="17"/>
        </w:numPr>
        <w:spacing w:after="0" w:line="240" w:lineRule="auto"/>
        <w:jc w:val="center"/>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pacing w:val="-4"/>
          <w:sz w:val="24"/>
          <w:szCs w:val="24"/>
          <w:lang w:val="en-GB"/>
        </w:rPr>
        <w:t>Modification to the Bidding</w:t>
      </w:r>
      <w:bookmarkStart w:id="113" w:name="_Toc438438828"/>
      <w:bookmarkStart w:id="114" w:name="_Toc438532576"/>
      <w:bookmarkStart w:id="115" w:name="_Toc438733972"/>
      <w:bookmarkStart w:id="116" w:name="_Toc438907012"/>
      <w:bookmarkStart w:id="117" w:name="_Toc438907211"/>
      <w:bookmarkStart w:id="118" w:name="_Toc61936844"/>
      <w:r w:rsidRPr="007F7BD1">
        <w:rPr>
          <w:rFonts w:ascii="Times New Roman" w:eastAsia="Times New Roman" w:hAnsi="Times New Roman" w:cs="Times New Roman"/>
          <w:b/>
          <w:spacing w:val="-4"/>
          <w:sz w:val="24"/>
          <w:szCs w:val="24"/>
          <w:lang w:val="en-GB"/>
        </w:rPr>
        <w:t xml:space="preserve"> Documents</w:t>
      </w:r>
      <w:bookmarkEnd w:id="113"/>
      <w:bookmarkEnd w:id="114"/>
      <w:bookmarkEnd w:id="115"/>
      <w:bookmarkEnd w:id="116"/>
      <w:bookmarkEnd w:id="117"/>
      <w:bookmarkEnd w:id="118"/>
    </w:p>
    <w:p w:rsidR="00077CCF" w:rsidRPr="007F7BD1" w:rsidRDefault="00077CCF" w:rsidP="00751A6B">
      <w:pPr>
        <w:spacing w:after="0" w:line="240" w:lineRule="auto"/>
        <w:rPr>
          <w:rFonts w:ascii="Times New Roman" w:eastAsia="Times New Roman" w:hAnsi="Times New Roman" w:cs="Times New Roman"/>
          <w:b/>
          <w:sz w:val="24"/>
          <w:szCs w:val="24"/>
          <w:lang w:val="en-GB"/>
        </w:rPr>
      </w:pPr>
    </w:p>
    <w:p w:rsidR="00077CCF" w:rsidRPr="007F7BD1" w:rsidRDefault="00077CCF" w:rsidP="00C80E32">
      <w:pPr>
        <w:numPr>
          <w:ilvl w:val="1"/>
          <w:numId w:val="17"/>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pacing w:val="-4"/>
          <w:sz w:val="24"/>
          <w:szCs w:val="24"/>
          <w:lang w:val="en-GB"/>
        </w:rPr>
        <w:t>Before the deadline for submission of bids, on its own initiative or in response to bidders’ concerns, the City of Kigali (Client) may modify the bidding document by issuing addendum.</w:t>
      </w:r>
    </w:p>
    <w:p w:rsidR="00077CCF" w:rsidRPr="007F7BD1" w:rsidRDefault="00077CCF" w:rsidP="00C80E32">
      <w:pPr>
        <w:numPr>
          <w:ilvl w:val="1"/>
          <w:numId w:val="17"/>
        </w:numPr>
        <w:tabs>
          <w:tab w:val="left" w:pos="540"/>
          <w:tab w:val="num" w:pos="1080"/>
        </w:tabs>
        <w:suppressAutoHyphens/>
        <w:overflowPunct w:val="0"/>
        <w:autoSpaceDE w:val="0"/>
        <w:autoSpaceDN w:val="0"/>
        <w:adjustRightInd w:val="0"/>
        <w:spacing w:after="0" w:line="240" w:lineRule="auto"/>
        <w:ind w:right="-72"/>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Any addendum thus issued shall be part of the bidding document and shall be communicated and forwarded in writing to all bidders who had bought the bidding document</w:t>
      </w:r>
      <w:r w:rsidRPr="007F7BD1">
        <w:rPr>
          <w:rFonts w:ascii="Times New Roman" w:eastAsia="Times New Roman" w:hAnsi="Times New Roman" w:cs="Times New Roman"/>
          <w:sz w:val="24"/>
          <w:szCs w:val="24"/>
          <w:vertAlign w:val="superscript"/>
          <w:lang w:val="en-GB"/>
        </w:rPr>
        <w:footnoteReference w:id="6"/>
      </w:r>
      <w:r w:rsidRPr="007F7BD1">
        <w:rPr>
          <w:rFonts w:ascii="Times New Roman" w:eastAsia="Times New Roman" w:hAnsi="Times New Roman" w:cs="Times New Roman"/>
          <w:sz w:val="24"/>
          <w:szCs w:val="24"/>
          <w:lang w:val="en-GB"/>
        </w:rPr>
        <w:t xml:space="preserve"> and shall be made public through the communication channel that the City of Kigali (Client) used to advertise the initial tender notice. Bidders who were given copies of addendum after they had bought the bidding document shall acknowledge receipt of each addendum in writing to the Procuring Entity.</w:t>
      </w:r>
    </w:p>
    <w:p w:rsidR="00077CCF" w:rsidRPr="007F7BD1" w:rsidRDefault="00077CCF" w:rsidP="001B2B0C">
      <w:pPr>
        <w:numPr>
          <w:ilvl w:val="1"/>
          <w:numId w:val="17"/>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To give prospective Bidders reasonable time in which to take an addendum into account in preparing their bids, the City of Kigali (Client) may, at its discretion, extend the deadline for the submission of bids, pursuant to ITB Sub-Clause 24.3</w:t>
      </w:r>
    </w:p>
    <w:p w:rsidR="00077CCF" w:rsidRPr="007F7BD1" w:rsidRDefault="00077CCF" w:rsidP="00F13C8B">
      <w:pPr>
        <w:numPr>
          <w:ilvl w:val="0"/>
          <w:numId w:val="59"/>
        </w:numPr>
        <w:spacing w:after="0" w:line="240" w:lineRule="auto"/>
        <w:jc w:val="center"/>
        <w:outlineLvl w:val="2"/>
        <w:rPr>
          <w:rFonts w:ascii="Times New Roman" w:eastAsia="Times New Roman" w:hAnsi="Times New Roman" w:cs="Times New Roman"/>
          <w:sz w:val="24"/>
          <w:szCs w:val="24"/>
          <w:lang w:val="en-GB"/>
        </w:rPr>
      </w:pPr>
      <w:bookmarkStart w:id="119" w:name="_Toc505659525"/>
      <w:bookmarkStart w:id="120" w:name="_Toc61936845"/>
      <w:bookmarkStart w:id="121" w:name="_Toc175470029"/>
      <w:bookmarkStart w:id="122" w:name="_Toc175470312"/>
      <w:bookmarkStart w:id="123" w:name="_Toc175470778"/>
      <w:bookmarkStart w:id="124" w:name="_Toc220216248"/>
      <w:bookmarkStart w:id="125" w:name="_Toc220819476"/>
      <w:bookmarkStart w:id="126" w:name="_Toc221327971"/>
      <w:r w:rsidRPr="007F7BD1">
        <w:rPr>
          <w:rFonts w:ascii="Times New Roman" w:eastAsia="Times New Roman" w:hAnsi="Times New Roman" w:cs="Times New Roman"/>
          <w:b/>
          <w:bCs/>
          <w:sz w:val="24"/>
          <w:szCs w:val="24"/>
          <w:lang w:val="en-GB"/>
        </w:rPr>
        <w:t>Preparation of Bids</w:t>
      </w:r>
      <w:bookmarkEnd w:id="119"/>
      <w:bookmarkEnd w:id="120"/>
      <w:bookmarkEnd w:id="121"/>
      <w:bookmarkEnd w:id="122"/>
      <w:bookmarkEnd w:id="123"/>
      <w:bookmarkEnd w:id="124"/>
      <w:bookmarkEnd w:id="125"/>
      <w:bookmarkEnd w:id="126"/>
    </w:p>
    <w:p w:rsidR="00077CCF" w:rsidRPr="007F7BD1" w:rsidRDefault="00077CCF" w:rsidP="00751A6B">
      <w:pPr>
        <w:spacing w:after="0" w:line="240" w:lineRule="auto"/>
        <w:ind w:left="720"/>
        <w:outlineLvl w:val="2"/>
        <w:rPr>
          <w:rFonts w:ascii="Times New Roman" w:eastAsia="Times New Roman" w:hAnsi="Times New Roman" w:cs="Times New Roman"/>
          <w:sz w:val="24"/>
          <w:szCs w:val="24"/>
          <w:lang w:val="en-GB"/>
        </w:rPr>
      </w:pPr>
    </w:p>
    <w:p w:rsidR="00077CCF" w:rsidRPr="007F7BD1" w:rsidRDefault="00077CCF" w:rsidP="00C80E32">
      <w:pPr>
        <w:numPr>
          <w:ilvl w:val="0"/>
          <w:numId w:val="17"/>
        </w:numPr>
        <w:spacing w:after="0" w:line="240" w:lineRule="auto"/>
        <w:jc w:val="center"/>
        <w:rPr>
          <w:rFonts w:ascii="Times New Roman" w:eastAsia="Times New Roman" w:hAnsi="Times New Roman" w:cs="Times New Roman"/>
          <w:b/>
          <w:sz w:val="24"/>
          <w:szCs w:val="24"/>
          <w:lang w:val="en-GB"/>
        </w:rPr>
      </w:pPr>
      <w:bookmarkStart w:id="127" w:name="_Toc438438830"/>
      <w:bookmarkStart w:id="128" w:name="_Toc438532578"/>
      <w:bookmarkStart w:id="129" w:name="_Toc438733974"/>
      <w:bookmarkStart w:id="130" w:name="_Toc438907013"/>
      <w:bookmarkStart w:id="131" w:name="_Toc438907212"/>
      <w:bookmarkStart w:id="132" w:name="_Toc61936846"/>
      <w:r w:rsidRPr="007F7BD1">
        <w:rPr>
          <w:rFonts w:ascii="Times New Roman" w:eastAsia="Times New Roman" w:hAnsi="Times New Roman" w:cs="Times New Roman"/>
          <w:b/>
          <w:spacing w:val="-4"/>
          <w:sz w:val="24"/>
          <w:szCs w:val="24"/>
          <w:lang w:val="en-GB"/>
        </w:rPr>
        <w:t>Cost of Bidding</w:t>
      </w:r>
      <w:bookmarkEnd w:id="127"/>
      <w:bookmarkEnd w:id="128"/>
      <w:bookmarkEnd w:id="129"/>
      <w:bookmarkEnd w:id="130"/>
      <w:bookmarkEnd w:id="131"/>
      <w:bookmarkEnd w:id="132"/>
    </w:p>
    <w:p w:rsidR="00077CCF" w:rsidRPr="007F7BD1" w:rsidRDefault="00077CCF" w:rsidP="001B2B0C">
      <w:pPr>
        <w:tabs>
          <w:tab w:val="left" w:pos="540"/>
        </w:tabs>
        <w:spacing w:after="180" w:line="240" w:lineRule="auto"/>
        <w:ind w:left="540" w:right="-72"/>
        <w:jc w:val="both"/>
        <w:rPr>
          <w:rFonts w:ascii="Times New Roman" w:eastAsia="Times New Roman" w:hAnsi="Times New Roman" w:cs="Times New Roman"/>
          <w:sz w:val="24"/>
          <w:szCs w:val="24"/>
          <w:lang w:val="en-US"/>
        </w:rPr>
      </w:pPr>
      <w:r w:rsidRPr="007F7BD1">
        <w:rPr>
          <w:rFonts w:ascii="Times New Roman" w:eastAsia="Times New Roman" w:hAnsi="Times New Roman" w:cs="Times New Roman"/>
          <w:sz w:val="24"/>
          <w:szCs w:val="24"/>
          <w:lang w:val="en-GB"/>
        </w:rPr>
        <w:t>The Bidder shall bear all costs associated with the preparation and submission of its bid, and the City of Kigali (Client) shall not be responsible or liable for those costs, regardless of the conduct or outcome of the bidding process.</w:t>
      </w:r>
      <w:r w:rsidRPr="007F7BD1">
        <w:rPr>
          <w:rFonts w:ascii="Times New Roman" w:eastAsia="Times New Roman" w:hAnsi="Times New Roman" w:cs="Times New Roman"/>
          <w:sz w:val="24"/>
          <w:szCs w:val="24"/>
          <w:lang w:val="en-US"/>
        </w:rPr>
        <w:t xml:space="preserve"> The City of Kigali (Client) shall not be liable for any consequences related to the rejection of all bids or the cancellation of the procurement proceedings due to the reasons provided for by the law on public procurement as modified and completed to date, unless it is proved that it was a consequence of its irresponsible conduct.</w:t>
      </w:r>
    </w:p>
    <w:p w:rsidR="00077CCF" w:rsidRPr="007F7BD1" w:rsidRDefault="00077CCF" w:rsidP="00693EC9">
      <w:pPr>
        <w:tabs>
          <w:tab w:val="left" w:pos="540"/>
        </w:tabs>
        <w:suppressAutoHyphens/>
        <w:overflowPunct w:val="0"/>
        <w:autoSpaceDE w:val="0"/>
        <w:autoSpaceDN w:val="0"/>
        <w:adjustRightInd w:val="0"/>
        <w:spacing w:after="0" w:line="240" w:lineRule="auto"/>
        <w:ind w:left="511" w:right="-72"/>
        <w:rPr>
          <w:rFonts w:ascii="Times New Roman" w:eastAsia="Times New Roman" w:hAnsi="Times New Roman" w:cs="Times New Roman"/>
          <w:sz w:val="24"/>
          <w:szCs w:val="24"/>
          <w:lang w:val="en-US"/>
        </w:rPr>
      </w:pPr>
      <w:r w:rsidRPr="007F7BD1">
        <w:rPr>
          <w:rFonts w:ascii="Times New Roman" w:eastAsia="Times New Roman" w:hAnsi="Times New Roman" w:cs="Times New Roman"/>
          <w:sz w:val="24"/>
          <w:szCs w:val="24"/>
          <w:lang w:val="en-US"/>
        </w:rPr>
        <w:t xml:space="preserve">However, the City of Kigali (Client) may charge a fee for obtaining copies of the bidding documents determined by the procurement regulations. The cost of the bidding document shall only be equivalent to the amount of money required to cover costs of its reproduction and its distribution </w:t>
      </w:r>
    </w:p>
    <w:p w:rsidR="00077CCF" w:rsidRPr="007F7BD1" w:rsidRDefault="00077CCF" w:rsidP="00C80E32">
      <w:pPr>
        <w:numPr>
          <w:ilvl w:val="0"/>
          <w:numId w:val="17"/>
        </w:numPr>
        <w:spacing w:after="0" w:line="240" w:lineRule="auto"/>
        <w:jc w:val="center"/>
        <w:rPr>
          <w:rFonts w:ascii="Times New Roman" w:eastAsia="Times New Roman" w:hAnsi="Times New Roman" w:cs="Times New Roman"/>
          <w:b/>
          <w:sz w:val="24"/>
          <w:szCs w:val="24"/>
          <w:lang w:val="en-GB"/>
        </w:rPr>
      </w:pPr>
      <w:bookmarkStart w:id="133" w:name="_Toc438438831"/>
      <w:bookmarkStart w:id="134" w:name="_Toc438532579"/>
      <w:bookmarkStart w:id="135" w:name="_Toc438733975"/>
      <w:bookmarkStart w:id="136" w:name="_Toc438907014"/>
      <w:bookmarkStart w:id="137" w:name="_Toc438907213"/>
      <w:bookmarkStart w:id="138" w:name="_Toc61936847"/>
      <w:r w:rsidRPr="007F7BD1">
        <w:rPr>
          <w:rFonts w:ascii="Times New Roman" w:eastAsia="Times New Roman" w:hAnsi="Times New Roman" w:cs="Times New Roman"/>
          <w:b/>
          <w:spacing w:val="-4"/>
          <w:sz w:val="24"/>
          <w:szCs w:val="24"/>
          <w:lang w:val="en-GB"/>
        </w:rPr>
        <w:t>Language of Bid</w:t>
      </w:r>
      <w:bookmarkEnd w:id="133"/>
      <w:bookmarkEnd w:id="134"/>
      <w:bookmarkEnd w:id="135"/>
      <w:bookmarkEnd w:id="136"/>
      <w:bookmarkEnd w:id="137"/>
      <w:bookmarkEnd w:id="138"/>
    </w:p>
    <w:p w:rsidR="00077CCF" w:rsidRPr="007F7BD1" w:rsidRDefault="00077CCF" w:rsidP="00885B7A">
      <w:pPr>
        <w:spacing w:after="0" w:line="240" w:lineRule="auto"/>
        <w:rPr>
          <w:rFonts w:ascii="Times New Roman" w:eastAsia="Times New Roman" w:hAnsi="Times New Roman" w:cs="Times New Roman"/>
          <w:b/>
          <w:sz w:val="24"/>
          <w:szCs w:val="24"/>
          <w:lang w:val="en-GB"/>
        </w:rPr>
      </w:pPr>
    </w:p>
    <w:p w:rsidR="00077CCF" w:rsidRPr="007F7BD1" w:rsidRDefault="00077CCF" w:rsidP="00693EC9">
      <w:pPr>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Bid, as well as all correspondence and documents relating to the bid exchanged by the Bidder and the Purchaser, shall be written in the language </w:t>
      </w:r>
      <w:r w:rsidRPr="007F7BD1">
        <w:rPr>
          <w:rFonts w:ascii="Times New Roman" w:eastAsia="Times New Roman" w:hAnsi="Times New Roman" w:cs="Times New Roman"/>
          <w:b/>
          <w:bCs/>
          <w:sz w:val="24"/>
          <w:szCs w:val="24"/>
          <w:lang w:val="en-GB"/>
        </w:rPr>
        <w:t xml:space="preserve">specified in the </w:t>
      </w:r>
      <w:r w:rsidRPr="007F7BD1">
        <w:rPr>
          <w:rFonts w:ascii="Times New Roman" w:eastAsia="Times New Roman" w:hAnsi="Times New Roman" w:cs="Times New Roman"/>
          <w:b/>
          <w:sz w:val="24"/>
          <w:szCs w:val="24"/>
          <w:lang w:val="en-GB"/>
        </w:rPr>
        <w:t>BDS.</w:t>
      </w:r>
      <w:r w:rsidRPr="007F7BD1">
        <w:rPr>
          <w:rFonts w:ascii="Times New Roman" w:eastAsia="Times New Roman" w:hAnsi="Times New Roman" w:cs="Times New Roman"/>
          <w:sz w:val="24"/>
          <w:szCs w:val="24"/>
          <w:lang w:val="en-GB"/>
        </w:rPr>
        <w:t xml:space="preserve">  Supporting documents and printed literature that are part of the Bid may be in another language </w:t>
      </w:r>
      <w:r w:rsidRPr="007F7BD1">
        <w:rPr>
          <w:rFonts w:ascii="Times New Roman" w:eastAsia="Times New Roman" w:hAnsi="Times New Roman" w:cs="Times New Roman"/>
          <w:sz w:val="24"/>
          <w:szCs w:val="24"/>
          <w:lang w:val="en-GB"/>
        </w:rPr>
        <w:lastRenderedPageBreak/>
        <w:t xml:space="preserve">provided they are accompanied by an accurate translation of the relevant passages into the language </w:t>
      </w:r>
      <w:r w:rsidRPr="007F7BD1">
        <w:rPr>
          <w:rFonts w:ascii="Times New Roman" w:eastAsia="Times New Roman" w:hAnsi="Times New Roman" w:cs="Times New Roman"/>
          <w:b/>
          <w:bCs/>
          <w:sz w:val="24"/>
          <w:szCs w:val="24"/>
          <w:lang w:val="en-GB"/>
        </w:rPr>
        <w:t>specified in the</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b/>
          <w:sz w:val="24"/>
          <w:szCs w:val="24"/>
          <w:lang w:val="en-GB"/>
        </w:rPr>
        <w:t>BDS,</w:t>
      </w:r>
      <w:r w:rsidRPr="007F7BD1">
        <w:rPr>
          <w:rFonts w:ascii="Times New Roman" w:eastAsia="Times New Roman" w:hAnsi="Times New Roman" w:cs="Times New Roman"/>
          <w:sz w:val="24"/>
          <w:szCs w:val="24"/>
          <w:lang w:val="en-GB"/>
        </w:rPr>
        <w:t xml:space="preserve"> in which case, for purposes of interpretation of the Bid, such translation shall govern.</w:t>
      </w:r>
    </w:p>
    <w:p w:rsidR="00077CCF" w:rsidRPr="007F7BD1" w:rsidRDefault="00077CCF" w:rsidP="00C80E32">
      <w:pPr>
        <w:numPr>
          <w:ilvl w:val="0"/>
          <w:numId w:val="17"/>
        </w:numPr>
        <w:spacing w:after="0" w:line="240" w:lineRule="auto"/>
        <w:jc w:val="center"/>
        <w:rPr>
          <w:rFonts w:ascii="Times New Roman" w:eastAsia="Times New Roman" w:hAnsi="Times New Roman" w:cs="Times New Roman"/>
          <w:b/>
          <w:sz w:val="24"/>
          <w:szCs w:val="24"/>
          <w:lang w:val="en-GB"/>
        </w:rPr>
      </w:pPr>
      <w:bookmarkStart w:id="139" w:name="_Toc438438832"/>
      <w:bookmarkStart w:id="140" w:name="_Toc438532580"/>
      <w:bookmarkStart w:id="141" w:name="_Toc438733976"/>
      <w:bookmarkStart w:id="142" w:name="_Toc438907015"/>
      <w:bookmarkStart w:id="143" w:name="_Toc438907214"/>
      <w:bookmarkStart w:id="144" w:name="_Toc61936848"/>
      <w:r w:rsidRPr="007F7BD1">
        <w:rPr>
          <w:rFonts w:ascii="Times New Roman" w:eastAsia="Times New Roman" w:hAnsi="Times New Roman" w:cs="Times New Roman"/>
          <w:b/>
          <w:spacing w:val="-4"/>
          <w:sz w:val="24"/>
          <w:szCs w:val="24"/>
          <w:lang w:val="en-GB"/>
        </w:rPr>
        <w:t>Documents Comprising the Bid</w:t>
      </w:r>
      <w:bookmarkEnd w:id="139"/>
      <w:bookmarkEnd w:id="140"/>
      <w:bookmarkEnd w:id="141"/>
      <w:bookmarkEnd w:id="142"/>
      <w:bookmarkEnd w:id="143"/>
      <w:bookmarkEnd w:id="144"/>
    </w:p>
    <w:p w:rsidR="00077CCF" w:rsidRPr="007F7BD1" w:rsidRDefault="00077CCF" w:rsidP="006D5F5D">
      <w:pPr>
        <w:spacing w:after="0" w:line="240" w:lineRule="auto"/>
        <w:rPr>
          <w:rFonts w:ascii="Times New Roman" w:eastAsia="Times New Roman" w:hAnsi="Times New Roman" w:cs="Times New Roman"/>
          <w:b/>
          <w:sz w:val="24"/>
          <w:szCs w:val="24"/>
          <w:lang w:val="en-GB"/>
        </w:rPr>
      </w:pPr>
    </w:p>
    <w:p w:rsidR="00077CCF" w:rsidRPr="007F7BD1" w:rsidRDefault="00077CCF" w:rsidP="00F13C8B">
      <w:pPr>
        <w:numPr>
          <w:ilvl w:val="1"/>
          <w:numId w:val="61"/>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Bid shall comprise the following:</w:t>
      </w:r>
    </w:p>
    <w:p w:rsidR="00077CCF" w:rsidRPr="007F7BD1" w:rsidRDefault="00077CCF" w:rsidP="00D15CFA">
      <w:pPr>
        <w:numPr>
          <w:ilvl w:val="0"/>
          <w:numId w:val="95"/>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Bid submission </w:t>
      </w:r>
      <w:r w:rsidR="00C67096" w:rsidRPr="007F7BD1">
        <w:rPr>
          <w:rFonts w:ascii="Times New Roman" w:eastAsia="Times New Roman" w:hAnsi="Times New Roman" w:cs="Times New Roman"/>
          <w:sz w:val="24"/>
          <w:szCs w:val="24"/>
          <w:lang w:val="en-GB"/>
        </w:rPr>
        <w:t>letter</w:t>
      </w:r>
      <w:r w:rsidR="00554824" w:rsidRPr="007F7BD1">
        <w:rPr>
          <w:rFonts w:ascii="Times New Roman" w:eastAsia="Times New Roman" w:hAnsi="Times New Roman" w:cs="Times New Roman"/>
          <w:sz w:val="24"/>
          <w:szCs w:val="24"/>
          <w:lang w:val="en-GB"/>
        </w:rPr>
        <w:t>;</w:t>
      </w:r>
    </w:p>
    <w:p w:rsidR="00D15CFA" w:rsidRPr="007F7BD1" w:rsidRDefault="00D15CFA" w:rsidP="00D15CFA">
      <w:pPr>
        <w:numPr>
          <w:ilvl w:val="0"/>
          <w:numId w:val="95"/>
        </w:numPr>
        <w:spacing w:after="0" w:line="240" w:lineRule="auto"/>
        <w:jc w:val="both"/>
        <w:rPr>
          <w:rFonts w:ascii="Times New Roman" w:hAnsi="Times New Roman" w:cs="Times New Roman"/>
          <w:color w:val="000000"/>
          <w:sz w:val="24"/>
          <w:szCs w:val="24"/>
        </w:rPr>
      </w:pPr>
      <w:r w:rsidRPr="007F7BD1">
        <w:rPr>
          <w:rFonts w:ascii="Times New Roman" w:hAnsi="Times New Roman" w:cs="Times New Roman"/>
          <w:color w:val="000000"/>
          <w:sz w:val="24"/>
          <w:szCs w:val="24"/>
        </w:rPr>
        <w:t xml:space="preserve">Copy of Trading License having business activity relevant to this tender </w:t>
      </w:r>
    </w:p>
    <w:p w:rsidR="00D15CFA" w:rsidRPr="007F7BD1" w:rsidRDefault="00D15CFA" w:rsidP="00D15CFA">
      <w:pPr>
        <w:numPr>
          <w:ilvl w:val="0"/>
          <w:numId w:val="95"/>
        </w:numPr>
        <w:spacing w:after="0" w:line="240" w:lineRule="auto"/>
        <w:jc w:val="both"/>
        <w:rPr>
          <w:rFonts w:ascii="Times New Roman" w:hAnsi="Times New Roman" w:cs="Times New Roman"/>
          <w:color w:val="000000"/>
          <w:sz w:val="24"/>
          <w:szCs w:val="24"/>
        </w:rPr>
      </w:pPr>
      <w:r w:rsidRPr="007F7BD1">
        <w:rPr>
          <w:rFonts w:ascii="Times New Roman" w:hAnsi="Times New Roman" w:cs="Times New Roman"/>
          <w:color w:val="000000"/>
          <w:sz w:val="24"/>
          <w:szCs w:val="24"/>
        </w:rPr>
        <w:t>Valid Social Security certificate (RSSB)</w:t>
      </w:r>
    </w:p>
    <w:p w:rsidR="00D15CFA" w:rsidRPr="007F7BD1" w:rsidRDefault="00D15CFA" w:rsidP="00D15CFA">
      <w:pPr>
        <w:numPr>
          <w:ilvl w:val="0"/>
          <w:numId w:val="95"/>
        </w:numPr>
        <w:spacing w:after="0" w:line="240" w:lineRule="auto"/>
        <w:jc w:val="both"/>
        <w:rPr>
          <w:rFonts w:ascii="Times New Roman" w:hAnsi="Times New Roman" w:cs="Times New Roman"/>
          <w:color w:val="000000"/>
          <w:sz w:val="24"/>
          <w:szCs w:val="24"/>
        </w:rPr>
      </w:pPr>
      <w:r w:rsidRPr="007F7BD1">
        <w:rPr>
          <w:rFonts w:ascii="Times New Roman" w:hAnsi="Times New Roman" w:cs="Times New Roman"/>
          <w:color w:val="000000"/>
          <w:sz w:val="24"/>
          <w:szCs w:val="24"/>
        </w:rPr>
        <w:t>Valid tax clearance certificate (RRA)</w:t>
      </w:r>
    </w:p>
    <w:p w:rsidR="00D15CFA" w:rsidRPr="007F7BD1" w:rsidRDefault="00D15CFA" w:rsidP="00D15CFA">
      <w:pPr>
        <w:numPr>
          <w:ilvl w:val="0"/>
          <w:numId w:val="95"/>
        </w:numPr>
        <w:spacing w:after="0" w:line="240" w:lineRule="auto"/>
        <w:jc w:val="both"/>
        <w:rPr>
          <w:rFonts w:ascii="Times New Roman" w:hAnsi="Times New Roman" w:cs="Times New Roman"/>
          <w:color w:val="000000"/>
          <w:sz w:val="24"/>
          <w:szCs w:val="24"/>
        </w:rPr>
      </w:pPr>
      <w:r w:rsidRPr="007F7BD1">
        <w:rPr>
          <w:rFonts w:ascii="Times New Roman" w:hAnsi="Times New Roman" w:cs="Times New Roman"/>
          <w:color w:val="000000"/>
          <w:sz w:val="24"/>
          <w:szCs w:val="24"/>
        </w:rPr>
        <w:t>Bid security refer to the e-procurement</w:t>
      </w:r>
    </w:p>
    <w:p w:rsidR="00077CCF" w:rsidRPr="007F7BD1" w:rsidRDefault="00077CCF" w:rsidP="00D15CFA">
      <w:pPr>
        <w:numPr>
          <w:ilvl w:val="0"/>
          <w:numId w:val="95"/>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Detailed description of the essential technical and performance characteristics of the goods to be supplied establishing conformity to technical specifications provided</w:t>
      </w:r>
    </w:p>
    <w:p w:rsidR="00077CCF" w:rsidRPr="007F7BD1" w:rsidRDefault="00077CCF" w:rsidP="00D15CFA">
      <w:pPr>
        <w:numPr>
          <w:ilvl w:val="0"/>
          <w:numId w:val="95"/>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Proof of purchase of tender document</w:t>
      </w:r>
    </w:p>
    <w:p w:rsidR="00077CCF" w:rsidRPr="007F7BD1" w:rsidRDefault="001D3439" w:rsidP="00D15CFA">
      <w:pPr>
        <w:numPr>
          <w:ilvl w:val="0"/>
          <w:numId w:val="95"/>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Four r</w:t>
      </w:r>
      <w:r w:rsidR="00077CCF" w:rsidRPr="007F7BD1">
        <w:rPr>
          <w:rFonts w:ascii="Times New Roman" w:eastAsia="Times New Roman" w:hAnsi="Times New Roman" w:cs="Times New Roman"/>
          <w:sz w:val="24"/>
          <w:szCs w:val="24"/>
          <w:lang w:val="en-GB"/>
        </w:rPr>
        <w:t xml:space="preserve">eferences of similar tenders </w:t>
      </w:r>
      <w:r w:rsidR="00ED0D15" w:rsidRPr="007F7BD1">
        <w:rPr>
          <w:rFonts w:ascii="Times New Roman" w:eastAsia="Times New Roman" w:hAnsi="Times New Roman" w:cs="Times New Roman"/>
          <w:sz w:val="24"/>
          <w:szCs w:val="24"/>
          <w:lang w:val="en-GB"/>
        </w:rPr>
        <w:t xml:space="preserve">executed </w:t>
      </w:r>
      <w:r w:rsidR="00D15CFA" w:rsidRPr="007F7BD1">
        <w:rPr>
          <w:rFonts w:ascii="Times New Roman" w:eastAsia="Times New Roman" w:hAnsi="Times New Roman" w:cs="Times New Roman"/>
          <w:sz w:val="24"/>
          <w:szCs w:val="24"/>
          <w:lang w:val="en-GB"/>
        </w:rPr>
        <w:t>proved by certificate of good completion with contract of the tender</w:t>
      </w:r>
    </w:p>
    <w:p w:rsidR="001721AC" w:rsidRPr="007F7BD1" w:rsidRDefault="001721AC" w:rsidP="00D15CFA">
      <w:pPr>
        <w:numPr>
          <w:ilvl w:val="0"/>
          <w:numId w:val="95"/>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An </w:t>
      </w:r>
      <w:r w:rsidR="00F872C9" w:rsidRPr="007F7BD1">
        <w:rPr>
          <w:rFonts w:ascii="Times New Roman" w:eastAsia="Times New Roman" w:hAnsi="Times New Roman" w:cs="Times New Roman"/>
          <w:sz w:val="24"/>
          <w:szCs w:val="24"/>
          <w:lang w:val="en-GB"/>
        </w:rPr>
        <w:t>original or</w:t>
      </w:r>
      <w:r w:rsidRPr="007F7BD1">
        <w:rPr>
          <w:rFonts w:ascii="Times New Roman" w:eastAsia="Times New Roman" w:hAnsi="Times New Roman" w:cs="Times New Roman"/>
          <w:sz w:val="24"/>
          <w:szCs w:val="24"/>
          <w:lang w:val="en-GB"/>
        </w:rPr>
        <w:t xml:space="preserve"> certified copy of authorization from RURA </w:t>
      </w:r>
      <w:r w:rsidR="00F872C9" w:rsidRPr="007F7BD1">
        <w:rPr>
          <w:rFonts w:ascii="Times New Roman" w:eastAsia="Times New Roman" w:hAnsi="Times New Roman" w:cs="Times New Roman"/>
          <w:sz w:val="24"/>
          <w:szCs w:val="24"/>
          <w:lang w:val="en-GB"/>
        </w:rPr>
        <w:t>allowing to</w:t>
      </w:r>
      <w:r w:rsidRPr="007F7BD1">
        <w:rPr>
          <w:rFonts w:ascii="Times New Roman" w:eastAsia="Times New Roman" w:hAnsi="Times New Roman" w:cs="Times New Roman"/>
          <w:sz w:val="24"/>
          <w:szCs w:val="24"/>
          <w:lang w:val="en-GB"/>
        </w:rPr>
        <w:t xml:space="preserve"> </w:t>
      </w:r>
      <w:r w:rsidR="00F872C9" w:rsidRPr="007F7BD1">
        <w:rPr>
          <w:rFonts w:ascii="Times New Roman" w:eastAsia="Times New Roman" w:hAnsi="Times New Roman" w:cs="Times New Roman"/>
          <w:sz w:val="24"/>
          <w:szCs w:val="24"/>
          <w:lang w:val="en-GB"/>
        </w:rPr>
        <w:t xml:space="preserve">perform </w:t>
      </w:r>
      <w:r w:rsidR="00D15CFA" w:rsidRPr="007F7BD1">
        <w:rPr>
          <w:rFonts w:ascii="Times New Roman" w:eastAsia="Times New Roman" w:hAnsi="Times New Roman" w:cs="Times New Roman"/>
          <w:sz w:val="24"/>
          <w:szCs w:val="24"/>
          <w:lang w:val="en-GB"/>
        </w:rPr>
        <w:t>cleaning</w:t>
      </w:r>
      <w:r w:rsidR="00554824" w:rsidRPr="007F7BD1">
        <w:rPr>
          <w:rFonts w:ascii="Times New Roman" w:eastAsia="Times New Roman" w:hAnsi="Times New Roman" w:cs="Times New Roman"/>
          <w:sz w:val="24"/>
          <w:szCs w:val="24"/>
          <w:lang w:val="en-GB"/>
        </w:rPr>
        <w:t xml:space="preserve"> activities</w:t>
      </w:r>
    </w:p>
    <w:p w:rsidR="00D15CFA" w:rsidRPr="007F7BD1" w:rsidRDefault="00BE2752" w:rsidP="00D15CFA">
      <w:pPr>
        <w:numPr>
          <w:ilvl w:val="0"/>
          <w:numId w:val="95"/>
        </w:numPr>
        <w:spacing w:after="0" w:line="240" w:lineRule="auto"/>
        <w:jc w:val="both"/>
        <w:rPr>
          <w:rFonts w:ascii="Times New Roman" w:hAnsi="Times New Roman" w:cs="Times New Roman"/>
          <w:color w:val="000000"/>
          <w:sz w:val="24"/>
          <w:szCs w:val="24"/>
        </w:rPr>
      </w:pPr>
      <w:r w:rsidRPr="007F7BD1">
        <w:rPr>
          <w:rFonts w:ascii="Times New Roman" w:hAnsi="Times New Roman" w:cs="Times New Roman"/>
          <w:iCs/>
          <w:color w:val="000000"/>
          <w:sz w:val="24"/>
          <w:szCs w:val="24"/>
        </w:rPr>
        <w:t xml:space="preserve">A financial capacity of Credit Line amounting to </w:t>
      </w:r>
      <w:r w:rsidRPr="007F7BD1">
        <w:rPr>
          <w:rFonts w:ascii="Times New Roman" w:hAnsi="Times New Roman" w:cs="Times New Roman"/>
          <w:color w:val="000000"/>
          <w:sz w:val="24"/>
          <w:szCs w:val="24"/>
        </w:rPr>
        <w:t>eleven million Rwandan francs (</w:t>
      </w:r>
      <w:r w:rsidRPr="007F7BD1">
        <w:rPr>
          <w:rFonts w:ascii="Times New Roman" w:hAnsi="Times New Roman" w:cs="Times New Roman"/>
          <w:b/>
          <w:bCs/>
          <w:color w:val="000000"/>
          <w:sz w:val="24"/>
          <w:szCs w:val="24"/>
        </w:rPr>
        <w:t>11,000,000 frws</w:t>
      </w:r>
      <w:r w:rsidRPr="007F7BD1">
        <w:rPr>
          <w:rFonts w:ascii="Times New Roman" w:hAnsi="Times New Roman" w:cs="Times New Roman"/>
          <w:color w:val="000000"/>
          <w:sz w:val="24"/>
          <w:szCs w:val="24"/>
        </w:rPr>
        <w:t xml:space="preserve">) </w:t>
      </w:r>
      <w:r w:rsidRPr="007F7BD1">
        <w:rPr>
          <w:rFonts w:ascii="Times New Roman" w:hAnsi="Times New Roman" w:cs="Times New Roman"/>
          <w:iCs/>
          <w:color w:val="000000"/>
          <w:sz w:val="24"/>
          <w:szCs w:val="24"/>
        </w:rPr>
        <w:t>with its contract indicating tender number. Attention: A Promise of Credit Line will not be accepted. Credit line should specifically indicate the tender number. A bank confirmation is accepted and should be submitted together with the bid. A credit line contract which does not have tender number, shall be considered null and be rejected during evaluation</w:t>
      </w:r>
      <w:r w:rsidR="00D15CFA" w:rsidRPr="007F7BD1">
        <w:rPr>
          <w:rFonts w:ascii="Times New Roman" w:hAnsi="Times New Roman" w:cs="Times New Roman"/>
          <w:color w:val="000000"/>
          <w:sz w:val="24"/>
          <w:szCs w:val="24"/>
        </w:rPr>
        <w:t xml:space="preserve"> </w:t>
      </w:r>
    </w:p>
    <w:p w:rsidR="00A362F3" w:rsidRPr="007F7BD1" w:rsidRDefault="00A362F3" w:rsidP="00D15CFA">
      <w:pPr>
        <w:numPr>
          <w:ilvl w:val="0"/>
          <w:numId w:val="95"/>
        </w:numPr>
        <w:spacing w:after="0" w:line="240" w:lineRule="auto"/>
        <w:jc w:val="both"/>
        <w:rPr>
          <w:rFonts w:ascii="Times New Roman" w:hAnsi="Times New Roman" w:cs="Times New Roman"/>
          <w:color w:val="000000"/>
          <w:sz w:val="24"/>
          <w:szCs w:val="24"/>
        </w:rPr>
      </w:pPr>
      <w:r w:rsidRPr="007F7BD1">
        <w:rPr>
          <w:rFonts w:ascii="Times New Roman" w:hAnsi="Times New Roman" w:cs="Times New Roman"/>
          <w:sz w:val="24"/>
          <w:szCs w:val="24"/>
          <w:lang w:val="en-GB"/>
        </w:rPr>
        <w:t>Valid Authorization from RURA allowing them the cleaning activities</w:t>
      </w:r>
    </w:p>
    <w:p w:rsidR="00D15CFA" w:rsidRPr="007F7BD1" w:rsidRDefault="00D15CFA" w:rsidP="00D15CFA">
      <w:pPr>
        <w:numPr>
          <w:ilvl w:val="0"/>
          <w:numId w:val="95"/>
        </w:numPr>
        <w:spacing w:after="0" w:line="240" w:lineRule="auto"/>
        <w:jc w:val="both"/>
        <w:rPr>
          <w:rFonts w:ascii="Times New Roman" w:hAnsi="Times New Roman" w:cs="Times New Roman"/>
          <w:color w:val="000000"/>
          <w:sz w:val="24"/>
          <w:szCs w:val="24"/>
        </w:rPr>
      </w:pPr>
      <w:r w:rsidRPr="007F7BD1">
        <w:rPr>
          <w:rFonts w:ascii="Times New Roman" w:hAnsi="Times New Roman" w:cs="Times New Roman"/>
          <w:color w:val="000000"/>
          <w:sz w:val="24"/>
          <w:szCs w:val="24"/>
        </w:rPr>
        <w:t xml:space="preserve">Valid </w:t>
      </w:r>
      <w:r w:rsidRPr="007F7BD1">
        <w:rPr>
          <w:rFonts w:ascii="Times New Roman" w:hAnsi="Times New Roman" w:cs="Times New Roman"/>
          <w:iCs/>
          <w:color w:val="000000"/>
          <w:sz w:val="24"/>
          <w:szCs w:val="24"/>
        </w:rPr>
        <w:t>Certificate of non-bankruptcy</w:t>
      </w:r>
    </w:p>
    <w:p w:rsidR="00077CCF" w:rsidRPr="007F7BD1" w:rsidRDefault="00C87CC2" w:rsidP="00D15CFA">
      <w:pPr>
        <w:numPr>
          <w:ilvl w:val="0"/>
          <w:numId w:val="95"/>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7F7BD1">
        <w:rPr>
          <w:rFonts w:ascii="Times New Roman" w:hAnsi="Times New Roman" w:cs="Times New Roman"/>
          <w:bCs/>
          <w:sz w:val="24"/>
          <w:szCs w:val="24"/>
          <w:lang w:val="en-US"/>
        </w:rPr>
        <w:t>Site visit</w:t>
      </w:r>
      <w:r w:rsidR="00554824" w:rsidRPr="007F7BD1">
        <w:rPr>
          <w:rFonts w:ascii="Times New Roman" w:hAnsi="Times New Roman" w:cs="Times New Roman"/>
          <w:bCs/>
          <w:sz w:val="24"/>
          <w:szCs w:val="24"/>
          <w:lang w:val="en-US"/>
        </w:rPr>
        <w:t xml:space="preserve"> certificate</w:t>
      </w:r>
    </w:p>
    <w:p w:rsidR="00A362F3" w:rsidRPr="007F7BD1" w:rsidRDefault="00A362F3" w:rsidP="00D15CFA">
      <w:pPr>
        <w:numPr>
          <w:ilvl w:val="0"/>
          <w:numId w:val="95"/>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7F7BD1">
        <w:rPr>
          <w:rFonts w:ascii="Times New Roman" w:hAnsi="Times New Roman" w:cs="Times New Roman"/>
          <w:sz w:val="24"/>
          <w:szCs w:val="24"/>
          <w:lang w:val="en-GB"/>
        </w:rPr>
        <w:t xml:space="preserve">List of equipment’s and cleaning products to be used.  </w:t>
      </w:r>
    </w:p>
    <w:p w:rsidR="00554824" w:rsidRPr="007F7BD1" w:rsidRDefault="00554824" w:rsidP="00554824">
      <w:pPr>
        <w:autoSpaceDE w:val="0"/>
        <w:autoSpaceDN w:val="0"/>
        <w:adjustRightInd w:val="0"/>
        <w:spacing w:after="0" w:line="240" w:lineRule="auto"/>
        <w:ind w:left="360"/>
        <w:jc w:val="both"/>
        <w:rPr>
          <w:rFonts w:ascii="Times New Roman" w:eastAsia="Times New Roman" w:hAnsi="Times New Roman" w:cs="Times New Roman"/>
          <w:sz w:val="24"/>
          <w:szCs w:val="24"/>
          <w:lang w:val="en-GB"/>
        </w:rPr>
      </w:pPr>
    </w:p>
    <w:p w:rsidR="00E5549C" w:rsidRPr="007F7BD1" w:rsidRDefault="00077CCF" w:rsidP="00E5549C">
      <w:pPr>
        <w:spacing w:line="240" w:lineRule="auto"/>
        <w:jc w:val="both"/>
        <w:rPr>
          <w:rFonts w:ascii="Times New Roman" w:eastAsia="Times New Roman" w:hAnsi="Times New Roman" w:cs="Times New Roman"/>
          <w:spacing w:val="-4"/>
          <w:sz w:val="24"/>
          <w:szCs w:val="24"/>
          <w:lang w:val="en-GB"/>
        </w:rPr>
      </w:pPr>
      <w:r w:rsidRPr="007F7BD1">
        <w:rPr>
          <w:rFonts w:ascii="Times New Roman" w:eastAsia="Times New Roman" w:hAnsi="Times New Roman" w:cs="Times New Roman"/>
          <w:spacing w:val="-4"/>
          <w:sz w:val="24"/>
          <w:szCs w:val="24"/>
          <w:lang w:val="en-GB"/>
        </w:rPr>
        <w:t>Any other information that the bidder considers important to the award process as it may be indicated in the BDS</w:t>
      </w:r>
    </w:p>
    <w:p w:rsidR="00077CCF" w:rsidRPr="007F7BD1" w:rsidRDefault="00E5549C" w:rsidP="00E5549C">
      <w:pPr>
        <w:spacing w:line="240" w:lineRule="auto"/>
        <w:jc w:val="both"/>
        <w:rPr>
          <w:rFonts w:ascii="Times New Roman" w:eastAsia="Times New Roman" w:hAnsi="Times New Roman" w:cs="Times New Roman"/>
          <w:spacing w:val="-4"/>
          <w:sz w:val="24"/>
          <w:szCs w:val="24"/>
          <w:lang w:val="en-GB"/>
        </w:rPr>
      </w:pPr>
      <w:r w:rsidRPr="007F7BD1">
        <w:rPr>
          <w:rFonts w:ascii="Times New Roman" w:eastAsia="Times New Roman" w:hAnsi="Times New Roman" w:cs="Times New Roman"/>
          <w:spacing w:val="-4"/>
          <w:sz w:val="24"/>
          <w:szCs w:val="24"/>
          <w:lang w:val="en-GB"/>
        </w:rPr>
        <w:t>I</w:t>
      </w:r>
      <w:r w:rsidR="00077CCF" w:rsidRPr="007F7BD1">
        <w:rPr>
          <w:rFonts w:ascii="Times New Roman" w:eastAsia="Times New Roman" w:hAnsi="Times New Roman" w:cs="Times New Roman"/>
          <w:spacing w:val="-4"/>
          <w:sz w:val="24"/>
          <w:szCs w:val="24"/>
          <w:lang w:val="en-GB"/>
        </w:rPr>
        <w:t xml:space="preserve">n case of a Joint Venture (JV), each member of the association shall provide the documents stated in 11.1(b), (c), (d), (f) and (j). </w:t>
      </w:r>
      <w:bookmarkStart w:id="145" w:name="_Toc61936849"/>
      <w:r w:rsidR="00077CCF" w:rsidRPr="007F7BD1">
        <w:rPr>
          <w:rFonts w:ascii="Times New Roman" w:eastAsia="Times New Roman" w:hAnsi="Times New Roman" w:cs="Times New Roman"/>
          <w:b/>
          <w:spacing w:val="-4"/>
          <w:sz w:val="24"/>
          <w:szCs w:val="24"/>
          <w:lang w:val="en-GB"/>
        </w:rPr>
        <w:t>Bid Submission Form and Price Schedules</w:t>
      </w:r>
      <w:bookmarkEnd w:id="145"/>
    </w:p>
    <w:p w:rsidR="00077CCF" w:rsidRPr="007F7BD1" w:rsidRDefault="00077CCF" w:rsidP="00C80E32">
      <w:pPr>
        <w:keepNext/>
        <w:keepLines/>
        <w:numPr>
          <w:ilvl w:val="1"/>
          <w:numId w:val="19"/>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lastRenderedPageBreak/>
        <w:t>The Bidder shall submit the Bid Submission Form using the form furnished in Section IV, Bidding Forms.  This form must be completed without any alterations to its format, and no substitutes shall be accepted.  All blank spaces shall be filled in with the information requested.</w:t>
      </w:r>
    </w:p>
    <w:p w:rsidR="00077CCF" w:rsidRPr="007F7BD1" w:rsidRDefault="00077CCF" w:rsidP="00C80E32">
      <w:pPr>
        <w:keepNext/>
        <w:keepLines/>
        <w:numPr>
          <w:ilvl w:val="1"/>
          <w:numId w:val="19"/>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Bidder shall submit the Price Schedules for Goods and Related Services, according to their origin as appropriate, using the forms furnished in Section IV, Bidding Forms</w:t>
      </w:r>
    </w:p>
    <w:p w:rsidR="00077CCF" w:rsidRPr="007F7BD1" w:rsidRDefault="00077CCF" w:rsidP="00885B7A">
      <w:pPr>
        <w:keepNext/>
        <w:keepLines/>
        <w:spacing w:after="0" w:line="240" w:lineRule="auto"/>
        <w:ind w:left="600"/>
        <w:rPr>
          <w:rFonts w:ascii="Times New Roman" w:eastAsia="Times New Roman" w:hAnsi="Times New Roman" w:cs="Times New Roman"/>
          <w:sz w:val="24"/>
          <w:szCs w:val="24"/>
          <w:lang w:val="en-GB"/>
        </w:rPr>
      </w:pPr>
    </w:p>
    <w:p w:rsidR="00077CCF" w:rsidRPr="007F7BD1" w:rsidRDefault="00077CCF" w:rsidP="00C80E32">
      <w:pPr>
        <w:keepNext/>
        <w:keepLines/>
        <w:numPr>
          <w:ilvl w:val="0"/>
          <w:numId w:val="19"/>
        </w:numPr>
        <w:spacing w:after="0" w:line="240" w:lineRule="auto"/>
        <w:jc w:val="center"/>
        <w:rPr>
          <w:rFonts w:ascii="Times New Roman" w:eastAsia="Times New Roman" w:hAnsi="Times New Roman" w:cs="Times New Roman"/>
          <w:b/>
          <w:sz w:val="24"/>
          <w:szCs w:val="24"/>
          <w:lang w:val="en-GB"/>
        </w:rPr>
      </w:pPr>
      <w:bookmarkStart w:id="146" w:name="_Toc438438834"/>
      <w:bookmarkStart w:id="147" w:name="_Toc438532587"/>
      <w:bookmarkStart w:id="148" w:name="_Toc438733978"/>
      <w:bookmarkStart w:id="149" w:name="_Toc438907017"/>
      <w:bookmarkStart w:id="150" w:name="_Toc438907216"/>
      <w:bookmarkStart w:id="151" w:name="_Toc61936850"/>
      <w:r w:rsidRPr="007F7BD1">
        <w:rPr>
          <w:rFonts w:ascii="Times New Roman" w:eastAsia="Times New Roman" w:hAnsi="Times New Roman" w:cs="Times New Roman"/>
          <w:b/>
          <w:spacing w:val="-4"/>
          <w:sz w:val="24"/>
          <w:szCs w:val="24"/>
          <w:lang w:val="en-GB"/>
        </w:rPr>
        <w:t>Alternative Bids</w:t>
      </w:r>
      <w:bookmarkEnd w:id="146"/>
      <w:bookmarkEnd w:id="147"/>
      <w:bookmarkEnd w:id="148"/>
      <w:bookmarkEnd w:id="149"/>
      <w:bookmarkEnd w:id="150"/>
      <w:bookmarkEnd w:id="151"/>
    </w:p>
    <w:p w:rsidR="00077CCF" w:rsidRPr="007F7BD1" w:rsidRDefault="00077CCF" w:rsidP="00885B7A">
      <w:pPr>
        <w:keepNext/>
        <w:keepLines/>
        <w:spacing w:after="0" w:line="240" w:lineRule="auto"/>
        <w:ind w:left="600"/>
        <w:rPr>
          <w:rFonts w:ascii="Times New Roman" w:eastAsia="Times New Roman" w:hAnsi="Times New Roman" w:cs="Times New Roman"/>
          <w:b/>
          <w:sz w:val="24"/>
          <w:szCs w:val="24"/>
          <w:lang w:val="en-GB"/>
        </w:rPr>
      </w:pPr>
    </w:p>
    <w:p w:rsidR="00077CCF" w:rsidRPr="007F7BD1" w:rsidRDefault="00077CCF" w:rsidP="001B2B0C">
      <w:pPr>
        <w:keepNext/>
        <w:keepLines/>
        <w:spacing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Unless otherwise </w:t>
      </w:r>
      <w:r w:rsidRPr="007F7BD1">
        <w:rPr>
          <w:rFonts w:ascii="Times New Roman" w:eastAsia="Times New Roman" w:hAnsi="Times New Roman" w:cs="Times New Roman"/>
          <w:b/>
          <w:bCs/>
          <w:sz w:val="24"/>
          <w:szCs w:val="24"/>
          <w:lang w:val="en-GB"/>
        </w:rPr>
        <w:t>specified in the</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b/>
          <w:sz w:val="24"/>
          <w:szCs w:val="24"/>
          <w:lang w:val="en-GB"/>
        </w:rPr>
        <w:t>BDS,</w:t>
      </w:r>
      <w:r w:rsidRPr="007F7BD1">
        <w:rPr>
          <w:rFonts w:ascii="Times New Roman" w:eastAsia="Times New Roman" w:hAnsi="Times New Roman" w:cs="Times New Roman"/>
          <w:sz w:val="24"/>
          <w:szCs w:val="24"/>
          <w:lang w:val="en-GB"/>
        </w:rPr>
        <w:t xml:space="preserve"> alternative bids shall not be considered.</w:t>
      </w:r>
    </w:p>
    <w:p w:rsidR="00077CCF" w:rsidRPr="007F7BD1" w:rsidRDefault="00077CCF" w:rsidP="00C80E32">
      <w:pPr>
        <w:numPr>
          <w:ilvl w:val="0"/>
          <w:numId w:val="20"/>
        </w:numPr>
        <w:spacing w:after="0" w:line="240" w:lineRule="auto"/>
        <w:jc w:val="center"/>
        <w:rPr>
          <w:rFonts w:ascii="Times New Roman" w:eastAsia="Times New Roman" w:hAnsi="Times New Roman" w:cs="Times New Roman"/>
          <w:b/>
          <w:sz w:val="24"/>
          <w:szCs w:val="24"/>
          <w:lang w:val="en-GB"/>
        </w:rPr>
      </w:pPr>
      <w:bookmarkStart w:id="152" w:name="_Toc438438835"/>
      <w:bookmarkStart w:id="153" w:name="_Toc438532588"/>
      <w:bookmarkStart w:id="154" w:name="_Toc438733979"/>
      <w:bookmarkStart w:id="155" w:name="_Toc438907018"/>
      <w:bookmarkStart w:id="156" w:name="_Toc438907217"/>
      <w:bookmarkStart w:id="157" w:name="_Toc61936851"/>
      <w:r w:rsidRPr="007F7BD1">
        <w:rPr>
          <w:rFonts w:ascii="Times New Roman" w:eastAsia="Times New Roman" w:hAnsi="Times New Roman" w:cs="Times New Roman"/>
          <w:b/>
          <w:spacing w:val="-4"/>
          <w:sz w:val="24"/>
          <w:szCs w:val="24"/>
          <w:lang w:val="en-GB"/>
        </w:rPr>
        <w:t>Bid Prices and Discounts</w:t>
      </w:r>
      <w:bookmarkEnd w:id="152"/>
      <w:bookmarkEnd w:id="153"/>
      <w:bookmarkEnd w:id="154"/>
      <w:bookmarkEnd w:id="155"/>
      <w:bookmarkEnd w:id="156"/>
      <w:bookmarkEnd w:id="157"/>
    </w:p>
    <w:p w:rsidR="00077CCF" w:rsidRPr="007F7BD1" w:rsidRDefault="00077CCF" w:rsidP="00885B7A">
      <w:pPr>
        <w:spacing w:after="0" w:line="240" w:lineRule="auto"/>
        <w:rPr>
          <w:rFonts w:ascii="Times New Roman" w:eastAsia="Times New Roman" w:hAnsi="Times New Roman" w:cs="Times New Roman"/>
          <w:b/>
          <w:sz w:val="24"/>
          <w:szCs w:val="24"/>
          <w:lang w:val="en-GB"/>
        </w:rPr>
      </w:pPr>
    </w:p>
    <w:p w:rsidR="00077CCF" w:rsidRPr="007F7BD1" w:rsidRDefault="00077CCF" w:rsidP="00C80E32">
      <w:pPr>
        <w:numPr>
          <w:ilvl w:val="1"/>
          <w:numId w:val="20"/>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prices and discounts quoted by the Bidder in the Bid Submission Form and in the Price Schedules shall conform to the requirements specified below.</w:t>
      </w:r>
    </w:p>
    <w:p w:rsidR="00077CCF" w:rsidRPr="007F7BD1" w:rsidRDefault="00077CCF" w:rsidP="00C80E32">
      <w:pPr>
        <w:numPr>
          <w:ilvl w:val="1"/>
          <w:numId w:val="20"/>
        </w:numPr>
        <w:spacing w:after="18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All lots and items must be listed and priced separately in the Price Schedules. </w:t>
      </w:r>
    </w:p>
    <w:p w:rsidR="00077CCF" w:rsidRPr="007F7BD1" w:rsidRDefault="00077CCF" w:rsidP="00C80E32">
      <w:pPr>
        <w:numPr>
          <w:ilvl w:val="1"/>
          <w:numId w:val="20"/>
        </w:numPr>
        <w:spacing w:after="18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price to be quoted in the Bid Submission Form shall be the total price of the bid, excluding any discounts offered. </w:t>
      </w:r>
    </w:p>
    <w:p w:rsidR="00077CCF" w:rsidRPr="007F7BD1" w:rsidRDefault="00077CCF" w:rsidP="00C80E32">
      <w:pPr>
        <w:numPr>
          <w:ilvl w:val="1"/>
          <w:numId w:val="20"/>
        </w:numPr>
        <w:spacing w:after="18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Bidder shall quote any unconditional discounts and indicate the method for their application in the Bid Submission Form.</w:t>
      </w:r>
    </w:p>
    <w:p w:rsidR="00077CCF" w:rsidRPr="007F7BD1" w:rsidRDefault="00077CCF" w:rsidP="00C80E32">
      <w:pPr>
        <w:numPr>
          <w:ilvl w:val="1"/>
          <w:numId w:val="20"/>
        </w:numPr>
        <w:spacing w:after="18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INCOTERMS to be used shall be governed by the rules prescribed in the current edition, published by The International Chamber of Commerce, as specified in the </w:t>
      </w:r>
      <w:r w:rsidRPr="007F7BD1">
        <w:rPr>
          <w:rFonts w:ascii="Times New Roman" w:eastAsia="Times New Roman" w:hAnsi="Times New Roman" w:cs="Times New Roman"/>
          <w:b/>
          <w:sz w:val="24"/>
          <w:szCs w:val="24"/>
          <w:lang w:val="en-GB"/>
        </w:rPr>
        <w:t>BDS.</w:t>
      </w:r>
    </w:p>
    <w:p w:rsidR="00077CCF" w:rsidRPr="007F7BD1" w:rsidRDefault="00077CCF" w:rsidP="00C80E32">
      <w:pPr>
        <w:numPr>
          <w:ilvl w:val="1"/>
          <w:numId w:val="20"/>
        </w:numPr>
        <w:spacing w:after="18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Prices shall be quoted as specified in each Price Schedule included in Section IV, Bidding Forms. The dis-aggregation of price components is required solely for the purpose of facilitating the comparison of bids by the Procuring Entity.  This shall not in any way limit the Procuring Entity’s right to contract on any of the terms offered. In quoting prices, the Bidder shall be free to use transportation through carriers registered in any country. Similarly, the Bidder may obtain insurance services from any country.  Prices shall be entered in the following manner:</w:t>
      </w:r>
    </w:p>
    <w:p w:rsidR="00077CCF" w:rsidRPr="007F7BD1" w:rsidRDefault="00077CCF" w:rsidP="00C80E32">
      <w:pPr>
        <w:numPr>
          <w:ilvl w:val="2"/>
          <w:numId w:val="24"/>
        </w:numPr>
        <w:spacing w:after="180" w:line="240" w:lineRule="auto"/>
        <w:jc w:val="both"/>
        <w:outlineLvl w:val="2"/>
        <w:rPr>
          <w:rFonts w:ascii="Times New Roman" w:eastAsia="Times New Roman" w:hAnsi="Times New Roman" w:cs="Times New Roman"/>
          <w:sz w:val="24"/>
          <w:szCs w:val="24"/>
          <w:lang w:val="en-GB"/>
        </w:rPr>
      </w:pPr>
      <w:bookmarkStart w:id="158" w:name="_Toc171244280"/>
      <w:bookmarkStart w:id="159" w:name="_Toc171245642"/>
      <w:bookmarkStart w:id="160" w:name="_Toc175470030"/>
      <w:bookmarkStart w:id="161" w:name="_Toc175470313"/>
      <w:bookmarkStart w:id="162" w:name="_Toc175470779"/>
      <w:bookmarkStart w:id="163" w:name="_Toc220216249"/>
      <w:bookmarkStart w:id="164" w:name="_Toc220819477"/>
      <w:bookmarkStart w:id="165" w:name="_Toc221327972"/>
      <w:r w:rsidRPr="007F7BD1">
        <w:rPr>
          <w:rFonts w:ascii="Times New Roman" w:eastAsia="Times New Roman" w:hAnsi="Times New Roman" w:cs="Times New Roman"/>
          <w:sz w:val="24"/>
          <w:szCs w:val="24"/>
          <w:lang w:val="en-GB"/>
        </w:rPr>
        <w:t>For Goods manufactured in Rwanda:</w:t>
      </w:r>
      <w:bookmarkEnd w:id="158"/>
      <w:bookmarkEnd w:id="159"/>
      <w:bookmarkEnd w:id="160"/>
      <w:bookmarkEnd w:id="161"/>
      <w:bookmarkEnd w:id="162"/>
      <w:bookmarkEnd w:id="163"/>
      <w:bookmarkEnd w:id="164"/>
      <w:bookmarkEnd w:id="165"/>
    </w:p>
    <w:p w:rsidR="00077CCF" w:rsidRPr="007F7BD1" w:rsidRDefault="00077CCF" w:rsidP="001B2B0C">
      <w:pPr>
        <w:spacing w:after="180" w:line="240" w:lineRule="auto"/>
        <w:ind w:left="1452" w:hanging="425"/>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w:t>
      </w:r>
      <w:proofErr w:type="spellStart"/>
      <w:r w:rsidRPr="007F7BD1">
        <w:rPr>
          <w:rFonts w:ascii="Times New Roman" w:eastAsia="Times New Roman" w:hAnsi="Times New Roman" w:cs="Times New Roman"/>
          <w:sz w:val="24"/>
          <w:szCs w:val="24"/>
          <w:lang w:val="en-GB"/>
        </w:rPr>
        <w:t>i</w:t>
      </w:r>
      <w:proofErr w:type="spellEnd"/>
      <w:r w:rsidRPr="007F7BD1">
        <w:rPr>
          <w:rFonts w:ascii="Times New Roman" w:eastAsia="Times New Roman" w:hAnsi="Times New Roman" w:cs="Times New Roman"/>
          <w:sz w:val="24"/>
          <w:szCs w:val="24"/>
          <w:lang w:val="en-GB"/>
        </w:rPr>
        <w:t>)</w:t>
      </w:r>
      <w:r w:rsidRPr="007F7BD1">
        <w:rPr>
          <w:rFonts w:ascii="Times New Roman" w:eastAsia="Times New Roman" w:hAnsi="Times New Roman" w:cs="Times New Roman"/>
          <w:sz w:val="24"/>
          <w:szCs w:val="24"/>
          <w:lang w:val="en-GB"/>
        </w:rPr>
        <w:tab/>
        <w:t xml:space="preserve">the price of the Goods quoted EXW (ex-works, ex-factory, ex warehouse, ex showroom, or off-the-shelf, as applicable), including all customs duties and sales and other taxes already paid or payable on the components and raw material used in the manufacture or assembly of the Goods; </w:t>
      </w:r>
    </w:p>
    <w:p w:rsidR="00077CCF" w:rsidRPr="007F7BD1" w:rsidRDefault="00077CCF" w:rsidP="001B2B0C">
      <w:pPr>
        <w:spacing w:after="180" w:line="240" w:lineRule="auto"/>
        <w:ind w:left="1452" w:hanging="425"/>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lastRenderedPageBreak/>
        <w:t>(ii)</w:t>
      </w:r>
      <w:r w:rsidRPr="007F7BD1">
        <w:rPr>
          <w:rFonts w:ascii="Times New Roman" w:eastAsia="Times New Roman" w:hAnsi="Times New Roman" w:cs="Times New Roman"/>
          <w:sz w:val="24"/>
          <w:szCs w:val="24"/>
          <w:lang w:val="en-GB"/>
        </w:rPr>
        <w:tab/>
        <w:t>any Rwandan sales tax and other taxes which will be payable on the Goods if the contract is awarded to the Bidder; and</w:t>
      </w:r>
    </w:p>
    <w:p w:rsidR="00077CCF" w:rsidRPr="007F7BD1" w:rsidRDefault="00077CCF" w:rsidP="001B2B0C">
      <w:pPr>
        <w:spacing w:after="180" w:line="240" w:lineRule="auto"/>
        <w:ind w:left="1452" w:hanging="425"/>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(iii)</w:t>
      </w:r>
      <w:r w:rsidRPr="007F7BD1">
        <w:rPr>
          <w:rFonts w:ascii="Times New Roman" w:eastAsia="Times New Roman" w:hAnsi="Times New Roman" w:cs="Times New Roman"/>
          <w:sz w:val="24"/>
          <w:szCs w:val="24"/>
          <w:lang w:val="en-GB"/>
        </w:rPr>
        <w:tab/>
      </w:r>
      <w:r w:rsidRPr="007F7BD1">
        <w:rPr>
          <w:rFonts w:ascii="Times New Roman" w:eastAsia="Times New Roman" w:hAnsi="Times New Roman" w:cs="Times New Roman"/>
          <w:spacing w:val="-4"/>
          <w:sz w:val="24"/>
          <w:szCs w:val="24"/>
          <w:lang w:val="en-GB"/>
        </w:rPr>
        <w:t xml:space="preserve">the price for inland transportation, insurance, and other local services required to convey the Goods to their final destination (Project Site) specified in the </w:t>
      </w:r>
      <w:r w:rsidRPr="007F7BD1">
        <w:rPr>
          <w:rFonts w:ascii="Times New Roman" w:eastAsia="Times New Roman" w:hAnsi="Times New Roman" w:cs="Times New Roman"/>
          <w:b/>
          <w:spacing w:val="-4"/>
          <w:sz w:val="24"/>
          <w:szCs w:val="24"/>
          <w:lang w:val="en-GB"/>
        </w:rPr>
        <w:t>BDS.</w:t>
      </w:r>
    </w:p>
    <w:p w:rsidR="00077CCF" w:rsidRPr="007F7BD1" w:rsidRDefault="00077CCF" w:rsidP="00C80E32">
      <w:pPr>
        <w:numPr>
          <w:ilvl w:val="0"/>
          <w:numId w:val="45"/>
        </w:numPr>
        <w:tabs>
          <w:tab w:val="num" w:pos="1169"/>
        </w:tabs>
        <w:spacing w:after="18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For Goods manufactured outside Rwanda, to be imported:</w:t>
      </w:r>
    </w:p>
    <w:p w:rsidR="00077CCF" w:rsidRPr="007F7BD1" w:rsidRDefault="00077CCF" w:rsidP="00C80E32">
      <w:pPr>
        <w:numPr>
          <w:ilvl w:val="0"/>
          <w:numId w:val="44"/>
        </w:numPr>
        <w:spacing w:after="0" w:line="240" w:lineRule="auto"/>
        <w:ind w:left="1452" w:hanging="283"/>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price of the Goods, quoted CIP named place of destination, in Rwanda, or CIF named port of destination, as specified in the </w:t>
      </w:r>
      <w:r w:rsidRPr="007F7BD1">
        <w:rPr>
          <w:rFonts w:ascii="Times New Roman" w:eastAsia="Times New Roman" w:hAnsi="Times New Roman" w:cs="Times New Roman"/>
          <w:b/>
          <w:sz w:val="24"/>
          <w:szCs w:val="24"/>
          <w:lang w:val="en-GB"/>
        </w:rPr>
        <w:t>BDS;</w:t>
      </w:r>
      <w:r w:rsidRPr="007F7BD1">
        <w:rPr>
          <w:rFonts w:ascii="Times New Roman" w:eastAsia="Times New Roman" w:hAnsi="Times New Roman" w:cs="Times New Roman"/>
          <w:sz w:val="24"/>
          <w:szCs w:val="24"/>
          <w:lang w:val="en-GB"/>
        </w:rPr>
        <w:t xml:space="preserve">  </w:t>
      </w:r>
    </w:p>
    <w:p w:rsidR="00077CCF" w:rsidRPr="007F7BD1" w:rsidRDefault="00077CCF" w:rsidP="00C80E32">
      <w:pPr>
        <w:numPr>
          <w:ilvl w:val="0"/>
          <w:numId w:val="44"/>
        </w:numPr>
        <w:spacing w:after="0" w:line="240" w:lineRule="auto"/>
        <w:ind w:left="1594" w:hanging="425"/>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price for inland transportation, insurance, and </w:t>
      </w:r>
      <w:proofErr w:type="gramStart"/>
      <w:r w:rsidRPr="007F7BD1">
        <w:rPr>
          <w:rFonts w:ascii="Times New Roman" w:eastAsia="Times New Roman" w:hAnsi="Times New Roman" w:cs="Times New Roman"/>
          <w:sz w:val="24"/>
          <w:szCs w:val="24"/>
          <w:lang w:val="en-GB"/>
        </w:rPr>
        <w:t>other  local</w:t>
      </w:r>
      <w:proofErr w:type="gramEnd"/>
      <w:r w:rsidRPr="007F7BD1">
        <w:rPr>
          <w:rFonts w:ascii="Times New Roman" w:eastAsia="Times New Roman" w:hAnsi="Times New Roman" w:cs="Times New Roman"/>
          <w:sz w:val="24"/>
          <w:szCs w:val="24"/>
          <w:lang w:val="en-GB"/>
        </w:rPr>
        <w:t xml:space="preserve"> services required to convey the Goods from the named place of destination to their final destination (Project Site) specified in the </w:t>
      </w:r>
      <w:r w:rsidRPr="007F7BD1">
        <w:rPr>
          <w:rFonts w:ascii="Times New Roman" w:eastAsia="Times New Roman" w:hAnsi="Times New Roman" w:cs="Times New Roman"/>
          <w:b/>
          <w:sz w:val="24"/>
          <w:szCs w:val="24"/>
          <w:lang w:val="en-GB"/>
        </w:rPr>
        <w:t>BDS;</w:t>
      </w:r>
    </w:p>
    <w:p w:rsidR="00077CCF" w:rsidRPr="007F7BD1" w:rsidRDefault="00077CCF" w:rsidP="00C80E32">
      <w:pPr>
        <w:numPr>
          <w:ilvl w:val="0"/>
          <w:numId w:val="44"/>
        </w:numPr>
        <w:spacing w:after="0" w:line="240" w:lineRule="auto"/>
        <w:ind w:left="1594" w:hanging="425"/>
        <w:jc w:val="both"/>
        <w:rPr>
          <w:rFonts w:ascii="Times New Roman" w:eastAsia="Times New Roman" w:hAnsi="Times New Roman" w:cs="Times New Roman"/>
          <w:sz w:val="24"/>
          <w:szCs w:val="24"/>
          <w:shd w:val="clear" w:color="auto" w:fill="FFFF00"/>
          <w:lang w:val="en-GB"/>
        </w:rPr>
      </w:pPr>
      <w:r w:rsidRPr="007F7BD1">
        <w:rPr>
          <w:rFonts w:ascii="Times New Roman" w:eastAsia="Times New Roman" w:hAnsi="Times New Roman" w:cs="Times New Roman"/>
          <w:sz w:val="24"/>
          <w:szCs w:val="24"/>
          <w:lang w:val="en-GB"/>
        </w:rPr>
        <w:t xml:space="preserve"> in addition to the CIP prices specified in (b)(</w:t>
      </w:r>
      <w:proofErr w:type="spellStart"/>
      <w:r w:rsidRPr="007F7BD1">
        <w:rPr>
          <w:rFonts w:ascii="Times New Roman" w:eastAsia="Times New Roman" w:hAnsi="Times New Roman" w:cs="Times New Roman"/>
          <w:sz w:val="24"/>
          <w:szCs w:val="24"/>
          <w:lang w:val="en-GB"/>
        </w:rPr>
        <w:t>i</w:t>
      </w:r>
      <w:proofErr w:type="spellEnd"/>
      <w:r w:rsidRPr="007F7BD1">
        <w:rPr>
          <w:rFonts w:ascii="Times New Roman" w:eastAsia="Times New Roman" w:hAnsi="Times New Roman" w:cs="Times New Roman"/>
          <w:sz w:val="24"/>
          <w:szCs w:val="24"/>
          <w:lang w:val="en-GB"/>
        </w:rPr>
        <w:t xml:space="preserve">) above, the price of the Goods to be imported may be quoted FCA (named place of destination) or CPT (named place of destination), if </w:t>
      </w:r>
      <w:proofErr w:type="gramStart"/>
      <w:r w:rsidRPr="007F7BD1">
        <w:rPr>
          <w:rFonts w:ascii="Times New Roman" w:eastAsia="Times New Roman" w:hAnsi="Times New Roman" w:cs="Times New Roman"/>
          <w:sz w:val="24"/>
          <w:szCs w:val="24"/>
          <w:lang w:val="en-GB"/>
        </w:rPr>
        <w:t>so</w:t>
      </w:r>
      <w:proofErr w:type="gramEnd"/>
      <w:r w:rsidRPr="007F7BD1">
        <w:rPr>
          <w:rFonts w:ascii="Times New Roman" w:eastAsia="Times New Roman" w:hAnsi="Times New Roman" w:cs="Times New Roman"/>
          <w:sz w:val="24"/>
          <w:szCs w:val="24"/>
          <w:lang w:val="en-GB"/>
        </w:rPr>
        <w:t xml:space="preserve"> specified in the </w:t>
      </w:r>
      <w:r w:rsidRPr="007F7BD1">
        <w:rPr>
          <w:rFonts w:ascii="Times New Roman" w:eastAsia="Times New Roman" w:hAnsi="Times New Roman" w:cs="Times New Roman"/>
          <w:b/>
          <w:sz w:val="24"/>
          <w:szCs w:val="24"/>
          <w:lang w:val="en-GB"/>
        </w:rPr>
        <w:t>BDS;</w:t>
      </w:r>
    </w:p>
    <w:p w:rsidR="00077CCF" w:rsidRPr="007F7BD1" w:rsidRDefault="00077CCF" w:rsidP="00C80E32">
      <w:pPr>
        <w:numPr>
          <w:ilvl w:val="0"/>
          <w:numId w:val="45"/>
        </w:numPr>
        <w:tabs>
          <w:tab w:val="num" w:pos="1169"/>
        </w:tabs>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For Goods manufactured outside Rwanda, already imported: </w:t>
      </w:r>
    </w:p>
    <w:p w:rsidR="00077CCF" w:rsidRPr="007F7BD1" w:rsidRDefault="00077CCF" w:rsidP="001B2B0C">
      <w:pPr>
        <w:spacing w:line="240" w:lineRule="auto"/>
        <w:ind w:left="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i/>
          <w:iCs/>
          <w:sz w:val="24"/>
          <w:szCs w:val="24"/>
          <w:lang w:val="en-GB"/>
        </w:rPr>
        <w:t>[For previously imported Goods, the quoted price shall be distinguishable from the original import value of these Goods declared to customs and shall include any rebate or mark-up of the local agent or representative and all local costs except import duties and taxes, which have been and/or have to be paid by the Purchaser. For clarity the bidders are asked to quote the price including import duties, and additionally to provide the import duties and the price net of import duties which is the difference of those values.]</w:t>
      </w:r>
    </w:p>
    <w:p w:rsidR="00077CCF" w:rsidRPr="007F7BD1" w:rsidRDefault="00077CCF" w:rsidP="00C80E32">
      <w:pPr>
        <w:numPr>
          <w:ilvl w:val="0"/>
          <w:numId w:val="46"/>
        </w:numPr>
        <w:spacing w:after="0" w:line="240" w:lineRule="auto"/>
        <w:ind w:left="1452" w:hanging="283"/>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price of the Goods, including the original import value of the Goods; </w:t>
      </w:r>
      <w:proofErr w:type="gramStart"/>
      <w:r w:rsidRPr="007F7BD1">
        <w:rPr>
          <w:rFonts w:ascii="Times New Roman" w:eastAsia="Times New Roman" w:hAnsi="Times New Roman" w:cs="Times New Roman"/>
          <w:sz w:val="24"/>
          <w:szCs w:val="24"/>
          <w:lang w:val="en-GB"/>
        </w:rPr>
        <w:t>plus</w:t>
      </w:r>
      <w:proofErr w:type="gramEnd"/>
      <w:r w:rsidRPr="007F7BD1">
        <w:rPr>
          <w:rFonts w:ascii="Times New Roman" w:eastAsia="Times New Roman" w:hAnsi="Times New Roman" w:cs="Times New Roman"/>
          <w:sz w:val="24"/>
          <w:szCs w:val="24"/>
          <w:lang w:val="en-GB"/>
        </w:rPr>
        <w:t xml:space="preserve"> any mark-up (or rebate); plus any other related local cost, and custom duties and other import taxes already paid or to be paid on the Goods already imported.</w:t>
      </w:r>
    </w:p>
    <w:p w:rsidR="00077CCF" w:rsidRPr="007F7BD1" w:rsidRDefault="00077CCF" w:rsidP="00C80E32">
      <w:pPr>
        <w:numPr>
          <w:ilvl w:val="0"/>
          <w:numId w:val="46"/>
        </w:numPr>
        <w:spacing w:after="0" w:line="240" w:lineRule="auto"/>
        <w:ind w:left="1594" w:hanging="425"/>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custom duties and other import taxes already paid (need to be supported with documentary evidence) or to be paid on the Goods already imported; </w:t>
      </w:r>
    </w:p>
    <w:p w:rsidR="00077CCF" w:rsidRPr="007F7BD1" w:rsidRDefault="00077CCF" w:rsidP="00C80E32">
      <w:pPr>
        <w:numPr>
          <w:ilvl w:val="0"/>
          <w:numId w:val="46"/>
        </w:numPr>
        <w:spacing w:after="0" w:line="240" w:lineRule="auto"/>
        <w:ind w:left="1594" w:hanging="425"/>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price of the Goods, obtained as the difference between (</w:t>
      </w:r>
      <w:proofErr w:type="spellStart"/>
      <w:r w:rsidRPr="007F7BD1">
        <w:rPr>
          <w:rFonts w:ascii="Times New Roman" w:eastAsia="Times New Roman" w:hAnsi="Times New Roman" w:cs="Times New Roman"/>
          <w:sz w:val="24"/>
          <w:szCs w:val="24"/>
          <w:lang w:val="en-GB"/>
        </w:rPr>
        <w:t>i</w:t>
      </w:r>
      <w:proofErr w:type="spellEnd"/>
      <w:r w:rsidRPr="007F7BD1">
        <w:rPr>
          <w:rFonts w:ascii="Times New Roman" w:eastAsia="Times New Roman" w:hAnsi="Times New Roman" w:cs="Times New Roman"/>
          <w:sz w:val="24"/>
          <w:szCs w:val="24"/>
          <w:lang w:val="en-GB"/>
        </w:rPr>
        <w:t>) and (ii) above;</w:t>
      </w:r>
    </w:p>
    <w:p w:rsidR="00077CCF" w:rsidRPr="007F7BD1" w:rsidRDefault="00077CCF" w:rsidP="00C80E32">
      <w:pPr>
        <w:numPr>
          <w:ilvl w:val="0"/>
          <w:numId w:val="46"/>
        </w:numPr>
        <w:spacing w:after="0" w:line="240" w:lineRule="auto"/>
        <w:ind w:left="1594" w:hanging="425"/>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any Rwandan sales and other taxes which will be payable on the Goods if the contract is awarded to the Bidder; and </w:t>
      </w:r>
    </w:p>
    <w:p w:rsidR="00077CCF" w:rsidRPr="007F7BD1" w:rsidRDefault="00077CCF" w:rsidP="00C80E32">
      <w:pPr>
        <w:numPr>
          <w:ilvl w:val="0"/>
          <w:numId w:val="46"/>
        </w:numPr>
        <w:spacing w:after="0" w:line="240" w:lineRule="auto"/>
        <w:ind w:left="1594" w:hanging="425"/>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price for inland transportation, insurance, and other local services required to convey the Goods from the named place of destination to their final destination (Project Site) specified in the </w:t>
      </w:r>
      <w:r w:rsidRPr="007F7BD1">
        <w:rPr>
          <w:rFonts w:ascii="Times New Roman" w:eastAsia="Times New Roman" w:hAnsi="Times New Roman" w:cs="Times New Roman"/>
          <w:b/>
          <w:sz w:val="24"/>
          <w:szCs w:val="24"/>
          <w:lang w:val="en-GB"/>
        </w:rPr>
        <w:t>BDS.</w:t>
      </w:r>
    </w:p>
    <w:p w:rsidR="00077CCF" w:rsidRPr="007F7BD1" w:rsidRDefault="00077CCF" w:rsidP="00C80E32">
      <w:pPr>
        <w:numPr>
          <w:ilvl w:val="0"/>
          <w:numId w:val="45"/>
        </w:numPr>
        <w:tabs>
          <w:tab w:val="num" w:pos="1169"/>
        </w:tabs>
        <w:spacing w:after="0" w:line="240" w:lineRule="auto"/>
        <w:ind w:left="1169" w:hanging="449"/>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for Related Services, other than inland transportation and other services required to convey the Goods to their final destination, whenever such Related Services are specified in the Schedule of Requirements:</w:t>
      </w:r>
    </w:p>
    <w:p w:rsidR="00077CCF" w:rsidRPr="007F7BD1" w:rsidRDefault="00077CCF" w:rsidP="00C80E32">
      <w:pPr>
        <w:numPr>
          <w:ilvl w:val="1"/>
          <w:numId w:val="45"/>
        </w:numPr>
        <w:tabs>
          <w:tab w:val="num" w:pos="1594"/>
        </w:tabs>
        <w:spacing w:after="0" w:line="240" w:lineRule="auto"/>
        <w:ind w:left="1594" w:hanging="425"/>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price of each item comprising the Related Services (inclusive of any applicable taxes). </w:t>
      </w:r>
    </w:p>
    <w:p w:rsidR="00077CCF" w:rsidRPr="007F7BD1" w:rsidRDefault="00077CCF" w:rsidP="001D77B4">
      <w:pPr>
        <w:keepNext/>
        <w:numPr>
          <w:ilvl w:val="1"/>
          <w:numId w:val="14"/>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Prices quoted by the Bidder shall be fixed during the Bidder’s performance of the Contract and not subject to variation on any account, unless otherwise specified in the </w:t>
      </w:r>
      <w:r w:rsidRPr="007F7BD1">
        <w:rPr>
          <w:rFonts w:ascii="Times New Roman" w:eastAsia="Times New Roman" w:hAnsi="Times New Roman" w:cs="Times New Roman"/>
          <w:b/>
          <w:sz w:val="24"/>
          <w:szCs w:val="24"/>
          <w:lang w:val="en-GB"/>
        </w:rPr>
        <w:t>BDS.</w:t>
      </w:r>
      <w:r w:rsidRPr="007F7BD1">
        <w:rPr>
          <w:rFonts w:ascii="Times New Roman" w:eastAsia="Times New Roman" w:hAnsi="Times New Roman" w:cs="Times New Roman"/>
          <w:sz w:val="24"/>
          <w:szCs w:val="24"/>
          <w:lang w:val="en-GB"/>
        </w:rPr>
        <w:t xml:space="preserve">  A Bid submitted with an adjustable price quotation shall be treated as non-</w:t>
      </w:r>
      <w:r w:rsidRPr="007F7BD1">
        <w:rPr>
          <w:rFonts w:ascii="Times New Roman" w:eastAsia="Times New Roman" w:hAnsi="Times New Roman" w:cs="Times New Roman"/>
          <w:sz w:val="24"/>
          <w:szCs w:val="24"/>
          <w:lang w:val="en-GB"/>
        </w:rPr>
        <w:lastRenderedPageBreak/>
        <w:t xml:space="preserve">responsive and shall be rejected, pursuant to ITB Clause 30.  However, if in accordance with the </w:t>
      </w:r>
      <w:r w:rsidRPr="007F7BD1">
        <w:rPr>
          <w:rFonts w:ascii="Times New Roman" w:eastAsia="Times New Roman" w:hAnsi="Times New Roman" w:cs="Times New Roman"/>
          <w:b/>
          <w:sz w:val="24"/>
          <w:szCs w:val="24"/>
          <w:lang w:val="en-GB"/>
        </w:rPr>
        <w:t>BDS,</w:t>
      </w:r>
      <w:r w:rsidRPr="007F7BD1">
        <w:rPr>
          <w:rFonts w:ascii="Times New Roman" w:eastAsia="Times New Roman" w:hAnsi="Times New Roman" w:cs="Times New Roman"/>
          <w:sz w:val="24"/>
          <w:szCs w:val="24"/>
          <w:lang w:val="en-GB"/>
        </w:rPr>
        <w:t xml:space="preserve"> prices quoted by the Bidder shall be subject to adjustment during the performance of the Contract, a bid submitted with a fixed price quotation shall not be rejected, but the price adjustment shall be treated as zero.</w:t>
      </w:r>
    </w:p>
    <w:p w:rsidR="00077CCF" w:rsidRPr="007F7BD1" w:rsidRDefault="00077CCF" w:rsidP="001D77B4">
      <w:pPr>
        <w:keepNext/>
        <w:numPr>
          <w:ilvl w:val="1"/>
          <w:numId w:val="14"/>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If </w:t>
      </w:r>
      <w:proofErr w:type="gramStart"/>
      <w:r w:rsidRPr="007F7BD1">
        <w:rPr>
          <w:rFonts w:ascii="Times New Roman" w:eastAsia="Times New Roman" w:hAnsi="Times New Roman" w:cs="Times New Roman"/>
          <w:sz w:val="24"/>
          <w:szCs w:val="24"/>
          <w:lang w:val="en-GB"/>
        </w:rPr>
        <w:t>so</w:t>
      </w:r>
      <w:proofErr w:type="gramEnd"/>
      <w:r w:rsidRPr="007F7BD1">
        <w:rPr>
          <w:rFonts w:ascii="Times New Roman" w:eastAsia="Times New Roman" w:hAnsi="Times New Roman" w:cs="Times New Roman"/>
          <w:sz w:val="24"/>
          <w:szCs w:val="24"/>
          <w:lang w:val="en-GB"/>
        </w:rPr>
        <w:t xml:space="preserve"> indicated in ITB Sub-Clause 1.1, bids are being invited for individual contracts (lots) or for any combination of contracts (packages).  Unless otherwise indicated in the </w:t>
      </w:r>
      <w:r w:rsidRPr="007F7BD1">
        <w:rPr>
          <w:rFonts w:ascii="Times New Roman" w:eastAsia="Times New Roman" w:hAnsi="Times New Roman" w:cs="Times New Roman"/>
          <w:b/>
          <w:sz w:val="24"/>
          <w:szCs w:val="24"/>
          <w:lang w:val="en-GB"/>
        </w:rPr>
        <w:t>BDS,</w:t>
      </w:r>
      <w:r w:rsidRPr="007F7BD1">
        <w:rPr>
          <w:rFonts w:ascii="Times New Roman" w:eastAsia="Times New Roman" w:hAnsi="Times New Roman" w:cs="Times New Roman"/>
          <w:sz w:val="24"/>
          <w:szCs w:val="24"/>
          <w:lang w:val="en-GB"/>
        </w:rPr>
        <w:t xml:space="preserve"> prices quoted shall correspond to 100 % of the items specified for each lot and to 100% of the quantities specified for each item of a lot.  Bidders wishing to offer any price reduction (discount) for the award of more than one Contract shall specify the applicable price reduction in accordance with ITB Sub-Clause 14.4 provided the bids for all lots are submitted and opened at the same time.</w:t>
      </w:r>
    </w:p>
    <w:p w:rsidR="00077CCF" w:rsidRPr="007F7BD1" w:rsidRDefault="00077CCF" w:rsidP="001D77B4">
      <w:pPr>
        <w:keepNext/>
        <w:spacing w:after="0" w:line="240" w:lineRule="auto"/>
        <w:ind w:left="600"/>
        <w:rPr>
          <w:rFonts w:ascii="Times New Roman" w:eastAsia="Times New Roman" w:hAnsi="Times New Roman" w:cs="Times New Roman"/>
          <w:sz w:val="24"/>
          <w:szCs w:val="24"/>
          <w:lang w:val="en-GB"/>
        </w:rPr>
      </w:pPr>
    </w:p>
    <w:p w:rsidR="00077CCF" w:rsidRPr="007F7BD1" w:rsidRDefault="00077CCF" w:rsidP="001D77B4">
      <w:pPr>
        <w:numPr>
          <w:ilvl w:val="0"/>
          <w:numId w:val="21"/>
        </w:numPr>
        <w:spacing w:after="0" w:line="240" w:lineRule="auto"/>
        <w:jc w:val="center"/>
        <w:rPr>
          <w:rFonts w:ascii="Times New Roman" w:eastAsia="Times New Roman" w:hAnsi="Times New Roman" w:cs="Times New Roman"/>
          <w:b/>
          <w:sz w:val="24"/>
          <w:szCs w:val="24"/>
          <w:lang w:val="en-GB"/>
        </w:rPr>
      </w:pPr>
      <w:bookmarkStart w:id="166" w:name="_Toc438438836"/>
      <w:bookmarkStart w:id="167" w:name="_Toc438532597"/>
      <w:bookmarkStart w:id="168" w:name="_Toc438733980"/>
      <w:bookmarkStart w:id="169" w:name="_Toc438907019"/>
      <w:bookmarkStart w:id="170" w:name="_Toc438907218"/>
      <w:bookmarkStart w:id="171" w:name="_Toc61936852"/>
      <w:r w:rsidRPr="007F7BD1">
        <w:rPr>
          <w:rFonts w:ascii="Times New Roman" w:eastAsia="Times New Roman" w:hAnsi="Times New Roman" w:cs="Times New Roman"/>
          <w:b/>
          <w:spacing w:val="-4"/>
          <w:sz w:val="24"/>
          <w:szCs w:val="24"/>
          <w:lang w:val="en-GB"/>
        </w:rPr>
        <w:t>Cu</w:t>
      </w:r>
      <w:bookmarkStart w:id="172" w:name="_Hlt438531797"/>
      <w:bookmarkEnd w:id="172"/>
      <w:r w:rsidRPr="007F7BD1">
        <w:rPr>
          <w:rFonts w:ascii="Times New Roman" w:eastAsia="Times New Roman" w:hAnsi="Times New Roman" w:cs="Times New Roman"/>
          <w:b/>
          <w:spacing w:val="-4"/>
          <w:sz w:val="24"/>
          <w:szCs w:val="24"/>
          <w:lang w:val="en-GB"/>
        </w:rPr>
        <w:t>rrencies of Bid</w:t>
      </w:r>
      <w:bookmarkEnd w:id="166"/>
      <w:bookmarkEnd w:id="167"/>
      <w:bookmarkEnd w:id="168"/>
      <w:bookmarkEnd w:id="169"/>
      <w:bookmarkEnd w:id="170"/>
      <w:bookmarkEnd w:id="171"/>
    </w:p>
    <w:p w:rsidR="00077CCF" w:rsidRPr="007F7BD1" w:rsidRDefault="00077CCF" w:rsidP="001D77B4">
      <w:pPr>
        <w:pStyle w:val="Heading4"/>
        <w:numPr>
          <w:ilvl w:val="0"/>
          <w:numId w:val="0"/>
        </w:numPr>
        <w:spacing w:before="0" w:after="0"/>
        <w:rPr>
          <w:szCs w:val="24"/>
        </w:rPr>
      </w:pPr>
    </w:p>
    <w:p w:rsidR="00077CCF" w:rsidRPr="007F7BD1" w:rsidRDefault="00077CCF" w:rsidP="001D77B4">
      <w:pPr>
        <w:numPr>
          <w:ilvl w:val="1"/>
          <w:numId w:val="21"/>
        </w:numPr>
        <w:spacing w:after="0" w:line="240" w:lineRule="auto"/>
        <w:ind w:left="605" w:hanging="605"/>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Bidder shall quote in Rwandan Francs the portion of the bid price that corresponds to expenditures incurred in Rwanda Francs, unless otherwise specified in the </w:t>
      </w:r>
      <w:r w:rsidRPr="007F7BD1">
        <w:rPr>
          <w:rFonts w:ascii="Times New Roman" w:eastAsia="Times New Roman" w:hAnsi="Times New Roman" w:cs="Times New Roman"/>
          <w:b/>
          <w:sz w:val="24"/>
          <w:szCs w:val="24"/>
          <w:lang w:val="en-GB"/>
        </w:rPr>
        <w:t>BDS.</w:t>
      </w:r>
    </w:p>
    <w:p w:rsidR="00077CCF" w:rsidRPr="007F7BD1" w:rsidRDefault="00077CCF" w:rsidP="001D77B4">
      <w:pPr>
        <w:numPr>
          <w:ilvl w:val="1"/>
          <w:numId w:val="21"/>
        </w:numPr>
        <w:spacing w:after="0" w:line="240" w:lineRule="auto"/>
        <w:ind w:left="605" w:hanging="605"/>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Bidder may express the bid price in any freely convertible currency.  If the Bidder wishes to be paid in a combination of amounts in different currencies, it may quote its price accordingly but shall use no more than two currencies in addition to the Rwanda Francs. </w:t>
      </w:r>
    </w:p>
    <w:p w:rsidR="00077CCF" w:rsidRPr="007F7BD1" w:rsidRDefault="00077CCF" w:rsidP="001D77B4">
      <w:pPr>
        <w:numPr>
          <w:ilvl w:val="1"/>
          <w:numId w:val="21"/>
        </w:numPr>
        <w:spacing w:after="0" w:line="240" w:lineRule="auto"/>
        <w:ind w:left="605" w:hanging="605"/>
        <w:rPr>
          <w:rFonts w:ascii="Times New Roman" w:eastAsia="Times New Roman" w:hAnsi="Times New Roman" w:cs="Times New Roman"/>
          <w:spacing w:val="-4"/>
          <w:sz w:val="24"/>
          <w:szCs w:val="24"/>
          <w:lang w:val="en-GB"/>
        </w:rPr>
      </w:pPr>
      <w:r w:rsidRPr="007F7BD1">
        <w:rPr>
          <w:rFonts w:ascii="Times New Roman" w:eastAsia="Times New Roman" w:hAnsi="Times New Roman" w:cs="Times New Roman"/>
          <w:spacing w:val="-4"/>
          <w:sz w:val="24"/>
          <w:szCs w:val="24"/>
          <w:lang w:val="en-GB"/>
        </w:rPr>
        <w:t xml:space="preserve">The rates of exchange to be used by the Bidder in arriving at the local currency equivalent and the percentages mentioned in para. 15.1 above shall be the selling rates for similar transactions established by Central Bank or any other authority </w:t>
      </w:r>
      <w:r w:rsidRPr="007F7BD1">
        <w:rPr>
          <w:rFonts w:ascii="Times New Roman" w:eastAsia="Times New Roman" w:hAnsi="Times New Roman" w:cs="Times New Roman"/>
          <w:b/>
          <w:spacing w:val="-4"/>
          <w:sz w:val="24"/>
          <w:szCs w:val="24"/>
          <w:lang w:val="en-GB"/>
        </w:rPr>
        <w:t>specified in the</w:t>
      </w:r>
      <w:r w:rsidRPr="007F7BD1">
        <w:rPr>
          <w:rFonts w:ascii="Times New Roman" w:eastAsia="Times New Roman" w:hAnsi="Times New Roman" w:cs="Times New Roman"/>
          <w:spacing w:val="-4"/>
          <w:sz w:val="24"/>
          <w:szCs w:val="24"/>
          <w:lang w:val="en-GB"/>
        </w:rPr>
        <w:t xml:space="preserve"> </w:t>
      </w:r>
      <w:r w:rsidRPr="007F7BD1">
        <w:rPr>
          <w:rFonts w:ascii="Times New Roman" w:eastAsia="Times New Roman" w:hAnsi="Times New Roman" w:cs="Times New Roman"/>
          <w:b/>
          <w:spacing w:val="-4"/>
          <w:sz w:val="24"/>
          <w:szCs w:val="24"/>
          <w:lang w:val="en-GB"/>
        </w:rPr>
        <w:t>BDS</w:t>
      </w:r>
      <w:r w:rsidRPr="007F7BD1">
        <w:rPr>
          <w:rFonts w:ascii="Times New Roman" w:eastAsia="Times New Roman" w:hAnsi="Times New Roman" w:cs="Times New Roman"/>
          <w:spacing w:val="-4"/>
          <w:sz w:val="24"/>
          <w:szCs w:val="24"/>
          <w:lang w:val="en-GB"/>
        </w:rPr>
        <w:t xml:space="preserve"> prevailing on the deadline for submission of bids or on any other date specified in the bidding document. These exchange rates shall apply for all payments so that no exchange risk shall be borne by the Bidder.  If the Bidder uses other rates of exchange, the provisions of ITB Clause 26.1 shall apply; in any case, payments shall be computed using the rates quoted in the Bid.</w:t>
      </w:r>
    </w:p>
    <w:p w:rsidR="00077CCF" w:rsidRPr="007F7BD1" w:rsidRDefault="00077CCF" w:rsidP="001D77B4">
      <w:pPr>
        <w:spacing w:after="0"/>
        <w:rPr>
          <w:rFonts w:ascii="Times New Roman" w:hAnsi="Times New Roman" w:cs="Times New Roman"/>
          <w:sz w:val="24"/>
          <w:szCs w:val="24"/>
          <w:lang w:val="en-GB"/>
        </w:rPr>
      </w:pPr>
    </w:p>
    <w:p w:rsidR="00077CCF" w:rsidRPr="007F7BD1" w:rsidRDefault="00077CCF" w:rsidP="001D77B4">
      <w:pPr>
        <w:numPr>
          <w:ilvl w:val="0"/>
          <w:numId w:val="57"/>
        </w:numPr>
        <w:spacing w:after="0" w:line="240" w:lineRule="auto"/>
        <w:jc w:val="center"/>
        <w:rPr>
          <w:rFonts w:ascii="Times New Roman" w:eastAsia="Times New Roman" w:hAnsi="Times New Roman" w:cs="Times New Roman"/>
          <w:b/>
          <w:sz w:val="24"/>
          <w:szCs w:val="24"/>
          <w:lang w:val="en-GB"/>
        </w:rPr>
      </w:pPr>
      <w:bookmarkStart w:id="173" w:name="_Toc438438840"/>
      <w:bookmarkStart w:id="174" w:name="_Toc438532603"/>
      <w:bookmarkStart w:id="175" w:name="_Toc438733984"/>
      <w:bookmarkStart w:id="176" w:name="_Toc438907023"/>
      <w:bookmarkStart w:id="177" w:name="_Toc438907222"/>
      <w:bookmarkStart w:id="178" w:name="_Toc61936856"/>
      <w:r w:rsidRPr="007F7BD1">
        <w:rPr>
          <w:rFonts w:ascii="Times New Roman" w:eastAsia="Times New Roman" w:hAnsi="Times New Roman" w:cs="Times New Roman"/>
          <w:b/>
          <w:spacing w:val="-4"/>
          <w:sz w:val="24"/>
          <w:szCs w:val="24"/>
          <w:lang w:val="en-GB"/>
        </w:rPr>
        <w:t>Documents Establishing the Qualifications of the Bidder</w:t>
      </w:r>
      <w:bookmarkEnd w:id="173"/>
      <w:bookmarkEnd w:id="174"/>
      <w:bookmarkEnd w:id="175"/>
      <w:bookmarkEnd w:id="176"/>
      <w:bookmarkEnd w:id="177"/>
      <w:bookmarkEnd w:id="178"/>
    </w:p>
    <w:p w:rsidR="009F0ABB" w:rsidRPr="007F7BD1" w:rsidRDefault="009F0ABB" w:rsidP="001D77B4">
      <w:pPr>
        <w:spacing w:after="0" w:line="240" w:lineRule="auto"/>
        <w:rPr>
          <w:rFonts w:ascii="Times New Roman" w:eastAsia="Times New Roman" w:hAnsi="Times New Roman" w:cs="Times New Roman"/>
          <w:b/>
          <w:sz w:val="24"/>
          <w:szCs w:val="24"/>
          <w:lang w:val="en-GB"/>
        </w:rPr>
      </w:pPr>
    </w:p>
    <w:p w:rsidR="00077CCF" w:rsidRPr="007F7BD1" w:rsidRDefault="00077CCF" w:rsidP="001D77B4">
      <w:p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documentary evidence of the Bidder’s qualifications to perform the contract if its bid is accepted shall establish to the City of Kigali’s satisfaction: </w:t>
      </w:r>
    </w:p>
    <w:p w:rsidR="00077CCF" w:rsidRPr="007F7BD1" w:rsidRDefault="00077CCF" w:rsidP="001D77B4">
      <w:pPr>
        <w:spacing w:after="0" w:line="240" w:lineRule="auto"/>
        <w:ind w:left="1166" w:hanging="547"/>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(a)</w:t>
      </w:r>
      <w:r w:rsidRPr="007F7BD1">
        <w:rPr>
          <w:rFonts w:ascii="Times New Roman" w:eastAsia="Times New Roman" w:hAnsi="Times New Roman" w:cs="Times New Roman"/>
          <w:sz w:val="24"/>
          <w:szCs w:val="24"/>
          <w:lang w:val="en-GB"/>
        </w:rPr>
        <w:tab/>
        <w:t>that, i</w:t>
      </w:r>
      <w:r w:rsidRPr="007F7BD1">
        <w:rPr>
          <w:rFonts w:ascii="Times New Roman" w:eastAsia="Times New Roman" w:hAnsi="Times New Roman" w:cs="Times New Roman"/>
          <w:spacing w:val="-4"/>
          <w:sz w:val="24"/>
          <w:szCs w:val="24"/>
          <w:lang w:val="en-GB"/>
        </w:rPr>
        <w:t xml:space="preserve">f </w:t>
      </w:r>
      <w:r w:rsidRPr="007F7BD1">
        <w:rPr>
          <w:rFonts w:ascii="Times New Roman" w:eastAsia="Times New Roman" w:hAnsi="Times New Roman" w:cs="Times New Roman"/>
          <w:b/>
          <w:bCs/>
          <w:spacing w:val="-4"/>
          <w:sz w:val="24"/>
          <w:szCs w:val="24"/>
          <w:lang w:val="en-GB"/>
        </w:rPr>
        <w:t>required in the</w:t>
      </w:r>
      <w:r w:rsidRPr="007F7BD1">
        <w:rPr>
          <w:rFonts w:ascii="Times New Roman" w:eastAsia="Times New Roman" w:hAnsi="Times New Roman" w:cs="Times New Roman"/>
          <w:spacing w:val="-4"/>
          <w:sz w:val="24"/>
          <w:szCs w:val="24"/>
          <w:lang w:val="en-GB"/>
        </w:rPr>
        <w:t xml:space="preserve"> </w:t>
      </w:r>
      <w:r w:rsidRPr="007F7BD1">
        <w:rPr>
          <w:rFonts w:ascii="Times New Roman" w:eastAsia="Times New Roman" w:hAnsi="Times New Roman" w:cs="Times New Roman"/>
          <w:b/>
          <w:spacing w:val="-4"/>
          <w:sz w:val="24"/>
          <w:szCs w:val="24"/>
          <w:lang w:val="en-GB"/>
        </w:rPr>
        <w:t>BDS,</w:t>
      </w:r>
      <w:r w:rsidRPr="007F7BD1">
        <w:rPr>
          <w:rFonts w:ascii="Times New Roman" w:eastAsia="Times New Roman" w:hAnsi="Times New Roman" w:cs="Times New Roman"/>
          <w:spacing w:val="-4"/>
          <w:sz w:val="24"/>
          <w:szCs w:val="24"/>
          <w:lang w:val="en-GB"/>
        </w:rPr>
        <w:t xml:space="preserve"> a Bidder that does not manufacture or produce the Goods it offers to supply shall submit the Manufacturer’s Authorization using the form included in Section IV, Bidding Forms to demonstrate that it has been duly authorized by the manufacturer or producer of the Goods to supply these Goods in Rwanda;</w:t>
      </w:r>
    </w:p>
    <w:p w:rsidR="00077CCF" w:rsidRPr="007F7BD1" w:rsidRDefault="00077CCF" w:rsidP="001D77B4">
      <w:pPr>
        <w:numPr>
          <w:ilvl w:val="2"/>
          <w:numId w:val="24"/>
        </w:numPr>
        <w:tabs>
          <w:tab w:val="num" w:pos="702"/>
        </w:tabs>
        <w:spacing w:after="0" w:line="240" w:lineRule="auto"/>
        <w:ind w:left="1166"/>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that, i</w:t>
      </w:r>
      <w:r w:rsidRPr="007F7BD1">
        <w:rPr>
          <w:rFonts w:ascii="Times New Roman" w:eastAsia="Times New Roman" w:hAnsi="Times New Roman" w:cs="Times New Roman"/>
          <w:spacing w:val="-4"/>
          <w:sz w:val="24"/>
          <w:szCs w:val="24"/>
          <w:lang w:val="en-GB"/>
        </w:rPr>
        <w:t xml:space="preserve">f </w:t>
      </w:r>
      <w:r w:rsidRPr="007F7BD1">
        <w:rPr>
          <w:rFonts w:ascii="Times New Roman" w:eastAsia="Times New Roman" w:hAnsi="Times New Roman" w:cs="Times New Roman"/>
          <w:b/>
          <w:bCs/>
          <w:spacing w:val="-4"/>
          <w:sz w:val="24"/>
          <w:szCs w:val="24"/>
          <w:lang w:val="en-GB"/>
        </w:rPr>
        <w:t>required in the</w:t>
      </w:r>
      <w:r w:rsidRPr="007F7BD1">
        <w:rPr>
          <w:rFonts w:ascii="Times New Roman" w:eastAsia="Times New Roman" w:hAnsi="Times New Roman" w:cs="Times New Roman"/>
          <w:spacing w:val="-4"/>
          <w:sz w:val="24"/>
          <w:szCs w:val="24"/>
          <w:lang w:val="en-GB"/>
        </w:rPr>
        <w:t xml:space="preserve"> </w:t>
      </w:r>
      <w:r w:rsidRPr="007F7BD1">
        <w:rPr>
          <w:rFonts w:ascii="Times New Roman" w:eastAsia="Times New Roman" w:hAnsi="Times New Roman" w:cs="Times New Roman"/>
          <w:b/>
          <w:spacing w:val="-4"/>
          <w:sz w:val="24"/>
          <w:szCs w:val="24"/>
          <w:lang w:val="en-GB"/>
        </w:rPr>
        <w:t>BDS,</w:t>
      </w:r>
      <w:r w:rsidRPr="007F7BD1">
        <w:rPr>
          <w:rFonts w:ascii="Times New Roman" w:eastAsia="Times New Roman" w:hAnsi="Times New Roman" w:cs="Times New Roman"/>
          <w:spacing w:val="-4"/>
          <w:sz w:val="24"/>
          <w:szCs w:val="24"/>
          <w:lang w:val="en-GB"/>
        </w:rPr>
        <w:t xml:space="preserve"> </w:t>
      </w:r>
      <w:r w:rsidRPr="007F7BD1">
        <w:rPr>
          <w:rFonts w:ascii="Times New Roman" w:eastAsia="Times New Roman" w:hAnsi="Times New Roman" w:cs="Times New Roman"/>
          <w:sz w:val="24"/>
          <w:szCs w:val="24"/>
          <w:lang w:val="en-GB"/>
        </w:rPr>
        <w:t>in case of a Bidder not doing business within Rwanda, the Bidder is or will be (if awarded the contract) represented by an Agent in Rwanda equipped and able to carry out the Supplier’s maintenance, repair and spare parts-stocking obligations prescribed in the Conditions of Contract and/or Technical Specifications; and</w:t>
      </w:r>
    </w:p>
    <w:p w:rsidR="00077CCF" w:rsidRPr="007F7BD1" w:rsidRDefault="009F0ABB" w:rsidP="00052276">
      <w:pPr>
        <w:numPr>
          <w:ilvl w:val="2"/>
          <w:numId w:val="24"/>
        </w:numPr>
        <w:spacing w:after="0" w:line="240" w:lineRule="auto"/>
        <w:ind w:left="1166"/>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lastRenderedPageBreak/>
        <w:t>That</w:t>
      </w:r>
      <w:r w:rsidR="00077CCF" w:rsidRPr="007F7BD1">
        <w:rPr>
          <w:rFonts w:ascii="Times New Roman" w:eastAsia="Times New Roman" w:hAnsi="Times New Roman" w:cs="Times New Roman"/>
          <w:sz w:val="24"/>
          <w:szCs w:val="24"/>
          <w:lang w:val="en-GB"/>
        </w:rPr>
        <w:t xml:space="preserve"> the Bidder meets each of the qualification </w:t>
      </w:r>
      <w:r w:rsidRPr="007F7BD1">
        <w:rPr>
          <w:rFonts w:ascii="Times New Roman" w:eastAsia="Times New Roman" w:hAnsi="Times New Roman" w:cs="Times New Roman"/>
          <w:sz w:val="24"/>
          <w:szCs w:val="24"/>
          <w:lang w:val="en-GB"/>
        </w:rPr>
        <w:t>criterions</w:t>
      </w:r>
      <w:r w:rsidR="00077CCF" w:rsidRPr="007F7BD1">
        <w:rPr>
          <w:rFonts w:ascii="Times New Roman" w:eastAsia="Times New Roman" w:hAnsi="Times New Roman" w:cs="Times New Roman"/>
          <w:sz w:val="24"/>
          <w:szCs w:val="24"/>
          <w:lang w:val="en-GB"/>
        </w:rPr>
        <w:t xml:space="preserve"> specified in Section III, Evaluation and Qualification Criteria.</w:t>
      </w:r>
    </w:p>
    <w:p w:rsidR="00052276" w:rsidRPr="007F7BD1" w:rsidRDefault="00052276" w:rsidP="00052276">
      <w:pPr>
        <w:spacing w:after="0" w:line="240" w:lineRule="auto"/>
        <w:ind w:left="1166"/>
        <w:jc w:val="both"/>
        <w:rPr>
          <w:rFonts w:ascii="Times New Roman" w:eastAsia="Times New Roman" w:hAnsi="Times New Roman" w:cs="Times New Roman"/>
          <w:sz w:val="24"/>
          <w:szCs w:val="24"/>
          <w:lang w:val="en-GB"/>
        </w:rPr>
      </w:pPr>
    </w:p>
    <w:p w:rsidR="00077CCF" w:rsidRPr="007F7BD1" w:rsidRDefault="00077CCF" w:rsidP="00052276">
      <w:pPr>
        <w:numPr>
          <w:ilvl w:val="0"/>
          <w:numId w:val="57"/>
        </w:numPr>
        <w:spacing w:after="240" w:line="240" w:lineRule="auto"/>
        <w:jc w:val="both"/>
        <w:rPr>
          <w:rFonts w:ascii="Times New Roman" w:eastAsia="Times New Roman" w:hAnsi="Times New Roman" w:cs="Times New Roman"/>
          <w:b/>
          <w:sz w:val="24"/>
          <w:szCs w:val="24"/>
          <w:lang w:val="en-GB"/>
        </w:rPr>
      </w:pPr>
      <w:bookmarkStart w:id="179" w:name="_Toc438438841"/>
      <w:bookmarkStart w:id="180" w:name="_Toc438532604"/>
      <w:bookmarkStart w:id="181" w:name="_Toc438733985"/>
      <w:bookmarkStart w:id="182" w:name="_Toc438907024"/>
      <w:bookmarkStart w:id="183" w:name="_Toc438907223"/>
      <w:bookmarkStart w:id="184" w:name="_Toc61936857"/>
      <w:r w:rsidRPr="007F7BD1">
        <w:rPr>
          <w:rFonts w:ascii="Times New Roman" w:eastAsia="Times New Roman" w:hAnsi="Times New Roman" w:cs="Times New Roman"/>
          <w:b/>
          <w:spacing w:val="-4"/>
          <w:sz w:val="24"/>
          <w:szCs w:val="24"/>
          <w:lang w:val="en-GB"/>
        </w:rPr>
        <w:t>Bids Validity Period</w:t>
      </w:r>
      <w:bookmarkEnd w:id="179"/>
      <w:bookmarkEnd w:id="180"/>
      <w:bookmarkEnd w:id="181"/>
      <w:bookmarkEnd w:id="182"/>
      <w:bookmarkEnd w:id="183"/>
      <w:bookmarkEnd w:id="184"/>
    </w:p>
    <w:p w:rsidR="00077CCF" w:rsidRPr="007F7BD1" w:rsidRDefault="00077CCF" w:rsidP="00052276">
      <w:pPr>
        <w:numPr>
          <w:ilvl w:val="1"/>
          <w:numId w:val="57"/>
        </w:numPr>
        <w:tabs>
          <w:tab w:val="num" w:pos="601"/>
        </w:tabs>
        <w:spacing w:after="240" w:line="240" w:lineRule="auto"/>
        <w:ind w:left="605" w:hanging="605"/>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Bids shall remain valid for the period </w:t>
      </w:r>
      <w:r w:rsidRPr="007F7BD1">
        <w:rPr>
          <w:rFonts w:ascii="Times New Roman" w:eastAsia="Times New Roman" w:hAnsi="Times New Roman" w:cs="Times New Roman"/>
          <w:b/>
          <w:bCs/>
          <w:sz w:val="24"/>
          <w:szCs w:val="24"/>
          <w:lang w:val="en-GB"/>
        </w:rPr>
        <w:t>specified in the</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b/>
          <w:sz w:val="24"/>
          <w:szCs w:val="24"/>
          <w:lang w:val="en-GB"/>
        </w:rPr>
        <w:t>BDS</w:t>
      </w:r>
      <w:r w:rsidRPr="007F7BD1">
        <w:rPr>
          <w:rFonts w:ascii="Times New Roman" w:eastAsia="Times New Roman" w:hAnsi="Times New Roman" w:cs="Times New Roman"/>
          <w:sz w:val="24"/>
          <w:szCs w:val="24"/>
          <w:lang w:val="en-GB"/>
        </w:rPr>
        <w:t xml:space="preserve"> after the bid submission deadline date prescribed by the Purchaser.  A bid valid for a shorter period shall be rejected by the City of Kigali (Client) as non-responsive.</w:t>
      </w:r>
    </w:p>
    <w:p w:rsidR="00077CCF" w:rsidRPr="007F7BD1" w:rsidRDefault="00077CCF" w:rsidP="00052276">
      <w:pPr>
        <w:numPr>
          <w:ilvl w:val="1"/>
          <w:numId w:val="57"/>
        </w:numPr>
        <w:tabs>
          <w:tab w:val="num" w:pos="601"/>
        </w:tabs>
        <w:spacing w:after="240" w:line="240" w:lineRule="auto"/>
        <w:ind w:left="605" w:hanging="605"/>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In exceptional circumstances, prior to the expiration of the bid validity period, the City of Kigali (Client) may request bidders to extend the period of validity of their bids. The request and the responses shall be made in writing. If a Bid Security is requested in accordance with ITB Clause 19, it shall also be extended for a corresponding period. A Bidder may refuse the request without forfeiting its Bid Security. </w:t>
      </w:r>
    </w:p>
    <w:p w:rsidR="00077CCF" w:rsidRPr="007F7BD1" w:rsidRDefault="00077CCF" w:rsidP="00052276">
      <w:pPr>
        <w:numPr>
          <w:ilvl w:val="0"/>
          <w:numId w:val="25"/>
        </w:numPr>
        <w:spacing w:after="0" w:line="240" w:lineRule="auto"/>
        <w:jc w:val="both"/>
        <w:rPr>
          <w:rFonts w:ascii="Times New Roman" w:eastAsia="Times New Roman" w:hAnsi="Times New Roman" w:cs="Times New Roman"/>
          <w:b/>
          <w:sz w:val="24"/>
          <w:szCs w:val="24"/>
          <w:lang w:val="en-GB"/>
        </w:rPr>
      </w:pPr>
      <w:bookmarkStart w:id="185" w:name="_Toc438438842"/>
      <w:bookmarkStart w:id="186" w:name="_Toc438532605"/>
      <w:bookmarkStart w:id="187" w:name="_Toc438733986"/>
      <w:bookmarkStart w:id="188" w:name="_Toc438907025"/>
      <w:bookmarkStart w:id="189" w:name="_Toc438907224"/>
      <w:bookmarkStart w:id="190" w:name="_Toc61936858"/>
      <w:r w:rsidRPr="007F7BD1">
        <w:rPr>
          <w:rFonts w:ascii="Times New Roman" w:eastAsia="Times New Roman" w:hAnsi="Times New Roman" w:cs="Times New Roman"/>
          <w:b/>
          <w:sz w:val="24"/>
          <w:szCs w:val="24"/>
          <w:lang w:val="en-GB"/>
        </w:rPr>
        <w:t>Bid Security</w:t>
      </w:r>
    </w:p>
    <w:p w:rsidR="00077CCF" w:rsidRPr="007F7BD1" w:rsidRDefault="00077CCF" w:rsidP="00052276">
      <w:pPr>
        <w:spacing w:after="0" w:line="240" w:lineRule="auto"/>
        <w:jc w:val="both"/>
        <w:rPr>
          <w:rFonts w:ascii="Times New Roman" w:eastAsia="Times New Roman" w:hAnsi="Times New Roman" w:cs="Times New Roman"/>
          <w:b/>
          <w:sz w:val="24"/>
          <w:szCs w:val="24"/>
          <w:lang w:val="en-GB"/>
        </w:rPr>
      </w:pPr>
    </w:p>
    <w:bookmarkEnd w:id="185"/>
    <w:bookmarkEnd w:id="186"/>
    <w:bookmarkEnd w:id="187"/>
    <w:bookmarkEnd w:id="188"/>
    <w:bookmarkEnd w:id="189"/>
    <w:bookmarkEnd w:id="190"/>
    <w:p w:rsidR="00077CCF" w:rsidRPr="007F7BD1" w:rsidRDefault="00077CCF" w:rsidP="00052276">
      <w:pPr>
        <w:numPr>
          <w:ilvl w:val="1"/>
          <w:numId w:val="25"/>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Bidder shall furnish as part of its bid, a Bid Security, if required, as </w:t>
      </w:r>
      <w:r w:rsidRPr="007F7BD1">
        <w:rPr>
          <w:rFonts w:ascii="Times New Roman" w:eastAsia="Times New Roman" w:hAnsi="Times New Roman" w:cs="Times New Roman"/>
          <w:b/>
          <w:bCs/>
          <w:sz w:val="24"/>
          <w:szCs w:val="24"/>
          <w:lang w:val="en-GB"/>
        </w:rPr>
        <w:t>specified in the</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b/>
          <w:sz w:val="24"/>
          <w:szCs w:val="24"/>
          <w:lang w:val="en-GB"/>
        </w:rPr>
        <w:t>BDS.</w:t>
      </w:r>
      <w:r w:rsidRPr="007F7BD1">
        <w:rPr>
          <w:rFonts w:ascii="Times New Roman" w:eastAsia="Times New Roman" w:hAnsi="Times New Roman" w:cs="Times New Roman"/>
          <w:sz w:val="24"/>
          <w:szCs w:val="24"/>
          <w:lang w:val="en-GB"/>
        </w:rPr>
        <w:t xml:space="preserve"> </w:t>
      </w:r>
    </w:p>
    <w:p w:rsidR="00077CCF" w:rsidRPr="007F7BD1" w:rsidRDefault="00077CCF" w:rsidP="00052276">
      <w:pPr>
        <w:numPr>
          <w:ilvl w:val="1"/>
          <w:numId w:val="25"/>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Bid Security shall be in the amount specified in the BDS and denominated in Rwanda Francs or a freely convertible currency, and shall:</w:t>
      </w:r>
    </w:p>
    <w:p w:rsidR="00077CCF" w:rsidRPr="007F7BD1" w:rsidRDefault="00077CCF" w:rsidP="00052276">
      <w:pPr>
        <w:numPr>
          <w:ilvl w:val="2"/>
          <w:numId w:val="25"/>
        </w:numPr>
        <w:spacing w:after="220" w:line="240" w:lineRule="auto"/>
        <w:jc w:val="both"/>
        <w:outlineLvl w:val="2"/>
        <w:rPr>
          <w:rFonts w:ascii="Times New Roman" w:eastAsia="Times New Roman" w:hAnsi="Times New Roman" w:cs="Times New Roman"/>
          <w:sz w:val="24"/>
          <w:szCs w:val="24"/>
          <w:lang w:val="en-GB"/>
        </w:rPr>
      </w:pPr>
      <w:bookmarkStart w:id="191" w:name="_Toc171244281"/>
      <w:bookmarkStart w:id="192" w:name="_Toc171245643"/>
      <w:bookmarkStart w:id="193" w:name="_Toc175470031"/>
      <w:bookmarkStart w:id="194" w:name="_Toc175470314"/>
      <w:bookmarkStart w:id="195" w:name="_Toc175470780"/>
      <w:bookmarkStart w:id="196" w:name="_Toc220216250"/>
      <w:bookmarkStart w:id="197" w:name="_Toc220819478"/>
      <w:bookmarkStart w:id="198" w:name="_Toc221327973"/>
      <w:r w:rsidRPr="007F7BD1">
        <w:rPr>
          <w:rFonts w:ascii="Times New Roman" w:eastAsia="Times New Roman" w:hAnsi="Times New Roman" w:cs="Times New Roman"/>
          <w:sz w:val="24"/>
          <w:szCs w:val="24"/>
          <w:lang w:val="en-GB"/>
        </w:rPr>
        <w:t>at the bidder’s option, be in the form of either a guarantee from a banking institution or another authorised financial institution;</w:t>
      </w:r>
      <w:bookmarkEnd w:id="191"/>
      <w:bookmarkEnd w:id="192"/>
      <w:bookmarkEnd w:id="193"/>
      <w:bookmarkEnd w:id="194"/>
      <w:bookmarkEnd w:id="195"/>
      <w:bookmarkEnd w:id="196"/>
      <w:bookmarkEnd w:id="197"/>
      <w:bookmarkEnd w:id="198"/>
      <w:r w:rsidRPr="007F7BD1">
        <w:rPr>
          <w:rFonts w:ascii="Times New Roman" w:eastAsia="Times New Roman" w:hAnsi="Times New Roman" w:cs="Times New Roman"/>
          <w:sz w:val="24"/>
          <w:szCs w:val="24"/>
          <w:lang w:val="en-GB"/>
        </w:rPr>
        <w:t xml:space="preserve"> </w:t>
      </w:r>
    </w:p>
    <w:p w:rsidR="00077CCF" w:rsidRPr="007F7BD1" w:rsidRDefault="00077CCF" w:rsidP="00C80E32">
      <w:pPr>
        <w:numPr>
          <w:ilvl w:val="2"/>
          <w:numId w:val="25"/>
        </w:numPr>
        <w:spacing w:after="220" w:line="240" w:lineRule="auto"/>
        <w:jc w:val="both"/>
        <w:outlineLvl w:val="2"/>
        <w:rPr>
          <w:rFonts w:ascii="Times New Roman" w:eastAsia="Times New Roman" w:hAnsi="Times New Roman" w:cs="Times New Roman"/>
          <w:sz w:val="24"/>
          <w:szCs w:val="24"/>
          <w:lang w:val="en-GB"/>
        </w:rPr>
      </w:pPr>
      <w:bookmarkStart w:id="199" w:name="_Toc171244282"/>
      <w:bookmarkStart w:id="200" w:name="_Toc171245644"/>
      <w:bookmarkStart w:id="201" w:name="_Toc175470032"/>
      <w:bookmarkStart w:id="202" w:name="_Toc175470315"/>
      <w:bookmarkStart w:id="203" w:name="_Toc175470781"/>
      <w:bookmarkStart w:id="204" w:name="_Toc220216251"/>
      <w:bookmarkStart w:id="205" w:name="_Toc220819479"/>
      <w:bookmarkStart w:id="206" w:name="_Toc221327974"/>
      <w:r w:rsidRPr="007F7BD1">
        <w:rPr>
          <w:rFonts w:ascii="Times New Roman" w:eastAsia="Times New Roman" w:hAnsi="Times New Roman" w:cs="Times New Roman"/>
          <w:sz w:val="24"/>
          <w:szCs w:val="24"/>
          <w:lang w:val="en-GB"/>
        </w:rPr>
        <w:t>be issued by a reputable institution selected by the bidder and located in any country. If the financial institution, other than a bank, issuing the guarantee is located outside Rwanda, it shall have a correspondent financial institution located in Rwanda to make it enforceable.</w:t>
      </w:r>
      <w:bookmarkStart w:id="207" w:name="_Toc171244283"/>
      <w:bookmarkStart w:id="208" w:name="_Toc171245645"/>
      <w:bookmarkStart w:id="209" w:name="_Toc175470033"/>
      <w:bookmarkStart w:id="210" w:name="_Toc175470316"/>
      <w:bookmarkStart w:id="211" w:name="_Toc175470782"/>
      <w:bookmarkStart w:id="212" w:name="_Toc220216252"/>
      <w:bookmarkStart w:id="213" w:name="_Toc220819480"/>
      <w:bookmarkStart w:id="214" w:name="_Toc221327975"/>
      <w:bookmarkEnd w:id="199"/>
      <w:bookmarkEnd w:id="200"/>
      <w:bookmarkEnd w:id="201"/>
      <w:bookmarkEnd w:id="202"/>
      <w:bookmarkEnd w:id="203"/>
      <w:bookmarkEnd w:id="204"/>
      <w:bookmarkEnd w:id="205"/>
      <w:bookmarkEnd w:id="206"/>
    </w:p>
    <w:p w:rsidR="00077CCF" w:rsidRPr="007F7BD1" w:rsidRDefault="00077CCF" w:rsidP="00C80E32">
      <w:pPr>
        <w:numPr>
          <w:ilvl w:val="2"/>
          <w:numId w:val="25"/>
        </w:numPr>
        <w:spacing w:after="220" w:line="240" w:lineRule="auto"/>
        <w:jc w:val="both"/>
        <w:outlineLvl w:val="2"/>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be substantially in accordance with one of the forms of Bid </w:t>
      </w:r>
      <w:r w:rsidR="00434B4C" w:rsidRPr="007F7BD1">
        <w:rPr>
          <w:rFonts w:ascii="Times New Roman" w:eastAsia="Times New Roman" w:hAnsi="Times New Roman" w:cs="Times New Roman"/>
          <w:sz w:val="24"/>
          <w:szCs w:val="24"/>
          <w:lang w:val="en-GB"/>
        </w:rPr>
        <w:t>Security included</w:t>
      </w:r>
      <w:r w:rsidRPr="007F7BD1">
        <w:rPr>
          <w:rFonts w:ascii="Times New Roman" w:eastAsia="Times New Roman" w:hAnsi="Times New Roman" w:cs="Times New Roman"/>
          <w:sz w:val="24"/>
          <w:szCs w:val="24"/>
          <w:lang w:val="en-GB"/>
        </w:rPr>
        <w:t xml:space="preserve"> in Section IV, Bidding Forms, or other form approved by </w:t>
      </w:r>
      <w:r w:rsidR="00434B4C" w:rsidRPr="007F7BD1">
        <w:rPr>
          <w:rFonts w:ascii="Times New Roman" w:eastAsia="Times New Roman" w:hAnsi="Times New Roman" w:cs="Times New Roman"/>
          <w:sz w:val="24"/>
          <w:szCs w:val="24"/>
          <w:lang w:val="en-GB"/>
        </w:rPr>
        <w:t>the City</w:t>
      </w:r>
      <w:r w:rsidRPr="007F7BD1">
        <w:rPr>
          <w:rFonts w:ascii="Times New Roman" w:eastAsia="Times New Roman" w:hAnsi="Times New Roman" w:cs="Times New Roman"/>
          <w:sz w:val="24"/>
          <w:szCs w:val="24"/>
          <w:lang w:val="en-GB"/>
        </w:rPr>
        <w:t xml:space="preserve"> of Kigali (Client) prior to bid submission;</w:t>
      </w:r>
      <w:bookmarkEnd w:id="207"/>
      <w:bookmarkEnd w:id="208"/>
      <w:bookmarkEnd w:id="209"/>
      <w:bookmarkEnd w:id="210"/>
      <w:bookmarkEnd w:id="211"/>
      <w:bookmarkEnd w:id="212"/>
      <w:bookmarkEnd w:id="213"/>
      <w:bookmarkEnd w:id="214"/>
    </w:p>
    <w:p w:rsidR="00077CCF" w:rsidRPr="007F7BD1" w:rsidRDefault="00077CCF" w:rsidP="00C80E32">
      <w:pPr>
        <w:numPr>
          <w:ilvl w:val="2"/>
          <w:numId w:val="25"/>
        </w:numPr>
        <w:spacing w:after="220" w:line="240" w:lineRule="auto"/>
        <w:jc w:val="both"/>
        <w:outlineLvl w:val="2"/>
        <w:rPr>
          <w:rFonts w:ascii="Times New Roman" w:eastAsia="Times New Roman" w:hAnsi="Times New Roman" w:cs="Times New Roman"/>
          <w:sz w:val="24"/>
          <w:szCs w:val="24"/>
          <w:lang w:val="en-GB"/>
        </w:rPr>
      </w:pPr>
      <w:bookmarkStart w:id="215" w:name="_Toc171244284"/>
      <w:bookmarkStart w:id="216" w:name="_Toc171245646"/>
      <w:bookmarkStart w:id="217" w:name="_Toc175470034"/>
      <w:bookmarkStart w:id="218" w:name="_Toc175470317"/>
      <w:bookmarkStart w:id="219" w:name="_Toc175470783"/>
      <w:bookmarkStart w:id="220" w:name="_Toc220216253"/>
      <w:bookmarkStart w:id="221" w:name="_Toc220819481"/>
      <w:bookmarkStart w:id="222" w:name="_Toc221327976"/>
      <w:r w:rsidRPr="007F7BD1">
        <w:rPr>
          <w:rFonts w:ascii="Times New Roman" w:eastAsia="Times New Roman" w:hAnsi="Times New Roman" w:cs="Times New Roman"/>
          <w:sz w:val="24"/>
          <w:szCs w:val="24"/>
          <w:lang w:val="en-GB"/>
        </w:rPr>
        <w:t>be payable promptly upon written demand by the City of Kigali (Client) in case the conditions listed in ITB Clause 19.5 are invoked;</w:t>
      </w:r>
      <w:bookmarkEnd w:id="215"/>
      <w:bookmarkEnd w:id="216"/>
      <w:bookmarkEnd w:id="217"/>
      <w:bookmarkEnd w:id="218"/>
      <w:bookmarkEnd w:id="219"/>
      <w:bookmarkEnd w:id="220"/>
      <w:bookmarkEnd w:id="221"/>
      <w:bookmarkEnd w:id="222"/>
    </w:p>
    <w:p w:rsidR="00077CCF" w:rsidRPr="007F7BD1" w:rsidRDefault="00077CCF" w:rsidP="00C80E32">
      <w:pPr>
        <w:numPr>
          <w:ilvl w:val="2"/>
          <w:numId w:val="25"/>
        </w:numPr>
        <w:spacing w:after="220" w:line="240" w:lineRule="auto"/>
        <w:jc w:val="both"/>
        <w:outlineLvl w:val="2"/>
        <w:rPr>
          <w:rFonts w:ascii="Times New Roman" w:eastAsia="Times New Roman" w:hAnsi="Times New Roman" w:cs="Times New Roman"/>
          <w:sz w:val="24"/>
          <w:szCs w:val="24"/>
          <w:lang w:val="en-GB"/>
        </w:rPr>
      </w:pPr>
      <w:bookmarkStart w:id="223" w:name="_Toc171244285"/>
      <w:bookmarkStart w:id="224" w:name="_Toc171245647"/>
      <w:bookmarkStart w:id="225" w:name="_Toc175470035"/>
      <w:bookmarkStart w:id="226" w:name="_Toc175470318"/>
      <w:bookmarkStart w:id="227" w:name="_Toc175470784"/>
      <w:bookmarkStart w:id="228" w:name="_Toc220216254"/>
      <w:bookmarkStart w:id="229" w:name="_Toc220819482"/>
      <w:bookmarkStart w:id="230" w:name="_Toc221327977"/>
      <w:r w:rsidRPr="007F7BD1">
        <w:rPr>
          <w:rFonts w:ascii="Times New Roman" w:eastAsia="Times New Roman" w:hAnsi="Times New Roman" w:cs="Times New Roman"/>
          <w:sz w:val="24"/>
          <w:szCs w:val="24"/>
          <w:lang w:val="en-GB"/>
        </w:rPr>
        <w:t>be submitted in its original form; copies will not be accepted;</w:t>
      </w:r>
      <w:bookmarkEnd w:id="223"/>
      <w:bookmarkEnd w:id="224"/>
      <w:bookmarkEnd w:id="225"/>
      <w:bookmarkEnd w:id="226"/>
      <w:bookmarkEnd w:id="227"/>
      <w:bookmarkEnd w:id="228"/>
      <w:bookmarkEnd w:id="229"/>
      <w:bookmarkEnd w:id="230"/>
    </w:p>
    <w:p w:rsidR="00077CCF" w:rsidRPr="007F7BD1" w:rsidRDefault="00077CCF" w:rsidP="00C80E32">
      <w:pPr>
        <w:numPr>
          <w:ilvl w:val="2"/>
          <w:numId w:val="25"/>
        </w:numPr>
        <w:spacing w:after="220" w:line="240" w:lineRule="auto"/>
        <w:jc w:val="both"/>
        <w:outlineLvl w:val="2"/>
        <w:rPr>
          <w:rFonts w:ascii="Times New Roman" w:eastAsia="Times New Roman" w:hAnsi="Times New Roman" w:cs="Times New Roman"/>
          <w:sz w:val="24"/>
          <w:szCs w:val="24"/>
          <w:lang w:val="en-GB"/>
        </w:rPr>
      </w:pPr>
      <w:bookmarkStart w:id="231" w:name="_Toc171244286"/>
      <w:bookmarkStart w:id="232" w:name="_Toc171245648"/>
      <w:bookmarkStart w:id="233" w:name="_Toc175470036"/>
      <w:bookmarkStart w:id="234" w:name="_Toc175470319"/>
      <w:bookmarkStart w:id="235" w:name="_Toc175470785"/>
      <w:bookmarkStart w:id="236" w:name="_Toc220216255"/>
      <w:bookmarkStart w:id="237" w:name="_Toc220819483"/>
      <w:bookmarkStart w:id="238" w:name="_Toc221327978"/>
      <w:r w:rsidRPr="007F7BD1">
        <w:rPr>
          <w:rFonts w:ascii="Times New Roman" w:eastAsia="Times New Roman" w:hAnsi="Times New Roman" w:cs="Times New Roman"/>
          <w:sz w:val="24"/>
          <w:szCs w:val="24"/>
          <w:lang w:val="en-GB"/>
        </w:rPr>
        <w:t xml:space="preserve">remain valid for a period of 28 days beyond </w:t>
      </w:r>
      <w:r w:rsidR="00434B4C" w:rsidRPr="007F7BD1">
        <w:rPr>
          <w:rFonts w:ascii="Times New Roman" w:eastAsia="Times New Roman" w:hAnsi="Times New Roman" w:cs="Times New Roman"/>
          <w:sz w:val="24"/>
          <w:szCs w:val="24"/>
          <w:lang w:val="en-GB"/>
        </w:rPr>
        <w:t>the validity</w:t>
      </w:r>
      <w:r w:rsidRPr="007F7BD1">
        <w:rPr>
          <w:rFonts w:ascii="Times New Roman" w:eastAsia="Times New Roman" w:hAnsi="Times New Roman" w:cs="Times New Roman"/>
          <w:sz w:val="24"/>
          <w:szCs w:val="24"/>
          <w:lang w:val="en-GB"/>
        </w:rPr>
        <w:t xml:space="preserve"> period of the bids, as extended, if applicable, in accordance with ITB Clause 18.2;</w:t>
      </w:r>
      <w:bookmarkEnd w:id="231"/>
      <w:bookmarkEnd w:id="232"/>
      <w:bookmarkEnd w:id="233"/>
      <w:bookmarkEnd w:id="234"/>
      <w:bookmarkEnd w:id="235"/>
      <w:bookmarkEnd w:id="236"/>
      <w:bookmarkEnd w:id="237"/>
      <w:bookmarkEnd w:id="238"/>
      <w:r w:rsidRPr="007F7BD1">
        <w:rPr>
          <w:rFonts w:ascii="Times New Roman" w:eastAsia="Times New Roman" w:hAnsi="Times New Roman" w:cs="Times New Roman"/>
          <w:sz w:val="24"/>
          <w:szCs w:val="24"/>
          <w:lang w:val="en-GB"/>
        </w:rPr>
        <w:t xml:space="preserve">  </w:t>
      </w:r>
    </w:p>
    <w:p w:rsidR="00077CCF" w:rsidRPr="007F7BD1" w:rsidRDefault="00077CCF" w:rsidP="00C80E32">
      <w:pPr>
        <w:numPr>
          <w:ilvl w:val="1"/>
          <w:numId w:val="25"/>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lastRenderedPageBreak/>
        <w:t>If a Bid Security is required in accordance with ITB Sub-Clause 19.1, any bid not accompanied by a substantially responsive Bid Security in accordance with ITB Sub-Clause 19.1, shall be rejected by the City of Kigali (Client) as non-responsive.</w:t>
      </w:r>
    </w:p>
    <w:p w:rsidR="00077CCF" w:rsidRPr="007F7BD1" w:rsidRDefault="00077CCF" w:rsidP="00C80E32">
      <w:pPr>
        <w:numPr>
          <w:ilvl w:val="1"/>
          <w:numId w:val="25"/>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pacing w:val="-4"/>
          <w:sz w:val="24"/>
          <w:szCs w:val="24"/>
          <w:lang w:val="en-GB"/>
        </w:rPr>
        <w:t xml:space="preserve">A bid security issued by a local institution to guarantee a bid that was sent by a foreign bidder from </w:t>
      </w:r>
      <w:proofErr w:type="spellStart"/>
      <w:r w:rsidRPr="007F7BD1">
        <w:rPr>
          <w:rFonts w:ascii="Times New Roman" w:eastAsia="Times New Roman" w:hAnsi="Times New Roman" w:cs="Times New Roman"/>
          <w:spacing w:val="-4"/>
          <w:sz w:val="24"/>
          <w:szCs w:val="24"/>
          <w:lang w:val="en-GB"/>
        </w:rPr>
        <w:t>hi</w:t>
      </w:r>
      <w:proofErr w:type="spellEnd"/>
      <w:r w:rsidRPr="007F7BD1">
        <w:rPr>
          <w:rFonts w:ascii="Times New Roman" w:eastAsia="Times New Roman" w:hAnsi="Times New Roman" w:cs="Times New Roman"/>
          <w:spacing w:val="-4"/>
          <w:sz w:val="24"/>
          <w:szCs w:val="24"/>
          <w:lang w:val="en-GB"/>
        </w:rPr>
        <w:t>/her country before the bid submission deadline, may be presented on the opening date and shall be considered as part of that bid</w:t>
      </w:r>
    </w:p>
    <w:p w:rsidR="00077CCF" w:rsidRPr="007F7BD1" w:rsidRDefault="00077CCF" w:rsidP="00C80E32">
      <w:pPr>
        <w:numPr>
          <w:ilvl w:val="1"/>
          <w:numId w:val="25"/>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Bid Security of unsuccessful Bidders shall be returned as promptly as possible upon the successful Bidder’s furnishing of the Performance Security pursuant to ITB Clause 42.</w:t>
      </w:r>
    </w:p>
    <w:p w:rsidR="00077CCF" w:rsidRPr="007F7BD1" w:rsidRDefault="00077CCF" w:rsidP="00C80E32">
      <w:pPr>
        <w:numPr>
          <w:ilvl w:val="1"/>
          <w:numId w:val="25"/>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Bid Security may be forfeited executed:</w:t>
      </w:r>
    </w:p>
    <w:p w:rsidR="00077CCF" w:rsidRPr="007F7BD1" w:rsidRDefault="00077CCF" w:rsidP="009F0ABB">
      <w:pPr>
        <w:numPr>
          <w:ilvl w:val="2"/>
          <w:numId w:val="25"/>
        </w:numPr>
        <w:spacing w:after="0" w:line="240" w:lineRule="auto"/>
        <w:jc w:val="both"/>
        <w:outlineLvl w:val="2"/>
        <w:rPr>
          <w:rFonts w:ascii="Times New Roman" w:eastAsia="Times New Roman" w:hAnsi="Times New Roman" w:cs="Times New Roman"/>
          <w:sz w:val="24"/>
          <w:szCs w:val="24"/>
          <w:lang w:val="en-GB"/>
        </w:rPr>
      </w:pPr>
      <w:bookmarkStart w:id="239" w:name="_Toc171244287"/>
      <w:bookmarkStart w:id="240" w:name="_Toc171245649"/>
      <w:bookmarkStart w:id="241" w:name="_Toc175470037"/>
      <w:bookmarkStart w:id="242" w:name="_Toc175470320"/>
      <w:bookmarkStart w:id="243" w:name="_Toc175470786"/>
      <w:bookmarkStart w:id="244" w:name="_Toc220216256"/>
      <w:bookmarkStart w:id="245" w:name="_Toc220819484"/>
      <w:bookmarkStart w:id="246" w:name="_Toc221327979"/>
      <w:r w:rsidRPr="007F7BD1">
        <w:rPr>
          <w:rFonts w:ascii="Times New Roman" w:eastAsia="Times New Roman" w:hAnsi="Times New Roman" w:cs="Times New Roman"/>
          <w:sz w:val="24"/>
          <w:szCs w:val="24"/>
          <w:lang w:val="en-GB"/>
        </w:rPr>
        <w:t>if a Bidder</w:t>
      </w:r>
      <w:bookmarkStart w:id="247" w:name="_Toc438267890"/>
      <w:r w:rsidRPr="007F7BD1">
        <w:rPr>
          <w:rFonts w:ascii="Times New Roman" w:eastAsia="Times New Roman" w:hAnsi="Times New Roman" w:cs="Times New Roman"/>
          <w:sz w:val="24"/>
          <w:szCs w:val="24"/>
          <w:lang w:val="en-GB"/>
        </w:rPr>
        <w:t xml:space="preserve"> withdraws its bid during the period of bid validity specified by the Bidder on the Bid Submission Form, except as provided in ITB Sub-Clause 18.2; or</w:t>
      </w:r>
      <w:bookmarkEnd w:id="239"/>
      <w:bookmarkEnd w:id="240"/>
      <w:bookmarkEnd w:id="241"/>
      <w:bookmarkEnd w:id="242"/>
      <w:bookmarkEnd w:id="243"/>
      <w:bookmarkEnd w:id="244"/>
      <w:bookmarkEnd w:id="245"/>
      <w:bookmarkEnd w:id="246"/>
      <w:bookmarkEnd w:id="247"/>
    </w:p>
    <w:p w:rsidR="00077CCF" w:rsidRPr="007F7BD1" w:rsidRDefault="00077CCF" w:rsidP="009F0ABB">
      <w:pPr>
        <w:numPr>
          <w:ilvl w:val="2"/>
          <w:numId w:val="25"/>
        </w:numPr>
        <w:spacing w:after="0" w:line="240" w:lineRule="auto"/>
        <w:jc w:val="both"/>
        <w:outlineLvl w:val="2"/>
        <w:rPr>
          <w:rFonts w:ascii="Times New Roman" w:eastAsia="Times New Roman" w:hAnsi="Times New Roman" w:cs="Times New Roman"/>
          <w:sz w:val="24"/>
          <w:szCs w:val="24"/>
          <w:lang w:val="en-GB"/>
        </w:rPr>
      </w:pPr>
      <w:bookmarkStart w:id="248" w:name="_Toc171244288"/>
      <w:bookmarkStart w:id="249" w:name="_Toc171245650"/>
      <w:bookmarkStart w:id="250" w:name="_Toc175470038"/>
      <w:bookmarkStart w:id="251" w:name="_Toc175470321"/>
      <w:bookmarkStart w:id="252" w:name="_Toc175470787"/>
      <w:bookmarkStart w:id="253" w:name="_Toc220216257"/>
      <w:bookmarkStart w:id="254" w:name="_Toc220819485"/>
      <w:bookmarkStart w:id="255" w:name="_Toc221327980"/>
      <w:r w:rsidRPr="007F7BD1">
        <w:rPr>
          <w:rFonts w:ascii="Times New Roman" w:eastAsia="Times New Roman" w:hAnsi="Times New Roman" w:cs="Times New Roman"/>
          <w:sz w:val="24"/>
          <w:szCs w:val="24"/>
          <w:lang w:val="en-GB"/>
        </w:rPr>
        <w:t>if the successful Bidder fails to:</w:t>
      </w:r>
      <w:bookmarkStart w:id="256" w:name="_Toc438267892"/>
      <w:bookmarkEnd w:id="248"/>
      <w:bookmarkEnd w:id="249"/>
      <w:bookmarkEnd w:id="250"/>
      <w:bookmarkEnd w:id="251"/>
      <w:bookmarkEnd w:id="252"/>
      <w:bookmarkEnd w:id="253"/>
      <w:bookmarkEnd w:id="254"/>
      <w:bookmarkEnd w:id="255"/>
      <w:r w:rsidRPr="007F7BD1">
        <w:rPr>
          <w:rFonts w:ascii="Times New Roman" w:eastAsia="Times New Roman" w:hAnsi="Times New Roman" w:cs="Times New Roman"/>
          <w:sz w:val="24"/>
          <w:szCs w:val="24"/>
          <w:lang w:val="en-GB"/>
        </w:rPr>
        <w:t xml:space="preserve"> </w:t>
      </w:r>
      <w:bookmarkEnd w:id="256"/>
    </w:p>
    <w:p w:rsidR="00077CCF" w:rsidRPr="007F7BD1" w:rsidRDefault="00077CCF" w:rsidP="009F0ABB">
      <w:pPr>
        <w:numPr>
          <w:ilvl w:val="3"/>
          <w:numId w:val="25"/>
        </w:numPr>
        <w:spacing w:after="0" w:line="240" w:lineRule="auto"/>
        <w:jc w:val="both"/>
        <w:outlineLvl w:val="3"/>
        <w:rPr>
          <w:rFonts w:ascii="Times New Roman" w:eastAsia="Times New Roman" w:hAnsi="Times New Roman" w:cs="Times New Roman"/>
          <w:sz w:val="24"/>
          <w:szCs w:val="24"/>
          <w:lang w:val="en-GB"/>
        </w:rPr>
      </w:pPr>
      <w:bookmarkStart w:id="257" w:name="_Toc171244289"/>
      <w:bookmarkStart w:id="258" w:name="_Toc175470039"/>
      <w:bookmarkStart w:id="259" w:name="_Toc175470322"/>
      <w:bookmarkStart w:id="260" w:name="_Toc175470788"/>
      <w:bookmarkStart w:id="261" w:name="_Toc220819486"/>
      <w:bookmarkStart w:id="262" w:name="_Toc221327981"/>
      <w:r w:rsidRPr="007F7BD1">
        <w:rPr>
          <w:rFonts w:ascii="Times New Roman" w:eastAsia="Times New Roman" w:hAnsi="Times New Roman" w:cs="Times New Roman"/>
          <w:sz w:val="24"/>
          <w:szCs w:val="24"/>
          <w:lang w:val="en-GB"/>
        </w:rPr>
        <w:t>sign the Contract in accordance with ITB Clause 41;</w:t>
      </w:r>
      <w:bookmarkEnd w:id="257"/>
      <w:bookmarkEnd w:id="258"/>
      <w:bookmarkEnd w:id="259"/>
      <w:bookmarkEnd w:id="260"/>
      <w:bookmarkEnd w:id="261"/>
      <w:bookmarkEnd w:id="262"/>
      <w:r w:rsidRPr="007F7BD1">
        <w:rPr>
          <w:rFonts w:ascii="Times New Roman" w:eastAsia="Times New Roman" w:hAnsi="Times New Roman" w:cs="Times New Roman"/>
          <w:sz w:val="24"/>
          <w:szCs w:val="24"/>
          <w:lang w:val="en-GB"/>
        </w:rPr>
        <w:t xml:space="preserve"> </w:t>
      </w:r>
    </w:p>
    <w:p w:rsidR="00077CCF" w:rsidRPr="007F7BD1" w:rsidRDefault="00077CCF" w:rsidP="009F0ABB">
      <w:pPr>
        <w:numPr>
          <w:ilvl w:val="3"/>
          <w:numId w:val="25"/>
        </w:numPr>
        <w:spacing w:after="0" w:line="240" w:lineRule="auto"/>
        <w:jc w:val="both"/>
        <w:outlineLvl w:val="3"/>
        <w:rPr>
          <w:rFonts w:ascii="Times New Roman" w:eastAsia="Times New Roman" w:hAnsi="Times New Roman" w:cs="Times New Roman"/>
          <w:spacing w:val="-4"/>
          <w:sz w:val="24"/>
          <w:szCs w:val="24"/>
          <w:lang w:val="en-GB"/>
        </w:rPr>
      </w:pPr>
      <w:bookmarkStart w:id="263" w:name="_Toc438267893"/>
      <w:bookmarkStart w:id="264" w:name="_Toc171244290"/>
      <w:bookmarkStart w:id="265" w:name="_Toc175470040"/>
      <w:bookmarkStart w:id="266" w:name="_Toc175470323"/>
      <w:bookmarkStart w:id="267" w:name="_Toc175470789"/>
      <w:bookmarkStart w:id="268" w:name="_Toc220819487"/>
      <w:bookmarkStart w:id="269" w:name="_Toc221327982"/>
      <w:r w:rsidRPr="007F7BD1">
        <w:rPr>
          <w:rFonts w:ascii="Times New Roman" w:eastAsia="Times New Roman" w:hAnsi="Times New Roman" w:cs="Times New Roman"/>
          <w:spacing w:val="-4"/>
          <w:sz w:val="24"/>
          <w:szCs w:val="24"/>
          <w:lang w:val="en-GB"/>
        </w:rPr>
        <w:t>furnish a Performance Security in accordance with ITB Clause 4</w:t>
      </w:r>
      <w:bookmarkStart w:id="270" w:name="_Toc438267894"/>
      <w:bookmarkEnd w:id="263"/>
      <w:r w:rsidRPr="007F7BD1">
        <w:rPr>
          <w:rFonts w:ascii="Times New Roman" w:eastAsia="Times New Roman" w:hAnsi="Times New Roman" w:cs="Times New Roman"/>
          <w:spacing w:val="-4"/>
          <w:sz w:val="24"/>
          <w:szCs w:val="24"/>
          <w:lang w:val="en-GB"/>
        </w:rPr>
        <w:t>2;</w:t>
      </w:r>
      <w:bookmarkEnd w:id="264"/>
      <w:bookmarkEnd w:id="265"/>
      <w:bookmarkEnd w:id="266"/>
      <w:bookmarkEnd w:id="267"/>
      <w:bookmarkEnd w:id="268"/>
      <w:bookmarkEnd w:id="269"/>
    </w:p>
    <w:p w:rsidR="00077CCF" w:rsidRPr="007F7BD1" w:rsidRDefault="00077CCF" w:rsidP="009F0ABB">
      <w:pPr>
        <w:numPr>
          <w:ilvl w:val="2"/>
          <w:numId w:val="25"/>
        </w:numPr>
        <w:spacing w:after="0" w:line="240" w:lineRule="auto"/>
        <w:jc w:val="both"/>
        <w:outlineLvl w:val="2"/>
        <w:rPr>
          <w:rFonts w:ascii="Times New Roman" w:eastAsia="Times New Roman" w:hAnsi="Times New Roman" w:cs="Times New Roman"/>
          <w:sz w:val="24"/>
          <w:szCs w:val="24"/>
          <w:lang w:val="en-GB"/>
        </w:rPr>
      </w:pPr>
      <w:bookmarkStart w:id="271" w:name="_Toc171244291"/>
      <w:bookmarkStart w:id="272" w:name="_Toc171245651"/>
      <w:bookmarkStart w:id="273" w:name="_Toc175470041"/>
      <w:bookmarkStart w:id="274" w:name="_Toc175470324"/>
      <w:bookmarkStart w:id="275" w:name="_Toc175470790"/>
      <w:bookmarkStart w:id="276" w:name="_Toc220216258"/>
      <w:bookmarkStart w:id="277" w:name="_Toc220819488"/>
      <w:bookmarkStart w:id="278" w:name="_Toc221327983"/>
      <w:r w:rsidRPr="007F7BD1">
        <w:rPr>
          <w:rFonts w:ascii="Times New Roman" w:eastAsia="Times New Roman" w:hAnsi="Times New Roman" w:cs="Times New Roman"/>
          <w:sz w:val="24"/>
          <w:szCs w:val="24"/>
          <w:lang w:val="en-GB"/>
        </w:rPr>
        <w:t>if the successful Bidder refuses corrections of its financial offer.</w:t>
      </w:r>
      <w:bookmarkEnd w:id="271"/>
      <w:bookmarkEnd w:id="272"/>
      <w:bookmarkEnd w:id="273"/>
      <w:bookmarkEnd w:id="274"/>
      <w:bookmarkEnd w:id="275"/>
      <w:bookmarkEnd w:id="276"/>
      <w:bookmarkEnd w:id="277"/>
      <w:bookmarkEnd w:id="278"/>
    </w:p>
    <w:p w:rsidR="009F0ABB" w:rsidRPr="007F7BD1" w:rsidRDefault="009F0ABB" w:rsidP="009F0ABB">
      <w:pPr>
        <w:spacing w:after="0" w:line="240" w:lineRule="auto"/>
        <w:ind w:left="1152"/>
        <w:jc w:val="both"/>
        <w:outlineLvl w:val="2"/>
        <w:rPr>
          <w:rFonts w:ascii="Times New Roman" w:eastAsia="Times New Roman" w:hAnsi="Times New Roman" w:cs="Times New Roman"/>
          <w:sz w:val="24"/>
          <w:szCs w:val="24"/>
          <w:lang w:val="en-GB"/>
        </w:rPr>
      </w:pPr>
    </w:p>
    <w:bookmarkEnd w:id="270"/>
    <w:p w:rsidR="00077CCF" w:rsidRPr="007F7BD1" w:rsidRDefault="00077CCF" w:rsidP="00C80E32">
      <w:pPr>
        <w:numPr>
          <w:ilvl w:val="1"/>
          <w:numId w:val="25"/>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Bid Security of a </w:t>
      </w:r>
      <w:r w:rsidRPr="007F7BD1">
        <w:rPr>
          <w:rFonts w:ascii="Times New Roman" w:eastAsia="Times New Roman" w:hAnsi="Times New Roman" w:cs="Times New Roman"/>
          <w:i/>
          <w:sz w:val="24"/>
          <w:szCs w:val="24"/>
          <w:lang w:val="en-GB"/>
        </w:rPr>
        <w:t xml:space="preserve">Joint Venture (JV) </w:t>
      </w:r>
      <w:r w:rsidRPr="007F7BD1">
        <w:rPr>
          <w:rFonts w:ascii="Times New Roman" w:eastAsia="Times New Roman" w:hAnsi="Times New Roman" w:cs="Times New Roman"/>
          <w:sz w:val="24"/>
          <w:szCs w:val="24"/>
          <w:lang w:val="en-GB"/>
        </w:rPr>
        <w:t xml:space="preserve">must be in the name of the </w:t>
      </w:r>
      <w:r w:rsidRPr="007F7BD1">
        <w:rPr>
          <w:rFonts w:ascii="Times New Roman" w:eastAsia="Times New Roman" w:hAnsi="Times New Roman" w:cs="Times New Roman"/>
          <w:i/>
          <w:sz w:val="24"/>
          <w:szCs w:val="24"/>
          <w:lang w:val="en-GB"/>
        </w:rPr>
        <w:t>JV</w:t>
      </w:r>
      <w:r w:rsidRPr="007F7BD1">
        <w:rPr>
          <w:rFonts w:ascii="Times New Roman" w:eastAsia="Times New Roman" w:hAnsi="Times New Roman" w:cs="Times New Roman"/>
          <w:sz w:val="24"/>
          <w:szCs w:val="24"/>
          <w:lang w:val="en-GB"/>
        </w:rPr>
        <w:t xml:space="preserve"> that submits the bid. </w:t>
      </w:r>
    </w:p>
    <w:p w:rsidR="00077CCF" w:rsidRPr="007F7BD1" w:rsidRDefault="00077CCF" w:rsidP="00C80E32">
      <w:pPr>
        <w:numPr>
          <w:ilvl w:val="1"/>
          <w:numId w:val="25"/>
        </w:numPr>
        <w:spacing w:after="0" w:line="240" w:lineRule="auto"/>
        <w:jc w:val="both"/>
        <w:rPr>
          <w:rFonts w:ascii="Times New Roman" w:eastAsia="Times New Roman" w:hAnsi="Times New Roman" w:cs="Times New Roman"/>
          <w:spacing w:val="-4"/>
          <w:sz w:val="24"/>
          <w:szCs w:val="24"/>
          <w:lang w:val="en-GB"/>
        </w:rPr>
      </w:pPr>
      <w:r w:rsidRPr="007F7BD1">
        <w:rPr>
          <w:rFonts w:ascii="Times New Roman" w:eastAsia="Times New Roman" w:hAnsi="Times New Roman" w:cs="Times New Roman"/>
          <w:spacing w:val="-4"/>
          <w:sz w:val="24"/>
          <w:szCs w:val="24"/>
          <w:lang w:val="en-GB"/>
        </w:rPr>
        <w:t xml:space="preserve">If a bid security is </w:t>
      </w:r>
      <w:r w:rsidRPr="007F7BD1">
        <w:rPr>
          <w:rFonts w:ascii="Times New Roman" w:eastAsia="Times New Roman" w:hAnsi="Times New Roman" w:cs="Times New Roman"/>
          <w:b/>
          <w:spacing w:val="-4"/>
          <w:sz w:val="24"/>
          <w:szCs w:val="24"/>
          <w:lang w:val="en-GB"/>
        </w:rPr>
        <w:t>not required in the BDS</w:t>
      </w:r>
      <w:r w:rsidRPr="007F7BD1">
        <w:rPr>
          <w:rFonts w:ascii="Times New Roman" w:eastAsia="Times New Roman" w:hAnsi="Times New Roman" w:cs="Times New Roman"/>
          <w:spacing w:val="-4"/>
          <w:sz w:val="24"/>
          <w:szCs w:val="24"/>
          <w:lang w:val="en-GB"/>
        </w:rPr>
        <w:t>, and</w:t>
      </w:r>
    </w:p>
    <w:p w:rsidR="00077CCF" w:rsidRPr="007F7BD1" w:rsidRDefault="00077CCF" w:rsidP="00C80E32">
      <w:pPr>
        <w:numPr>
          <w:ilvl w:val="1"/>
          <w:numId w:val="25"/>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if a Bidder withdraws its bid during the period of bid validity specified by the Bidder on the Letter of Bid Form, except as provided in ITB 18.2, or</w:t>
      </w:r>
    </w:p>
    <w:p w:rsidR="00077CCF" w:rsidRPr="007F7BD1" w:rsidRDefault="00077CCF" w:rsidP="00C80E32">
      <w:pPr>
        <w:numPr>
          <w:ilvl w:val="1"/>
          <w:numId w:val="25"/>
        </w:numPr>
        <w:spacing w:after="0" w:line="240" w:lineRule="auto"/>
        <w:jc w:val="both"/>
        <w:rPr>
          <w:rFonts w:ascii="Times New Roman" w:eastAsia="Times New Roman" w:hAnsi="Times New Roman" w:cs="Times New Roman"/>
          <w:iCs/>
          <w:sz w:val="24"/>
          <w:szCs w:val="24"/>
          <w:lang w:val="en-GB"/>
        </w:rPr>
      </w:pPr>
      <w:r w:rsidRPr="007F7BD1">
        <w:rPr>
          <w:rFonts w:ascii="Times New Roman" w:eastAsia="Times New Roman" w:hAnsi="Times New Roman" w:cs="Times New Roman"/>
          <w:sz w:val="24"/>
          <w:szCs w:val="24"/>
          <w:lang w:val="en-GB"/>
        </w:rPr>
        <w:t>if the successful Bidder fails to: sign the Contract in accordance with ITB 41; or furnish a performance security in accordance with ITB 42;</w:t>
      </w:r>
    </w:p>
    <w:p w:rsidR="00077CCF" w:rsidRPr="007F7BD1" w:rsidRDefault="00077CCF" w:rsidP="001B2B0C">
      <w:pPr>
        <w:tabs>
          <w:tab w:val="left" w:pos="720"/>
        </w:tabs>
        <w:spacing w:line="240" w:lineRule="auto"/>
        <w:ind w:left="576" w:hanging="576"/>
        <w:rPr>
          <w:rFonts w:ascii="Times New Roman" w:eastAsia="Times New Roman" w:hAnsi="Times New Roman" w:cs="Times New Roman"/>
          <w:bCs/>
          <w:sz w:val="24"/>
          <w:szCs w:val="24"/>
          <w:lang w:val="en-GB"/>
        </w:rPr>
      </w:pPr>
      <w:r w:rsidRPr="007F7BD1">
        <w:rPr>
          <w:rFonts w:ascii="Times New Roman" w:eastAsia="Times New Roman" w:hAnsi="Times New Roman" w:cs="Times New Roman"/>
          <w:bCs/>
          <w:sz w:val="24"/>
          <w:szCs w:val="24"/>
          <w:lang w:val="en-GB"/>
        </w:rPr>
        <w:tab/>
        <w:t xml:space="preserve">The City of Kigali (Client) may, </w:t>
      </w:r>
      <w:r w:rsidRPr="007F7BD1">
        <w:rPr>
          <w:rFonts w:ascii="Times New Roman" w:eastAsia="Times New Roman" w:hAnsi="Times New Roman" w:cs="Times New Roman"/>
          <w:b/>
          <w:bCs/>
          <w:sz w:val="24"/>
          <w:szCs w:val="24"/>
          <w:lang w:val="en-GB"/>
        </w:rPr>
        <w:t>ask the RPPA to</w:t>
      </w:r>
      <w:r w:rsidRPr="007F7BD1">
        <w:rPr>
          <w:rFonts w:ascii="Times New Roman" w:eastAsia="Times New Roman" w:hAnsi="Times New Roman" w:cs="Times New Roman"/>
          <w:bCs/>
          <w:sz w:val="24"/>
          <w:szCs w:val="24"/>
          <w:lang w:val="en-GB"/>
        </w:rPr>
        <w:t xml:space="preserve"> declare the Bidder disqualified to be awarded a contract for a period of time </w:t>
      </w:r>
      <w:r w:rsidRPr="007F7BD1">
        <w:rPr>
          <w:rFonts w:ascii="Times New Roman" w:eastAsia="Times New Roman" w:hAnsi="Times New Roman" w:cs="Times New Roman"/>
          <w:b/>
          <w:bCs/>
          <w:sz w:val="24"/>
          <w:szCs w:val="24"/>
          <w:lang w:val="en-GB"/>
        </w:rPr>
        <w:t>pursuant to the law on public procurement.</w:t>
      </w:r>
    </w:p>
    <w:p w:rsidR="00077CCF" w:rsidRPr="007F7BD1" w:rsidRDefault="00077CCF" w:rsidP="00F13C8B">
      <w:pPr>
        <w:numPr>
          <w:ilvl w:val="0"/>
          <w:numId w:val="57"/>
        </w:numPr>
        <w:spacing w:after="0" w:line="240" w:lineRule="auto"/>
        <w:jc w:val="center"/>
        <w:rPr>
          <w:rFonts w:ascii="Times New Roman" w:eastAsia="Times New Roman" w:hAnsi="Times New Roman" w:cs="Times New Roman"/>
          <w:b/>
          <w:sz w:val="24"/>
          <w:szCs w:val="24"/>
          <w:lang w:val="en-GB"/>
        </w:rPr>
      </w:pPr>
      <w:bookmarkStart w:id="279" w:name="_Toc438438843"/>
      <w:bookmarkStart w:id="280" w:name="_Toc438532612"/>
      <w:bookmarkStart w:id="281" w:name="_Toc438733987"/>
      <w:bookmarkStart w:id="282" w:name="_Toc438907026"/>
      <w:bookmarkStart w:id="283" w:name="_Toc438907225"/>
      <w:bookmarkStart w:id="284" w:name="_Toc61936859"/>
      <w:r w:rsidRPr="007F7BD1">
        <w:rPr>
          <w:rFonts w:ascii="Times New Roman" w:eastAsia="Times New Roman" w:hAnsi="Times New Roman" w:cs="Times New Roman"/>
          <w:b/>
          <w:sz w:val="24"/>
          <w:szCs w:val="24"/>
          <w:lang w:val="en-GB"/>
        </w:rPr>
        <w:t>Format and Signing of Bid</w:t>
      </w:r>
      <w:bookmarkEnd w:id="279"/>
      <w:bookmarkEnd w:id="280"/>
      <w:bookmarkEnd w:id="281"/>
      <w:bookmarkEnd w:id="282"/>
      <w:bookmarkEnd w:id="283"/>
      <w:bookmarkEnd w:id="284"/>
    </w:p>
    <w:p w:rsidR="00077CCF" w:rsidRPr="007F7BD1" w:rsidRDefault="00077CCF" w:rsidP="00A4220A">
      <w:pPr>
        <w:spacing w:after="0" w:line="240" w:lineRule="auto"/>
        <w:rPr>
          <w:rFonts w:ascii="Times New Roman" w:eastAsia="Times New Roman" w:hAnsi="Times New Roman" w:cs="Times New Roman"/>
          <w:b/>
          <w:sz w:val="24"/>
          <w:szCs w:val="24"/>
          <w:lang w:val="en-GB"/>
        </w:rPr>
      </w:pPr>
    </w:p>
    <w:p w:rsidR="00077CCF" w:rsidRPr="007F7BD1" w:rsidRDefault="00077CCF" w:rsidP="00F13C8B">
      <w:pPr>
        <w:numPr>
          <w:ilvl w:val="1"/>
          <w:numId w:val="57"/>
        </w:numPr>
        <w:tabs>
          <w:tab w:val="num" w:pos="601"/>
        </w:tabs>
        <w:spacing w:after="180" w:line="240" w:lineRule="auto"/>
        <w:ind w:left="601" w:hanging="568"/>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Bidder shall prepare one original of the documents comprising the bid as described in ITB Clause 11 and clearly mark it “</w:t>
      </w:r>
      <w:r w:rsidRPr="007F7BD1">
        <w:rPr>
          <w:rFonts w:ascii="Times New Roman" w:eastAsia="Times New Roman" w:hAnsi="Times New Roman" w:cs="Times New Roman"/>
          <w:b/>
          <w:smallCaps/>
          <w:sz w:val="24"/>
          <w:szCs w:val="24"/>
          <w:lang w:val="en-GB"/>
        </w:rPr>
        <w:t>Original</w:t>
      </w:r>
      <w:r w:rsidRPr="007F7BD1">
        <w:rPr>
          <w:rFonts w:ascii="Times New Roman" w:eastAsia="Times New Roman" w:hAnsi="Times New Roman" w:cs="Times New Roman"/>
          <w:sz w:val="24"/>
          <w:szCs w:val="24"/>
          <w:lang w:val="en-GB"/>
        </w:rPr>
        <w:t xml:space="preserve">.”  In addition, the Bidder shall submit copies of the bid, in the number specified in the </w:t>
      </w:r>
      <w:r w:rsidRPr="007F7BD1">
        <w:rPr>
          <w:rFonts w:ascii="Times New Roman" w:eastAsia="Times New Roman" w:hAnsi="Times New Roman" w:cs="Times New Roman"/>
          <w:b/>
          <w:sz w:val="24"/>
          <w:szCs w:val="24"/>
          <w:lang w:val="en-GB"/>
        </w:rPr>
        <w:t>BDS</w:t>
      </w:r>
      <w:r w:rsidRPr="007F7BD1">
        <w:rPr>
          <w:rFonts w:ascii="Times New Roman" w:eastAsia="Times New Roman" w:hAnsi="Times New Roman" w:cs="Times New Roman"/>
          <w:sz w:val="24"/>
          <w:szCs w:val="24"/>
          <w:lang w:val="en-GB"/>
        </w:rPr>
        <w:t xml:space="preserve"> and clearly mark them “</w:t>
      </w:r>
      <w:r w:rsidRPr="007F7BD1">
        <w:rPr>
          <w:rFonts w:ascii="Times New Roman" w:eastAsia="Times New Roman" w:hAnsi="Times New Roman" w:cs="Times New Roman"/>
          <w:b/>
          <w:smallCaps/>
          <w:sz w:val="24"/>
          <w:szCs w:val="24"/>
          <w:lang w:val="en-GB"/>
        </w:rPr>
        <w:t>Copy</w:t>
      </w:r>
      <w:r w:rsidRPr="007F7BD1">
        <w:rPr>
          <w:rFonts w:ascii="Times New Roman" w:eastAsia="Times New Roman" w:hAnsi="Times New Roman" w:cs="Times New Roman"/>
          <w:sz w:val="24"/>
          <w:szCs w:val="24"/>
          <w:lang w:val="en-GB"/>
        </w:rPr>
        <w:t xml:space="preserve">.”  In the event of any discrepancy between the original and the copies, the original shall prevail.   </w:t>
      </w:r>
    </w:p>
    <w:p w:rsidR="00077CCF" w:rsidRPr="007F7BD1" w:rsidRDefault="00077CCF" w:rsidP="00F13C8B">
      <w:pPr>
        <w:numPr>
          <w:ilvl w:val="1"/>
          <w:numId w:val="57"/>
        </w:numPr>
        <w:tabs>
          <w:tab w:val="num" w:pos="601"/>
        </w:tabs>
        <w:spacing w:after="180" w:line="240" w:lineRule="auto"/>
        <w:ind w:left="601" w:hanging="568"/>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original and all copies of the bid shall be typed in indelible ink, stamped and signed by a person duly authorized to sign on behalf of the Bidder.</w:t>
      </w:r>
    </w:p>
    <w:p w:rsidR="00077CCF" w:rsidRPr="007F7BD1" w:rsidRDefault="00077CCF" w:rsidP="00F13C8B">
      <w:pPr>
        <w:numPr>
          <w:ilvl w:val="1"/>
          <w:numId w:val="57"/>
        </w:numPr>
        <w:tabs>
          <w:tab w:val="num" w:pos="601"/>
        </w:tabs>
        <w:spacing w:after="180" w:line="240" w:lineRule="auto"/>
        <w:ind w:left="601" w:hanging="568"/>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Any interlineation, erasures, or overwriting shall be valid only if they are signed or initialle</w:t>
      </w:r>
      <w:r w:rsidR="00CC5687" w:rsidRPr="007F7BD1">
        <w:rPr>
          <w:rFonts w:ascii="Times New Roman" w:eastAsia="Times New Roman" w:hAnsi="Times New Roman" w:cs="Times New Roman"/>
          <w:sz w:val="24"/>
          <w:szCs w:val="24"/>
          <w:lang w:val="en-GB"/>
        </w:rPr>
        <w:t>d by the person signing the Bid.</w:t>
      </w:r>
    </w:p>
    <w:p w:rsidR="00077CCF" w:rsidRPr="007F7BD1" w:rsidRDefault="00077CCF" w:rsidP="00F13C8B">
      <w:pPr>
        <w:numPr>
          <w:ilvl w:val="0"/>
          <w:numId w:val="59"/>
        </w:numPr>
        <w:spacing w:after="0" w:line="240" w:lineRule="auto"/>
        <w:jc w:val="center"/>
        <w:outlineLvl w:val="2"/>
        <w:rPr>
          <w:rFonts w:ascii="Times New Roman" w:eastAsia="Times New Roman" w:hAnsi="Times New Roman" w:cs="Times New Roman"/>
          <w:b/>
          <w:bCs/>
          <w:sz w:val="24"/>
          <w:szCs w:val="24"/>
          <w:lang w:val="en-GB"/>
        </w:rPr>
      </w:pPr>
      <w:bookmarkStart w:id="285" w:name="_Toc505659526"/>
      <w:bookmarkStart w:id="286" w:name="_Toc61936860"/>
      <w:bookmarkStart w:id="287" w:name="_Toc175470042"/>
      <w:bookmarkStart w:id="288" w:name="_Toc175470325"/>
      <w:bookmarkStart w:id="289" w:name="_Toc175470791"/>
      <w:bookmarkStart w:id="290" w:name="_Toc220216259"/>
      <w:bookmarkStart w:id="291" w:name="_Toc220819489"/>
      <w:bookmarkStart w:id="292" w:name="_Toc221327984"/>
      <w:r w:rsidRPr="007F7BD1">
        <w:rPr>
          <w:rFonts w:ascii="Times New Roman" w:eastAsia="Times New Roman" w:hAnsi="Times New Roman" w:cs="Times New Roman"/>
          <w:b/>
          <w:bCs/>
          <w:sz w:val="24"/>
          <w:szCs w:val="24"/>
          <w:lang w:val="en-GB"/>
        </w:rPr>
        <w:lastRenderedPageBreak/>
        <w:t>Submission and Opening of Bids</w:t>
      </w:r>
      <w:bookmarkEnd w:id="285"/>
      <w:bookmarkEnd w:id="286"/>
      <w:bookmarkEnd w:id="287"/>
      <w:bookmarkEnd w:id="288"/>
      <w:bookmarkEnd w:id="289"/>
      <w:bookmarkEnd w:id="290"/>
      <w:bookmarkEnd w:id="291"/>
      <w:bookmarkEnd w:id="292"/>
    </w:p>
    <w:p w:rsidR="00077CCF" w:rsidRPr="007F7BD1" w:rsidRDefault="00077CCF" w:rsidP="00F13C8B">
      <w:pPr>
        <w:numPr>
          <w:ilvl w:val="0"/>
          <w:numId w:val="57"/>
        </w:numPr>
        <w:spacing w:after="0" w:line="240" w:lineRule="auto"/>
        <w:jc w:val="center"/>
        <w:rPr>
          <w:rFonts w:ascii="Times New Roman" w:eastAsia="Times New Roman" w:hAnsi="Times New Roman" w:cs="Times New Roman"/>
          <w:b/>
          <w:sz w:val="24"/>
          <w:szCs w:val="24"/>
          <w:lang w:val="en-GB"/>
        </w:rPr>
      </w:pPr>
      <w:bookmarkStart w:id="293" w:name="_Toc438438845"/>
      <w:bookmarkStart w:id="294" w:name="_Toc438532614"/>
      <w:bookmarkStart w:id="295" w:name="_Toc438733989"/>
      <w:bookmarkStart w:id="296" w:name="_Toc438907027"/>
      <w:bookmarkStart w:id="297" w:name="_Toc438907226"/>
      <w:bookmarkStart w:id="298" w:name="_Toc61936861"/>
      <w:r w:rsidRPr="007F7BD1">
        <w:rPr>
          <w:rFonts w:ascii="Times New Roman" w:eastAsia="Times New Roman" w:hAnsi="Times New Roman" w:cs="Times New Roman"/>
          <w:b/>
          <w:sz w:val="24"/>
          <w:szCs w:val="24"/>
          <w:lang w:val="en-GB"/>
        </w:rPr>
        <w:t>Submission, Sealing and Marking of Bids</w:t>
      </w:r>
    </w:p>
    <w:bookmarkEnd w:id="293"/>
    <w:bookmarkEnd w:id="294"/>
    <w:bookmarkEnd w:id="295"/>
    <w:bookmarkEnd w:id="296"/>
    <w:bookmarkEnd w:id="297"/>
    <w:bookmarkEnd w:id="298"/>
    <w:p w:rsidR="00077CCF" w:rsidRPr="007F7BD1" w:rsidRDefault="00077CCF" w:rsidP="00F13C8B">
      <w:pPr>
        <w:numPr>
          <w:ilvl w:val="1"/>
          <w:numId w:val="57"/>
        </w:numPr>
        <w:tabs>
          <w:tab w:val="num" w:pos="601"/>
        </w:tabs>
        <w:spacing w:after="180" w:line="240" w:lineRule="auto"/>
        <w:ind w:left="601" w:hanging="568"/>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Bidders may always submit their bids by mail or by hand. </w:t>
      </w:r>
    </w:p>
    <w:p w:rsidR="00077CCF" w:rsidRPr="007F7BD1" w:rsidRDefault="00077CCF" w:rsidP="001B2B0C">
      <w:pPr>
        <w:spacing w:after="180" w:line="240" w:lineRule="auto"/>
        <w:ind w:left="605"/>
        <w:jc w:val="both"/>
        <w:outlineLvl w:val="2"/>
        <w:rPr>
          <w:rFonts w:ascii="Times New Roman" w:eastAsia="Times New Roman" w:hAnsi="Times New Roman" w:cs="Times New Roman"/>
          <w:sz w:val="24"/>
          <w:szCs w:val="24"/>
          <w:lang w:val="en-GB"/>
        </w:rPr>
      </w:pPr>
      <w:bookmarkStart w:id="299" w:name="_Toc171244293"/>
      <w:bookmarkStart w:id="300" w:name="_Toc171245653"/>
      <w:bookmarkStart w:id="301" w:name="_Toc175470043"/>
      <w:bookmarkStart w:id="302" w:name="_Toc175470326"/>
      <w:bookmarkStart w:id="303" w:name="_Toc175470792"/>
      <w:bookmarkStart w:id="304" w:name="_Toc220216260"/>
      <w:bookmarkStart w:id="305" w:name="_Toc220819490"/>
      <w:bookmarkStart w:id="306" w:name="_Toc221327985"/>
      <w:r w:rsidRPr="007F7BD1">
        <w:rPr>
          <w:rFonts w:ascii="Times New Roman" w:eastAsia="Times New Roman" w:hAnsi="Times New Roman" w:cs="Times New Roman"/>
          <w:sz w:val="24"/>
          <w:szCs w:val="24"/>
          <w:lang w:val="en-GB"/>
        </w:rPr>
        <w:t xml:space="preserve">Bidders submitting bids by mail or by hand, shall enclose the original and each copy of the Bid, including alternative bids, if permitted in accordance with ITB Clause </w:t>
      </w:r>
      <w:smartTag w:uri="urn:schemas-microsoft-com:office:smarttags" w:element="metricconverter">
        <w:smartTagPr>
          <w:attr w:name="ProductID" w:val="13, in"/>
        </w:smartTagPr>
        <w:r w:rsidRPr="007F7BD1">
          <w:rPr>
            <w:rFonts w:ascii="Times New Roman" w:eastAsia="Times New Roman" w:hAnsi="Times New Roman" w:cs="Times New Roman"/>
            <w:sz w:val="24"/>
            <w:szCs w:val="24"/>
            <w:lang w:val="en-GB"/>
          </w:rPr>
          <w:t>13, in</w:t>
        </w:r>
      </w:smartTag>
      <w:r w:rsidRPr="007F7BD1">
        <w:rPr>
          <w:rFonts w:ascii="Times New Roman" w:eastAsia="Times New Roman" w:hAnsi="Times New Roman" w:cs="Times New Roman"/>
          <w:sz w:val="24"/>
          <w:szCs w:val="24"/>
          <w:lang w:val="en-GB"/>
        </w:rPr>
        <w:t xml:space="preserve"> separate sealed envelopes, duly marking the envelopes as “</w:t>
      </w:r>
      <w:r w:rsidRPr="007F7BD1">
        <w:rPr>
          <w:rFonts w:ascii="Times New Roman" w:eastAsia="Times New Roman" w:hAnsi="Times New Roman" w:cs="Times New Roman"/>
          <w:b/>
          <w:smallCaps/>
          <w:sz w:val="24"/>
          <w:szCs w:val="24"/>
          <w:lang w:val="en-GB"/>
        </w:rPr>
        <w:t>Original</w:t>
      </w:r>
      <w:r w:rsidRPr="007F7BD1">
        <w:rPr>
          <w:rFonts w:ascii="Times New Roman" w:eastAsia="Times New Roman" w:hAnsi="Times New Roman" w:cs="Times New Roman"/>
          <w:sz w:val="24"/>
          <w:szCs w:val="24"/>
          <w:lang w:val="en-GB"/>
        </w:rPr>
        <w:t>” and “</w:t>
      </w:r>
      <w:r w:rsidRPr="007F7BD1">
        <w:rPr>
          <w:rFonts w:ascii="Times New Roman" w:eastAsia="Times New Roman" w:hAnsi="Times New Roman" w:cs="Times New Roman"/>
          <w:b/>
          <w:smallCaps/>
          <w:sz w:val="24"/>
          <w:szCs w:val="24"/>
          <w:lang w:val="en-GB"/>
        </w:rPr>
        <w:t>Copy</w:t>
      </w:r>
      <w:r w:rsidRPr="007F7BD1">
        <w:rPr>
          <w:rFonts w:ascii="Times New Roman" w:eastAsia="Times New Roman" w:hAnsi="Times New Roman" w:cs="Times New Roman"/>
          <w:sz w:val="24"/>
          <w:szCs w:val="24"/>
          <w:lang w:val="en-GB"/>
        </w:rPr>
        <w:t>.”  These envelopes containing the original and the copies shall then be enclosed in one single envelope. The rest of the procedure shall be in accordance with ITB sub-Clauses 21.2 and 21.3.</w:t>
      </w:r>
      <w:bookmarkEnd w:id="299"/>
      <w:bookmarkEnd w:id="300"/>
      <w:bookmarkEnd w:id="301"/>
      <w:bookmarkEnd w:id="302"/>
      <w:bookmarkEnd w:id="303"/>
      <w:bookmarkEnd w:id="304"/>
      <w:bookmarkEnd w:id="305"/>
      <w:bookmarkEnd w:id="306"/>
    </w:p>
    <w:p w:rsidR="00077CCF" w:rsidRPr="007F7BD1" w:rsidRDefault="00077CCF" w:rsidP="00052276">
      <w:pPr>
        <w:numPr>
          <w:ilvl w:val="1"/>
          <w:numId w:val="57"/>
        </w:numPr>
        <w:tabs>
          <w:tab w:val="num" w:pos="601"/>
        </w:tabs>
        <w:spacing w:after="120" w:line="240" w:lineRule="auto"/>
        <w:ind w:left="601" w:hanging="568"/>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pacing w:val="-4"/>
          <w:sz w:val="24"/>
          <w:szCs w:val="24"/>
          <w:lang w:val="en-GB"/>
        </w:rPr>
        <w:t>The envelopes containing the original and the copies shall be enclosed in one single envelope:</w:t>
      </w:r>
    </w:p>
    <w:p w:rsidR="00077CCF" w:rsidRPr="007F7BD1" w:rsidRDefault="00077CCF" w:rsidP="00052276">
      <w:pPr>
        <w:numPr>
          <w:ilvl w:val="2"/>
          <w:numId w:val="43"/>
        </w:numPr>
        <w:spacing w:after="120" w:line="240" w:lineRule="auto"/>
        <w:jc w:val="both"/>
        <w:outlineLvl w:val="2"/>
        <w:rPr>
          <w:rFonts w:ascii="Times New Roman" w:eastAsia="Times New Roman" w:hAnsi="Times New Roman" w:cs="Times New Roman"/>
          <w:sz w:val="24"/>
          <w:szCs w:val="24"/>
          <w:lang w:val="en-GB"/>
        </w:rPr>
      </w:pPr>
      <w:bookmarkStart w:id="307" w:name="_Toc171244294"/>
      <w:bookmarkStart w:id="308" w:name="_Toc171245654"/>
      <w:bookmarkStart w:id="309" w:name="_Toc175470044"/>
      <w:bookmarkStart w:id="310" w:name="_Toc175470327"/>
      <w:bookmarkStart w:id="311" w:name="_Toc175470793"/>
      <w:bookmarkStart w:id="312" w:name="_Toc220216261"/>
      <w:bookmarkStart w:id="313" w:name="_Toc220819491"/>
      <w:bookmarkStart w:id="314" w:name="_Toc221327986"/>
      <w:r w:rsidRPr="007F7BD1">
        <w:rPr>
          <w:rFonts w:ascii="Times New Roman" w:eastAsia="Times New Roman" w:hAnsi="Times New Roman" w:cs="Times New Roman"/>
          <w:sz w:val="24"/>
          <w:szCs w:val="24"/>
          <w:lang w:val="en-GB"/>
        </w:rPr>
        <w:t>The inner envelopes shall bear the name and address of the Bidder;</w:t>
      </w:r>
      <w:bookmarkEnd w:id="307"/>
      <w:bookmarkEnd w:id="308"/>
      <w:bookmarkEnd w:id="309"/>
      <w:bookmarkEnd w:id="310"/>
      <w:bookmarkEnd w:id="311"/>
      <w:bookmarkEnd w:id="312"/>
      <w:bookmarkEnd w:id="313"/>
      <w:bookmarkEnd w:id="314"/>
    </w:p>
    <w:p w:rsidR="00077CCF" w:rsidRPr="007F7BD1" w:rsidRDefault="00077CCF" w:rsidP="00052276">
      <w:pPr>
        <w:numPr>
          <w:ilvl w:val="2"/>
          <w:numId w:val="43"/>
        </w:numPr>
        <w:spacing w:after="120" w:line="240" w:lineRule="auto"/>
        <w:jc w:val="both"/>
        <w:outlineLvl w:val="2"/>
        <w:rPr>
          <w:rFonts w:ascii="Times New Roman" w:eastAsia="Times New Roman" w:hAnsi="Times New Roman" w:cs="Times New Roman"/>
          <w:sz w:val="24"/>
          <w:szCs w:val="24"/>
          <w:lang w:val="en-GB"/>
        </w:rPr>
      </w:pPr>
      <w:bookmarkStart w:id="315" w:name="_Toc171244295"/>
      <w:bookmarkStart w:id="316" w:name="_Toc171245655"/>
      <w:bookmarkStart w:id="317" w:name="_Toc175470045"/>
      <w:bookmarkStart w:id="318" w:name="_Toc175470328"/>
      <w:bookmarkStart w:id="319" w:name="_Toc175470794"/>
      <w:bookmarkStart w:id="320" w:name="_Toc220216262"/>
      <w:bookmarkStart w:id="321" w:name="_Toc220819492"/>
      <w:bookmarkStart w:id="322" w:name="_Toc221327987"/>
      <w:r w:rsidRPr="007F7BD1">
        <w:rPr>
          <w:rFonts w:ascii="Times New Roman" w:eastAsia="Times New Roman" w:hAnsi="Times New Roman" w:cs="Times New Roman"/>
          <w:sz w:val="24"/>
          <w:szCs w:val="24"/>
          <w:lang w:val="en-GB"/>
        </w:rPr>
        <w:t>The outer envelopes must be anonymous and be addressed to the City of Kigali (Client) in accordance with ITB Sub-Clause 22.1; and</w:t>
      </w:r>
      <w:bookmarkEnd w:id="315"/>
      <w:bookmarkEnd w:id="316"/>
      <w:bookmarkEnd w:id="317"/>
      <w:bookmarkEnd w:id="318"/>
      <w:bookmarkEnd w:id="319"/>
      <w:bookmarkEnd w:id="320"/>
      <w:bookmarkEnd w:id="321"/>
      <w:bookmarkEnd w:id="322"/>
    </w:p>
    <w:p w:rsidR="00077CCF" w:rsidRPr="007F7BD1" w:rsidRDefault="00077CCF" w:rsidP="00052276">
      <w:pPr>
        <w:numPr>
          <w:ilvl w:val="2"/>
          <w:numId w:val="43"/>
        </w:numPr>
        <w:spacing w:after="120" w:line="240" w:lineRule="auto"/>
        <w:jc w:val="both"/>
        <w:outlineLvl w:val="2"/>
        <w:rPr>
          <w:rFonts w:ascii="Times New Roman" w:eastAsia="Times New Roman" w:hAnsi="Times New Roman" w:cs="Times New Roman"/>
          <w:sz w:val="24"/>
          <w:szCs w:val="24"/>
          <w:lang w:val="en-GB"/>
        </w:rPr>
      </w:pPr>
      <w:bookmarkStart w:id="323" w:name="_Toc171244296"/>
      <w:bookmarkStart w:id="324" w:name="_Toc171245656"/>
      <w:bookmarkStart w:id="325" w:name="_Toc175470046"/>
      <w:bookmarkStart w:id="326" w:name="_Toc175470329"/>
      <w:bookmarkStart w:id="327" w:name="_Toc175470795"/>
      <w:bookmarkStart w:id="328" w:name="_Toc220216263"/>
      <w:bookmarkStart w:id="329" w:name="_Toc220819493"/>
      <w:bookmarkStart w:id="330" w:name="_Toc221327988"/>
      <w:r w:rsidRPr="007F7BD1">
        <w:rPr>
          <w:rFonts w:ascii="Times New Roman" w:eastAsia="Times New Roman" w:hAnsi="Times New Roman" w:cs="Times New Roman"/>
          <w:sz w:val="24"/>
          <w:szCs w:val="24"/>
          <w:lang w:val="en-GB"/>
        </w:rPr>
        <w:t xml:space="preserve">Q2C The outer envelopes must bear the specific identification of this bidding process indicated in ITB 1.1 and any additional identification marks as </w:t>
      </w:r>
      <w:r w:rsidRPr="007F7BD1">
        <w:rPr>
          <w:rFonts w:ascii="Times New Roman" w:eastAsia="Times New Roman" w:hAnsi="Times New Roman" w:cs="Times New Roman"/>
          <w:b/>
          <w:bCs/>
          <w:sz w:val="24"/>
          <w:szCs w:val="24"/>
          <w:lang w:val="en-GB"/>
        </w:rPr>
        <w:t>specified in the</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b/>
          <w:sz w:val="24"/>
          <w:szCs w:val="24"/>
          <w:lang w:val="en-GB"/>
        </w:rPr>
        <w:t>BDS;</w:t>
      </w:r>
      <w:r w:rsidRPr="007F7BD1">
        <w:rPr>
          <w:rFonts w:ascii="Times New Roman" w:eastAsia="Times New Roman" w:hAnsi="Times New Roman" w:cs="Times New Roman"/>
          <w:sz w:val="24"/>
          <w:szCs w:val="24"/>
          <w:lang w:val="en-GB"/>
        </w:rPr>
        <w:t xml:space="preserve"> and</w:t>
      </w:r>
      <w:bookmarkEnd w:id="323"/>
      <w:bookmarkEnd w:id="324"/>
      <w:bookmarkEnd w:id="325"/>
      <w:bookmarkEnd w:id="326"/>
      <w:bookmarkEnd w:id="327"/>
      <w:bookmarkEnd w:id="328"/>
      <w:bookmarkEnd w:id="329"/>
      <w:bookmarkEnd w:id="330"/>
    </w:p>
    <w:p w:rsidR="00077CCF" w:rsidRPr="007F7BD1" w:rsidRDefault="00077CCF" w:rsidP="00052276">
      <w:pPr>
        <w:numPr>
          <w:ilvl w:val="2"/>
          <w:numId w:val="43"/>
        </w:numPr>
        <w:spacing w:after="120" w:line="240" w:lineRule="auto"/>
        <w:jc w:val="both"/>
        <w:outlineLvl w:val="2"/>
        <w:rPr>
          <w:rFonts w:ascii="Times New Roman" w:eastAsia="Times New Roman" w:hAnsi="Times New Roman" w:cs="Times New Roman"/>
          <w:sz w:val="24"/>
          <w:szCs w:val="24"/>
          <w:lang w:val="en-GB"/>
        </w:rPr>
      </w:pPr>
      <w:bookmarkStart w:id="331" w:name="_Toc171244297"/>
      <w:bookmarkStart w:id="332" w:name="_Toc171245657"/>
      <w:bookmarkStart w:id="333" w:name="_Toc175470047"/>
      <w:bookmarkStart w:id="334" w:name="_Toc175470330"/>
      <w:bookmarkStart w:id="335" w:name="_Toc175470796"/>
      <w:bookmarkStart w:id="336" w:name="_Toc220216264"/>
      <w:bookmarkStart w:id="337" w:name="_Toc220819494"/>
      <w:bookmarkStart w:id="338" w:name="_Toc221327989"/>
      <w:r w:rsidRPr="007F7BD1">
        <w:rPr>
          <w:rFonts w:ascii="Times New Roman" w:eastAsia="Times New Roman" w:hAnsi="Times New Roman" w:cs="Times New Roman"/>
          <w:sz w:val="24"/>
          <w:szCs w:val="24"/>
          <w:lang w:val="en-GB"/>
        </w:rPr>
        <w:t>bear a warning not to open before the time and date for bid opening, in accordance with ITB Sub-Clause 2</w:t>
      </w:r>
      <w:bookmarkEnd w:id="331"/>
      <w:bookmarkEnd w:id="332"/>
      <w:r w:rsidRPr="007F7BD1">
        <w:rPr>
          <w:rFonts w:ascii="Times New Roman" w:eastAsia="Times New Roman" w:hAnsi="Times New Roman" w:cs="Times New Roman"/>
          <w:sz w:val="24"/>
          <w:szCs w:val="24"/>
          <w:lang w:val="en-GB"/>
        </w:rPr>
        <w:t>5.1</w:t>
      </w:r>
      <w:bookmarkEnd w:id="333"/>
      <w:bookmarkEnd w:id="334"/>
      <w:bookmarkEnd w:id="335"/>
      <w:bookmarkEnd w:id="336"/>
      <w:bookmarkEnd w:id="337"/>
      <w:bookmarkEnd w:id="338"/>
    </w:p>
    <w:p w:rsidR="00077CCF" w:rsidRPr="007F7BD1" w:rsidRDefault="00077CCF" w:rsidP="00F13C8B">
      <w:pPr>
        <w:numPr>
          <w:ilvl w:val="1"/>
          <w:numId w:val="57"/>
        </w:numPr>
        <w:tabs>
          <w:tab w:val="num" w:pos="601"/>
        </w:tabs>
        <w:spacing w:after="180" w:line="240" w:lineRule="auto"/>
        <w:ind w:left="601" w:hanging="568"/>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If all envelopes are not sealed and marked as required, the City of Kigali (Client) will assume no responsibility for the misplacement or premature opening of the bid.</w:t>
      </w:r>
    </w:p>
    <w:p w:rsidR="00077CCF" w:rsidRPr="007F7BD1" w:rsidRDefault="00077CCF" w:rsidP="00F13C8B">
      <w:pPr>
        <w:numPr>
          <w:ilvl w:val="0"/>
          <w:numId w:val="57"/>
        </w:numPr>
        <w:spacing w:after="0" w:line="240" w:lineRule="auto"/>
        <w:jc w:val="center"/>
        <w:rPr>
          <w:rFonts w:ascii="Times New Roman" w:eastAsia="Times New Roman" w:hAnsi="Times New Roman" w:cs="Times New Roman"/>
          <w:b/>
          <w:sz w:val="24"/>
          <w:szCs w:val="24"/>
          <w:lang w:val="en-GB"/>
        </w:rPr>
      </w:pPr>
      <w:bookmarkStart w:id="339" w:name="_Toc424009124"/>
      <w:bookmarkStart w:id="340" w:name="_Toc438438846"/>
      <w:bookmarkStart w:id="341" w:name="_Toc438532618"/>
      <w:bookmarkStart w:id="342" w:name="_Toc438733990"/>
      <w:bookmarkStart w:id="343" w:name="_Toc438907028"/>
      <w:bookmarkStart w:id="344" w:name="_Toc438907227"/>
      <w:bookmarkStart w:id="345" w:name="_Toc61936862"/>
      <w:r w:rsidRPr="007F7BD1">
        <w:rPr>
          <w:rFonts w:ascii="Times New Roman" w:eastAsia="Times New Roman" w:hAnsi="Times New Roman" w:cs="Times New Roman"/>
          <w:b/>
          <w:spacing w:val="-4"/>
          <w:sz w:val="24"/>
          <w:szCs w:val="24"/>
          <w:lang w:val="en-GB"/>
        </w:rPr>
        <w:t>Deadline for Submission of Bids</w:t>
      </w:r>
      <w:bookmarkEnd w:id="339"/>
      <w:bookmarkEnd w:id="340"/>
      <w:bookmarkEnd w:id="341"/>
      <w:bookmarkEnd w:id="342"/>
      <w:bookmarkEnd w:id="343"/>
      <w:bookmarkEnd w:id="344"/>
      <w:bookmarkEnd w:id="345"/>
    </w:p>
    <w:p w:rsidR="00077CCF" w:rsidRPr="007F7BD1" w:rsidRDefault="00077CCF" w:rsidP="00A3307F">
      <w:pPr>
        <w:spacing w:after="0" w:line="240" w:lineRule="auto"/>
        <w:rPr>
          <w:rFonts w:ascii="Times New Roman" w:eastAsia="Times New Roman" w:hAnsi="Times New Roman" w:cs="Times New Roman"/>
          <w:b/>
          <w:sz w:val="24"/>
          <w:szCs w:val="24"/>
          <w:lang w:val="en-GB"/>
        </w:rPr>
      </w:pPr>
    </w:p>
    <w:p w:rsidR="00077CCF" w:rsidRPr="007F7BD1" w:rsidRDefault="00077CCF" w:rsidP="00F13C8B">
      <w:pPr>
        <w:numPr>
          <w:ilvl w:val="1"/>
          <w:numId w:val="57"/>
        </w:numPr>
        <w:tabs>
          <w:tab w:val="num" w:pos="601"/>
        </w:tabs>
        <w:spacing w:after="0" w:line="240" w:lineRule="auto"/>
        <w:ind w:left="601" w:hanging="601"/>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Bids must be received by the City of Kigali (Client) at the address and no later than the date and time </w:t>
      </w:r>
      <w:r w:rsidRPr="007F7BD1">
        <w:rPr>
          <w:rFonts w:ascii="Times New Roman" w:eastAsia="Times New Roman" w:hAnsi="Times New Roman" w:cs="Times New Roman"/>
          <w:b/>
          <w:bCs/>
          <w:sz w:val="24"/>
          <w:szCs w:val="24"/>
          <w:lang w:val="en-GB"/>
        </w:rPr>
        <w:t>specified</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b/>
          <w:bCs/>
          <w:sz w:val="24"/>
          <w:szCs w:val="24"/>
          <w:lang w:val="en-GB"/>
        </w:rPr>
        <w:t>in the</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b/>
          <w:sz w:val="24"/>
          <w:szCs w:val="24"/>
          <w:lang w:val="en-GB"/>
        </w:rPr>
        <w:t>BDS.</w:t>
      </w:r>
    </w:p>
    <w:p w:rsidR="00077CCF" w:rsidRPr="007F7BD1" w:rsidRDefault="00077CCF" w:rsidP="00A3307F">
      <w:pPr>
        <w:tabs>
          <w:tab w:val="num" w:pos="601"/>
        </w:tabs>
        <w:spacing w:after="0" w:line="240" w:lineRule="auto"/>
        <w:ind w:left="601"/>
        <w:jc w:val="both"/>
        <w:rPr>
          <w:rFonts w:ascii="Times New Roman" w:eastAsia="Times New Roman" w:hAnsi="Times New Roman" w:cs="Times New Roman"/>
          <w:sz w:val="24"/>
          <w:szCs w:val="24"/>
          <w:lang w:val="en-GB"/>
        </w:rPr>
      </w:pPr>
    </w:p>
    <w:p w:rsidR="00077CCF" w:rsidRPr="007F7BD1" w:rsidRDefault="00077CCF" w:rsidP="00F13C8B">
      <w:pPr>
        <w:numPr>
          <w:ilvl w:val="1"/>
          <w:numId w:val="57"/>
        </w:numPr>
        <w:tabs>
          <w:tab w:val="num" w:pos="601"/>
        </w:tabs>
        <w:spacing w:after="0" w:line="240" w:lineRule="auto"/>
        <w:ind w:left="601" w:hanging="601"/>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The City of Kigali (Client) may, at its discretion, extend the deadline for the submission of bids by amending the Bidding Documents in accordance with ITB Clause </w:t>
      </w:r>
      <w:smartTag w:uri="urn:schemas-microsoft-com:office:smarttags" w:element="metricconverter">
        <w:smartTagPr>
          <w:attr w:name="ProductID" w:val="8, in"/>
        </w:smartTagPr>
        <w:r w:rsidRPr="007F7BD1">
          <w:rPr>
            <w:rFonts w:ascii="Times New Roman" w:eastAsia="Times New Roman" w:hAnsi="Times New Roman" w:cs="Times New Roman"/>
            <w:sz w:val="24"/>
            <w:szCs w:val="24"/>
            <w:lang w:val="en-GB"/>
          </w:rPr>
          <w:t>8, in</w:t>
        </w:r>
      </w:smartTag>
      <w:r w:rsidRPr="007F7BD1">
        <w:rPr>
          <w:rFonts w:ascii="Times New Roman" w:eastAsia="Times New Roman" w:hAnsi="Times New Roman" w:cs="Times New Roman"/>
          <w:sz w:val="24"/>
          <w:szCs w:val="24"/>
          <w:lang w:val="en-GB"/>
        </w:rPr>
        <w:t xml:space="preserve"> which case all rights and obligations of the City of Kigali (Client) and Bidders previously subject to the deadline shall thereafter be subject to the deadline as extended.</w:t>
      </w:r>
    </w:p>
    <w:p w:rsidR="00077CCF" w:rsidRPr="007F7BD1" w:rsidRDefault="00077CCF" w:rsidP="00A0478E">
      <w:pPr>
        <w:spacing w:after="0" w:line="240" w:lineRule="auto"/>
        <w:rPr>
          <w:rFonts w:ascii="Times New Roman" w:eastAsia="Times New Roman" w:hAnsi="Times New Roman" w:cs="Times New Roman"/>
          <w:sz w:val="24"/>
          <w:szCs w:val="24"/>
          <w:lang w:val="en-GB"/>
        </w:rPr>
      </w:pPr>
    </w:p>
    <w:p w:rsidR="00077CCF" w:rsidRPr="007F7BD1" w:rsidRDefault="00077CCF" w:rsidP="00F13C8B">
      <w:pPr>
        <w:numPr>
          <w:ilvl w:val="0"/>
          <w:numId w:val="57"/>
        </w:numPr>
        <w:spacing w:after="0" w:line="240" w:lineRule="auto"/>
        <w:jc w:val="center"/>
        <w:rPr>
          <w:rFonts w:ascii="Times New Roman" w:eastAsia="Times New Roman" w:hAnsi="Times New Roman" w:cs="Times New Roman"/>
          <w:b/>
          <w:sz w:val="24"/>
          <w:szCs w:val="24"/>
          <w:lang w:val="en-GB"/>
        </w:rPr>
      </w:pPr>
      <w:bookmarkStart w:id="346" w:name="_Toc438438847"/>
      <w:bookmarkStart w:id="347" w:name="_Toc438532619"/>
      <w:bookmarkStart w:id="348" w:name="_Toc438733991"/>
      <w:bookmarkStart w:id="349" w:name="_Toc438907029"/>
      <w:bookmarkStart w:id="350" w:name="_Toc438907228"/>
      <w:bookmarkStart w:id="351" w:name="_Toc61936863"/>
      <w:r w:rsidRPr="007F7BD1">
        <w:rPr>
          <w:rFonts w:ascii="Times New Roman" w:eastAsia="Times New Roman" w:hAnsi="Times New Roman" w:cs="Times New Roman"/>
          <w:b/>
          <w:spacing w:val="-4"/>
          <w:sz w:val="24"/>
          <w:szCs w:val="24"/>
          <w:lang w:val="en-GB"/>
        </w:rPr>
        <w:t>Late Bids</w:t>
      </w:r>
      <w:bookmarkEnd w:id="346"/>
      <w:bookmarkEnd w:id="347"/>
      <w:bookmarkEnd w:id="348"/>
      <w:bookmarkEnd w:id="349"/>
      <w:bookmarkEnd w:id="350"/>
      <w:bookmarkEnd w:id="351"/>
    </w:p>
    <w:p w:rsidR="00077CCF" w:rsidRPr="007F7BD1" w:rsidRDefault="00077CCF" w:rsidP="00A3307F">
      <w:pPr>
        <w:spacing w:after="0" w:line="240" w:lineRule="auto"/>
        <w:ind w:left="420"/>
        <w:rPr>
          <w:rFonts w:ascii="Times New Roman" w:eastAsia="Times New Roman" w:hAnsi="Times New Roman" w:cs="Times New Roman"/>
          <w:b/>
          <w:sz w:val="24"/>
          <w:szCs w:val="24"/>
          <w:lang w:val="en-GB"/>
        </w:rPr>
      </w:pPr>
    </w:p>
    <w:p w:rsidR="00077CCF" w:rsidRPr="007F7BD1" w:rsidRDefault="00077CCF" w:rsidP="001B2B0C">
      <w:pPr>
        <w:spacing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lastRenderedPageBreak/>
        <w:t>The City of Kigali (Client) shall not consider any bid that arrives after the deadline for submission of bids, in accordance with ITB Clause 22.  Any bid received by the City of Kigali (Client) after the deadline for submission of bids shall be declared late, rejected, and returned unopened to the Bidder.</w:t>
      </w:r>
    </w:p>
    <w:p w:rsidR="00077CCF" w:rsidRPr="007F7BD1" w:rsidRDefault="00077CCF" w:rsidP="00A0478E">
      <w:pPr>
        <w:spacing w:after="0" w:line="240" w:lineRule="auto"/>
        <w:rPr>
          <w:rFonts w:ascii="Times New Roman" w:eastAsia="Times New Roman" w:hAnsi="Times New Roman" w:cs="Times New Roman"/>
          <w:sz w:val="24"/>
          <w:szCs w:val="24"/>
          <w:lang w:val="en-GB"/>
        </w:rPr>
      </w:pPr>
    </w:p>
    <w:p w:rsidR="00077CCF" w:rsidRPr="007F7BD1" w:rsidRDefault="00077CCF" w:rsidP="00F13C8B">
      <w:pPr>
        <w:numPr>
          <w:ilvl w:val="0"/>
          <w:numId w:val="57"/>
        </w:numPr>
        <w:spacing w:after="0" w:line="240" w:lineRule="auto"/>
        <w:jc w:val="center"/>
        <w:rPr>
          <w:rFonts w:ascii="Times New Roman" w:eastAsia="Times New Roman" w:hAnsi="Times New Roman" w:cs="Times New Roman"/>
          <w:b/>
          <w:sz w:val="24"/>
          <w:szCs w:val="24"/>
          <w:lang w:val="en-GB"/>
        </w:rPr>
      </w:pPr>
      <w:bookmarkStart w:id="352" w:name="_Toc424009126"/>
      <w:bookmarkStart w:id="353" w:name="_Toc438438848"/>
      <w:bookmarkStart w:id="354" w:name="_Toc438532620"/>
      <w:bookmarkStart w:id="355" w:name="_Toc438733992"/>
      <w:bookmarkStart w:id="356" w:name="_Toc438907030"/>
      <w:bookmarkStart w:id="357" w:name="_Toc438907229"/>
      <w:bookmarkStart w:id="358" w:name="_Toc61936864"/>
      <w:r w:rsidRPr="007F7BD1">
        <w:rPr>
          <w:rFonts w:ascii="Times New Roman" w:eastAsia="Times New Roman" w:hAnsi="Times New Roman" w:cs="Times New Roman"/>
          <w:b/>
          <w:spacing w:val="-4"/>
          <w:sz w:val="24"/>
          <w:szCs w:val="24"/>
          <w:lang w:val="en-GB"/>
        </w:rPr>
        <w:t>Withdrawal, Substitution, and Modification of Bids</w:t>
      </w:r>
      <w:bookmarkEnd w:id="352"/>
      <w:bookmarkEnd w:id="353"/>
      <w:bookmarkEnd w:id="354"/>
      <w:bookmarkEnd w:id="355"/>
      <w:bookmarkEnd w:id="356"/>
      <w:bookmarkEnd w:id="357"/>
      <w:bookmarkEnd w:id="358"/>
    </w:p>
    <w:p w:rsidR="00077CCF" w:rsidRPr="007F7BD1" w:rsidRDefault="00077CCF" w:rsidP="00A3307F">
      <w:pPr>
        <w:spacing w:after="0" w:line="240" w:lineRule="auto"/>
        <w:rPr>
          <w:rFonts w:ascii="Times New Roman" w:eastAsia="Times New Roman" w:hAnsi="Times New Roman" w:cs="Times New Roman"/>
          <w:b/>
          <w:sz w:val="24"/>
          <w:szCs w:val="24"/>
          <w:lang w:val="en-GB"/>
        </w:rPr>
      </w:pPr>
    </w:p>
    <w:p w:rsidR="00077CCF" w:rsidRPr="007F7BD1" w:rsidRDefault="00077CCF" w:rsidP="00F13C8B">
      <w:pPr>
        <w:numPr>
          <w:ilvl w:val="1"/>
          <w:numId w:val="57"/>
        </w:numPr>
        <w:tabs>
          <w:tab w:val="num" w:pos="619"/>
        </w:tabs>
        <w:spacing w:after="0" w:line="240" w:lineRule="auto"/>
        <w:ind w:left="478" w:hanging="567"/>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A Bidder may withdraw, substitute, or modify its Bid after it has been submitted by sending a written notice in accordance with ITB Clause 21, duly signed by an authorized representative, and shall include a copy of the authorization (the power of attorney) in accordance with ITB Sub-Clause 20.2, (except that no copies of the withdrawal notice are required). The corresponding substitution or modification of the bid must accompany the respective written notice.  All notices must be:</w:t>
      </w:r>
    </w:p>
    <w:p w:rsidR="00077CCF" w:rsidRPr="007F7BD1" w:rsidRDefault="00077CCF" w:rsidP="00C80E32">
      <w:pPr>
        <w:numPr>
          <w:ilvl w:val="0"/>
          <w:numId w:val="41"/>
        </w:numPr>
        <w:tabs>
          <w:tab w:val="left" w:pos="1152"/>
        </w:tabs>
        <w:spacing w:after="0" w:line="240" w:lineRule="auto"/>
        <w:ind w:left="1166" w:hanging="547"/>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submitted in accordance with ITB Clauses 20 and 21 (except that withdrawal notices do not require copies), and in addition, the respective envelopes shall be clearly marked “</w:t>
      </w:r>
      <w:r w:rsidRPr="007F7BD1">
        <w:rPr>
          <w:rFonts w:ascii="Times New Roman" w:eastAsia="Times New Roman" w:hAnsi="Times New Roman" w:cs="Times New Roman"/>
          <w:smallCaps/>
          <w:sz w:val="24"/>
          <w:szCs w:val="24"/>
          <w:lang w:val="en-GB"/>
        </w:rPr>
        <w:t xml:space="preserve">Withdrawal,” “Substitution,” </w:t>
      </w:r>
      <w:r w:rsidRPr="007F7BD1">
        <w:rPr>
          <w:rFonts w:ascii="Times New Roman" w:eastAsia="Times New Roman" w:hAnsi="Times New Roman" w:cs="Times New Roman"/>
          <w:sz w:val="24"/>
          <w:szCs w:val="24"/>
          <w:lang w:val="en-GB"/>
        </w:rPr>
        <w:t xml:space="preserve">or </w:t>
      </w:r>
      <w:r w:rsidRPr="007F7BD1">
        <w:rPr>
          <w:rFonts w:ascii="Times New Roman" w:eastAsia="Times New Roman" w:hAnsi="Times New Roman" w:cs="Times New Roman"/>
          <w:smallCaps/>
          <w:sz w:val="24"/>
          <w:szCs w:val="24"/>
          <w:lang w:val="en-GB"/>
        </w:rPr>
        <w:t>“Modification</w:t>
      </w:r>
      <w:r w:rsidRPr="007F7BD1">
        <w:rPr>
          <w:rFonts w:ascii="Times New Roman" w:eastAsia="Times New Roman" w:hAnsi="Times New Roman" w:cs="Times New Roman"/>
          <w:sz w:val="24"/>
          <w:szCs w:val="24"/>
          <w:lang w:val="en-GB"/>
        </w:rPr>
        <w:t>;” and</w:t>
      </w:r>
    </w:p>
    <w:p w:rsidR="00077CCF" w:rsidRPr="007F7BD1" w:rsidRDefault="00077CCF" w:rsidP="00C80E32">
      <w:pPr>
        <w:numPr>
          <w:ilvl w:val="0"/>
          <w:numId w:val="41"/>
        </w:numPr>
        <w:tabs>
          <w:tab w:val="left" w:pos="1152"/>
        </w:tabs>
        <w:spacing w:after="0" w:line="240" w:lineRule="auto"/>
        <w:ind w:left="1166" w:hanging="547"/>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received by the City of Kigali (Client) prior to the deadline prescribed for submission of bids, in accordance with ITB Clause 22.</w:t>
      </w:r>
    </w:p>
    <w:p w:rsidR="00077CCF" w:rsidRPr="007F7BD1" w:rsidRDefault="00077CCF" w:rsidP="00F13C8B">
      <w:pPr>
        <w:numPr>
          <w:ilvl w:val="1"/>
          <w:numId w:val="57"/>
        </w:numPr>
        <w:tabs>
          <w:tab w:val="num" w:pos="619"/>
        </w:tabs>
        <w:spacing w:after="0" w:line="240" w:lineRule="auto"/>
        <w:ind w:left="478" w:hanging="567"/>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Bids requested to be withdrawn in accordance with ITB Sub-Clause 24.1 shall be returned unopened to the Bidders.</w:t>
      </w:r>
    </w:p>
    <w:p w:rsidR="00077CCF" w:rsidRPr="007F7BD1" w:rsidRDefault="00077CCF" w:rsidP="00F13C8B">
      <w:pPr>
        <w:numPr>
          <w:ilvl w:val="1"/>
          <w:numId w:val="57"/>
        </w:numPr>
        <w:tabs>
          <w:tab w:val="num" w:pos="619"/>
        </w:tabs>
        <w:spacing w:after="0" w:line="240" w:lineRule="auto"/>
        <w:ind w:left="478" w:hanging="567"/>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No bid may be withdrawn, substituted, or modified in the interval between the deadline for submission of bids and the expiration of the period of bid validity specified by the Bidder on the Bid Submission Form or any extension thereof. </w:t>
      </w:r>
    </w:p>
    <w:p w:rsidR="00052276" w:rsidRPr="007F7BD1" w:rsidRDefault="00052276" w:rsidP="00052276">
      <w:pPr>
        <w:tabs>
          <w:tab w:val="num" w:pos="619"/>
        </w:tabs>
        <w:spacing w:after="0" w:line="240" w:lineRule="auto"/>
        <w:ind w:left="478"/>
        <w:rPr>
          <w:rFonts w:ascii="Times New Roman" w:eastAsia="Times New Roman" w:hAnsi="Times New Roman" w:cs="Times New Roman"/>
          <w:sz w:val="24"/>
          <w:szCs w:val="24"/>
          <w:lang w:val="en-GB"/>
        </w:rPr>
      </w:pPr>
    </w:p>
    <w:p w:rsidR="00077CCF" w:rsidRPr="007F7BD1" w:rsidRDefault="00077CCF" w:rsidP="00F13C8B">
      <w:pPr>
        <w:numPr>
          <w:ilvl w:val="0"/>
          <w:numId w:val="57"/>
        </w:numPr>
        <w:spacing w:after="0" w:line="240" w:lineRule="auto"/>
        <w:jc w:val="center"/>
        <w:rPr>
          <w:rFonts w:ascii="Times New Roman" w:eastAsia="Times New Roman" w:hAnsi="Times New Roman" w:cs="Times New Roman"/>
          <w:b/>
          <w:sz w:val="24"/>
          <w:szCs w:val="24"/>
          <w:lang w:val="en-GB"/>
        </w:rPr>
      </w:pPr>
      <w:bookmarkStart w:id="359" w:name="_Toc438438849"/>
      <w:bookmarkStart w:id="360" w:name="_Toc438532623"/>
      <w:bookmarkStart w:id="361" w:name="_Toc438733993"/>
      <w:bookmarkStart w:id="362" w:name="_Toc438907031"/>
      <w:bookmarkStart w:id="363" w:name="_Toc438907230"/>
      <w:bookmarkStart w:id="364" w:name="_Toc61936865"/>
      <w:r w:rsidRPr="007F7BD1">
        <w:rPr>
          <w:rFonts w:ascii="Times New Roman" w:eastAsia="Times New Roman" w:hAnsi="Times New Roman" w:cs="Times New Roman"/>
          <w:b/>
          <w:spacing w:val="-4"/>
          <w:sz w:val="24"/>
          <w:szCs w:val="24"/>
          <w:lang w:val="en-GB"/>
        </w:rPr>
        <w:t>Bid Opening</w:t>
      </w:r>
      <w:bookmarkEnd w:id="359"/>
      <w:bookmarkEnd w:id="360"/>
      <w:bookmarkEnd w:id="361"/>
      <w:bookmarkEnd w:id="362"/>
      <w:bookmarkEnd w:id="363"/>
      <w:bookmarkEnd w:id="364"/>
    </w:p>
    <w:p w:rsidR="00077CCF" w:rsidRPr="007F7BD1" w:rsidRDefault="00077CCF" w:rsidP="00A0478E">
      <w:pPr>
        <w:spacing w:after="0" w:line="240" w:lineRule="auto"/>
        <w:rPr>
          <w:rFonts w:ascii="Times New Roman" w:eastAsia="Times New Roman" w:hAnsi="Times New Roman" w:cs="Times New Roman"/>
          <w:b/>
          <w:sz w:val="24"/>
          <w:szCs w:val="24"/>
          <w:lang w:val="en-GB"/>
        </w:rPr>
      </w:pPr>
    </w:p>
    <w:p w:rsidR="00077CCF" w:rsidRPr="007F7BD1" w:rsidRDefault="00077CCF" w:rsidP="00F13C8B">
      <w:pPr>
        <w:numPr>
          <w:ilvl w:val="1"/>
          <w:numId w:val="57"/>
        </w:numPr>
        <w:tabs>
          <w:tab w:val="num" w:pos="619"/>
        </w:tabs>
        <w:spacing w:after="0" w:line="240" w:lineRule="auto"/>
        <w:ind w:left="619" w:hanging="567"/>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City of Kigali (Client) shall conduct the bid opening in public at the address, date and time </w:t>
      </w:r>
      <w:r w:rsidRPr="007F7BD1">
        <w:rPr>
          <w:rFonts w:ascii="Times New Roman" w:eastAsia="Times New Roman" w:hAnsi="Times New Roman" w:cs="Times New Roman"/>
          <w:b/>
          <w:bCs/>
          <w:sz w:val="24"/>
          <w:szCs w:val="24"/>
          <w:lang w:val="en-GB"/>
        </w:rPr>
        <w:t>specified in the</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b/>
          <w:sz w:val="24"/>
          <w:szCs w:val="24"/>
          <w:lang w:val="en-GB"/>
        </w:rPr>
        <w:t>BDS.</w:t>
      </w:r>
      <w:r w:rsidRPr="007F7BD1">
        <w:rPr>
          <w:rFonts w:ascii="Times New Roman" w:eastAsia="Times New Roman" w:hAnsi="Times New Roman" w:cs="Times New Roman"/>
          <w:sz w:val="24"/>
          <w:szCs w:val="24"/>
          <w:lang w:val="en-GB"/>
        </w:rPr>
        <w:t xml:space="preserve">  </w:t>
      </w:r>
    </w:p>
    <w:p w:rsidR="00077CCF" w:rsidRPr="007F7BD1" w:rsidRDefault="00077CCF" w:rsidP="00F13C8B">
      <w:pPr>
        <w:numPr>
          <w:ilvl w:val="1"/>
          <w:numId w:val="57"/>
        </w:numPr>
        <w:tabs>
          <w:tab w:val="num" w:pos="619"/>
        </w:tabs>
        <w:spacing w:after="0" w:line="240" w:lineRule="auto"/>
        <w:ind w:left="619" w:hanging="567"/>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Only envelopes that are opened and read out at Bid opening shall be considered further.</w:t>
      </w:r>
    </w:p>
    <w:p w:rsidR="00077CCF" w:rsidRPr="007F7BD1" w:rsidRDefault="00077CCF" w:rsidP="00F13C8B">
      <w:pPr>
        <w:numPr>
          <w:ilvl w:val="1"/>
          <w:numId w:val="57"/>
        </w:numPr>
        <w:tabs>
          <w:tab w:val="num" w:pos="619"/>
        </w:tabs>
        <w:spacing w:after="0" w:line="240" w:lineRule="auto"/>
        <w:ind w:left="619" w:hanging="567"/>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All other envelopes shall be opened one at a time, reading out: the name of the Bidder and whether there is a modification; the Bid Prices, including any discounts and alternative offers; the presence of a Bid Security or Bid-Securing Declaration, if required; and any other details as the City of Kigali (Client) may consider appropriate.  Only discounts and alternative offers read out at Bid opening shall be considered for evaluation.  No Bid shall be rejected </w:t>
      </w:r>
      <w:r w:rsidR="00052276" w:rsidRPr="007F7BD1">
        <w:rPr>
          <w:rFonts w:ascii="Times New Roman" w:eastAsia="Times New Roman" w:hAnsi="Times New Roman" w:cs="Times New Roman"/>
          <w:sz w:val="24"/>
          <w:szCs w:val="24"/>
          <w:lang w:val="en-GB"/>
        </w:rPr>
        <w:t>a</w:t>
      </w:r>
      <w:r w:rsidRPr="007F7BD1">
        <w:rPr>
          <w:rFonts w:ascii="Times New Roman" w:eastAsia="Times New Roman" w:hAnsi="Times New Roman" w:cs="Times New Roman"/>
          <w:sz w:val="24"/>
          <w:szCs w:val="24"/>
          <w:lang w:val="en-GB"/>
        </w:rPr>
        <w:t xml:space="preserve"> Bid opening except for late bids, in accordance with ITB Sub-Clause 23.</w:t>
      </w:r>
    </w:p>
    <w:p w:rsidR="00077CCF" w:rsidRPr="007F7BD1" w:rsidRDefault="00077CCF" w:rsidP="00F13C8B">
      <w:pPr>
        <w:numPr>
          <w:ilvl w:val="1"/>
          <w:numId w:val="57"/>
        </w:numPr>
        <w:tabs>
          <w:tab w:val="num" w:pos="619"/>
        </w:tabs>
        <w:spacing w:after="0" w:line="240" w:lineRule="auto"/>
        <w:ind w:left="619" w:hanging="567"/>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City of Kigali (Client) shall prepare a record of the Bid opening that shall include, as a minimum: the name of the Bidder and whether there is a withdrawal, substitution, or modification; the Bid Price, per lot if applicable, including any discounts, and alternative offers if they were permitted; and the presence or absence of a Bid Security, if one was required.  The Bidders’ </w:t>
      </w:r>
      <w:r w:rsidRPr="007F7BD1">
        <w:rPr>
          <w:rFonts w:ascii="Times New Roman" w:eastAsia="Times New Roman" w:hAnsi="Times New Roman" w:cs="Times New Roman"/>
          <w:sz w:val="24"/>
          <w:szCs w:val="24"/>
          <w:lang w:val="en-GB"/>
        </w:rPr>
        <w:lastRenderedPageBreak/>
        <w:t>representatives who are present shall be requested to sign the attendance sheet.  A copy of the record shall be distributed to all Bidders who submitted bids in time, and posted online when electronic bidding is permitted.</w:t>
      </w:r>
    </w:p>
    <w:p w:rsidR="00077CCF" w:rsidRPr="007F7BD1" w:rsidRDefault="00077CCF" w:rsidP="00A3307F">
      <w:pPr>
        <w:tabs>
          <w:tab w:val="num" w:pos="619"/>
        </w:tabs>
        <w:spacing w:after="0" w:line="240" w:lineRule="auto"/>
        <w:ind w:left="52"/>
        <w:rPr>
          <w:rFonts w:ascii="Times New Roman" w:eastAsia="Times New Roman" w:hAnsi="Times New Roman" w:cs="Times New Roman"/>
          <w:sz w:val="24"/>
          <w:szCs w:val="24"/>
          <w:lang w:val="en-GB"/>
        </w:rPr>
      </w:pPr>
    </w:p>
    <w:p w:rsidR="007E4014" w:rsidRPr="007F7BD1" w:rsidRDefault="00077CCF" w:rsidP="007E4014">
      <w:pPr>
        <w:numPr>
          <w:ilvl w:val="0"/>
          <w:numId w:val="59"/>
        </w:numPr>
        <w:spacing w:after="0" w:line="240" w:lineRule="auto"/>
        <w:outlineLvl w:val="2"/>
        <w:rPr>
          <w:rFonts w:ascii="Times New Roman" w:eastAsia="Times New Roman" w:hAnsi="Times New Roman" w:cs="Times New Roman"/>
          <w:b/>
          <w:bCs/>
          <w:sz w:val="24"/>
          <w:szCs w:val="24"/>
          <w:lang w:val="en-GB"/>
        </w:rPr>
      </w:pPr>
      <w:bookmarkStart w:id="365" w:name="_Toc505659527"/>
      <w:bookmarkStart w:id="366" w:name="_Toc61936866"/>
      <w:bookmarkStart w:id="367" w:name="_Toc175470048"/>
      <w:bookmarkStart w:id="368" w:name="_Toc175470331"/>
      <w:bookmarkStart w:id="369" w:name="_Toc175470797"/>
      <w:bookmarkStart w:id="370" w:name="_Toc220216265"/>
      <w:bookmarkStart w:id="371" w:name="_Toc220819495"/>
      <w:bookmarkStart w:id="372" w:name="_Toc221327990"/>
      <w:r w:rsidRPr="007F7BD1">
        <w:rPr>
          <w:rFonts w:ascii="Times New Roman" w:eastAsia="Times New Roman" w:hAnsi="Times New Roman" w:cs="Times New Roman"/>
          <w:b/>
          <w:bCs/>
          <w:sz w:val="24"/>
          <w:szCs w:val="24"/>
          <w:lang w:val="en-GB"/>
        </w:rPr>
        <w:t>Evaluation and Comparison of Bids</w:t>
      </w:r>
      <w:bookmarkEnd w:id="365"/>
      <w:bookmarkEnd w:id="366"/>
      <w:bookmarkEnd w:id="367"/>
      <w:bookmarkEnd w:id="368"/>
      <w:bookmarkEnd w:id="369"/>
      <w:bookmarkEnd w:id="370"/>
      <w:bookmarkEnd w:id="371"/>
      <w:bookmarkEnd w:id="372"/>
    </w:p>
    <w:p w:rsidR="00077CCF" w:rsidRPr="007F7BD1" w:rsidRDefault="00077CCF" w:rsidP="00F13C8B">
      <w:pPr>
        <w:numPr>
          <w:ilvl w:val="0"/>
          <w:numId w:val="57"/>
        </w:numPr>
        <w:spacing w:after="180" w:line="240" w:lineRule="auto"/>
        <w:jc w:val="center"/>
        <w:rPr>
          <w:rFonts w:ascii="Times New Roman" w:eastAsia="Times New Roman" w:hAnsi="Times New Roman" w:cs="Times New Roman"/>
          <w:b/>
          <w:sz w:val="24"/>
          <w:szCs w:val="24"/>
          <w:lang w:val="en-GB"/>
        </w:rPr>
      </w:pPr>
      <w:bookmarkStart w:id="373" w:name="_Toc61936867"/>
      <w:r w:rsidRPr="007F7BD1">
        <w:rPr>
          <w:rFonts w:ascii="Times New Roman" w:eastAsia="Times New Roman" w:hAnsi="Times New Roman" w:cs="Times New Roman"/>
          <w:b/>
          <w:spacing w:val="-4"/>
          <w:sz w:val="24"/>
          <w:szCs w:val="24"/>
          <w:lang w:val="en-GB"/>
        </w:rPr>
        <w:t>Confidentiality</w:t>
      </w:r>
      <w:bookmarkEnd w:id="373"/>
    </w:p>
    <w:p w:rsidR="00077CCF" w:rsidRPr="007F7BD1" w:rsidRDefault="00077CCF" w:rsidP="00F13C8B">
      <w:pPr>
        <w:numPr>
          <w:ilvl w:val="1"/>
          <w:numId w:val="57"/>
        </w:numPr>
        <w:tabs>
          <w:tab w:val="num" w:pos="601"/>
        </w:tabs>
        <w:spacing w:after="180" w:line="240" w:lineRule="auto"/>
        <w:ind w:left="601" w:hanging="601"/>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Information relating to the examination, evaluation, comparison, and post-qualification of bids, and recommendation of contract award, shall not be disclosed to bidders or any other persons not officially concerned with such process until publication of the Contract Award.</w:t>
      </w:r>
    </w:p>
    <w:p w:rsidR="00077CCF" w:rsidRPr="007F7BD1" w:rsidRDefault="00077CCF" w:rsidP="00F13C8B">
      <w:pPr>
        <w:numPr>
          <w:ilvl w:val="1"/>
          <w:numId w:val="57"/>
        </w:numPr>
        <w:tabs>
          <w:tab w:val="num" w:pos="601"/>
        </w:tabs>
        <w:spacing w:after="180" w:line="240" w:lineRule="auto"/>
        <w:ind w:left="601" w:hanging="601"/>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Any effort by a Bidder to influence the City of Kigali (Client) in the examination, evaluation, comparison, and post-qualification of the bids or contract award decisions may result in the rejection of its Bid.</w:t>
      </w:r>
    </w:p>
    <w:p w:rsidR="00077CCF" w:rsidRPr="007F7BD1" w:rsidRDefault="00077CCF" w:rsidP="007E4014">
      <w:pPr>
        <w:numPr>
          <w:ilvl w:val="1"/>
          <w:numId w:val="57"/>
        </w:numPr>
        <w:tabs>
          <w:tab w:val="num" w:pos="601"/>
        </w:tabs>
        <w:spacing w:after="0" w:line="240" w:lineRule="auto"/>
        <w:ind w:left="601" w:hanging="601"/>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Notwithstanding ITB Sub-Clause 26.2, from the time of bid opening to the time of Contract Award, if any Bidder wishes to contact the City of Kigali (Client) on any matter related to the bidding process, it should do so in writing. </w:t>
      </w:r>
    </w:p>
    <w:p w:rsidR="00250B81" w:rsidRPr="007F7BD1" w:rsidRDefault="00250B81" w:rsidP="007E4014">
      <w:pPr>
        <w:tabs>
          <w:tab w:val="num" w:pos="601"/>
        </w:tabs>
        <w:spacing w:after="0" w:line="240" w:lineRule="auto"/>
        <w:ind w:left="601"/>
        <w:jc w:val="both"/>
        <w:rPr>
          <w:rFonts w:ascii="Times New Roman" w:eastAsia="Times New Roman" w:hAnsi="Times New Roman" w:cs="Times New Roman"/>
          <w:sz w:val="24"/>
          <w:szCs w:val="24"/>
          <w:lang w:val="en-GB"/>
        </w:rPr>
      </w:pPr>
    </w:p>
    <w:p w:rsidR="00077CCF" w:rsidRPr="007F7BD1" w:rsidRDefault="00077CCF" w:rsidP="007E4014">
      <w:pPr>
        <w:numPr>
          <w:ilvl w:val="0"/>
          <w:numId w:val="57"/>
        </w:numPr>
        <w:spacing w:after="0" w:line="240" w:lineRule="auto"/>
        <w:jc w:val="center"/>
        <w:rPr>
          <w:rFonts w:ascii="Times New Roman" w:eastAsia="Times New Roman" w:hAnsi="Times New Roman" w:cs="Times New Roman"/>
          <w:b/>
          <w:sz w:val="24"/>
          <w:szCs w:val="24"/>
          <w:lang w:val="en-GB"/>
        </w:rPr>
      </w:pPr>
      <w:bookmarkStart w:id="374" w:name="_Toc61936868"/>
      <w:r w:rsidRPr="007F7BD1">
        <w:rPr>
          <w:rFonts w:ascii="Times New Roman" w:eastAsia="Times New Roman" w:hAnsi="Times New Roman" w:cs="Times New Roman"/>
          <w:b/>
          <w:spacing w:val="-4"/>
          <w:sz w:val="24"/>
          <w:szCs w:val="24"/>
          <w:lang w:val="en-GB"/>
        </w:rPr>
        <w:t>Clarification of Bids</w:t>
      </w:r>
      <w:bookmarkEnd w:id="374"/>
    </w:p>
    <w:p w:rsidR="007E4014" w:rsidRPr="007F7BD1" w:rsidRDefault="007E4014" w:rsidP="007E4014">
      <w:pPr>
        <w:spacing w:after="0" w:line="240" w:lineRule="auto"/>
        <w:ind w:left="420"/>
        <w:rPr>
          <w:rFonts w:ascii="Times New Roman" w:eastAsia="Times New Roman" w:hAnsi="Times New Roman" w:cs="Times New Roman"/>
          <w:b/>
          <w:sz w:val="24"/>
          <w:szCs w:val="24"/>
          <w:lang w:val="en-GB"/>
        </w:rPr>
      </w:pPr>
    </w:p>
    <w:p w:rsidR="00077CCF" w:rsidRPr="007F7BD1" w:rsidRDefault="00077CCF" w:rsidP="00CC5687">
      <w:pPr>
        <w:tabs>
          <w:tab w:val="left" w:pos="540"/>
        </w:tabs>
        <w:spacing w:after="0" w:line="240" w:lineRule="auto"/>
        <w:ind w:left="547" w:right="-72" w:hanging="7"/>
        <w:jc w:val="both"/>
        <w:rPr>
          <w:rFonts w:ascii="Times New Roman" w:eastAsia="Times New Roman" w:hAnsi="Times New Roman" w:cs="Times New Roman"/>
          <w:sz w:val="24"/>
          <w:szCs w:val="24"/>
          <w:lang w:val="en-US"/>
        </w:rPr>
      </w:pPr>
      <w:r w:rsidRPr="007F7BD1">
        <w:rPr>
          <w:rFonts w:ascii="Times New Roman" w:eastAsia="Times New Roman" w:hAnsi="Times New Roman" w:cs="Times New Roman"/>
          <w:sz w:val="24"/>
          <w:szCs w:val="24"/>
          <w:lang w:val="en-GB"/>
        </w:rPr>
        <w:t xml:space="preserve">To assist in the examination, evaluation, comparison and post-qualification of the bids, the City of Kigali (Client) may at its discretion, ask any Bidder for a clarification of its Bid. Any clarification submitted by a Bidder in respect to its Bid and that is not in response to a request by the City of Kigali (Client) shall not be considered.  The Client’s request for clarification and the response shall be in writing. No change in the prices or substance of the Bid shall be sought, offered, or permitted, except to confirm the correction of arithmetic errors discovered by the City of Kigali (Client) in the Evaluation of the bids, in accordance with ITB Clause 29. </w:t>
      </w:r>
      <w:r w:rsidRPr="007F7BD1">
        <w:rPr>
          <w:rFonts w:ascii="Times New Roman" w:eastAsia="Times New Roman" w:hAnsi="Times New Roman" w:cs="Times New Roman"/>
          <w:sz w:val="24"/>
          <w:szCs w:val="24"/>
          <w:lang w:val="en-US"/>
        </w:rPr>
        <w:t>At his/her own initiative, a bidder may provide clarifications on his/her bid but which shall not change its price or substance.</w:t>
      </w:r>
    </w:p>
    <w:p w:rsidR="00250B81" w:rsidRPr="007F7BD1" w:rsidRDefault="00250B81" w:rsidP="00CC5687">
      <w:pPr>
        <w:tabs>
          <w:tab w:val="left" w:pos="540"/>
        </w:tabs>
        <w:spacing w:after="0" w:line="240" w:lineRule="auto"/>
        <w:ind w:left="547" w:right="-72" w:hanging="7"/>
        <w:jc w:val="both"/>
        <w:rPr>
          <w:rFonts w:ascii="Times New Roman" w:eastAsia="Times New Roman" w:hAnsi="Times New Roman" w:cs="Times New Roman"/>
          <w:b/>
          <w:sz w:val="24"/>
          <w:szCs w:val="24"/>
          <w:lang w:val="en-US"/>
        </w:rPr>
      </w:pPr>
    </w:p>
    <w:p w:rsidR="00077CCF" w:rsidRPr="007F7BD1" w:rsidRDefault="00077CCF" w:rsidP="00F13C8B">
      <w:pPr>
        <w:numPr>
          <w:ilvl w:val="0"/>
          <w:numId w:val="57"/>
        </w:numPr>
        <w:spacing w:after="180" w:line="240" w:lineRule="auto"/>
        <w:jc w:val="center"/>
        <w:rPr>
          <w:rFonts w:ascii="Times New Roman" w:eastAsia="Times New Roman" w:hAnsi="Times New Roman" w:cs="Times New Roman"/>
          <w:b/>
          <w:sz w:val="24"/>
          <w:szCs w:val="24"/>
          <w:lang w:val="en-GB"/>
        </w:rPr>
      </w:pPr>
      <w:bookmarkStart w:id="375" w:name="_Toc424009130"/>
      <w:bookmarkStart w:id="376" w:name="_Toc438438853"/>
      <w:bookmarkStart w:id="377" w:name="_Toc438532632"/>
      <w:bookmarkStart w:id="378" w:name="_Toc438733997"/>
      <w:bookmarkStart w:id="379" w:name="_Toc438907034"/>
      <w:bookmarkStart w:id="380" w:name="_Toc438907233"/>
      <w:bookmarkStart w:id="381" w:name="_Toc61936869"/>
      <w:r w:rsidRPr="007F7BD1">
        <w:rPr>
          <w:rFonts w:ascii="Times New Roman" w:eastAsia="Times New Roman" w:hAnsi="Times New Roman" w:cs="Times New Roman"/>
          <w:b/>
          <w:spacing w:val="-4"/>
          <w:sz w:val="24"/>
          <w:szCs w:val="24"/>
          <w:lang w:val="en-GB"/>
        </w:rPr>
        <w:t>Responsiveness</w:t>
      </w:r>
      <w:bookmarkEnd w:id="375"/>
      <w:r w:rsidRPr="007F7BD1">
        <w:rPr>
          <w:rFonts w:ascii="Times New Roman" w:eastAsia="Times New Roman" w:hAnsi="Times New Roman" w:cs="Times New Roman"/>
          <w:b/>
          <w:spacing w:val="-4"/>
          <w:sz w:val="24"/>
          <w:szCs w:val="24"/>
          <w:lang w:val="en-GB"/>
        </w:rPr>
        <w:t xml:space="preserve"> of Bids</w:t>
      </w:r>
      <w:bookmarkEnd w:id="376"/>
      <w:bookmarkEnd w:id="377"/>
      <w:bookmarkEnd w:id="378"/>
      <w:bookmarkEnd w:id="379"/>
      <w:bookmarkEnd w:id="380"/>
      <w:bookmarkEnd w:id="381"/>
    </w:p>
    <w:p w:rsidR="00077CCF" w:rsidRPr="007F7BD1" w:rsidRDefault="00077CCF" w:rsidP="00F13C8B">
      <w:pPr>
        <w:numPr>
          <w:ilvl w:val="1"/>
          <w:numId w:val="57"/>
        </w:numPr>
        <w:spacing w:after="18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The City of Kigali’s determination of a bid’s responsiveness is to be based on the contents of the bid itself. </w:t>
      </w:r>
    </w:p>
    <w:p w:rsidR="00077CCF" w:rsidRPr="007F7BD1" w:rsidRDefault="00077CCF" w:rsidP="00F13C8B">
      <w:pPr>
        <w:numPr>
          <w:ilvl w:val="1"/>
          <w:numId w:val="57"/>
        </w:numPr>
        <w:spacing w:after="18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A substantially responsive Bid is one that conforms to all the terms, conditions, and specifications of the Bidding Documents without material deviation, reservation, or omission.  A material deviation, reservation, or omission is one that:</w:t>
      </w:r>
    </w:p>
    <w:p w:rsidR="00077CCF" w:rsidRPr="007F7BD1" w:rsidRDefault="00077CCF" w:rsidP="00F13C8B">
      <w:pPr>
        <w:numPr>
          <w:ilvl w:val="2"/>
          <w:numId w:val="57"/>
        </w:numPr>
        <w:spacing w:after="180" w:line="240" w:lineRule="auto"/>
        <w:jc w:val="both"/>
        <w:outlineLvl w:val="2"/>
        <w:rPr>
          <w:rFonts w:ascii="Times New Roman" w:eastAsia="Times New Roman" w:hAnsi="Times New Roman" w:cs="Times New Roman"/>
          <w:sz w:val="24"/>
          <w:szCs w:val="24"/>
          <w:lang w:val="en-GB"/>
        </w:rPr>
      </w:pPr>
      <w:bookmarkStart w:id="382" w:name="_Toc171244299"/>
      <w:bookmarkStart w:id="383" w:name="_Toc171245659"/>
      <w:bookmarkStart w:id="384" w:name="_Toc175470049"/>
      <w:bookmarkStart w:id="385" w:name="_Toc175470332"/>
      <w:bookmarkStart w:id="386" w:name="_Toc175470798"/>
      <w:bookmarkStart w:id="387" w:name="_Toc220216266"/>
      <w:bookmarkStart w:id="388" w:name="_Toc220819496"/>
      <w:bookmarkStart w:id="389" w:name="_Toc221327991"/>
      <w:r w:rsidRPr="007F7BD1">
        <w:rPr>
          <w:rFonts w:ascii="Times New Roman" w:eastAsia="Times New Roman" w:hAnsi="Times New Roman" w:cs="Times New Roman"/>
          <w:sz w:val="24"/>
          <w:szCs w:val="24"/>
          <w:lang w:val="en-GB"/>
        </w:rPr>
        <w:t>affects in any substantial way the scope, quality, or performance of the Goods and Related Services specified in the Contract; or</w:t>
      </w:r>
      <w:bookmarkEnd w:id="382"/>
      <w:bookmarkEnd w:id="383"/>
      <w:bookmarkEnd w:id="384"/>
      <w:bookmarkEnd w:id="385"/>
      <w:bookmarkEnd w:id="386"/>
      <w:bookmarkEnd w:id="387"/>
      <w:bookmarkEnd w:id="388"/>
      <w:bookmarkEnd w:id="389"/>
    </w:p>
    <w:p w:rsidR="00077CCF" w:rsidRPr="007F7BD1" w:rsidRDefault="00077CCF" w:rsidP="00F13C8B">
      <w:pPr>
        <w:numPr>
          <w:ilvl w:val="2"/>
          <w:numId w:val="57"/>
        </w:numPr>
        <w:spacing w:after="180" w:line="240" w:lineRule="auto"/>
        <w:jc w:val="both"/>
        <w:outlineLvl w:val="2"/>
        <w:rPr>
          <w:rFonts w:ascii="Times New Roman" w:eastAsia="Times New Roman" w:hAnsi="Times New Roman" w:cs="Times New Roman"/>
          <w:sz w:val="24"/>
          <w:szCs w:val="24"/>
          <w:lang w:val="en-GB"/>
        </w:rPr>
      </w:pPr>
      <w:bookmarkStart w:id="390" w:name="_Toc171244300"/>
      <w:bookmarkStart w:id="391" w:name="_Toc171245660"/>
      <w:bookmarkStart w:id="392" w:name="_Toc175470050"/>
      <w:bookmarkStart w:id="393" w:name="_Toc175470333"/>
      <w:bookmarkStart w:id="394" w:name="_Toc175470799"/>
      <w:bookmarkStart w:id="395" w:name="_Toc220216267"/>
      <w:bookmarkStart w:id="396" w:name="_Toc220819497"/>
      <w:bookmarkStart w:id="397" w:name="_Toc221327992"/>
      <w:r w:rsidRPr="007F7BD1">
        <w:rPr>
          <w:rFonts w:ascii="Times New Roman" w:eastAsia="Times New Roman" w:hAnsi="Times New Roman" w:cs="Times New Roman"/>
          <w:sz w:val="24"/>
          <w:szCs w:val="24"/>
          <w:lang w:val="en-GB"/>
        </w:rPr>
        <w:lastRenderedPageBreak/>
        <w:t>Limits in any substantial way, inconsistent with the Bidding Documents, the City of Kigali’s rights or the Bidder’s obligations under the Contract; or</w:t>
      </w:r>
      <w:bookmarkEnd w:id="390"/>
      <w:bookmarkEnd w:id="391"/>
      <w:bookmarkEnd w:id="392"/>
      <w:bookmarkEnd w:id="393"/>
      <w:bookmarkEnd w:id="394"/>
      <w:bookmarkEnd w:id="395"/>
      <w:bookmarkEnd w:id="396"/>
      <w:bookmarkEnd w:id="397"/>
    </w:p>
    <w:p w:rsidR="00077CCF" w:rsidRPr="007F7BD1" w:rsidRDefault="00077CCF" w:rsidP="00F13C8B">
      <w:pPr>
        <w:numPr>
          <w:ilvl w:val="2"/>
          <w:numId w:val="57"/>
        </w:numPr>
        <w:spacing w:after="180" w:line="240" w:lineRule="auto"/>
        <w:jc w:val="both"/>
        <w:outlineLvl w:val="2"/>
        <w:rPr>
          <w:rFonts w:ascii="Times New Roman" w:eastAsia="Times New Roman" w:hAnsi="Times New Roman" w:cs="Times New Roman"/>
          <w:sz w:val="24"/>
          <w:szCs w:val="24"/>
          <w:lang w:val="en-GB"/>
        </w:rPr>
      </w:pPr>
      <w:bookmarkStart w:id="398" w:name="_Toc171244301"/>
      <w:bookmarkStart w:id="399" w:name="_Toc171245661"/>
      <w:bookmarkStart w:id="400" w:name="_Toc175470051"/>
      <w:bookmarkStart w:id="401" w:name="_Toc175470334"/>
      <w:bookmarkStart w:id="402" w:name="_Toc175470800"/>
      <w:bookmarkStart w:id="403" w:name="_Toc220216268"/>
      <w:bookmarkStart w:id="404" w:name="_Toc220819498"/>
      <w:bookmarkStart w:id="405" w:name="_Toc221327993"/>
      <w:r w:rsidRPr="007F7BD1">
        <w:rPr>
          <w:rFonts w:ascii="Times New Roman" w:eastAsia="Times New Roman" w:hAnsi="Times New Roman" w:cs="Times New Roman"/>
          <w:sz w:val="24"/>
          <w:szCs w:val="24"/>
          <w:lang w:val="en-GB"/>
        </w:rPr>
        <w:t>if rectified would unfairly affect the competitive position of other bidders presenting substantially responsive bids.</w:t>
      </w:r>
      <w:bookmarkEnd w:id="398"/>
      <w:bookmarkEnd w:id="399"/>
      <w:bookmarkEnd w:id="400"/>
      <w:bookmarkEnd w:id="401"/>
      <w:bookmarkEnd w:id="402"/>
      <w:bookmarkEnd w:id="403"/>
      <w:bookmarkEnd w:id="404"/>
      <w:bookmarkEnd w:id="405"/>
    </w:p>
    <w:p w:rsidR="00077CCF" w:rsidRPr="007F7BD1" w:rsidRDefault="00077CCF" w:rsidP="00F13C8B">
      <w:pPr>
        <w:numPr>
          <w:ilvl w:val="1"/>
          <w:numId w:val="57"/>
        </w:numPr>
        <w:spacing w:after="12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If a bid is not substantially responsive to the Bidding Documents, it shall be rejected by the City of Kigali (Client) and may not subsequently be made responsive by the Bidder by correction of the material deviation, reservation, or omission.</w:t>
      </w:r>
    </w:p>
    <w:p w:rsidR="00077CCF" w:rsidRPr="007F7BD1" w:rsidRDefault="00077CCF" w:rsidP="00F13C8B">
      <w:pPr>
        <w:numPr>
          <w:ilvl w:val="0"/>
          <w:numId w:val="57"/>
        </w:numPr>
        <w:spacing w:after="0" w:line="240" w:lineRule="auto"/>
        <w:jc w:val="center"/>
        <w:rPr>
          <w:rFonts w:ascii="Times New Roman" w:eastAsia="Times New Roman" w:hAnsi="Times New Roman" w:cs="Times New Roman"/>
          <w:b/>
          <w:sz w:val="24"/>
          <w:szCs w:val="24"/>
          <w:lang w:val="en-GB"/>
        </w:rPr>
      </w:pPr>
      <w:bookmarkStart w:id="406" w:name="_Hlt438533232"/>
      <w:bookmarkStart w:id="407" w:name="_Toc438438854"/>
      <w:bookmarkStart w:id="408" w:name="_Toc438532636"/>
      <w:bookmarkStart w:id="409" w:name="_Toc438733998"/>
      <w:bookmarkStart w:id="410" w:name="_Toc438907035"/>
      <w:bookmarkStart w:id="411" w:name="_Toc438907234"/>
      <w:bookmarkStart w:id="412" w:name="_Toc61936870"/>
      <w:bookmarkEnd w:id="406"/>
      <w:r w:rsidRPr="007F7BD1">
        <w:rPr>
          <w:rFonts w:ascii="Times New Roman" w:eastAsia="Times New Roman" w:hAnsi="Times New Roman" w:cs="Times New Roman"/>
          <w:b/>
          <w:spacing w:val="-4"/>
          <w:sz w:val="24"/>
          <w:szCs w:val="24"/>
          <w:lang w:val="en-GB"/>
        </w:rPr>
        <w:t>Non conformities, Errors, and Omissions</w:t>
      </w:r>
      <w:bookmarkEnd w:id="407"/>
      <w:bookmarkEnd w:id="408"/>
      <w:bookmarkEnd w:id="409"/>
      <w:bookmarkEnd w:id="410"/>
      <w:bookmarkEnd w:id="411"/>
      <w:bookmarkEnd w:id="412"/>
    </w:p>
    <w:p w:rsidR="00077CCF" w:rsidRPr="007F7BD1" w:rsidRDefault="00077CCF" w:rsidP="00A3307F">
      <w:pPr>
        <w:spacing w:after="0" w:line="240" w:lineRule="auto"/>
        <w:ind w:left="420"/>
        <w:rPr>
          <w:rFonts w:ascii="Times New Roman" w:eastAsia="Times New Roman" w:hAnsi="Times New Roman" w:cs="Times New Roman"/>
          <w:b/>
          <w:sz w:val="24"/>
          <w:szCs w:val="24"/>
          <w:lang w:val="en-GB"/>
        </w:rPr>
      </w:pPr>
    </w:p>
    <w:p w:rsidR="00077CCF" w:rsidRPr="007F7BD1" w:rsidRDefault="00077CCF" w:rsidP="00F13C8B">
      <w:pPr>
        <w:numPr>
          <w:ilvl w:val="1"/>
          <w:numId w:val="57"/>
        </w:numPr>
        <w:tabs>
          <w:tab w:val="num" w:pos="743"/>
        </w:tabs>
        <w:spacing w:after="0" w:line="240" w:lineRule="auto"/>
        <w:ind w:left="743" w:hanging="743"/>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Provided that a Bid is substantially responsive, the City of Kigali (Client) may waive any non-conformities or omissions in the Bid that do not constitute a material deviation.</w:t>
      </w:r>
    </w:p>
    <w:p w:rsidR="00077CCF" w:rsidRPr="007F7BD1" w:rsidRDefault="00077CCF" w:rsidP="00F13C8B">
      <w:pPr>
        <w:numPr>
          <w:ilvl w:val="1"/>
          <w:numId w:val="57"/>
        </w:numPr>
        <w:tabs>
          <w:tab w:val="num" w:pos="743"/>
        </w:tabs>
        <w:spacing w:after="0" w:line="240" w:lineRule="auto"/>
        <w:ind w:left="743" w:hanging="743"/>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Provided that a bid is substantially responsive, the City of Kigali (Client) may request that the Bidder submit the necessary information or documentation, within a reasonable period of time, to rectify nonmaterial nonconformities or omissions in the bid related to documentation requirements.  Such omission shall not be related to any aspect of the price of the Bid.  Failure of the Bidder to comply with the request may result in the rejection of its Bid.</w:t>
      </w:r>
    </w:p>
    <w:p w:rsidR="00077CCF" w:rsidRPr="007F7BD1" w:rsidRDefault="00077CCF" w:rsidP="00F13C8B">
      <w:pPr>
        <w:numPr>
          <w:ilvl w:val="1"/>
          <w:numId w:val="57"/>
        </w:numPr>
        <w:tabs>
          <w:tab w:val="num" w:pos="743"/>
        </w:tabs>
        <w:spacing w:after="0" w:line="240" w:lineRule="auto"/>
        <w:ind w:left="743" w:hanging="743"/>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Provided that the Bid is substantially responsive, the City of Kigali (Client) shall correct arithmetical errors on the following basis:</w:t>
      </w:r>
    </w:p>
    <w:p w:rsidR="00077CCF" w:rsidRPr="007F7BD1" w:rsidRDefault="00077CCF" w:rsidP="00C80E32">
      <w:pPr>
        <w:numPr>
          <w:ilvl w:val="2"/>
          <w:numId w:val="26"/>
        </w:numPr>
        <w:spacing w:after="0" w:line="240" w:lineRule="auto"/>
        <w:jc w:val="both"/>
        <w:outlineLvl w:val="2"/>
        <w:rPr>
          <w:rFonts w:ascii="Times New Roman" w:eastAsia="Times New Roman" w:hAnsi="Times New Roman" w:cs="Times New Roman"/>
          <w:sz w:val="24"/>
          <w:szCs w:val="24"/>
          <w:lang w:val="en-GB"/>
        </w:rPr>
      </w:pPr>
      <w:bookmarkStart w:id="413" w:name="_Toc171244302"/>
      <w:bookmarkStart w:id="414" w:name="_Toc171245662"/>
      <w:bookmarkStart w:id="415" w:name="_Toc175470052"/>
      <w:bookmarkStart w:id="416" w:name="_Toc175470335"/>
      <w:bookmarkStart w:id="417" w:name="_Toc175470801"/>
      <w:bookmarkStart w:id="418" w:name="_Toc220216269"/>
      <w:bookmarkStart w:id="419" w:name="_Toc220819499"/>
      <w:bookmarkStart w:id="420" w:name="_Toc221327994"/>
      <w:r w:rsidRPr="007F7BD1">
        <w:rPr>
          <w:rFonts w:ascii="Times New Roman" w:eastAsia="Times New Roman" w:hAnsi="Times New Roman" w:cs="Times New Roman"/>
          <w:sz w:val="24"/>
          <w:szCs w:val="24"/>
          <w:lang w:val="en-GB"/>
        </w:rPr>
        <w:t xml:space="preserve">if there is a discrepancy between the unit price and the </w:t>
      </w:r>
      <w:proofErr w:type="gramStart"/>
      <w:r w:rsidRPr="007F7BD1">
        <w:rPr>
          <w:rFonts w:ascii="Times New Roman" w:eastAsia="Times New Roman" w:hAnsi="Times New Roman" w:cs="Times New Roman"/>
          <w:sz w:val="24"/>
          <w:szCs w:val="24"/>
          <w:lang w:val="en-GB"/>
        </w:rPr>
        <w:t>line item</w:t>
      </w:r>
      <w:proofErr w:type="gramEnd"/>
      <w:r w:rsidRPr="007F7BD1">
        <w:rPr>
          <w:rFonts w:ascii="Times New Roman" w:eastAsia="Times New Roman" w:hAnsi="Times New Roman" w:cs="Times New Roman"/>
          <w:sz w:val="24"/>
          <w:szCs w:val="24"/>
          <w:lang w:val="en-GB"/>
        </w:rPr>
        <w:t xml:space="preserve"> total that is obtained by multiplying the unit price by the quantity, the unit price shall prevail and the line item total shall be corrected, unless in the opinion of the City of Kigali (Client) there is an obvious misplacement of the decimal point in the unit price, in which case the line item total as quoted shall govern and the unit price shall be corrected;</w:t>
      </w:r>
      <w:bookmarkEnd w:id="413"/>
      <w:bookmarkEnd w:id="414"/>
      <w:bookmarkEnd w:id="415"/>
      <w:bookmarkEnd w:id="416"/>
      <w:bookmarkEnd w:id="417"/>
      <w:bookmarkEnd w:id="418"/>
      <w:bookmarkEnd w:id="419"/>
      <w:bookmarkEnd w:id="420"/>
    </w:p>
    <w:p w:rsidR="00077CCF" w:rsidRPr="007F7BD1" w:rsidRDefault="00077CCF" w:rsidP="00C80E32">
      <w:pPr>
        <w:numPr>
          <w:ilvl w:val="2"/>
          <w:numId w:val="26"/>
        </w:numPr>
        <w:spacing w:after="0" w:line="240" w:lineRule="auto"/>
        <w:jc w:val="both"/>
        <w:outlineLvl w:val="2"/>
        <w:rPr>
          <w:rFonts w:ascii="Times New Roman" w:eastAsia="Times New Roman" w:hAnsi="Times New Roman" w:cs="Times New Roman"/>
          <w:sz w:val="24"/>
          <w:szCs w:val="24"/>
          <w:lang w:val="en-GB"/>
        </w:rPr>
      </w:pPr>
      <w:bookmarkStart w:id="421" w:name="_Toc171244303"/>
      <w:bookmarkStart w:id="422" w:name="_Toc171245663"/>
      <w:bookmarkStart w:id="423" w:name="_Toc175470053"/>
      <w:bookmarkStart w:id="424" w:name="_Toc175470336"/>
      <w:bookmarkStart w:id="425" w:name="_Toc175470802"/>
      <w:bookmarkStart w:id="426" w:name="_Toc220216270"/>
      <w:bookmarkStart w:id="427" w:name="_Toc220819500"/>
      <w:bookmarkStart w:id="428" w:name="_Toc221327995"/>
      <w:r w:rsidRPr="007F7BD1">
        <w:rPr>
          <w:rFonts w:ascii="Times New Roman" w:eastAsia="Times New Roman" w:hAnsi="Times New Roman" w:cs="Times New Roman"/>
          <w:sz w:val="24"/>
          <w:szCs w:val="24"/>
          <w:lang w:val="en-GB"/>
        </w:rPr>
        <w:t>if there is an error in a total corresponding to the addition or subtraction of subtotals, the subtotals shall prevail and the total shall be corrected; and</w:t>
      </w:r>
      <w:bookmarkEnd w:id="421"/>
      <w:bookmarkEnd w:id="422"/>
      <w:bookmarkEnd w:id="423"/>
      <w:bookmarkEnd w:id="424"/>
      <w:bookmarkEnd w:id="425"/>
      <w:bookmarkEnd w:id="426"/>
      <w:bookmarkEnd w:id="427"/>
      <w:bookmarkEnd w:id="428"/>
    </w:p>
    <w:p w:rsidR="00077CCF" w:rsidRPr="007F7BD1" w:rsidRDefault="00077CCF" w:rsidP="00C80E32">
      <w:pPr>
        <w:numPr>
          <w:ilvl w:val="2"/>
          <w:numId w:val="26"/>
        </w:numPr>
        <w:spacing w:after="0" w:line="240" w:lineRule="auto"/>
        <w:jc w:val="both"/>
        <w:outlineLvl w:val="2"/>
        <w:rPr>
          <w:rFonts w:ascii="Times New Roman" w:eastAsia="Times New Roman" w:hAnsi="Times New Roman" w:cs="Times New Roman"/>
          <w:sz w:val="24"/>
          <w:szCs w:val="24"/>
          <w:lang w:val="en-GB"/>
        </w:rPr>
      </w:pPr>
      <w:bookmarkStart w:id="429" w:name="_Toc171244304"/>
      <w:bookmarkStart w:id="430" w:name="_Toc171245664"/>
      <w:bookmarkStart w:id="431" w:name="_Toc175470054"/>
      <w:bookmarkStart w:id="432" w:name="_Toc175470337"/>
      <w:bookmarkStart w:id="433" w:name="_Toc175470803"/>
      <w:bookmarkStart w:id="434" w:name="_Toc220216271"/>
      <w:bookmarkStart w:id="435" w:name="_Toc220819501"/>
      <w:bookmarkStart w:id="436" w:name="_Toc221327996"/>
      <w:r w:rsidRPr="007F7BD1">
        <w:rPr>
          <w:rFonts w:ascii="Times New Roman" w:eastAsia="Times New Roman" w:hAnsi="Times New Roman" w:cs="Times New Roman"/>
          <w:sz w:val="24"/>
          <w:szCs w:val="24"/>
          <w:lang w:val="en-GB"/>
        </w:rPr>
        <w:t>if there is a discrepancy between words and figures, the amount in words shall prevail, unless the amount expressed in words is related to an arithmetic error, in which case the amount in figures shall prevail subject to (a) and (b) above.</w:t>
      </w:r>
      <w:bookmarkEnd w:id="429"/>
      <w:bookmarkEnd w:id="430"/>
      <w:bookmarkEnd w:id="431"/>
      <w:bookmarkEnd w:id="432"/>
      <w:bookmarkEnd w:id="433"/>
      <w:bookmarkEnd w:id="434"/>
      <w:bookmarkEnd w:id="435"/>
      <w:bookmarkEnd w:id="436"/>
    </w:p>
    <w:p w:rsidR="00077CCF" w:rsidRPr="007F7BD1" w:rsidRDefault="00077CCF" w:rsidP="00F13C8B">
      <w:pPr>
        <w:numPr>
          <w:ilvl w:val="1"/>
          <w:numId w:val="57"/>
        </w:numPr>
        <w:tabs>
          <w:tab w:val="num" w:pos="743"/>
        </w:tabs>
        <w:spacing w:after="0" w:line="240" w:lineRule="auto"/>
        <w:ind w:left="743" w:hanging="743"/>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If the Bidder that submitted the lowest evaluated Bid does not accept the correction of errors, its Bid shall be rejected.</w:t>
      </w:r>
    </w:p>
    <w:p w:rsidR="00CC5687" w:rsidRPr="007F7BD1" w:rsidRDefault="00CC5687" w:rsidP="00CC5687">
      <w:pPr>
        <w:tabs>
          <w:tab w:val="num" w:pos="743"/>
        </w:tabs>
        <w:spacing w:after="0" w:line="240" w:lineRule="auto"/>
        <w:ind w:left="743"/>
        <w:rPr>
          <w:rFonts w:ascii="Times New Roman" w:eastAsia="Times New Roman" w:hAnsi="Times New Roman" w:cs="Times New Roman"/>
          <w:sz w:val="24"/>
          <w:szCs w:val="24"/>
          <w:lang w:val="en-GB"/>
        </w:rPr>
      </w:pPr>
    </w:p>
    <w:p w:rsidR="00077CCF" w:rsidRPr="007F7BD1" w:rsidRDefault="00077CCF" w:rsidP="00F13C8B">
      <w:pPr>
        <w:numPr>
          <w:ilvl w:val="0"/>
          <w:numId w:val="57"/>
        </w:numPr>
        <w:spacing w:after="0" w:line="240" w:lineRule="auto"/>
        <w:jc w:val="center"/>
        <w:rPr>
          <w:rFonts w:ascii="Times New Roman" w:eastAsia="Times New Roman" w:hAnsi="Times New Roman" w:cs="Times New Roman"/>
          <w:b/>
          <w:sz w:val="24"/>
          <w:szCs w:val="24"/>
          <w:lang w:val="en-GB"/>
        </w:rPr>
      </w:pPr>
      <w:bookmarkStart w:id="437" w:name="_Toc438438855"/>
      <w:bookmarkStart w:id="438" w:name="_Toc438532642"/>
      <w:bookmarkStart w:id="439" w:name="_Toc438733999"/>
      <w:bookmarkStart w:id="440" w:name="_Toc438907036"/>
      <w:bookmarkStart w:id="441" w:name="_Toc438907235"/>
      <w:bookmarkStart w:id="442" w:name="_Toc61936871"/>
      <w:r w:rsidRPr="007F7BD1">
        <w:rPr>
          <w:rFonts w:ascii="Times New Roman" w:eastAsia="Times New Roman" w:hAnsi="Times New Roman" w:cs="Times New Roman"/>
          <w:b/>
          <w:sz w:val="24"/>
          <w:szCs w:val="24"/>
          <w:lang w:val="en-GB"/>
        </w:rPr>
        <w:t>Preliminary Examination of Bids</w:t>
      </w:r>
    </w:p>
    <w:p w:rsidR="00077CCF" w:rsidRPr="007F7BD1" w:rsidRDefault="00077CCF" w:rsidP="00A3307F">
      <w:pPr>
        <w:spacing w:after="0" w:line="240" w:lineRule="auto"/>
        <w:ind w:left="420"/>
        <w:rPr>
          <w:rFonts w:ascii="Times New Roman" w:eastAsia="Times New Roman" w:hAnsi="Times New Roman" w:cs="Times New Roman"/>
          <w:b/>
          <w:sz w:val="24"/>
          <w:szCs w:val="24"/>
          <w:lang w:val="en-GB"/>
        </w:rPr>
      </w:pPr>
    </w:p>
    <w:bookmarkEnd w:id="437"/>
    <w:bookmarkEnd w:id="438"/>
    <w:bookmarkEnd w:id="439"/>
    <w:bookmarkEnd w:id="440"/>
    <w:bookmarkEnd w:id="441"/>
    <w:bookmarkEnd w:id="442"/>
    <w:p w:rsidR="00077CCF" w:rsidRPr="007F7BD1" w:rsidRDefault="00077CCF" w:rsidP="00F13C8B">
      <w:pPr>
        <w:numPr>
          <w:ilvl w:val="1"/>
          <w:numId w:val="57"/>
        </w:numPr>
        <w:spacing w:after="0" w:line="240" w:lineRule="auto"/>
        <w:ind w:left="743" w:hanging="709"/>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City of Kigali (Client) shall examine the bids to confirm that all documents and technical documentation requested in ITB Clause 11 have been provided, and to determine the completeness of each document submitted.</w:t>
      </w:r>
    </w:p>
    <w:p w:rsidR="00077CCF" w:rsidRPr="007F7BD1" w:rsidRDefault="00077CCF" w:rsidP="00F13C8B">
      <w:pPr>
        <w:numPr>
          <w:ilvl w:val="1"/>
          <w:numId w:val="57"/>
        </w:numPr>
        <w:spacing w:after="0" w:line="240" w:lineRule="auto"/>
        <w:ind w:left="743" w:hanging="709"/>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City of Kigali (Client) shall confirm that the following documents and information have been provided in the Bid.  If any of these documents or information is missing, the offer shall be rejected.</w:t>
      </w:r>
    </w:p>
    <w:p w:rsidR="00077CCF" w:rsidRPr="007F7BD1" w:rsidRDefault="00077CCF" w:rsidP="00C80E32">
      <w:pPr>
        <w:numPr>
          <w:ilvl w:val="2"/>
          <w:numId w:val="27"/>
        </w:numPr>
        <w:spacing w:after="0" w:line="240" w:lineRule="auto"/>
        <w:jc w:val="both"/>
        <w:outlineLvl w:val="2"/>
        <w:rPr>
          <w:rFonts w:ascii="Times New Roman" w:eastAsia="Times New Roman" w:hAnsi="Times New Roman" w:cs="Times New Roman"/>
          <w:sz w:val="24"/>
          <w:szCs w:val="24"/>
          <w:lang w:val="en-GB"/>
        </w:rPr>
      </w:pPr>
      <w:bookmarkStart w:id="443" w:name="_Toc171244305"/>
      <w:bookmarkStart w:id="444" w:name="_Toc171245665"/>
      <w:bookmarkStart w:id="445" w:name="_Toc175470055"/>
      <w:bookmarkStart w:id="446" w:name="_Toc175470338"/>
      <w:bookmarkStart w:id="447" w:name="_Toc175470804"/>
      <w:bookmarkStart w:id="448" w:name="_Toc220216272"/>
      <w:bookmarkStart w:id="449" w:name="_Toc220819502"/>
      <w:bookmarkStart w:id="450" w:name="_Toc221327997"/>
      <w:r w:rsidRPr="007F7BD1">
        <w:rPr>
          <w:rFonts w:ascii="Times New Roman" w:eastAsia="Times New Roman" w:hAnsi="Times New Roman" w:cs="Times New Roman"/>
          <w:sz w:val="24"/>
          <w:szCs w:val="24"/>
          <w:lang w:val="en-GB"/>
        </w:rPr>
        <w:lastRenderedPageBreak/>
        <w:t>Bid Submission Form, in accordance with ITB Sub-Clause 12.1;</w:t>
      </w:r>
      <w:bookmarkEnd w:id="443"/>
      <w:bookmarkEnd w:id="444"/>
      <w:bookmarkEnd w:id="445"/>
      <w:bookmarkEnd w:id="446"/>
      <w:bookmarkEnd w:id="447"/>
      <w:bookmarkEnd w:id="448"/>
      <w:bookmarkEnd w:id="449"/>
      <w:bookmarkEnd w:id="450"/>
    </w:p>
    <w:p w:rsidR="00077CCF" w:rsidRPr="007F7BD1" w:rsidRDefault="00077CCF" w:rsidP="00C80E32">
      <w:pPr>
        <w:numPr>
          <w:ilvl w:val="2"/>
          <w:numId w:val="27"/>
        </w:numPr>
        <w:spacing w:after="0" w:line="240" w:lineRule="auto"/>
        <w:jc w:val="both"/>
        <w:outlineLvl w:val="2"/>
        <w:rPr>
          <w:rFonts w:ascii="Times New Roman" w:eastAsia="Times New Roman" w:hAnsi="Times New Roman" w:cs="Times New Roman"/>
          <w:sz w:val="24"/>
          <w:szCs w:val="24"/>
          <w:lang w:val="en-GB"/>
        </w:rPr>
      </w:pPr>
      <w:bookmarkStart w:id="451" w:name="_Toc171244306"/>
      <w:bookmarkStart w:id="452" w:name="_Toc171245666"/>
      <w:bookmarkStart w:id="453" w:name="_Toc175470056"/>
      <w:bookmarkStart w:id="454" w:name="_Toc175470339"/>
      <w:bookmarkStart w:id="455" w:name="_Toc175470805"/>
      <w:bookmarkStart w:id="456" w:name="_Toc220216273"/>
      <w:bookmarkStart w:id="457" w:name="_Toc220819503"/>
      <w:bookmarkStart w:id="458" w:name="_Toc221327998"/>
      <w:r w:rsidRPr="007F7BD1">
        <w:rPr>
          <w:rFonts w:ascii="Times New Roman" w:eastAsia="Times New Roman" w:hAnsi="Times New Roman" w:cs="Times New Roman"/>
          <w:sz w:val="24"/>
          <w:szCs w:val="24"/>
          <w:lang w:val="en-GB"/>
        </w:rPr>
        <w:t>Price Schedules, in accordance with ITB Sub-Clause 12.2;</w:t>
      </w:r>
      <w:bookmarkEnd w:id="451"/>
      <w:bookmarkEnd w:id="452"/>
      <w:bookmarkEnd w:id="453"/>
      <w:bookmarkEnd w:id="454"/>
      <w:bookmarkEnd w:id="455"/>
      <w:bookmarkEnd w:id="456"/>
      <w:bookmarkEnd w:id="457"/>
      <w:bookmarkEnd w:id="458"/>
    </w:p>
    <w:p w:rsidR="00077CCF" w:rsidRPr="007F7BD1" w:rsidRDefault="00077CCF" w:rsidP="00C80E32">
      <w:pPr>
        <w:numPr>
          <w:ilvl w:val="2"/>
          <w:numId w:val="27"/>
        </w:numPr>
        <w:spacing w:after="0" w:line="240" w:lineRule="auto"/>
        <w:jc w:val="both"/>
        <w:outlineLvl w:val="2"/>
        <w:rPr>
          <w:rFonts w:ascii="Times New Roman" w:eastAsia="Times New Roman" w:hAnsi="Times New Roman" w:cs="Times New Roman"/>
          <w:sz w:val="24"/>
          <w:szCs w:val="24"/>
          <w:lang w:val="en-GB"/>
        </w:rPr>
      </w:pPr>
      <w:bookmarkStart w:id="459" w:name="_Toc171244307"/>
      <w:bookmarkStart w:id="460" w:name="_Toc171245667"/>
      <w:bookmarkStart w:id="461" w:name="_Toc175470057"/>
      <w:bookmarkStart w:id="462" w:name="_Toc175470340"/>
      <w:bookmarkStart w:id="463" w:name="_Toc175470806"/>
      <w:bookmarkStart w:id="464" w:name="_Toc220216274"/>
      <w:bookmarkStart w:id="465" w:name="_Toc220819504"/>
      <w:bookmarkStart w:id="466" w:name="_Toc221327999"/>
      <w:r w:rsidRPr="007F7BD1">
        <w:rPr>
          <w:rFonts w:ascii="Times New Roman" w:eastAsia="Times New Roman" w:hAnsi="Times New Roman" w:cs="Times New Roman"/>
          <w:sz w:val="24"/>
          <w:szCs w:val="24"/>
          <w:lang w:val="en-GB"/>
        </w:rPr>
        <w:t>Bid Security, in accordance with ITB Clause 19, if applicable.</w:t>
      </w:r>
      <w:bookmarkEnd w:id="459"/>
      <w:bookmarkEnd w:id="460"/>
      <w:bookmarkEnd w:id="461"/>
      <w:bookmarkEnd w:id="462"/>
      <w:bookmarkEnd w:id="463"/>
      <w:bookmarkEnd w:id="464"/>
      <w:bookmarkEnd w:id="465"/>
      <w:bookmarkEnd w:id="466"/>
      <w:r w:rsidRPr="007F7BD1">
        <w:rPr>
          <w:rFonts w:ascii="Times New Roman" w:eastAsia="Times New Roman" w:hAnsi="Times New Roman" w:cs="Times New Roman"/>
          <w:sz w:val="24"/>
          <w:szCs w:val="24"/>
          <w:lang w:val="en-GB"/>
        </w:rPr>
        <w:t xml:space="preserve"> </w:t>
      </w:r>
    </w:p>
    <w:p w:rsidR="00077CCF" w:rsidRPr="007F7BD1" w:rsidRDefault="00077CCF" w:rsidP="00A3307F">
      <w:pPr>
        <w:spacing w:after="0" w:line="240" w:lineRule="auto"/>
        <w:ind w:left="605"/>
        <w:outlineLvl w:val="2"/>
        <w:rPr>
          <w:rFonts w:ascii="Times New Roman" w:eastAsia="Times New Roman" w:hAnsi="Times New Roman" w:cs="Times New Roman"/>
          <w:sz w:val="24"/>
          <w:szCs w:val="24"/>
          <w:lang w:val="en-GB"/>
        </w:rPr>
      </w:pPr>
    </w:p>
    <w:p w:rsidR="00077CCF" w:rsidRPr="007F7BD1" w:rsidRDefault="00077CCF" w:rsidP="00F13C8B">
      <w:pPr>
        <w:numPr>
          <w:ilvl w:val="0"/>
          <w:numId w:val="57"/>
        </w:numPr>
        <w:spacing w:after="240" w:line="240" w:lineRule="auto"/>
        <w:jc w:val="center"/>
        <w:rPr>
          <w:rFonts w:ascii="Times New Roman" w:eastAsia="Times New Roman" w:hAnsi="Times New Roman" w:cs="Times New Roman"/>
          <w:b/>
          <w:sz w:val="24"/>
          <w:szCs w:val="24"/>
          <w:lang w:val="en-GB"/>
        </w:rPr>
      </w:pPr>
      <w:bookmarkStart w:id="467" w:name="_Toc61936872"/>
      <w:r w:rsidRPr="007F7BD1">
        <w:rPr>
          <w:rFonts w:ascii="Times New Roman" w:eastAsia="Times New Roman" w:hAnsi="Times New Roman" w:cs="Times New Roman"/>
          <w:b/>
          <w:spacing w:val="-4"/>
          <w:sz w:val="24"/>
          <w:szCs w:val="24"/>
          <w:lang w:val="en-GB"/>
        </w:rPr>
        <w:t>Examination of Terms and Conditions; Technical Evaluation</w:t>
      </w:r>
      <w:bookmarkEnd w:id="467"/>
    </w:p>
    <w:p w:rsidR="00077CCF" w:rsidRPr="007F7BD1" w:rsidRDefault="00077CCF" w:rsidP="001B2B0C">
      <w:pPr>
        <w:spacing w:after="24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City of Kigali (Client) shall examine the Bid to confirm that all terms and conditions specified in the GCC and the SCC have been accepted by the Bidder without any material deviation or reservation.</w:t>
      </w:r>
    </w:p>
    <w:p w:rsidR="00077CCF" w:rsidRPr="007F7BD1" w:rsidRDefault="00077CCF" w:rsidP="001B2B0C">
      <w:pPr>
        <w:spacing w:after="24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City of Kigali (Client) shall evaluate the technical aspects of the Bid submitted in accordance with ITB Clause 16 and 17, to confirm that all requirements specified in Section 6, Schedule of Requirements of the Bidding Documents have been met without any material deviation or reservation.</w:t>
      </w:r>
    </w:p>
    <w:p w:rsidR="00077CCF" w:rsidRPr="007F7BD1" w:rsidRDefault="00077CCF" w:rsidP="007E4014">
      <w:pPr>
        <w:spacing w:after="12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If, after the examination of the terms and conditions and the technical evaluation, the City of Kigali (Client) determines that the Bid is not substantially responsive in accordance with ITB Clause 28, it shall reject the Bid.</w:t>
      </w:r>
    </w:p>
    <w:p w:rsidR="00077CCF" w:rsidRPr="007F7BD1" w:rsidRDefault="00077CCF" w:rsidP="007E4014">
      <w:pPr>
        <w:keepNext/>
        <w:keepLines/>
        <w:numPr>
          <w:ilvl w:val="0"/>
          <w:numId w:val="57"/>
        </w:numPr>
        <w:spacing w:after="120" w:line="240" w:lineRule="auto"/>
        <w:jc w:val="center"/>
        <w:rPr>
          <w:rFonts w:ascii="Times New Roman" w:eastAsia="Times New Roman" w:hAnsi="Times New Roman" w:cs="Times New Roman"/>
          <w:b/>
          <w:sz w:val="24"/>
          <w:szCs w:val="24"/>
          <w:lang w:val="en-GB"/>
        </w:rPr>
      </w:pPr>
      <w:bookmarkStart w:id="468" w:name="_Toc438438857"/>
      <w:bookmarkStart w:id="469" w:name="_Toc438532646"/>
      <w:bookmarkStart w:id="470" w:name="_Toc438734001"/>
      <w:bookmarkStart w:id="471" w:name="_Toc438907038"/>
      <w:bookmarkStart w:id="472" w:name="_Toc438907237"/>
      <w:bookmarkStart w:id="473" w:name="_Toc61936873"/>
      <w:r w:rsidRPr="007F7BD1">
        <w:rPr>
          <w:rFonts w:ascii="Times New Roman" w:eastAsia="Times New Roman" w:hAnsi="Times New Roman" w:cs="Times New Roman"/>
          <w:b/>
          <w:spacing w:val="-4"/>
          <w:sz w:val="24"/>
          <w:szCs w:val="24"/>
          <w:lang w:val="en-GB"/>
        </w:rPr>
        <w:t>Conversion to Single Currency</w:t>
      </w:r>
      <w:bookmarkEnd w:id="468"/>
      <w:bookmarkEnd w:id="469"/>
      <w:bookmarkEnd w:id="470"/>
      <w:bookmarkEnd w:id="471"/>
      <w:bookmarkEnd w:id="472"/>
      <w:bookmarkEnd w:id="473"/>
    </w:p>
    <w:p w:rsidR="00250B81" w:rsidRPr="007F7BD1" w:rsidRDefault="00077CCF" w:rsidP="007E4014">
      <w:pPr>
        <w:keepNext/>
        <w:keepLines/>
        <w:spacing w:after="0" w:line="240" w:lineRule="auto"/>
        <w:rPr>
          <w:rFonts w:ascii="Times New Roman" w:eastAsia="Times New Roman" w:hAnsi="Times New Roman" w:cs="Times New Roman"/>
          <w:b/>
          <w:sz w:val="24"/>
          <w:szCs w:val="24"/>
          <w:lang w:val="en-GB"/>
        </w:rPr>
      </w:pPr>
      <w:r w:rsidRPr="007F7BD1">
        <w:rPr>
          <w:rFonts w:ascii="Times New Roman" w:eastAsia="Times New Roman" w:hAnsi="Times New Roman" w:cs="Times New Roman"/>
          <w:sz w:val="24"/>
          <w:szCs w:val="24"/>
          <w:lang w:val="en-GB"/>
        </w:rPr>
        <w:t xml:space="preserve">For evaluation and comparison purposes, the City of Kigali (Client) shall convert all bid prices expressed in amounts in various currencies into an amount in a single currency </w:t>
      </w:r>
      <w:r w:rsidRPr="007F7BD1">
        <w:rPr>
          <w:rFonts w:ascii="Times New Roman" w:eastAsia="Times New Roman" w:hAnsi="Times New Roman" w:cs="Times New Roman"/>
          <w:b/>
          <w:bCs/>
          <w:sz w:val="24"/>
          <w:szCs w:val="24"/>
          <w:lang w:val="en-GB"/>
        </w:rPr>
        <w:t>specified in the</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b/>
          <w:sz w:val="24"/>
          <w:szCs w:val="24"/>
          <w:lang w:val="en-GB"/>
        </w:rPr>
        <w:t>BDS,</w:t>
      </w:r>
      <w:r w:rsidRPr="007F7BD1">
        <w:rPr>
          <w:rFonts w:ascii="Times New Roman" w:eastAsia="Times New Roman" w:hAnsi="Times New Roman" w:cs="Times New Roman"/>
          <w:sz w:val="24"/>
          <w:szCs w:val="24"/>
          <w:lang w:val="en-GB"/>
        </w:rPr>
        <w:t xml:space="preserve"> using the selling exchange rates established by the source and on the date </w:t>
      </w:r>
      <w:r w:rsidRPr="007F7BD1">
        <w:rPr>
          <w:rFonts w:ascii="Times New Roman" w:eastAsia="Times New Roman" w:hAnsi="Times New Roman" w:cs="Times New Roman"/>
          <w:b/>
          <w:bCs/>
          <w:sz w:val="24"/>
          <w:szCs w:val="24"/>
          <w:lang w:val="en-GB"/>
        </w:rPr>
        <w:t>specified in the</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b/>
          <w:sz w:val="24"/>
          <w:szCs w:val="24"/>
          <w:lang w:val="en-GB"/>
        </w:rPr>
        <w:t>BDS.</w:t>
      </w:r>
    </w:p>
    <w:p w:rsidR="00077CCF" w:rsidRPr="007F7BD1" w:rsidRDefault="00077CCF" w:rsidP="007E4014">
      <w:pPr>
        <w:numPr>
          <w:ilvl w:val="0"/>
          <w:numId w:val="57"/>
        </w:numPr>
        <w:spacing w:after="120" w:line="240" w:lineRule="auto"/>
        <w:jc w:val="center"/>
        <w:rPr>
          <w:rFonts w:ascii="Times New Roman" w:eastAsia="Times New Roman" w:hAnsi="Times New Roman" w:cs="Times New Roman"/>
          <w:b/>
          <w:sz w:val="24"/>
          <w:szCs w:val="24"/>
          <w:lang w:val="en-GB"/>
        </w:rPr>
      </w:pPr>
      <w:bookmarkStart w:id="474" w:name="_Toc438438858"/>
      <w:bookmarkStart w:id="475" w:name="_Toc438532647"/>
      <w:bookmarkStart w:id="476" w:name="_Toc438734002"/>
      <w:bookmarkStart w:id="477" w:name="_Toc438907039"/>
      <w:bookmarkStart w:id="478" w:name="_Toc438907238"/>
      <w:bookmarkStart w:id="479" w:name="_Toc61936874"/>
      <w:r w:rsidRPr="007F7BD1">
        <w:rPr>
          <w:rFonts w:ascii="Times New Roman" w:eastAsia="Times New Roman" w:hAnsi="Times New Roman" w:cs="Times New Roman"/>
          <w:b/>
          <w:spacing w:val="-4"/>
          <w:sz w:val="24"/>
          <w:szCs w:val="24"/>
          <w:lang w:val="en-GB"/>
        </w:rPr>
        <w:t>Domestic Preference</w:t>
      </w:r>
      <w:bookmarkEnd w:id="474"/>
      <w:bookmarkEnd w:id="475"/>
      <w:bookmarkEnd w:id="476"/>
      <w:bookmarkEnd w:id="477"/>
      <w:bookmarkEnd w:id="478"/>
      <w:bookmarkEnd w:id="479"/>
    </w:p>
    <w:p w:rsidR="00077CCF" w:rsidRPr="007F7BD1" w:rsidRDefault="00077CCF" w:rsidP="001B2B0C">
      <w:pPr>
        <w:spacing w:after="24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Domestic preference shall not be a factor in bid evaluation, unless otherwise </w:t>
      </w:r>
      <w:r w:rsidRPr="007F7BD1">
        <w:rPr>
          <w:rFonts w:ascii="Times New Roman" w:eastAsia="Times New Roman" w:hAnsi="Times New Roman" w:cs="Times New Roman"/>
          <w:b/>
          <w:bCs/>
          <w:sz w:val="24"/>
          <w:szCs w:val="24"/>
          <w:lang w:val="en-GB"/>
        </w:rPr>
        <w:t>specified in the</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b/>
          <w:sz w:val="24"/>
          <w:szCs w:val="24"/>
          <w:lang w:val="en-GB"/>
        </w:rPr>
        <w:t>BDS.</w:t>
      </w:r>
      <w:r w:rsidRPr="007F7BD1">
        <w:rPr>
          <w:rFonts w:ascii="Times New Roman" w:eastAsia="Times New Roman" w:hAnsi="Times New Roman" w:cs="Times New Roman"/>
          <w:sz w:val="24"/>
          <w:szCs w:val="24"/>
          <w:lang w:val="en-GB"/>
        </w:rPr>
        <w:t xml:space="preserve"> </w:t>
      </w:r>
    </w:p>
    <w:p w:rsidR="007E4014" w:rsidRPr="007F7BD1" w:rsidRDefault="007E4014" w:rsidP="001B2B0C">
      <w:pPr>
        <w:spacing w:after="240" w:line="240" w:lineRule="auto"/>
        <w:rPr>
          <w:rFonts w:ascii="Times New Roman" w:eastAsia="Times New Roman" w:hAnsi="Times New Roman" w:cs="Times New Roman"/>
          <w:sz w:val="24"/>
          <w:szCs w:val="24"/>
          <w:lang w:val="en-GB"/>
        </w:rPr>
      </w:pPr>
    </w:p>
    <w:p w:rsidR="00077CCF" w:rsidRPr="007F7BD1" w:rsidRDefault="00077CCF" w:rsidP="00F13C8B">
      <w:pPr>
        <w:numPr>
          <w:ilvl w:val="0"/>
          <w:numId w:val="57"/>
        </w:numPr>
        <w:spacing w:after="0" w:line="240" w:lineRule="auto"/>
        <w:jc w:val="center"/>
        <w:rPr>
          <w:rFonts w:ascii="Times New Roman" w:eastAsia="Times New Roman" w:hAnsi="Times New Roman" w:cs="Times New Roman"/>
          <w:b/>
          <w:sz w:val="24"/>
          <w:szCs w:val="24"/>
          <w:lang w:val="en-GB"/>
        </w:rPr>
      </w:pPr>
      <w:bookmarkStart w:id="480" w:name="_Hlt438533055"/>
      <w:bookmarkStart w:id="481" w:name="_Toc438438859"/>
      <w:bookmarkStart w:id="482" w:name="_Toc438532648"/>
      <w:bookmarkStart w:id="483" w:name="_Toc438734003"/>
      <w:bookmarkStart w:id="484" w:name="_Toc438907040"/>
      <w:bookmarkStart w:id="485" w:name="_Toc438907239"/>
      <w:bookmarkStart w:id="486" w:name="_Toc61936875"/>
      <w:bookmarkEnd w:id="480"/>
      <w:r w:rsidRPr="007F7BD1">
        <w:rPr>
          <w:rFonts w:ascii="Times New Roman" w:eastAsia="Times New Roman" w:hAnsi="Times New Roman" w:cs="Times New Roman"/>
          <w:b/>
          <w:spacing w:val="-4"/>
          <w:sz w:val="24"/>
          <w:szCs w:val="24"/>
          <w:lang w:val="en-GB"/>
        </w:rPr>
        <w:t>Evaluation of Bids</w:t>
      </w:r>
      <w:bookmarkEnd w:id="481"/>
      <w:bookmarkEnd w:id="482"/>
      <w:bookmarkEnd w:id="483"/>
      <w:bookmarkEnd w:id="484"/>
      <w:bookmarkEnd w:id="485"/>
      <w:bookmarkEnd w:id="486"/>
    </w:p>
    <w:p w:rsidR="00CC5687" w:rsidRPr="007F7BD1" w:rsidRDefault="00CC5687" w:rsidP="00CC5687">
      <w:pPr>
        <w:spacing w:after="0" w:line="240" w:lineRule="auto"/>
        <w:rPr>
          <w:rFonts w:ascii="Times New Roman" w:eastAsia="Times New Roman" w:hAnsi="Times New Roman" w:cs="Times New Roman"/>
          <w:b/>
          <w:sz w:val="24"/>
          <w:szCs w:val="24"/>
          <w:lang w:val="en-GB"/>
        </w:rPr>
      </w:pPr>
    </w:p>
    <w:p w:rsidR="00077CCF" w:rsidRPr="007F7BD1" w:rsidRDefault="00077CCF" w:rsidP="00F13C8B">
      <w:pPr>
        <w:numPr>
          <w:ilvl w:val="1"/>
          <w:numId w:val="57"/>
        </w:numPr>
        <w:tabs>
          <w:tab w:val="num" w:pos="601"/>
        </w:tabs>
        <w:spacing w:after="0" w:line="240" w:lineRule="auto"/>
        <w:ind w:left="601" w:hanging="601"/>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The City of Kigali (Client) shall evaluate each bid that has been determined, up to this stage of the evaluation, to be substantially responsive.</w:t>
      </w:r>
    </w:p>
    <w:p w:rsidR="00077CCF" w:rsidRPr="007F7BD1" w:rsidRDefault="00077CCF" w:rsidP="00F13C8B">
      <w:pPr>
        <w:numPr>
          <w:ilvl w:val="1"/>
          <w:numId w:val="57"/>
        </w:numPr>
        <w:tabs>
          <w:tab w:val="num" w:pos="601"/>
        </w:tabs>
        <w:spacing w:after="0" w:line="240" w:lineRule="auto"/>
        <w:ind w:left="601" w:hanging="601"/>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To evaluate a Bid, the City of Kigali (Client) shall only use all the factors, methodologies and criteria defined in ITB Clause 34.  No other criteria or methodology shall be permitted.</w:t>
      </w:r>
    </w:p>
    <w:p w:rsidR="00077CCF" w:rsidRPr="007F7BD1" w:rsidRDefault="00077CCF" w:rsidP="00F13C8B">
      <w:pPr>
        <w:numPr>
          <w:ilvl w:val="1"/>
          <w:numId w:val="57"/>
        </w:numPr>
        <w:tabs>
          <w:tab w:val="num" w:pos="601"/>
        </w:tabs>
        <w:spacing w:after="0" w:line="240" w:lineRule="auto"/>
        <w:ind w:left="601" w:hanging="601"/>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To evaluate a Bid, the City of Kigali (Client)shall consider the following:</w:t>
      </w:r>
    </w:p>
    <w:p w:rsidR="00077CCF" w:rsidRPr="007F7BD1" w:rsidRDefault="00077CCF" w:rsidP="00C80E32">
      <w:pPr>
        <w:numPr>
          <w:ilvl w:val="2"/>
          <w:numId w:val="28"/>
        </w:numPr>
        <w:spacing w:after="0" w:line="240" w:lineRule="auto"/>
        <w:jc w:val="both"/>
        <w:outlineLvl w:val="2"/>
        <w:rPr>
          <w:rFonts w:ascii="Times New Roman" w:eastAsia="Times New Roman" w:hAnsi="Times New Roman" w:cs="Times New Roman"/>
          <w:sz w:val="24"/>
          <w:szCs w:val="24"/>
          <w:lang w:val="en-GB"/>
        </w:rPr>
      </w:pPr>
      <w:bookmarkStart w:id="487" w:name="_Toc171244308"/>
      <w:bookmarkStart w:id="488" w:name="_Toc171245668"/>
      <w:bookmarkStart w:id="489" w:name="_Toc175470058"/>
      <w:bookmarkStart w:id="490" w:name="_Toc175470341"/>
      <w:bookmarkStart w:id="491" w:name="_Toc175470807"/>
      <w:bookmarkStart w:id="492" w:name="_Toc220216275"/>
      <w:bookmarkStart w:id="493" w:name="_Toc220819505"/>
      <w:bookmarkStart w:id="494" w:name="_Toc221328000"/>
      <w:r w:rsidRPr="007F7BD1">
        <w:rPr>
          <w:rFonts w:ascii="Times New Roman" w:eastAsia="Times New Roman" w:hAnsi="Times New Roman" w:cs="Times New Roman"/>
          <w:sz w:val="24"/>
          <w:szCs w:val="24"/>
          <w:lang w:val="en-GB"/>
        </w:rPr>
        <w:lastRenderedPageBreak/>
        <w:t xml:space="preserve">evaluation will be done for Items, as </w:t>
      </w:r>
      <w:r w:rsidRPr="007F7BD1">
        <w:rPr>
          <w:rFonts w:ascii="Times New Roman" w:eastAsia="Times New Roman" w:hAnsi="Times New Roman" w:cs="Times New Roman"/>
          <w:b/>
          <w:bCs/>
          <w:sz w:val="24"/>
          <w:szCs w:val="24"/>
          <w:lang w:val="en-GB"/>
        </w:rPr>
        <w:t>specified in the</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b/>
          <w:sz w:val="24"/>
          <w:szCs w:val="24"/>
          <w:lang w:val="en-GB"/>
        </w:rPr>
        <w:t xml:space="preserve">BDS; </w:t>
      </w:r>
      <w:proofErr w:type="gramStart"/>
      <w:r w:rsidRPr="007F7BD1">
        <w:rPr>
          <w:rFonts w:ascii="Times New Roman" w:eastAsia="Times New Roman" w:hAnsi="Times New Roman" w:cs="Times New Roman"/>
          <w:bCs/>
          <w:sz w:val="24"/>
          <w:szCs w:val="24"/>
          <w:lang w:val="en-GB"/>
        </w:rPr>
        <w:t>and</w:t>
      </w:r>
      <w:r w:rsidRPr="007F7BD1">
        <w:rPr>
          <w:rFonts w:ascii="Times New Roman" w:eastAsia="Times New Roman" w:hAnsi="Times New Roman" w:cs="Times New Roman"/>
          <w:b/>
          <w:sz w:val="24"/>
          <w:szCs w:val="24"/>
          <w:lang w:val="en-GB"/>
        </w:rPr>
        <w:t xml:space="preserve"> </w:t>
      </w:r>
      <w:r w:rsidRPr="007F7BD1">
        <w:rPr>
          <w:rFonts w:ascii="Times New Roman" w:eastAsia="Times New Roman" w:hAnsi="Times New Roman" w:cs="Times New Roman"/>
          <w:sz w:val="24"/>
          <w:szCs w:val="24"/>
          <w:lang w:val="en-GB"/>
        </w:rPr>
        <w:t xml:space="preserve"> the</w:t>
      </w:r>
      <w:proofErr w:type="gramEnd"/>
      <w:r w:rsidRPr="007F7BD1">
        <w:rPr>
          <w:rFonts w:ascii="Times New Roman" w:eastAsia="Times New Roman" w:hAnsi="Times New Roman" w:cs="Times New Roman"/>
          <w:sz w:val="24"/>
          <w:szCs w:val="24"/>
          <w:lang w:val="en-GB"/>
        </w:rPr>
        <w:t xml:space="preserve"> Bid Price as quoted in accordance with clause 12;</w:t>
      </w:r>
      <w:bookmarkEnd w:id="487"/>
      <w:bookmarkEnd w:id="488"/>
      <w:bookmarkEnd w:id="489"/>
      <w:bookmarkEnd w:id="490"/>
      <w:bookmarkEnd w:id="491"/>
      <w:bookmarkEnd w:id="492"/>
      <w:bookmarkEnd w:id="493"/>
      <w:bookmarkEnd w:id="494"/>
    </w:p>
    <w:p w:rsidR="00077CCF" w:rsidRPr="007F7BD1" w:rsidRDefault="00077CCF" w:rsidP="00C80E32">
      <w:pPr>
        <w:numPr>
          <w:ilvl w:val="2"/>
          <w:numId w:val="28"/>
        </w:numPr>
        <w:spacing w:after="0" w:line="240" w:lineRule="auto"/>
        <w:jc w:val="both"/>
        <w:outlineLvl w:val="2"/>
        <w:rPr>
          <w:rFonts w:ascii="Times New Roman" w:eastAsia="Times New Roman" w:hAnsi="Times New Roman" w:cs="Times New Roman"/>
          <w:sz w:val="24"/>
          <w:szCs w:val="24"/>
          <w:lang w:val="en-GB"/>
        </w:rPr>
      </w:pPr>
      <w:bookmarkStart w:id="495" w:name="_Toc171244309"/>
      <w:bookmarkStart w:id="496" w:name="_Toc171245669"/>
      <w:bookmarkStart w:id="497" w:name="_Toc175470059"/>
      <w:bookmarkStart w:id="498" w:name="_Toc175470342"/>
      <w:bookmarkStart w:id="499" w:name="_Toc175470808"/>
      <w:bookmarkStart w:id="500" w:name="_Toc220216276"/>
      <w:bookmarkStart w:id="501" w:name="_Toc220819506"/>
      <w:bookmarkStart w:id="502" w:name="_Toc221328001"/>
      <w:r w:rsidRPr="007F7BD1">
        <w:rPr>
          <w:rFonts w:ascii="Times New Roman" w:eastAsia="Times New Roman" w:hAnsi="Times New Roman" w:cs="Times New Roman"/>
          <w:sz w:val="24"/>
          <w:szCs w:val="24"/>
          <w:lang w:val="en-GB"/>
        </w:rPr>
        <w:t>price adjustment for correction of arithmetic errors in accordance with ITB Sub-Clause 29.3;</w:t>
      </w:r>
      <w:bookmarkEnd w:id="495"/>
      <w:bookmarkEnd w:id="496"/>
      <w:bookmarkEnd w:id="497"/>
      <w:bookmarkEnd w:id="498"/>
      <w:bookmarkEnd w:id="499"/>
      <w:bookmarkEnd w:id="500"/>
      <w:bookmarkEnd w:id="501"/>
      <w:bookmarkEnd w:id="502"/>
    </w:p>
    <w:p w:rsidR="00077CCF" w:rsidRPr="007F7BD1" w:rsidRDefault="00077CCF" w:rsidP="00C80E32">
      <w:pPr>
        <w:numPr>
          <w:ilvl w:val="2"/>
          <w:numId w:val="28"/>
        </w:numPr>
        <w:spacing w:after="0" w:line="240" w:lineRule="auto"/>
        <w:jc w:val="both"/>
        <w:outlineLvl w:val="2"/>
        <w:rPr>
          <w:rFonts w:ascii="Times New Roman" w:eastAsia="Times New Roman" w:hAnsi="Times New Roman" w:cs="Times New Roman"/>
          <w:sz w:val="24"/>
          <w:szCs w:val="24"/>
          <w:lang w:val="en-GB"/>
        </w:rPr>
      </w:pPr>
      <w:bookmarkStart w:id="503" w:name="_Toc171244310"/>
      <w:bookmarkStart w:id="504" w:name="_Toc171245670"/>
      <w:bookmarkStart w:id="505" w:name="_Toc175470060"/>
      <w:bookmarkStart w:id="506" w:name="_Toc175470343"/>
      <w:bookmarkStart w:id="507" w:name="_Toc175470809"/>
      <w:bookmarkStart w:id="508" w:name="_Toc220216277"/>
      <w:bookmarkStart w:id="509" w:name="_Toc220819507"/>
      <w:bookmarkStart w:id="510" w:name="_Toc221328002"/>
      <w:r w:rsidRPr="007F7BD1">
        <w:rPr>
          <w:rFonts w:ascii="Times New Roman" w:eastAsia="Times New Roman" w:hAnsi="Times New Roman" w:cs="Times New Roman"/>
          <w:sz w:val="24"/>
          <w:szCs w:val="24"/>
          <w:lang w:val="en-GB"/>
        </w:rPr>
        <w:t>price adjustment due to discounts offered in accordance with ITB Sub-Clause 14.4;</w:t>
      </w:r>
      <w:bookmarkEnd w:id="503"/>
      <w:bookmarkEnd w:id="504"/>
      <w:bookmarkEnd w:id="505"/>
      <w:bookmarkEnd w:id="506"/>
      <w:bookmarkEnd w:id="507"/>
      <w:bookmarkEnd w:id="508"/>
      <w:bookmarkEnd w:id="509"/>
      <w:bookmarkEnd w:id="510"/>
    </w:p>
    <w:p w:rsidR="00077CCF" w:rsidRPr="007F7BD1" w:rsidRDefault="00077CCF" w:rsidP="00C80E32">
      <w:pPr>
        <w:numPr>
          <w:ilvl w:val="2"/>
          <w:numId w:val="28"/>
        </w:numPr>
        <w:spacing w:after="180" w:line="240" w:lineRule="auto"/>
        <w:jc w:val="both"/>
        <w:outlineLvl w:val="2"/>
        <w:rPr>
          <w:rFonts w:ascii="Times New Roman" w:eastAsia="Times New Roman" w:hAnsi="Times New Roman" w:cs="Times New Roman"/>
          <w:sz w:val="24"/>
          <w:szCs w:val="24"/>
          <w:lang w:val="en-GB"/>
        </w:rPr>
      </w:pPr>
      <w:bookmarkStart w:id="511" w:name="_Toc171244311"/>
      <w:bookmarkStart w:id="512" w:name="_Toc171245671"/>
      <w:bookmarkStart w:id="513" w:name="_Toc175470061"/>
      <w:bookmarkStart w:id="514" w:name="_Toc175470344"/>
      <w:bookmarkStart w:id="515" w:name="_Toc175470810"/>
      <w:bookmarkStart w:id="516" w:name="_Toc220216278"/>
      <w:bookmarkStart w:id="517" w:name="_Toc220819508"/>
      <w:bookmarkStart w:id="518" w:name="_Toc221328003"/>
      <w:r w:rsidRPr="007F7BD1">
        <w:rPr>
          <w:rFonts w:ascii="Times New Roman" w:eastAsia="Times New Roman" w:hAnsi="Times New Roman" w:cs="Times New Roman"/>
          <w:sz w:val="24"/>
          <w:szCs w:val="24"/>
          <w:lang w:val="en-GB"/>
        </w:rPr>
        <w:t xml:space="preserve">adjustments due to the application of the evaluation criteria </w:t>
      </w:r>
      <w:r w:rsidRPr="007F7BD1">
        <w:rPr>
          <w:rFonts w:ascii="Times New Roman" w:eastAsia="Times New Roman" w:hAnsi="Times New Roman" w:cs="Times New Roman"/>
          <w:b/>
          <w:bCs/>
          <w:sz w:val="24"/>
          <w:szCs w:val="24"/>
          <w:lang w:val="en-GB"/>
        </w:rPr>
        <w:t>specified in the</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b/>
          <w:sz w:val="24"/>
          <w:szCs w:val="24"/>
          <w:lang w:val="en-GB"/>
        </w:rPr>
        <w:t>BDS</w:t>
      </w:r>
      <w:r w:rsidRPr="007F7BD1">
        <w:rPr>
          <w:rFonts w:ascii="Times New Roman" w:eastAsia="Times New Roman" w:hAnsi="Times New Roman" w:cs="Times New Roman"/>
          <w:sz w:val="24"/>
          <w:szCs w:val="24"/>
          <w:lang w:val="en-GB"/>
        </w:rPr>
        <w:t xml:space="preserve"> from amongst those set out in Section III, Evaluation and Qualification Criteria;</w:t>
      </w:r>
      <w:bookmarkEnd w:id="511"/>
      <w:bookmarkEnd w:id="512"/>
      <w:bookmarkEnd w:id="513"/>
      <w:bookmarkEnd w:id="514"/>
      <w:bookmarkEnd w:id="515"/>
      <w:bookmarkEnd w:id="516"/>
      <w:bookmarkEnd w:id="517"/>
      <w:bookmarkEnd w:id="518"/>
    </w:p>
    <w:p w:rsidR="00077CCF" w:rsidRPr="007F7BD1" w:rsidRDefault="00077CCF" w:rsidP="00C80E32">
      <w:pPr>
        <w:numPr>
          <w:ilvl w:val="2"/>
          <w:numId w:val="28"/>
        </w:numPr>
        <w:spacing w:after="180" w:line="240" w:lineRule="auto"/>
        <w:jc w:val="both"/>
        <w:outlineLvl w:val="2"/>
        <w:rPr>
          <w:rFonts w:ascii="Times New Roman" w:eastAsia="Times New Roman" w:hAnsi="Times New Roman" w:cs="Times New Roman"/>
          <w:sz w:val="24"/>
          <w:szCs w:val="24"/>
          <w:lang w:val="en-GB"/>
        </w:rPr>
      </w:pPr>
      <w:bookmarkStart w:id="519" w:name="_Toc171244312"/>
      <w:bookmarkStart w:id="520" w:name="_Toc171245672"/>
      <w:bookmarkStart w:id="521" w:name="_Toc175470062"/>
      <w:bookmarkStart w:id="522" w:name="_Toc175470345"/>
      <w:bookmarkStart w:id="523" w:name="_Toc175470811"/>
      <w:bookmarkStart w:id="524" w:name="_Toc220216279"/>
      <w:bookmarkStart w:id="525" w:name="_Toc220819509"/>
      <w:bookmarkStart w:id="526" w:name="_Toc221328004"/>
      <w:r w:rsidRPr="007F7BD1">
        <w:rPr>
          <w:rFonts w:ascii="Times New Roman" w:eastAsia="Times New Roman" w:hAnsi="Times New Roman" w:cs="Times New Roman"/>
          <w:sz w:val="24"/>
          <w:szCs w:val="24"/>
          <w:lang w:val="en-GB"/>
        </w:rPr>
        <w:t>adjustments due to the application of a margin of preference, in accordance with ITB Clause 33 if applicable.</w:t>
      </w:r>
      <w:bookmarkEnd w:id="519"/>
      <w:bookmarkEnd w:id="520"/>
      <w:bookmarkEnd w:id="521"/>
      <w:bookmarkEnd w:id="522"/>
      <w:bookmarkEnd w:id="523"/>
      <w:bookmarkEnd w:id="524"/>
      <w:bookmarkEnd w:id="525"/>
      <w:bookmarkEnd w:id="526"/>
    </w:p>
    <w:p w:rsidR="00077CCF" w:rsidRPr="007F7BD1" w:rsidRDefault="00077CCF" w:rsidP="00F13C8B">
      <w:pPr>
        <w:numPr>
          <w:ilvl w:val="1"/>
          <w:numId w:val="57"/>
        </w:numPr>
        <w:tabs>
          <w:tab w:val="num" w:pos="601"/>
        </w:tabs>
        <w:spacing w:after="0" w:line="240" w:lineRule="auto"/>
        <w:ind w:left="601" w:hanging="601"/>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The Procuring Entity’s evaluation of a bid will exclude and not take into account:</w:t>
      </w:r>
    </w:p>
    <w:p w:rsidR="00077CCF" w:rsidRPr="007F7BD1" w:rsidRDefault="00077CCF" w:rsidP="00C80E32">
      <w:pPr>
        <w:numPr>
          <w:ilvl w:val="2"/>
          <w:numId w:val="29"/>
        </w:numPr>
        <w:spacing w:after="180" w:line="240" w:lineRule="auto"/>
        <w:jc w:val="both"/>
        <w:outlineLvl w:val="2"/>
        <w:rPr>
          <w:rFonts w:ascii="Times New Roman" w:eastAsia="Times New Roman" w:hAnsi="Times New Roman" w:cs="Times New Roman"/>
          <w:sz w:val="24"/>
          <w:szCs w:val="24"/>
          <w:lang w:val="en-GB"/>
        </w:rPr>
      </w:pPr>
      <w:bookmarkStart w:id="527" w:name="_Toc171244313"/>
      <w:bookmarkStart w:id="528" w:name="_Toc171245673"/>
      <w:bookmarkStart w:id="529" w:name="_Toc175470063"/>
      <w:bookmarkStart w:id="530" w:name="_Toc175470346"/>
      <w:bookmarkStart w:id="531" w:name="_Toc175470812"/>
      <w:bookmarkStart w:id="532" w:name="_Toc220216280"/>
      <w:bookmarkStart w:id="533" w:name="_Toc220819510"/>
      <w:bookmarkStart w:id="534" w:name="_Toc221328005"/>
      <w:r w:rsidRPr="007F7BD1">
        <w:rPr>
          <w:rFonts w:ascii="Times New Roman" w:eastAsia="Times New Roman" w:hAnsi="Times New Roman" w:cs="Times New Roman"/>
          <w:sz w:val="24"/>
          <w:szCs w:val="24"/>
          <w:lang w:val="en-GB"/>
        </w:rPr>
        <w:t>In the case of Goods manufactured in Rwanda, sales and other similar taxes, which will be payable on the goods if a contract is awarded to the Bidder;</w:t>
      </w:r>
      <w:bookmarkEnd w:id="527"/>
      <w:bookmarkEnd w:id="528"/>
      <w:bookmarkEnd w:id="529"/>
      <w:bookmarkEnd w:id="530"/>
      <w:bookmarkEnd w:id="531"/>
      <w:bookmarkEnd w:id="532"/>
      <w:bookmarkEnd w:id="533"/>
      <w:bookmarkEnd w:id="534"/>
    </w:p>
    <w:p w:rsidR="00077CCF" w:rsidRPr="007F7BD1" w:rsidRDefault="00077CCF" w:rsidP="00C80E32">
      <w:pPr>
        <w:numPr>
          <w:ilvl w:val="2"/>
          <w:numId w:val="29"/>
        </w:numPr>
        <w:spacing w:after="180" w:line="240" w:lineRule="auto"/>
        <w:jc w:val="both"/>
        <w:outlineLvl w:val="2"/>
        <w:rPr>
          <w:rFonts w:ascii="Times New Roman" w:eastAsia="Times New Roman" w:hAnsi="Times New Roman" w:cs="Times New Roman"/>
          <w:sz w:val="24"/>
          <w:szCs w:val="24"/>
          <w:lang w:val="en-GB"/>
        </w:rPr>
      </w:pPr>
      <w:bookmarkStart w:id="535" w:name="_Toc171244314"/>
      <w:bookmarkStart w:id="536" w:name="_Toc171245674"/>
      <w:bookmarkStart w:id="537" w:name="_Toc175470064"/>
      <w:bookmarkStart w:id="538" w:name="_Toc175470347"/>
      <w:bookmarkStart w:id="539" w:name="_Toc175470813"/>
      <w:bookmarkStart w:id="540" w:name="_Toc220216281"/>
      <w:bookmarkStart w:id="541" w:name="_Toc220819511"/>
      <w:bookmarkStart w:id="542" w:name="_Toc221328006"/>
      <w:r w:rsidRPr="007F7BD1">
        <w:rPr>
          <w:rFonts w:ascii="Times New Roman" w:eastAsia="Times New Roman" w:hAnsi="Times New Roman" w:cs="Times New Roman"/>
          <w:sz w:val="24"/>
          <w:szCs w:val="24"/>
          <w:lang w:val="en-GB"/>
        </w:rPr>
        <w:t xml:space="preserve">in the case of Goods manufactured outside Rwanda, already imported or to be imported, customs duties and other import taxes levied on the imported Good, sales and other </w:t>
      </w:r>
      <w:proofErr w:type="gramStart"/>
      <w:r w:rsidRPr="007F7BD1">
        <w:rPr>
          <w:rFonts w:ascii="Times New Roman" w:eastAsia="Times New Roman" w:hAnsi="Times New Roman" w:cs="Times New Roman"/>
          <w:sz w:val="24"/>
          <w:szCs w:val="24"/>
          <w:lang w:val="en-GB"/>
        </w:rPr>
        <w:t>similar  taxes</w:t>
      </w:r>
      <w:proofErr w:type="gramEnd"/>
      <w:r w:rsidRPr="007F7BD1">
        <w:rPr>
          <w:rFonts w:ascii="Times New Roman" w:eastAsia="Times New Roman" w:hAnsi="Times New Roman" w:cs="Times New Roman"/>
          <w:sz w:val="24"/>
          <w:szCs w:val="24"/>
          <w:lang w:val="en-GB"/>
        </w:rPr>
        <w:t>, which will be payable on the Goods if the contract is awarded to the Bidder;</w:t>
      </w:r>
      <w:bookmarkEnd w:id="535"/>
      <w:bookmarkEnd w:id="536"/>
      <w:bookmarkEnd w:id="537"/>
      <w:bookmarkEnd w:id="538"/>
      <w:bookmarkEnd w:id="539"/>
      <w:bookmarkEnd w:id="540"/>
      <w:bookmarkEnd w:id="541"/>
      <w:bookmarkEnd w:id="542"/>
      <w:r w:rsidRPr="007F7BD1">
        <w:rPr>
          <w:rFonts w:ascii="Times New Roman" w:eastAsia="Times New Roman" w:hAnsi="Times New Roman" w:cs="Times New Roman"/>
          <w:sz w:val="24"/>
          <w:szCs w:val="24"/>
          <w:lang w:val="en-GB"/>
        </w:rPr>
        <w:t xml:space="preserve"> </w:t>
      </w:r>
    </w:p>
    <w:p w:rsidR="00077CCF" w:rsidRPr="007F7BD1" w:rsidRDefault="00077CCF" w:rsidP="003E5C2E">
      <w:pPr>
        <w:numPr>
          <w:ilvl w:val="2"/>
          <w:numId w:val="29"/>
        </w:numPr>
        <w:spacing w:after="180" w:line="240" w:lineRule="auto"/>
        <w:jc w:val="both"/>
        <w:outlineLvl w:val="2"/>
        <w:rPr>
          <w:rFonts w:ascii="Times New Roman" w:eastAsia="Times New Roman" w:hAnsi="Times New Roman" w:cs="Times New Roman"/>
          <w:sz w:val="24"/>
          <w:szCs w:val="24"/>
          <w:lang w:val="en-GB"/>
        </w:rPr>
      </w:pPr>
      <w:bookmarkStart w:id="543" w:name="_Toc171244315"/>
      <w:bookmarkStart w:id="544" w:name="_Toc171245675"/>
      <w:bookmarkStart w:id="545" w:name="_Toc175470065"/>
      <w:bookmarkStart w:id="546" w:name="_Toc175470348"/>
      <w:bookmarkStart w:id="547" w:name="_Toc175470814"/>
      <w:bookmarkStart w:id="548" w:name="_Toc220216282"/>
      <w:bookmarkStart w:id="549" w:name="_Toc220819512"/>
      <w:bookmarkStart w:id="550" w:name="_Toc221328007"/>
      <w:r w:rsidRPr="007F7BD1">
        <w:rPr>
          <w:rFonts w:ascii="Times New Roman" w:eastAsia="Times New Roman" w:hAnsi="Times New Roman" w:cs="Times New Roman"/>
          <w:sz w:val="24"/>
          <w:szCs w:val="24"/>
          <w:lang w:val="en-GB"/>
        </w:rPr>
        <w:t>any allowance for price adjustment during the period of execution of the contract, if provided in the bid.</w:t>
      </w:r>
      <w:bookmarkEnd w:id="543"/>
      <w:bookmarkEnd w:id="544"/>
      <w:bookmarkEnd w:id="545"/>
      <w:bookmarkEnd w:id="546"/>
      <w:bookmarkEnd w:id="547"/>
      <w:bookmarkEnd w:id="548"/>
      <w:bookmarkEnd w:id="549"/>
      <w:bookmarkEnd w:id="550"/>
    </w:p>
    <w:p w:rsidR="00077CCF" w:rsidRPr="007F7BD1" w:rsidRDefault="00077CCF" w:rsidP="00F13C8B">
      <w:pPr>
        <w:numPr>
          <w:ilvl w:val="1"/>
          <w:numId w:val="57"/>
        </w:numPr>
        <w:tabs>
          <w:tab w:val="num" w:pos="601"/>
        </w:tabs>
        <w:spacing w:after="0" w:line="240" w:lineRule="auto"/>
        <w:ind w:left="601" w:hanging="601"/>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Procuring Entity’s evaluation of a bid may require the consideration of other factors, in addition to the Bid Price quoted in accordance with ITB Clause 14.  These factors may be related to the characteristics, performance, and terms and conditions of purchase of the Goods and Related Services.  The effect of the factors selected, if any, shall be expressed in monetary terms to facilitate comparison of bids, unless otherwise specified in Section III, Evaluation and Qualification Criteria.  The factors, methodologies and criteria to be used shall be as specified in ITB 36.3 (d).</w:t>
      </w:r>
    </w:p>
    <w:p w:rsidR="003E5C2E" w:rsidRPr="007F7BD1" w:rsidRDefault="00077CCF" w:rsidP="007E4014">
      <w:pPr>
        <w:numPr>
          <w:ilvl w:val="1"/>
          <w:numId w:val="57"/>
        </w:numPr>
        <w:tabs>
          <w:tab w:val="num" w:pos="601"/>
        </w:tabs>
        <w:spacing w:after="120" w:line="240" w:lineRule="auto"/>
        <w:ind w:left="601" w:hanging="601"/>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If </w:t>
      </w:r>
      <w:proofErr w:type="gramStart"/>
      <w:r w:rsidRPr="007F7BD1">
        <w:rPr>
          <w:rFonts w:ascii="Times New Roman" w:eastAsia="Times New Roman" w:hAnsi="Times New Roman" w:cs="Times New Roman"/>
          <w:sz w:val="24"/>
          <w:szCs w:val="24"/>
          <w:lang w:val="en-GB"/>
        </w:rPr>
        <w:t>so</w:t>
      </w:r>
      <w:proofErr w:type="gramEnd"/>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b/>
          <w:bCs/>
          <w:sz w:val="24"/>
          <w:szCs w:val="24"/>
          <w:lang w:val="en-GB"/>
        </w:rPr>
        <w:t>specified</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b/>
          <w:bCs/>
          <w:sz w:val="24"/>
          <w:szCs w:val="24"/>
          <w:lang w:val="en-GB"/>
        </w:rPr>
        <w:t>in the</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b/>
          <w:sz w:val="24"/>
          <w:szCs w:val="24"/>
          <w:lang w:val="en-GB"/>
        </w:rPr>
        <w:t>BDS,</w:t>
      </w:r>
      <w:r w:rsidRPr="007F7BD1">
        <w:rPr>
          <w:rFonts w:ascii="Times New Roman" w:eastAsia="Times New Roman" w:hAnsi="Times New Roman" w:cs="Times New Roman"/>
          <w:sz w:val="24"/>
          <w:szCs w:val="24"/>
          <w:lang w:val="en-GB"/>
        </w:rPr>
        <w:t xml:space="preserve"> these Bidding Documents shall allow Bidders to quote separate prices for one or more lots, and shall allow the City of Kigali (Client)to award one or multiple lots to more than one Bidder. The methodology of evaluation to determine the lowest-evaluated lot combinations is specified in Section III, Evaluation and Qualification Criteria.</w:t>
      </w:r>
    </w:p>
    <w:p w:rsidR="00077CCF" w:rsidRPr="007F7BD1" w:rsidRDefault="00077CCF" w:rsidP="007E4014">
      <w:pPr>
        <w:numPr>
          <w:ilvl w:val="0"/>
          <w:numId w:val="57"/>
        </w:numPr>
        <w:spacing w:after="120" w:line="240" w:lineRule="auto"/>
        <w:jc w:val="both"/>
        <w:rPr>
          <w:rFonts w:ascii="Times New Roman" w:eastAsia="Times New Roman" w:hAnsi="Times New Roman" w:cs="Times New Roman"/>
          <w:b/>
          <w:sz w:val="24"/>
          <w:szCs w:val="24"/>
          <w:lang w:val="en-GB"/>
        </w:rPr>
      </w:pPr>
      <w:bookmarkStart w:id="551" w:name="_Toc61936876"/>
      <w:r w:rsidRPr="007F7BD1">
        <w:rPr>
          <w:rFonts w:ascii="Times New Roman" w:eastAsia="Times New Roman" w:hAnsi="Times New Roman" w:cs="Times New Roman"/>
          <w:b/>
          <w:spacing w:val="-4"/>
          <w:sz w:val="24"/>
          <w:szCs w:val="24"/>
          <w:lang w:val="en-GB"/>
        </w:rPr>
        <w:t>Comparison of Bids</w:t>
      </w:r>
      <w:bookmarkEnd w:id="551"/>
    </w:p>
    <w:p w:rsidR="00077CCF" w:rsidRPr="007F7BD1" w:rsidRDefault="00077CCF" w:rsidP="003E5C2E">
      <w:pPr>
        <w:spacing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City of Kigali (Client) shall compare all substantially responsive bids to determine the lowest-evaluated bid, in accordance with ITB Clause 34. </w:t>
      </w:r>
    </w:p>
    <w:p w:rsidR="00077CCF" w:rsidRPr="007F7BD1" w:rsidRDefault="00077CCF" w:rsidP="00F13C8B">
      <w:pPr>
        <w:numPr>
          <w:ilvl w:val="0"/>
          <w:numId w:val="57"/>
        </w:numPr>
        <w:spacing w:after="0" w:line="240" w:lineRule="auto"/>
        <w:jc w:val="both"/>
        <w:rPr>
          <w:rFonts w:ascii="Times New Roman" w:eastAsia="Times New Roman" w:hAnsi="Times New Roman" w:cs="Times New Roman"/>
          <w:b/>
          <w:sz w:val="24"/>
          <w:szCs w:val="24"/>
          <w:lang w:val="en-GB"/>
        </w:rPr>
      </w:pPr>
      <w:bookmarkStart w:id="552" w:name="_Toc438438861"/>
      <w:bookmarkStart w:id="553" w:name="_Toc438532655"/>
      <w:bookmarkStart w:id="554" w:name="_Toc438734005"/>
      <w:bookmarkStart w:id="555" w:name="_Toc438907042"/>
      <w:bookmarkStart w:id="556" w:name="_Toc438907241"/>
      <w:bookmarkStart w:id="557" w:name="_Toc61936877"/>
      <w:r w:rsidRPr="007F7BD1">
        <w:rPr>
          <w:rFonts w:ascii="Times New Roman" w:eastAsia="Times New Roman" w:hAnsi="Times New Roman" w:cs="Times New Roman"/>
          <w:b/>
          <w:spacing w:val="-4"/>
          <w:sz w:val="24"/>
          <w:szCs w:val="24"/>
          <w:lang w:val="en-GB"/>
        </w:rPr>
        <w:t>Post-qualification of the Bidder</w:t>
      </w:r>
      <w:bookmarkEnd w:id="552"/>
      <w:bookmarkEnd w:id="553"/>
      <w:bookmarkEnd w:id="554"/>
      <w:bookmarkEnd w:id="555"/>
      <w:bookmarkEnd w:id="556"/>
      <w:bookmarkEnd w:id="557"/>
    </w:p>
    <w:p w:rsidR="003E5C2E" w:rsidRPr="007F7BD1" w:rsidRDefault="003E5C2E" w:rsidP="003E5C2E">
      <w:pPr>
        <w:spacing w:after="0" w:line="240" w:lineRule="auto"/>
        <w:jc w:val="both"/>
        <w:rPr>
          <w:rFonts w:ascii="Times New Roman" w:eastAsia="Times New Roman" w:hAnsi="Times New Roman" w:cs="Times New Roman"/>
          <w:b/>
          <w:sz w:val="24"/>
          <w:szCs w:val="24"/>
          <w:lang w:val="en-GB"/>
        </w:rPr>
      </w:pPr>
    </w:p>
    <w:p w:rsidR="00077CCF" w:rsidRPr="007F7BD1" w:rsidRDefault="00077CCF" w:rsidP="00F13C8B">
      <w:pPr>
        <w:numPr>
          <w:ilvl w:val="1"/>
          <w:numId w:val="57"/>
        </w:numPr>
        <w:tabs>
          <w:tab w:val="num" w:pos="601"/>
        </w:tabs>
        <w:spacing w:after="0" w:line="240" w:lineRule="auto"/>
        <w:ind w:left="601" w:hanging="601"/>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lastRenderedPageBreak/>
        <w:t xml:space="preserve"> The City of Kigali (Client) shall determine to its satisfaction whether the Bidder that is selected as having submitted the lowest evaluated and substantially responsive bid is qualified to perform the Contract satisfactorily.</w:t>
      </w:r>
    </w:p>
    <w:p w:rsidR="00077CCF" w:rsidRPr="007F7BD1" w:rsidRDefault="00077CCF" w:rsidP="00F13C8B">
      <w:pPr>
        <w:numPr>
          <w:ilvl w:val="1"/>
          <w:numId w:val="57"/>
        </w:numPr>
        <w:tabs>
          <w:tab w:val="num" w:pos="601"/>
        </w:tabs>
        <w:spacing w:after="0" w:line="240" w:lineRule="auto"/>
        <w:ind w:left="601" w:hanging="601"/>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The determination shall be based upon an examination of the documentary evidence of the Bidder’s qualifications submitted by the Bidder, pursuant to ITB Clause 17.</w:t>
      </w:r>
    </w:p>
    <w:p w:rsidR="00077CCF" w:rsidRPr="007F7BD1" w:rsidRDefault="00077CCF" w:rsidP="00F13C8B">
      <w:pPr>
        <w:numPr>
          <w:ilvl w:val="1"/>
          <w:numId w:val="57"/>
        </w:numPr>
        <w:tabs>
          <w:tab w:val="num" w:pos="601"/>
        </w:tabs>
        <w:spacing w:after="0" w:line="240" w:lineRule="auto"/>
        <w:ind w:left="601" w:hanging="601"/>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An affirmative determination shall be a prerequisite for award of the Contract to the Bidder.  A negative determination shall result in disqualification of the bid, in which event the City of Kigali (Client)</w:t>
      </w:r>
      <w:r w:rsidR="007E4014"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shall proceed to the next lowest evaluated bid to make a similar determination of that Bidder’s capabilities to perform satisfactorily.</w:t>
      </w:r>
    </w:p>
    <w:p w:rsidR="007E4014" w:rsidRPr="007F7BD1" w:rsidRDefault="007E4014" w:rsidP="007E4014">
      <w:pPr>
        <w:tabs>
          <w:tab w:val="num" w:pos="601"/>
        </w:tabs>
        <w:spacing w:after="0" w:line="240" w:lineRule="auto"/>
        <w:ind w:left="601"/>
        <w:jc w:val="both"/>
        <w:rPr>
          <w:rFonts w:ascii="Times New Roman" w:eastAsia="Times New Roman" w:hAnsi="Times New Roman" w:cs="Times New Roman"/>
          <w:sz w:val="24"/>
          <w:szCs w:val="24"/>
          <w:lang w:val="en-GB"/>
        </w:rPr>
      </w:pPr>
    </w:p>
    <w:p w:rsidR="00077CCF" w:rsidRPr="007F7BD1" w:rsidRDefault="00077CCF" w:rsidP="00F13C8B">
      <w:pPr>
        <w:numPr>
          <w:ilvl w:val="0"/>
          <w:numId w:val="57"/>
        </w:numPr>
        <w:spacing w:after="0" w:line="240" w:lineRule="auto"/>
        <w:jc w:val="both"/>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pacing w:val="-4"/>
          <w:sz w:val="24"/>
          <w:szCs w:val="24"/>
          <w:lang w:val="en-GB"/>
        </w:rPr>
        <w:t>Procuring Entity’s Right to Accept Any Bid, and to Reject Any</w:t>
      </w:r>
      <w:bookmarkStart w:id="558" w:name="_Toc438438862"/>
      <w:bookmarkStart w:id="559" w:name="_Toc438532656"/>
      <w:bookmarkStart w:id="560" w:name="_Toc438734006"/>
      <w:bookmarkStart w:id="561" w:name="_Toc438907043"/>
      <w:bookmarkStart w:id="562" w:name="_Toc438907242"/>
      <w:bookmarkStart w:id="563" w:name="_Toc61936878"/>
      <w:r w:rsidRPr="007F7BD1">
        <w:rPr>
          <w:rFonts w:ascii="Times New Roman" w:eastAsia="Times New Roman" w:hAnsi="Times New Roman" w:cs="Times New Roman"/>
          <w:b/>
          <w:spacing w:val="-4"/>
          <w:sz w:val="24"/>
          <w:szCs w:val="24"/>
          <w:lang w:val="en-GB"/>
        </w:rPr>
        <w:t xml:space="preserve"> or All Bids</w:t>
      </w:r>
      <w:bookmarkEnd w:id="558"/>
      <w:bookmarkEnd w:id="559"/>
      <w:bookmarkEnd w:id="560"/>
      <w:bookmarkEnd w:id="561"/>
      <w:bookmarkEnd w:id="562"/>
      <w:bookmarkEnd w:id="563"/>
    </w:p>
    <w:p w:rsidR="00077CCF" w:rsidRPr="007F7BD1" w:rsidRDefault="00077CCF" w:rsidP="003E5C2E">
      <w:pPr>
        <w:spacing w:after="0" w:line="240" w:lineRule="auto"/>
        <w:ind w:left="420"/>
        <w:jc w:val="both"/>
        <w:rPr>
          <w:rFonts w:ascii="Times New Roman" w:eastAsia="Times New Roman" w:hAnsi="Times New Roman" w:cs="Times New Roman"/>
          <w:b/>
          <w:sz w:val="24"/>
          <w:szCs w:val="24"/>
          <w:lang w:val="en-GB"/>
        </w:rPr>
      </w:pPr>
    </w:p>
    <w:p w:rsidR="00077CCF" w:rsidRPr="007F7BD1" w:rsidRDefault="00077CCF" w:rsidP="003E5C2E">
      <w:pPr>
        <w:spacing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City of Kigali (Client) reserves the right to accept or reject any bid, and to annul the bidding process and reject all bids at any time prior to contract award, without thereby incurring any liability to Bidders.</w:t>
      </w:r>
    </w:p>
    <w:p w:rsidR="00077CCF" w:rsidRPr="007F7BD1" w:rsidRDefault="00077CCF" w:rsidP="00F13C8B">
      <w:pPr>
        <w:numPr>
          <w:ilvl w:val="0"/>
          <w:numId w:val="59"/>
        </w:numPr>
        <w:spacing w:after="0" w:line="240" w:lineRule="auto"/>
        <w:jc w:val="both"/>
        <w:outlineLvl w:val="2"/>
        <w:rPr>
          <w:rFonts w:ascii="Times New Roman" w:eastAsia="Times New Roman" w:hAnsi="Times New Roman" w:cs="Times New Roman"/>
          <w:b/>
          <w:bCs/>
          <w:sz w:val="24"/>
          <w:szCs w:val="24"/>
          <w:lang w:val="en-GB"/>
        </w:rPr>
      </w:pPr>
      <w:bookmarkStart w:id="564" w:name="_Toc505659528"/>
      <w:bookmarkStart w:id="565" w:name="_Toc61936879"/>
      <w:bookmarkStart w:id="566" w:name="_Toc175470066"/>
      <w:bookmarkStart w:id="567" w:name="_Toc175470349"/>
      <w:bookmarkStart w:id="568" w:name="_Toc175470815"/>
      <w:bookmarkStart w:id="569" w:name="_Toc220216283"/>
      <w:bookmarkStart w:id="570" w:name="_Toc220819513"/>
      <w:bookmarkStart w:id="571" w:name="_Toc221328008"/>
      <w:r w:rsidRPr="007F7BD1">
        <w:rPr>
          <w:rFonts w:ascii="Times New Roman" w:eastAsia="Times New Roman" w:hAnsi="Times New Roman" w:cs="Times New Roman"/>
          <w:b/>
          <w:bCs/>
          <w:sz w:val="24"/>
          <w:szCs w:val="24"/>
          <w:lang w:val="en-GB"/>
        </w:rPr>
        <w:t>Award of Contract</w:t>
      </w:r>
      <w:bookmarkEnd w:id="564"/>
      <w:bookmarkEnd w:id="565"/>
      <w:bookmarkEnd w:id="566"/>
      <w:bookmarkEnd w:id="567"/>
      <w:bookmarkEnd w:id="568"/>
      <w:bookmarkEnd w:id="569"/>
      <w:bookmarkEnd w:id="570"/>
      <w:bookmarkEnd w:id="571"/>
    </w:p>
    <w:p w:rsidR="00077CCF" w:rsidRPr="007F7BD1" w:rsidRDefault="00077CCF" w:rsidP="003E5C2E">
      <w:pPr>
        <w:spacing w:after="0" w:line="240" w:lineRule="auto"/>
        <w:ind w:left="720"/>
        <w:jc w:val="both"/>
        <w:outlineLvl w:val="2"/>
        <w:rPr>
          <w:rFonts w:ascii="Times New Roman" w:eastAsia="Times New Roman" w:hAnsi="Times New Roman" w:cs="Times New Roman"/>
          <w:b/>
          <w:bCs/>
          <w:sz w:val="24"/>
          <w:szCs w:val="24"/>
          <w:lang w:val="en-GB"/>
        </w:rPr>
      </w:pPr>
    </w:p>
    <w:p w:rsidR="00077CCF" w:rsidRPr="007F7BD1" w:rsidRDefault="00077CCF" w:rsidP="00F13C8B">
      <w:pPr>
        <w:numPr>
          <w:ilvl w:val="0"/>
          <w:numId w:val="57"/>
        </w:numPr>
        <w:spacing w:after="0" w:line="240" w:lineRule="auto"/>
        <w:jc w:val="both"/>
        <w:rPr>
          <w:rFonts w:ascii="Times New Roman" w:eastAsia="Times New Roman" w:hAnsi="Times New Roman" w:cs="Times New Roman"/>
          <w:b/>
          <w:sz w:val="24"/>
          <w:szCs w:val="24"/>
          <w:lang w:val="en-GB"/>
        </w:rPr>
      </w:pPr>
      <w:bookmarkStart w:id="572" w:name="_Toc438438864"/>
      <w:bookmarkStart w:id="573" w:name="_Toc438532658"/>
      <w:bookmarkStart w:id="574" w:name="_Toc438734008"/>
      <w:bookmarkStart w:id="575" w:name="_Toc438907044"/>
      <w:bookmarkStart w:id="576" w:name="_Toc438907243"/>
      <w:bookmarkStart w:id="577" w:name="_Toc61936880"/>
      <w:r w:rsidRPr="007F7BD1">
        <w:rPr>
          <w:rFonts w:ascii="Times New Roman" w:eastAsia="Times New Roman" w:hAnsi="Times New Roman" w:cs="Times New Roman"/>
          <w:b/>
          <w:spacing w:val="-4"/>
          <w:sz w:val="24"/>
          <w:szCs w:val="24"/>
          <w:lang w:val="en-GB"/>
        </w:rPr>
        <w:t>Award Criteria</w:t>
      </w:r>
      <w:bookmarkEnd w:id="572"/>
      <w:bookmarkEnd w:id="573"/>
      <w:bookmarkEnd w:id="574"/>
      <w:bookmarkEnd w:id="575"/>
      <w:bookmarkEnd w:id="576"/>
      <w:bookmarkEnd w:id="577"/>
    </w:p>
    <w:p w:rsidR="00077CCF" w:rsidRPr="007F7BD1" w:rsidRDefault="00077CCF" w:rsidP="003E5C2E">
      <w:pPr>
        <w:spacing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City of Kigali (Client) shall award the Contract to the Bidder whose offer has been determined to be the lowest evaluated bid and is substantially responsive to the Bidding Documents, provided further that the Bidder is determined to be qualified to perform the Contract satisfactorily.</w:t>
      </w:r>
    </w:p>
    <w:p w:rsidR="00077CCF" w:rsidRPr="007F7BD1" w:rsidRDefault="00077CCF" w:rsidP="00F13C8B">
      <w:pPr>
        <w:numPr>
          <w:ilvl w:val="0"/>
          <w:numId w:val="57"/>
        </w:numPr>
        <w:spacing w:after="0" w:line="240" w:lineRule="auto"/>
        <w:jc w:val="both"/>
        <w:rPr>
          <w:rFonts w:ascii="Times New Roman" w:eastAsia="Times New Roman" w:hAnsi="Times New Roman" w:cs="Times New Roman"/>
          <w:b/>
          <w:sz w:val="24"/>
          <w:szCs w:val="24"/>
          <w:lang w:val="en-GB"/>
        </w:rPr>
      </w:pPr>
      <w:bookmarkStart w:id="578" w:name="_Toc438438865"/>
      <w:bookmarkStart w:id="579" w:name="_Toc438532659"/>
      <w:bookmarkStart w:id="580" w:name="_Toc438734009"/>
      <w:bookmarkStart w:id="581" w:name="_Toc438907045"/>
      <w:bookmarkStart w:id="582" w:name="_Toc438907244"/>
      <w:bookmarkStart w:id="583" w:name="_Toc61936881"/>
      <w:r w:rsidRPr="007F7BD1">
        <w:rPr>
          <w:rFonts w:ascii="Times New Roman" w:eastAsia="Times New Roman" w:hAnsi="Times New Roman" w:cs="Times New Roman"/>
          <w:b/>
          <w:spacing w:val="-4"/>
          <w:sz w:val="24"/>
          <w:szCs w:val="24"/>
          <w:lang w:val="en-GB"/>
        </w:rPr>
        <w:t>Procuring Entity’s Right to Vary Quantities at Time of Award</w:t>
      </w:r>
      <w:bookmarkEnd w:id="578"/>
      <w:bookmarkEnd w:id="579"/>
      <w:bookmarkEnd w:id="580"/>
      <w:bookmarkEnd w:id="581"/>
      <w:bookmarkEnd w:id="582"/>
      <w:bookmarkEnd w:id="583"/>
    </w:p>
    <w:p w:rsidR="00077CCF" w:rsidRPr="007F7BD1" w:rsidRDefault="00077CCF" w:rsidP="003E5C2E">
      <w:pPr>
        <w:spacing w:after="0" w:line="240" w:lineRule="auto"/>
        <w:jc w:val="both"/>
        <w:rPr>
          <w:rFonts w:ascii="Times New Roman" w:eastAsia="Times New Roman" w:hAnsi="Times New Roman" w:cs="Times New Roman"/>
          <w:b/>
          <w:sz w:val="24"/>
          <w:szCs w:val="24"/>
          <w:lang w:val="en-GB"/>
        </w:rPr>
      </w:pPr>
    </w:p>
    <w:p w:rsidR="00077CCF" w:rsidRPr="007F7BD1" w:rsidRDefault="00077CCF" w:rsidP="003E5C2E">
      <w:pPr>
        <w:spacing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At the time the Contract is awarded, the City of Kigali (Client) reserves the right to increase or decrease the quantity of Goods and Related Services originally specified in Section VI, Schedule of Requirements, provided this does not exceed the percentages </w:t>
      </w:r>
      <w:r w:rsidRPr="007F7BD1">
        <w:rPr>
          <w:rFonts w:ascii="Times New Roman" w:eastAsia="Times New Roman" w:hAnsi="Times New Roman" w:cs="Times New Roman"/>
          <w:b/>
          <w:bCs/>
          <w:sz w:val="24"/>
          <w:szCs w:val="24"/>
          <w:lang w:val="en-GB"/>
        </w:rPr>
        <w:t>specified in the BDS,</w:t>
      </w:r>
      <w:r w:rsidRPr="007F7BD1">
        <w:rPr>
          <w:rFonts w:ascii="Times New Roman" w:eastAsia="Times New Roman" w:hAnsi="Times New Roman" w:cs="Times New Roman"/>
          <w:sz w:val="24"/>
          <w:szCs w:val="24"/>
          <w:lang w:val="en-GB"/>
        </w:rPr>
        <w:t xml:space="preserve"> and without any change in the unit prices or other terms and conditions of the bid and the Bidding Documents.</w:t>
      </w:r>
    </w:p>
    <w:p w:rsidR="00077CCF" w:rsidRPr="007F7BD1" w:rsidRDefault="00077CCF" w:rsidP="00F13C8B">
      <w:pPr>
        <w:keepNext/>
        <w:keepLines/>
        <w:numPr>
          <w:ilvl w:val="0"/>
          <w:numId w:val="57"/>
        </w:numPr>
        <w:spacing w:after="120" w:line="240" w:lineRule="auto"/>
        <w:jc w:val="both"/>
        <w:rPr>
          <w:rFonts w:ascii="Times New Roman" w:eastAsia="Times New Roman" w:hAnsi="Times New Roman" w:cs="Times New Roman"/>
          <w:b/>
          <w:sz w:val="24"/>
          <w:szCs w:val="24"/>
          <w:lang w:val="en-GB"/>
        </w:rPr>
      </w:pPr>
      <w:bookmarkStart w:id="584" w:name="_Toc438438866"/>
      <w:bookmarkStart w:id="585" w:name="_Toc438532660"/>
      <w:bookmarkStart w:id="586" w:name="_Toc438734010"/>
      <w:bookmarkStart w:id="587" w:name="_Toc438907046"/>
      <w:bookmarkStart w:id="588" w:name="_Toc438907245"/>
      <w:bookmarkStart w:id="589" w:name="_Toc61936882"/>
      <w:r w:rsidRPr="007F7BD1">
        <w:rPr>
          <w:rFonts w:ascii="Times New Roman" w:eastAsia="Times New Roman" w:hAnsi="Times New Roman" w:cs="Times New Roman"/>
          <w:b/>
          <w:spacing w:val="-4"/>
          <w:sz w:val="24"/>
          <w:szCs w:val="24"/>
          <w:lang w:val="en-GB"/>
        </w:rPr>
        <w:lastRenderedPageBreak/>
        <w:t>Notification of Award</w:t>
      </w:r>
      <w:bookmarkEnd w:id="584"/>
      <w:bookmarkEnd w:id="585"/>
      <w:bookmarkEnd w:id="586"/>
      <w:bookmarkEnd w:id="587"/>
      <w:bookmarkEnd w:id="588"/>
      <w:bookmarkEnd w:id="589"/>
    </w:p>
    <w:p w:rsidR="00077CCF" w:rsidRPr="007F7BD1" w:rsidRDefault="00077CCF" w:rsidP="00F13C8B">
      <w:pPr>
        <w:keepNext/>
        <w:keepLines/>
        <w:numPr>
          <w:ilvl w:val="1"/>
          <w:numId w:val="57"/>
        </w:numPr>
        <w:tabs>
          <w:tab w:val="num" w:pos="601"/>
        </w:tabs>
        <w:spacing w:after="180" w:line="240" w:lineRule="auto"/>
        <w:ind w:left="601" w:hanging="601"/>
        <w:jc w:val="both"/>
        <w:rPr>
          <w:rFonts w:ascii="Times New Roman" w:eastAsia="Times New Roman" w:hAnsi="Times New Roman" w:cs="Times New Roman"/>
          <w:spacing w:val="-4"/>
          <w:sz w:val="24"/>
          <w:szCs w:val="24"/>
          <w:lang w:val="en-GB"/>
        </w:rPr>
      </w:pPr>
      <w:r w:rsidRPr="007F7BD1">
        <w:rPr>
          <w:rFonts w:ascii="Times New Roman" w:eastAsia="Times New Roman" w:hAnsi="Times New Roman" w:cs="Times New Roman"/>
          <w:spacing w:val="-4"/>
          <w:sz w:val="24"/>
          <w:szCs w:val="24"/>
          <w:lang w:val="en-GB"/>
        </w:rPr>
        <w:t xml:space="preserve"> Before the expiry of the bid validity period, the City of Kigali (Client) shall simultaneously notify the successful and the unsuccessful bidders of the provisional outcome of the </w:t>
      </w:r>
      <w:proofErr w:type="gramStart"/>
      <w:r w:rsidRPr="007F7BD1">
        <w:rPr>
          <w:rFonts w:ascii="Times New Roman" w:eastAsia="Times New Roman" w:hAnsi="Times New Roman" w:cs="Times New Roman"/>
          <w:spacing w:val="-4"/>
          <w:sz w:val="24"/>
          <w:szCs w:val="24"/>
          <w:lang w:val="en-GB"/>
        </w:rPr>
        <w:t>bids</w:t>
      </w:r>
      <w:proofErr w:type="gramEnd"/>
      <w:r w:rsidRPr="007F7BD1">
        <w:rPr>
          <w:rFonts w:ascii="Times New Roman" w:eastAsia="Times New Roman" w:hAnsi="Times New Roman" w:cs="Times New Roman"/>
          <w:spacing w:val="-4"/>
          <w:sz w:val="24"/>
          <w:szCs w:val="24"/>
          <w:lang w:val="en-GB"/>
        </w:rPr>
        <w:t xml:space="preserve"> evaluation. </w:t>
      </w:r>
    </w:p>
    <w:p w:rsidR="00077CCF" w:rsidRPr="007F7BD1" w:rsidRDefault="00077CCF" w:rsidP="00F13C8B">
      <w:pPr>
        <w:keepNext/>
        <w:keepLines/>
        <w:numPr>
          <w:ilvl w:val="1"/>
          <w:numId w:val="57"/>
        </w:numPr>
        <w:tabs>
          <w:tab w:val="num" w:pos="601"/>
        </w:tabs>
        <w:spacing w:after="180" w:line="240" w:lineRule="auto"/>
        <w:ind w:left="601" w:hanging="601"/>
        <w:jc w:val="both"/>
        <w:rPr>
          <w:rFonts w:ascii="Times New Roman" w:eastAsia="Times New Roman" w:hAnsi="Times New Roman" w:cs="Times New Roman"/>
          <w:spacing w:val="-4"/>
          <w:sz w:val="24"/>
          <w:szCs w:val="24"/>
          <w:lang w:val="en-GB"/>
        </w:rPr>
      </w:pPr>
      <w:r w:rsidRPr="007F7BD1">
        <w:rPr>
          <w:rFonts w:ascii="Times New Roman" w:eastAsia="Times New Roman" w:hAnsi="Times New Roman" w:cs="Times New Roman"/>
          <w:spacing w:val="-4"/>
          <w:sz w:val="24"/>
          <w:szCs w:val="24"/>
          <w:lang w:val="en-GB"/>
        </w:rPr>
        <w:t xml:space="preserve"> The notification shall specify that the major elements of the procurement process would be made available to the bidders upon request and that they have seven (7) days in which to lodge a protest, if any, before a contract is signed with the successful bidder</w:t>
      </w:r>
      <w:r w:rsidRPr="007F7BD1">
        <w:rPr>
          <w:rFonts w:ascii="Times New Roman" w:eastAsia="Times New Roman" w:hAnsi="Times New Roman" w:cs="Times New Roman"/>
          <w:b/>
          <w:bCs/>
          <w:spacing w:val="-4"/>
          <w:sz w:val="24"/>
          <w:szCs w:val="24"/>
          <w:lang w:val="en-GB"/>
        </w:rPr>
        <w:t>.</w:t>
      </w:r>
    </w:p>
    <w:p w:rsidR="00077CCF" w:rsidRPr="007F7BD1" w:rsidRDefault="00077CCF" w:rsidP="00F13C8B">
      <w:pPr>
        <w:keepNext/>
        <w:keepLines/>
        <w:numPr>
          <w:ilvl w:val="1"/>
          <w:numId w:val="57"/>
        </w:numPr>
        <w:tabs>
          <w:tab w:val="num" w:pos="601"/>
        </w:tabs>
        <w:spacing w:after="180" w:line="240" w:lineRule="auto"/>
        <w:ind w:left="601" w:hanging="601"/>
        <w:jc w:val="both"/>
        <w:rPr>
          <w:rFonts w:ascii="Times New Roman" w:eastAsia="Times New Roman" w:hAnsi="Times New Roman" w:cs="Times New Roman"/>
          <w:spacing w:val="-4"/>
          <w:sz w:val="24"/>
          <w:szCs w:val="24"/>
          <w:lang w:val="en-GB"/>
        </w:rPr>
      </w:pPr>
      <w:r w:rsidRPr="007F7BD1">
        <w:rPr>
          <w:rFonts w:ascii="Times New Roman" w:eastAsia="Times New Roman" w:hAnsi="Times New Roman" w:cs="Times New Roman"/>
          <w:spacing w:val="-4"/>
          <w:sz w:val="24"/>
          <w:szCs w:val="24"/>
          <w:lang w:val="en-GB"/>
        </w:rPr>
        <w:t xml:space="preserve"> The successful bidder may be required to provide a performance security in accordance with the procurement regulations. Such a security shall not exceed 10 % of the contract Price; </w:t>
      </w:r>
    </w:p>
    <w:p w:rsidR="00077CCF" w:rsidRPr="007F7BD1" w:rsidRDefault="00077CCF" w:rsidP="00F13C8B">
      <w:pPr>
        <w:keepNext/>
        <w:keepLines/>
        <w:numPr>
          <w:ilvl w:val="1"/>
          <w:numId w:val="57"/>
        </w:numPr>
        <w:tabs>
          <w:tab w:val="num" w:pos="601"/>
        </w:tabs>
        <w:spacing w:after="180" w:line="240" w:lineRule="auto"/>
        <w:ind w:left="601" w:hanging="601"/>
        <w:jc w:val="both"/>
        <w:rPr>
          <w:rFonts w:ascii="Times New Roman" w:eastAsia="Times New Roman" w:hAnsi="Times New Roman" w:cs="Times New Roman"/>
          <w:spacing w:val="-4"/>
          <w:sz w:val="24"/>
          <w:szCs w:val="24"/>
          <w:lang w:val="en-GB"/>
        </w:rPr>
      </w:pPr>
      <w:r w:rsidRPr="007F7BD1">
        <w:rPr>
          <w:rFonts w:ascii="Times New Roman" w:eastAsia="Times New Roman" w:hAnsi="Times New Roman" w:cs="Times New Roman"/>
          <w:spacing w:val="-4"/>
          <w:sz w:val="24"/>
          <w:szCs w:val="24"/>
          <w:lang w:val="en-GB"/>
        </w:rPr>
        <w:t xml:space="preserve"> Upon signature of a contract, the City of Kigali (Client) shall finally notify other bidders that their bids were not successful and will discharge their bid security, pursuant to ITB Clause 19.4.</w:t>
      </w:r>
    </w:p>
    <w:p w:rsidR="00077CCF" w:rsidRPr="007F7BD1" w:rsidRDefault="00077CCF" w:rsidP="00F13C8B">
      <w:pPr>
        <w:keepNext/>
        <w:keepLines/>
        <w:numPr>
          <w:ilvl w:val="1"/>
          <w:numId w:val="57"/>
        </w:numPr>
        <w:tabs>
          <w:tab w:val="num" w:pos="601"/>
        </w:tabs>
        <w:spacing w:after="180" w:line="240" w:lineRule="auto"/>
        <w:ind w:left="601" w:hanging="601"/>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Until a formal Contract is prepared and executed, the notification of award shall constitute a binding Contract.</w:t>
      </w:r>
    </w:p>
    <w:p w:rsidR="00077CCF" w:rsidRPr="007F7BD1" w:rsidRDefault="00077CCF" w:rsidP="00F13C8B">
      <w:pPr>
        <w:keepNext/>
        <w:keepLines/>
        <w:numPr>
          <w:ilvl w:val="1"/>
          <w:numId w:val="57"/>
        </w:numPr>
        <w:tabs>
          <w:tab w:val="num" w:pos="601"/>
        </w:tabs>
        <w:spacing w:after="180" w:line="240" w:lineRule="auto"/>
        <w:ind w:left="601" w:hanging="601"/>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pacing w:val="-4"/>
          <w:sz w:val="24"/>
          <w:szCs w:val="24"/>
          <w:lang w:val="en-GB"/>
        </w:rPr>
        <w:t>The written contract shall base on the bidding document, the successful bid, any clarification received and accepted, and any correction made and negotiations agreement between the City of Kigali (Client) and the successful bidder.</w:t>
      </w:r>
    </w:p>
    <w:p w:rsidR="00077CCF" w:rsidRPr="007F7BD1" w:rsidRDefault="00077CCF" w:rsidP="00F13C8B">
      <w:pPr>
        <w:numPr>
          <w:ilvl w:val="0"/>
          <w:numId w:val="57"/>
        </w:numPr>
        <w:tabs>
          <w:tab w:val="num" w:pos="3751"/>
        </w:tabs>
        <w:spacing w:after="0" w:line="240" w:lineRule="auto"/>
        <w:ind w:firstLine="3331"/>
        <w:jc w:val="both"/>
        <w:rPr>
          <w:rFonts w:ascii="Times New Roman" w:eastAsia="Times New Roman" w:hAnsi="Times New Roman" w:cs="Times New Roman"/>
          <w:b/>
          <w:sz w:val="24"/>
          <w:szCs w:val="24"/>
          <w:lang w:val="en-GB"/>
        </w:rPr>
      </w:pPr>
      <w:bookmarkStart w:id="590" w:name="_Toc61936883"/>
      <w:r w:rsidRPr="007F7BD1">
        <w:rPr>
          <w:rFonts w:ascii="Times New Roman" w:eastAsia="Times New Roman" w:hAnsi="Times New Roman" w:cs="Times New Roman"/>
          <w:b/>
          <w:spacing w:val="-4"/>
          <w:sz w:val="24"/>
          <w:szCs w:val="24"/>
          <w:lang w:val="en-GB"/>
        </w:rPr>
        <w:t>Signing of Contract</w:t>
      </w:r>
      <w:bookmarkEnd w:id="590"/>
    </w:p>
    <w:p w:rsidR="00077CCF" w:rsidRPr="007F7BD1" w:rsidRDefault="00077CCF" w:rsidP="003E5C2E">
      <w:pPr>
        <w:tabs>
          <w:tab w:val="num" w:pos="3751"/>
        </w:tabs>
        <w:spacing w:after="0" w:line="240" w:lineRule="auto"/>
        <w:jc w:val="both"/>
        <w:rPr>
          <w:rFonts w:ascii="Times New Roman" w:eastAsia="Times New Roman" w:hAnsi="Times New Roman" w:cs="Times New Roman"/>
          <w:b/>
          <w:sz w:val="24"/>
          <w:szCs w:val="24"/>
          <w:lang w:val="en-GB"/>
        </w:rPr>
      </w:pPr>
    </w:p>
    <w:p w:rsidR="00077CCF" w:rsidRPr="007F7BD1" w:rsidRDefault="00077CCF" w:rsidP="00F13C8B">
      <w:pPr>
        <w:numPr>
          <w:ilvl w:val="1"/>
          <w:numId w:val="57"/>
        </w:numPr>
        <w:tabs>
          <w:tab w:val="num" w:pos="743"/>
        </w:tabs>
        <w:spacing w:after="0" w:line="240" w:lineRule="auto"/>
        <w:ind w:left="743" w:hanging="743"/>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Promptly after notification, the City of Kigali (Client) shall send the successful Bidder the Agreement and the Special Conditions of Contract. </w:t>
      </w:r>
    </w:p>
    <w:p w:rsidR="00077CCF" w:rsidRPr="007F7BD1" w:rsidRDefault="00077CCF" w:rsidP="00F13C8B">
      <w:pPr>
        <w:numPr>
          <w:ilvl w:val="1"/>
          <w:numId w:val="57"/>
        </w:numPr>
        <w:tabs>
          <w:tab w:val="num" w:pos="743"/>
        </w:tabs>
        <w:spacing w:after="0" w:line="240" w:lineRule="auto"/>
        <w:ind w:left="743" w:hanging="743"/>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Within </w:t>
      </w:r>
      <w:r w:rsidRPr="007F7BD1">
        <w:rPr>
          <w:rFonts w:ascii="Times New Roman" w:eastAsia="Times New Roman" w:hAnsi="Times New Roman" w:cs="Times New Roman"/>
          <w:spacing w:val="-4"/>
          <w:sz w:val="24"/>
          <w:szCs w:val="24"/>
          <w:lang w:val="en-GB"/>
        </w:rPr>
        <w:t>15 (fifteen) and 21 (</w:t>
      </w:r>
      <w:proofErr w:type="gramStart"/>
      <w:r w:rsidRPr="007F7BD1">
        <w:rPr>
          <w:rFonts w:ascii="Times New Roman" w:eastAsia="Times New Roman" w:hAnsi="Times New Roman" w:cs="Times New Roman"/>
          <w:spacing w:val="-4"/>
          <w:sz w:val="24"/>
          <w:szCs w:val="24"/>
          <w:lang w:val="en-GB"/>
        </w:rPr>
        <w:t>twenty one</w:t>
      </w:r>
      <w:proofErr w:type="gramEnd"/>
      <w:r w:rsidRPr="007F7BD1">
        <w:rPr>
          <w:rFonts w:ascii="Times New Roman" w:eastAsia="Times New Roman" w:hAnsi="Times New Roman" w:cs="Times New Roman"/>
          <w:spacing w:val="-4"/>
          <w:sz w:val="24"/>
          <w:szCs w:val="24"/>
          <w:lang w:val="en-GB"/>
        </w:rPr>
        <w:t>) days for National Competitive Bidding and International Competitive Bidding respectively,</w:t>
      </w:r>
      <w:r w:rsidRPr="007F7BD1">
        <w:rPr>
          <w:rFonts w:ascii="Times New Roman" w:eastAsia="Times New Roman" w:hAnsi="Times New Roman" w:cs="Times New Roman"/>
          <w:sz w:val="24"/>
          <w:szCs w:val="24"/>
          <w:lang w:val="en-GB"/>
        </w:rPr>
        <w:t xml:space="preserve"> after receipt of the Agreement, the successful Bidder shall sign, date, and return it to the Client.</w:t>
      </w:r>
    </w:p>
    <w:p w:rsidR="00077CCF" w:rsidRPr="007F7BD1" w:rsidRDefault="00077CCF" w:rsidP="00F13C8B">
      <w:pPr>
        <w:numPr>
          <w:ilvl w:val="1"/>
          <w:numId w:val="57"/>
        </w:numPr>
        <w:tabs>
          <w:tab w:val="num" w:pos="743"/>
        </w:tabs>
        <w:spacing w:after="0" w:line="240" w:lineRule="auto"/>
        <w:ind w:left="743" w:hanging="743"/>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pacing w:val="-4"/>
          <w:sz w:val="24"/>
          <w:szCs w:val="24"/>
          <w:lang w:val="en-GB"/>
        </w:rPr>
        <w:t xml:space="preserve"> Notwithstanding ITB 41.2 above, in case signing of the Contract Agreement is prevented by any export restrictions attributable to the Employer, to the country of the Employer, or to the use of the products/goods, systems or services to be supplied, where such export restrictions arise from trade regulations from a country supplying those products/goods, systems or services, the Bidder shall not be bound by its bid, always provided, however, that the Bidder can demonstrate to the satisfaction of the </w:t>
      </w:r>
      <w:r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pacing w:val="-4"/>
          <w:sz w:val="24"/>
          <w:szCs w:val="24"/>
          <w:lang w:val="en-GB"/>
        </w:rPr>
        <w:t>that signing of the Contact Agreement has not been prevented by any lack of diligence on the part of the Bidder in completing any formalities, including applying for permits, authorizations and licenses necessary for the export of the products/goods, systems or services under the terms of the Contract.</w:t>
      </w:r>
    </w:p>
    <w:p w:rsidR="00CC5687" w:rsidRPr="007F7BD1" w:rsidRDefault="00CC5687" w:rsidP="003E5C2E">
      <w:pPr>
        <w:tabs>
          <w:tab w:val="num" w:pos="743"/>
        </w:tabs>
        <w:spacing w:after="0" w:line="240" w:lineRule="auto"/>
        <w:ind w:left="743"/>
        <w:jc w:val="both"/>
        <w:rPr>
          <w:rFonts w:ascii="Times New Roman" w:eastAsia="Times New Roman" w:hAnsi="Times New Roman" w:cs="Times New Roman"/>
          <w:sz w:val="24"/>
          <w:szCs w:val="24"/>
          <w:lang w:val="en-GB"/>
        </w:rPr>
      </w:pPr>
    </w:p>
    <w:p w:rsidR="00077CCF" w:rsidRPr="007F7BD1" w:rsidRDefault="00077CCF" w:rsidP="003E5C2E">
      <w:pPr>
        <w:numPr>
          <w:ilvl w:val="0"/>
          <w:numId w:val="22"/>
        </w:numPr>
        <w:tabs>
          <w:tab w:val="left" w:pos="2400"/>
        </w:tabs>
        <w:spacing w:after="0" w:line="240" w:lineRule="auto"/>
        <w:jc w:val="both"/>
        <w:rPr>
          <w:rFonts w:ascii="Times New Roman" w:eastAsia="Times New Roman" w:hAnsi="Times New Roman" w:cs="Times New Roman"/>
          <w:b/>
          <w:sz w:val="24"/>
          <w:szCs w:val="24"/>
          <w:lang w:val="en-GB"/>
        </w:rPr>
      </w:pPr>
      <w:bookmarkStart w:id="591" w:name="_Toc61936884"/>
      <w:r w:rsidRPr="007F7BD1">
        <w:rPr>
          <w:rFonts w:ascii="Times New Roman" w:eastAsia="Times New Roman" w:hAnsi="Times New Roman" w:cs="Times New Roman"/>
          <w:b/>
          <w:spacing w:val="-4"/>
          <w:sz w:val="24"/>
          <w:szCs w:val="24"/>
          <w:lang w:val="en-GB"/>
        </w:rPr>
        <w:t>Performance Security</w:t>
      </w:r>
      <w:bookmarkEnd w:id="591"/>
    </w:p>
    <w:p w:rsidR="00077CCF" w:rsidRPr="007F7BD1" w:rsidRDefault="00077CCF" w:rsidP="003E5C2E">
      <w:pPr>
        <w:tabs>
          <w:tab w:val="left" w:pos="2400"/>
        </w:tabs>
        <w:spacing w:after="0" w:line="240" w:lineRule="auto"/>
        <w:jc w:val="both"/>
        <w:rPr>
          <w:rFonts w:ascii="Times New Roman" w:eastAsia="Times New Roman" w:hAnsi="Times New Roman" w:cs="Times New Roman"/>
          <w:b/>
          <w:sz w:val="24"/>
          <w:szCs w:val="24"/>
          <w:lang w:val="en-GB"/>
        </w:rPr>
      </w:pPr>
    </w:p>
    <w:p w:rsidR="00077CCF" w:rsidRPr="007F7BD1" w:rsidRDefault="00077CCF" w:rsidP="00F13C8B">
      <w:pPr>
        <w:numPr>
          <w:ilvl w:val="1"/>
          <w:numId w:val="58"/>
        </w:numPr>
        <w:tabs>
          <w:tab w:val="num" w:pos="743"/>
        </w:tabs>
        <w:spacing w:after="0" w:line="240" w:lineRule="auto"/>
        <w:ind w:left="743" w:hanging="743"/>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pacing w:val="-4"/>
          <w:sz w:val="24"/>
          <w:szCs w:val="24"/>
          <w:lang w:val="en-GB"/>
        </w:rPr>
        <w:lastRenderedPageBreak/>
        <w:t xml:space="preserve"> Within 15 and 21 days for National Competitive Bidding and International Competitive Bidding respectively, after receipt of </w:t>
      </w:r>
      <w:r w:rsidRPr="007F7BD1">
        <w:rPr>
          <w:rFonts w:ascii="Times New Roman" w:eastAsia="Times New Roman" w:hAnsi="Times New Roman" w:cs="Times New Roman"/>
          <w:sz w:val="24"/>
          <w:szCs w:val="24"/>
          <w:lang w:val="en-GB"/>
        </w:rPr>
        <w:t xml:space="preserve">notification of award from the City of Kigali, the successful Bidder, if required, shall furnish the Performance Security in accordance with the GCC, using for that purpose the Performance Security Form included in Section VIII Contract forms, or another Form acceptable to the City of Kigali. </w:t>
      </w:r>
    </w:p>
    <w:p w:rsidR="002A1311" w:rsidRPr="007F7BD1" w:rsidRDefault="002A1311" w:rsidP="00F13C8B">
      <w:pPr>
        <w:numPr>
          <w:ilvl w:val="1"/>
          <w:numId w:val="58"/>
        </w:numPr>
        <w:tabs>
          <w:tab w:val="num" w:pos="743"/>
        </w:tabs>
        <w:spacing w:after="0" w:line="240" w:lineRule="auto"/>
        <w:ind w:left="743" w:hanging="743"/>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pacing w:val="-4"/>
          <w:sz w:val="24"/>
          <w:szCs w:val="24"/>
        </w:rPr>
        <w:t xml:space="preserve"> The successful bidder may be required to provide a performance security in accordance with the procurement regulations. Such a</w:t>
      </w:r>
      <w:r w:rsidR="00BB60FE" w:rsidRPr="007F7BD1">
        <w:rPr>
          <w:rFonts w:ascii="Times New Roman" w:eastAsia="Times New Roman" w:hAnsi="Times New Roman" w:cs="Times New Roman"/>
          <w:spacing w:val="-4"/>
          <w:sz w:val="24"/>
          <w:szCs w:val="24"/>
        </w:rPr>
        <w:t xml:space="preserve"> security shall not exceed  10</w:t>
      </w:r>
      <w:r w:rsidRPr="007F7BD1">
        <w:rPr>
          <w:rFonts w:ascii="Times New Roman" w:eastAsia="Times New Roman" w:hAnsi="Times New Roman" w:cs="Times New Roman"/>
          <w:spacing w:val="-4"/>
          <w:sz w:val="24"/>
          <w:szCs w:val="24"/>
        </w:rPr>
        <w:t xml:space="preserve"> % of the contract Price;</w:t>
      </w:r>
    </w:p>
    <w:p w:rsidR="00077CCF" w:rsidRPr="007F7BD1" w:rsidRDefault="00077CCF" w:rsidP="00F13C8B">
      <w:pPr>
        <w:numPr>
          <w:ilvl w:val="1"/>
          <w:numId w:val="58"/>
        </w:numPr>
        <w:tabs>
          <w:tab w:val="num" w:pos="743"/>
        </w:tabs>
        <w:spacing w:after="0" w:line="240" w:lineRule="auto"/>
        <w:ind w:left="743" w:hanging="743"/>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Failure of the successful Bidder to submit the above-mentioned Performance Security or sign the Contract shall constitute sufficient grounds for the annulment of the award and forfeiture of the Bid Security or execution of the Bid-Securing Declaration.  In that event the City of Kigali (Client) may award the Contract to the next lowest evaluated Bidder, whose offer is substantially responsive and is determined by the City of Kigali (Client) to be qualified to perform the Contract satisfactorily.  </w:t>
      </w:r>
    </w:p>
    <w:p w:rsidR="007C3495" w:rsidRPr="007F7BD1" w:rsidRDefault="007C3495" w:rsidP="003E5C2E">
      <w:pPr>
        <w:tabs>
          <w:tab w:val="left" w:pos="619"/>
        </w:tabs>
        <w:spacing w:after="0" w:line="240" w:lineRule="auto"/>
        <w:jc w:val="both"/>
        <w:outlineLvl w:val="1"/>
        <w:rPr>
          <w:rFonts w:ascii="Times New Roman" w:eastAsia="Times New Roman" w:hAnsi="Times New Roman" w:cs="Times New Roman"/>
          <w:b/>
          <w:sz w:val="24"/>
          <w:szCs w:val="24"/>
          <w:lang w:val="en-GB"/>
        </w:rPr>
      </w:pPr>
      <w:bookmarkStart w:id="592" w:name="_Toc438366665"/>
      <w:bookmarkStart w:id="593" w:name="_Toc438954443"/>
      <w:bookmarkStart w:id="594" w:name="_Toc175470067"/>
      <w:bookmarkStart w:id="595" w:name="_Toc175470350"/>
      <w:bookmarkStart w:id="596" w:name="_Toc175470816"/>
      <w:bookmarkStart w:id="597" w:name="_Toc220216284"/>
      <w:bookmarkStart w:id="598" w:name="_Toc220819514"/>
      <w:bookmarkStart w:id="599" w:name="_Toc221328009"/>
    </w:p>
    <w:p w:rsidR="007C3495" w:rsidRPr="007F7BD1" w:rsidRDefault="007C3495" w:rsidP="003E5C2E">
      <w:pPr>
        <w:tabs>
          <w:tab w:val="left" w:pos="619"/>
        </w:tabs>
        <w:spacing w:after="0" w:line="240" w:lineRule="auto"/>
        <w:jc w:val="both"/>
        <w:outlineLvl w:val="1"/>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Section II. Instructions to bidders, Bid Data Sheet</w:t>
      </w:r>
      <w:bookmarkEnd w:id="592"/>
      <w:bookmarkEnd w:id="593"/>
      <w:r w:rsidRPr="007F7BD1">
        <w:rPr>
          <w:rFonts w:ascii="Times New Roman" w:eastAsia="Times New Roman" w:hAnsi="Times New Roman" w:cs="Times New Roman"/>
          <w:b/>
          <w:sz w:val="24"/>
          <w:szCs w:val="24"/>
          <w:lang w:val="en-GB"/>
        </w:rPr>
        <w:t xml:space="preserve"> (BDS)</w:t>
      </w:r>
      <w:bookmarkEnd w:id="594"/>
      <w:bookmarkEnd w:id="595"/>
      <w:bookmarkEnd w:id="596"/>
      <w:bookmarkEnd w:id="597"/>
      <w:bookmarkEnd w:id="598"/>
      <w:bookmarkEnd w:id="599"/>
    </w:p>
    <w:p w:rsidR="007C3495" w:rsidRPr="007F7BD1" w:rsidRDefault="007C3495" w:rsidP="007C3495">
      <w:pPr>
        <w:tabs>
          <w:tab w:val="left" w:pos="619"/>
        </w:tabs>
        <w:spacing w:after="0" w:line="240" w:lineRule="auto"/>
        <w:jc w:val="center"/>
        <w:outlineLvl w:val="1"/>
        <w:rPr>
          <w:rFonts w:ascii="Times New Roman" w:eastAsia="Times New Roman" w:hAnsi="Times New Roman" w:cs="Times New Roman"/>
          <w:b/>
          <w:sz w:val="24"/>
          <w:szCs w:val="24"/>
          <w:lang w:val="en-GB"/>
        </w:rPr>
      </w:pPr>
    </w:p>
    <w:p w:rsidR="007C3495" w:rsidRPr="007F7BD1" w:rsidRDefault="007C3495" w:rsidP="001B2B0C">
      <w:pPr>
        <w:suppressAutoHyphens/>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following specific data for the goods to be procured shall complement, supplement, or amend the provisions in the Instructions to Bidders (ITB).  Whenever there is a conflict, the provisions herein shall prevail over those in ITB.</w:t>
      </w:r>
    </w:p>
    <w:p w:rsidR="007C3495" w:rsidRPr="007F7BD1" w:rsidRDefault="007C3495" w:rsidP="001B2B0C">
      <w:pPr>
        <w:suppressAutoHyphens/>
        <w:spacing w:after="0" w:line="240" w:lineRule="auto"/>
        <w:jc w:val="both"/>
        <w:rPr>
          <w:rFonts w:ascii="Times New Roman" w:eastAsia="Times New Roman" w:hAnsi="Times New Roman" w:cs="Times New Roman"/>
          <w:sz w:val="24"/>
          <w:szCs w:val="24"/>
          <w:lang w:val="en-GB"/>
        </w:rPr>
      </w:pPr>
    </w:p>
    <w:p w:rsidR="007C3495" w:rsidRPr="007F7BD1" w:rsidRDefault="007C3495" w:rsidP="001B2B0C">
      <w:pPr>
        <w:suppressAutoHyphens/>
        <w:spacing w:after="0" w:line="240" w:lineRule="auto"/>
        <w:jc w:val="both"/>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[Instructions for completing the Bid Data Sheet are provided, as needed, in the notes in italics mentioned for the relevant ITB Clauses.]</w:t>
      </w:r>
    </w:p>
    <w:p w:rsidR="007C3495" w:rsidRPr="007F7BD1" w:rsidRDefault="007C3495" w:rsidP="001B2B0C">
      <w:pPr>
        <w:suppressAutoHyphens/>
        <w:spacing w:after="0" w:line="240" w:lineRule="auto"/>
        <w:rPr>
          <w:rFonts w:ascii="Times New Roman" w:eastAsia="Times New Roman" w:hAnsi="Times New Roman" w:cs="Times New Roman"/>
          <w:b/>
          <w:bCs/>
          <w:i/>
          <w:iCs/>
          <w:sz w:val="24"/>
          <w:szCs w:val="24"/>
          <w:lang w:val="en-GB"/>
        </w:rPr>
      </w:pPr>
    </w:p>
    <w:tbl>
      <w:tblPr>
        <w:tblStyle w:val="TableGrid"/>
        <w:tblW w:w="13759" w:type="dxa"/>
        <w:tblInd w:w="-714" w:type="dxa"/>
        <w:tblLook w:val="04A0" w:firstRow="1" w:lastRow="0" w:firstColumn="1" w:lastColumn="0" w:noHBand="0" w:noVBand="1"/>
      </w:tblPr>
      <w:tblGrid>
        <w:gridCol w:w="1418"/>
        <w:gridCol w:w="12341"/>
      </w:tblGrid>
      <w:tr w:rsidR="00C341B1" w:rsidRPr="007F7BD1" w:rsidTr="00E5549C">
        <w:tc>
          <w:tcPr>
            <w:tcW w:w="1418" w:type="dxa"/>
          </w:tcPr>
          <w:p w:rsidR="00C341B1" w:rsidRPr="007F7BD1" w:rsidRDefault="00F42313" w:rsidP="001B2B0C">
            <w:pPr>
              <w:suppressAutoHyphens/>
              <w:rPr>
                <w:b/>
                <w:bCs/>
                <w:i/>
                <w:iCs/>
                <w:sz w:val="24"/>
                <w:szCs w:val="24"/>
                <w:lang w:val="en-GB"/>
              </w:rPr>
            </w:pPr>
            <w:r w:rsidRPr="007F7BD1">
              <w:rPr>
                <w:b/>
                <w:bCs/>
                <w:i/>
                <w:iCs/>
                <w:sz w:val="24"/>
                <w:szCs w:val="24"/>
                <w:lang w:val="en-GB"/>
              </w:rPr>
              <w:t>ITB Clause</w:t>
            </w:r>
          </w:p>
          <w:p w:rsidR="00F42313" w:rsidRPr="007F7BD1" w:rsidRDefault="00F42313" w:rsidP="001B2B0C">
            <w:pPr>
              <w:suppressAutoHyphens/>
              <w:rPr>
                <w:b/>
                <w:bCs/>
                <w:i/>
                <w:iCs/>
                <w:sz w:val="24"/>
                <w:szCs w:val="24"/>
                <w:lang w:val="en-GB"/>
              </w:rPr>
            </w:pPr>
            <w:r w:rsidRPr="007F7BD1">
              <w:rPr>
                <w:b/>
                <w:bCs/>
                <w:i/>
                <w:iCs/>
                <w:sz w:val="24"/>
                <w:szCs w:val="24"/>
                <w:lang w:val="en-GB"/>
              </w:rPr>
              <w:t>reference</w:t>
            </w:r>
          </w:p>
        </w:tc>
        <w:tc>
          <w:tcPr>
            <w:tcW w:w="12341" w:type="dxa"/>
          </w:tcPr>
          <w:p w:rsidR="00C341B1" w:rsidRPr="007F7BD1" w:rsidRDefault="00F42313" w:rsidP="00E133EF">
            <w:pPr>
              <w:pStyle w:val="ListParagraph"/>
              <w:numPr>
                <w:ilvl w:val="0"/>
                <w:numId w:val="90"/>
              </w:numPr>
              <w:tabs>
                <w:tab w:val="right" w:pos="7272"/>
              </w:tabs>
              <w:spacing w:before="120" w:after="120"/>
              <w:rPr>
                <w:szCs w:val="24"/>
              </w:rPr>
            </w:pPr>
            <w:bookmarkStart w:id="600" w:name="_Toc505659529"/>
            <w:bookmarkStart w:id="601" w:name="_Toc506185677"/>
            <w:bookmarkStart w:id="602" w:name="_Toc175470068"/>
            <w:bookmarkStart w:id="603" w:name="_Toc175470351"/>
            <w:bookmarkStart w:id="604" w:name="_Toc175470817"/>
            <w:bookmarkStart w:id="605" w:name="_Toc220216285"/>
            <w:bookmarkStart w:id="606" w:name="_Toc220819515"/>
            <w:bookmarkStart w:id="607" w:name="_Toc221328010"/>
            <w:r w:rsidRPr="007F7BD1">
              <w:rPr>
                <w:b/>
                <w:szCs w:val="24"/>
              </w:rPr>
              <w:t>General</w:t>
            </w:r>
            <w:bookmarkEnd w:id="600"/>
            <w:bookmarkEnd w:id="601"/>
            <w:bookmarkEnd w:id="602"/>
            <w:bookmarkEnd w:id="603"/>
            <w:bookmarkEnd w:id="604"/>
            <w:bookmarkEnd w:id="605"/>
            <w:bookmarkEnd w:id="606"/>
            <w:bookmarkEnd w:id="607"/>
          </w:p>
        </w:tc>
      </w:tr>
      <w:tr w:rsidR="00F42313" w:rsidRPr="007F7BD1" w:rsidTr="00E5549C">
        <w:tc>
          <w:tcPr>
            <w:tcW w:w="1418" w:type="dxa"/>
          </w:tcPr>
          <w:p w:rsidR="00F42313" w:rsidRPr="007F7BD1" w:rsidRDefault="00F42313" w:rsidP="001B2B0C">
            <w:pPr>
              <w:suppressAutoHyphens/>
              <w:rPr>
                <w:b/>
                <w:bCs/>
                <w:sz w:val="24"/>
                <w:szCs w:val="24"/>
                <w:lang w:val="en-GB"/>
              </w:rPr>
            </w:pPr>
            <w:r w:rsidRPr="007F7BD1">
              <w:rPr>
                <w:b/>
                <w:bCs/>
                <w:sz w:val="24"/>
                <w:szCs w:val="24"/>
                <w:lang w:val="en-GB"/>
              </w:rPr>
              <w:t>ITB 1</w:t>
            </w:r>
          </w:p>
        </w:tc>
        <w:tc>
          <w:tcPr>
            <w:tcW w:w="12341" w:type="dxa"/>
          </w:tcPr>
          <w:p w:rsidR="00F42313" w:rsidRPr="007F7BD1" w:rsidRDefault="00F42313" w:rsidP="00F42313">
            <w:pPr>
              <w:tabs>
                <w:tab w:val="right" w:pos="7272"/>
              </w:tabs>
              <w:spacing w:before="120" w:after="120"/>
              <w:rPr>
                <w:b/>
                <w:sz w:val="24"/>
                <w:szCs w:val="24"/>
                <w:lang w:val="en-GB"/>
              </w:rPr>
            </w:pPr>
            <w:r w:rsidRPr="007F7BD1">
              <w:rPr>
                <w:sz w:val="24"/>
                <w:szCs w:val="24"/>
                <w:lang w:val="en-GB"/>
              </w:rPr>
              <w:t xml:space="preserve">Procuring entity: </w:t>
            </w:r>
            <w:r w:rsidRPr="007F7BD1">
              <w:rPr>
                <w:b/>
                <w:sz w:val="24"/>
                <w:szCs w:val="24"/>
                <w:lang w:val="en-GB"/>
              </w:rPr>
              <w:t>The City of Kigali (</w:t>
            </w:r>
            <w:proofErr w:type="spellStart"/>
            <w:r w:rsidRPr="007F7BD1">
              <w:rPr>
                <w:b/>
                <w:sz w:val="24"/>
                <w:szCs w:val="24"/>
                <w:lang w:val="en-GB"/>
              </w:rPr>
              <w:t>CoK</w:t>
            </w:r>
            <w:proofErr w:type="spellEnd"/>
            <w:r w:rsidRPr="007F7BD1">
              <w:rPr>
                <w:b/>
                <w:sz w:val="24"/>
                <w:szCs w:val="24"/>
                <w:lang w:val="en-GB"/>
              </w:rPr>
              <w:t>)</w:t>
            </w:r>
          </w:p>
          <w:p w:rsidR="00F42313" w:rsidRPr="007F7BD1" w:rsidRDefault="00F42313" w:rsidP="00F42313">
            <w:pPr>
              <w:tabs>
                <w:tab w:val="right" w:pos="7272"/>
              </w:tabs>
              <w:spacing w:before="120" w:after="120"/>
              <w:rPr>
                <w:sz w:val="24"/>
                <w:szCs w:val="24"/>
                <w:lang w:val="en-GB"/>
              </w:rPr>
            </w:pPr>
            <w:r w:rsidRPr="007F7BD1">
              <w:rPr>
                <w:b/>
                <w:sz w:val="24"/>
                <w:szCs w:val="24"/>
                <w:lang w:val="en-GB"/>
              </w:rPr>
              <w:t xml:space="preserve"> P.O. Box 3527 Kigali-Rwanda</w:t>
            </w:r>
          </w:p>
        </w:tc>
      </w:tr>
      <w:tr w:rsidR="00570EE5" w:rsidRPr="007F7BD1" w:rsidTr="00E5549C">
        <w:tc>
          <w:tcPr>
            <w:tcW w:w="1418" w:type="dxa"/>
          </w:tcPr>
          <w:p w:rsidR="00570EE5" w:rsidRPr="007F7BD1" w:rsidRDefault="00570EE5" w:rsidP="001B2B0C">
            <w:pPr>
              <w:suppressAutoHyphens/>
              <w:rPr>
                <w:b/>
                <w:bCs/>
                <w:i/>
                <w:iCs/>
                <w:sz w:val="24"/>
                <w:szCs w:val="24"/>
                <w:lang w:val="en-GB"/>
              </w:rPr>
            </w:pPr>
            <w:r w:rsidRPr="007F7BD1">
              <w:rPr>
                <w:b/>
                <w:bCs/>
                <w:i/>
                <w:iCs/>
                <w:sz w:val="24"/>
                <w:szCs w:val="24"/>
                <w:lang w:val="en-GB"/>
              </w:rPr>
              <w:t>ITB 1.1</w:t>
            </w:r>
          </w:p>
        </w:tc>
        <w:tc>
          <w:tcPr>
            <w:tcW w:w="12341" w:type="dxa"/>
          </w:tcPr>
          <w:p w:rsidR="00570EE5" w:rsidRPr="007F7BD1" w:rsidRDefault="00570EE5" w:rsidP="00F42313">
            <w:pPr>
              <w:tabs>
                <w:tab w:val="right" w:pos="7272"/>
              </w:tabs>
              <w:spacing w:before="120" w:after="120"/>
              <w:rPr>
                <w:sz w:val="24"/>
                <w:szCs w:val="24"/>
                <w:lang w:val="en-GB"/>
              </w:rPr>
            </w:pPr>
            <w:r w:rsidRPr="007F7BD1">
              <w:rPr>
                <w:sz w:val="24"/>
                <w:szCs w:val="24"/>
                <w:lang w:val="en-GB"/>
              </w:rPr>
              <w:t xml:space="preserve">The </w:t>
            </w:r>
            <w:r w:rsidR="00E058C9" w:rsidRPr="007F7BD1">
              <w:rPr>
                <w:sz w:val="24"/>
                <w:szCs w:val="24"/>
                <w:lang w:val="en-GB"/>
              </w:rPr>
              <w:t>name and identification</w:t>
            </w:r>
            <w:r w:rsidR="00F42313" w:rsidRPr="007F7BD1">
              <w:rPr>
                <w:sz w:val="24"/>
                <w:szCs w:val="24"/>
                <w:lang w:val="en-GB"/>
              </w:rPr>
              <w:t xml:space="preserve"> of the tender are: </w:t>
            </w:r>
            <w:r w:rsidR="00C41EE1" w:rsidRPr="007F7BD1">
              <w:rPr>
                <w:b/>
                <w:bCs/>
                <w:sz w:val="24"/>
                <w:szCs w:val="24"/>
                <w:lang w:val="en-GB"/>
              </w:rPr>
              <w:t>Cleaning of Kigali Pelé Stadium</w:t>
            </w:r>
            <w:r w:rsidR="00C41EE1" w:rsidRPr="007F7BD1">
              <w:rPr>
                <w:sz w:val="24"/>
                <w:szCs w:val="24"/>
                <w:lang w:val="en-GB"/>
              </w:rPr>
              <w:t xml:space="preserve"> </w:t>
            </w:r>
            <w:r w:rsidR="00CB5404" w:rsidRPr="007F7BD1">
              <w:rPr>
                <w:sz w:val="24"/>
                <w:szCs w:val="24"/>
                <w:lang w:val="en-GB"/>
              </w:rPr>
              <w:t xml:space="preserve">identification number </w:t>
            </w:r>
            <w:proofErr w:type="spellStart"/>
            <w:r w:rsidR="00CB5404" w:rsidRPr="007F7BD1">
              <w:rPr>
                <w:sz w:val="24"/>
                <w:szCs w:val="24"/>
                <w:lang w:val="en-GB"/>
              </w:rPr>
              <w:t>cfr</w:t>
            </w:r>
            <w:proofErr w:type="spellEnd"/>
            <w:r w:rsidR="00CB5404" w:rsidRPr="007F7BD1">
              <w:rPr>
                <w:b/>
                <w:sz w:val="24"/>
                <w:szCs w:val="24"/>
                <w:lang w:val="en-GB"/>
              </w:rPr>
              <w:t xml:space="preserve"> www.umucyo.gov.rw</w:t>
            </w:r>
          </w:p>
        </w:tc>
      </w:tr>
      <w:tr w:rsidR="008A335E" w:rsidRPr="007F7BD1" w:rsidTr="00E5549C">
        <w:tc>
          <w:tcPr>
            <w:tcW w:w="1418" w:type="dxa"/>
          </w:tcPr>
          <w:p w:rsidR="008A335E" w:rsidRPr="007F7BD1" w:rsidRDefault="004D5445" w:rsidP="001B2B0C">
            <w:pPr>
              <w:suppressAutoHyphens/>
              <w:rPr>
                <w:b/>
                <w:bCs/>
                <w:i/>
                <w:iCs/>
                <w:sz w:val="24"/>
                <w:szCs w:val="24"/>
                <w:lang w:val="en-GB"/>
              </w:rPr>
            </w:pPr>
            <w:r w:rsidRPr="007F7BD1">
              <w:rPr>
                <w:b/>
                <w:bCs/>
                <w:sz w:val="24"/>
                <w:szCs w:val="24"/>
                <w:lang w:val="en-GB"/>
              </w:rPr>
              <w:t xml:space="preserve">ITB </w:t>
            </w:r>
            <w:r w:rsidR="00C341B1" w:rsidRPr="007F7BD1">
              <w:rPr>
                <w:b/>
                <w:bCs/>
                <w:sz w:val="24"/>
                <w:szCs w:val="24"/>
                <w:lang w:val="en-GB"/>
              </w:rPr>
              <w:t>2</w:t>
            </w:r>
          </w:p>
        </w:tc>
        <w:tc>
          <w:tcPr>
            <w:tcW w:w="12341" w:type="dxa"/>
          </w:tcPr>
          <w:p w:rsidR="008A335E" w:rsidRPr="007F7BD1" w:rsidRDefault="004D5445" w:rsidP="00974625">
            <w:pPr>
              <w:tabs>
                <w:tab w:val="right" w:pos="7272"/>
              </w:tabs>
              <w:spacing w:before="120" w:after="120"/>
              <w:rPr>
                <w:sz w:val="24"/>
                <w:szCs w:val="24"/>
                <w:lang w:val="en-GB"/>
              </w:rPr>
            </w:pPr>
            <w:r w:rsidRPr="007F7BD1">
              <w:rPr>
                <w:sz w:val="24"/>
                <w:szCs w:val="24"/>
                <w:lang w:val="en-GB"/>
              </w:rPr>
              <w:t xml:space="preserve">The Source of funds: </w:t>
            </w:r>
            <w:r w:rsidRPr="007F7BD1">
              <w:rPr>
                <w:b/>
                <w:iCs/>
                <w:sz w:val="24"/>
                <w:szCs w:val="24"/>
                <w:lang w:val="en-GB"/>
              </w:rPr>
              <w:t>Ordinary Budget of City of Kigali</w:t>
            </w:r>
          </w:p>
        </w:tc>
      </w:tr>
      <w:tr w:rsidR="008A335E" w:rsidRPr="007F7BD1" w:rsidTr="00E5549C">
        <w:tc>
          <w:tcPr>
            <w:tcW w:w="1418" w:type="dxa"/>
          </w:tcPr>
          <w:p w:rsidR="008A335E" w:rsidRPr="007F7BD1" w:rsidRDefault="00C341B1" w:rsidP="00C341B1">
            <w:pPr>
              <w:suppressAutoHyphens/>
              <w:rPr>
                <w:b/>
                <w:bCs/>
                <w:i/>
                <w:iCs/>
                <w:sz w:val="24"/>
                <w:szCs w:val="24"/>
                <w:lang w:val="en-GB"/>
              </w:rPr>
            </w:pPr>
            <w:r w:rsidRPr="007F7BD1">
              <w:rPr>
                <w:b/>
                <w:bCs/>
                <w:sz w:val="24"/>
                <w:szCs w:val="24"/>
                <w:lang w:val="en-GB"/>
              </w:rPr>
              <w:t>ITB 2.1</w:t>
            </w:r>
          </w:p>
        </w:tc>
        <w:tc>
          <w:tcPr>
            <w:tcW w:w="12341" w:type="dxa"/>
          </w:tcPr>
          <w:p w:rsidR="008A335E" w:rsidRPr="007F7BD1" w:rsidRDefault="004D5445" w:rsidP="00C341B1">
            <w:pPr>
              <w:tabs>
                <w:tab w:val="right" w:pos="7272"/>
              </w:tabs>
              <w:spacing w:before="120" w:after="120"/>
              <w:rPr>
                <w:sz w:val="24"/>
                <w:szCs w:val="24"/>
                <w:u w:val="single"/>
                <w:lang w:val="en-GB"/>
              </w:rPr>
            </w:pPr>
            <w:r w:rsidRPr="007F7BD1">
              <w:rPr>
                <w:sz w:val="24"/>
                <w:szCs w:val="24"/>
                <w:lang w:val="en-GB"/>
              </w:rPr>
              <w:t xml:space="preserve">The name of the project </w:t>
            </w:r>
            <w:r w:rsidR="00E058C9" w:rsidRPr="007F7BD1">
              <w:rPr>
                <w:sz w:val="24"/>
                <w:szCs w:val="24"/>
                <w:lang w:val="en-GB"/>
              </w:rPr>
              <w:t>is:</w:t>
            </w:r>
            <w:r w:rsidRPr="007F7BD1">
              <w:rPr>
                <w:b/>
                <w:sz w:val="24"/>
                <w:szCs w:val="24"/>
                <w:lang w:val="en-GB"/>
              </w:rPr>
              <w:t xml:space="preserve"> </w:t>
            </w:r>
            <w:r w:rsidR="00C41EE1" w:rsidRPr="007F7BD1">
              <w:rPr>
                <w:b/>
                <w:bCs/>
                <w:sz w:val="24"/>
                <w:szCs w:val="24"/>
                <w:lang w:val="en-GB"/>
              </w:rPr>
              <w:t>Cleaning of Kigali Pelé Stadium</w:t>
            </w:r>
          </w:p>
        </w:tc>
      </w:tr>
      <w:tr w:rsidR="008A335E" w:rsidRPr="007F7BD1" w:rsidTr="00E5549C">
        <w:tc>
          <w:tcPr>
            <w:tcW w:w="1418" w:type="dxa"/>
          </w:tcPr>
          <w:p w:rsidR="008A335E" w:rsidRPr="007F7BD1" w:rsidRDefault="00C341B1" w:rsidP="00C341B1">
            <w:pPr>
              <w:suppressAutoHyphens/>
              <w:rPr>
                <w:b/>
                <w:bCs/>
                <w:i/>
                <w:iCs/>
                <w:sz w:val="24"/>
                <w:szCs w:val="24"/>
                <w:lang w:val="en-GB"/>
              </w:rPr>
            </w:pPr>
            <w:r w:rsidRPr="007F7BD1">
              <w:rPr>
                <w:b/>
                <w:bCs/>
                <w:sz w:val="24"/>
                <w:szCs w:val="24"/>
                <w:lang w:val="en-GB"/>
              </w:rPr>
              <w:t>ITB 2.2</w:t>
            </w:r>
          </w:p>
        </w:tc>
        <w:tc>
          <w:tcPr>
            <w:tcW w:w="12341" w:type="dxa"/>
          </w:tcPr>
          <w:p w:rsidR="008A335E" w:rsidRPr="007F7BD1" w:rsidRDefault="00C341B1" w:rsidP="003E5C2E">
            <w:pPr>
              <w:suppressAutoHyphens/>
              <w:overflowPunct w:val="0"/>
              <w:autoSpaceDE w:val="0"/>
              <w:autoSpaceDN w:val="0"/>
              <w:adjustRightInd w:val="0"/>
              <w:rPr>
                <w:b/>
                <w:sz w:val="24"/>
                <w:szCs w:val="24"/>
                <w:lang w:val="en-US"/>
              </w:rPr>
            </w:pPr>
            <w:r w:rsidRPr="007F7BD1">
              <w:rPr>
                <w:sz w:val="24"/>
                <w:szCs w:val="24"/>
                <w:lang w:val="en-US"/>
              </w:rPr>
              <w:t xml:space="preserve">The Intended period Completion of service </w:t>
            </w:r>
            <w:r w:rsidR="00F63DDE" w:rsidRPr="007F7BD1">
              <w:rPr>
                <w:sz w:val="24"/>
                <w:szCs w:val="24"/>
                <w:lang w:val="en-US"/>
              </w:rPr>
              <w:t xml:space="preserve">is </w:t>
            </w:r>
            <w:r w:rsidR="00C41EE1" w:rsidRPr="007F7BD1">
              <w:rPr>
                <w:sz w:val="24"/>
                <w:szCs w:val="24"/>
                <w:lang w:val="en-US"/>
              </w:rPr>
              <w:t>one-year</w:t>
            </w:r>
            <w:r w:rsidR="00F63DDE" w:rsidRPr="007F7BD1">
              <w:rPr>
                <w:sz w:val="24"/>
                <w:szCs w:val="24"/>
                <w:lang w:val="en-US"/>
              </w:rPr>
              <w:t xml:space="preserve"> (</w:t>
            </w:r>
            <w:r w:rsidR="008C40C1" w:rsidRPr="007F7BD1">
              <w:rPr>
                <w:sz w:val="24"/>
                <w:szCs w:val="24"/>
                <w:lang w:val="en-US"/>
              </w:rPr>
              <w:t xml:space="preserve">12 </w:t>
            </w:r>
            <w:r w:rsidR="00F63DDE" w:rsidRPr="007F7BD1">
              <w:rPr>
                <w:sz w:val="24"/>
                <w:szCs w:val="24"/>
                <w:lang w:val="en-US"/>
              </w:rPr>
              <w:t>months)</w:t>
            </w:r>
            <w:r w:rsidR="008C40C1" w:rsidRPr="007F7BD1">
              <w:rPr>
                <w:sz w:val="24"/>
                <w:szCs w:val="24"/>
                <w:lang w:val="en-US"/>
              </w:rPr>
              <w:t xml:space="preserve"> </w:t>
            </w:r>
            <w:r w:rsidR="00F63DDE" w:rsidRPr="007F7BD1">
              <w:rPr>
                <w:sz w:val="24"/>
                <w:szCs w:val="24"/>
                <w:lang w:val="en-US"/>
              </w:rPr>
              <w:t>starting from</w:t>
            </w:r>
            <w:r w:rsidR="008C40C1" w:rsidRPr="007F7BD1">
              <w:rPr>
                <w:sz w:val="24"/>
                <w:szCs w:val="24"/>
                <w:lang w:val="en-US"/>
              </w:rPr>
              <w:t xml:space="preserve"> the date of its </w:t>
            </w:r>
            <w:r w:rsidR="00F63DDE" w:rsidRPr="007F7BD1">
              <w:rPr>
                <w:sz w:val="24"/>
                <w:szCs w:val="24"/>
                <w:lang w:val="en-US"/>
              </w:rPr>
              <w:t>signature by</w:t>
            </w:r>
            <w:r w:rsidR="00682931" w:rsidRPr="007F7BD1">
              <w:rPr>
                <w:sz w:val="24"/>
                <w:szCs w:val="24"/>
                <w:lang w:val="en-US"/>
              </w:rPr>
              <w:t xml:space="preserve"> both parties, which may be renewable </w:t>
            </w:r>
            <w:r w:rsidR="00C41EE1" w:rsidRPr="007F7BD1">
              <w:rPr>
                <w:sz w:val="24"/>
                <w:szCs w:val="24"/>
                <w:lang w:val="en-US"/>
              </w:rPr>
              <w:t xml:space="preserve">two </w:t>
            </w:r>
            <w:r w:rsidRPr="007F7BD1">
              <w:rPr>
                <w:bCs/>
                <w:sz w:val="24"/>
                <w:szCs w:val="24"/>
                <w:lang w:val="en-US"/>
              </w:rPr>
              <w:t>(</w:t>
            </w:r>
            <w:r w:rsidR="00C41EE1" w:rsidRPr="007F7BD1">
              <w:rPr>
                <w:bCs/>
                <w:sz w:val="24"/>
                <w:szCs w:val="24"/>
                <w:lang w:val="en-US"/>
              </w:rPr>
              <w:t>2</w:t>
            </w:r>
            <w:r w:rsidRPr="007F7BD1">
              <w:rPr>
                <w:bCs/>
                <w:sz w:val="24"/>
                <w:szCs w:val="24"/>
                <w:lang w:val="en-US"/>
              </w:rPr>
              <w:t xml:space="preserve">) </w:t>
            </w:r>
            <w:r w:rsidR="0030390D" w:rsidRPr="007F7BD1">
              <w:rPr>
                <w:bCs/>
                <w:sz w:val="24"/>
                <w:szCs w:val="24"/>
                <w:lang w:val="en-US"/>
              </w:rPr>
              <w:t>years</w:t>
            </w:r>
            <w:r w:rsidR="0030390D" w:rsidRPr="007F7BD1">
              <w:rPr>
                <w:sz w:val="24"/>
                <w:szCs w:val="24"/>
                <w:lang w:val="en-US"/>
              </w:rPr>
              <w:t xml:space="preserve"> upon</w:t>
            </w:r>
            <w:r w:rsidR="00682931" w:rsidRPr="007F7BD1">
              <w:rPr>
                <w:sz w:val="24"/>
                <w:szCs w:val="24"/>
                <w:lang w:val="en-US"/>
              </w:rPr>
              <w:t xml:space="preserve"> satisfaction of the client.</w:t>
            </w:r>
          </w:p>
        </w:tc>
      </w:tr>
      <w:tr w:rsidR="00C341B1" w:rsidRPr="007F7BD1" w:rsidTr="00E5549C">
        <w:tc>
          <w:tcPr>
            <w:tcW w:w="1418" w:type="dxa"/>
          </w:tcPr>
          <w:p w:rsidR="00C341B1" w:rsidRPr="007F7BD1" w:rsidRDefault="00C341B1" w:rsidP="00C341B1">
            <w:pPr>
              <w:suppressAutoHyphens/>
              <w:rPr>
                <w:b/>
                <w:bCs/>
                <w:sz w:val="24"/>
                <w:szCs w:val="24"/>
                <w:lang w:val="en-GB"/>
              </w:rPr>
            </w:pPr>
            <w:r w:rsidRPr="007F7BD1">
              <w:rPr>
                <w:b/>
                <w:bCs/>
                <w:sz w:val="24"/>
                <w:szCs w:val="24"/>
                <w:lang w:val="en-GB"/>
              </w:rPr>
              <w:lastRenderedPageBreak/>
              <w:t>ITB 4.3</w:t>
            </w:r>
          </w:p>
        </w:tc>
        <w:tc>
          <w:tcPr>
            <w:tcW w:w="12341" w:type="dxa"/>
          </w:tcPr>
          <w:p w:rsidR="00C341B1" w:rsidRPr="007F7BD1" w:rsidRDefault="00C341B1" w:rsidP="00C341B1">
            <w:pPr>
              <w:tabs>
                <w:tab w:val="right" w:pos="7254"/>
              </w:tabs>
              <w:spacing w:before="120" w:after="120"/>
              <w:rPr>
                <w:sz w:val="24"/>
                <w:szCs w:val="24"/>
                <w:lang w:val="en-GB"/>
              </w:rPr>
            </w:pPr>
            <w:r w:rsidRPr="007F7BD1">
              <w:rPr>
                <w:sz w:val="24"/>
                <w:szCs w:val="24"/>
                <w:lang w:val="en-GB"/>
              </w:rPr>
              <w:t xml:space="preserve">A list of firms debarred from participating in Rwandan tenders is available </w:t>
            </w:r>
            <w:hyperlink r:id="rId11" w:history="1">
              <w:r w:rsidRPr="007F7BD1">
                <w:rPr>
                  <w:rStyle w:val="Hyperlink"/>
                  <w:b/>
                  <w:sz w:val="24"/>
                  <w:szCs w:val="24"/>
                  <w:lang w:val="en-GB"/>
                </w:rPr>
                <w:t>www.rppa.gov.rw</w:t>
              </w:r>
            </w:hyperlink>
            <w:r w:rsidRPr="007F7BD1">
              <w:rPr>
                <w:b/>
                <w:sz w:val="24"/>
                <w:szCs w:val="24"/>
                <w:lang w:val="en-GB"/>
              </w:rPr>
              <w:t xml:space="preserve"> </w:t>
            </w:r>
          </w:p>
        </w:tc>
      </w:tr>
      <w:tr w:rsidR="00C341B1" w:rsidRPr="007F7BD1" w:rsidTr="00E5549C">
        <w:tc>
          <w:tcPr>
            <w:tcW w:w="13759" w:type="dxa"/>
            <w:gridSpan w:val="2"/>
          </w:tcPr>
          <w:p w:rsidR="00C341B1" w:rsidRPr="007F7BD1" w:rsidRDefault="00E60200" w:rsidP="00E60200">
            <w:pPr>
              <w:pStyle w:val="ListParagraph"/>
              <w:ind w:left="3456"/>
              <w:outlineLvl w:val="2"/>
              <w:rPr>
                <w:b/>
                <w:szCs w:val="24"/>
              </w:rPr>
            </w:pPr>
            <w:bookmarkStart w:id="608" w:name="_Toc505659530"/>
            <w:bookmarkStart w:id="609" w:name="_Toc506185678"/>
            <w:bookmarkStart w:id="610" w:name="_Toc175470069"/>
            <w:bookmarkStart w:id="611" w:name="_Toc175470352"/>
            <w:bookmarkStart w:id="612" w:name="_Toc175470818"/>
            <w:bookmarkStart w:id="613" w:name="_Toc220216286"/>
            <w:bookmarkStart w:id="614" w:name="_Toc220819516"/>
            <w:bookmarkStart w:id="615" w:name="_Toc221328011"/>
            <w:r w:rsidRPr="007F7BD1">
              <w:rPr>
                <w:b/>
                <w:szCs w:val="24"/>
              </w:rPr>
              <w:t xml:space="preserve">B. </w:t>
            </w:r>
            <w:r w:rsidR="00C341B1" w:rsidRPr="007F7BD1">
              <w:rPr>
                <w:b/>
                <w:szCs w:val="24"/>
              </w:rPr>
              <w:t>Contents of Bidding Document</w:t>
            </w:r>
            <w:bookmarkEnd w:id="608"/>
            <w:bookmarkEnd w:id="609"/>
            <w:r w:rsidR="00C341B1" w:rsidRPr="007F7BD1">
              <w:rPr>
                <w:b/>
                <w:szCs w:val="24"/>
              </w:rPr>
              <w:t>s</w:t>
            </w:r>
            <w:bookmarkEnd w:id="610"/>
            <w:bookmarkEnd w:id="611"/>
            <w:bookmarkEnd w:id="612"/>
            <w:bookmarkEnd w:id="613"/>
            <w:bookmarkEnd w:id="614"/>
            <w:bookmarkEnd w:id="615"/>
          </w:p>
        </w:tc>
      </w:tr>
      <w:tr w:rsidR="00C341B1" w:rsidRPr="007F7BD1" w:rsidTr="00E5549C">
        <w:tc>
          <w:tcPr>
            <w:tcW w:w="1418" w:type="dxa"/>
          </w:tcPr>
          <w:p w:rsidR="00C341B1" w:rsidRPr="007F7BD1" w:rsidRDefault="004A05D9" w:rsidP="00C341B1">
            <w:pPr>
              <w:suppressAutoHyphens/>
              <w:rPr>
                <w:b/>
                <w:sz w:val="24"/>
                <w:szCs w:val="24"/>
                <w:lang w:val="en-US"/>
              </w:rPr>
            </w:pPr>
            <w:r w:rsidRPr="007F7BD1">
              <w:rPr>
                <w:b/>
                <w:bCs/>
                <w:sz w:val="24"/>
                <w:szCs w:val="24"/>
                <w:lang w:val="en-GB"/>
              </w:rPr>
              <w:t>ITB 7.1</w:t>
            </w:r>
          </w:p>
        </w:tc>
        <w:tc>
          <w:tcPr>
            <w:tcW w:w="12341" w:type="dxa"/>
          </w:tcPr>
          <w:p w:rsidR="004A05D9" w:rsidRPr="007F7BD1" w:rsidRDefault="004A05D9" w:rsidP="004A05D9">
            <w:pPr>
              <w:tabs>
                <w:tab w:val="right" w:pos="7254"/>
              </w:tabs>
              <w:rPr>
                <w:sz w:val="24"/>
                <w:szCs w:val="24"/>
                <w:lang w:val="en-GB"/>
              </w:rPr>
            </w:pPr>
            <w:r w:rsidRPr="007F7BD1">
              <w:rPr>
                <w:b/>
                <w:bCs/>
                <w:sz w:val="24"/>
                <w:szCs w:val="24"/>
                <w:lang w:val="en-GB"/>
              </w:rPr>
              <w:t>-</w:t>
            </w:r>
            <w:r w:rsidRPr="007F7BD1">
              <w:rPr>
                <w:sz w:val="24"/>
                <w:szCs w:val="24"/>
                <w:lang w:val="en-GB"/>
              </w:rPr>
              <w:t xml:space="preserve">For </w:t>
            </w:r>
            <w:r w:rsidRPr="007F7BD1">
              <w:rPr>
                <w:b/>
                <w:bCs/>
                <w:sz w:val="24"/>
                <w:szCs w:val="24"/>
                <w:u w:val="single"/>
                <w:lang w:val="en-GB"/>
              </w:rPr>
              <w:t>C</w:t>
            </w:r>
            <w:r w:rsidRPr="007F7BD1">
              <w:rPr>
                <w:b/>
                <w:sz w:val="24"/>
                <w:szCs w:val="24"/>
                <w:u w:val="single"/>
                <w:lang w:val="en-GB"/>
              </w:rPr>
              <w:t>larification of bid purposes</w:t>
            </w:r>
            <w:r w:rsidRPr="007F7BD1">
              <w:rPr>
                <w:sz w:val="24"/>
                <w:szCs w:val="24"/>
                <w:lang w:val="en-GB"/>
              </w:rPr>
              <w:t xml:space="preserve"> only</w:t>
            </w:r>
            <w:r w:rsidR="00985D40" w:rsidRPr="007F7BD1">
              <w:rPr>
                <w:sz w:val="24"/>
                <w:szCs w:val="24"/>
                <w:lang w:val="en-GB"/>
              </w:rPr>
              <w:t>, the procuring Entity’ address is</w:t>
            </w:r>
            <w:r w:rsidRPr="007F7BD1">
              <w:rPr>
                <w:sz w:val="24"/>
                <w:szCs w:val="24"/>
                <w:lang w:val="en-GB"/>
              </w:rPr>
              <w:t>:</w:t>
            </w:r>
          </w:p>
          <w:p w:rsidR="004A05D9" w:rsidRPr="007F7BD1" w:rsidRDefault="004A05D9" w:rsidP="00974625">
            <w:pPr>
              <w:tabs>
                <w:tab w:val="right" w:pos="7254"/>
              </w:tabs>
              <w:rPr>
                <w:i/>
                <w:sz w:val="24"/>
                <w:szCs w:val="24"/>
                <w:lang w:val="en-GB"/>
              </w:rPr>
            </w:pPr>
            <w:r w:rsidRPr="007F7BD1">
              <w:rPr>
                <w:sz w:val="24"/>
                <w:szCs w:val="24"/>
                <w:lang w:val="en-GB"/>
              </w:rPr>
              <w:t xml:space="preserve">Attention: </w:t>
            </w:r>
            <w:r w:rsidR="00974625" w:rsidRPr="007F7BD1">
              <w:rPr>
                <w:i/>
                <w:sz w:val="24"/>
                <w:szCs w:val="24"/>
                <w:lang w:val="en-GB"/>
              </w:rPr>
              <w:t>to the Executive Secretary of the City of Kigali</w:t>
            </w:r>
          </w:p>
          <w:p w:rsidR="000843AB" w:rsidRPr="007F7BD1" w:rsidRDefault="000843AB" w:rsidP="00974625">
            <w:pPr>
              <w:tabs>
                <w:tab w:val="right" w:pos="7254"/>
              </w:tabs>
              <w:rPr>
                <w:i/>
                <w:sz w:val="24"/>
                <w:szCs w:val="24"/>
                <w:lang w:val="en-GB"/>
              </w:rPr>
            </w:pPr>
          </w:p>
          <w:p w:rsidR="00974625" w:rsidRPr="007F7BD1" w:rsidRDefault="00974625" w:rsidP="00985D40">
            <w:pPr>
              <w:tabs>
                <w:tab w:val="right" w:pos="7254"/>
              </w:tabs>
              <w:rPr>
                <w:i/>
                <w:sz w:val="24"/>
                <w:szCs w:val="24"/>
                <w:lang w:val="en-GB"/>
              </w:rPr>
            </w:pPr>
            <w:r w:rsidRPr="007F7BD1">
              <w:rPr>
                <w:i/>
                <w:sz w:val="24"/>
                <w:szCs w:val="24"/>
                <w:lang w:val="en-GB"/>
              </w:rPr>
              <w:t>Ad</w:t>
            </w:r>
            <w:r w:rsidR="00D54BBC" w:rsidRPr="007F7BD1">
              <w:rPr>
                <w:i/>
                <w:sz w:val="24"/>
                <w:szCs w:val="24"/>
                <w:lang w:val="en-GB"/>
              </w:rPr>
              <w:t>d</w:t>
            </w:r>
            <w:r w:rsidRPr="007F7BD1">
              <w:rPr>
                <w:i/>
                <w:sz w:val="24"/>
                <w:szCs w:val="24"/>
                <w:lang w:val="en-GB"/>
              </w:rPr>
              <w:t>ress:</w:t>
            </w:r>
            <w:r w:rsidR="000843AB" w:rsidRPr="007F7BD1">
              <w:rPr>
                <w:i/>
                <w:sz w:val="24"/>
                <w:szCs w:val="24"/>
                <w:lang w:val="en-GB"/>
              </w:rPr>
              <w:t xml:space="preserve"> </w:t>
            </w:r>
            <w:r w:rsidR="00985D40" w:rsidRPr="007F7BD1">
              <w:rPr>
                <w:i/>
                <w:sz w:val="24"/>
                <w:szCs w:val="24"/>
                <w:lang w:val="en-GB"/>
              </w:rPr>
              <w:t>www.umucyo.gov.rw</w:t>
            </w:r>
          </w:p>
          <w:p w:rsidR="00985D40" w:rsidRPr="007F7BD1" w:rsidRDefault="00985D40" w:rsidP="00985D40">
            <w:pPr>
              <w:tabs>
                <w:tab w:val="right" w:pos="7254"/>
              </w:tabs>
              <w:rPr>
                <w:sz w:val="24"/>
                <w:szCs w:val="24"/>
                <w:lang w:val="en-GB"/>
              </w:rPr>
            </w:pPr>
          </w:p>
          <w:p w:rsidR="004A05D9" w:rsidRPr="007F7BD1" w:rsidRDefault="004A05D9" w:rsidP="004A05D9">
            <w:pPr>
              <w:tabs>
                <w:tab w:val="right" w:pos="7254"/>
              </w:tabs>
              <w:rPr>
                <w:i/>
                <w:sz w:val="24"/>
                <w:szCs w:val="24"/>
                <w:lang w:val="en-GB"/>
              </w:rPr>
            </w:pPr>
            <w:r w:rsidRPr="007F7BD1">
              <w:rPr>
                <w:sz w:val="24"/>
                <w:szCs w:val="24"/>
                <w:lang w:val="en-GB"/>
              </w:rPr>
              <w:t xml:space="preserve">City: </w:t>
            </w:r>
            <w:r w:rsidRPr="007F7BD1">
              <w:rPr>
                <w:i/>
                <w:sz w:val="24"/>
                <w:szCs w:val="24"/>
                <w:lang w:val="en-GB"/>
              </w:rPr>
              <w:t>[</w:t>
            </w:r>
            <w:r w:rsidRPr="007F7BD1">
              <w:rPr>
                <w:b/>
                <w:i/>
                <w:sz w:val="24"/>
                <w:szCs w:val="24"/>
                <w:lang w:val="en-GB"/>
              </w:rPr>
              <w:t>City of Kigali</w:t>
            </w:r>
            <w:r w:rsidRPr="007F7BD1">
              <w:rPr>
                <w:i/>
                <w:sz w:val="24"/>
                <w:szCs w:val="24"/>
                <w:lang w:val="en-GB"/>
              </w:rPr>
              <w:t>]</w:t>
            </w:r>
          </w:p>
          <w:p w:rsidR="00985D40" w:rsidRPr="007F7BD1" w:rsidRDefault="00985D40" w:rsidP="004A05D9">
            <w:pPr>
              <w:tabs>
                <w:tab w:val="right" w:pos="7254"/>
              </w:tabs>
              <w:rPr>
                <w:sz w:val="24"/>
                <w:szCs w:val="24"/>
                <w:lang w:val="en-GB"/>
              </w:rPr>
            </w:pPr>
          </w:p>
          <w:p w:rsidR="00C341B1" w:rsidRPr="007F7BD1" w:rsidRDefault="004A05D9" w:rsidP="004A05D9">
            <w:pPr>
              <w:tabs>
                <w:tab w:val="right" w:pos="7254"/>
              </w:tabs>
              <w:rPr>
                <w:bCs/>
                <w:noProof/>
                <w:color w:val="0000FF"/>
                <w:sz w:val="24"/>
                <w:szCs w:val="24"/>
                <w:u w:val="single"/>
                <w:lang w:val="en-US"/>
              </w:rPr>
            </w:pPr>
            <w:r w:rsidRPr="007F7BD1">
              <w:rPr>
                <w:sz w:val="24"/>
                <w:szCs w:val="24"/>
                <w:lang w:val="en-GB"/>
              </w:rPr>
              <w:t xml:space="preserve">Electronic mail address: </w:t>
            </w:r>
            <w:r w:rsidRPr="007F7BD1">
              <w:rPr>
                <w:bCs/>
                <w:noProof/>
                <w:color w:val="0000FF"/>
                <w:sz w:val="24"/>
                <w:szCs w:val="24"/>
                <w:u w:val="single"/>
                <w:lang w:val="en-US"/>
              </w:rPr>
              <w:t>info@cityofkigali.gov.rw</w:t>
            </w:r>
          </w:p>
          <w:p w:rsidR="000843AB" w:rsidRPr="007F7BD1" w:rsidRDefault="000843AB" w:rsidP="004A05D9">
            <w:pPr>
              <w:tabs>
                <w:tab w:val="right" w:pos="7254"/>
              </w:tabs>
              <w:rPr>
                <w:bCs/>
                <w:noProof/>
                <w:color w:val="0000FF"/>
                <w:sz w:val="24"/>
                <w:szCs w:val="24"/>
                <w:u w:val="single"/>
                <w:lang w:val="en-US"/>
              </w:rPr>
            </w:pPr>
          </w:p>
          <w:p w:rsidR="000843AB" w:rsidRPr="007F7BD1" w:rsidRDefault="00BC5B71" w:rsidP="004A05D9">
            <w:pPr>
              <w:tabs>
                <w:tab w:val="right" w:pos="7254"/>
              </w:tabs>
              <w:rPr>
                <w:i/>
                <w:iCs/>
                <w:sz w:val="24"/>
                <w:szCs w:val="24"/>
                <w:lang w:val="en-GB"/>
              </w:rPr>
            </w:pPr>
            <w:r w:rsidRPr="007F7BD1">
              <w:rPr>
                <w:bCs/>
                <w:noProof/>
                <w:sz w:val="24"/>
                <w:szCs w:val="24"/>
                <w:lang w:val="en-US"/>
              </w:rPr>
              <w:t>NB: The request for cla</w:t>
            </w:r>
            <w:r w:rsidR="000843AB" w:rsidRPr="007F7BD1">
              <w:rPr>
                <w:bCs/>
                <w:noProof/>
                <w:sz w:val="24"/>
                <w:szCs w:val="24"/>
                <w:lang w:val="en-US"/>
              </w:rPr>
              <w:t>rification  shall be in righting and shall reach the above mentioned address at leastn 14 days before the submission deadline</w:t>
            </w:r>
          </w:p>
        </w:tc>
      </w:tr>
      <w:tr w:rsidR="002A55CD" w:rsidRPr="007F7BD1" w:rsidTr="00E5549C">
        <w:tc>
          <w:tcPr>
            <w:tcW w:w="1418" w:type="dxa"/>
          </w:tcPr>
          <w:p w:rsidR="002A55CD" w:rsidRPr="007F7BD1" w:rsidRDefault="002A55CD" w:rsidP="00C341B1">
            <w:pPr>
              <w:suppressAutoHyphens/>
              <w:rPr>
                <w:b/>
                <w:bCs/>
                <w:sz w:val="24"/>
                <w:szCs w:val="24"/>
                <w:lang w:val="en-GB"/>
              </w:rPr>
            </w:pPr>
          </w:p>
        </w:tc>
        <w:tc>
          <w:tcPr>
            <w:tcW w:w="12341" w:type="dxa"/>
          </w:tcPr>
          <w:p w:rsidR="00E46172" w:rsidRPr="007F7BD1" w:rsidRDefault="002A55CD" w:rsidP="002A55CD">
            <w:pPr>
              <w:tabs>
                <w:tab w:val="right" w:pos="7254"/>
              </w:tabs>
              <w:rPr>
                <w:b/>
                <w:bCs/>
                <w:sz w:val="24"/>
                <w:szCs w:val="24"/>
              </w:rPr>
            </w:pPr>
            <w:r w:rsidRPr="007F7BD1">
              <w:rPr>
                <w:b/>
                <w:bCs/>
                <w:sz w:val="24"/>
                <w:szCs w:val="24"/>
              </w:rPr>
              <w:t xml:space="preserve"> </w:t>
            </w:r>
          </w:p>
          <w:p w:rsidR="002A55CD" w:rsidRPr="007F7BD1" w:rsidRDefault="002A55CD" w:rsidP="002A55CD">
            <w:pPr>
              <w:tabs>
                <w:tab w:val="right" w:pos="7254"/>
              </w:tabs>
              <w:rPr>
                <w:b/>
                <w:bCs/>
                <w:sz w:val="24"/>
                <w:szCs w:val="24"/>
              </w:rPr>
            </w:pPr>
            <w:r w:rsidRPr="007F7BD1">
              <w:rPr>
                <w:b/>
                <w:bCs/>
                <w:sz w:val="24"/>
                <w:szCs w:val="24"/>
              </w:rPr>
              <w:t xml:space="preserve"> C.Preparation   of  Bids</w:t>
            </w:r>
          </w:p>
          <w:p w:rsidR="005B2CE7" w:rsidRPr="007F7BD1" w:rsidRDefault="005B2CE7" w:rsidP="002A55CD">
            <w:pPr>
              <w:tabs>
                <w:tab w:val="right" w:pos="7254"/>
              </w:tabs>
              <w:rPr>
                <w:b/>
                <w:bCs/>
                <w:sz w:val="24"/>
                <w:szCs w:val="24"/>
              </w:rPr>
            </w:pPr>
          </w:p>
        </w:tc>
      </w:tr>
      <w:tr w:rsidR="00C341B1" w:rsidRPr="007F7BD1" w:rsidTr="00E5549C">
        <w:tc>
          <w:tcPr>
            <w:tcW w:w="1418" w:type="dxa"/>
          </w:tcPr>
          <w:p w:rsidR="00C341B1" w:rsidRPr="007F7BD1" w:rsidRDefault="004A05D9" w:rsidP="00C341B1">
            <w:pPr>
              <w:suppressAutoHyphens/>
              <w:rPr>
                <w:b/>
                <w:sz w:val="24"/>
                <w:szCs w:val="24"/>
                <w:lang w:val="en-US"/>
              </w:rPr>
            </w:pPr>
            <w:r w:rsidRPr="007F7BD1">
              <w:rPr>
                <w:b/>
                <w:bCs/>
                <w:sz w:val="24"/>
                <w:szCs w:val="24"/>
                <w:lang w:val="en-GB"/>
              </w:rPr>
              <w:t>ITB 10</w:t>
            </w:r>
          </w:p>
        </w:tc>
        <w:tc>
          <w:tcPr>
            <w:tcW w:w="12341" w:type="dxa"/>
          </w:tcPr>
          <w:p w:rsidR="00C341B1" w:rsidRPr="007F7BD1" w:rsidRDefault="004A05D9" w:rsidP="004A05D9">
            <w:pPr>
              <w:tabs>
                <w:tab w:val="right" w:pos="7254"/>
              </w:tabs>
              <w:spacing w:before="120" w:after="120"/>
              <w:rPr>
                <w:b/>
                <w:i/>
                <w:iCs/>
                <w:sz w:val="24"/>
                <w:szCs w:val="24"/>
                <w:lang w:val="en-GB"/>
              </w:rPr>
            </w:pPr>
            <w:r w:rsidRPr="007F7BD1">
              <w:rPr>
                <w:sz w:val="24"/>
                <w:szCs w:val="24"/>
                <w:lang w:val="en-GB"/>
              </w:rPr>
              <w:t xml:space="preserve">The language of the bid is: </w:t>
            </w:r>
            <w:r w:rsidRPr="007F7BD1">
              <w:rPr>
                <w:b/>
                <w:sz w:val="24"/>
                <w:szCs w:val="24"/>
                <w:lang w:val="en-GB"/>
              </w:rPr>
              <w:t>English</w:t>
            </w:r>
          </w:p>
          <w:p w:rsidR="000B2056" w:rsidRPr="007F7BD1" w:rsidRDefault="000B2056" w:rsidP="004A05D9">
            <w:pPr>
              <w:tabs>
                <w:tab w:val="right" w:pos="7254"/>
              </w:tabs>
              <w:spacing w:before="120" w:after="120"/>
              <w:rPr>
                <w:i/>
                <w:iCs/>
                <w:sz w:val="24"/>
                <w:szCs w:val="24"/>
                <w:lang w:val="en-GB"/>
              </w:rPr>
            </w:pPr>
          </w:p>
        </w:tc>
      </w:tr>
      <w:tr w:rsidR="004A05D9" w:rsidRPr="007F7BD1" w:rsidTr="00E5549C">
        <w:tc>
          <w:tcPr>
            <w:tcW w:w="1418" w:type="dxa"/>
          </w:tcPr>
          <w:p w:rsidR="00250B81" w:rsidRPr="007F7BD1" w:rsidRDefault="00250B81" w:rsidP="00250B81">
            <w:pPr>
              <w:tabs>
                <w:tab w:val="right" w:pos="7254"/>
              </w:tabs>
              <w:spacing w:before="120" w:after="120"/>
              <w:rPr>
                <w:b/>
                <w:sz w:val="24"/>
                <w:szCs w:val="24"/>
                <w:lang w:val="en-US"/>
              </w:rPr>
            </w:pPr>
            <w:r w:rsidRPr="007F7BD1">
              <w:rPr>
                <w:b/>
                <w:bCs/>
                <w:sz w:val="24"/>
                <w:szCs w:val="24"/>
                <w:lang w:val="en-GB"/>
              </w:rPr>
              <w:t xml:space="preserve">ITB 11.1 </w:t>
            </w:r>
          </w:p>
          <w:p w:rsidR="004A05D9" w:rsidRPr="007F7BD1" w:rsidRDefault="004A05D9" w:rsidP="00C341B1">
            <w:pPr>
              <w:suppressAutoHyphens/>
              <w:rPr>
                <w:b/>
                <w:bCs/>
                <w:sz w:val="24"/>
                <w:szCs w:val="24"/>
                <w:lang w:val="en-GB"/>
              </w:rPr>
            </w:pPr>
          </w:p>
        </w:tc>
        <w:tc>
          <w:tcPr>
            <w:tcW w:w="12341" w:type="dxa"/>
          </w:tcPr>
          <w:p w:rsidR="00250B81" w:rsidRPr="007F7BD1" w:rsidRDefault="00250B81" w:rsidP="00016D6C">
            <w:pPr>
              <w:pStyle w:val="ListParagraph"/>
              <w:numPr>
                <w:ilvl w:val="0"/>
                <w:numId w:val="96"/>
              </w:numPr>
              <w:tabs>
                <w:tab w:val="right" w:pos="7254"/>
              </w:tabs>
              <w:spacing w:before="120" w:after="120"/>
              <w:rPr>
                <w:i/>
                <w:iCs/>
                <w:szCs w:val="24"/>
              </w:rPr>
            </w:pPr>
            <w:r w:rsidRPr="007F7BD1">
              <w:rPr>
                <w:szCs w:val="24"/>
              </w:rPr>
              <w:t xml:space="preserve">The Bidder shall submit the following documents in its bid: </w:t>
            </w:r>
          </w:p>
          <w:p w:rsidR="00BA2B90" w:rsidRPr="007F7BD1" w:rsidRDefault="00BA2B90" w:rsidP="00016D6C">
            <w:pPr>
              <w:numPr>
                <w:ilvl w:val="0"/>
                <w:numId w:val="96"/>
              </w:numPr>
              <w:jc w:val="both"/>
              <w:rPr>
                <w:sz w:val="24"/>
                <w:szCs w:val="24"/>
                <w:lang w:val="en-GB"/>
              </w:rPr>
            </w:pPr>
            <w:r w:rsidRPr="007F7BD1">
              <w:rPr>
                <w:sz w:val="24"/>
                <w:szCs w:val="24"/>
                <w:lang w:val="en-GB"/>
              </w:rPr>
              <w:t>Bid submission letter;</w:t>
            </w:r>
          </w:p>
          <w:p w:rsidR="00BA2B90" w:rsidRPr="007F7BD1" w:rsidRDefault="00BA2B90" w:rsidP="00016D6C">
            <w:pPr>
              <w:numPr>
                <w:ilvl w:val="0"/>
                <w:numId w:val="96"/>
              </w:numPr>
              <w:jc w:val="both"/>
              <w:rPr>
                <w:sz w:val="24"/>
                <w:szCs w:val="24"/>
              </w:rPr>
            </w:pPr>
            <w:r w:rsidRPr="007F7BD1">
              <w:rPr>
                <w:sz w:val="24"/>
                <w:szCs w:val="24"/>
              </w:rPr>
              <w:t xml:space="preserve">Copy of Trading License having business activity relevant to this tender </w:t>
            </w:r>
          </w:p>
          <w:p w:rsidR="00BA2B90" w:rsidRPr="007F7BD1" w:rsidRDefault="00BA2B90" w:rsidP="00016D6C">
            <w:pPr>
              <w:numPr>
                <w:ilvl w:val="0"/>
                <w:numId w:val="96"/>
              </w:numPr>
              <w:jc w:val="both"/>
              <w:rPr>
                <w:sz w:val="24"/>
                <w:szCs w:val="24"/>
              </w:rPr>
            </w:pPr>
            <w:r w:rsidRPr="007F7BD1">
              <w:rPr>
                <w:sz w:val="24"/>
                <w:szCs w:val="24"/>
              </w:rPr>
              <w:t>Valid Social Security certificate (RSSB)</w:t>
            </w:r>
          </w:p>
          <w:p w:rsidR="00BA2B90" w:rsidRPr="007F7BD1" w:rsidRDefault="00BA2B90" w:rsidP="00016D6C">
            <w:pPr>
              <w:numPr>
                <w:ilvl w:val="0"/>
                <w:numId w:val="96"/>
              </w:numPr>
              <w:jc w:val="both"/>
              <w:rPr>
                <w:sz w:val="24"/>
                <w:szCs w:val="24"/>
              </w:rPr>
            </w:pPr>
            <w:r w:rsidRPr="007F7BD1">
              <w:rPr>
                <w:sz w:val="24"/>
                <w:szCs w:val="24"/>
              </w:rPr>
              <w:t>Valid tax clearance certificate (RRA)</w:t>
            </w:r>
          </w:p>
          <w:p w:rsidR="00BA2B90" w:rsidRPr="007F7BD1" w:rsidRDefault="00BA2B90" w:rsidP="00016D6C">
            <w:pPr>
              <w:numPr>
                <w:ilvl w:val="0"/>
                <w:numId w:val="96"/>
              </w:numPr>
              <w:jc w:val="both"/>
              <w:rPr>
                <w:sz w:val="24"/>
                <w:szCs w:val="24"/>
              </w:rPr>
            </w:pPr>
            <w:r w:rsidRPr="007F7BD1">
              <w:rPr>
                <w:sz w:val="24"/>
                <w:szCs w:val="24"/>
              </w:rPr>
              <w:t>Bid security refer to the e-procurement</w:t>
            </w:r>
          </w:p>
          <w:p w:rsidR="00BA2B90" w:rsidRPr="007F7BD1" w:rsidRDefault="00BA2B90" w:rsidP="00016D6C">
            <w:pPr>
              <w:numPr>
                <w:ilvl w:val="0"/>
                <w:numId w:val="96"/>
              </w:numPr>
              <w:jc w:val="both"/>
              <w:rPr>
                <w:sz w:val="24"/>
                <w:szCs w:val="24"/>
                <w:lang w:val="en-GB"/>
              </w:rPr>
            </w:pPr>
            <w:r w:rsidRPr="007F7BD1">
              <w:rPr>
                <w:sz w:val="24"/>
                <w:szCs w:val="24"/>
                <w:lang w:val="en-GB"/>
              </w:rPr>
              <w:t>Detailed description of the essential technical and performance characteristics of the goods to be supplied establishing conformity to technical specifications provided</w:t>
            </w:r>
          </w:p>
          <w:p w:rsidR="00BA2B90" w:rsidRPr="007F7BD1" w:rsidRDefault="00BA2B90" w:rsidP="00016D6C">
            <w:pPr>
              <w:numPr>
                <w:ilvl w:val="0"/>
                <w:numId w:val="96"/>
              </w:numPr>
              <w:jc w:val="both"/>
              <w:rPr>
                <w:sz w:val="24"/>
                <w:szCs w:val="24"/>
                <w:lang w:val="en-GB"/>
              </w:rPr>
            </w:pPr>
            <w:r w:rsidRPr="007F7BD1">
              <w:rPr>
                <w:sz w:val="24"/>
                <w:szCs w:val="24"/>
                <w:lang w:val="en-GB"/>
              </w:rPr>
              <w:t>Proof of purchase of tender document</w:t>
            </w:r>
          </w:p>
          <w:p w:rsidR="00BA2B90" w:rsidRPr="007F7BD1" w:rsidRDefault="00BA2B90" w:rsidP="00016D6C">
            <w:pPr>
              <w:numPr>
                <w:ilvl w:val="0"/>
                <w:numId w:val="96"/>
              </w:numPr>
              <w:jc w:val="both"/>
              <w:rPr>
                <w:sz w:val="24"/>
                <w:szCs w:val="24"/>
                <w:lang w:val="en-GB"/>
              </w:rPr>
            </w:pPr>
            <w:r w:rsidRPr="007F7BD1">
              <w:rPr>
                <w:sz w:val="24"/>
                <w:szCs w:val="24"/>
                <w:lang w:val="en-GB"/>
              </w:rPr>
              <w:t>Four references of similar tenders executed proved by certificate of good completion with contract of the tender</w:t>
            </w:r>
          </w:p>
          <w:p w:rsidR="00BA2B90" w:rsidRPr="007F7BD1" w:rsidRDefault="00BA2B90" w:rsidP="00016D6C">
            <w:pPr>
              <w:numPr>
                <w:ilvl w:val="0"/>
                <w:numId w:val="96"/>
              </w:numPr>
              <w:jc w:val="both"/>
              <w:rPr>
                <w:sz w:val="24"/>
                <w:szCs w:val="24"/>
              </w:rPr>
            </w:pPr>
            <w:r w:rsidRPr="007F7BD1">
              <w:rPr>
                <w:iCs/>
                <w:sz w:val="24"/>
                <w:szCs w:val="24"/>
              </w:rPr>
              <w:lastRenderedPageBreak/>
              <w:t xml:space="preserve">A financial capacity of Credit Line amounting to </w:t>
            </w:r>
            <w:r w:rsidRPr="007F7BD1">
              <w:rPr>
                <w:sz w:val="24"/>
                <w:szCs w:val="24"/>
              </w:rPr>
              <w:t>eleven million Rwandan francs (</w:t>
            </w:r>
            <w:r w:rsidRPr="007F7BD1">
              <w:rPr>
                <w:b/>
                <w:bCs/>
                <w:sz w:val="24"/>
                <w:szCs w:val="24"/>
              </w:rPr>
              <w:t>11,000,000 frws</w:t>
            </w:r>
            <w:r w:rsidRPr="007F7BD1">
              <w:rPr>
                <w:sz w:val="24"/>
                <w:szCs w:val="24"/>
              </w:rPr>
              <w:t xml:space="preserve">) </w:t>
            </w:r>
            <w:r w:rsidRPr="007F7BD1">
              <w:rPr>
                <w:iCs/>
                <w:sz w:val="24"/>
                <w:szCs w:val="24"/>
              </w:rPr>
              <w:t>with its contract indicating tender number. Attention: A Promise of Credit Line will not be accepted. Credit line should specifically indicate the tender number. A bank confirmation is accepted and should be submitted together with the bid. A credit line contract which does not have tender number, shall be considered null and be rejected during evaluation</w:t>
            </w:r>
            <w:r w:rsidRPr="007F7BD1">
              <w:rPr>
                <w:sz w:val="24"/>
                <w:szCs w:val="24"/>
              </w:rPr>
              <w:t xml:space="preserve"> </w:t>
            </w:r>
          </w:p>
          <w:p w:rsidR="00BA2B90" w:rsidRPr="007F7BD1" w:rsidRDefault="00BA2B90" w:rsidP="00016D6C">
            <w:pPr>
              <w:numPr>
                <w:ilvl w:val="0"/>
                <w:numId w:val="96"/>
              </w:numPr>
              <w:jc w:val="both"/>
              <w:rPr>
                <w:sz w:val="24"/>
                <w:szCs w:val="24"/>
              </w:rPr>
            </w:pPr>
            <w:r w:rsidRPr="007F7BD1">
              <w:rPr>
                <w:sz w:val="24"/>
                <w:szCs w:val="24"/>
                <w:lang w:val="en-GB"/>
              </w:rPr>
              <w:t>Valid Authorization from RURA allowing them the cleaning activities</w:t>
            </w:r>
          </w:p>
          <w:p w:rsidR="00BA2B90" w:rsidRPr="007F7BD1" w:rsidRDefault="00BA2B90" w:rsidP="00016D6C">
            <w:pPr>
              <w:numPr>
                <w:ilvl w:val="0"/>
                <w:numId w:val="96"/>
              </w:numPr>
              <w:jc w:val="both"/>
              <w:rPr>
                <w:rFonts w:eastAsiaTheme="minorHAnsi"/>
                <w:sz w:val="24"/>
                <w:szCs w:val="24"/>
              </w:rPr>
            </w:pPr>
            <w:r w:rsidRPr="007F7BD1">
              <w:rPr>
                <w:sz w:val="24"/>
                <w:szCs w:val="24"/>
              </w:rPr>
              <w:t xml:space="preserve">Valid </w:t>
            </w:r>
            <w:r w:rsidRPr="007F7BD1">
              <w:rPr>
                <w:iCs/>
                <w:sz w:val="24"/>
                <w:szCs w:val="24"/>
              </w:rPr>
              <w:t>Certificate of non-bankruptcy</w:t>
            </w:r>
          </w:p>
          <w:p w:rsidR="00BA2B90" w:rsidRPr="007F7BD1" w:rsidRDefault="00BA2B90" w:rsidP="00016D6C">
            <w:pPr>
              <w:numPr>
                <w:ilvl w:val="0"/>
                <w:numId w:val="96"/>
              </w:numPr>
              <w:autoSpaceDE w:val="0"/>
              <w:autoSpaceDN w:val="0"/>
              <w:adjustRightInd w:val="0"/>
              <w:jc w:val="both"/>
              <w:rPr>
                <w:sz w:val="24"/>
                <w:szCs w:val="24"/>
                <w:lang w:val="en-GB"/>
              </w:rPr>
            </w:pPr>
            <w:r w:rsidRPr="007F7BD1">
              <w:rPr>
                <w:bCs/>
                <w:sz w:val="24"/>
                <w:szCs w:val="24"/>
                <w:lang w:val="en-US"/>
              </w:rPr>
              <w:t>Site visit certificate</w:t>
            </w:r>
          </w:p>
          <w:p w:rsidR="00016D6C" w:rsidRPr="007F7BD1" w:rsidRDefault="00BA2B90" w:rsidP="00016D6C">
            <w:pPr>
              <w:numPr>
                <w:ilvl w:val="0"/>
                <w:numId w:val="96"/>
              </w:numPr>
              <w:autoSpaceDE w:val="0"/>
              <w:autoSpaceDN w:val="0"/>
              <w:adjustRightInd w:val="0"/>
              <w:jc w:val="both"/>
              <w:rPr>
                <w:sz w:val="24"/>
                <w:szCs w:val="24"/>
                <w:lang w:val="en-GB"/>
              </w:rPr>
            </w:pPr>
            <w:r w:rsidRPr="007F7BD1">
              <w:rPr>
                <w:sz w:val="24"/>
                <w:szCs w:val="24"/>
                <w:lang w:val="en-GB"/>
              </w:rPr>
              <w:t xml:space="preserve">List of equipment’s and cleaning products to be used. </w:t>
            </w:r>
          </w:p>
          <w:p w:rsidR="00016D6C" w:rsidRPr="007F7BD1" w:rsidRDefault="00016D6C" w:rsidP="00016D6C">
            <w:pPr>
              <w:numPr>
                <w:ilvl w:val="0"/>
                <w:numId w:val="96"/>
              </w:numPr>
              <w:tabs>
                <w:tab w:val="left" w:pos="851"/>
              </w:tabs>
              <w:spacing w:line="256" w:lineRule="auto"/>
              <w:jc w:val="both"/>
              <w:rPr>
                <w:sz w:val="24"/>
                <w:szCs w:val="24"/>
                <w:lang w:val="en-GB"/>
              </w:rPr>
            </w:pPr>
            <w:r w:rsidRPr="007F7BD1">
              <w:rPr>
                <w:sz w:val="24"/>
                <w:szCs w:val="24"/>
                <w:lang w:val="en-GB"/>
              </w:rPr>
              <w:t xml:space="preserve">Garbage truck with yellow card, valid insurance </w:t>
            </w:r>
            <w:r w:rsidR="008602EF" w:rsidRPr="007F7BD1">
              <w:rPr>
                <w:sz w:val="24"/>
                <w:szCs w:val="24"/>
              </w:rPr>
              <w:t>and valid control technique</w:t>
            </w:r>
            <w:r w:rsidRPr="007F7BD1">
              <w:rPr>
                <w:sz w:val="24"/>
                <w:szCs w:val="24"/>
                <w:lang w:val="en-GB"/>
              </w:rPr>
              <w:t xml:space="preserve"> </w:t>
            </w:r>
            <w:r w:rsidR="008602EF" w:rsidRPr="007F7BD1">
              <w:rPr>
                <w:sz w:val="24"/>
                <w:szCs w:val="24"/>
              </w:rPr>
              <w:t>(truck my be owned by the company, owner of the company or hired proved by notified contract signed before the notary)</w:t>
            </w:r>
            <w:r w:rsidRPr="007F7BD1">
              <w:rPr>
                <w:sz w:val="24"/>
                <w:szCs w:val="24"/>
                <w:lang w:val="en-GB"/>
              </w:rPr>
              <w:t>.</w:t>
            </w:r>
            <w:r w:rsidR="005A14F2" w:rsidRPr="007F7BD1">
              <w:rPr>
                <w:sz w:val="24"/>
                <w:szCs w:val="24"/>
                <w:lang w:val="en-GB"/>
              </w:rPr>
              <w:t xml:space="preserve"> </w:t>
            </w:r>
          </w:p>
          <w:p w:rsidR="00016D6C" w:rsidRPr="007F7BD1" w:rsidRDefault="00016D6C" w:rsidP="00016D6C">
            <w:pPr>
              <w:numPr>
                <w:ilvl w:val="0"/>
                <w:numId w:val="96"/>
              </w:numPr>
              <w:tabs>
                <w:tab w:val="left" w:pos="851"/>
              </w:tabs>
              <w:spacing w:line="256" w:lineRule="auto"/>
              <w:jc w:val="both"/>
              <w:rPr>
                <w:sz w:val="24"/>
                <w:szCs w:val="24"/>
                <w:lang w:val="en-GB"/>
              </w:rPr>
            </w:pPr>
            <w:r w:rsidRPr="007F7BD1">
              <w:rPr>
                <w:sz w:val="24"/>
                <w:szCs w:val="24"/>
                <w:lang w:val="en-GB"/>
              </w:rPr>
              <w:t xml:space="preserve">Watering truck with yellow card </w:t>
            </w:r>
            <w:r w:rsidR="008602EF" w:rsidRPr="007F7BD1">
              <w:rPr>
                <w:sz w:val="24"/>
                <w:szCs w:val="24"/>
                <w:lang w:val="en-GB"/>
              </w:rPr>
              <w:t xml:space="preserve">valid insurance </w:t>
            </w:r>
            <w:r w:rsidR="008602EF" w:rsidRPr="007F7BD1">
              <w:rPr>
                <w:sz w:val="24"/>
                <w:szCs w:val="24"/>
              </w:rPr>
              <w:t>and valid control technique</w:t>
            </w:r>
            <w:r w:rsidR="008602EF" w:rsidRPr="007F7BD1">
              <w:rPr>
                <w:sz w:val="24"/>
                <w:szCs w:val="24"/>
                <w:lang w:val="en-GB"/>
              </w:rPr>
              <w:t xml:space="preserve"> </w:t>
            </w:r>
            <w:r w:rsidR="008602EF" w:rsidRPr="007F7BD1">
              <w:rPr>
                <w:sz w:val="24"/>
                <w:szCs w:val="24"/>
              </w:rPr>
              <w:t>(truck my be owned by the company, owner of the company or hired proved by notified contract signed before the notary)</w:t>
            </w:r>
            <w:r w:rsidR="008602EF" w:rsidRPr="007F7BD1">
              <w:rPr>
                <w:sz w:val="24"/>
                <w:szCs w:val="24"/>
                <w:lang w:val="en-GB"/>
              </w:rPr>
              <w:t>.</w:t>
            </w:r>
          </w:p>
          <w:p w:rsidR="008602EF" w:rsidRPr="007F7BD1" w:rsidRDefault="008602EF" w:rsidP="00016D6C">
            <w:pPr>
              <w:numPr>
                <w:ilvl w:val="0"/>
                <w:numId w:val="96"/>
              </w:numPr>
              <w:tabs>
                <w:tab w:val="left" w:pos="851"/>
              </w:tabs>
              <w:spacing w:line="256" w:lineRule="auto"/>
              <w:jc w:val="both"/>
              <w:rPr>
                <w:sz w:val="24"/>
                <w:szCs w:val="24"/>
                <w:lang w:val="en-GB"/>
              </w:rPr>
            </w:pPr>
            <w:r w:rsidRPr="007F7BD1">
              <w:rPr>
                <w:sz w:val="24"/>
                <w:szCs w:val="24"/>
              </w:rPr>
              <w:t>Two motorcycles that will be used for studium inspection and garbage collection;  (owned by the  company, owner of the company  or hired proved by notified contract signed before the notary)</w:t>
            </w:r>
          </w:p>
          <w:p w:rsidR="00BA2B90" w:rsidRPr="007F7BD1" w:rsidRDefault="00BA2B90" w:rsidP="00016D6C">
            <w:pPr>
              <w:autoSpaceDE w:val="0"/>
              <w:autoSpaceDN w:val="0"/>
              <w:adjustRightInd w:val="0"/>
              <w:ind w:left="360"/>
              <w:jc w:val="both"/>
              <w:rPr>
                <w:sz w:val="24"/>
                <w:szCs w:val="24"/>
                <w:lang w:val="en-GB"/>
              </w:rPr>
            </w:pPr>
            <w:r w:rsidRPr="007F7BD1">
              <w:rPr>
                <w:sz w:val="24"/>
                <w:szCs w:val="24"/>
                <w:lang w:val="en-GB"/>
              </w:rPr>
              <w:t xml:space="preserve"> </w:t>
            </w:r>
          </w:p>
          <w:p w:rsidR="000843AB" w:rsidRDefault="00EE6279" w:rsidP="00016D6C">
            <w:pPr>
              <w:suppressAutoHyphens/>
              <w:overflowPunct w:val="0"/>
              <w:autoSpaceDE w:val="0"/>
              <w:autoSpaceDN w:val="0"/>
              <w:adjustRightInd w:val="0"/>
              <w:rPr>
                <w:bCs/>
                <w:sz w:val="24"/>
                <w:szCs w:val="24"/>
                <w:lang w:val="en-US"/>
              </w:rPr>
            </w:pPr>
            <w:r w:rsidRPr="007E4DA0">
              <w:rPr>
                <w:bCs/>
                <w:sz w:val="24"/>
                <w:szCs w:val="24"/>
                <w:lang w:val="en-US"/>
              </w:rPr>
              <w:t xml:space="preserve">The client </w:t>
            </w:r>
            <w:r w:rsidR="00BA2B90" w:rsidRPr="007E4DA0">
              <w:rPr>
                <w:bCs/>
                <w:sz w:val="24"/>
                <w:szCs w:val="24"/>
                <w:lang w:val="en-US"/>
              </w:rPr>
              <w:t>reserves</w:t>
            </w:r>
            <w:r w:rsidRPr="007E4DA0">
              <w:rPr>
                <w:bCs/>
                <w:sz w:val="24"/>
                <w:szCs w:val="24"/>
                <w:lang w:val="en-US"/>
              </w:rPr>
              <w:t xml:space="preserve"> a right to conduct a due diligence on bidders and partners</w:t>
            </w:r>
          </w:p>
          <w:p w:rsidR="007E4DA0" w:rsidRPr="007E4DA0" w:rsidRDefault="007E4DA0" w:rsidP="007E4DA0">
            <w:pPr>
              <w:tabs>
                <w:tab w:val="num" w:pos="3240"/>
              </w:tabs>
              <w:spacing w:after="200"/>
              <w:contextualSpacing/>
              <w:jc w:val="both"/>
              <w:rPr>
                <w:sz w:val="24"/>
                <w:szCs w:val="24"/>
              </w:rPr>
            </w:pPr>
            <w:r w:rsidRPr="007E4DA0">
              <w:rPr>
                <w:bCs/>
                <w:sz w:val="24"/>
                <w:szCs w:val="24"/>
                <w:lang w:val="en-US"/>
              </w:rPr>
              <w:t xml:space="preserve">NB: </w:t>
            </w:r>
            <w:r w:rsidRPr="007E4DA0">
              <w:rPr>
                <w:bCs/>
                <w:szCs w:val="24"/>
              </w:rPr>
              <w:t xml:space="preserve">Any company with two (2) warning letters given on the same contract because of poor contract performance in cleaning services in City of Kigali premises will be rejected from tendering process </w:t>
            </w:r>
          </w:p>
          <w:p w:rsidR="007E4DA0" w:rsidRPr="007E4DA0" w:rsidRDefault="007E4DA0" w:rsidP="00016D6C">
            <w:pPr>
              <w:suppressAutoHyphens/>
              <w:overflowPunct w:val="0"/>
              <w:autoSpaceDE w:val="0"/>
              <w:autoSpaceDN w:val="0"/>
              <w:adjustRightInd w:val="0"/>
              <w:rPr>
                <w:bCs/>
                <w:sz w:val="24"/>
                <w:szCs w:val="24"/>
                <w:lang w:val="en-US"/>
              </w:rPr>
            </w:pPr>
          </w:p>
        </w:tc>
      </w:tr>
      <w:tr w:rsidR="004A05D9" w:rsidRPr="007F7BD1" w:rsidTr="00E5549C">
        <w:trPr>
          <w:trHeight w:val="455"/>
        </w:trPr>
        <w:tc>
          <w:tcPr>
            <w:tcW w:w="1418" w:type="dxa"/>
          </w:tcPr>
          <w:p w:rsidR="004A05D9" w:rsidRPr="007F7BD1" w:rsidRDefault="00250B81" w:rsidP="003E5C2E">
            <w:pPr>
              <w:spacing w:before="120"/>
              <w:rPr>
                <w:sz w:val="24"/>
                <w:szCs w:val="24"/>
                <w:lang w:val="en-GB"/>
              </w:rPr>
            </w:pPr>
            <w:r w:rsidRPr="007F7BD1">
              <w:rPr>
                <w:b/>
                <w:bCs/>
                <w:sz w:val="24"/>
                <w:szCs w:val="24"/>
                <w:lang w:val="en-GB"/>
              </w:rPr>
              <w:lastRenderedPageBreak/>
              <w:t>ITB 13</w:t>
            </w:r>
            <w:r w:rsidR="003E5C2E" w:rsidRPr="007F7BD1">
              <w:rPr>
                <w:sz w:val="24"/>
                <w:szCs w:val="24"/>
                <w:lang w:val="en-GB"/>
              </w:rPr>
              <w:t xml:space="preserve"> </w:t>
            </w:r>
          </w:p>
        </w:tc>
        <w:tc>
          <w:tcPr>
            <w:tcW w:w="12341" w:type="dxa"/>
          </w:tcPr>
          <w:p w:rsidR="004A05D9" w:rsidRPr="007F7BD1" w:rsidRDefault="00250B81" w:rsidP="003E5C2E">
            <w:pPr>
              <w:tabs>
                <w:tab w:val="right" w:pos="7254"/>
              </w:tabs>
              <w:rPr>
                <w:sz w:val="24"/>
                <w:szCs w:val="24"/>
                <w:lang w:val="en-GB"/>
              </w:rPr>
            </w:pPr>
            <w:r w:rsidRPr="007F7BD1">
              <w:rPr>
                <w:sz w:val="24"/>
                <w:szCs w:val="24"/>
                <w:lang w:val="en-GB"/>
              </w:rPr>
              <w:t>Alternative Bids</w:t>
            </w:r>
            <w:r w:rsidR="005A14F2" w:rsidRPr="007F7BD1">
              <w:rPr>
                <w:sz w:val="24"/>
                <w:szCs w:val="24"/>
                <w:lang w:val="en-GB"/>
              </w:rPr>
              <w:t xml:space="preserve"> </w:t>
            </w:r>
            <w:r w:rsidRPr="007F7BD1">
              <w:rPr>
                <w:b/>
                <w:sz w:val="24"/>
                <w:szCs w:val="24"/>
                <w:lang w:val="en-GB"/>
              </w:rPr>
              <w:t>shall not be</w:t>
            </w:r>
            <w:r w:rsidR="005A14F2" w:rsidRPr="007F7BD1">
              <w:rPr>
                <w:b/>
                <w:sz w:val="24"/>
                <w:szCs w:val="24"/>
                <w:lang w:val="en-GB"/>
              </w:rPr>
              <w:t xml:space="preserve"> </w:t>
            </w:r>
            <w:r w:rsidRPr="007F7BD1">
              <w:rPr>
                <w:sz w:val="24"/>
                <w:szCs w:val="24"/>
                <w:lang w:val="en-GB"/>
              </w:rPr>
              <w:t>considered</w:t>
            </w:r>
          </w:p>
        </w:tc>
      </w:tr>
      <w:tr w:rsidR="004A05D9" w:rsidRPr="007F7BD1" w:rsidTr="00E5549C">
        <w:tc>
          <w:tcPr>
            <w:tcW w:w="1418" w:type="dxa"/>
          </w:tcPr>
          <w:p w:rsidR="004A05D9" w:rsidRPr="007F7BD1" w:rsidRDefault="00250B81" w:rsidP="00C341B1">
            <w:pPr>
              <w:suppressAutoHyphens/>
              <w:rPr>
                <w:b/>
                <w:bCs/>
                <w:sz w:val="24"/>
                <w:szCs w:val="24"/>
                <w:lang w:val="en-GB"/>
              </w:rPr>
            </w:pPr>
            <w:r w:rsidRPr="007F7BD1">
              <w:rPr>
                <w:b/>
                <w:bCs/>
                <w:sz w:val="24"/>
                <w:szCs w:val="24"/>
                <w:lang w:val="en-GB"/>
              </w:rPr>
              <w:t>ITB 14.5</w:t>
            </w:r>
          </w:p>
        </w:tc>
        <w:tc>
          <w:tcPr>
            <w:tcW w:w="12341" w:type="dxa"/>
          </w:tcPr>
          <w:p w:rsidR="004A05D9" w:rsidRPr="007F7BD1" w:rsidRDefault="00250B81" w:rsidP="007303F0">
            <w:pPr>
              <w:tabs>
                <w:tab w:val="right" w:pos="7254"/>
              </w:tabs>
              <w:spacing w:before="120" w:after="120"/>
              <w:rPr>
                <w:sz w:val="24"/>
                <w:szCs w:val="24"/>
                <w:lang w:val="en-GB"/>
              </w:rPr>
            </w:pPr>
            <w:r w:rsidRPr="007F7BD1">
              <w:rPr>
                <w:sz w:val="24"/>
                <w:szCs w:val="24"/>
                <w:lang w:val="en-GB"/>
              </w:rPr>
              <w:t xml:space="preserve">The INCOTERMS edition is: </w:t>
            </w:r>
            <w:r w:rsidR="00C41EE1" w:rsidRPr="007F7BD1">
              <w:rPr>
                <w:sz w:val="24"/>
                <w:szCs w:val="24"/>
                <w:lang w:val="en-GB"/>
              </w:rPr>
              <w:t>INCOTERMS</w:t>
            </w:r>
            <w:r w:rsidR="00EE6279" w:rsidRPr="007F7BD1">
              <w:rPr>
                <w:sz w:val="24"/>
                <w:szCs w:val="24"/>
                <w:lang w:val="en-GB"/>
              </w:rPr>
              <w:t xml:space="preserve"> 201</w:t>
            </w:r>
            <w:r w:rsidR="00C41EE1" w:rsidRPr="007F7BD1">
              <w:rPr>
                <w:sz w:val="24"/>
                <w:szCs w:val="24"/>
                <w:lang w:val="en-GB"/>
              </w:rPr>
              <w:t>2</w:t>
            </w:r>
          </w:p>
        </w:tc>
      </w:tr>
      <w:tr w:rsidR="00250B81" w:rsidRPr="007F7BD1" w:rsidTr="00E5549C">
        <w:tc>
          <w:tcPr>
            <w:tcW w:w="1418" w:type="dxa"/>
          </w:tcPr>
          <w:p w:rsidR="00250B81" w:rsidRPr="007F7BD1" w:rsidRDefault="00250B81" w:rsidP="00C341B1">
            <w:pPr>
              <w:suppressAutoHyphens/>
              <w:rPr>
                <w:b/>
                <w:bCs/>
                <w:sz w:val="24"/>
                <w:szCs w:val="24"/>
                <w:lang w:val="en-GB"/>
              </w:rPr>
            </w:pPr>
            <w:r w:rsidRPr="007F7BD1">
              <w:rPr>
                <w:b/>
                <w:bCs/>
                <w:sz w:val="24"/>
                <w:szCs w:val="24"/>
                <w:lang w:val="en-GB"/>
              </w:rPr>
              <w:t>ITB 14.6</w:t>
            </w:r>
          </w:p>
        </w:tc>
        <w:tc>
          <w:tcPr>
            <w:tcW w:w="12341" w:type="dxa"/>
          </w:tcPr>
          <w:p w:rsidR="00250B81" w:rsidRPr="007F7BD1" w:rsidRDefault="00250B81" w:rsidP="00EE6279">
            <w:pPr>
              <w:tabs>
                <w:tab w:val="right" w:pos="7254"/>
              </w:tabs>
              <w:spacing w:before="120" w:after="120"/>
              <w:rPr>
                <w:sz w:val="24"/>
                <w:szCs w:val="24"/>
                <w:lang w:val="en-GB"/>
              </w:rPr>
            </w:pPr>
            <w:r w:rsidRPr="007F7BD1">
              <w:rPr>
                <w:sz w:val="24"/>
                <w:szCs w:val="24"/>
                <w:lang w:val="en-GB"/>
              </w:rPr>
              <w:t xml:space="preserve">Place of Destination: </w:t>
            </w:r>
            <w:r w:rsidR="00C41EE1" w:rsidRPr="007F7BD1">
              <w:rPr>
                <w:sz w:val="24"/>
                <w:szCs w:val="24"/>
                <w:lang w:val="en-GB"/>
              </w:rPr>
              <w:t>Kigali Pelé Stadium</w:t>
            </w:r>
          </w:p>
        </w:tc>
      </w:tr>
      <w:tr w:rsidR="00250B81" w:rsidRPr="007F7BD1" w:rsidTr="00E5549C">
        <w:tc>
          <w:tcPr>
            <w:tcW w:w="1418" w:type="dxa"/>
          </w:tcPr>
          <w:p w:rsidR="00250B81" w:rsidRPr="007F7BD1" w:rsidRDefault="00250B81" w:rsidP="00C341B1">
            <w:pPr>
              <w:suppressAutoHyphens/>
              <w:rPr>
                <w:b/>
                <w:bCs/>
                <w:sz w:val="24"/>
                <w:szCs w:val="24"/>
                <w:lang w:val="en-GB"/>
              </w:rPr>
            </w:pPr>
            <w:r w:rsidRPr="007F7BD1">
              <w:rPr>
                <w:b/>
                <w:bCs/>
                <w:sz w:val="24"/>
                <w:szCs w:val="24"/>
                <w:lang w:val="en-GB"/>
              </w:rPr>
              <w:t>ITB 14.6 (a) (iii</w:t>
            </w:r>
            <w:proofErr w:type="gramStart"/>
            <w:r w:rsidRPr="007F7BD1">
              <w:rPr>
                <w:b/>
                <w:bCs/>
                <w:sz w:val="24"/>
                <w:szCs w:val="24"/>
                <w:lang w:val="en-GB"/>
              </w:rPr>
              <w:t>)</w:t>
            </w:r>
            <w:r w:rsidR="007951E8" w:rsidRPr="007F7BD1">
              <w:rPr>
                <w:b/>
                <w:bCs/>
                <w:sz w:val="24"/>
                <w:szCs w:val="24"/>
                <w:lang w:val="en-GB"/>
              </w:rPr>
              <w:t>,(</w:t>
            </w:r>
            <w:proofErr w:type="gramEnd"/>
            <w:r w:rsidR="007951E8" w:rsidRPr="007F7BD1">
              <w:rPr>
                <w:b/>
                <w:bCs/>
                <w:sz w:val="24"/>
                <w:szCs w:val="24"/>
                <w:lang w:val="en-GB"/>
              </w:rPr>
              <w:t>b)(</w:t>
            </w:r>
            <w:proofErr w:type="spellStart"/>
            <w:r w:rsidR="007951E8" w:rsidRPr="007F7BD1">
              <w:rPr>
                <w:b/>
                <w:bCs/>
                <w:sz w:val="24"/>
                <w:szCs w:val="24"/>
                <w:lang w:val="en-GB"/>
              </w:rPr>
              <w:t>i</w:t>
            </w:r>
            <w:proofErr w:type="spellEnd"/>
            <w:r w:rsidR="007951E8" w:rsidRPr="007F7BD1">
              <w:rPr>
                <w:b/>
                <w:bCs/>
                <w:sz w:val="24"/>
                <w:szCs w:val="24"/>
                <w:lang w:val="en-GB"/>
              </w:rPr>
              <w:t>) and (c)(v)</w:t>
            </w:r>
          </w:p>
        </w:tc>
        <w:tc>
          <w:tcPr>
            <w:tcW w:w="12341" w:type="dxa"/>
          </w:tcPr>
          <w:p w:rsidR="00250B81" w:rsidRPr="007F7BD1" w:rsidRDefault="007303F0" w:rsidP="00EE6279">
            <w:pPr>
              <w:tabs>
                <w:tab w:val="right" w:pos="7254"/>
              </w:tabs>
              <w:spacing w:before="120" w:after="120"/>
              <w:rPr>
                <w:sz w:val="24"/>
                <w:szCs w:val="24"/>
                <w:lang w:val="en-GB"/>
              </w:rPr>
            </w:pPr>
            <w:r w:rsidRPr="007F7BD1">
              <w:rPr>
                <w:i/>
                <w:iCs/>
                <w:sz w:val="24"/>
                <w:szCs w:val="24"/>
                <w:lang w:val="en-GB"/>
              </w:rPr>
              <w:t xml:space="preserve">‘’Final </w:t>
            </w:r>
            <w:r w:rsidR="00C41EE1" w:rsidRPr="007F7BD1">
              <w:rPr>
                <w:i/>
                <w:iCs/>
                <w:sz w:val="24"/>
                <w:szCs w:val="24"/>
                <w:lang w:val="en-GB"/>
              </w:rPr>
              <w:t xml:space="preserve">destination: </w:t>
            </w:r>
            <w:r w:rsidR="00C41EE1" w:rsidRPr="007F7BD1">
              <w:rPr>
                <w:sz w:val="24"/>
                <w:szCs w:val="24"/>
                <w:lang w:val="en-GB"/>
              </w:rPr>
              <w:t>Cleaning of Kigali Pelé Stadium</w:t>
            </w:r>
            <w:r w:rsidR="00250B81" w:rsidRPr="007F7BD1">
              <w:rPr>
                <w:sz w:val="24"/>
                <w:szCs w:val="24"/>
                <w:lang w:val="en-GB"/>
              </w:rPr>
              <w:t xml:space="preserve"> </w:t>
            </w:r>
          </w:p>
        </w:tc>
      </w:tr>
      <w:tr w:rsidR="00C64775" w:rsidRPr="007F7BD1" w:rsidTr="00E5549C">
        <w:tc>
          <w:tcPr>
            <w:tcW w:w="1418" w:type="dxa"/>
          </w:tcPr>
          <w:p w:rsidR="00C64775" w:rsidRPr="007F7BD1" w:rsidRDefault="00C64775" w:rsidP="00C341B1">
            <w:pPr>
              <w:suppressAutoHyphens/>
              <w:rPr>
                <w:b/>
                <w:bCs/>
                <w:sz w:val="24"/>
                <w:szCs w:val="24"/>
                <w:lang w:val="en-GB"/>
              </w:rPr>
            </w:pPr>
            <w:r w:rsidRPr="007F7BD1">
              <w:rPr>
                <w:b/>
                <w:bCs/>
                <w:sz w:val="24"/>
                <w:szCs w:val="24"/>
                <w:lang w:val="en-GB"/>
              </w:rPr>
              <w:t>ITB 14.6(b) (iii)</w:t>
            </w:r>
          </w:p>
        </w:tc>
        <w:tc>
          <w:tcPr>
            <w:tcW w:w="12341" w:type="dxa"/>
          </w:tcPr>
          <w:p w:rsidR="00C64775" w:rsidRPr="007F7BD1" w:rsidRDefault="00C64775" w:rsidP="00EE6279">
            <w:pPr>
              <w:tabs>
                <w:tab w:val="right" w:pos="7254"/>
              </w:tabs>
              <w:spacing w:before="120" w:after="120"/>
              <w:rPr>
                <w:sz w:val="24"/>
                <w:szCs w:val="24"/>
                <w:lang w:val="en-GB"/>
              </w:rPr>
            </w:pPr>
            <w:r w:rsidRPr="007F7BD1">
              <w:rPr>
                <w:sz w:val="24"/>
                <w:szCs w:val="24"/>
                <w:lang w:val="en-GB"/>
              </w:rPr>
              <w:t xml:space="preserve">In addition to the CIP </w:t>
            </w:r>
            <w:r w:rsidR="00C41EE1" w:rsidRPr="007F7BD1">
              <w:rPr>
                <w:sz w:val="24"/>
                <w:szCs w:val="24"/>
                <w:lang w:val="en-GB"/>
              </w:rPr>
              <w:t xml:space="preserve">price </w:t>
            </w:r>
            <w:r w:rsidR="00D63C77" w:rsidRPr="007F7BD1">
              <w:rPr>
                <w:sz w:val="24"/>
                <w:szCs w:val="24"/>
                <w:lang w:val="en-GB"/>
              </w:rPr>
              <w:t>specified in</w:t>
            </w:r>
            <w:r w:rsidRPr="007F7BD1">
              <w:rPr>
                <w:sz w:val="24"/>
                <w:szCs w:val="24"/>
                <w:lang w:val="en-GB"/>
              </w:rPr>
              <w:t xml:space="preserve"> ITB 14.6(b) (</w:t>
            </w:r>
            <w:proofErr w:type="spellStart"/>
            <w:r w:rsidRPr="007F7BD1">
              <w:rPr>
                <w:sz w:val="24"/>
                <w:szCs w:val="24"/>
                <w:lang w:val="en-GB"/>
              </w:rPr>
              <w:t>i</w:t>
            </w:r>
            <w:proofErr w:type="spellEnd"/>
            <w:proofErr w:type="gramStart"/>
            <w:r w:rsidRPr="007F7BD1">
              <w:rPr>
                <w:sz w:val="24"/>
                <w:szCs w:val="24"/>
                <w:lang w:val="en-GB"/>
              </w:rPr>
              <w:t>),the</w:t>
            </w:r>
            <w:proofErr w:type="gramEnd"/>
            <w:r w:rsidRPr="007F7BD1">
              <w:rPr>
                <w:sz w:val="24"/>
                <w:szCs w:val="24"/>
                <w:lang w:val="en-GB"/>
              </w:rPr>
              <w:t xml:space="preserve"> price of the Goods manufactured outside Rwanda shall be </w:t>
            </w:r>
            <w:r w:rsidR="00EE6279" w:rsidRPr="007F7BD1">
              <w:rPr>
                <w:sz w:val="24"/>
                <w:szCs w:val="24"/>
                <w:lang w:val="en-GB"/>
              </w:rPr>
              <w:t>quoted: All taxes and other charges to the final destination included</w:t>
            </w:r>
            <w:r w:rsidR="00C41EE1" w:rsidRPr="007F7BD1">
              <w:rPr>
                <w:sz w:val="24"/>
                <w:szCs w:val="24"/>
                <w:lang w:val="en-GB"/>
              </w:rPr>
              <w:t>: n/a</w:t>
            </w:r>
            <w:r w:rsidR="00EE6279" w:rsidRPr="007F7BD1">
              <w:rPr>
                <w:sz w:val="24"/>
                <w:szCs w:val="24"/>
                <w:lang w:val="en-GB"/>
              </w:rPr>
              <w:t xml:space="preserve"> </w:t>
            </w:r>
          </w:p>
        </w:tc>
      </w:tr>
      <w:tr w:rsidR="00250B81" w:rsidRPr="007F7BD1" w:rsidTr="00E5549C">
        <w:tc>
          <w:tcPr>
            <w:tcW w:w="1418" w:type="dxa"/>
          </w:tcPr>
          <w:p w:rsidR="00250B81" w:rsidRPr="007F7BD1" w:rsidRDefault="00250B81" w:rsidP="00C341B1">
            <w:pPr>
              <w:suppressAutoHyphens/>
              <w:rPr>
                <w:b/>
                <w:bCs/>
                <w:sz w:val="24"/>
                <w:szCs w:val="24"/>
                <w:lang w:val="en-GB"/>
              </w:rPr>
            </w:pPr>
            <w:r w:rsidRPr="007F7BD1">
              <w:rPr>
                <w:b/>
                <w:bCs/>
                <w:sz w:val="24"/>
                <w:szCs w:val="24"/>
                <w:lang w:val="en-GB"/>
              </w:rPr>
              <w:lastRenderedPageBreak/>
              <w:t>ITB 14.7</w:t>
            </w:r>
          </w:p>
        </w:tc>
        <w:tc>
          <w:tcPr>
            <w:tcW w:w="12341" w:type="dxa"/>
          </w:tcPr>
          <w:p w:rsidR="00250B81" w:rsidRPr="007F7BD1" w:rsidRDefault="00250B81" w:rsidP="00C64775">
            <w:pPr>
              <w:tabs>
                <w:tab w:val="right" w:pos="7254"/>
              </w:tabs>
              <w:spacing w:before="120" w:after="120"/>
              <w:rPr>
                <w:i/>
                <w:iCs/>
                <w:sz w:val="24"/>
                <w:szCs w:val="24"/>
                <w:lang w:val="en-GB"/>
              </w:rPr>
            </w:pPr>
            <w:r w:rsidRPr="007F7BD1">
              <w:rPr>
                <w:sz w:val="24"/>
                <w:szCs w:val="24"/>
                <w:lang w:val="en-GB"/>
              </w:rPr>
              <w:t xml:space="preserve">The prices quoted by the Bidder </w:t>
            </w:r>
            <w:r w:rsidRPr="007F7BD1">
              <w:rPr>
                <w:iCs/>
                <w:sz w:val="24"/>
                <w:szCs w:val="24"/>
                <w:lang w:val="en-GB"/>
              </w:rPr>
              <w:t>shall not</w:t>
            </w:r>
            <w:r w:rsidR="00C41EE1" w:rsidRPr="007F7BD1">
              <w:rPr>
                <w:iCs/>
                <w:sz w:val="24"/>
                <w:szCs w:val="24"/>
                <w:lang w:val="en-GB"/>
              </w:rPr>
              <w:t xml:space="preserve"> </w:t>
            </w:r>
            <w:r w:rsidRPr="007F7BD1">
              <w:rPr>
                <w:sz w:val="24"/>
                <w:szCs w:val="24"/>
                <w:lang w:val="en-GB"/>
              </w:rPr>
              <w:t xml:space="preserve">be adjustable. </w:t>
            </w:r>
          </w:p>
        </w:tc>
      </w:tr>
      <w:tr w:rsidR="003318E3" w:rsidRPr="007F7BD1" w:rsidTr="00E5549C">
        <w:tc>
          <w:tcPr>
            <w:tcW w:w="1418" w:type="dxa"/>
          </w:tcPr>
          <w:p w:rsidR="003318E3" w:rsidRPr="007F7BD1" w:rsidRDefault="003318E3" w:rsidP="00C341B1">
            <w:pPr>
              <w:suppressAutoHyphens/>
              <w:rPr>
                <w:b/>
                <w:bCs/>
                <w:sz w:val="24"/>
                <w:szCs w:val="24"/>
              </w:rPr>
            </w:pPr>
            <w:r w:rsidRPr="007F7BD1">
              <w:rPr>
                <w:b/>
                <w:bCs/>
                <w:sz w:val="24"/>
                <w:szCs w:val="24"/>
              </w:rPr>
              <w:t>ITB 14.8</w:t>
            </w:r>
          </w:p>
        </w:tc>
        <w:tc>
          <w:tcPr>
            <w:tcW w:w="12341" w:type="dxa"/>
          </w:tcPr>
          <w:p w:rsidR="003318E3" w:rsidRPr="007F7BD1" w:rsidRDefault="003318E3" w:rsidP="00C64775">
            <w:pPr>
              <w:tabs>
                <w:tab w:val="right" w:pos="7254"/>
              </w:tabs>
              <w:spacing w:before="120" w:after="120"/>
              <w:rPr>
                <w:sz w:val="24"/>
                <w:szCs w:val="24"/>
                <w:lang w:val="en-GB"/>
              </w:rPr>
            </w:pPr>
            <w:r w:rsidRPr="007F7BD1">
              <w:rPr>
                <w:sz w:val="24"/>
                <w:szCs w:val="24"/>
                <w:lang w:val="en-GB"/>
              </w:rPr>
              <w:t xml:space="preserve">Prices quoted for each lot shall </w:t>
            </w:r>
            <w:r w:rsidR="00A35BDB" w:rsidRPr="007F7BD1">
              <w:rPr>
                <w:sz w:val="24"/>
                <w:szCs w:val="24"/>
                <w:lang w:val="en-GB"/>
              </w:rPr>
              <w:t>correspond at</w:t>
            </w:r>
            <w:r w:rsidRPr="007F7BD1">
              <w:rPr>
                <w:sz w:val="24"/>
                <w:szCs w:val="24"/>
                <w:lang w:val="en-GB"/>
              </w:rPr>
              <w:t xml:space="preserve"> least to [</w:t>
            </w:r>
            <w:proofErr w:type="gramStart"/>
            <w:r w:rsidRPr="007F7BD1">
              <w:rPr>
                <w:sz w:val="24"/>
                <w:szCs w:val="24"/>
                <w:lang w:val="en-GB"/>
              </w:rPr>
              <w:t>100]%</w:t>
            </w:r>
            <w:proofErr w:type="gramEnd"/>
            <w:r w:rsidR="00AA0C9E" w:rsidRPr="007F7BD1">
              <w:rPr>
                <w:sz w:val="24"/>
                <w:szCs w:val="24"/>
                <w:lang w:val="en-GB"/>
              </w:rPr>
              <w:t xml:space="preserve"> of the items specified for  each lot.</w:t>
            </w:r>
          </w:p>
          <w:p w:rsidR="00AA0C9E" w:rsidRPr="007F7BD1" w:rsidRDefault="00227927" w:rsidP="00C64775">
            <w:pPr>
              <w:tabs>
                <w:tab w:val="right" w:pos="7254"/>
              </w:tabs>
              <w:spacing w:before="120" w:after="120"/>
              <w:rPr>
                <w:sz w:val="24"/>
                <w:szCs w:val="24"/>
                <w:lang w:val="en-GB"/>
              </w:rPr>
            </w:pPr>
            <w:r w:rsidRPr="007F7BD1">
              <w:rPr>
                <w:sz w:val="24"/>
                <w:szCs w:val="24"/>
                <w:lang w:val="en-GB"/>
              </w:rPr>
              <w:t xml:space="preserve">Price </w:t>
            </w:r>
            <w:r w:rsidR="00D97FC6" w:rsidRPr="007F7BD1">
              <w:rPr>
                <w:sz w:val="24"/>
                <w:szCs w:val="24"/>
                <w:lang w:val="en-GB"/>
              </w:rPr>
              <w:t>quoted for</w:t>
            </w:r>
            <w:r w:rsidR="009A0E17" w:rsidRPr="007F7BD1">
              <w:rPr>
                <w:sz w:val="24"/>
                <w:szCs w:val="24"/>
                <w:lang w:val="en-GB"/>
              </w:rPr>
              <w:t xml:space="preserve"> ea</w:t>
            </w:r>
            <w:r w:rsidR="00A35BDB" w:rsidRPr="007F7BD1">
              <w:rPr>
                <w:sz w:val="24"/>
                <w:szCs w:val="24"/>
                <w:lang w:val="en-GB"/>
              </w:rPr>
              <w:t xml:space="preserve">ch item of a lot shall </w:t>
            </w:r>
            <w:proofErr w:type="gramStart"/>
            <w:r w:rsidR="00A35BDB" w:rsidRPr="007F7BD1">
              <w:rPr>
                <w:sz w:val="24"/>
                <w:szCs w:val="24"/>
                <w:lang w:val="en-GB"/>
              </w:rPr>
              <w:t>correspond  at</w:t>
            </w:r>
            <w:proofErr w:type="gramEnd"/>
            <w:r w:rsidR="00A35BDB" w:rsidRPr="007F7BD1">
              <w:rPr>
                <w:sz w:val="24"/>
                <w:szCs w:val="24"/>
                <w:lang w:val="en-GB"/>
              </w:rPr>
              <w:t xml:space="preserve"> least to  [100]% of the quantities specified  for this  item of a lot .</w:t>
            </w:r>
          </w:p>
        </w:tc>
      </w:tr>
      <w:tr w:rsidR="00D97FC6" w:rsidRPr="007F7BD1" w:rsidTr="00E5549C">
        <w:tc>
          <w:tcPr>
            <w:tcW w:w="1418" w:type="dxa"/>
          </w:tcPr>
          <w:p w:rsidR="00D97FC6" w:rsidRPr="007F7BD1" w:rsidRDefault="00D97FC6" w:rsidP="00C341B1">
            <w:pPr>
              <w:suppressAutoHyphens/>
              <w:rPr>
                <w:b/>
                <w:bCs/>
                <w:sz w:val="24"/>
                <w:szCs w:val="24"/>
              </w:rPr>
            </w:pPr>
            <w:r w:rsidRPr="007F7BD1">
              <w:rPr>
                <w:b/>
                <w:bCs/>
                <w:sz w:val="24"/>
                <w:szCs w:val="24"/>
              </w:rPr>
              <w:t>ITB 15.1</w:t>
            </w:r>
          </w:p>
        </w:tc>
        <w:tc>
          <w:tcPr>
            <w:tcW w:w="12341" w:type="dxa"/>
          </w:tcPr>
          <w:p w:rsidR="00D97FC6" w:rsidRPr="007F7BD1" w:rsidRDefault="00D97FC6" w:rsidP="00C64775">
            <w:pPr>
              <w:tabs>
                <w:tab w:val="right" w:pos="7254"/>
              </w:tabs>
              <w:spacing w:before="120" w:after="120"/>
              <w:rPr>
                <w:sz w:val="24"/>
                <w:szCs w:val="24"/>
                <w:lang w:val="en-GB"/>
              </w:rPr>
            </w:pPr>
            <w:r w:rsidRPr="007F7BD1">
              <w:rPr>
                <w:sz w:val="24"/>
                <w:szCs w:val="24"/>
                <w:lang w:val="en-GB"/>
              </w:rPr>
              <w:t xml:space="preserve">The Bidder </w:t>
            </w:r>
            <w:r w:rsidR="003C62D5" w:rsidRPr="007F7BD1">
              <w:rPr>
                <w:sz w:val="24"/>
                <w:szCs w:val="24"/>
                <w:lang w:val="en-GB"/>
              </w:rPr>
              <w:t>[is] required to quote in the Rwanda Francs the portion of the bid price that corresponds to expenditures incurred in that currency.</w:t>
            </w:r>
          </w:p>
        </w:tc>
      </w:tr>
      <w:tr w:rsidR="00737D90" w:rsidRPr="007F7BD1" w:rsidTr="00E5549C">
        <w:tc>
          <w:tcPr>
            <w:tcW w:w="1418" w:type="dxa"/>
          </w:tcPr>
          <w:p w:rsidR="00737D90" w:rsidRPr="007F7BD1" w:rsidRDefault="00737D90" w:rsidP="00C341B1">
            <w:pPr>
              <w:suppressAutoHyphens/>
              <w:rPr>
                <w:b/>
                <w:bCs/>
                <w:sz w:val="24"/>
                <w:szCs w:val="24"/>
              </w:rPr>
            </w:pPr>
            <w:r w:rsidRPr="007F7BD1">
              <w:rPr>
                <w:b/>
                <w:bCs/>
                <w:sz w:val="24"/>
                <w:szCs w:val="24"/>
              </w:rPr>
              <w:t>ITB 15.3</w:t>
            </w:r>
          </w:p>
        </w:tc>
        <w:tc>
          <w:tcPr>
            <w:tcW w:w="12341" w:type="dxa"/>
          </w:tcPr>
          <w:p w:rsidR="00737D90" w:rsidRPr="007F7BD1" w:rsidRDefault="00737D90" w:rsidP="00C64775">
            <w:pPr>
              <w:tabs>
                <w:tab w:val="right" w:pos="7254"/>
              </w:tabs>
              <w:spacing w:before="120" w:after="120"/>
              <w:rPr>
                <w:sz w:val="24"/>
                <w:szCs w:val="24"/>
                <w:lang w:val="en-GB"/>
              </w:rPr>
            </w:pPr>
            <w:proofErr w:type="gramStart"/>
            <w:r w:rsidRPr="007F7BD1">
              <w:rPr>
                <w:sz w:val="24"/>
                <w:szCs w:val="24"/>
                <w:lang w:val="en-GB"/>
              </w:rPr>
              <w:t>The  authority</w:t>
            </w:r>
            <w:proofErr w:type="gramEnd"/>
            <w:r w:rsidRPr="007F7BD1">
              <w:rPr>
                <w:sz w:val="24"/>
                <w:szCs w:val="24"/>
                <w:lang w:val="en-GB"/>
              </w:rPr>
              <w:t xml:space="preserve"> to establish  the exchange  rate  shall be the ‘</w:t>
            </w:r>
            <w:r w:rsidRPr="007F7BD1">
              <w:rPr>
                <w:b/>
                <w:sz w:val="24"/>
                <w:szCs w:val="24"/>
                <w:lang w:val="en-GB"/>
              </w:rPr>
              <w:t>’National Bank of Rwanda</w:t>
            </w:r>
            <w:r w:rsidRPr="007F7BD1">
              <w:rPr>
                <w:sz w:val="24"/>
                <w:szCs w:val="24"/>
                <w:lang w:val="en-GB"/>
              </w:rPr>
              <w:t>’’</w:t>
            </w:r>
          </w:p>
        </w:tc>
      </w:tr>
      <w:tr w:rsidR="005834AB" w:rsidRPr="007F7BD1" w:rsidTr="00E5549C">
        <w:tc>
          <w:tcPr>
            <w:tcW w:w="1418" w:type="dxa"/>
          </w:tcPr>
          <w:p w:rsidR="005834AB" w:rsidRPr="007F7BD1" w:rsidRDefault="005834AB" w:rsidP="00C341B1">
            <w:pPr>
              <w:suppressAutoHyphens/>
              <w:rPr>
                <w:b/>
                <w:bCs/>
                <w:sz w:val="24"/>
                <w:szCs w:val="24"/>
              </w:rPr>
            </w:pPr>
            <w:r w:rsidRPr="007F7BD1">
              <w:rPr>
                <w:b/>
                <w:bCs/>
                <w:sz w:val="24"/>
                <w:szCs w:val="24"/>
              </w:rPr>
              <w:t>ITB.16.3</w:t>
            </w:r>
          </w:p>
        </w:tc>
        <w:tc>
          <w:tcPr>
            <w:tcW w:w="12341" w:type="dxa"/>
          </w:tcPr>
          <w:p w:rsidR="005834AB" w:rsidRPr="007F7BD1" w:rsidRDefault="005834AB" w:rsidP="00C64775">
            <w:pPr>
              <w:tabs>
                <w:tab w:val="right" w:pos="7254"/>
              </w:tabs>
              <w:spacing w:before="120" w:after="120"/>
              <w:rPr>
                <w:sz w:val="24"/>
                <w:szCs w:val="24"/>
                <w:lang w:val="en-GB"/>
              </w:rPr>
            </w:pPr>
            <w:r w:rsidRPr="007F7BD1">
              <w:rPr>
                <w:sz w:val="24"/>
                <w:szCs w:val="24"/>
                <w:lang w:val="en-GB"/>
              </w:rPr>
              <w:t xml:space="preserve">The period of time </w:t>
            </w:r>
            <w:r w:rsidR="00FE69C5" w:rsidRPr="007F7BD1">
              <w:rPr>
                <w:sz w:val="24"/>
                <w:szCs w:val="24"/>
                <w:lang w:val="en-GB"/>
              </w:rPr>
              <w:t>within</w:t>
            </w:r>
            <w:r w:rsidRPr="007F7BD1">
              <w:rPr>
                <w:sz w:val="24"/>
                <w:szCs w:val="24"/>
                <w:lang w:val="en-GB"/>
              </w:rPr>
              <w:t xml:space="preserve"> </w:t>
            </w:r>
            <w:proofErr w:type="gramStart"/>
            <w:r w:rsidRPr="007F7BD1">
              <w:rPr>
                <w:sz w:val="24"/>
                <w:szCs w:val="24"/>
                <w:lang w:val="en-GB"/>
              </w:rPr>
              <w:t xml:space="preserve">which </w:t>
            </w:r>
            <w:r w:rsidR="00FE69C5" w:rsidRPr="007F7BD1">
              <w:rPr>
                <w:sz w:val="24"/>
                <w:szCs w:val="24"/>
                <w:lang w:val="en-GB"/>
              </w:rPr>
              <w:t xml:space="preserve"> goods</w:t>
            </w:r>
            <w:proofErr w:type="gramEnd"/>
            <w:r w:rsidR="00FE69C5" w:rsidRPr="007F7BD1">
              <w:rPr>
                <w:sz w:val="24"/>
                <w:szCs w:val="24"/>
                <w:lang w:val="en-GB"/>
              </w:rPr>
              <w:t xml:space="preserve"> are expected to be functioning (for the purpose of spare parts): [NA]</w:t>
            </w:r>
          </w:p>
        </w:tc>
      </w:tr>
      <w:tr w:rsidR="0014382F" w:rsidRPr="007F7BD1" w:rsidTr="00E5549C">
        <w:tc>
          <w:tcPr>
            <w:tcW w:w="1418" w:type="dxa"/>
          </w:tcPr>
          <w:p w:rsidR="0014382F" w:rsidRPr="007F7BD1" w:rsidRDefault="0014382F" w:rsidP="003E5C2E">
            <w:pPr>
              <w:suppressAutoHyphens/>
              <w:rPr>
                <w:b/>
                <w:bCs/>
                <w:sz w:val="24"/>
                <w:szCs w:val="24"/>
                <w:lang w:val="en-GB"/>
              </w:rPr>
            </w:pPr>
            <w:r w:rsidRPr="007F7BD1">
              <w:rPr>
                <w:b/>
                <w:bCs/>
                <w:sz w:val="24"/>
                <w:szCs w:val="24"/>
                <w:lang w:val="en-GB"/>
              </w:rPr>
              <w:t>ITB 17 (a)</w:t>
            </w:r>
          </w:p>
        </w:tc>
        <w:tc>
          <w:tcPr>
            <w:tcW w:w="12341" w:type="dxa"/>
          </w:tcPr>
          <w:p w:rsidR="0014382F" w:rsidRPr="007F7BD1" w:rsidRDefault="0014382F" w:rsidP="004A05D9">
            <w:pPr>
              <w:tabs>
                <w:tab w:val="right" w:pos="7254"/>
              </w:tabs>
              <w:spacing w:before="120" w:after="120"/>
              <w:rPr>
                <w:sz w:val="24"/>
                <w:szCs w:val="24"/>
                <w:lang w:val="en-GB"/>
              </w:rPr>
            </w:pPr>
            <w:r w:rsidRPr="007F7BD1">
              <w:rPr>
                <w:sz w:val="24"/>
                <w:szCs w:val="24"/>
                <w:lang w:val="en-GB"/>
              </w:rPr>
              <w:t xml:space="preserve">Manufacturer’s authorization </w:t>
            </w:r>
            <w:proofErr w:type="gramStart"/>
            <w:r w:rsidRPr="007F7BD1">
              <w:rPr>
                <w:sz w:val="24"/>
                <w:szCs w:val="24"/>
                <w:lang w:val="en-GB"/>
              </w:rPr>
              <w:t>is:[</w:t>
            </w:r>
            <w:proofErr w:type="gramEnd"/>
            <w:r w:rsidRPr="007F7BD1">
              <w:rPr>
                <w:b/>
                <w:sz w:val="24"/>
                <w:szCs w:val="24"/>
                <w:lang w:val="en-GB"/>
              </w:rPr>
              <w:t>not required</w:t>
            </w:r>
            <w:r w:rsidRPr="007F7BD1">
              <w:rPr>
                <w:sz w:val="24"/>
                <w:szCs w:val="24"/>
                <w:lang w:val="en-GB"/>
              </w:rPr>
              <w:t>]</w:t>
            </w:r>
          </w:p>
        </w:tc>
      </w:tr>
      <w:tr w:rsidR="00250B81" w:rsidRPr="007F7BD1" w:rsidTr="00E5549C">
        <w:tc>
          <w:tcPr>
            <w:tcW w:w="1418" w:type="dxa"/>
          </w:tcPr>
          <w:p w:rsidR="00250B81" w:rsidRPr="007F7BD1" w:rsidRDefault="003E5C2E" w:rsidP="00243D28">
            <w:pPr>
              <w:suppressAutoHyphens/>
              <w:rPr>
                <w:b/>
                <w:bCs/>
                <w:sz w:val="24"/>
                <w:szCs w:val="24"/>
                <w:lang w:val="en-GB"/>
              </w:rPr>
            </w:pPr>
            <w:r w:rsidRPr="007F7BD1">
              <w:rPr>
                <w:b/>
                <w:bCs/>
                <w:sz w:val="24"/>
                <w:szCs w:val="24"/>
                <w:lang w:val="en-GB"/>
              </w:rPr>
              <w:t>ITB 1</w:t>
            </w:r>
            <w:r w:rsidR="00243D28" w:rsidRPr="007F7BD1">
              <w:rPr>
                <w:b/>
                <w:bCs/>
                <w:sz w:val="24"/>
                <w:szCs w:val="24"/>
                <w:lang w:val="en-GB"/>
              </w:rPr>
              <w:t>7 (b)</w:t>
            </w:r>
          </w:p>
        </w:tc>
        <w:tc>
          <w:tcPr>
            <w:tcW w:w="12341" w:type="dxa"/>
          </w:tcPr>
          <w:p w:rsidR="00250B81" w:rsidRPr="007F7BD1" w:rsidRDefault="0014382F" w:rsidP="004A05D9">
            <w:pPr>
              <w:tabs>
                <w:tab w:val="right" w:pos="7254"/>
              </w:tabs>
              <w:spacing w:before="120" w:after="120"/>
              <w:rPr>
                <w:sz w:val="24"/>
                <w:szCs w:val="24"/>
                <w:lang w:val="en-GB"/>
              </w:rPr>
            </w:pPr>
            <w:r w:rsidRPr="007F7BD1">
              <w:rPr>
                <w:sz w:val="24"/>
                <w:szCs w:val="24"/>
                <w:lang w:val="en-GB"/>
              </w:rPr>
              <w:t xml:space="preserve">After sale services </w:t>
            </w:r>
            <w:proofErr w:type="gramStart"/>
            <w:r w:rsidRPr="007F7BD1">
              <w:rPr>
                <w:sz w:val="24"/>
                <w:szCs w:val="24"/>
                <w:lang w:val="en-GB"/>
              </w:rPr>
              <w:t>is :</w:t>
            </w:r>
            <w:proofErr w:type="gramEnd"/>
            <w:r w:rsidRPr="007F7BD1">
              <w:rPr>
                <w:sz w:val="24"/>
                <w:szCs w:val="24"/>
                <w:lang w:val="en-GB"/>
              </w:rPr>
              <w:t xml:space="preserve"> [</w:t>
            </w:r>
            <w:r w:rsidRPr="007F7BD1">
              <w:rPr>
                <w:b/>
                <w:sz w:val="24"/>
                <w:szCs w:val="24"/>
                <w:lang w:val="en-GB"/>
              </w:rPr>
              <w:t>not required</w:t>
            </w:r>
            <w:r w:rsidRPr="007F7BD1">
              <w:rPr>
                <w:sz w:val="24"/>
                <w:szCs w:val="24"/>
                <w:lang w:val="en-GB"/>
              </w:rPr>
              <w:t>]</w:t>
            </w:r>
          </w:p>
        </w:tc>
      </w:tr>
      <w:tr w:rsidR="003E5C2E" w:rsidRPr="007F7BD1" w:rsidTr="00E5549C">
        <w:tc>
          <w:tcPr>
            <w:tcW w:w="1418" w:type="dxa"/>
          </w:tcPr>
          <w:p w:rsidR="003E5C2E" w:rsidRPr="007F7BD1" w:rsidRDefault="003E5C2E" w:rsidP="00243D28">
            <w:pPr>
              <w:suppressAutoHyphens/>
              <w:rPr>
                <w:b/>
                <w:bCs/>
                <w:sz w:val="24"/>
                <w:szCs w:val="24"/>
                <w:lang w:val="en-GB"/>
              </w:rPr>
            </w:pPr>
            <w:r w:rsidRPr="007F7BD1">
              <w:rPr>
                <w:b/>
                <w:bCs/>
                <w:sz w:val="24"/>
                <w:szCs w:val="24"/>
                <w:lang w:val="en-GB"/>
              </w:rPr>
              <w:t>ITB 1</w:t>
            </w:r>
            <w:r w:rsidR="00243D28" w:rsidRPr="007F7BD1">
              <w:rPr>
                <w:b/>
                <w:bCs/>
                <w:sz w:val="24"/>
                <w:szCs w:val="24"/>
                <w:lang w:val="en-GB"/>
              </w:rPr>
              <w:t>8</w:t>
            </w:r>
            <w:r w:rsidRPr="007F7BD1">
              <w:rPr>
                <w:b/>
                <w:bCs/>
                <w:sz w:val="24"/>
                <w:szCs w:val="24"/>
                <w:lang w:val="en-GB"/>
              </w:rPr>
              <w:t>.1</w:t>
            </w:r>
          </w:p>
        </w:tc>
        <w:tc>
          <w:tcPr>
            <w:tcW w:w="12341" w:type="dxa"/>
          </w:tcPr>
          <w:p w:rsidR="003E5C2E" w:rsidRPr="007F7BD1" w:rsidRDefault="003E5C2E" w:rsidP="003C0C15">
            <w:pPr>
              <w:tabs>
                <w:tab w:val="right" w:pos="7254"/>
              </w:tabs>
              <w:spacing w:before="120" w:after="120"/>
              <w:rPr>
                <w:sz w:val="24"/>
                <w:szCs w:val="24"/>
                <w:lang w:val="en-GB"/>
              </w:rPr>
            </w:pPr>
            <w:r w:rsidRPr="007F7BD1">
              <w:rPr>
                <w:sz w:val="24"/>
                <w:szCs w:val="24"/>
                <w:lang w:val="en-GB"/>
              </w:rPr>
              <w:t>The bid validity period shall be 120 days.</w:t>
            </w:r>
          </w:p>
        </w:tc>
      </w:tr>
      <w:tr w:rsidR="003E5C2E" w:rsidRPr="007F7BD1" w:rsidTr="00E5549C">
        <w:tc>
          <w:tcPr>
            <w:tcW w:w="1418" w:type="dxa"/>
          </w:tcPr>
          <w:p w:rsidR="003E5C2E" w:rsidRPr="007F7BD1" w:rsidRDefault="003C0C15" w:rsidP="00243D28">
            <w:pPr>
              <w:suppressAutoHyphens/>
              <w:rPr>
                <w:b/>
                <w:bCs/>
                <w:sz w:val="24"/>
                <w:szCs w:val="24"/>
                <w:lang w:val="en-GB"/>
              </w:rPr>
            </w:pPr>
            <w:r w:rsidRPr="007F7BD1">
              <w:rPr>
                <w:b/>
                <w:bCs/>
                <w:sz w:val="24"/>
                <w:szCs w:val="24"/>
                <w:lang w:val="en-GB"/>
              </w:rPr>
              <w:t xml:space="preserve">ITB. </w:t>
            </w:r>
            <w:r w:rsidR="00243D28" w:rsidRPr="007F7BD1">
              <w:rPr>
                <w:b/>
                <w:bCs/>
                <w:sz w:val="24"/>
                <w:szCs w:val="24"/>
                <w:lang w:val="en-GB"/>
              </w:rPr>
              <w:t>19.1</w:t>
            </w:r>
          </w:p>
        </w:tc>
        <w:tc>
          <w:tcPr>
            <w:tcW w:w="12341" w:type="dxa"/>
          </w:tcPr>
          <w:p w:rsidR="003E5C2E" w:rsidRPr="007F7BD1" w:rsidRDefault="003C0C15" w:rsidP="0014382F">
            <w:pPr>
              <w:pStyle w:val="ListParagraph"/>
              <w:numPr>
                <w:ilvl w:val="2"/>
                <w:numId w:val="22"/>
              </w:numPr>
              <w:tabs>
                <w:tab w:val="right" w:pos="7254"/>
              </w:tabs>
              <w:spacing w:before="120" w:after="100"/>
              <w:rPr>
                <w:szCs w:val="24"/>
              </w:rPr>
            </w:pPr>
            <w:r w:rsidRPr="007F7BD1">
              <w:rPr>
                <w:szCs w:val="24"/>
              </w:rPr>
              <w:t>B</w:t>
            </w:r>
            <w:r w:rsidR="00C771CC" w:rsidRPr="007F7BD1">
              <w:rPr>
                <w:szCs w:val="24"/>
              </w:rPr>
              <w:t>id shall include a Bid Security:</w:t>
            </w:r>
            <w:r w:rsidR="00C771CC" w:rsidRPr="007F7BD1">
              <w:rPr>
                <w:b/>
                <w:szCs w:val="24"/>
              </w:rPr>
              <w:t xml:space="preserve"> </w:t>
            </w:r>
            <w:r w:rsidR="00C41EE1" w:rsidRPr="007F7BD1">
              <w:rPr>
                <w:b/>
                <w:szCs w:val="24"/>
              </w:rPr>
              <w:t xml:space="preserve">YES </w:t>
            </w:r>
            <w:r w:rsidR="00C41EE1" w:rsidRPr="007F7BD1">
              <w:rPr>
                <w:bCs/>
                <w:szCs w:val="24"/>
              </w:rPr>
              <w:t xml:space="preserve">(refer to </w:t>
            </w:r>
            <w:proofErr w:type="spellStart"/>
            <w:r w:rsidR="00C41EE1" w:rsidRPr="007F7BD1">
              <w:rPr>
                <w:bCs/>
                <w:szCs w:val="24"/>
              </w:rPr>
              <w:t>Umucyo</w:t>
            </w:r>
            <w:proofErr w:type="spellEnd"/>
            <w:r w:rsidR="00C41EE1" w:rsidRPr="007F7BD1">
              <w:rPr>
                <w:bCs/>
                <w:szCs w:val="24"/>
              </w:rPr>
              <w:t xml:space="preserve"> System)</w:t>
            </w:r>
          </w:p>
        </w:tc>
      </w:tr>
      <w:tr w:rsidR="003C0C15" w:rsidRPr="007F7BD1" w:rsidTr="00E5549C">
        <w:tc>
          <w:tcPr>
            <w:tcW w:w="1418" w:type="dxa"/>
          </w:tcPr>
          <w:p w:rsidR="003C0C15" w:rsidRPr="007F7BD1" w:rsidRDefault="003C0C15" w:rsidP="00243D28">
            <w:pPr>
              <w:suppressAutoHyphens/>
              <w:rPr>
                <w:b/>
                <w:bCs/>
                <w:sz w:val="24"/>
                <w:szCs w:val="24"/>
                <w:lang w:val="en-GB"/>
              </w:rPr>
            </w:pPr>
            <w:r w:rsidRPr="007F7BD1">
              <w:rPr>
                <w:b/>
                <w:bCs/>
                <w:sz w:val="24"/>
                <w:szCs w:val="24"/>
                <w:lang w:val="en-GB"/>
              </w:rPr>
              <w:t xml:space="preserve">ITB. </w:t>
            </w:r>
            <w:r w:rsidR="00243D28" w:rsidRPr="007F7BD1">
              <w:rPr>
                <w:b/>
                <w:bCs/>
                <w:sz w:val="24"/>
                <w:szCs w:val="24"/>
                <w:lang w:val="en-GB"/>
              </w:rPr>
              <w:t>19.2</w:t>
            </w:r>
          </w:p>
        </w:tc>
        <w:tc>
          <w:tcPr>
            <w:tcW w:w="12341" w:type="dxa"/>
          </w:tcPr>
          <w:p w:rsidR="003C0C15" w:rsidRPr="007F7BD1" w:rsidRDefault="003C0C15" w:rsidP="00243D28">
            <w:pPr>
              <w:tabs>
                <w:tab w:val="right" w:pos="7254"/>
              </w:tabs>
              <w:spacing w:before="120" w:after="100"/>
              <w:rPr>
                <w:b/>
                <w:sz w:val="24"/>
                <w:szCs w:val="24"/>
                <w:lang w:val="en-GB"/>
              </w:rPr>
            </w:pPr>
            <w:r w:rsidRPr="007F7BD1">
              <w:rPr>
                <w:sz w:val="24"/>
                <w:szCs w:val="24"/>
                <w:lang w:val="en-GB"/>
              </w:rPr>
              <w:t>The amou</w:t>
            </w:r>
            <w:r w:rsidR="00C771CC" w:rsidRPr="007F7BD1">
              <w:rPr>
                <w:sz w:val="24"/>
                <w:szCs w:val="24"/>
                <w:lang w:val="en-GB"/>
              </w:rPr>
              <w:t xml:space="preserve">nt of the Bid Security shall be: </w:t>
            </w:r>
            <w:proofErr w:type="spellStart"/>
            <w:r w:rsidR="00C771CC" w:rsidRPr="007F7BD1">
              <w:rPr>
                <w:sz w:val="24"/>
                <w:szCs w:val="24"/>
                <w:lang w:val="en-GB"/>
              </w:rPr>
              <w:t>Cfr</w:t>
            </w:r>
            <w:proofErr w:type="spellEnd"/>
            <w:r w:rsidR="00C771CC" w:rsidRPr="007F7BD1">
              <w:rPr>
                <w:b/>
                <w:sz w:val="24"/>
                <w:szCs w:val="24"/>
                <w:lang w:val="en-GB"/>
              </w:rPr>
              <w:t xml:space="preserve">  </w:t>
            </w:r>
            <w:hyperlink r:id="rId12" w:history="1">
              <w:r w:rsidR="00BC5B71" w:rsidRPr="007F7BD1">
                <w:rPr>
                  <w:rStyle w:val="Hyperlink"/>
                  <w:b/>
                  <w:sz w:val="24"/>
                  <w:szCs w:val="24"/>
                  <w:lang w:val="en-GB"/>
                </w:rPr>
                <w:t>www.umumcyo.gov.rw</w:t>
              </w:r>
            </w:hyperlink>
          </w:p>
          <w:p w:rsidR="00BC5B71" w:rsidRPr="007F7BD1" w:rsidRDefault="00BC5B71" w:rsidP="00243D28">
            <w:pPr>
              <w:tabs>
                <w:tab w:val="right" w:pos="7254"/>
              </w:tabs>
              <w:spacing w:before="120" w:after="100"/>
              <w:rPr>
                <w:sz w:val="24"/>
                <w:szCs w:val="24"/>
                <w:lang w:val="en-GB"/>
              </w:rPr>
            </w:pPr>
            <w:r w:rsidRPr="007F7BD1">
              <w:rPr>
                <w:sz w:val="24"/>
                <w:szCs w:val="24"/>
                <w:lang w:val="en-GB"/>
              </w:rPr>
              <w:t>The amount of th</w:t>
            </w:r>
            <w:r w:rsidR="00C60EB2" w:rsidRPr="007F7BD1">
              <w:rPr>
                <w:sz w:val="24"/>
                <w:szCs w:val="24"/>
                <w:lang w:val="en-GB"/>
              </w:rPr>
              <w:t xml:space="preserve">e performance </w:t>
            </w:r>
            <w:proofErr w:type="spellStart"/>
            <w:r w:rsidR="00C60EB2" w:rsidRPr="007F7BD1">
              <w:rPr>
                <w:sz w:val="24"/>
                <w:szCs w:val="24"/>
                <w:lang w:val="en-GB"/>
              </w:rPr>
              <w:t>guarantie</w:t>
            </w:r>
            <w:proofErr w:type="spellEnd"/>
            <w:r w:rsidR="00B42741" w:rsidRPr="007F7BD1">
              <w:rPr>
                <w:sz w:val="24"/>
                <w:szCs w:val="24"/>
                <w:lang w:val="en-GB"/>
              </w:rPr>
              <w:t xml:space="preserve"> </w:t>
            </w:r>
            <w:r w:rsidR="00C41EE1" w:rsidRPr="007F7BD1">
              <w:rPr>
                <w:sz w:val="24"/>
                <w:szCs w:val="24"/>
                <w:lang w:val="en-GB"/>
              </w:rPr>
              <w:t xml:space="preserve">will be </w:t>
            </w:r>
            <w:proofErr w:type="gramStart"/>
            <w:r w:rsidR="00C41EE1" w:rsidRPr="007F7BD1">
              <w:rPr>
                <w:sz w:val="24"/>
                <w:szCs w:val="24"/>
                <w:lang w:val="en-GB"/>
              </w:rPr>
              <w:t xml:space="preserve">between </w:t>
            </w:r>
            <w:r w:rsidRPr="007F7BD1">
              <w:rPr>
                <w:spacing w:val="-4"/>
                <w:sz w:val="24"/>
                <w:szCs w:val="24"/>
              </w:rPr>
              <w:t xml:space="preserve"> 5</w:t>
            </w:r>
            <w:proofErr w:type="gramEnd"/>
            <w:r w:rsidRPr="007F7BD1">
              <w:rPr>
                <w:spacing w:val="-4"/>
                <w:sz w:val="24"/>
                <w:szCs w:val="24"/>
              </w:rPr>
              <w:t xml:space="preserve">% </w:t>
            </w:r>
            <w:r w:rsidR="00C41EE1" w:rsidRPr="007F7BD1">
              <w:rPr>
                <w:spacing w:val="-4"/>
                <w:sz w:val="24"/>
                <w:szCs w:val="24"/>
              </w:rPr>
              <w:t xml:space="preserve">-10% </w:t>
            </w:r>
            <w:r w:rsidRPr="007F7BD1">
              <w:rPr>
                <w:spacing w:val="-4"/>
                <w:sz w:val="24"/>
                <w:szCs w:val="24"/>
              </w:rPr>
              <w:t xml:space="preserve">of the contract </w:t>
            </w:r>
            <w:r w:rsidR="00C41EE1" w:rsidRPr="007F7BD1">
              <w:rPr>
                <w:spacing w:val="-4"/>
                <w:sz w:val="24"/>
                <w:szCs w:val="24"/>
              </w:rPr>
              <w:t>price amount</w:t>
            </w:r>
            <w:r w:rsidRPr="007F7BD1">
              <w:rPr>
                <w:spacing w:val="-4"/>
                <w:sz w:val="24"/>
                <w:szCs w:val="24"/>
              </w:rPr>
              <w:t>;</w:t>
            </w:r>
          </w:p>
        </w:tc>
      </w:tr>
      <w:tr w:rsidR="00076C27" w:rsidRPr="007F7BD1" w:rsidTr="00E5549C">
        <w:tc>
          <w:tcPr>
            <w:tcW w:w="1418" w:type="dxa"/>
          </w:tcPr>
          <w:p w:rsidR="00076C27" w:rsidRPr="00CD1BEC" w:rsidRDefault="00076C27" w:rsidP="00C341B1">
            <w:pPr>
              <w:suppressAutoHyphens/>
              <w:rPr>
                <w:b/>
                <w:bCs/>
                <w:sz w:val="24"/>
                <w:szCs w:val="24"/>
                <w:lang w:val="en-GB"/>
              </w:rPr>
            </w:pPr>
            <w:r w:rsidRPr="00CD1BEC">
              <w:rPr>
                <w:b/>
                <w:bCs/>
                <w:sz w:val="24"/>
                <w:szCs w:val="24"/>
                <w:lang w:val="en-GB"/>
              </w:rPr>
              <w:t>ITB 20.1</w:t>
            </w:r>
          </w:p>
        </w:tc>
        <w:tc>
          <w:tcPr>
            <w:tcW w:w="12341" w:type="dxa"/>
          </w:tcPr>
          <w:p w:rsidR="00076C27" w:rsidRPr="007F7BD1" w:rsidRDefault="00522F9C" w:rsidP="00D62859">
            <w:pPr>
              <w:tabs>
                <w:tab w:val="right" w:pos="7254"/>
              </w:tabs>
              <w:spacing w:before="120" w:after="100"/>
              <w:rPr>
                <w:sz w:val="24"/>
                <w:szCs w:val="24"/>
                <w:lang w:val="en-GB"/>
              </w:rPr>
            </w:pPr>
            <w:proofErr w:type="gramStart"/>
            <w:r w:rsidRPr="007F7BD1">
              <w:rPr>
                <w:sz w:val="24"/>
                <w:szCs w:val="24"/>
                <w:lang w:val="en-GB"/>
              </w:rPr>
              <w:t>In  addition</w:t>
            </w:r>
            <w:proofErr w:type="gramEnd"/>
            <w:r w:rsidRPr="007F7BD1">
              <w:rPr>
                <w:sz w:val="24"/>
                <w:szCs w:val="24"/>
                <w:lang w:val="en-GB"/>
              </w:rPr>
              <w:t xml:space="preserve"> to the </w:t>
            </w:r>
            <w:r w:rsidR="00D62859" w:rsidRPr="007F7BD1">
              <w:rPr>
                <w:sz w:val="24"/>
                <w:szCs w:val="24"/>
                <w:lang w:val="en-GB"/>
              </w:rPr>
              <w:t xml:space="preserve"> one  </w:t>
            </w:r>
            <w:r w:rsidRPr="007F7BD1">
              <w:rPr>
                <w:sz w:val="24"/>
                <w:szCs w:val="24"/>
                <w:lang w:val="en-GB"/>
              </w:rPr>
              <w:t>original</w:t>
            </w:r>
            <w:r w:rsidR="00D62859" w:rsidRPr="007F7BD1">
              <w:rPr>
                <w:sz w:val="24"/>
                <w:szCs w:val="24"/>
                <w:lang w:val="en-GB"/>
              </w:rPr>
              <w:t xml:space="preserve"> </w:t>
            </w:r>
            <w:r w:rsidRPr="007F7BD1">
              <w:rPr>
                <w:sz w:val="24"/>
                <w:szCs w:val="24"/>
                <w:lang w:val="en-GB"/>
              </w:rPr>
              <w:t xml:space="preserve"> of </w:t>
            </w:r>
            <w:r w:rsidR="00D62859" w:rsidRPr="007F7BD1">
              <w:rPr>
                <w:sz w:val="24"/>
                <w:szCs w:val="24"/>
                <w:lang w:val="en-GB"/>
              </w:rPr>
              <w:t xml:space="preserve">the </w:t>
            </w:r>
            <w:r w:rsidRPr="007F7BD1">
              <w:rPr>
                <w:sz w:val="24"/>
                <w:szCs w:val="24"/>
                <w:lang w:val="en-GB"/>
              </w:rPr>
              <w:t xml:space="preserve"> bid, </w:t>
            </w:r>
            <w:r w:rsidR="00C771CC" w:rsidRPr="007F7BD1">
              <w:rPr>
                <w:sz w:val="24"/>
                <w:szCs w:val="24"/>
                <w:lang w:val="en-GB"/>
              </w:rPr>
              <w:t>the number of copies is: N/A</w:t>
            </w:r>
          </w:p>
        </w:tc>
      </w:tr>
      <w:tr w:rsidR="001B3778" w:rsidRPr="007F7BD1" w:rsidTr="00E5549C">
        <w:tc>
          <w:tcPr>
            <w:tcW w:w="1418" w:type="dxa"/>
          </w:tcPr>
          <w:p w:rsidR="001B3778" w:rsidRPr="00CD1BEC" w:rsidRDefault="001B3778" w:rsidP="00C341B1">
            <w:pPr>
              <w:suppressAutoHyphens/>
              <w:rPr>
                <w:b/>
                <w:bCs/>
                <w:sz w:val="24"/>
                <w:szCs w:val="24"/>
                <w:lang w:val="en-GB"/>
              </w:rPr>
            </w:pPr>
          </w:p>
        </w:tc>
        <w:tc>
          <w:tcPr>
            <w:tcW w:w="12341" w:type="dxa"/>
          </w:tcPr>
          <w:p w:rsidR="00C771CC" w:rsidRPr="007F7BD1" w:rsidRDefault="001B3778" w:rsidP="001B3778">
            <w:pPr>
              <w:tabs>
                <w:tab w:val="right" w:pos="7254"/>
              </w:tabs>
              <w:spacing w:before="120" w:after="100"/>
              <w:rPr>
                <w:b/>
                <w:sz w:val="24"/>
                <w:szCs w:val="24"/>
              </w:rPr>
            </w:pPr>
            <w:r w:rsidRPr="007F7BD1">
              <w:rPr>
                <w:b/>
                <w:sz w:val="24"/>
                <w:szCs w:val="24"/>
              </w:rPr>
              <w:t>D.Submission and opening of Bids</w:t>
            </w:r>
          </w:p>
        </w:tc>
      </w:tr>
      <w:tr w:rsidR="00D0480D" w:rsidRPr="007F7BD1" w:rsidTr="00E5549C">
        <w:tc>
          <w:tcPr>
            <w:tcW w:w="1418" w:type="dxa"/>
          </w:tcPr>
          <w:p w:rsidR="00D0480D" w:rsidRPr="00CD1BEC" w:rsidRDefault="00D0480D" w:rsidP="00D0480D">
            <w:pPr>
              <w:suppressAutoHyphens/>
              <w:rPr>
                <w:b/>
                <w:bCs/>
                <w:sz w:val="24"/>
                <w:szCs w:val="24"/>
                <w:lang w:val="en-GB"/>
              </w:rPr>
            </w:pPr>
            <w:r w:rsidRPr="00CD1BEC">
              <w:rPr>
                <w:b/>
                <w:bCs/>
                <w:sz w:val="24"/>
                <w:szCs w:val="24"/>
                <w:lang w:val="en-GB"/>
              </w:rPr>
              <w:t>ITB 21.</w:t>
            </w:r>
            <w:r w:rsidR="00C5078B" w:rsidRPr="00CD1BEC">
              <w:rPr>
                <w:b/>
                <w:bCs/>
                <w:sz w:val="24"/>
                <w:szCs w:val="24"/>
                <w:lang w:val="en-GB"/>
              </w:rPr>
              <w:t>1</w:t>
            </w:r>
          </w:p>
        </w:tc>
        <w:tc>
          <w:tcPr>
            <w:tcW w:w="12341" w:type="dxa"/>
          </w:tcPr>
          <w:p w:rsidR="00C5078B" w:rsidRPr="007F7BD1" w:rsidRDefault="00C5078B" w:rsidP="00C5078B">
            <w:pPr>
              <w:tabs>
                <w:tab w:val="right" w:pos="7254"/>
              </w:tabs>
              <w:spacing w:before="120" w:after="120"/>
              <w:ind w:left="90"/>
              <w:rPr>
                <w:sz w:val="24"/>
                <w:szCs w:val="24"/>
              </w:rPr>
            </w:pPr>
            <w:r w:rsidRPr="007F7BD1">
              <w:rPr>
                <w:sz w:val="24"/>
                <w:szCs w:val="24"/>
              </w:rPr>
              <w:t xml:space="preserve">For bid submission purposes, it will be done online </w:t>
            </w:r>
          </w:p>
          <w:p w:rsidR="00C5078B" w:rsidRPr="007F7BD1" w:rsidRDefault="00C5078B" w:rsidP="00C5078B">
            <w:pPr>
              <w:spacing w:before="120" w:after="120"/>
              <w:ind w:left="90"/>
              <w:rPr>
                <w:sz w:val="24"/>
                <w:szCs w:val="24"/>
              </w:rPr>
            </w:pPr>
            <w:r w:rsidRPr="007F7BD1">
              <w:rPr>
                <w:sz w:val="24"/>
                <w:szCs w:val="24"/>
              </w:rPr>
              <w:t>The deadline for the submission of bids is:</w:t>
            </w:r>
          </w:p>
          <w:p w:rsidR="00D0480D" w:rsidRPr="007F7BD1" w:rsidRDefault="00C5078B" w:rsidP="00C5078B">
            <w:pPr>
              <w:tabs>
                <w:tab w:val="right" w:pos="7254"/>
              </w:tabs>
              <w:spacing w:before="120" w:after="100"/>
              <w:rPr>
                <w:b/>
                <w:sz w:val="24"/>
                <w:szCs w:val="24"/>
              </w:rPr>
            </w:pPr>
            <w:r w:rsidRPr="007F7BD1">
              <w:rPr>
                <w:b/>
                <w:sz w:val="24"/>
                <w:szCs w:val="24"/>
              </w:rPr>
              <w:t>(See in E-procurement system)</w:t>
            </w:r>
          </w:p>
          <w:p w:rsidR="00C5078B" w:rsidRPr="007F7BD1" w:rsidRDefault="00C5078B" w:rsidP="00C5078B">
            <w:pPr>
              <w:tabs>
                <w:tab w:val="right" w:pos="7254"/>
              </w:tabs>
              <w:spacing w:before="120" w:after="100"/>
              <w:rPr>
                <w:sz w:val="24"/>
                <w:szCs w:val="24"/>
                <w:lang w:val="en-GB"/>
              </w:rPr>
            </w:pPr>
            <w:r w:rsidRPr="007F7BD1">
              <w:rPr>
                <w:color w:val="000000"/>
                <w:sz w:val="24"/>
                <w:szCs w:val="24"/>
              </w:rPr>
              <w:lastRenderedPageBreak/>
              <w:t xml:space="preserve">The bid opening shall take place at: </w:t>
            </w:r>
            <w:r w:rsidRPr="007F7BD1">
              <w:rPr>
                <w:sz w:val="24"/>
                <w:szCs w:val="24"/>
              </w:rPr>
              <w:t>(</w:t>
            </w:r>
            <w:r w:rsidRPr="007F7BD1">
              <w:rPr>
                <w:b/>
                <w:sz w:val="24"/>
                <w:szCs w:val="24"/>
              </w:rPr>
              <w:t>See in E-procurement system</w:t>
            </w:r>
            <w:r w:rsidRPr="007F7BD1">
              <w:rPr>
                <w:sz w:val="24"/>
                <w:szCs w:val="24"/>
              </w:rPr>
              <w:t>)</w:t>
            </w:r>
          </w:p>
        </w:tc>
      </w:tr>
      <w:tr w:rsidR="003C0C15" w:rsidRPr="007F7BD1" w:rsidTr="00E5549C">
        <w:tc>
          <w:tcPr>
            <w:tcW w:w="1418" w:type="dxa"/>
          </w:tcPr>
          <w:p w:rsidR="003C0C15" w:rsidRPr="007F7BD1" w:rsidRDefault="00D0480D" w:rsidP="00C341B1">
            <w:pPr>
              <w:suppressAutoHyphens/>
              <w:rPr>
                <w:b/>
                <w:bCs/>
                <w:sz w:val="24"/>
                <w:szCs w:val="24"/>
                <w:lang w:val="en-GB"/>
              </w:rPr>
            </w:pPr>
            <w:r w:rsidRPr="00CD1BEC">
              <w:rPr>
                <w:b/>
                <w:bCs/>
                <w:sz w:val="24"/>
                <w:szCs w:val="24"/>
                <w:lang w:val="en-GB"/>
              </w:rPr>
              <w:lastRenderedPageBreak/>
              <w:t>ITB 22.1</w:t>
            </w:r>
          </w:p>
        </w:tc>
        <w:tc>
          <w:tcPr>
            <w:tcW w:w="12341" w:type="dxa"/>
          </w:tcPr>
          <w:p w:rsidR="002343F5" w:rsidRPr="007F7BD1" w:rsidRDefault="003C0C15" w:rsidP="002343F5">
            <w:pPr>
              <w:tabs>
                <w:tab w:val="right" w:pos="7254"/>
              </w:tabs>
              <w:spacing w:before="120" w:after="120"/>
              <w:rPr>
                <w:sz w:val="24"/>
                <w:szCs w:val="24"/>
              </w:rPr>
            </w:pPr>
            <w:r w:rsidRPr="007F7BD1">
              <w:rPr>
                <w:sz w:val="24"/>
                <w:szCs w:val="24"/>
                <w:lang w:val="en-GB"/>
              </w:rPr>
              <w:t xml:space="preserve"> </w:t>
            </w:r>
            <w:r w:rsidR="002343F5" w:rsidRPr="007F7BD1">
              <w:rPr>
                <w:sz w:val="24"/>
                <w:szCs w:val="24"/>
              </w:rPr>
              <w:t>For bid submission purposes, the Procuring Entity’s address is:</w:t>
            </w:r>
          </w:p>
          <w:p w:rsidR="002343F5" w:rsidRPr="007F7BD1" w:rsidRDefault="002343F5" w:rsidP="002343F5">
            <w:pPr>
              <w:tabs>
                <w:tab w:val="right" w:pos="7254"/>
              </w:tabs>
              <w:spacing w:before="120" w:after="120"/>
              <w:rPr>
                <w:sz w:val="24"/>
                <w:szCs w:val="24"/>
              </w:rPr>
            </w:pPr>
            <w:r w:rsidRPr="007F7BD1">
              <w:rPr>
                <w:sz w:val="24"/>
                <w:szCs w:val="24"/>
              </w:rPr>
              <w:t xml:space="preserve">Attention: </w:t>
            </w:r>
            <w:r w:rsidRPr="007F7BD1">
              <w:rPr>
                <w:b/>
                <w:i/>
                <w:sz w:val="24"/>
                <w:szCs w:val="24"/>
              </w:rPr>
              <w:t>The Executive Secretary</w:t>
            </w:r>
          </w:p>
          <w:p w:rsidR="002343F5" w:rsidRPr="007F7BD1" w:rsidRDefault="002343F5" w:rsidP="002343F5">
            <w:pPr>
              <w:tabs>
                <w:tab w:val="right" w:pos="7254"/>
              </w:tabs>
              <w:spacing w:before="120" w:after="120"/>
              <w:rPr>
                <w:sz w:val="24"/>
                <w:szCs w:val="24"/>
              </w:rPr>
            </w:pPr>
            <w:r w:rsidRPr="007F7BD1">
              <w:rPr>
                <w:sz w:val="24"/>
                <w:szCs w:val="24"/>
              </w:rPr>
              <w:t xml:space="preserve">Address: </w:t>
            </w:r>
            <w:hyperlink r:id="rId13" w:history="1">
              <w:r w:rsidRPr="007F7BD1">
                <w:rPr>
                  <w:rStyle w:val="Hyperlink"/>
                  <w:b/>
                  <w:i/>
                  <w:sz w:val="24"/>
                  <w:szCs w:val="24"/>
                </w:rPr>
                <w:t>www.umucyo.gov.rw</w:t>
              </w:r>
            </w:hyperlink>
          </w:p>
          <w:p w:rsidR="002343F5" w:rsidRPr="007F7BD1" w:rsidRDefault="002343F5" w:rsidP="002343F5">
            <w:pPr>
              <w:tabs>
                <w:tab w:val="right" w:pos="7254"/>
              </w:tabs>
              <w:spacing w:before="120" w:after="120"/>
              <w:rPr>
                <w:sz w:val="24"/>
                <w:szCs w:val="24"/>
              </w:rPr>
            </w:pPr>
            <w:r w:rsidRPr="007F7BD1">
              <w:rPr>
                <w:sz w:val="24"/>
                <w:szCs w:val="24"/>
              </w:rPr>
              <w:t xml:space="preserve">City:  </w:t>
            </w:r>
            <w:r w:rsidRPr="007F7BD1">
              <w:rPr>
                <w:b/>
                <w:i/>
                <w:sz w:val="24"/>
                <w:szCs w:val="24"/>
              </w:rPr>
              <w:t>City of Kigali</w:t>
            </w:r>
          </w:p>
          <w:p w:rsidR="002343F5" w:rsidRPr="007F7BD1" w:rsidRDefault="002343F5" w:rsidP="002343F5">
            <w:pPr>
              <w:spacing w:before="120" w:after="120"/>
              <w:rPr>
                <w:sz w:val="24"/>
                <w:szCs w:val="24"/>
              </w:rPr>
            </w:pPr>
            <w:r w:rsidRPr="007F7BD1">
              <w:rPr>
                <w:sz w:val="24"/>
                <w:szCs w:val="24"/>
              </w:rPr>
              <w:t xml:space="preserve">Country: </w:t>
            </w:r>
            <w:r w:rsidRPr="007F7BD1">
              <w:rPr>
                <w:b/>
                <w:i/>
                <w:sz w:val="24"/>
                <w:szCs w:val="24"/>
              </w:rPr>
              <w:t>Rwanda</w:t>
            </w:r>
          </w:p>
          <w:p w:rsidR="002343F5" w:rsidRPr="007F7BD1" w:rsidRDefault="002343F5" w:rsidP="002343F5">
            <w:pPr>
              <w:spacing w:before="120" w:after="120"/>
              <w:rPr>
                <w:sz w:val="24"/>
                <w:szCs w:val="24"/>
              </w:rPr>
            </w:pPr>
            <w:r w:rsidRPr="007F7BD1">
              <w:rPr>
                <w:sz w:val="24"/>
                <w:szCs w:val="24"/>
              </w:rPr>
              <w:t>The deadline for the submission of bids is:</w:t>
            </w:r>
          </w:p>
          <w:p w:rsidR="002343F5" w:rsidRPr="007F7BD1" w:rsidRDefault="002343F5" w:rsidP="002343F5">
            <w:pPr>
              <w:spacing w:before="120" w:after="120"/>
              <w:rPr>
                <w:sz w:val="24"/>
                <w:szCs w:val="24"/>
              </w:rPr>
            </w:pPr>
            <w:r w:rsidRPr="007F7BD1">
              <w:rPr>
                <w:sz w:val="24"/>
                <w:szCs w:val="24"/>
              </w:rPr>
              <w:t xml:space="preserve">Date: </w:t>
            </w:r>
            <w:r w:rsidRPr="007F7BD1">
              <w:rPr>
                <w:b/>
                <w:bCs/>
                <w:i/>
                <w:sz w:val="24"/>
                <w:szCs w:val="24"/>
              </w:rPr>
              <w:t xml:space="preserve">cfr </w:t>
            </w:r>
            <w:hyperlink r:id="rId14" w:history="1">
              <w:r w:rsidRPr="007F7BD1">
                <w:rPr>
                  <w:rStyle w:val="Hyperlink"/>
                  <w:b/>
                  <w:bCs/>
                  <w:i/>
                  <w:sz w:val="24"/>
                  <w:szCs w:val="24"/>
                </w:rPr>
                <w:t>www.umucyo.gov.rw</w:t>
              </w:r>
            </w:hyperlink>
            <w:r w:rsidRPr="007F7BD1">
              <w:rPr>
                <w:b/>
                <w:bCs/>
                <w:i/>
                <w:sz w:val="24"/>
                <w:szCs w:val="24"/>
              </w:rPr>
              <w:t xml:space="preserve"> </w:t>
            </w:r>
          </w:p>
          <w:p w:rsidR="003C0C15" w:rsidRPr="007F7BD1" w:rsidRDefault="002343F5" w:rsidP="00B12A56">
            <w:pPr>
              <w:spacing w:before="120" w:after="120"/>
              <w:rPr>
                <w:sz w:val="24"/>
                <w:szCs w:val="24"/>
                <w:lang w:val="en-GB"/>
              </w:rPr>
            </w:pPr>
            <w:r w:rsidRPr="007F7BD1">
              <w:rPr>
                <w:sz w:val="24"/>
                <w:szCs w:val="24"/>
              </w:rPr>
              <w:t xml:space="preserve">Time: </w:t>
            </w:r>
            <w:r w:rsidRPr="007F7BD1">
              <w:rPr>
                <w:b/>
                <w:bCs/>
                <w:i/>
                <w:sz w:val="24"/>
                <w:szCs w:val="24"/>
              </w:rPr>
              <w:t xml:space="preserve">cfr </w:t>
            </w:r>
            <w:hyperlink r:id="rId15" w:history="1">
              <w:r w:rsidRPr="007F7BD1">
                <w:rPr>
                  <w:rStyle w:val="Hyperlink"/>
                  <w:b/>
                  <w:bCs/>
                  <w:i/>
                  <w:sz w:val="24"/>
                  <w:szCs w:val="24"/>
                </w:rPr>
                <w:t>www.umucyo.gov.rw</w:t>
              </w:r>
            </w:hyperlink>
          </w:p>
        </w:tc>
      </w:tr>
      <w:tr w:rsidR="003C0C15" w:rsidRPr="007F7BD1" w:rsidTr="00E5549C">
        <w:tc>
          <w:tcPr>
            <w:tcW w:w="1418" w:type="dxa"/>
          </w:tcPr>
          <w:p w:rsidR="003C0C15" w:rsidRPr="007F7BD1" w:rsidRDefault="00B12A56" w:rsidP="00B12A56">
            <w:pPr>
              <w:suppressAutoHyphens/>
              <w:rPr>
                <w:b/>
                <w:bCs/>
                <w:sz w:val="24"/>
                <w:szCs w:val="24"/>
                <w:lang w:val="en-GB"/>
              </w:rPr>
            </w:pPr>
            <w:r w:rsidRPr="007F7BD1">
              <w:rPr>
                <w:b/>
                <w:bCs/>
                <w:sz w:val="24"/>
                <w:szCs w:val="24"/>
                <w:lang w:val="en-GB"/>
              </w:rPr>
              <w:t>ITB 2</w:t>
            </w:r>
            <w:r w:rsidR="0035018F" w:rsidRPr="007F7BD1">
              <w:rPr>
                <w:b/>
                <w:bCs/>
                <w:sz w:val="24"/>
                <w:szCs w:val="24"/>
                <w:lang w:val="en-GB"/>
              </w:rPr>
              <w:t>5</w:t>
            </w:r>
            <w:r w:rsidRPr="007F7BD1">
              <w:rPr>
                <w:b/>
                <w:bCs/>
                <w:sz w:val="24"/>
                <w:szCs w:val="24"/>
                <w:lang w:val="en-GB"/>
              </w:rPr>
              <w:t>.1</w:t>
            </w:r>
          </w:p>
        </w:tc>
        <w:tc>
          <w:tcPr>
            <w:tcW w:w="12341" w:type="dxa"/>
          </w:tcPr>
          <w:p w:rsidR="00B12A56" w:rsidRPr="007F7BD1" w:rsidRDefault="00B12A56" w:rsidP="00B12A56">
            <w:pPr>
              <w:tabs>
                <w:tab w:val="right" w:pos="7254"/>
              </w:tabs>
              <w:spacing w:before="120" w:after="100"/>
              <w:rPr>
                <w:sz w:val="24"/>
                <w:szCs w:val="24"/>
                <w:lang w:val="en-GB"/>
              </w:rPr>
            </w:pPr>
            <w:r w:rsidRPr="007F7BD1">
              <w:rPr>
                <w:sz w:val="24"/>
                <w:szCs w:val="24"/>
                <w:lang w:val="en-GB"/>
              </w:rPr>
              <w:t>The bid opening shall take place at:</w:t>
            </w:r>
          </w:p>
          <w:p w:rsidR="003C0C15" w:rsidRPr="007F7BD1" w:rsidRDefault="002343F5" w:rsidP="00B12A56">
            <w:pPr>
              <w:tabs>
                <w:tab w:val="right" w:pos="7254"/>
              </w:tabs>
              <w:spacing w:before="120" w:after="100"/>
              <w:rPr>
                <w:sz w:val="24"/>
                <w:szCs w:val="24"/>
                <w:lang w:val="en-GB"/>
              </w:rPr>
            </w:pPr>
            <w:r w:rsidRPr="007F7BD1">
              <w:rPr>
                <w:sz w:val="24"/>
                <w:szCs w:val="24"/>
              </w:rPr>
              <w:t xml:space="preserve">Time: </w:t>
            </w:r>
            <w:r w:rsidRPr="007F7BD1">
              <w:rPr>
                <w:b/>
                <w:bCs/>
                <w:i/>
                <w:sz w:val="24"/>
                <w:szCs w:val="24"/>
              </w:rPr>
              <w:t xml:space="preserve">cfr </w:t>
            </w:r>
            <w:hyperlink r:id="rId16" w:history="1">
              <w:r w:rsidRPr="007F7BD1">
                <w:rPr>
                  <w:rStyle w:val="Hyperlink"/>
                  <w:b/>
                  <w:bCs/>
                  <w:i/>
                  <w:sz w:val="24"/>
                  <w:szCs w:val="24"/>
                </w:rPr>
                <w:t>www.umucyo.gov.rw</w:t>
              </w:r>
            </w:hyperlink>
            <w:r w:rsidR="00B12A56" w:rsidRPr="007F7BD1">
              <w:rPr>
                <w:sz w:val="24"/>
                <w:szCs w:val="24"/>
                <w:lang w:val="en-GB"/>
              </w:rPr>
              <w:t xml:space="preserve"> </w:t>
            </w:r>
          </w:p>
          <w:p w:rsidR="007543FE" w:rsidRPr="007F7BD1" w:rsidRDefault="007543FE" w:rsidP="00B12A56">
            <w:pPr>
              <w:tabs>
                <w:tab w:val="right" w:pos="7254"/>
              </w:tabs>
              <w:spacing w:before="120" w:after="100"/>
              <w:rPr>
                <w:sz w:val="24"/>
                <w:szCs w:val="24"/>
                <w:lang w:val="en-GB"/>
              </w:rPr>
            </w:pPr>
          </w:p>
        </w:tc>
      </w:tr>
      <w:tr w:rsidR="005B3D7A" w:rsidRPr="007F7BD1" w:rsidTr="00E5549C">
        <w:tc>
          <w:tcPr>
            <w:tcW w:w="1418" w:type="dxa"/>
          </w:tcPr>
          <w:p w:rsidR="005B3D7A" w:rsidRPr="007F7BD1" w:rsidRDefault="005B3D7A" w:rsidP="002248F6">
            <w:pPr>
              <w:tabs>
                <w:tab w:val="right" w:pos="7254"/>
              </w:tabs>
              <w:spacing w:before="120" w:after="100"/>
              <w:rPr>
                <w:b/>
                <w:bCs/>
                <w:sz w:val="24"/>
                <w:szCs w:val="24"/>
                <w:lang w:val="en-GB"/>
              </w:rPr>
            </w:pPr>
          </w:p>
        </w:tc>
        <w:tc>
          <w:tcPr>
            <w:tcW w:w="12341" w:type="dxa"/>
          </w:tcPr>
          <w:p w:rsidR="005B3D7A" w:rsidRPr="007F7BD1" w:rsidRDefault="005B3D7A" w:rsidP="003C0C15">
            <w:pPr>
              <w:tabs>
                <w:tab w:val="right" w:pos="7254"/>
              </w:tabs>
              <w:spacing w:before="120" w:after="100"/>
              <w:rPr>
                <w:b/>
                <w:sz w:val="24"/>
                <w:szCs w:val="24"/>
                <w:lang w:val="en-US"/>
              </w:rPr>
            </w:pPr>
            <w:r w:rsidRPr="007F7BD1">
              <w:rPr>
                <w:b/>
                <w:sz w:val="24"/>
                <w:szCs w:val="24"/>
                <w:lang w:val="en-US"/>
              </w:rPr>
              <w:t xml:space="preserve">E. Evaluation </w:t>
            </w:r>
            <w:r w:rsidR="007543FE" w:rsidRPr="007F7BD1">
              <w:rPr>
                <w:b/>
                <w:sz w:val="24"/>
                <w:szCs w:val="24"/>
                <w:lang w:val="en-US"/>
              </w:rPr>
              <w:t>and comparison</w:t>
            </w:r>
            <w:r w:rsidRPr="007F7BD1">
              <w:rPr>
                <w:b/>
                <w:sz w:val="24"/>
                <w:szCs w:val="24"/>
                <w:lang w:val="en-US"/>
              </w:rPr>
              <w:t xml:space="preserve"> of Bids </w:t>
            </w:r>
          </w:p>
          <w:p w:rsidR="007543FE" w:rsidRPr="007F7BD1" w:rsidRDefault="007543FE" w:rsidP="003C0C15">
            <w:pPr>
              <w:tabs>
                <w:tab w:val="right" w:pos="7254"/>
              </w:tabs>
              <w:spacing w:before="120" w:after="100"/>
              <w:rPr>
                <w:b/>
                <w:sz w:val="24"/>
                <w:szCs w:val="24"/>
                <w:lang w:val="en-US"/>
              </w:rPr>
            </w:pPr>
          </w:p>
        </w:tc>
      </w:tr>
      <w:tr w:rsidR="002248F6" w:rsidRPr="007F7BD1" w:rsidTr="00E5549C">
        <w:tc>
          <w:tcPr>
            <w:tcW w:w="1418" w:type="dxa"/>
          </w:tcPr>
          <w:p w:rsidR="002248F6" w:rsidRPr="007F7BD1" w:rsidRDefault="002248F6" w:rsidP="002248F6">
            <w:pPr>
              <w:tabs>
                <w:tab w:val="right" w:pos="7254"/>
              </w:tabs>
              <w:spacing w:before="120" w:after="100"/>
              <w:rPr>
                <w:b/>
                <w:bCs/>
                <w:sz w:val="24"/>
                <w:szCs w:val="24"/>
                <w:lang w:val="en-GB"/>
              </w:rPr>
            </w:pPr>
            <w:r w:rsidRPr="007F7BD1">
              <w:rPr>
                <w:b/>
                <w:bCs/>
                <w:sz w:val="24"/>
                <w:szCs w:val="24"/>
                <w:lang w:val="en-GB"/>
              </w:rPr>
              <w:t>ITB 32.</w:t>
            </w:r>
          </w:p>
        </w:tc>
        <w:tc>
          <w:tcPr>
            <w:tcW w:w="12341" w:type="dxa"/>
          </w:tcPr>
          <w:p w:rsidR="002248F6" w:rsidRPr="007F7BD1" w:rsidRDefault="002248F6" w:rsidP="002248F6">
            <w:pPr>
              <w:tabs>
                <w:tab w:val="right" w:pos="7254"/>
              </w:tabs>
              <w:spacing w:before="120" w:after="100"/>
              <w:rPr>
                <w:sz w:val="24"/>
                <w:szCs w:val="24"/>
                <w:lang w:val="en-GB"/>
              </w:rPr>
            </w:pPr>
            <w:r w:rsidRPr="007F7BD1">
              <w:rPr>
                <w:sz w:val="24"/>
                <w:szCs w:val="24"/>
                <w:lang w:val="en-GB"/>
              </w:rPr>
              <w:t>Bid prices expressed in different currencies shall be converted in Rwanda Francs (RWF);</w:t>
            </w:r>
          </w:p>
          <w:p w:rsidR="002248F6" w:rsidRPr="007F7BD1" w:rsidRDefault="002248F6" w:rsidP="002248F6">
            <w:pPr>
              <w:tabs>
                <w:tab w:val="right" w:pos="7254"/>
              </w:tabs>
              <w:spacing w:before="120" w:after="100"/>
              <w:rPr>
                <w:i/>
                <w:iCs/>
                <w:sz w:val="24"/>
                <w:szCs w:val="24"/>
                <w:lang w:val="en-GB"/>
              </w:rPr>
            </w:pPr>
            <w:r w:rsidRPr="007F7BD1">
              <w:rPr>
                <w:sz w:val="24"/>
                <w:szCs w:val="24"/>
                <w:lang w:val="en-GB"/>
              </w:rPr>
              <w:t xml:space="preserve">The source of exchange rate shall be the National Bank of Rwanda: </w:t>
            </w:r>
            <w:hyperlink r:id="rId17" w:history="1">
              <w:r w:rsidRPr="007F7BD1">
                <w:rPr>
                  <w:rStyle w:val="Hyperlink"/>
                  <w:sz w:val="24"/>
                  <w:szCs w:val="24"/>
                  <w:lang w:val="en-GB"/>
                </w:rPr>
                <w:t>www.bnr.gov.rw</w:t>
              </w:r>
            </w:hyperlink>
            <w:r w:rsidRPr="007F7BD1">
              <w:rPr>
                <w:sz w:val="24"/>
                <w:szCs w:val="24"/>
                <w:lang w:val="en-GB"/>
              </w:rPr>
              <w:t xml:space="preserve"> </w:t>
            </w:r>
            <w:r w:rsidRPr="007F7BD1">
              <w:rPr>
                <w:i/>
                <w:iCs/>
                <w:sz w:val="24"/>
                <w:szCs w:val="24"/>
                <w:lang w:val="en-GB"/>
              </w:rPr>
              <w:t xml:space="preserve"> </w:t>
            </w:r>
          </w:p>
          <w:p w:rsidR="002248F6" w:rsidRPr="007F7BD1" w:rsidRDefault="002248F6" w:rsidP="003C0C15">
            <w:pPr>
              <w:tabs>
                <w:tab w:val="right" w:pos="7254"/>
              </w:tabs>
              <w:spacing w:before="120" w:after="100"/>
              <w:rPr>
                <w:sz w:val="24"/>
                <w:szCs w:val="24"/>
                <w:lang w:val="en-GB"/>
              </w:rPr>
            </w:pPr>
            <w:r w:rsidRPr="007F7BD1">
              <w:rPr>
                <w:sz w:val="24"/>
                <w:szCs w:val="24"/>
                <w:lang w:val="en-GB"/>
              </w:rPr>
              <w:t>The date for the exchange rate shall be the bids opening date</w:t>
            </w:r>
          </w:p>
        </w:tc>
      </w:tr>
      <w:tr w:rsidR="002248F6" w:rsidRPr="007F7BD1" w:rsidTr="00E5549C">
        <w:tc>
          <w:tcPr>
            <w:tcW w:w="1418" w:type="dxa"/>
          </w:tcPr>
          <w:p w:rsidR="002248F6" w:rsidRPr="007F7BD1" w:rsidRDefault="002248F6" w:rsidP="002248F6">
            <w:pPr>
              <w:tabs>
                <w:tab w:val="right" w:pos="7254"/>
              </w:tabs>
              <w:spacing w:before="120" w:after="100"/>
              <w:rPr>
                <w:b/>
                <w:bCs/>
                <w:sz w:val="24"/>
                <w:szCs w:val="24"/>
                <w:lang w:val="en-GB"/>
              </w:rPr>
            </w:pPr>
            <w:r w:rsidRPr="007F7BD1">
              <w:rPr>
                <w:b/>
                <w:bCs/>
                <w:sz w:val="24"/>
                <w:szCs w:val="24"/>
                <w:lang w:val="en-GB"/>
              </w:rPr>
              <w:t>ITB 33</w:t>
            </w:r>
          </w:p>
        </w:tc>
        <w:tc>
          <w:tcPr>
            <w:tcW w:w="12341" w:type="dxa"/>
          </w:tcPr>
          <w:p w:rsidR="005B3D7A" w:rsidRPr="007F7BD1" w:rsidRDefault="002248F6" w:rsidP="003C0C15">
            <w:pPr>
              <w:tabs>
                <w:tab w:val="right" w:pos="7254"/>
              </w:tabs>
              <w:spacing w:before="120" w:after="100"/>
              <w:rPr>
                <w:sz w:val="24"/>
                <w:szCs w:val="24"/>
                <w:lang w:val="en-GB"/>
              </w:rPr>
            </w:pPr>
            <w:r w:rsidRPr="007F7BD1">
              <w:rPr>
                <w:sz w:val="24"/>
                <w:szCs w:val="24"/>
                <w:lang w:val="en-GB"/>
              </w:rPr>
              <w:t>Domestic preference</w:t>
            </w:r>
            <w:r w:rsidR="005B3D7A" w:rsidRPr="007F7BD1">
              <w:rPr>
                <w:sz w:val="24"/>
                <w:szCs w:val="24"/>
                <w:lang w:val="en-GB"/>
              </w:rPr>
              <w:t xml:space="preserve"> “</w:t>
            </w:r>
            <w:r w:rsidR="007543FE" w:rsidRPr="007F7BD1">
              <w:rPr>
                <w:b/>
                <w:sz w:val="24"/>
                <w:szCs w:val="24"/>
                <w:lang w:val="en-GB"/>
              </w:rPr>
              <w:t>shall”</w:t>
            </w:r>
            <w:r w:rsidRPr="007F7BD1">
              <w:rPr>
                <w:sz w:val="24"/>
                <w:szCs w:val="24"/>
                <w:lang w:val="en-GB"/>
              </w:rPr>
              <w:t xml:space="preserve"> be a bid evaluation factor.</w:t>
            </w:r>
          </w:p>
        </w:tc>
      </w:tr>
      <w:tr w:rsidR="002248F6" w:rsidRPr="007F7BD1" w:rsidTr="00E5549C">
        <w:tc>
          <w:tcPr>
            <w:tcW w:w="1418" w:type="dxa"/>
          </w:tcPr>
          <w:p w:rsidR="002248F6" w:rsidRPr="007F7BD1" w:rsidRDefault="002248F6" w:rsidP="002248F6">
            <w:pPr>
              <w:tabs>
                <w:tab w:val="right" w:pos="7254"/>
              </w:tabs>
              <w:spacing w:before="120" w:after="100"/>
              <w:rPr>
                <w:b/>
                <w:bCs/>
                <w:sz w:val="24"/>
                <w:szCs w:val="24"/>
                <w:lang w:val="en-GB"/>
              </w:rPr>
            </w:pPr>
            <w:r w:rsidRPr="007F7BD1">
              <w:rPr>
                <w:b/>
                <w:bCs/>
                <w:sz w:val="24"/>
                <w:szCs w:val="24"/>
                <w:lang w:val="en-GB"/>
              </w:rPr>
              <w:t>ITB 34.3(a)</w:t>
            </w:r>
          </w:p>
        </w:tc>
        <w:tc>
          <w:tcPr>
            <w:tcW w:w="12341" w:type="dxa"/>
          </w:tcPr>
          <w:p w:rsidR="008D7155" w:rsidRPr="007F7BD1" w:rsidRDefault="008D7155" w:rsidP="00AB1313">
            <w:pPr>
              <w:widowControl w:val="0"/>
              <w:ind w:left="695" w:hanging="695"/>
              <w:jc w:val="both"/>
              <w:rPr>
                <w:sz w:val="24"/>
                <w:szCs w:val="24"/>
                <w:lang w:val="en-GB"/>
              </w:rPr>
            </w:pPr>
            <w:r w:rsidRPr="007F7BD1">
              <w:rPr>
                <w:sz w:val="24"/>
                <w:szCs w:val="24"/>
                <w:lang w:val="en-GB"/>
              </w:rPr>
              <w:t xml:space="preserve">Evaluation will be done for </w:t>
            </w:r>
            <w:r w:rsidRPr="007F7BD1">
              <w:rPr>
                <w:b/>
                <w:sz w:val="24"/>
                <w:szCs w:val="24"/>
                <w:lang w:val="en-GB"/>
              </w:rPr>
              <w:t>all items</w:t>
            </w:r>
          </w:p>
          <w:p w:rsidR="002248F6" w:rsidRPr="007F7BD1" w:rsidRDefault="002248F6" w:rsidP="00AB1313">
            <w:pPr>
              <w:widowControl w:val="0"/>
              <w:ind w:left="695" w:hanging="695"/>
              <w:jc w:val="both"/>
              <w:rPr>
                <w:iCs/>
                <w:sz w:val="24"/>
                <w:szCs w:val="24"/>
                <w:lang w:val="en-GB"/>
              </w:rPr>
            </w:pPr>
            <w:r w:rsidRPr="007F7BD1">
              <w:rPr>
                <w:iCs/>
                <w:sz w:val="24"/>
                <w:szCs w:val="24"/>
                <w:lang w:val="en-GB"/>
              </w:rPr>
              <w:t xml:space="preserve"> Bids will be evaluated for each item and the Contract will </w:t>
            </w:r>
            <w:r w:rsidR="008D7155" w:rsidRPr="007F7BD1">
              <w:rPr>
                <w:iCs/>
                <w:sz w:val="24"/>
                <w:szCs w:val="24"/>
                <w:lang w:val="en-GB"/>
              </w:rPr>
              <w:t xml:space="preserve">comprise the item(s) awarded to </w:t>
            </w:r>
            <w:r w:rsidRPr="007F7BD1">
              <w:rPr>
                <w:iCs/>
                <w:sz w:val="24"/>
                <w:szCs w:val="24"/>
                <w:lang w:val="en-GB"/>
              </w:rPr>
              <w:t>the successful Bidder.</w:t>
            </w:r>
          </w:p>
          <w:p w:rsidR="007543FE" w:rsidRPr="007F7BD1" w:rsidRDefault="007543FE" w:rsidP="00AB1313">
            <w:pPr>
              <w:widowControl w:val="0"/>
              <w:ind w:left="695" w:hanging="695"/>
              <w:jc w:val="both"/>
              <w:rPr>
                <w:i/>
                <w:sz w:val="24"/>
                <w:szCs w:val="24"/>
                <w:lang w:val="en-GB"/>
              </w:rPr>
            </w:pPr>
          </w:p>
        </w:tc>
      </w:tr>
      <w:tr w:rsidR="002248F6" w:rsidRPr="007F7BD1" w:rsidTr="00E5549C">
        <w:tc>
          <w:tcPr>
            <w:tcW w:w="1418" w:type="dxa"/>
          </w:tcPr>
          <w:p w:rsidR="002248F6" w:rsidRPr="007F7BD1" w:rsidRDefault="002248F6" w:rsidP="00F7752F">
            <w:pPr>
              <w:tabs>
                <w:tab w:val="right" w:pos="7254"/>
              </w:tabs>
              <w:spacing w:before="120" w:after="100"/>
              <w:rPr>
                <w:b/>
                <w:bCs/>
                <w:sz w:val="24"/>
                <w:szCs w:val="24"/>
                <w:lang w:val="en-GB"/>
              </w:rPr>
            </w:pPr>
            <w:r w:rsidRPr="007F7BD1">
              <w:rPr>
                <w:b/>
                <w:bCs/>
                <w:sz w:val="24"/>
                <w:szCs w:val="24"/>
                <w:lang w:val="en-GB"/>
              </w:rPr>
              <w:lastRenderedPageBreak/>
              <w:t xml:space="preserve">ITB </w:t>
            </w:r>
            <w:proofErr w:type="gramStart"/>
            <w:r w:rsidRPr="007F7BD1">
              <w:rPr>
                <w:b/>
                <w:bCs/>
                <w:sz w:val="24"/>
                <w:szCs w:val="24"/>
                <w:lang w:val="en-GB"/>
              </w:rPr>
              <w:t>34.</w:t>
            </w:r>
            <w:r w:rsidR="00F7752F" w:rsidRPr="007F7BD1">
              <w:rPr>
                <w:b/>
                <w:bCs/>
                <w:sz w:val="24"/>
                <w:szCs w:val="24"/>
                <w:lang w:val="en-GB"/>
              </w:rPr>
              <w:t>(</w:t>
            </w:r>
            <w:proofErr w:type="gramEnd"/>
            <w:r w:rsidR="00F7752F" w:rsidRPr="007F7BD1">
              <w:rPr>
                <w:b/>
                <w:bCs/>
                <w:sz w:val="24"/>
                <w:szCs w:val="24"/>
                <w:lang w:val="en-GB"/>
              </w:rPr>
              <w:t>b)</w:t>
            </w:r>
          </w:p>
        </w:tc>
        <w:tc>
          <w:tcPr>
            <w:tcW w:w="12341" w:type="dxa"/>
          </w:tcPr>
          <w:p w:rsidR="002248F6" w:rsidRPr="007F7BD1" w:rsidRDefault="002248F6" w:rsidP="002248F6">
            <w:pPr>
              <w:widowControl w:val="0"/>
              <w:ind w:left="695" w:hanging="695"/>
              <w:jc w:val="both"/>
              <w:rPr>
                <w:sz w:val="24"/>
                <w:szCs w:val="24"/>
                <w:lang w:val="en-GB"/>
              </w:rPr>
            </w:pPr>
            <w:r w:rsidRPr="007F7BD1">
              <w:rPr>
                <w:sz w:val="24"/>
                <w:szCs w:val="24"/>
                <w:lang w:val="en-GB"/>
              </w:rPr>
              <w:t xml:space="preserve">Bidders </w:t>
            </w:r>
            <w:r w:rsidRPr="007F7BD1">
              <w:rPr>
                <w:iCs/>
                <w:sz w:val="24"/>
                <w:szCs w:val="24"/>
                <w:lang w:val="en-GB"/>
              </w:rPr>
              <w:t xml:space="preserve">shall </w:t>
            </w:r>
            <w:r w:rsidRPr="007F7BD1">
              <w:rPr>
                <w:sz w:val="24"/>
                <w:szCs w:val="24"/>
                <w:lang w:val="en-GB"/>
              </w:rPr>
              <w:t>be allowed to quote separate prices for one</w:t>
            </w:r>
          </w:p>
        </w:tc>
      </w:tr>
      <w:tr w:rsidR="002248F6" w:rsidRPr="007F7BD1" w:rsidTr="00E5549C">
        <w:tc>
          <w:tcPr>
            <w:tcW w:w="1418" w:type="dxa"/>
          </w:tcPr>
          <w:p w:rsidR="002248F6" w:rsidRPr="007F7BD1" w:rsidRDefault="002248F6" w:rsidP="000E2CBC">
            <w:pPr>
              <w:tabs>
                <w:tab w:val="right" w:pos="7254"/>
              </w:tabs>
              <w:spacing w:before="120" w:after="100"/>
              <w:rPr>
                <w:b/>
                <w:bCs/>
                <w:sz w:val="24"/>
                <w:szCs w:val="24"/>
                <w:lang w:val="en-GB"/>
              </w:rPr>
            </w:pPr>
            <w:r w:rsidRPr="007F7BD1">
              <w:rPr>
                <w:b/>
                <w:bCs/>
                <w:sz w:val="24"/>
                <w:szCs w:val="24"/>
                <w:lang w:val="en-GB"/>
              </w:rPr>
              <w:t xml:space="preserve">ITB </w:t>
            </w:r>
            <w:proofErr w:type="gramStart"/>
            <w:r w:rsidRPr="007F7BD1">
              <w:rPr>
                <w:b/>
                <w:bCs/>
                <w:sz w:val="24"/>
                <w:szCs w:val="24"/>
                <w:lang w:val="en-GB"/>
              </w:rPr>
              <w:t>3</w:t>
            </w:r>
            <w:r w:rsidR="000E2CBC" w:rsidRPr="007F7BD1">
              <w:rPr>
                <w:b/>
                <w:bCs/>
                <w:sz w:val="24"/>
                <w:szCs w:val="24"/>
                <w:lang w:val="en-GB"/>
              </w:rPr>
              <w:t>4.(</w:t>
            </w:r>
            <w:proofErr w:type="gramEnd"/>
            <w:r w:rsidR="000E2CBC" w:rsidRPr="007F7BD1">
              <w:rPr>
                <w:b/>
                <w:bCs/>
                <w:sz w:val="24"/>
                <w:szCs w:val="24"/>
                <w:lang w:val="en-GB"/>
              </w:rPr>
              <w:t>d)</w:t>
            </w:r>
          </w:p>
        </w:tc>
        <w:tc>
          <w:tcPr>
            <w:tcW w:w="12341" w:type="dxa"/>
          </w:tcPr>
          <w:p w:rsidR="006F2E98" w:rsidRPr="007F7BD1" w:rsidRDefault="006F2E98" w:rsidP="002248F6">
            <w:pPr>
              <w:outlineLvl w:val="2"/>
              <w:rPr>
                <w:sz w:val="24"/>
                <w:szCs w:val="24"/>
                <w:lang w:val="en-US"/>
              </w:rPr>
            </w:pPr>
            <w:r w:rsidRPr="007F7BD1">
              <w:rPr>
                <w:sz w:val="24"/>
                <w:szCs w:val="24"/>
                <w:lang w:val="en-US"/>
              </w:rPr>
              <w:t xml:space="preserve">The adjustments shall be determined using the following criteria, from amongst those set out in section III. Evaluation and qualification criteria [refer to schedule III. </w:t>
            </w:r>
            <w:r w:rsidR="00C26A37" w:rsidRPr="007F7BD1">
              <w:rPr>
                <w:sz w:val="24"/>
                <w:szCs w:val="24"/>
                <w:lang w:val="en-US"/>
              </w:rPr>
              <w:t>Evaluation and</w:t>
            </w:r>
            <w:r w:rsidRPr="007F7BD1">
              <w:rPr>
                <w:sz w:val="24"/>
                <w:szCs w:val="24"/>
                <w:lang w:val="en-US"/>
              </w:rPr>
              <w:t xml:space="preserve"> </w:t>
            </w:r>
            <w:r w:rsidR="00C26A37" w:rsidRPr="007F7BD1">
              <w:rPr>
                <w:sz w:val="24"/>
                <w:szCs w:val="24"/>
                <w:lang w:val="en-US"/>
              </w:rPr>
              <w:t xml:space="preserve">qualification </w:t>
            </w:r>
            <w:proofErr w:type="gramStart"/>
            <w:r w:rsidR="00C26A37" w:rsidRPr="007F7BD1">
              <w:rPr>
                <w:sz w:val="24"/>
                <w:szCs w:val="24"/>
                <w:lang w:val="en-US"/>
              </w:rPr>
              <w:t>criteria</w:t>
            </w:r>
            <w:r w:rsidRPr="007F7BD1">
              <w:rPr>
                <w:sz w:val="24"/>
                <w:szCs w:val="24"/>
                <w:lang w:val="en-US"/>
              </w:rPr>
              <w:t xml:space="preserve"> ;</w:t>
            </w:r>
            <w:proofErr w:type="gramEnd"/>
            <w:r w:rsidRPr="007F7BD1">
              <w:rPr>
                <w:sz w:val="24"/>
                <w:szCs w:val="24"/>
                <w:lang w:val="en-US"/>
              </w:rPr>
              <w:t xml:space="preserve"> insert complementary  details if necessary]</w:t>
            </w:r>
          </w:p>
          <w:p w:rsidR="006F2E98" w:rsidRPr="007F7BD1" w:rsidRDefault="00141F69" w:rsidP="002248F6">
            <w:pPr>
              <w:outlineLvl w:val="2"/>
              <w:rPr>
                <w:sz w:val="24"/>
                <w:szCs w:val="24"/>
                <w:lang w:val="en-US"/>
              </w:rPr>
            </w:pPr>
            <w:r w:rsidRPr="007F7BD1">
              <w:rPr>
                <w:sz w:val="24"/>
                <w:szCs w:val="24"/>
                <w:lang w:val="en-US"/>
              </w:rPr>
              <w:t>(</w:t>
            </w:r>
            <w:r w:rsidR="006F2E98" w:rsidRPr="007F7BD1">
              <w:rPr>
                <w:sz w:val="24"/>
                <w:szCs w:val="24"/>
                <w:lang w:val="en-US"/>
              </w:rPr>
              <w:t xml:space="preserve">a)Deviation in delivery </w:t>
            </w:r>
            <w:r w:rsidR="00C26A37" w:rsidRPr="007F7BD1">
              <w:rPr>
                <w:sz w:val="24"/>
                <w:szCs w:val="24"/>
                <w:lang w:val="en-US"/>
              </w:rPr>
              <w:t>schedule: [</w:t>
            </w:r>
            <w:r w:rsidR="006F2E98" w:rsidRPr="007F7BD1">
              <w:rPr>
                <w:sz w:val="24"/>
                <w:szCs w:val="24"/>
                <w:lang w:val="en-US"/>
              </w:rPr>
              <w:t>N</w:t>
            </w:r>
            <w:r w:rsidRPr="007F7BD1">
              <w:rPr>
                <w:sz w:val="24"/>
                <w:szCs w:val="24"/>
                <w:lang w:val="en-US"/>
              </w:rPr>
              <w:t>o</w:t>
            </w:r>
            <w:r w:rsidR="006F2E98" w:rsidRPr="007F7BD1">
              <w:rPr>
                <w:sz w:val="24"/>
                <w:szCs w:val="24"/>
                <w:lang w:val="en-US"/>
              </w:rPr>
              <w:t>]</w:t>
            </w:r>
          </w:p>
          <w:p w:rsidR="00F865D2" w:rsidRPr="007F7BD1" w:rsidRDefault="00F865D2" w:rsidP="002248F6">
            <w:pPr>
              <w:outlineLvl w:val="2"/>
              <w:rPr>
                <w:sz w:val="24"/>
                <w:szCs w:val="24"/>
                <w:lang w:val="en-US"/>
              </w:rPr>
            </w:pPr>
          </w:p>
          <w:p w:rsidR="006F2E98" w:rsidRPr="007F7BD1" w:rsidRDefault="00141F69" w:rsidP="002248F6">
            <w:pPr>
              <w:outlineLvl w:val="2"/>
              <w:rPr>
                <w:sz w:val="24"/>
                <w:szCs w:val="24"/>
                <w:lang w:val="en-US"/>
              </w:rPr>
            </w:pPr>
            <w:r w:rsidRPr="007F7BD1">
              <w:rPr>
                <w:sz w:val="24"/>
                <w:szCs w:val="24"/>
                <w:lang w:val="en-US"/>
              </w:rPr>
              <w:t>(</w:t>
            </w:r>
            <w:r w:rsidR="006F2E98" w:rsidRPr="007F7BD1">
              <w:rPr>
                <w:sz w:val="24"/>
                <w:szCs w:val="24"/>
                <w:lang w:val="en-US"/>
              </w:rPr>
              <w:t>b)Deviation in payment s</w:t>
            </w:r>
            <w:r w:rsidRPr="007F7BD1">
              <w:rPr>
                <w:sz w:val="24"/>
                <w:szCs w:val="24"/>
                <w:lang w:val="en-US"/>
              </w:rPr>
              <w:t>chedule [No</w:t>
            </w:r>
            <w:r w:rsidR="006F2E98" w:rsidRPr="007F7BD1">
              <w:rPr>
                <w:sz w:val="24"/>
                <w:szCs w:val="24"/>
                <w:lang w:val="en-US"/>
              </w:rPr>
              <w:t>]</w:t>
            </w:r>
          </w:p>
          <w:p w:rsidR="00F865D2" w:rsidRPr="007F7BD1" w:rsidRDefault="00F865D2" w:rsidP="002248F6">
            <w:pPr>
              <w:outlineLvl w:val="2"/>
              <w:rPr>
                <w:sz w:val="24"/>
                <w:szCs w:val="24"/>
                <w:lang w:val="en-US"/>
              </w:rPr>
            </w:pPr>
          </w:p>
          <w:p w:rsidR="00141F69" w:rsidRPr="007F7BD1" w:rsidRDefault="00141F69" w:rsidP="002248F6">
            <w:pPr>
              <w:outlineLvl w:val="2"/>
              <w:rPr>
                <w:sz w:val="24"/>
                <w:szCs w:val="24"/>
                <w:lang w:val="en-US"/>
              </w:rPr>
            </w:pPr>
            <w:r w:rsidRPr="007F7BD1">
              <w:rPr>
                <w:sz w:val="24"/>
                <w:szCs w:val="24"/>
                <w:lang w:val="en-US"/>
              </w:rPr>
              <w:t>(c)</w:t>
            </w:r>
            <w:proofErr w:type="gramStart"/>
            <w:r w:rsidRPr="007F7BD1">
              <w:rPr>
                <w:sz w:val="24"/>
                <w:szCs w:val="24"/>
                <w:lang w:val="en-US"/>
              </w:rPr>
              <w:t>The  cost</w:t>
            </w:r>
            <w:proofErr w:type="gramEnd"/>
            <w:r w:rsidRPr="007F7BD1">
              <w:rPr>
                <w:sz w:val="24"/>
                <w:szCs w:val="24"/>
                <w:lang w:val="en-US"/>
              </w:rPr>
              <w:t xml:space="preserve"> of major replacement components, mandatory spare parts, and service [No]</w:t>
            </w:r>
          </w:p>
          <w:p w:rsidR="00F865D2" w:rsidRPr="007F7BD1" w:rsidRDefault="00F865D2" w:rsidP="002248F6">
            <w:pPr>
              <w:outlineLvl w:val="2"/>
              <w:rPr>
                <w:sz w:val="24"/>
                <w:szCs w:val="24"/>
                <w:lang w:val="en-US"/>
              </w:rPr>
            </w:pPr>
          </w:p>
          <w:p w:rsidR="00141F69" w:rsidRPr="007F7BD1" w:rsidRDefault="00141F69" w:rsidP="002248F6">
            <w:pPr>
              <w:outlineLvl w:val="2"/>
              <w:rPr>
                <w:sz w:val="24"/>
                <w:szCs w:val="24"/>
                <w:lang w:val="en-US"/>
              </w:rPr>
            </w:pPr>
            <w:r w:rsidRPr="007F7BD1">
              <w:rPr>
                <w:sz w:val="24"/>
                <w:szCs w:val="24"/>
                <w:lang w:val="en-US"/>
              </w:rPr>
              <w:t xml:space="preserve">(d) The availability in </w:t>
            </w:r>
            <w:proofErr w:type="gramStart"/>
            <w:r w:rsidRPr="007F7BD1">
              <w:rPr>
                <w:sz w:val="24"/>
                <w:szCs w:val="24"/>
                <w:lang w:val="en-US"/>
              </w:rPr>
              <w:t>Rwanda  of</w:t>
            </w:r>
            <w:proofErr w:type="gramEnd"/>
            <w:r w:rsidRPr="007F7BD1">
              <w:rPr>
                <w:sz w:val="24"/>
                <w:szCs w:val="24"/>
                <w:lang w:val="en-US"/>
              </w:rPr>
              <w:t xml:space="preserve"> spare  parts and after –sale services for services  for the equipment  offered in the bid [No]</w:t>
            </w:r>
          </w:p>
          <w:p w:rsidR="00F865D2" w:rsidRPr="007F7BD1" w:rsidRDefault="00F865D2" w:rsidP="002248F6">
            <w:pPr>
              <w:outlineLvl w:val="2"/>
              <w:rPr>
                <w:sz w:val="24"/>
                <w:szCs w:val="24"/>
                <w:lang w:val="en-US"/>
              </w:rPr>
            </w:pPr>
          </w:p>
          <w:p w:rsidR="00141F69" w:rsidRPr="007F7BD1" w:rsidRDefault="00141F69" w:rsidP="002248F6">
            <w:pPr>
              <w:outlineLvl w:val="2"/>
              <w:rPr>
                <w:sz w:val="24"/>
                <w:szCs w:val="24"/>
                <w:lang w:val="en-US"/>
              </w:rPr>
            </w:pPr>
            <w:r w:rsidRPr="007F7BD1">
              <w:rPr>
                <w:sz w:val="24"/>
                <w:szCs w:val="24"/>
                <w:lang w:val="en-US"/>
              </w:rPr>
              <w:t xml:space="preserve">(e) The </w:t>
            </w:r>
            <w:proofErr w:type="gramStart"/>
            <w:r w:rsidR="00601C25" w:rsidRPr="007F7BD1">
              <w:rPr>
                <w:sz w:val="24"/>
                <w:szCs w:val="24"/>
                <w:lang w:val="en-US"/>
              </w:rPr>
              <w:t xml:space="preserve">projected </w:t>
            </w:r>
            <w:r w:rsidRPr="007F7BD1">
              <w:rPr>
                <w:sz w:val="24"/>
                <w:szCs w:val="24"/>
                <w:lang w:val="en-US"/>
              </w:rPr>
              <w:t xml:space="preserve"> operating</w:t>
            </w:r>
            <w:proofErr w:type="gramEnd"/>
            <w:r w:rsidRPr="007F7BD1">
              <w:rPr>
                <w:sz w:val="24"/>
                <w:szCs w:val="24"/>
                <w:lang w:val="en-US"/>
              </w:rPr>
              <w:t xml:space="preserve"> and maintenance costs  during  the life of the  equipment </w:t>
            </w:r>
            <w:r w:rsidR="00601C25" w:rsidRPr="007F7BD1">
              <w:rPr>
                <w:sz w:val="24"/>
                <w:szCs w:val="24"/>
                <w:lang w:val="en-US"/>
              </w:rPr>
              <w:t xml:space="preserve"> [No]</w:t>
            </w:r>
          </w:p>
          <w:p w:rsidR="00F865D2" w:rsidRPr="007F7BD1" w:rsidRDefault="00F865D2" w:rsidP="002248F6">
            <w:pPr>
              <w:outlineLvl w:val="2"/>
              <w:rPr>
                <w:sz w:val="24"/>
                <w:szCs w:val="24"/>
                <w:lang w:val="en-US"/>
              </w:rPr>
            </w:pPr>
          </w:p>
          <w:p w:rsidR="002248F6" w:rsidRPr="007F7BD1" w:rsidRDefault="00601C25" w:rsidP="002248F6">
            <w:pPr>
              <w:outlineLvl w:val="2"/>
              <w:rPr>
                <w:sz w:val="24"/>
                <w:szCs w:val="24"/>
                <w:lang w:val="en-US"/>
              </w:rPr>
            </w:pPr>
            <w:r w:rsidRPr="007F7BD1">
              <w:rPr>
                <w:sz w:val="24"/>
                <w:szCs w:val="24"/>
                <w:lang w:val="en-US"/>
              </w:rPr>
              <w:t>(f)</w:t>
            </w:r>
            <w:proofErr w:type="gramStart"/>
            <w:r w:rsidRPr="007F7BD1">
              <w:rPr>
                <w:sz w:val="24"/>
                <w:szCs w:val="24"/>
                <w:lang w:val="en-US"/>
              </w:rPr>
              <w:t>The  performance</w:t>
            </w:r>
            <w:proofErr w:type="gramEnd"/>
            <w:r w:rsidRPr="007F7BD1">
              <w:rPr>
                <w:sz w:val="24"/>
                <w:szCs w:val="24"/>
                <w:lang w:val="en-US"/>
              </w:rPr>
              <w:t xml:space="preserve"> and producti</w:t>
            </w:r>
            <w:r w:rsidR="00F865D2" w:rsidRPr="007F7BD1">
              <w:rPr>
                <w:sz w:val="24"/>
                <w:szCs w:val="24"/>
                <w:lang w:val="en-US"/>
              </w:rPr>
              <w:t>vity of equipment offered; [No]</w:t>
            </w:r>
          </w:p>
          <w:p w:rsidR="002248F6" w:rsidRPr="007F7BD1" w:rsidRDefault="002248F6" w:rsidP="002248F6">
            <w:pPr>
              <w:widowControl w:val="0"/>
              <w:ind w:left="695" w:hanging="695"/>
              <w:jc w:val="both"/>
              <w:rPr>
                <w:sz w:val="24"/>
                <w:szCs w:val="24"/>
                <w:lang w:val="en-GB"/>
              </w:rPr>
            </w:pPr>
          </w:p>
        </w:tc>
      </w:tr>
      <w:tr w:rsidR="002248F6" w:rsidRPr="007F7BD1" w:rsidTr="00E5549C">
        <w:tc>
          <w:tcPr>
            <w:tcW w:w="1418" w:type="dxa"/>
          </w:tcPr>
          <w:p w:rsidR="002248F6" w:rsidRPr="007F7BD1" w:rsidRDefault="002248F6" w:rsidP="005E47B0">
            <w:pPr>
              <w:tabs>
                <w:tab w:val="right" w:pos="7254"/>
              </w:tabs>
              <w:spacing w:before="120" w:after="100"/>
              <w:rPr>
                <w:b/>
                <w:bCs/>
                <w:sz w:val="24"/>
                <w:szCs w:val="24"/>
                <w:lang w:val="en-GB"/>
              </w:rPr>
            </w:pPr>
            <w:r w:rsidRPr="007F7BD1">
              <w:rPr>
                <w:b/>
                <w:bCs/>
                <w:sz w:val="24"/>
                <w:szCs w:val="24"/>
                <w:lang w:val="en-GB"/>
              </w:rPr>
              <w:t>ITB 3</w:t>
            </w:r>
            <w:r w:rsidR="005E47B0" w:rsidRPr="007F7BD1">
              <w:rPr>
                <w:b/>
                <w:bCs/>
                <w:sz w:val="24"/>
                <w:szCs w:val="24"/>
                <w:lang w:val="en-GB"/>
              </w:rPr>
              <w:t>4.6</w:t>
            </w:r>
          </w:p>
        </w:tc>
        <w:tc>
          <w:tcPr>
            <w:tcW w:w="12341" w:type="dxa"/>
          </w:tcPr>
          <w:p w:rsidR="002248F6" w:rsidRPr="007F7BD1" w:rsidRDefault="005E47B0" w:rsidP="00F865D2">
            <w:pPr>
              <w:rPr>
                <w:rFonts w:eastAsia="Calibri"/>
                <w:sz w:val="24"/>
                <w:szCs w:val="24"/>
                <w:highlight w:val="red"/>
                <w:lang w:val="en-US"/>
              </w:rPr>
            </w:pPr>
            <w:r w:rsidRPr="007F7BD1">
              <w:rPr>
                <w:rFonts w:eastAsia="Calibri"/>
                <w:sz w:val="24"/>
                <w:szCs w:val="24"/>
                <w:lang w:val="en-US"/>
              </w:rPr>
              <w:t xml:space="preserve">Bidders [ shall] be </w:t>
            </w:r>
            <w:r w:rsidR="005D6875" w:rsidRPr="007F7BD1">
              <w:rPr>
                <w:rFonts w:eastAsia="Calibri"/>
                <w:sz w:val="24"/>
                <w:szCs w:val="24"/>
                <w:lang w:val="en-US"/>
              </w:rPr>
              <w:t>allowed to</w:t>
            </w:r>
            <w:r w:rsidRPr="007F7BD1">
              <w:rPr>
                <w:rFonts w:eastAsia="Calibri"/>
                <w:sz w:val="24"/>
                <w:szCs w:val="24"/>
                <w:lang w:val="en-US"/>
              </w:rPr>
              <w:t xml:space="preserve"> </w:t>
            </w:r>
            <w:r w:rsidR="005D6875" w:rsidRPr="007F7BD1">
              <w:rPr>
                <w:rFonts w:eastAsia="Calibri"/>
                <w:sz w:val="24"/>
                <w:szCs w:val="24"/>
                <w:lang w:val="en-US"/>
              </w:rPr>
              <w:t>quote separate</w:t>
            </w:r>
            <w:r w:rsidRPr="007F7BD1">
              <w:rPr>
                <w:rFonts w:eastAsia="Calibri"/>
                <w:sz w:val="24"/>
                <w:szCs w:val="24"/>
                <w:lang w:val="en-US"/>
              </w:rPr>
              <w:t xml:space="preserve"> </w:t>
            </w:r>
            <w:r w:rsidR="005D6875" w:rsidRPr="007F7BD1">
              <w:rPr>
                <w:rFonts w:eastAsia="Calibri"/>
                <w:sz w:val="24"/>
                <w:szCs w:val="24"/>
                <w:lang w:val="en-US"/>
              </w:rPr>
              <w:t>prices for</w:t>
            </w:r>
            <w:r w:rsidRPr="007F7BD1">
              <w:rPr>
                <w:rFonts w:eastAsia="Calibri"/>
                <w:sz w:val="24"/>
                <w:szCs w:val="24"/>
                <w:lang w:val="en-US"/>
              </w:rPr>
              <w:t xml:space="preserve"> one or </w:t>
            </w:r>
            <w:r w:rsidR="005D6875" w:rsidRPr="007F7BD1">
              <w:rPr>
                <w:rFonts w:eastAsia="Calibri"/>
                <w:sz w:val="24"/>
                <w:szCs w:val="24"/>
                <w:lang w:val="en-US"/>
              </w:rPr>
              <w:t>more lots.NA</w:t>
            </w:r>
          </w:p>
        </w:tc>
      </w:tr>
      <w:tr w:rsidR="002248F6" w:rsidRPr="007F7BD1" w:rsidTr="00E5549C">
        <w:tc>
          <w:tcPr>
            <w:tcW w:w="1418" w:type="dxa"/>
          </w:tcPr>
          <w:p w:rsidR="002248F6" w:rsidRPr="007F7BD1" w:rsidRDefault="002248F6" w:rsidP="002248F6">
            <w:pPr>
              <w:tabs>
                <w:tab w:val="right" w:pos="7254"/>
              </w:tabs>
              <w:spacing w:before="120" w:after="100"/>
              <w:rPr>
                <w:b/>
                <w:bCs/>
                <w:sz w:val="24"/>
                <w:szCs w:val="24"/>
                <w:lang w:val="en-GB"/>
              </w:rPr>
            </w:pPr>
          </w:p>
        </w:tc>
        <w:tc>
          <w:tcPr>
            <w:tcW w:w="12341" w:type="dxa"/>
          </w:tcPr>
          <w:p w:rsidR="002248F6" w:rsidRPr="007F7BD1" w:rsidRDefault="00682931" w:rsidP="00682931">
            <w:pPr>
              <w:tabs>
                <w:tab w:val="right" w:pos="7254"/>
              </w:tabs>
              <w:spacing w:before="120" w:after="120"/>
              <w:rPr>
                <w:b/>
                <w:sz w:val="24"/>
                <w:szCs w:val="24"/>
                <w:highlight w:val="red"/>
              </w:rPr>
            </w:pPr>
            <w:r w:rsidRPr="007F7BD1">
              <w:rPr>
                <w:b/>
                <w:sz w:val="24"/>
                <w:szCs w:val="24"/>
              </w:rPr>
              <w:t>F.Award  of contract</w:t>
            </w:r>
          </w:p>
        </w:tc>
      </w:tr>
      <w:tr w:rsidR="00F7752F" w:rsidRPr="007F7BD1" w:rsidTr="00E5549C">
        <w:tc>
          <w:tcPr>
            <w:tcW w:w="1418" w:type="dxa"/>
          </w:tcPr>
          <w:p w:rsidR="00F7752F" w:rsidRPr="007F7BD1" w:rsidRDefault="00682931" w:rsidP="002248F6">
            <w:pPr>
              <w:tabs>
                <w:tab w:val="right" w:pos="7254"/>
              </w:tabs>
              <w:spacing w:before="120" w:after="100"/>
              <w:rPr>
                <w:b/>
                <w:bCs/>
                <w:sz w:val="24"/>
                <w:szCs w:val="24"/>
              </w:rPr>
            </w:pPr>
            <w:r w:rsidRPr="007F7BD1">
              <w:rPr>
                <w:b/>
                <w:bCs/>
                <w:sz w:val="24"/>
                <w:szCs w:val="24"/>
                <w:lang w:val="en-GB"/>
              </w:rPr>
              <w:t>ITB 39.</w:t>
            </w:r>
          </w:p>
        </w:tc>
        <w:tc>
          <w:tcPr>
            <w:tcW w:w="12341" w:type="dxa"/>
          </w:tcPr>
          <w:p w:rsidR="00F7752F" w:rsidRPr="007F7BD1" w:rsidRDefault="00682931" w:rsidP="00F865D2">
            <w:pPr>
              <w:tabs>
                <w:tab w:val="right" w:pos="7254"/>
              </w:tabs>
              <w:spacing w:before="120" w:after="120"/>
              <w:rPr>
                <w:sz w:val="24"/>
                <w:szCs w:val="24"/>
                <w:highlight w:val="red"/>
              </w:rPr>
            </w:pPr>
            <w:r w:rsidRPr="007F7BD1">
              <w:rPr>
                <w:sz w:val="24"/>
                <w:szCs w:val="24"/>
                <w:lang w:val="en-GB"/>
              </w:rPr>
              <w:t>The maximum percentage by which quantities may be increased or decreased is</w:t>
            </w:r>
            <w:r w:rsidR="005D6875" w:rsidRPr="007F7BD1">
              <w:rPr>
                <w:sz w:val="24"/>
                <w:szCs w:val="24"/>
                <w:lang w:val="en-GB"/>
              </w:rPr>
              <w:t xml:space="preserve"> 5%</w:t>
            </w:r>
          </w:p>
        </w:tc>
      </w:tr>
      <w:tr w:rsidR="002248F6" w:rsidRPr="007F7BD1" w:rsidTr="00E5549C">
        <w:tc>
          <w:tcPr>
            <w:tcW w:w="1418" w:type="dxa"/>
          </w:tcPr>
          <w:p w:rsidR="002248F6" w:rsidRPr="007F7BD1" w:rsidRDefault="002248F6" w:rsidP="002248F6">
            <w:pPr>
              <w:tabs>
                <w:tab w:val="right" w:pos="7254"/>
              </w:tabs>
              <w:spacing w:before="120" w:after="100"/>
              <w:rPr>
                <w:b/>
                <w:bCs/>
                <w:sz w:val="24"/>
                <w:szCs w:val="24"/>
                <w:lang w:val="en-GB"/>
              </w:rPr>
            </w:pPr>
          </w:p>
        </w:tc>
        <w:tc>
          <w:tcPr>
            <w:tcW w:w="12341" w:type="dxa"/>
          </w:tcPr>
          <w:p w:rsidR="002248F6" w:rsidRPr="007F7BD1" w:rsidRDefault="00682931" w:rsidP="002248F6">
            <w:pPr>
              <w:tabs>
                <w:tab w:val="right" w:pos="7254"/>
              </w:tabs>
              <w:spacing w:before="120" w:after="120"/>
              <w:rPr>
                <w:sz w:val="24"/>
                <w:szCs w:val="24"/>
                <w:highlight w:val="red"/>
                <w:lang w:val="en-GB"/>
              </w:rPr>
            </w:pPr>
            <w:r w:rsidRPr="007F7BD1">
              <w:rPr>
                <w:sz w:val="24"/>
                <w:szCs w:val="24"/>
                <w:lang w:val="en-GB"/>
              </w:rPr>
              <w:t xml:space="preserve">N.B. The contract shall have a </w:t>
            </w:r>
            <w:r w:rsidR="005D6875" w:rsidRPr="007F7BD1">
              <w:rPr>
                <w:sz w:val="24"/>
                <w:szCs w:val="24"/>
                <w:lang w:val="en-GB"/>
              </w:rPr>
              <w:t xml:space="preserve">one-year </w:t>
            </w:r>
            <w:r w:rsidRPr="007F7BD1">
              <w:rPr>
                <w:sz w:val="24"/>
                <w:szCs w:val="24"/>
                <w:lang w:val="en-GB"/>
              </w:rPr>
              <w:t xml:space="preserve">(12 months), </w:t>
            </w:r>
            <w:r w:rsidR="005D6875" w:rsidRPr="007F7BD1">
              <w:rPr>
                <w:sz w:val="24"/>
                <w:szCs w:val="24"/>
                <w:lang w:val="en-GB"/>
              </w:rPr>
              <w:t>renewable two</w:t>
            </w:r>
            <w:r w:rsidR="00C26A37" w:rsidRPr="007F7BD1">
              <w:rPr>
                <w:sz w:val="24"/>
                <w:szCs w:val="24"/>
                <w:lang w:val="en-GB"/>
              </w:rPr>
              <w:t xml:space="preserve"> </w:t>
            </w:r>
            <w:r w:rsidR="0081036C" w:rsidRPr="007F7BD1">
              <w:rPr>
                <w:sz w:val="24"/>
                <w:szCs w:val="24"/>
                <w:lang w:val="en-GB"/>
              </w:rPr>
              <w:t>(</w:t>
            </w:r>
            <w:r w:rsidR="005D6875" w:rsidRPr="007F7BD1">
              <w:rPr>
                <w:sz w:val="24"/>
                <w:szCs w:val="24"/>
                <w:lang w:val="en-GB"/>
              </w:rPr>
              <w:t>2) years</w:t>
            </w:r>
            <w:r w:rsidR="0081036C" w:rsidRPr="007F7BD1">
              <w:rPr>
                <w:sz w:val="24"/>
                <w:szCs w:val="24"/>
                <w:lang w:val="en-GB"/>
              </w:rPr>
              <w:t xml:space="preserve"> </w:t>
            </w:r>
          </w:p>
        </w:tc>
      </w:tr>
    </w:tbl>
    <w:p w:rsidR="00193A47" w:rsidRPr="007F7BD1" w:rsidRDefault="00193A47" w:rsidP="00193A47">
      <w:pPr>
        <w:tabs>
          <w:tab w:val="right" w:pos="7254"/>
        </w:tabs>
        <w:spacing w:after="0" w:line="240" w:lineRule="auto"/>
        <w:rPr>
          <w:rFonts w:ascii="Times New Roman" w:eastAsia="Times New Roman" w:hAnsi="Times New Roman" w:cs="Times New Roman"/>
          <w:sz w:val="24"/>
          <w:szCs w:val="24"/>
          <w:lang w:val="en-GB"/>
        </w:rPr>
      </w:pPr>
      <w:bookmarkStart w:id="616" w:name="_Toc175470828"/>
      <w:bookmarkStart w:id="617" w:name="_Toc220216292"/>
      <w:bookmarkStart w:id="618" w:name="_Toc220216293"/>
      <w:bookmarkStart w:id="619" w:name="_Toc220819522"/>
      <w:bookmarkStart w:id="620" w:name="_Toc221328017"/>
    </w:p>
    <w:p w:rsidR="00D64C5C" w:rsidRPr="007F7BD1" w:rsidRDefault="00D64C5C" w:rsidP="00193A47">
      <w:pPr>
        <w:tabs>
          <w:tab w:val="right" w:pos="7254"/>
        </w:tabs>
        <w:spacing w:after="0" w:line="240" w:lineRule="auto"/>
        <w:rPr>
          <w:rFonts w:ascii="Times New Roman" w:eastAsia="Times New Roman" w:hAnsi="Times New Roman" w:cs="Times New Roman"/>
          <w:sz w:val="24"/>
          <w:szCs w:val="24"/>
          <w:lang w:val="en-GB"/>
        </w:rPr>
      </w:pPr>
    </w:p>
    <w:p w:rsidR="00D64C5C" w:rsidRPr="007F7BD1" w:rsidRDefault="00D64C5C" w:rsidP="00193A47">
      <w:pPr>
        <w:tabs>
          <w:tab w:val="right" w:pos="7254"/>
        </w:tabs>
        <w:spacing w:after="0" w:line="240" w:lineRule="auto"/>
        <w:rPr>
          <w:rFonts w:ascii="Times New Roman" w:eastAsia="Times New Roman" w:hAnsi="Times New Roman" w:cs="Times New Roman"/>
          <w:sz w:val="24"/>
          <w:szCs w:val="24"/>
          <w:lang w:val="en-GB"/>
        </w:rPr>
      </w:pPr>
    </w:p>
    <w:p w:rsidR="00193A47" w:rsidRPr="007F7BD1" w:rsidRDefault="001B2B0C" w:rsidP="00F13C8B">
      <w:pPr>
        <w:pStyle w:val="ListParagraph"/>
        <w:numPr>
          <w:ilvl w:val="1"/>
          <w:numId w:val="54"/>
        </w:numPr>
        <w:tabs>
          <w:tab w:val="left" w:pos="619"/>
        </w:tabs>
        <w:outlineLvl w:val="1"/>
        <w:rPr>
          <w:b/>
          <w:szCs w:val="24"/>
        </w:rPr>
      </w:pPr>
      <w:r w:rsidRPr="007F7BD1">
        <w:rPr>
          <w:b/>
          <w:szCs w:val="24"/>
        </w:rPr>
        <w:t>Domestic Preference (ITB 33)</w:t>
      </w:r>
      <w:bookmarkEnd w:id="616"/>
      <w:bookmarkEnd w:id="617"/>
      <w:bookmarkEnd w:id="618"/>
      <w:bookmarkEnd w:id="619"/>
      <w:bookmarkEnd w:id="620"/>
    </w:p>
    <w:p w:rsidR="00193A47" w:rsidRPr="007F7BD1" w:rsidRDefault="00193A47" w:rsidP="00193A47">
      <w:pPr>
        <w:pStyle w:val="ListParagraph"/>
        <w:tabs>
          <w:tab w:val="left" w:pos="619"/>
        </w:tabs>
        <w:ind w:left="1260"/>
        <w:outlineLvl w:val="1"/>
        <w:rPr>
          <w:b/>
          <w:szCs w:val="24"/>
        </w:rPr>
      </w:pPr>
    </w:p>
    <w:p w:rsidR="001B2B0C" w:rsidRPr="007F7BD1" w:rsidRDefault="001B2B0C" w:rsidP="001B2B0C">
      <w:pPr>
        <w:suppressAutoHyphens/>
        <w:spacing w:line="240" w:lineRule="auto"/>
        <w:ind w:right="-72"/>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If the </w:t>
      </w:r>
      <w:r w:rsidRPr="007F7BD1">
        <w:rPr>
          <w:rFonts w:ascii="Times New Roman" w:eastAsia="Times New Roman" w:hAnsi="Times New Roman" w:cs="Times New Roman"/>
          <w:bCs/>
          <w:sz w:val="24"/>
          <w:szCs w:val="24"/>
          <w:lang w:val="en-GB"/>
        </w:rPr>
        <w:t>Bidding Data Sheet</w:t>
      </w:r>
      <w:r w:rsidRPr="007F7BD1">
        <w:rPr>
          <w:rFonts w:ascii="Times New Roman" w:eastAsia="Times New Roman" w:hAnsi="Times New Roman" w:cs="Times New Roman"/>
          <w:sz w:val="24"/>
          <w:szCs w:val="24"/>
          <w:lang w:val="en-GB"/>
        </w:rPr>
        <w:t xml:space="preserve"> so specifies, the </w:t>
      </w:r>
      <w:r w:rsidR="00A4220A" w:rsidRPr="007F7BD1">
        <w:rPr>
          <w:rFonts w:ascii="Times New Roman" w:eastAsia="Times New Roman" w:hAnsi="Times New Roman" w:cs="Times New Roman"/>
          <w:sz w:val="24"/>
          <w:szCs w:val="24"/>
          <w:lang w:val="en-GB"/>
        </w:rPr>
        <w:t>City of Kigali (Client)</w:t>
      </w:r>
      <w:r w:rsidR="00386BA2"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will grant a margin of preference to goods manufactured in Rwanda for the purpose of bid comparison, in accordance with the procedures outlined in subsequent paragraphs.</w:t>
      </w:r>
    </w:p>
    <w:p w:rsidR="001B2B0C" w:rsidRPr="007F7BD1" w:rsidRDefault="001B2B0C" w:rsidP="001B2B0C">
      <w:pPr>
        <w:tabs>
          <w:tab w:val="left" w:pos="540"/>
        </w:tabs>
        <w:suppressAutoHyphens/>
        <w:spacing w:line="240" w:lineRule="auto"/>
        <w:ind w:left="547" w:right="-72" w:hanging="547"/>
        <w:jc w:val="both"/>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sz w:val="24"/>
          <w:szCs w:val="24"/>
          <w:lang w:val="en-GB"/>
        </w:rPr>
        <w:t>Bids will be classified in one of three groups, as follows</w:t>
      </w:r>
      <w:r w:rsidRPr="007F7BD1">
        <w:rPr>
          <w:rFonts w:ascii="Times New Roman" w:eastAsia="Times New Roman" w:hAnsi="Times New Roman" w:cs="Times New Roman"/>
          <w:i/>
          <w:iCs/>
          <w:sz w:val="24"/>
          <w:szCs w:val="24"/>
          <w:lang w:val="en-GB"/>
        </w:rPr>
        <w:t>:</w:t>
      </w:r>
    </w:p>
    <w:p w:rsidR="001B2B0C" w:rsidRPr="007F7BD1" w:rsidRDefault="001B2B0C" w:rsidP="001B2B0C">
      <w:pPr>
        <w:tabs>
          <w:tab w:val="left" w:pos="1080"/>
        </w:tabs>
        <w:suppressAutoHyphens/>
        <w:spacing w:line="240" w:lineRule="auto"/>
        <w:ind w:left="1080" w:right="-72" w:hanging="475"/>
        <w:jc w:val="both"/>
        <w:rPr>
          <w:rFonts w:ascii="Times New Roman" w:eastAsia="Times New Roman" w:hAnsi="Times New Roman" w:cs="Times New Roman"/>
          <w:spacing w:val="-4"/>
          <w:sz w:val="24"/>
          <w:szCs w:val="24"/>
          <w:lang w:val="en-GB"/>
        </w:rPr>
      </w:pPr>
      <w:r w:rsidRPr="007F7BD1">
        <w:rPr>
          <w:rFonts w:ascii="Times New Roman" w:eastAsia="Times New Roman" w:hAnsi="Times New Roman" w:cs="Times New Roman"/>
          <w:bCs/>
          <w:spacing w:val="-4"/>
          <w:sz w:val="24"/>
          <w:szCs w:val="24"/>
          <w:lang w:val="en-GB"/>
        </w:rPr>
        <w:lastRenderedPageBreak/>
        <w:t>(a)</w:t>
      </w:r>
      <w:r w:rsidRPr="007F7BD1">
        <w:rPr>
          <w:rFonts w:ascii="Times New Roman" w:eastAsia="Times New Roman" w:hAnsi="Times New Roman" w:cs="Times New Roman"/>
          <w:b/>
          <w:spacing w:val="-4"/>
          <w:sz w:val="24"/>
          <w:szCs w:val="24"/>
          <w:lang w:val="en-GB"/>
        </w:rPr>
        <w:tab/>
        <w:t>Group A:</w:t>
      </w:r>
      <w:r w:rsidRPr="007F7BD1">
        <w:rPr>
          <w:rFonts w:ascii="Times New Roman" w:eastAsia="Times New Roman" w:hAnsi="Times New Roman" w:cs="Times New Roman"/>
          <w:spacing w:val="-4"/>
          <w:sz w:val="24"/>
          <w:szCs w:val="24"/>
          <w:lang w:val="en-GB"/>
        </w:rPr>
        <w:t xml:space="preserve">  Bids offering goods manufactured in Rwanda, for which (</w:t>
      </w:r>
      <w:proofErr w:type="spellStart"/>
      <w:r w:rsidRPr="007F7BD1">
        <w:rPr>
          <w:rFonts w:ascii="Times New Roman" w:eastAsia="Times New Roman" w:hAnsi="Times New Roman" w:cs="Times New Roman"/>
          <w:spacing w:val="-4"/>
          <w:sz w:val="24"/>
          <w:szCs w:val="24"/>
          <w:lang w:val="en-GB"/>
        </w:rPr>
        <w:t>i</w:t>
      </w:r>
      <w:proofErr w:type="spellEnd"/>
      <w:r w:rsidRPr="007F7BD1">
        <w:rPr>
          <w:rFonts w:ascii="Times New Roman" w:eastAsia="Times New Roman" w:hAnsi="Times New Roman" w:cs="Times New Roman"/>
          <w:spacing w:val="-4"/>
          <w:sz w:val="24"/>
          <w:szCs w:val="24"/>
          <w:lang w:val="en-GB"/>
        </w:rPr>
        <w:t xml:space="preserve">) </w:t>
      </w:r>
      <w:r w:rsidR="00193A47" w:rsidRPr="007F7BD1">
        <w:rPr>
          <w:rFonts w:ascii="Times New Roman" w:eastAsia="Times New Roman" w:hAnsi="Times New Roman" w:cs="Times New Roman"/>
          <w:spacing w:val="-4"/>
          <w:sz w:val="24"/>
          <w:szCs w:val="24"/>
          <w:lang w:val="en-GB"/>
        </w:rPr>
        <w:t>labour</w:t>
      </w:r>
      <w:r w:rsidRPr="007F7BD1">
        <w:rPr>
          <w:rFonts w:ascii="Times New Roman" w:eastAsia="Times New Roman" w:hAnsi="Times New Roman" w:cs="Times New Roman"/>
          <w:spacing w:val="-4"/>
          <w:sz w:val="24"/>
          <w:szCs w:val="24"/>
          <w:lang w:val="en-GB"/>
        </w:rPr>
        <w:t>, raw materials, and components from within Rwanda account for more than thirty (30) percent of the EXW price; and (ii) the production facility in which they will be manufactured or assembled has been engaged in manufacturing or assembling such goods at least since the date of bid submission.</w:t>
      </w:r>
    </w:p>
    <w:p w:rsidR="001B2B0C" w:rsidRPr="007F7BD1" w:rsidRDefault="001B2B0C" w:rsidP="001B2B0C">
      <w:pPr>
        <w:tabs>
          <w:tab w:val="left" w:pos="1080"/>
        </w:tabs>
        <w:suppressAutoHyphens/>
        <w:spacing w:line="240" w:lineRule="auto"/>
        <w:ind w:left="1080" w:right="-72" w:hanging="547"/>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(b)</w:t>
      </w:r>
      <w:r w:rsidRPr="007F7BD1">
        <w:rPr>
          <w:rFonts w:ascii="Times New Roman" w:eastAsia="Times New Roman" w:hAnsi="Times New Roman" w:cs="Times New Roman"/>
          <w:sz w:val="24"/>
          <w:szCs w:val="24"/>
          <w:lang w:val="en-GB"/>
        </w:rPr>
        <w:tab/>
      </w:r>
      <w:r w:rsidRPr="007F7BD1">
        <w:rPr>
          <w:rFonts w:ascii="Times New Roman" w:eastAsia="Times New Roman" w:hAnsi="Times New Roman" w:cs="Times New Roman"/>
          <w:b/>
          <w:sz w:val="24"/>
          <w:szCs w:val="24"/>
          <w:lang w:val="en-GB"/>
        </w:rPr>
        <w:t xml:space="preserve">Group B:  </w:t>
      </w:r>
      <w:r w:rsidRPr="007F7BD1">
        <w:rPr>
          <w:rFonts w:ascii="Times New Roman" w:eastAsia="Times New Roman" w:hAnsi="Times New Roman" w:cs="Times New Roman"/>
          <w:sz w:val="24"/>
          <w:szCs w:val="24"/>
          <w:lang w:val="en-GB"/>
        </w:rPr>
        <w:t>All other bids offering Goods manufactured in Rwanda.</w:t>
      </w:r>
    </w:p>
    <w:p w:rsidR="001B2B0C" w:rsidRPr="007F7BD1" w:rsidRDefault="001B2B0C" w:rsidP="001B2B0C">
      <w:pPr>
        <w:tabs>
          <w:tab w:val="left" w:pos="1080"/>
        </w:tabs>
        <w:suppressAutoHyphens/>
        <w:spacing w:line="240" w:lineRule="auto"/>
        <w:ind w:left="1080" w:right="-72" w:hanging="547"/>
        <w:jc w:val="both"/>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sz w:val="24"/>
          <w:szCs w:val="24"/>
          <w:lang w:val="en-GB"/>
        </w:rPr>
        <w:t>(c)</w:t>
      </w:r>
      <w:r w:rsidRPr="007F7BD1">
        <w:rPr>
          <w:rFonts w:ascii="Times New Roman" w:eastAsia="Times New Roman" w:hAnsi="Times New Roman" w:cs="Times New Roman"/>
          <w:sz w:val="24"/>
          <w:szCs w:val="24"/>
          <w:lang w:val="en-GB"/>
        </w:rPr>
        <w:tab/>
      </w:r>
      <w:r w:rsidRPr="007F7BD1">
        <w:rPr>
          <w:rFonts w:ascii="Times New Roman" w:eastAsia="Times New Roman" w:hAnsi="Times New Roman" w:cs="Times New Roman"/>
          <w:b/>
          <w:sz w:val="24"/>
          <w:szCs w:val="24"/>
          <w:lang w:val="en-GB"/>
        </w:rPr>
        <w:t xml:space="preserve">Group C:  </w:t>
      </w:r>
      <w:r w:rsidRPr="007F7BD1">
        <w:rPr>
          <w:rFonts w:ascii="Times New Roman" w:eastAsia="Times New Roman" w:hAnsi="Times New Roman" w:cs="Times New Roman"/>
          <w:sz w:val="24"/>
          <w:szCs w:val="24"/>
          <w:lang w:val="en-GB"/>
        </w:rPr>
        <w:t>Bids offering Goods manufactured outside Rwanda that have been already imported or that will be imported</w:t>
      </w:r>
      <w:r w:rsidRPr="007F7BD1">
        <w:rPr>
          <w:rFonts w:ascii="Times New Roman" w:eastAsia="Times New Roman" w:hAnsi="Times New Roman" w:cs="Times New Roman"/>
          <w:i/>
          <w:iCs/>
          <w:sz w:val="24"/>
          <w:szCs w:val="24"/>
          <w:lang w:val="en-GB"/>
        </w:rPr>
        <w:t>.</w:t>
      </w:r>
    </w:p>
    <w:p w:rsidR="001B2B0C" w:rsidRPr="007F7BD1" w:rsidRDefault="001B2B0C" w:rsidP="001B2B0C">
      <w:pPr>
        <w:spacing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To facilitate this classification by the Procuring Entity, the Bidder shall complete whichever version of the Price Schedule furnished in the Bidding Documents is appropriate provided, however, that the completion of an incorrect version of the Price Schedule by the Bidder shall not result in rejection of its bid, but merely in the Procuring Entity’s reclassification of the bid into its appropriate bid group.</w:t>
      </w:r>
    </w:p>
    <w:p w:rsidR="001B2B0C" w:rsidRPr="007F7BD1" w:rsidRDefault="001B2B0C" w:rsidP="001B2B0C">
      <w:pPr>
        <w:suppressAutoHyphens/>
        <w:spacing w:line="240" w:lineRule="auto"/>
        <w:ind w:right="-72"/>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w:t>
      </w:r>
      <w:r w:rsidR="00A4220A" w:rsidRPr="007F7BD1">
        <w:rPr>
          <w:rFonts w:ascii="Times New Roman" w:eastAsia="Times New Roman" w:hAnsi="Times New Roman" w:cs="Times New Roman"/>
          <w:sz w:val="24"/>
          <w:szCs w:val="24"/>
          <w:lang w:val="en-GB"/>
        </w:rPr>
        <w:t>City of Kigali (Client)</w:t>
      </w:r>
      <w:r w:rsidR="00115BEE"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will first review the bids to confirm the appropriateness of, and to modify as necessary, the bid group classification to which bidders assigned their bids in preparing their Bid Forms and Price Schedules.</w:t>
      </w:r>
    </w:p>
    <w:p w:rsidR="001B2B0C" w:rsidRPr="007F7BD1" w:rsidRDefault="001B2B0C" w:rsidP="001B2B0C">
      <w:pPr>
        <w:suppressAutoHyphens/>
        <w:spacing w:line="240" w:lineRule="auto"/>
        <w:ind w:right="-72"/>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All evaluated bids in each group will then be compared to determine the lowest evaluated bid of each group.  Such lowest evaluated bids shall be compared with each other and if as a result of this comparison a bid from Group A or Group B is the lowest, it shall be selected for the award.</w:t>
      </w:r>
    </w:p>
    <w:p w:rsidR="001B2B0C" w:rsidRPr="007F7BD1" w:rsidRDefault="001B2B0C" w:rsidP="001B2B0C">
      <w:pPr>
        <w:suppressAutoHyphens/>
        <w:spacing w:line="240" w:lineRule="auto"/>
        <w:ind w:right="-72"/>
        <w:jc w:val="both"/>
        <w:rPr>
          <w:rFonts w:ascii="Times New Roman" w:eastAsia="Times New Roman" w:hAnsi="Times New Roman" w:cs="Times New Roman"/>
          <w:b/>
          <w:sz w:val="24"/>
          <w:szCs w:val="24"/>
          <w:lang w:val="en-GB"/>
        </w:rPr>
      </w:pPr>
      <w:r w:rsidRPr="007F7BD1">
        <w:rPr>
          <w:rFonts w:ascii="Times New Roman" w:eastAsia="Times New Roman" w:hAnsi="Times New Roman" w:cs="Times New Roman"/>
          <w:sz w:val="24"/>
          <w:szCs w:val="24"/>
          <w:lang w:val="en-GB"/>
        </w:rPr>
        <w:t xml:space="preserve">If, as a result of the preceding comparison, the lowest evaluated bid is from Group C, </w:t>
      </w:r>
      <w:r w:rsidRPr="007F7BD1">
        <w:rPr>
          <w:rFonts w:ascii="Times New Roman" w:eastAsia="Times New Roman" w:hAnsi="Times New Roman" w:cs="Times New Roman"/>
          <w:sz w:val="24"/>
          <w:szCs w:val="24"/>
          <w:u w:val="single"/>
          <w:lang w:val="en-GB"/>
        </w:rPr>
        <w:t>the lowest evaluated bid from</w:t>
      </w:r>
      <w:r w:rsidRPr="007F7BD1">
        <w:rPr>
          <w:rFonts w:ascii="Times New Roman" w:eastAsia="Times New Roman" w:hAnsi="Times New Roman" w:cs="Times New Roman"/>
          <w:sz w:val="24"/>
          <w:szCs w:val="24"/>
          <w:lang w:val="en-GB"/>
        </w:rPr>
        <w:t xml:space="preserve"> Group C bids will then be further compared with the lowest evaluated bid from Group A, after adding to the evaluated bid price of goods offered in the bid for Group C, for the purpose of further comparison only an amount equal to ten (10) per</w:t>
      </w:r>
      <w:r w:rsidR="00ED43C9"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cent of the CIP (named place of destination) bid price. The lowest-evaluated bid determined from this last comparison shall be selected for the award.”</w:t>
      </w:r>
    </w:p>
    <w:p w:rsidR="001B2B0C" w:rsidRPr="007F7BD1" w:rsidRDefault="001B2B0C" w:rsidP="001B2B0C">
      <w:pPr>
        <w:tabs>
          <w:tab w:val="left" w:pos="619"/>
        </w:tabs>
        <w:spacing w:line="240" w:lineRule="auto"/>
        <w:jc w:val="center"/>
        <w:outlineLvl w:val="1"/>
        <w:rPr>
          <w:rFonts w:ascii="Times New Roman" w:eastAsia="Times New Roman" w:hAnsi="Times New Roman" w:cs="Times New Roman"/>
          <w:b/>
          <w:sz w:val="24"/>
          <w:szCs w:val="24"/>
          <w:lang w:val="en-GB"/>
        </w:rPr>
      </w:pPr>
      <w:bookmarkStart w:id="621" w:name="_Toc175470829"/>
      <w:bookmarkStart w:id="622" w:name="_Toc220216294"/>
      <w:bookmarkStart w:id="623" w:name="_Toc220819523"/>
      <w:bookmarkStart w:id="624" w:name="_Toc221328018"/>
      <w:r w:rsidRPr="007F7BD1">
        <w:rPr>
          <w:rFonts w:ascii="Times New Roman" w:eastAsia="Times New Roman" w:hAnsi="Times New Roman" w:cs="Times New Roman"/>
          <w:b/>
          <w:sz w:val="24"/>
          <w:szCs w:val="24"/>
          <w:lang w:val="en-GB"/>
        </w:rPr>
        <w:t>2. Evaluation Criteria (ITB 34.3 (d))</w:t>
      </w:r>
      <w:bookmarkEnd w:id="621"/>
      <w:bookmarkEnd w:id="622"/>
      <w:bookmarkEnd w:id="623"/>
      <w:bookmarkEnd w:id="624"/>
    </w:p>
    <w:p w:rsidR="001B2B0C" w:rsidRPr="007F7BD1" w:rsidRDefault="001B2B0C" w:rsidP="001B2B0C">
      <w:pPr>
        <w:tabs>
          <w:tab w:val="left" w:pos="540"/>
        </w:tabs>
        <w:suppressAutoHyphens/>
        <w:spacing w:line="240" w:lineRule="auto"/>
        <w:ind w:right="-72"/>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i/>
          <w:iCs/>
          <w:sz w:val="24"/>
          <w:szCs w:val="24"/>
          <w:lang w:val="en-GB"/>
        </w:rPr>
        <w:tab/>
      </w:r>
      <w:r w:rsidRPr="007F7BD1">
        <w:rPr>
          <w:rFonts w:ascii="Times New Roman" w:eastAsia="Times New Roman" w:hAnsi="Times New Roman" w:cs="Times New Roman"/>
          <w:sz w:val="24"/>
          <w:szCs w:val="24"/>
          <w:lang w:val="en-GB"/>
        </w:rPr>
        <w:t>The Procuring Entity’s evaluation of a bid may take into account, in addition to the Bid Price quoted in accordance with ITB Clause 14.6, one or more of the following factors as specified in ITB</w:t>
      </w:r>
      <w:r w:rsidRPr="007F7BD1">
        <w:rPr>
          <w:rFonts w:ascii="Times New Roman" w:eastAsia="Times New Roman" w:hAnsi="Times New Roman" w:cs="Times New Roman"/>
          <w:bCs/>
          <w:sz w:val="24"/>
          <w:szCs w:val="24"/>
          <w:lang w:val="en-GB"/>
        </w:rPr>
        <w:t xml:space="preserve"> Sub-Clause 34.3(d) and in BDS referring to </w:t>
      </w:r>
      <w:r w:rsidRPr="007F7BD1">
        <w:rPr>
          <w:rFonts w:ascii="Times New Roman" w:eastAsia="Times New Roman" w:hAnsi="Times New Roman" w:cs="Times New Roman"/>
          <w:sz w:val="24"/>
          <w:szCs w:val="24"/>
          <w:lang w:val="en-GB"/>
        </w:rPr>
        <w:t>ITB</w:t>
      </w:r>
      <w:r w:rsidRPr="007F7BD1">
        <w:rPr>
          <w:rFonts w:ascii="Times New Roman" w:eastAsia="Times New Roman" w:hAnsi="Times New Roman" w:cs="Times New Roman"/>
          <w:bCs/>
          <w:sz w:val="24"/>
          <w:szCs w:val="24"/>
          <w:lang w:val="en-GB"/>
        </w:rPr>
        <w:t xml:space="preserve"> 34.3(d)</w:t>
      </w:r>
      <w:r w:rsidRPr="007F7BD1">
        <w:rPr>
          <w:rFonts w:ascii="Times New Roman" w:eastAsia="Times New Roman" w:hAnsi="Times New Roman" w:cs="Times New Roman"/>
          <w:b/>
          <w:sz w:val="24"/>
          <w:szCs w:val="24"/>
          <w:lang w:val="en-GB"/>
        </w:rPr>
        <w:t>,</w:t>
      </w:r>
      <w:r w:rsidRPr="007F7BD1">
        <w:rPr>
          <w:rFonts w:ascii="Times New Roman" w:eastAsia="Times New Roman" w:hAnsi="Times New Roman" w:cs="Times New Roman"/>
          <w:sz w:val="24"/>
          <w:szCs w:val="24"/>
          <w:lang w:val="en-GB"/>
        </w:rPr>
        <w:t xml:space="preserve"> using</w:t>
      </w:r>
      <w:r w:rsidRPr="007F7BD1">
        <w:rPr>
          <w:rFonts w:ascii="Times New Roman" w:eastAsia="Times New Roman" w:hAnsi="Times New Roman" w:cs="Times New Roman"/>
          <w:i/>
          <w:iCs/>
          <w:sz w:val="24"/>
          <w:szCs w:val="24"/>
          <w:lang w:val="en-GB"/>
        </w:rPr>
        <w:t xml:space="preserve"> </w:t>
      </w:r>
      <w:r w:rsidRPr="007F7BD1">
        <w:rPr>
          <w:rFonts w:ascii="Times New Roman" w:eastAsia="Times New Roman" w:hAnsi="Times New Roman" w:cs="Times New Roman"/>
          <w:sz w:val="24"/>
          <w:szCs w:val="24"/>
          <w:lang w:val="en-GB"/>
        </w:rPr>
        <w:t xml:space="preserve">the following criteria and methodologies. </w:t>
      </w:r>
    </w:p>
    <w:p w:rsidR="001B2B0C" w:rsidRPr="007F7BD1" w:rsidRDefault="001B2B0C" w:rsidP="001B2B0C">
      <w:pPr>
        <w:tabs>
          <w:tab w:val="left" w:pos="1080"/>
        </w:tabs>
        <w:suppressAutoHyphens/>
        <w:spacing w:line="240" w:lineRule="auto"/>
        <w:ind w:left="1080" w:right="-72" w:hanging="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(a)</w:t>
      </w:r>
      <w:r w:rsidRPr="007F7BD1">
        <w:rPr>
          <w:rFonts w:ascii="Times New Roman" w:eastAsia="Times New Roman" w:hAnsi="Times New Roman" w:cs="Times New Roman"/>
          <w:sz w:val="24"/>
          <w:szCs w:val="24"/>
          <w:lang w:val="en-GB"/>
        </w:rPr>
        <w:tab/>
        <w:t>Delivery schedule. (</w:t>
      </w:r>
      <w:proofErr w:type="gramStart"/>
      <w:r w:rsidRPr="007F7BD1">
        <w:rPr>
          <w:rFonts w:ascii="Times New Roman" w:eastAsia="Times New Roman" w:hAnsi="Times New Roman" w:cs="Times New Roman"/>
          <w:sz w:val="24"/>
          <w:szCs w:val="24"/>
          <w:lang w:val="en-GB"/>
        </w:rPr>
        <w:t>as</w:t>
      </w:r>
      <w:proofErr w:type="gramEnd"/>
      <w:r w:rsidRPr="007F7BD1">
        <w:rPr>
          <w:rFonts w:ascii="Times New Roman" w:eastAsia="Times New Roman" w:hAnsi="Times New Roman" w:cs="Times New Roman"/>
          <w:sz w:val="24"/>
          <w:szCs w:val="24"/>
          <w:lang w:val="en-GB"/>
        </w:rPr>
        <w:t xml:space="preserve"> per INCOTERMS specified in the BDS)</w:t>
      </w:r>
    </w:p>
    <w:p w:rsidR="001B2B0C" w:rsidRPr="007F7BD1" w:rsidRDefault="001B2B0C" w:rsidP="001B2B0C">
      <w:pPr>
        <w:suppressAutoHyphens/>
        <w:spacing w:line="240" w:lineRule="auto"/>
        <w:ind w:left="1080" w:right="-72"/>
        <w:jc w:val="both"/>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 xml:space="preserve">The Goods specified in the List of Goods are required to be delivered within the acceptable time range (after the earliest and before the final date, both dates inclusive) specified in Section VI, Delivery Schedule.  No credit will be given to deliveries before the earliest date, and bids offering delivery after the final date shall be treated as </w:t>
      </w:r>
      <w:r w:rsidR="00115BEE" w:rsidRPr="007F7BD1">
        <w:rPr>
          <w:rFonts w:ascii="Times New Roman" w:eastAsia="Times New Roman" w:hAnsi="Times New Roman" w:cs="Times New Roman"/>
          <w:i/>
          <w:iCs/>
          <w:sz w:val="24"/>
          <w:szCs w:val="24"/>
          <w:lang w:val="en-GB"/>
        </w:rPr>
        <w:t>non-responsive</w:t>
      </w:r>
      <w:r w:rsidRPr="007F7BD1">
        <w:rPr>
          <w:rFonts w:ascii="Times New Roman" w:eastAsia="Times New Roman" w:hAnsi="Times New Roman" w:cs="Times New Roman"/>
          <w:i/>
          <w:iCs/>
          <w:sz w:val="24"/>
          <w:szCs w:val="24"/>
          <w:lang w:val="en-GB"/>
        </w:rPr>
        <w:t xml:space="preserve">.  Within this </w:t>
      </w:r>
      <w:r w:rsidRPr="007F7BD1">
        <w:rPr>
          <w:rFonts w:ascii="Times New Roman" w:eastAsia="Times New Roman" w:hAnsi="Times New Roman" w:cs="Times New Roman"/>
          <w:i/>
          <w:iCs/>
          <w:sz w:val="24"/>
          <w:szCs w:val="24"/>
          <w:lang w:val="en-GB"/>
        </w:rPr>
        <w:lastRenderedPageBreak/>
        <w:t xml:space="preserve">acceptable period, an adjustment, as specified in BDS </w:t>
      </w:r>
      <w:r w:rsidRPr="007F7BD1">
        <w:rPr>
          <w:rFonts w:ascii="Times New Roman" w:eastAsia="Times New Roman" w:hAnsi="Times New Roman" w:cs="Times New Roman"/>
          <w:bCs/>
          <w:i/>
          <w:iCs/>
          <w:sz w:val="24"/>
          <w:szCs w:val="24"/>
          <w:lang w:val="en-GB"/>
        </w:rPr>
        <w:t>Sub-Clause 34.3(d)</w:t>
      </w:r>
      <w:r w:rsidRPr="007F7BD1">
        <w:rPr>
          <w:rFonts w:ascii="Times New Roman" w:eastAsia="Times New Roman" w:hAnsi="Times New Roman" w:cs="Times New Roman"/>
          <w:i/>
          <w:iCs/>
          <w:sz w:val="24"/>
          <w:szCs w:val="24"/>
          <w:lang w:val="en-GB"/>
        </w:rPr>
        <w:t xml:space="preserve">, will be added, for evaluation purposes only, to the bid price of bids offering deliveries later than the “Earliest Delivery Date” specified in Section </w:t>
      </w:r>
      <w:proofErr w:type="gramStart"/>
      <w:r w:rsidRPr="007F7BD1">
        <w:rPr>
          <w:rFonts w:ascii="Times New Roman" w:eastAsia="Times New Roman" w:hAnsi="Times New Roman" w:cs="Times New Roman"/>
          <w:i/>
          <w:iCs/>
          <w:sz w:val="24"/>
          <w:szCs w:val="24"/>
          <w:lang w:val="en-GB"/>
        </w:rPr>
        <w:t>VI ,</w:t>
      </w:r>
      <w:proofErr w:type="gramEnd"/>
      <w:r w:rsidRPr="007F7BD1">
        <w:rPr>
          <w:rFonts w:ascii="Times New Roman" w:eastAsia="Times New Roman" w:hAnsi="Times New Roman" w:cs="Times New Roman"/>
          <w:i/>
          <w:iCs/>
          <w:sz w:val="24"/>
          <w:szCs w:val="24"/>
          <w:lang w:val="en-GB"/>
        </w:rPr>
        <w:t xml:space="preserve"> Delivery Schedule.</w:t>
      </w:r>
    </w:p>
    <w:p w:rsidR="001B2B0C" w:rsidRPr="007F7BD1" w:rsidRDefault="001B2B0C" w:rsidP="001B2B0C">
      <w:pPr>
        <w:tabs>
          <w:tab w:val="left" w:pos="1080"/>
        </w:tabs>
        <w:suppressAutoHyphens/>
        <w:spacing w:line="240" w:lineRule="auto"/>
        <w:ind w:left="1080" w:right="-72" w:hanging="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(b)</w:t>
      </w:r>
      <w:r w:rsidRPr="007F7BD1">
        <w:rPr>
          <w:rFonts w:ascii="Times New Roman" w:eastAsia="Times New Roman" w:hAnsi="Times New Roman" w:cs="Times New Roman"/>
          <w:sz w:val="24"/>
          <w:szCs w:val="24"/>
          <w:lang w:val="en-GB"/>
        </w:rPr>
        <w:tab/>
        <w:t xml:space="preserve">Deviation in payment schedule. </w:t>
      </w:r>
      <w:r w:rsidRPr="007F7BD1">
        <w:rPr>
          <w:rFonts w:ascii="Times New Roman" w:eastAsia="Times New Roman" w:hAnsi="Times New Roman" w:cs="Times New Roman"/>
          <w:i/>
          <w:iCs/>
          <w:sz w:val="24"/>
          <w:szCs w:val="24"/>
          <w:lang w:val="en-GB"/>
        </w:rPr>
        <w:t>[Insert one of the following]</w:t>
      </w:r>
    </w:p>
    <w:p w:rsidR="001B2B0C" w:rsidRPr="007F7BD1" w:rsidRDefault="001B2B0C" w:rsidP="001B2B0C">
      <w:pPr>
        <w:suppressAutoHyphens/>
        <w:spacing w:line="240" w:lineRule="auto"/>
        <w:ind w:left="1620" w:right="-72" w:hanging="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w:t>
      </w:r>
      <w:proofErr w:type="spellStart"/>
      <w:r w:rsidRPr="007F7BD1">
        <w:rPr>
          <w:rFonts w:ascii="Times New Roman" w:eastAsia="Times New Roman" w:hAnsi="Times New Roman" w:cs="Times New Roman"/>
          <w:sz w:val="24"/>
          <w:szCs w:val="24"/>
          <w:lang w:val="en-GB"/>
        </w:rPr>
        <w:t>i</w:t>
      </w:r>
      <w:proofErr w:type="spellEnd"/>
      <w:r w:rsidRPr="007F7BD1">
        <w:rPr>
          <w:rFonts w:ascii="Times New Roman" w:eastAsia="Times New Roman" w:hAnsi="Times New Roman" w:cs="Times New Roman"/>
          <w:sz w:val="24"/>
          <w:szCs w:val="24"/>
          <w:lang w:val="en-GB"/>
        </w:rPr>
        <w:t>)</w:t>
      </w:r>
      <w:r w:rsidRPr="007F7BD1">
        <w:rPr>
          <w:rFonts w:ascii="Times New Roman" w:eastAsia="Times New Roman" w:hAnsi="Times New Roman" w:cs="Times New Roman"/>
          <w:sz w:val="24"/>
          <w:szCs w:val="24"/>
          <w:lang w:val="en-GB"/>
        </w:rPr>
        <w:tab/>
      </w:r>
      <w:r w:rsidRPr="007F7BD1">
        <w:rPr>
          <w:rFonts w:ascii="Times New Roman" w:eastAsia="Times New Roman" w:hAnsi="Times New Roman" w:cs="Times New Roman"/>
          <w:i/>
          <w:iCs/>
          <w:sz w:val="24"/>
          <w:szCs w:val="24"/>
          <w:lang w:val="en-GB"/>
        </w:rPr>
        <w:t xml:space="preserve">Bidders shall state their bid price for the payment schedule outlined in the SCC.  Bids shall be evaluated on the basis of this base price.  Bidders are, however, permitted to state an alternative payment schedule and indicate the reduction in bid price they wish to offer for such alternative payment schedule. The </w:t>
      </w:r>
      <w:r w:rsidR="00A4220A" w:rsidRPr="007F7BD1">
        <w:rPr>
          <w:rFonts w:ascii="Times New Roman" w:eastAsia="Times New Roman" w:hAnsi="Times New Roman" w:cs="Times New Roman"/>
          <w:i/>
          <w:iCs/>
          <w:sz w:val="24"/>
          <w:szCs w:val="24"/>
          <w:lang w:val="en-GB"/>
        </w:rPr>
        <w:t>City of Kigali (Client)</w:t>
      </w:r>
      <w:r w:rsidR="00115BEE" w:rsidRPr="007F7BD1">
        <w:rPr>
          <w:rFonts w:ascii="Times New Roman" w:eastAsia="Times New Roman" w:hAnsi="Times New Roman" w:cs="Times New Roman"/>
          <w:i/>
          <w:iCs/>
          <w:sz w:val="24"/>
          <w:szCs w:val="24"/>
          <w:lang w:val="en-GB"/>
        </w:rPr>
        <w:t xml:space="preserve"> </w:t>
      </w:r>
      <w:r w:rsidRPr="007F7BD1">
        <w:rPr>
          <w:rFonts w:ascii="Times New Roman" w:eastAsia="Times New Roman" w:hAnsi="Times New Roman" w:cs="Times New Roman"/>
          <w:i/>
          <w:iCs/>
          <w:sz w:val="24"/>
          <w:szCs w:val="24"/>
          <w:lang w:val="en-GB"/>
        </w:rPr>
        <w:t>may consider the alternative payment schedule and the reduced bid price offered by the Bidder selected on the basis of the base price for the payment schedule outlined in the SCC.</w:t>
      </w:r>
      <w:r w:rsidRPr="007F7BD1">
        <w:rPr>
          <w:rFonts w:ascii="Times New Roman" w:eastAsia="Times New Roman" w:hAnsi="Times New Roman" w:cs="Times New Roman"/>
          <w:sz w:val="24"/>
          <w:szCs w:val="24"/>
          <w:lang w:val="en-GB"/>
        </w:rPr>
        <w:t xml:space="preserve"> </w:t>
      </w:r>
    </w:p>
    <w:p w:rsidR="001B2B0C" w:rsidRPr="007F7BD1" w:rsidRDefault="001B2B0C" w:rsidP="001B2B0C">
      <w:pPr>
        <w:tabs>
          <w:tab w:val="left" w:pos="1620"/>
        </w:tabs>
        <w:suppressAutoHyphens/>
        <w:spacing w:line="240" w:lineRule="auto"/>
        <w:ind w:left="1620" w:right="-72" w:hanging="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b/>
          <w:sz w:val="24"/>
          <w:szCs w:val="24"/>
          <w:lang w:val="en-GB"/>
        </w:rPr>
        <w:t>or</w:t>
      </w:r>
    </w:p>
    <w:p w:rsidR="001B2B0C" w:rsidRPr="007F7BD1" w:rsidRDefault="001B2B0C" w:rsidP="001B2B0C">
      <w:pPr>
        <w:suppressAutoHyphens/>
        <w:spacing w:line="240" w:lineRule="auto"/>
        <w:ind w:left="1620" w:right="-72" w:hanging="540"/>
        <w:jc w:val="both"/>
        <w:rPr>
          <w:rFonts w:ascii="Times New Roman" w:eastAsia="Times New Roman" w:hAnsi="Times New Roman" w:cs="Times New Roman"/>
          <w:bCs/>
          <w:i/>
          <w:iCs/>
          <w:sz w:val="24"/>
          <w:szCs w:val="24"/>
          <w:lang w:val="en-GB"/>
        </w:rPr>
      </w:pPr>
      <w:r w:rsidRPr="007F7BD1">
        <w:rPr>
          <w:rFonts w:ascii="Times New Roman" w:eastAsia="Times New Roman" w:hAnsi="Times New Roman" w:cs="Times New Roman"/>
          <w:sz w:val="24"/>
          <w:szCs w:val="24"/>
          <w:lang w:val="en-GB"/>
        </w:rPr>
        <w:t>(ii)</w:t>
      </w:r>
      <w:r w:rsidRPr="007F7BD1">
        <w:rPr>
          <w:rFonts w:ascii="Times New Roman" w:eastAsia="Times New Roman" w:hAnsi="Times New Roman" w:cs="Times New Roman"/>
          <w:sz w:val="24"/>
          <w:szCs w:val="24"/>
          <w:lang w:val="en-GB"/>
        </w:rPr>
        <w:tab/>
      </w:r>
      <w:r w:rsidRPr="007F7BD1">
        <w:rPr>
          <w:rFonts w:ascii="Times New Roman" w:eastAsia="Times New Roman" w:hAnsi="Times New Roman" w:cs="Times New Roman"/>
          <w:i/>
          <w:iCs/>
          <w:sz w:val="24"/>
          <w:szCs w:val="24"/>
          <w:lang w:val="en-GB"/>
        </w:rPr>
        <w:t xml:space="preserve">The SCC stipulates the payment schedule specified by the </w:t>
      </w:r>
      <w:r w:rsidR="00CC5687" w:rsidRPr="007F7BD1">
        <w:rPr>
          <w:rFonts w:ascii="Times New Roman" w:eastAsia="Times New Roman" w:hAnsi="Times New Roman" w:cs="Times New Roman"/>
          <w:i/>
          <w:iCs/>
          <w:sz w:val="24"/>
          <w:szCs w:val="24"/>
          <w:lang w:val="en-GB"/>
        </w:rPr>
        <w:t>City of Kigali</w:t>
      </w:r>
      <w:r w:rsidRPr="007F7BD1">
        <w:rPr>
          <w:rFonts w:ascii="Times New Roman" w:eastAsia="Times New Roman" w:hAnsi="Times New Roman" w:cs="Times New Roman"/>
          <w:i/>
          <w:iCs/>
          <w:sz w:val="24"/>
          <w:szCs w:val="24"/>
          <w:lang w:val="en-GB"/>
        </w:rPr>
        <w:t xml:space="preserve">.  If a bid deviates from the schedule and if such deviation is considered acceptable to the Procuring Entity, the bid will be evaluated by calculating interest earned for any earlier payments involved in the terms outlined in the bid as compared with those stipulated in the SCC, at the rate per annum specified in </w:t>
      </w:r>
      <w:r w:rsidRPr="007F7BD1">
        <w:rPr>
          <w:rFonts w:ascii="Times New Roman" w:eastAsia="Times New Roman" w:hAnsi="Times New Roman" w:cs="Times New Roman"/>
          <w:bCs/>
          <w:i/>
          <w:iCs/>
          <w:sz w:val="24"/>
          <w:szCs w:val="24"/>
          <w:lang w:val="en-GB"/>
        </w:rPr>
        <w:t>BDS</w:t>
      </w:r>
      <w:r w:rsidRPr="007F7BD1">
        <w:rPr>
          <w:rFonts w:ascii="Times New Roman" w:eastAsia="Times New Roman" w:hAnsi="Times New Roman" w:cs="Times New Roman"/>
          <w:i/>
          <w:iCs/>
          <w:sz w:val="24"/>
          <w:szCs w:val="24"/>
          <w:lang w:val="en-GB"/>
        </w:rPr>
        <w:t xml:space="preserve"> </w:t>
      </w:r>
      <w:r w:rsidRPr="007F7BD1">
        <w:rPr>
          <w:rFonts w:ascii="Times New Roman" w:eastAsia="Times New Roman" w:hAnsi="Times New Roman" w:cs="Times New Roman"/>
          <w:bCs/>
          <w:i/>
          <w:iCs/>
          <w:sz w:val="24"/>
          <w:szCs w:val="24"/>
          <w:lang w:val="en-GB"/>
        </w:rPr>
        <w:t>Sub-Clause 34.3 (d).</w:t>
      </w:r>
    </w:p>
    <w:p w:rsidR="001B2B0C" w:rsidRPr="007F7BD1" w:rsidRDefault="001B2B0C" w:rsidP="001B2B0C">
      <w:pPr>
        <w:tabs>
          <w:tab w:val="left" w:pos="1080"/>
        </w:tabs>
        <w:suppressAutoHyphens/>
        <w:spacing w:line="240" w:lineRule="auto"/>
        <w:ind w:left="1080" w:right="-72" w:hanging="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(c)</w:t>
      </w:r>
      <w:r w:rsidRPr="007F7BD1">
        <w:rPr>
          <w:rFonts w:ascii="Times New Roman" w:eastAsia="Times New Roman" w:hAnsi="Times New Roman" w:cs="Times New Roman"/>
          <w:sz w:val="24"/>
          <w:szCs w:val="24"/>
          <w:lang w:val="en-GB"/>
        </w:rPr>
        <w:tab/>
        <w:t xml:space="preserve">Cost of major replacement components, mandatory spare parts, and service. </w:t>
      </w:r>
      <w:r w:rsidRPr="007F7BD1">
        <w:rPr>
          <w:rFonts w:ascii="Times New Roman" w:eastAsia="Times New Roman" w:hAnsi="Times New Roman" w:cs="Times New Roman"/>
          <w:i/>
          <w:iCs/>
          <w:sz w:val="24"/>
          <w:szCs w:val="24"/>
          <w:lang w:val="en-GB"/>
        </w:rPr>
        <w:t>[insert one of the following]</w:t>
      </w:r>
    </w:p>
    <w:p w:rsidR="001B2B0C" w:rsidRPr="007F7BD1" w:rsidRDefault="001B2B0C" w:rsidP="001B2B0C">
      <w:pPr>
        <w:suppressAutoHyphens/>
        <w:spacing w:line="240" w:lineRule="auto"/>
        <w:ind w:left="1620" w:right="-72" w:hanging="540"/>
        <w:jc w:val="both"/>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sz w:val="24"/>
          <w:szCs w:val="24"/>
          <w:lang w:val="en-GB"/>
        </w:rPr>
        <w:t>(</w:t>
      </w:r>
      <w:proofErr w:type="spellStart"/>
      <w:r w:rsidRPr="007F7BD1">
        <w:rPr>
          <w:rFonts w:ascii="Times New Roman" w:eastAsia="Times New Roman" w:hAnsi="Times New Roman" w:cs="Times New Roman"/>
          <w:sz w:val="24"/>
          <w:szCs w:val="24"/>
          <w:lang w:val="en-GB"/>
        </w:rPr>
        <w:t>i</w:t>
      </w:r>
      <w:proofErr w:type="spellEnd"/>
      <w:r w:rsidRPr="007F7BD1">
        <w:rPr>
          <w:rFonts w:ascii="Times New Roman" w:eastAsia="Times New Roman" w:hAnsi="Times New Roman" w:cs="Times New Roman"/>
          <w:sz w:val="24"/>
          <w:szCs w:val="24"/>
          <w:lang w:val="en-GB"/>
        </w:rPr>
        <w:t>)</w:t>
      </w:r>
      <w:r w:rsidRPr="007F7BD1">
        <w:rPr>
          <w:rFonts w:ascii="Times New Roman" w:eastAsia="Times New Roman" w:hAnsi="Times New Roman" w:cs="Times New Roman"/>
          <w:sz w:val="24"/>
          <w:szCs w:val="24"/>
          <w:lang w:val="en-GB"/>
        </w:rPr>
        <w:tab/>
      </w:r>
      <w:r w:rsidRPr="007F7BD1">
        <w:rPr>
          <w:rFonts w:ascii="Times New Roman" w:eastAsia="Times New Roman" w:hAnsi="Times New Roman" w:cs="Times New Roman"/>
          <w:i/>
          <w:iCs/>
          <w:sz w:val="24"/>
          <w:szCs w:val="24"/>
          <w:lang w:val="en-GB"/>
        </w:rPr>
        <w:t xml:space="preserve">The list of items and quantities of major assemblies, components, and selected spare parts, likely to be required during the initial period of operation specified in the </w:t>
      </w:r>
      <w:r w:rsidRPr="007F7BD1">
        <w:rPr>
          <w:rFonts w:ascii="Times New Roman" w:eastAsia="Times New Roman" w:hAnsi="Times New Roman" w:cs="Times New Roman"/>
          <w:bCs/>
          <w:i/>
          <w:iCs/>
          <w:sz w:val="24"/>
          <w:szCs w:val="24"/>
          <w:lang w:val="en-GB"/>
        </w:rPr>
        <w:t xml:space="preserve">BDS Sub-Clause 16.3, </w:t>
      </w:r>
      <w:r w:rsidRPr="007F7BD1">
        <w:rPr>
          <w:rFonts w:ascii="Times New Roman" w:eastAsia="Times New Roman" w:hAnsi="Times New Roman" w:cs="Times New Roman"/>
          <w:i/>
          <w:iCs/>
          <w:sz w:val="24"/>
          <w:szCs w:val="24"/>
          <w:lang w:val="en-GB"/>
        </w:rPr>
        <w:t>is in the List of Goods.  An adjustment equal to the total cost of these items, at the unit prices quoted in each bid, shall be added to the bid price, for evaluation purposes only.</w:t>
      </w:r>
    </w:p>
    <w:p w:rsidR="001B2B0C" w:rsidRPr="007F7BD1" w:rsidRDefault="001B2B0C" w:rsidP="001B2B0C">
      <w:pPr>
        <w:tabs>
          <w:tab w:val="left" w:pos="1620"/>
        </w:tabs>
        <w:suppressAutoHyphens/>
        <w:spacing w:line="240" w:lineRule="auto"/>
        <w:ind w:left="1620" w:right="-72" w:hanging="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b/>
          <w:sz w:val="24"/>
          <w:szCs w:val="24"/>
          <w:lang w:val="en-GB"/>
        </w:rPr>
        <w:t>or</w:t>
      </w:r>
    </w:p>
    <w:p w:rsidR="001B2B0C" w:rsidRPr="007F7BD1" w:rsidRDefault="001B2B0C" w:rsidP="001B2B0C">
      <w:pPr>
        <w:suppressAutoHyphens/>
        <w:spacing w:line="240" w:lineRule="auto"/>
        <w:ind w:left="1620" w:right="-72" w:hanging="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(ii)</w:t>
      </w:r>
      <w:r w:rsidRPr="007F7BD1">
        <w:rPr>
          <w:rFonts w:ascii="Times New Roman" w:eastAsia="Times New Roman" w:hAnsi="Times New Roman" w:cs="Times New Roman"/>
          <w:sz w:val="24"/>
          <w:szCs w:val="24"/>
          <w:lang w:val="en-GB"/>
        </w:rPr>
        <w:tab/>
      </w:r>
      <w:r w:rsidRPr="007F7BD1">
        <w:rPr>
          <w:rFonts w:ascii="Times New Roman" w:eastAsia="Times New Roman" w:hAnsi="Times New Roman" w:cs="Times New Roman"/>
          <w:i/>
          <w:iCs/>
          <w:sz w:val="24"/>
          <w:szCs w:val="24"/>
          <w:lang w:val="en-GB"/>
        </w:rPr>
        <w:t xml:space="preserve">The </w:t>
      </w:r>
      <w:r w:rsidR="00A4220A" w:rsidRPr="007F7BD1">
        <w:rPr>
          <w:rFonts w:ascii="Times New Roman" w:eastAsia="Times New Roman" w:hAnsi="Times New Roman" w:cs="Times New Roman"/>
          <w:i/>
          <w:iCs/>
          <w:sz w:val="24"/>
          <w:szCs w:val="24"/>
          <w:lang w:val="en-GB"/>
        </w:rPr>
        <w:t>City of Kigali (Client)</w:t>
      </w:r>
      <w:r w:rsidR="00115BEE" w:rsidRPr="007F7BD1">
        <w:rPr>
          <w:rFonts w:ascii="Times New Roman" w:eastAsia="Times New Roman" w:hAnsi="Times New Roman" w:cs="Times New Roman"/>
          <w:i/>
          <w:iCs/>
          <w:sz w:val="24"/>
          <w:szCs w:val="24"/>
          <w:lang w:val="en-GB"/>
        </w:rPr>
        <w:t xml:space="preserve"> </w:t>
      </w:r>
      <w:r w:rsidRPr="007F7BD1">
        <w:rPr>
          <w:rFonts w:ascii="Times New Roman" w:eastAsia="Times New Roman" w:hAnsi="Times New Roman" w:cs="Times New Roman"/>
          <w:i/>
          <w:iCs/>
          <w:sz w:val="24"/>
          <w:szCs w:val="24"/>
          <w:lang w:val="en-GB"/>
        </w:rPr>
        <w:t xml:space="preserve">will draw up a list of high-usage and high-value items of components and spare parts, along with estimated quantities of usage in the initial period of operation specified in the </w:t>
      </w:r>
      <w:r w:rsidRPr="007F7BD1">
        <w:rPr>
          <w:rFonts w:ascii="Times New Roman" w:eastAsia="Times New Roman" w:hAnsi="Times New Roman" w:cs="Times New Roman"/>
          <w:bCs/>
          <w:i/>
          <w:iCs/>
          <w:sz w:val="24"/>
          <w:szCs w:val="24"/>
          <w:lang w:val="en-GB"/>
        </w:rPr>
        <w:t>BDS Sub-Clause 16.3.</w:t>
      </w:r>
      <w:r w:rsidRPr="007F7BD1">
        <w:rPr>
          <w:rFonts w:ascii="Times New Roman" w:eastAsia="Times New Roman" w:hAnsi="Times New Roman" w:cs="Times New Roman"/>
          <w:i/>
          <w:iCs/>
          <w:sz w:val="24"/>
          <w:szCs w:val="24"/>
          <w:lang w:val="en-GB"/>
        </w:rPr>
        <w:t xml:space="preserve">  The total cost of these items and quantities will be computed from spare parts unit prices submitted by the Bidder and added to the bid price, for evaluation purposes only.</w:t>
      </w:r>
    </w:p>
    <w:p w:rsidR="001B2B0C" w:rsidRPr="007F7BD1" w:rsidRDefault="001B2B0C" w:rsidP="001B2B0C">
      <w:pPr>
        <w:tabs>
          <w:tab w:val="left" w:pos="1080"/>
        </w:tabs>
        <w:suppressAutoHyphens/>
        <w:spacing w:line="240" w:lineRule="auto"/>
        <w:ind w:left="1080" w:right="-72" w:hanging="540"/>
        <w:jc w:val="both"/>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sz w:val="24"/>
          <w:szCs w:val="24"/>
          <w:lang w:val="en-GB"/>
        </w:rPr>
        <w:t>(d)</w:t>
      </w:r>
      <w:r w:rsidRPr="007F7BD1">
        <w:rPr>
          <w:rFonts w:ascii="Times New Roman" w:eastAsia="Times New Roman" w:hAnsi="Times New Roman" w:cs="Times New Roman"/>
          <w:sz w:val="24"/>
          <w:szCs w:val="24"/>
          <w:lang w:val="en-GB"/>
        </w:rPr>
        <w:tab/>
        <w:t>Availability in Rwanda of spare parts and after sale services for equipment offered in the bid</w:t>
      </w:r>
      <w:r w:rsidRPr="007F7BD1">
        <w:rPr>
          <w:rFonts w:ascii="Times New Roman" w:eastAsia="Times New Roman" w:hAnsi="Times New Roman" w:cs="Times New Roman"/>
          <w:i/>
          <w:iCs/>
          <w:sz w:val="24"/>
          <w:szCs w:val="24"/>
          <w:lang w:val="en-GB"/>
        </w:rPr>
        <w:t>.</w:t>
      </w:r>
    </w:p>
    <w:p w:rsidR="001B2B0C" w:rsidRPr="007F7BD1" w:rsidRDefault="001B2B0C" w:rsidP="001B2B0C">
      <w:pPr>
        <w:suppressAutoHyphens/>
        <w:spacing w:line="240" w:lineRule="auto"/>
        <w:ind w:left="1080" w:right="-72"/>
        <w:jc w:val="both"/>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sz w:val="24"/>
          <w:szCs w:val="24"/>
          <w:lang w:val="en-GB"/>
        </w:rPr>
        <w:lastRenderedPageBreak/>
        <w:t xml:space="preserve">An adjustment equal to the cost to the </w:t>
      </w:r>
      <w:r w:rsidR="00A4220A" w:rsidRPr="007F7BD1">
        <w:rPr>
          <w:rFonts w:ascii="Times New Roman" w:eastAsia="Times New Roman" w:hAnsi="Times New Roman" w:cs="Times New Roman"/>
          <w:sz w:val="24"/>
          <w:szCs w:val="24"/>
          <w:lang w:val="en-GB"/>
        </w:rPr>
        <w:t>City of Kigali (Client)</w:t>
      </w:r>
      <w:r w:rsidR="00115BEE"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 xml:space="preserve">of establishing the minimum service facilities and parts inventories, as outlined in BDS </w:t>
      </w:r>
      <w:r w:rsidRPr="007F7BD1">
        <w:rPr>
          <w:rFonts w:ascii="Times New Roman" w:eastAsia="Times New Roman" w:hAnsi="Times New Roman" w:cs="Times New Roman"/>
          <w:bCs/>
          <w:sz w:val="24"/>
          <w:szCs w:val="24"/>
          <w:lang w:val="en-GB"/>
        </w:rPr>
        <w:t>Sub-Clause 34.3(d)</w:t>
      </w:r>
      <w:r w:rsidRPr="007F7BD1">
        <w:rPr>
          <w:rFonts w:ascii="Times New Roman" w:eastAsia="Times New Roman" w:hAnsi="Times New Roman" w:cs="Times New Roman"/>
          <w:sz w:val="24"/>
          <w:szCs w:val="24"/>
          <w:lang w:val="en-GB"/>
        </w:rPr>
        <w:t>, if quoted separately, shall be added to the bid price, for evaluation purposes only</w:t>
      </w:r>
      <w:r w:rsidRPr="007F7BD1">
        <w:rPr>
          <w:rFonts w:ascii="Times New Roman" w:eastAsia="Times New Roman" w:hAnsi="Times New Roman" w:cs="Times New Roman"/>
          <w:i/>
          <w:iCs/>
          <w:sz w:val="24"/>
          <w:szCs w:val="24"/>
          <w:lang w:val="en-GB"/>
        </w:rPr>
        <w:t>.</w:t>
      </w:r>
    </w:p>
    <w:p w:rsidR="001B2B0C" w:rsidRPr="007F7BD1" w:rsidRDefault="001B2B0C" w:rsidP="001B2B0C">
      <w:pPr>
        <w:keepNext/>
        <w:keepLines/>
        <w:tabs>
          <w:tab w:val="left" w:pos="1080"/>
        </w:tabs>
        <w:suppressAutoHyphens/>
        <w:spacing w:line="240" w:lineRule="auto"/>
        <w:ind w:left="1094" w:right="-72" w:hanging="547"/>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(e)</w:t>
      </w:r>
      <w:r w:rsidRPr="007F7BD1">
        <w:rPr>
          <w:rFonts w:ascii="Times New Roman" w:eastAsia="Times New Roman" w:hAnsi="Times New Roman" w:cs="Times New Roman"/>
          <w:sz w:val="24"/>
          <w:szCs w:val="24"/>
          <w:lang w:val="en-GB"/>
        </w:rPr>
        <w:tab/>
        <w:t>Projected operating and maintenance costs.</w:t>
      </w:r>
    </w:p>
    <w:p w:rsidR="001B2B0C" w:rsidRPr="007F7BD1" w:rsidRDefault="001B2B0C" w:rsidP="001B2B0C">
      <w:pPr>
        <w:suppressAutoHyphens/>
        <w:spacing w:line="240" w:lineRule="auto"/>
        <w:ind w:left="1080" w:right="-72"/>
        <w:jc w:val="both"/>
        <w:rPr>
          <w:rFonts w:ascii="Times New Roman" w:eastAsia="Times New Roman" w:hAnsi="Times New Roman" w:cs="Times New Roman"/>
          <w:i/>
          <w:iCs/>
          <w:sz w:val="24"/>
          <w:szCs w:val="24"/>
          <w:lang w:val="en-GB"/>
        </w:rPr>
      </w:pPr>
      <w:proofErr w:type="gramStart"/>
      <w:r w:rsidRPr="007F7BD1">
        <w:rPr>
          <w:rFonts w:ascii="Times New Roman" w:eastAsia="Times New Roman" w:hAnsi="Times New Roman" w:cs="Times New Roman"/>
          <w:sz w:val="24"/>
          <w:szCs w:val="24"/>
          <w:lang w:val="en-GB"/>
        </w:rPr>
        <w:t>Operating</w:t>
      </w:r>
      <w:r w:rsidR="00FE3ECB"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 xml:space="preserve"> and</w:t>
      </w:r>
      <w:proofErr w:type="gramEnd"/>
      <w:r w:rsidRPr="007F7BD1">
        <w:rPr>
          <w:rFonts w:ascii="Times New Roman" w:eastAsia="Times New Roman" w:hAnsi="Times New Roman" w:cs="Times New Roman"/>
          <w:sz w:val="24"/>
          <w:szCs w:val="24"/>
          <w:lang w:val="en-GB"/>
        </w:rPr>
        <w:t xml:space="preserve"> maintenance costs.</w:t>
      </w:r>
      <w:r w:rsidRPr="007F7BD1">
        <w:rPr>
          <w:rFonts w:ascii="Times New Roman" w:eastAsia="Times New Roman" w:hAnsi="Times New Roman" w:cs="Times New Roman"/>
          <w:i/>
          <w:iCs/>
          <w:sz w:val="24"/>
          <w:szCs w:val="24"/>
          <w:lang w:val="en-GB"/>
        </w:rPr>
        <w:t xml:space="preserve"> </w:t>
      </w:r>
      <w:r w:rsidRPr="007F7BD1">
        <w:rPr>
          <w:rFonts w:ascii="Times New Roman" w:eastAsia="Times New Roman" w:hAnsi="Times New Roman" w:cs="Times New Roman"/>
          <w:sz w:val="24"/>
          <w:szCs w:val="24"/>
          <w:lang w:val="en-GB"/>
        </w:rPr>
        <w:t xml:space="preserve">An adjustment to take into account the operating and maintenance costs of the Goods will be added to the bid price, for evaluation purposes only, if specified in BDS </w:t>
      </w:r>
      <w:r w:rsidRPr="007F7BD1">
        <w:rPr>
          <w:rFonts w:ascii="Times New Roman" w:eastAsia="Times New Roman" w:hAnsi="Times New Roman" w:cs="Times New Roman"/>
          <w:bCs/>
          <w:sz w:val="24"/>
          <w:szCs w:val="24"/>
          <w:lang w:val="en-GB"/>
        </w:rPr>
        <w:t>Sub-Clause 34.3(d)</w:t>
      </w:r>
      <w:r w:rsidRPr="007F7BD1">
        <w:rPr>
          <w:rFonts w:ascii="Times New Roman" w:eastAsia="Times New Roman" w:hAnsi="Times New Roman" w:cs="Times New Roman"/>
          <w:sz w:val="24"/>
          <w:szCs w:val="24"/>
          <w:lang w:val="en-GB"/>
        </w:rPr>
        <w:t xml:space="preserve">. The adjustment will be evaluated in accordance with the methodology specified in the </w:t>
      </w:r>
      <w:r w:rsidRPr="007F7BD1">
        <w:rPr>
          <w:rFonts w:ascii="Times New Roman" w:eastAsia="Times New Roman" w:hAnsi="Times New Roman" w:cs="Times New Roman"/>
          <w:bCs/>
          <w:sz w:val="24"/>
          <w:szCs w:val="24"/>
          <w:lang w:val="en-GB"/>
        </w:rPr>
        <w:t>BDS</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bCs/>
          <w:sz w:val="24"/>
          <w:szCs w:val="24"/>
          <w:lang w:val="en-GB"/>
        </w:rPr>
        <w:t>Sub-Clause 34.3(d)</w:t>
      </w:r>
      <w:r w:rsidRPr="007F7BD1">
        <w:rPr>
          <w:rFonts w:ascii="Times New Roman" w:eastAsia="Times New Roman" w:hAnsi="Times New Roman" w:cs="Times New Roman"/>
          <w:sz w:val="24"/>
          <w:szCs w:val="24"/>
          <w:lang w:val="en-GB"/>
        </w:rPr>
        <w:t>.</w:t>
      </w:r>
    </w:p>
    <w:p w:rsidR="001B2B0C" w:rsidRPr="007F7BD1" w:rsidRDefault="001B2B0C" w:rsidP="001B2B0C">
      <w:pPr>
        <w:tabs>
          <w:tab w:val="left" w:pos="1080"/>
        </w:tabs>
        <w:suppressAutoHyphens/>
        <w:spacing w:line="240" w:lineRule="auto"/>
        <w:ind w:left="1080" w:right="-72" w:hanging="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(f)</w:t>
      </w:r>
      <w:r w:rsidRPr="007F7BD1">
        <w:rPr>
          <w:rFonts w:ascii="Times New Roman" w:eastAsia="Times New Roman" w:hAnsi="Times New Roman" w:cs="Times New Roman"/>
          <w:sz w:val="24"/>
          <w:szCs w:val="24"/>
          <w:lang w:val="en-GB"/>
        </w:rPr>
        <w:tab/>
        <w:t xml:space="preserve">Performance and productivity of the equipment. </w:t>
      </w:r>
      <w:r w:rsidRPr="007F7BD1">
        <w:rPr>
          <w:rFonts w:ascii="Times New Roman" w:eastAsia="Times New Roman" w:hAnsi="Times New Roman" w:cs="Times New Roman"/>
          <w:i/>
          <w:iCs/>
          <w:sz w:val="24"/>
          <w:szCs w:val="24"/>
          <w:lang w:val="en-GB"/>
        </w:rPr>
        <w:t>[insert one of the following]</w:t>
      </w:r>
    </w:p>
    <w:p w:rsidR="001B2B0C" w:rsidRPr="007F7BD1" w:rsidRDefault="001B2B0C" w:rsidP="00193A47">
      <w:pPr>
        <w:suppressAutoHyphens/>
        <w:spacing w:after="0" w:line="240" w:lineRule="auto"/>
        <w:ind w:left="1620" w:right="-72" w:hanging="540"/>
        <w:jc w:val="both"/>
        <w:rPr>
          <w:rFonts w:ascii="Times New Roman" w:eastAsia="Times New Roman" w:hAnsi="Times New Roman" w:cs="Times New Roman"/>
          <w:bCs/>
          <w:i/>
          <w:iCs/>
          <w:sz w:val="24"/>
          <w:szCs w:val="24"/>
          <w:lang w:val="en-GB"/>
        </w:rPr>
      </w:pPr>
      <w:r w:rsidRPr="007F7BD1">
        <w:rPr>
          <w:rFonts w:ascii="Times New Roman" w:eastAsia="Times New Roman" w:hAnsi="Times New Roman" w:cs="Times New Roman"/>
          <w:sz w:val="24"/>
          <w:szCs w:val="24"/>
          <w:lang w:val="en-GB"/>
        </w:rPr>
        <w:t>(</w:t>
      </w:r>
      <w:proofErr w:type="spellStart"/>
      <w:r w:rsidRPr="007F7BD1">
        <w:rPr>
          <w:rFonts w:ascii="Times New Roman" w:eastAsia="Times New Roman" w:hAnsi="Times New Roman" w:cs="Times New Roman"/>
          <w:sz w:val="24"/>
          <w:szCs w:val="24"/>
          <w:lang w:val="en-GB"/>
        </w:rPr>
        <w:t>i</w:t>
      </w:r>
      <w:proofErr w:type="spellEnd"/>
      <w:r w:rsidRPr="007F7BD1">
        <w:rPr>
          <w:rFonts w:ascii="Times New Roman" w:eastAsia="Times New Roman" w:hAnsi="Times New Roman" w:cs="Times New Roman"/>
          <w:sz w:val="24"/>
          <w:szCs w:val="24"/>
          <w:lang w:val="en-GB"/>
        </w:rPr>
        <w:t>)</w:t>
      </w:r>
      <w:r w:rsidRPr="007F7BD1">
        <w:rPr>
          <w:rFonts w:ascii="Times New Roman" w:eastAsia="Times New Roman" w:hAnsi="Times New Roman" w:cs="Times New Roman"/>
          <w:i/>
          <w:iCs/>
          <w:sz w:val="24"/>
          <w:szCs w:val="24"/>
          <w:lang w:val="en-GB"/>
        </w:rPr>
        <w:tab/>
        <w:t xml:space="preserve"> </w:t>
      </w:r>
      <w:r w:rsidRPr="007F7BD1">
        <w:rPr>
          <w:rFonts w:ascii="Times New Roman" w:eastAsia="Times New Roman" w:hAnsi="Times New Roman" w:cs="Times New Roman"/>
          <w:i/>
          <w:sz w:val="24"/>
          <w:szCs w:val="24"/>
          <w:lang w:val="en-GB"/>
        </w:rPr>
        <w:t>Performance and productivity of the equipment.</w:t>
      </w:r>
      <w:r w:rsidRPr="007F7BD1">
        <w:rPr>
          <w:rFonts w:ascii="Times New Roman" w:eastAsia="Times New Roman" w:hAnsi="Times New Roman" w:cs="Times New Roman"/>
          <w:i/>
          <w:iCs/>
          <w:sz w:val="24"/>
          <w:szCs w:val="24"/>
          <w:lang w:val="en-GB"/>
        </w:rPr>
        <w:t xml:space="preserve"> </w:t>
      </w:r>
      <w:r w:rsidRPr="007F7BD1">
        <w:rPr>
          <w:rFonts w:ascii="Times New Roman" w:eastAsia="Times New Roman" w:hAnsi="Times New Roman" w:cs="Times New Roman"/>
          <w:i/>
          <w:sz w:val="24"/>
          <w:szCs w:val="24"/>
          <w:lang w:val="en-GB"/>
        </w:rPr>
        <w:t xml:space="preserve">An adjustment representing the capitalized cost of additional operating costs over the life of the plant will be added to the bid price, for evaluation purposes if specified in the BDS </w:t>
      </w:r>
      <w:r w:rsidRPr="007F7BD1">
        <w:rPr>
          <w:rFonts w:ascii="Times New Roman" w:eastAsia="Times New Roman" w:hAnsi="Times New Roman" w:cs="Times New Roman"/>
          <w:bCs/>
          <w:i/>
          <w:sz w:val="24"/>
          <w:szCs w:val="24"/>
          <w:lang w:val="en-GB"/>
        </w:rPr>
        <w:t>Sub-Clause 34.3(d)</w:t>
      </w:r>
      <w:r w:rsidRPr="007F7BD1">
        <w:rPr>
          <w:rFonts w:ascii="Times New Roman" w:eastAsia="Times New Roman" w:hAnsi="Times New Roman" w:cs="Times New Roman"/>
          <w:i/>
          <w:sz w:val="24"/>
          <w:szCs w:val="24"/>
          <w:lang w:val="en-GB"/>
        </w:rPr>
        <w:t xml:space="preserve">. The adjustment will be evaluated based on the drop in the guaranteed performance or efficiency offered in the bid below the norm of 100, using the methodology specified in BDS </w:t>
      </w:r>
      <w:r w:rsidRPr="007F7BD1">
        <w:rPr>
          <w:rFonts w:ascii="Times New Roman" w:eastAsia="Times New Roman" w:hAnsi="Times New Roman" w:cs="Times New Roman"/>
          <w:bCs/>
          <w:i/>
          <w:sz w:val="24"/>
          <w:szCs w:val="24"/>
          <w:lang w:val="en-GB"/>
        </w:rPr>
        <w:t>Sub-Clause 34.3(d)</w:t>
      </w:r>
      <w:r w:rsidRPr="007F7BD1">
        <w:rPr>
          <w:rFonts w:ascii="Times New Roman" w:eastAsia="Times New Roman" w:hAnsi="Times New Roman" w:cs="Times New Roman"/>
          <w:i/>
          <w:sz w:val="24"/>
          <w:szCs w:val="24"/>
          <w:lang w:val="en-GB"/>
        </w:rPr>
        <w:t>.</w:t>
      </w:r>
    </w:p>
    <w:p w:rsidR="001B2B0C" w:rsidRPr="007F7BD1" w:rsidRDefault="001B2B0C" w:rsidP="00193A47">
      <w:pPr>
        <w:tabs>
          <w:tab w:val="left" w:pos="1620"/>
        </w:tabs>
        <w:suppressAutoHyphens/>
        <w:spacing w:after="0" w:line="240" w:lineRule="auto"/>
        <w:ind w:left="1620" w:right="-72" w:hanging="540"/>
        <w:jc w:val="both"/>
        <w:rPr>
          <w:rFonts w:ascii="Times New Roman" w:eastAsia="Times New Roman" w:hAnsi="Times New Roman" w:cs="Times New Roman"/>
          <w:b/>
          <w:i/>
          <w:sz w:val="24"/>
          <w:szCs w:val="24"/>
          <w:lang w:val="en-GB"/>
        </w:rPr>
      </w:pPr>
      <w:r w:rsidRPr="007F7BD1">
        <w:rPr>
          <w:rFonts w:ascii="Times New Roman" w:eastAsia="Times New Roman" w:hAnsi="Times New Roman" w:cs="Times New Roman"/>
          <w:b/>
          <w:i/>
          <w:sz w:val="24"/>
          <w:szCs w:val="24"/>
          <w:lang w:val="en-GB"/>
        </w:rPr>
        <w:t>or</w:t>
      </w:r>
    </w:p>
    <w:p w:rsidR="001B2B0C" w:rsidRPr="007F7BD1" w:rsidRDefault="001B2B0C" w:rsidP="001B2B0C">
      <w:pPr>
        <w:suppressAutoHyphens/>
        <w:spacing w:line="240" w:lineRule="auto"/>
        <w:ind w:left="1620" w:right="-72" w:hanging="540"/>
        <w:jc w:val="both"/>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sz w:val="24"/>
          <w:szCs w:val="24"/>
          <w:lang w:val="en-GB"/>
        </w:rPr>
        <w:t>(ii)</w:t>
      </w:r>
      <w:r w:rsidRPr="007F7BD1">
        <w:rPr>
          <w:rFonts w:ascii="Times New Roman" w:eastAsia="Times New Roman" w:hAnsi="Times New Roman" w:cs="Times New Roman"/>
          <w:i/>
          <w:sz w:val="24"/>
          <w:szCs w:val="24"/>
          <w:lang w:val="en-GB"/>
        </w:rPr>
        <w:tab/>
        <w:t>An adjustment to take into account the productivity of the goods offered in the bid</w:t>
      </w:r>
      <w:r w:rsidRPr="007F7BD1">
        <w:rPr>
          <w:rFonts w:ascii="Times New Roman" w:eastAsia="Times New Roman" w:hAnsi="Times New Roman" w:cs="Times New Roman"/>
          <w:bCs/>
          <w:i/>
          <w:sz w:val="24"/>
          <w:szCs w:val="24"/>
          <w:lang w:val="en-GB"/>
        </w:rPr>
        <w:t xml:space="preserve"> will be added to the bid price, for evaluation purposes only, if specified in BDS Sub-Clause 34.3(d).  </w:t>
      </w:r>
      <w:r w:rsidRPr="007F7BD1">
        <w:rPr>
          <w:rFonts w:ascii="Times New Roman" w:eastAsia="Times New Roman" w:hAnsi="Times New Roman" w:cs="Times New Roman"/>
          <w:i/>
          <w:sz w:val="24"/>
          <w:szCs w:val="24"/>
          <w:lang w:val="en-GB"/>
        </w:rPr>
        <w:t xml:space="preserve">The adjustment will be evaluated based on the cost per unit of the actual productivity of goods offered in the bid </w:t>
      </w:r>
      <w:r w:rsidRPr="007F7BD1">
        <w:rPr>
          <w:rFonts w:ascii="Times New Roman" w:eastAsia="Times New Roman" w:hAnsi="Times New Roman" w:cs="Times New Roman"/>
          <w:bCs/>
          <w:i/>
          <w:sz w:val="24"/>
          <w:szCs w:val="24"/>
          <w:lang w:val="en-GB"/>
        </w:rPr>
        <w:t>with respect to minimum required values, using the methodology specified in BDS Sub-Clause 34.3(d).</w:t>
      </w:r>
      <w:r w:rsidRPr="007F7BD1">
        <w:rPr>
          <w:rFonts w:ascii="Times New Roman" w:eastAsia="Times New Roman" w:hAnsi="Times New Roman" w:cs="Times New Roman"/>
          <w:i/>
          <w:iCs/>
          <w:sz w:val="24"/>
          <w:szCs w:val="24"/>
          <w:lang w:val="en-GB"/>
        </w:rPr>
        <w:t xml:space="preserve"> </w:t>
      </w:r>
    </w:p>
    <w:p w:rsidR="001B2B0C" w:rsidRPr="007F7BD1" w:rsidRDefault="001B2B0C" w:rsidP="001B2B0C">
      <w:pPr>
        <w:keepNext/>
        <w:keepLines/>
        <w:tabs>
          <w:tab w:val="left" w:pos="1080"/>
        </w:tabs>
        <w:suppressAutoHyphens/>
        <w:spacing w:line="240" w:lineRule="auto"/>
        <w:ind w:left="1080" w:right="-72" w:hanging="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(g)</w:t>
      </w:r>
      <w:r w:rsidRPr="007F7BD1">
        <w:rPr>
          <w:rFonts w:ascii="Times New Roman" w:eastAsia="Times New Roman" w:hAnsi="Times New Roman" w:cs="Times New Roman"/>
          <w:sz w:val="24"/>
          <w:szCs w:val="24"/>
          <w:lang w:val="en-GB"/>
        </w:rPr>
        <w:tab/>
        <w:t xml:space="preserve">Specific additional criteria </w:t>
      </w:r>
    </w:p>
    <w:p w:rsidR="001B2B0C" w:rsidRPr="007F7BD1" w:rsidRDefault="001B2B0C" w:rsidP="00115BEE">
      <w:pPr>
        <w:keepNext/>
        <w:keepLines/>
        <w:suppressAutoHyphens/>
        <w:spacing w:line="240" w:lineRule="auto"/>
        <w:ind w:left="1080" w:right="-72"/>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i/>
          <w:iCs/>
          <w:sz w:val="24"/>
          <w:szCs w:val="24"/>
          <w:lang w:val="en-GB"/>
        </w:rPr>
        <w:t xml:space="preserve">Other specific additional criteria to be considered in the evaluation and the evaluation method shall be detailed in </w:t>
      </w:r>
      <w:r w:rsidRPr="007F7BD1">
        <w:rPr>
          <w:rFonts w:ascii="Times New Roman" w:eastAsia="Times New Roman" w:hAnsi="Times New Roman" w:cs="Times New Roman"/>
          <w:bCs/>
          <w:i/>
          <w:iCs/>
          <w:sz w:val="24"/>
          <w:szCs w:val="24"/>
          <w:lang w:val="en-GB"/>
        </w:rPr>
        <w:t>BDS Sub-Clause 34.3(d)</w:t>
      </w:r>
      <w:r w:rsidRPr="007F7BD1">
        <w:rPr>
          <w:rFonts w:ascii="Times New Roman" w:eastAsia="Times New Roman" w:hAnsi="Times New Roman" w:cs="Times New Roman"/>
          <w:i/>
          <w:iCs/>
          <w:sz w:val="24"/>
          <w:szCs w:val="24"/>
          <w:lang w:val="en-GB"/>
        </w:rPr>
        <w:t>]</w:t>
      </w:r>
    </w:p>
    <w:p w:rsidR="001B2B0C" w:rsidRPr="007F7BD1" w:rsidRDefault="001B2B0C" w:rsidP="001B2B0C">
      <w:pPr>
        <w:tabs>
          <w:tab w:val="left" w:pos="619"/>
        </w:tabs>
        <w:spacing w:line="240" w:lineRule="auto"/>
        <w:jc w:val="center"/>
        <w:outlineLvl w:val="1"/>
        <w:rPr>
          <w:rFonts w:ascii="Times New Roman" w:eastAsia="Times New Roman" w:hAnsi="Times New Roman" w:cs="Times New Roman"/>
          <w:b/>
          <w:sz w:val="24"/>
          <w:szCs w:val="24"/>
          <w:lang w:val="en-GB"/>
        </w:rPr>
      </w:pPr>
      <w:bookmarkStart w:id="625" w:name="_Toc175470830"/>
      <w:bookmarkStart w:id="626" w:name="_Toc220216295"/>
      <w:bookmarkStart w:id="627" w:name="_Toc220819524"/>
      <w:bookmarkStart w:id="628" w:name="_Toc221328019"/>
      <w:r w:rsidRPr="007F7BD1">
        <w:rPr>
          <w:rFonts w:ascii="Times New Roman" w:eastAsia="Times New Roman" w:hAnsi="Times New Roman" w:cs="Times New Roman"/>
          <w:b/>
          <w:sz w:val="24"/>
          <w:szCs w:val="24"/>
          <w:lang w:val="en-GB"/>
        </w:rPr>
        <w:t>3. Multiple Contracts (ITB 34.6)</w:t>
      </w:r>
      <w:bookmarkEnd w:id="625"/>
      <w:bookmarkEnd w:id="626"/>
      <w:bookmarkEnd w:id="627"/>
      <w:bookmarkEnd w:id="628"/>
    </w:p>
    <w:p w:rsidR="001B2B0C" w:rsidRPr="007F7BD1" w:rsidRDefault="001B2B0C" w:rsidP="001B2B0C">
      <w:pPr>
        <w:spacing w:line="240" w:lineRule="auto"/>
        <w:jc w:val="both"/>
        <w:rPr>
          <w:rFonts w:ascii="Times New Roman" w:eastAsia="Times New Roman" w:hAnsi="Times New Roman" w:cs="Times New Roman"/>
          <w:bCs/>
          <w:sz w:val="24"/>
          <w:szCs w:val="24"/>
          <w:lang w:val="en-GB"/>
        </w:rPr>
      </w:pPr>
      <w:r w:rsidRPr="007F7BD1">
        <w:rPr>
          <w:rFonts w:ascii="Times New Roman" w:eastAsia="Times New Roman" w:hAnsi="Times New Roman" w:cs="Times New Roman"/>
          <w:bCs/>
          <w:sz w:val="24"/>
          <w:szCs w:val="24"/>
          <w:lang w:val="en-GB"/>
        </w:rPr>
        <w:t xml:space="preserve">The </w:t>
      </w:r>
      <w:r w:rsidR="00A4220A" w:rsidRPr="007F7BD1">
        <w:rPr>
          <w:rFonts w:ascii="Times New Roman" w:eastAsia="Times New Roman" w:hAnsi="Times New Roman" w:cs="Times New Roman"/>
          <w:bCs/>
          <w:sz w:val="24"/>
          <w:szCs w:val="24"/>
          <w:lang w:val="en-GB"/>
        </w:rPr>
        <w:t>City of Kigali (Client)</w:t>
      </w:r>
      <w:r w:rsidR="00386BA2" w:rsidRPr="007F7BD1">
        <w:rPr>
          <w:rFonts w:ascii="Times New Roman" w:eastAsia="Times New Roman" w:hAnsi="Times New Roman" w:cs="Times New Roman"/>
          <w:bCs/>
          <w:sz w:val="24"/>
          <w:szCs w:val="24"/>
          <w:lang w:val="en-GB"/>
        </w:rPr>
        <w:t xml:space="preserve"> </w:t>
      </w:r>
      <w:r w:rsidRPr="007F7BD1">
        <w:rPr>
          <w:rFonts w:ascii="Times New Roman" w:eastAsia="Times New Roman" w:hAnsi="Times New Roman" w:cs="Times New Roman"/>
          <w:bCs/>
          <w:sz w:val="24"/>
          <w:szCs w:val="24"/>
          <w:lang w:val="en-GB"/>
        </w:rPr>
        <w:t xml:space="preserve">shall award multiple contracts to the Bidder that offers the lowest evaluated combination of bids (one contract per bid) and meets the </w:t>
      </w:r>
      <w:r w:rsidRPr="007F7BD1">
        <w:rPr>
          <w:rFonts w:ascii="Times New Roman" w:eastAsia="Times New Roman" w:hAnsi="Times New Roman" w:cs="Times New Roman"/>
          <w:sz w:val="24"/>
          <w:szCs w:val="24"/>
          <w:lang w:val="en-GB"/>
        </w:rPr>
        <w:t>post-qualification criteria (this Section III, Sub-Section ITB 36.2 Post-Qualification Requirements)</w:t>
      </w:r>
    </w:p>
    <w:p w:rsidR="001B2B0C" w:rsidRPr="007F7BD1" w:rsidRDefault="001B2B0C" w:rsidP="001B2B0C">
      <w:pPr>
        <w:tabs>
          <w:tab w:val="left" w:pos="1080"/>
        </w:tabs>
        <w:suppressAutoHyphens/>
        <w:spacing w:line="240" w:lineRule="auto"/>
        <w:ind w:left="1080" w:right="-72" w:hanging="108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w:t>
      </w:r>
      <w:r w:rsidR="00A4220A" w:rsidRPr="007F7BD1">
        <w:rPr>
          <w:rFonts w:ascii="Times New Roman" w:eastAsia="Times New Roman" w:hAnsi="Times New Roman" w:cs="Times New Roman"/>
          <w:sz w:val="24"/>
          <w:szCs w:val="24"/>
          <w:lang w:val="en-GB"/>
        </w:rPr>
        <w:t>City of Kigali (Client)</w:t>
      </w:r>
      <w:r w:rsidR="00386BA2"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shall:</w:t>
      </w:r>
    </w:p>
    <w:p w:rsidR="001B2B0C" w:rsidRPr="007F7BD1" w:rsidRDefault="001B2B0C" w:rsidP="001B2B0C">
      <w:pPr>
        <w:tabs>
          <w:tab w:val="left" w:pos="1080"/>
        </w:tabs>
        <w:suppressAutoHyphens/>
        <w:spacing w:line="240" w:lineRule="auto"/>
        <w:ind w:left="1080" w:right="-72" w:hanging="540"/>
        <w:jc w:val="both"/>
        <w:rPr>
          <w:rFonts w:ascii="Times New Roman" w:eastAsia="Times New Roman" w:hAnsi="Times New Roman" w:cs="Times New Roman"/>
          <w:bCs/>
          <w:sz w:val="24"/>
          <w:szCs w:val="24"/>
          <w:lang w:val="en-GB"/>
        </w:rPr>
      </w:pPr>
      <w:r w:rsidRPr="007F7BD1">
        <w:rPr>
          <w:rFonts w:ascii="Times New Roman" w:eastAsia="Times New Roman" w:hAnsi="Times New Roman" w:cs="Times New Roman"/>
          <w:sz w:val="24"/>
          <w:szCs w:val="24"/>
          <w:lang w:val="en-GB"/>
        </w:rPr>
        <w:lastRenderedPageBreak/>
        <w:t>(a)</w:t>
      </w:r>
      <w:r w:rsidRPr="007F7BD1">
        <w:rPr>
          <w:rFonts w:ascii="Times New Roman" w:eastAsia="Times New Roman" w:hAnsi="Times New Roman" w:cs="Times New Roman"/>
          <w:sz w:val="24"/>
          <w:szCs w:val="24"/>
          <w:lang w:val="en-GB"/>
        </w:rPr>
        <w:tab/>
        <w:t xml:space="preserve">evaluate only lots or contracts that include at least the percentages of items per lot and quantity per item as specified in ITB Sub Clause 14.8 </w:t>
      </w:r>
    </w:p>
    <w:p w:rsidR="001B2B0C" w:rsidRPr="007F7BD1" w:rsidRDefault="001B2B0C" w:rsidP="001B2B0C">
      <w:pPr>
        <w:spacing w:line="240" w:lineRule="auto"/>
        <w:rPr>
          <w:rFonts w:ascii="Times New Roman" w:eastAsia="Times New Roman" w:hAnsi="Times New Roman" w:cs="Times New Roman"/>
          <w:kern w:val="28"/>
          <w:sz w:val="24"/>
          <w:szCs w:val="24"/>
          <w:lang w:val="en-GB"/>
        </w:rPr>
      </w:pPr>
      <w:r w:rsidRPr="007F7BD1">
        <w:rPr>
          <w:rFonts w:ascii="Times New Roman" w:eastAsia="Times New Roman" w:hAnsi="Times New Roman" w:cs="Times New Roman"/>
          <w:bCs/>
          <w:sz w:val="24"/>
          <w:szCs w:val="24"/>
          <w:lang w:val="en-GB"/>
        </w:rPr>
        <w:tab/>
      </w:r>
      <w:r w:rsidRPr="007F7BD1">
        <w:rPr>
          <w:rFonts w:ascii="Times New Roman" w:eastAsia="Times New Roman" w:hAnsi="Times New Roman" w:cs="Times New Roman"/>
          <w:kern w:val="28"/>
          <w:sz w:val="24"/>
          <w:szCs w:val="24"/>
          <w:lang w:val="en-GB"/>
        </w:rPr>
        <w:t>(b)</w:t>
      </w:r>
      <w:r w:rsidRPr="007F7BD1">
        <w:rPr>
          <w:rFonts w:ascii="Times New Roman" w:eastAsia="Times New Roman" w:hAnsi="Times New Roman" w:cs="Times New Roman"/>
          <w:kern w:val="28"/>
          <w:sz w:val="24"/>
          <w:szCs w:val="24"/>
          <w:lang w:val="en-GB"/>
        </w:rPr>
        <w:tab/>
        <w:t>take into account:</w:t>
      </w:r>
    </w:p>
    <w:p w:rsidR="001B2B0C" w:rsidRPr="007F7BD1" w:rsidRDefault="001B2B0C" w:rsidP="001B2B0C">
      <w:pPr>
        <w:tabs>
          <w:tab w:val="left" w:pos="1620"/>
        </w:tabs>
        <w:suppressAutoHyphens/>
        <w:spacing w:line="240" w:lineRule="auto"/>
        <w:ind w:right="-72"/>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ab/>
        <w:t>the lowest-evaluated bid for each lot and</w:t>
      </w:r>
    </w:p>
    <w:p w:rsidR="001B2B0C" w:rsidRPr="007F7BD1" w:rsidRDefault="001B2B0C" w:rsidP="001B2B0C">
      <w:pPr>
        <w:tabs>
          <w:tab w:val="left" w:pos="1620"/>
        </w:tabs>
        <w:suppressAutoHyphens/>
        <w:spacing w:line="240" w:lineRule="auto"/>
        <w:ind w:left="1620" w:right="-72" w:hanging="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(ii)</w:t>
      </w:r>
      <w:r w:rsidRPr="007F7BD1">
        <w:rPr>
          <w:rFonts w:ascii="Times New Roman" w:eastAsia="Times New Roman" w:hAnsi="Times New Roman" w:cs="Times New Roman"/>
          <w:sz w:val="24"/>
          <w:szCs w:val="24"/>
          <w:lang w:val="en-GB"/>
        </w:rPr>
        <w:tab/>
        <w:t xml:space="preserve">the price reduction per lot and the methodology for </w:t>
      </w:r>
      <w:proofErr w:type="gramStart"/>
      <w:r w:rsidRPr="007F7BD1">
        <w:rPr>
          <w:rFonts w:ascii="Times New Roman" w:eastAsia="Times New Roman" w:hAnsi="Times New Roman" w:cs="Times New Roman"/>
          <w:sz w:val="24"/>
          <w:szCs w:val="24"/>
          <w:lang w:val="en-GB"/>
        </w:rPr>
        <w:t>its  application</w:t>
      </w:r>
      <w:proofErr w:type="gramEnd"/>
      <w:r w:rsidRPr="007F7BD1">
        <w:rPr>
          <w:rFonts w:ascii="Times New Roman" w:eastAsia="Times New Roman" w:hAnsi="Times New Roman" w:cs="Times New Roman"/>
          <w:sz w:val="24"/>
          <w:szCs w:val="24"/>
          <w:lang w:val="en-GB"/>
        </w:rPr>
        <w:t xml:space="preserve"> as offered by the Bidder in its bid”</w:t>
      </w:r>
    </w:p>
    <w:p w:rsidR="001B2B0C" w:rsidRPr="007F7BD1" w:rsidRDefault="001B2B0C" w:rsidP="001B2B0C">
      <w:pPr>
        <w:tabs>
          <w:tab w:val="left" w:pos="619"/>
        </w:tabs>
        <w:spacing w:line="240" w:lineRule="auto"/>
        <w:jc w:val="center"/>
        <w:outlineLvl w:val="1"/>
        <w:rPr>
          <w:rFonts w:ascii="Times New Roman" w:eastAsia="Times New Roman" w:hAnsi="Times New Roman" w:cs="Times New Roman"/>
          <w:b/>
          <w:sz w:val="24"/>
          <w:szCs w:val="24"/>
          <w:lang w:val="en-GB"/>
        </w:rPr>
      </w:pPr>
      <w:bookmarkStart w:id="629" w:name="_Toc175470831"/>
      <w:bookmarkStart w:id="630" w:name="_Toc220216296"/>
      <w:bookmarkStart w:id="631" w:name="_Toc220819525"/>
      <w:bookmarkStart w:id="632" w:name="_Toc221328020"/>
      <w:r w:rsidRPr="007F7BD1">
        <w:rPr>
          <w:rFonts w:ascii="Times New Roman" w:eastAsia="Times New Roman" w:hAnsi="Times New Roman" w:cs="Times New Roman"/>
          <w:b/>
          <w:sz w:val="24"/>
          <w:szCs w:val="24"/>
          <w:lang w:val="en-GB"/>
        </w:rPr>
        <w:t>4. Post-qualification Requirements (ITB 36.2)</w:t>
      </w:r>
      <w:bookmarkEnd w:id="629"/>
      <w:bookmarkEnd w:id="630"/>
      <w:bookmarkEnd w:id="631"/>
      <w:bookmarkEnd w:id="632"/>
    </w:p>
    <w:p w:rsidR="006C6E35" w:rsidRPr="007F7BD1" w:rsidRDefault="001B2B0C" w:rsidP="006C6E35">
      <w:pPr>
        <w:pStyle w:val="NoSpacing"/>
        <w:rPr>
          <w:rFonts w:ascii="Times New Roman" w:hAnsi="Times New Roman"/>
          <w:sz w:val="24"/>
          <w:szCs w:val="24"/>
        </w:rPr>
      </w:pPr>
      <w:r w:rsidRPr="007F7BD1">
        <w:rPr>
          <w:rFonts w:ascii="Times New Roman" w:hAnsi="Times New Roman"/>
          <w:sz w:val="24"/>
          <w:szCs w:val="24"/>
        </w:rPr>
        <w:t xml:space="preserve">After determining the lowest-evaluated bid in accordance with ITB Sub-Clause 35.1, the </w:t>
      </w:r>
      <w:r w:rsidR="00A4220A" w:rsidRPr="007F7BD1">
        <w:rPr>
          <w:rFonts w:ascii="Times New Roman" w:hAnsi="Times New Roman"/>
          <w:sz w:val="24"/>
          <w:szCs w:val="24"/>
        </w:rPr>
        <w:t>City of Kigali (Client)</w:t>
      </w:r>
      <w:r w:rsidR="00386BA2" w:rsidRPr="007F7BD1">
        <w:rPr>
          <w:rFonts w:ascii="Times New Roman" w:hAnsi="Times New Roman"/>
          <w:sz w:val="24"/>
          <w:szCs w:val="24"/>
        </w:rPr>
        <w:t xml:space="preserve"> </w:t>
      </w:r>
      <w:r w:rsidRPr="007F7BD1">
        <w:rPr>
          <w:rFonts w:ascii="Times New Roman" w:hAnsi="Times New Roman"/>
          <w:sz w:val="24"/>
          <w:szCs w:val="24"/>
        </w:rPr>
        <w:t xml:space="preserve">shall carry out the post-qualification of the Bidder in accordance with ITB Clause 36, using only the requirements specified.  Requirements not included in the text below shall not be used in the evaluation of the Bidder’s qualifications. </w:t>
      </w:r>
    </w:p>
    <w:p w:rsidR="001B2B0C" w:rsidRPr="007F7BD1" w:rsidRDefault="001B2B0C" w:rsidP="006C6E35">
      <w:pPr>
        <w:pStyle w:val="NoSpacing"/>
        <w:rPr>
          <w:rFonts w:ascii="Times New Roman" w:hAnsi="Times New Roman"/>
          <w:sz w:val="24"/>
          <w:szCs w:val="24"/>
        </w:rPr>
      </w:pPr>
      <w:r w:rsidRPr="007F7BD1">
        <w:rPr>
          <w:rFonts w:ascii="Times New Roman" w:hAnsi="Times New Roman"/>
          <w:sz w:val="24"/>
          <w:szCs w:val="24"/>
        </w:rPr>
        <w:t xml:space="preserve"> </w:t>
      </w:r>
    </w:p>
    <w:p w:rsidR="001B2B0C" w:rsidRPr="007F7BD1" w:rsidRDefault="001B2B0C" w:rsidP="006C6E35">
      <w:pPr>
        <w:pStyle w:val="NoSpacing"/>
        <w:rPr>
          <w:rFonts w:ascii="Times New Roman" w:hAnsi="Times New Roman"/>
          <w:sz w:val="24"/>
          <w:szCs w:val="24"/>
        </w:rPr>
      </w:pPr>
      <w:r w:rsidRPr="007F7BD1">
        <w:rPr>
          <w:rFonts w:ascii="Times New Roman" w:hAnsi="Times New Roman"/>
          <w:sz w:val="24"/>
          <w:szCs w:val="24"/>
        </w:rPr>
        <w:t xml:space="preserve">(a) </w:t>
      </w:r>
      <w:r w:rsidRPr="007F7BD1">
        <w:rPr>
          <w:rFonts w:ascii="Times New Roman" w:hAnsi="Times New Roman"/>
          <w:sz w:val="24"/>
          <w:szCs w:val="24"/>
        </w:rPr>
        <w:tab/>
        <w:t>Financial Capability</w:t>
      </w:r>
    </w:p>
    <w:p w:rsidR="001B2B0C" w:rsidRPr="007F7BD1" w:rsidRDefault="001B2B0C" w:rsidP="006C6E35">
      <w:pPr>
        <w:pStyle w:val="NoSpacing"/>
        <w:rPr>
          <w:rFonts w:ascii="Times New Roman" w:hAnsi="Times New Roman"/>
          <w:i/>
          <w:iCs/>
          <w:sz w:val="24"/>
          <w:szCs w:val="24"/>
        </w:rPr>
      </w:pPr>
      <w:r w:rsidRPr="007F7BD1">
        <w:rPr>
          <w:rFonts w:ascii="Times New Roman" w:hAnsi="Times New Roman"/>
          <w:sz w:val="24"/>
          <w:szCs w:val="24"/>
        </w:rPr>
        <w:t xml:space="preserve">The Bidder shall furnish documentary evidence that it meets the following financial requirement(s): </w:t>
      </w:r>
      <w:r w:rsidR="006C6E35" w:rsidRPr="007F7BD1">
        <w:rPr>
          <w:rFonts w:ascii="Times New Roman" w:hAnsi="Times New Roman"/>
          <w:i/>
          <w:iCs/>
          <w:sz w:val="24"/>
          <w:szCs w:val="24"/>
        </w:rPr>
        <w:t>[</w:t>
      </w:r>
      <w:r w:rsidR="006C6E35" w:rsidRPr="007F7BD1">
        <w:rPr>
          <w:rFonts w:ascii="Times New Roman" w:hAnsi="Times New Roman"/>
          <w:b/>
          <w:i/>
          <w:iCs/>
          <w:sz w:val="24"/>
          <w:szCs w:val="24"/>
        </w:rPr>
        <w:t>Certificate of good completion</w:t>
      </w:r>
      <w:r w:rsidRPr="007F7BD1">
        <w:rPr>
          <w:rFonts w:ascii="Times New Roman" w:hAnsi="Times New Roman"/>
          <w:b/>
          <w:i/>
          <w:iCs/>
          <w:sz w:val="24"/>
          <w:szCs w:val="24"/>
        </w:rPr>
        <w:t>]</w:t>
      </w:r>
    </w:p>
    <w:p w:rsidR="006C6E35" w:rsidRPr="007F7BD1" w:rsidRDefault="006C6E35" w:rsidP="006C6E35">
      <w:pPr>
        <w:pStyle w:val="NoSpacing"/>
        <w:rPr>
          <w:rFonts w:ascii="Times New Roman" w:hAnsi="Times New Roman"/>
          <w:sz w:val="24"/>
          <w:szCs w:val="24"/>
        </w:rPr>
      </w:pPr>
    </w:p>
    <w:p w:rsidR="001B2B0C" w:rsidRPr="007F7BD1" w:rsidRDefault="001B2B0C" w:rsidP="006C6E35">
      <w:pPr>
        <w:pStyle w:val="NoSpacing"/>
        <w:rPr>
          <w:rFonts w:ascii="Times New Roman" w:hAnsi="Times New Roman"/>
          <w:sz w:val="24"/>
          <w:szCs w:val="24"/>
        </w:rPr>
      </w:pPr>
      <w:r w:rsidRPr="007F7BD1">
        <w:rPr>
          <w:rFonts w:ascii="Times New Roman" w:hAnsi="Times New Roman"/>
          <w:sz w:val="24"/>
          <w:szCs w:val="24"/>
        </w:rPr>
        <w:t>(b)</w:t>
      </w:r>
      <w:r w:rsidRPr="007F7BD1">
        <w:rPr>
          <w:rFonts w:ascii="Times New Roman" w:hAnsi="Times New Roman"/>
          <w:sz w:val="24"/>
          <w:szCs w:val="24"/>
        </w:rPr>
        <w:tab/>
        <w:t>Experience and Technical Capacity</w:t>
      </w:r>
    </w:p>
    <w:p w:rsidR="001B2B0C" w:rsidRPr="007F7BD1" w:rsidRDefault="001B2B0C" w:rsidP="006C6E35">
      <w:pPr>
        <w:pStyle w:val="NoSpacing"/>
        <w:rPr>
          <w:rFonts w:ascii="Times New Roman" w:hAnsi="Times New Roman"/>
          <w:sz w:val="24"/>
          <w:szCs w:val="24"/>
        </w:rPr>
      </w:pPr>
      <w:r w:rsidRPr="007F7BD1">
        <w:rPr>
          <w:rFonts w:ascii="Times New Roman" w:hAnsi="Times New Roman"/>
          <w:sz w:val="24"/>
          <w:szCs w:val="24"/>
        </w:rPr>
        <w:t xml:space="preserve">The Bidder shall furnish documentary evidence to demonstrate that it meets the following experience requirement(s): </w:t>
      </w:r>
      <w:r w:rsidRPr="007F7BD1">
        <w:rPr>
          <w:rFonts w:ascii="Times New Roman" w:hAnsi="Times New Roman"/>
          <w:i/>
          <w:iCs/>
          <w:sz w:val="24"/>
          <w:szCs w:val="24"/>
        </w:rPr>
        <w:t>[</w:t>
      </w:r>
      <w:r w:rsidR="006C6E35" w:rsidRPr="007F7BD1">
        <w:rPr>
          <w:rFonts w:ascii="Times New Roman" w:hAnsi="Times New Roman"/>
          <w:b/>
          <w:i/>
          <w:iCs/>
          <w:sz w:val="24"/>
          <w:szCs w:val="24"/>
        </w:rPr>
        <w:t>two 2 references of similar works</w:t>
      </w:r>
      <w:r w:rsidRPr="007F7BD1">
        <w:rPr>
          <w:rFonts w:ascii="Times New Roman" w:hAnsi="Times New Roman"/>
          <w:i/>
          <w:iCs/>
          <w:sz w:val="24"/>
          <w:szCs w:val="24"/>
        </w:rPr>
        <w:t>]</w:t>
      </w: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p>
    <w:p w:rsidR="001B2B0C" w:rsidRPr="007F7BD1" w:rsidRDefault="001B2B0C" w:rsidP="00193A47">
      <w:pPr>
        <w:tabs>
          <w:tab w:val="left" w:pos="619"/>
        </w:tabs>
        <w:spacing w:after="0" w:line="240" w:lineRule="auto"/>
        <w:jc w:val="center"/>
        <w:outlineLvl w:val="1"/>
        <w:rPr>
          <w:rFonts w:ascii="Times New Roman" w:eastAsia="Times New Roman" w:hAnsi="Times New Roman" w:cs="Times New Roman"/>
          <w:b/>
          <w:sz w:val="24"/>
          <w:szCs w:val="24"/>
          <w:lang w:val="en-GB"/>
        </w:rPr>
      </w:pPr>
      <w:bookmarkStart w:id="633" w:name="_Toc175470833"/>
      <w:bookmarkStart w:id="634" w:name="_Toc220216298"/>
      <w:bookmarkStart w:id="635" w:name="_Toc220819527"/>
      <w:bookmarkStart w:id="636" w:name="_Toc221328022"/>
      <w:r w:rsidRPr="007F7BD1">
        <w:rPr>
          <w:rFonts w:ascii="Times New Roman" w:eastAsia="Times New Roman" w:hAnsi="Times New Roman" w:cs="Times New Roman"/>
          <w:b/>
          <w:sz w:val="24"/>
          <w:szCs w:val="24"/>
          <w:lang w:val="en-GB"/>
        </w:rPr>
        <w:t>Bidder Information Form</w:t>
      </w:r>
      <w:bookmarkEnd w:id="633"/>
      <w:bookmarkEnd w:id="634"/>
      <w:bookmarkEnd w:id="635"/>
      <w:bookmarkEnd w:id="636"/>
    </w:p>
    <w:p w:rsidR="001B2B0C" w:rsidRPr="007F7BD1" w:rsidRDefault="001B2B0C" w:rsidP="001B2B0C">
      <w:pPr>
        <w:spacing w:after="0" w:line="240" w:lineRule="auto"/>
        <w:jc w:val="center"/>
        <w:rPr>
          <w:rFonts w:ascii="Times New Roman" w:eastAsia="Times New Roman" w:hAnsi="Times New Roman" w:cs="Times New Roman"/>
          <w:b/>
          <w:sz w:val="24"/>
          <w:szCs w:val="24"/>
          <w:lang w:val="en-GB"/>
        </w:rPr>
      </w:pPr>
    </w:p>
    <w:p w:rsidR="001B2B0C" w:rsidRPr="007F7BD1" w:rsidRDefault="001B2B0C" w:rsidP="001B2B0C">
      <w:pPr>
        <w:spacing w:after="240" w:line="240" w:lineRule="auto"/>
        <w:jc w:val="both"/>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[The Bidder shall fill in this Form in accordance with the instructions indicated below. No alterations to its format shall be permitted and no substitutions shall be accepted.]</w:t>
      </w:r>
    </w:p>
    <w:p w:rsidR="001B2B0C" w:rsidRPr="007F7BD1" w:rsidRDefault="001B2B0C" w:rsidP="001B2B0C">
      <w:pPr>
        <w:spacing w:after="0" w:line="240" w:lineRule="auto"/>
        <w:ind w:left="720" w:hanging="720"/>
        <w:jc w:val="right"/>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Date: </w:t>
      </w:r>
      <w:r w:rsidRPr="007F7BD1">
        <w:rPr>
          <w:rFonts w:ascii="Times New Roman" w:eastAsia="Times New Roman" w:hAnsi="Times New Roman" w:cs="Times New Roman"/>
          <w:i/>
          <w:sz w:val="24"/>
          <w:szCs w:val="24"/>
          <w:lang w:val="en-GB"/>
        </w:rPr>
        <w:t>[insert date (as day, month and year) of Bid Submission</w:t>
      </w:r>
      <w:r w:rsidRPr="007F7BD1">
        <w:rPr>
          <w:rFonts w:ascii="Times New Roman" w:eastAsia="Times New Roman" w:hAnsi="Times New Roman" w:cs="Times New Roman"/>
          <w:sz w:val="24"/>
          <w:szCs w:val="24"/>
          <w:lang w:val="en-GB"/>
        </w:rPr>
        <w:t xml:space="preserve">] </w:t>
      </w:r>
    </w:p>
    <w:p w:rsidR="001B2B0C" w:rsidRPr="007F7BD1" w:rsidRDefault="001B2B0C" w:rsidP="001B2B0C">
      <w:pPr>
        <w:tabs>
          <w:tab w:val="right" w:pos="9360"/>
        </w:tabs>
        <w:spacing w:after="0" w:line="240" w:lineRule="auto"/>
        <w:ind w:left="720" w:hanging="720"/>
        <w:jc w:val="right"/>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Tender No.: </w:t>
      </w:r>
      <w:r w:rsidRPr="007F7BD1">
        <w:rPr>
          <w:rFonts w:ascii="Times New Roman" w:eastAsia="Times New Roman" w:hAnsi="Times New Roman" w:cs="Times New Roman"/>
          <w:i/>
          <w:sz w:val="24"/>
          <w:szCs w:val="24"/>
          <w:lang w:val="en-GB"/>
        </w:rPr>
        <w:t xml:space="preserve">[insert number of tender </w:t>
      </w:r>
      <w:proofErr w:type="gramStart"/>
      <w:r w:rsidRPr="007F7BD1">
        <w:rPr>
          <w:rFonts w:ascii="Times New Roman" w:eastAsia="Times New Roman" w:hAnsi="Times New Roman" w:cs="Times New Roman"/>
          <w:i/>
          <w:sz w:val="24"/>
          <w:szCs w:val="24"/>
          <w:lang w:val="en-GB"/>
        </w:rPr>
        <w:t>notice</w:t>
      </w:r>
      <w:proofErr w:type="gramEnd"/>
      <w:r w:rsidRPr="007F7BD1">
        <w:rPr>
          <w:rFonts w:ascii="Times New Roman" w:eastAsia="Times New Roman" w:hAnsi="Times New Roman" w:cs="Times New Roman"/>
          <w:i/>
          <w:sz w:val="24"/>
          <w:szCs w:val="24"/>
          <w:lang w:val="en-GB"/>
        </w:rPr>
        <w:t>]</w:t>
      </w:r>
    </w:p>
    <w:p w:rsidR="001B2B0C" w:rsidRPr="007F7BD1" w:rsidRDefault="001B2B0C" w:rsidP="001B2B0C">
      <w:pPr>
        <w:spacing w:after="0" w:line="240" w:lineRule="auto"/>
        <w:ind w:left="720" w:hanging="720"/>
        <w:jc w:val="right"/>
        <w:rPr>
          <w:rFonts w:ascii="Times New Roman" w:eastAsia="Times New Roman" w:hAnsi="Times New Roman" w:cs="Times New Roman"/>
          <w:sz w:val="24"/>
          <w:szCs w:val="24"/>
          <w:lang w:val="en-GB"/>
        </w:rPr>
      </w:pPr>
    </w:p>
    <w:p w:rsidR="001B2B0C" w:rsidRPr="007F7BD1" w:rsidRDefault="001B2B0C" w:rsidP="001B2B0C">
      <w:pPr>
        <w:spacing w:after="0" w:line="240" w:lineRule="auto"/>
        <w:ind w:left="720" w:hanging="720"/>
        <w:jc w:val="right"/>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Page ________ of_ ______ pages</w:t>
      </w:r>
    </w:p>
    <w:p w:rsidR="001B2B0C" w:rsidRPr="007F7BD1" w:rsidRDefault="001B2B0C" w:rsidP="001B2B0C">
      <w:pPr>
        <w:spacing w:after="0" w:line="240" w:lineRule="auto"/>
        <w:ind w:right="72"/>
        <w:jc w:val="right"/>
        <w:rPr>
          <w:rFonts w:ascii="Times New Roman" w:eastAsia="Times New Roman" w:hAnsi="Times New Roman" w:cs="Times New Roman"/>
          <w:sz w:val="24"/>
          <w:szCs w:val="24"/>
          <w:lang w:val="en-GB"/>
        </w:rPr>
      </w:pPr>
    </w:p>
    <w:p w:rsidR="001B2B0C" w:rsidRPr="007F7BD1" w:rsidRDefault="001B2B0C" w:rsidP="001B2B0C">
      <w:pPr>
        <w:suppressAutoHyphens/>
        <w:spacing w:after="0" w:line="240" w:lineRule="auto"/>
        <w:rPr>
          <w:rFonts w:ascii="Times New Roman" w:eastAsia="Times New Roman" w:hAnsi="Times New Roman" w:cs="Times New Roman"/>
          <w:spacing w:val="-2"/>
          <w:sz w:val="24"/>
          <w:szCs w:val="24"/>
          <w:lang w:val="en-GB"/>
        </w:rPr>
      </w:pPr>
    </w:p>
    <w:tbl>
      <w:tblPr>
        <w:tblW w:w="1284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847"/>
      </w:tblGrid>
      <w:tr w:rsidR="001B2B0C" w:rsidRPr="007F7BD1" w:rsidTr="00E5549C">
        <w:trPr>
          <w:cantSplit/>
          <w:trHeight w:val="440"/>
        </w:trPr>
        <w:tc>
          <w:tcPr>
            <w:tcW w:w="12847" w:type="dxa"/>
            <w:tcBorders>
              <w:bottom w:val="nil"/>
            </w:tcBorders>
          </w:tcPr>
          <w:p w:rsidR="001B2B0C" w:rsidRPr="007F7BD1" w:rsidRDefault="001B2B0C" w:rsidP="001B2B0C">
            <w:pPr>
              <w:suppressAutoHyphens/>
              <w:spacing w:line="240" w:lineRule="auto"/>
              <w:ind w:left="360" w:hanging="360"/>
              <w:rPr>
                <w:rFonts w:ascii="Times New Roman" w:eastAsia="Times New Roman" w:hAnsi="Times New Roman" w:cs="Times New Roman"/>
                <w:sz w:val="24"/>
                <w:szCs w:val="24"/>
                <w:lang w:val="en-GB"/>
              </w:rPr>
            </w:pPr>
            <w:r w:rsidRPr="007F7BD1">
              <w:rPr>
                <w:rFonts w:ascii="Times New Roman" w:eastAsia="Times New Roman" w:hAnsi="Times New Roman" w:cs="Times New Roman"/>
                <w:spacing w:val="-2"/>
                <w:sz w:val="24"/>
                <w:szCs w:val="24"/>
                <w:lang w:val="en-GB"/>
              </w:rPr>
              <w:lastRenderedPageBreak/>
              <w:t>1.  Bidder’s</w:t>
            </w:r>
            <w:r w:rsidRPr="007F7BD1">
              <w:rPr>
                <w:rFonts w:ascii="Times New Roman" w:eastAsia="Times New Roman" w:hAnsi="Times New Roman" w:cs="Times New Roman"/>
                <w:sz w:val="24"/>
                <w:szCs w:val="24"/>
                <w:lang w:val="en-GB"/>
              </w:rPr>
              <w:t xml:space="preserve"> Legal </w:t>
            </w:r>
            <w:proofErr w:type="gramStart"/>
            <w:r w:rsidRPr="007F7BD1">
              <w:rPr>
                <w:rFonts w:ascii="Times New Roman" w:eastAsia="Times New Roman" w:hAnsi="Times New Roman" w:cs="Times New Roman"/>
                <w:sz w:val="24"/>
                <w:szCs w:val="24"/>
                <w:lang w:val="en-GB"/>
              </w:rPr>
              <w:t xml:space="preserve">Name  </w:t>
            </w:r>
            <w:r w:rsidRPr="007F7BD1">
              <w:rPr>
                <w:rFonts w:ascii="Times New Roman" w:eastAsia="Times New Roman" w:hAnsi="Times New Roman" w:cs="Times New Roman"/>
                <w:bCs/>
                <w:i/>
                <w:iCs/>
                <w:sz w:val="24"/>
                <w:szCs w:val="24"/>
                <w:lang w:val="en-GB"/>
              </w:rPr>
              <w:t>[</w:t>
            </w:r>
            <w:proofErr w:type="gramEnd"/>
            <w:r w:rsidRPr="007F7BD1">
              <w:rPr>
                <w:rFonts w:ascii="Times New Roman" w:eastAsia="Times New Roman" w:hAnsi="Times New Roman" w:cs="Times New Roman"/>
                <w:bCs/>
                <w:i/>
                <w:iCs/>
                <w:sz w:val="24"/>
                <w:szCs w:val="24"/>
                <w:lang w:val="en-GB"/>
              </w:rPr>
              <w:t>insert Bidder’s legal name]</w:t>
            </w:r>
          </w:p>
        </w:tc>
      </w:tr>
      <w:tr w:rsidR="001B2B0C" w:rsidRPr="007F7BD1" w:rsidTr="00E5549C">
        <w:trPr>
          <w:cantSplit/>
          <w:trHeight w:val="674"/>
        </w:trPr>
        <w:tc>
          <w:tcPr>
            <w:tcW w:w="12847" w:type="dxa"/>
            <w:tcBorders>
              <w:left w:val="single" w:sz="4" w:space="0" w:color="auto"/>
            </w:tcBorders>
          </w:tcPr>
          <w:p w:rsidR="001B2B0C" w:rsidRPr="007F7BD1" w:rsidRDefault="001B2B0C" w:rsidP="001B2B0C">
            <w:pPr>
              <w:suppressAutoHyphens/>
              <w:spacing w:line="240" w:lineRule="auto"/>
              <w:ind w:left="360" w:hanging="360"/>
              <w:rPr>
                <w:rFonts w:ascii="Times New Roman" w:eastAsia="Times New Roman" w:hAnsi="Times New Roman" w:cs="Times New Roman"/>
                <w:spacing w:val="-2"/>
                <w:sz w:val="24"/>
                <w:szCs w:val="24"/>
                <w:lang w:val="en-GB"/>
              </w:rPr>
            </w:pPr>
            <w:r w:rsidRPr="007F7BD1">
              <w:rPr>
                <w:rFonts w:ascii="Times New Roman" w:eastAsia="Times New Roman" w:hAnsi="Times New Roman" w:cs="Times New Roman"/>
                <w:spacing w:val="-2"/>
                <w:sz w:val="24"/>
                <w:szCs w:val="24"/>
                <w:lang w:val="en-GB"/>
              </w:rPr>
              <w:t xml:space="preserve">2.  In case of Joint Venture (JV), legal name of each party: </w:t>
            </w:r>
            <w:r w:rsidRPr="007F7BD1">
              <w:rPr>
                <w:rFonts w:ascii="Times New Roman" w:eastAsia="Times New Roman" w:hAnsi="Times New Roman" w:cs="Times New Roman"/>
                <w:bCs/>
                <w:i/>
                <w:iCs/>
                <w:spacing w:val="-2"/>
                <w:sz w:val="24"/>
                <w:szCs w:val="24"/>
                <w:lang w:val="en-GB"/>
              </w:rPr>
              <w:t>[insert legal name of each party in JV]</w:t>
            </w:r>
          </w:p>
        </w:tc>
      </w:tr>
      <w:tr w:rsidR="001B2B0C" w:rsidRPr="007F7BD1" w:rsidTr="00E5549C">
        <w:trPr>
          <w:cantSplit/>
          <w:trHeight w:val="523"/>
        </w:trPr>
        <w:tc>
          <w:tcPr>
            <w:tcW w:w="12847" w:type="dxa"/>
            <w:tcBorders>
              <w:left w:val="single" w:sz="4" w:space="0" w:color="auto"/>
            </w:tcBorders>
          </w:tcPr>
          <w:p w:rsidR="001B2B0C" w:rsidRPr="007F7BD1" w:rsidRDefault="001B2B0C" w:rsidP="001B2B0C">
            <w:pPr>
              <w:suppressAutoHyphens/>
              <w:spacing w:line="240" w:lineRule="auto"/>
              <w:rPr>
                <w:rFonts w:ascii="Times New Roman" w:eastAsia="Times New Roman" w:hAnsi="Times New Roman" w:cs="Times New Roman"/>
                <w:b/>
                <w:sz w:val="24"/>
                <w:szCs w:val="24"/>
                <w:lang w:val="en-GB"/>
              </w:rPr>
            </w:pPr>
            <w:r w:rsidRPr="007F7BD1">
              <w:rPr>
                <w:rFonts w:ascii="Times New Roman" w:eastAsia="Times New Roman" w:hAnsi="Times New Roman" w:cs="Times New Roman"/>
                <w:sz w:val="24"/>
                <w:szCs w:val="24"/>
                <w:lang w:val="en-GB"/>
              </w:rPr>
              <w:t>3.  Bidder’s</w:t>
            </w:r>
            <w:r w:rsidRPr="007F7BD1">
              <w:rPr>
                <w:rFonts w:ascii="Times New Roman" w:eastAsia="Times New Roman" w:hAnsi="Times New Roman" w:cs="Times New Roman"/>
                <w:spacing w:val="-2"/>
                <w:sz w:val="24"/>
                <w:szCs w:val="24"/>
                <w:lang w:val="en-GB"/>
              </w:rPr>
              <w:t xml:space="preserve"> actual or intended Country of Registration: </w:t>
            </w:r>
            <w:r w:rsidRPr="007F7BD1">
              <w:rPr>
                <w:rFonts w:ascii="Times New Roman" w:eastAsia="Times New Roman" w:hAnsi="Times New Roman" w:cs="Times New Roman"/>
                <w:bCs/>
                <w:i/>
                <w:iCs/>
                <w:spacing w:val="-2"/>
                <w:sz w:val="24"/>
                <w:szCs w:val="24"/>
                <w:lang w:val="en-GB"/>
              </w:rPr>
              <w:t>[insert actual or intended Country of Registration]</w:t>
            </w:r>
          </w:p>
        </w:tc>
      </w:tr>
      <w:tr w:rsidR="001B2B0C" w:rsidRPr="007F7BD1" w:rsidTr="00E5549C">
        <w:trPr>
          <w:cantSplit/>
          <w:trHeight w:val="674"/>
        </w:trPr>
        <w:tc>
          <w:tcPr>
            <w:tcW w:w="12847" w:type="dxa"/>
            <w:tcBorders>
              <w:left w:val="single" w:sz="4" w:space="0" w:color="auto"/>
            </w:tcBorders>
          </w:tcPr>
          <w:p w:rsidR="001B2B0C" w:rsidRPr="007F7BD1" w:rsidRDefault="001B2B0C" w:rsidP="001B2B0C">
            <w:pPr>
              <w:suppressAutoHyphens/>
              <w:spacing w:line="240" w:lineRule="auto"/>
              <w:rPr>
                <w:rFonts w:ascii="Times New Roman" w:eastAsia="Times New Roman" w:hAnsi="Times New Roman" w:cs="Times New Roman"/>
                <w:b/>
                <w:spacing w:val="-2"/>
                <w:sz w:val="24"/>
                <w:szCs w:val="24"/>
                <w:lang w:val="en-GB"/>
              </w:rPr>
            </w:pPr>
            <w:r w:rsidRPr="007F7BD1">
              <w:rPr>
                <w:rFonts w:ascii="Times New Roman" w:eastAsia="Times New Roman" w:hAnsi="Times New Roman" w:cs="Times New Roman"/>
                <w:spacing w:val="-2"/>
                <w:sz w:val="24"/>
                <w:szCs w:val="24"/>
                <w:lang w:val="en-GB"/>
              </w:rPr>
              <w:t xml:space="preserve">4.  Bidder’s Year of Registration: </w:t>
            </w:r>
            <w:r w:rsidRPr="007F7BD1">
              <w:rPr>
                <w:rFonts w:ascii="Times New Roman" w:eastAsia="Times New Roman" w:hAnsi="Times New Roman" w:cs="Times New Roman"/>
                <w:bCs/>
                <w:i/>
                <w:iCs/>
                <w:spacing w:val="-2"/>
                <w:sz w:val="24"/>
                <w:szCs w:val="24"/>
                <w:lang w:val="en-GB"/>
              </w:rPr>
              <w:t>[insert Bidder’s year of registration]</w:t>
            </w:r>
          </w:p>
        </w:tc>
      </w:tr>
      <w:tr w:rsidR="001B2B0C" w:rsidRPr="007F7BD1" w:rsidTr="00E5549C">
        <w:trPr>
          <w:cantSplit/>
        </w:trPr>
        <w:tc>
          <w:tcPr>
            <w:tcW w:w="12847" w:type="dxa"/>
            <w:tcBorders>
              <w:left w:val="single" w:sz="4" w:space="0" w:color="auto"/>
            </w:tcBorders>
          </w:tcPr>
          <w:p w:rsidR="001B2B0C" w:rsidRPr="007F7BD1" w:rsidRDefault="001B2B0C" w:rsidP="001B2B0C">
            <w:pPr>
              <w:suppressAutoHyphens/>
              <w:spacing w:line="240" w:lineRule="auto"/>
              <w:rPr>
                <w:rFonts w:ascii="Times New Roman" w:eastAsia="Times New Roman" w:hAnsi="Times New Roman" w:cs="Times New Roman"/>
                <w:spacing w:val="-2"/>
                <w:sz w:val="24"/>
                <w:szCs w:val="24"/>
                <w:lang w:val="en-GB"/>
              </w:rPr>
            </w:pPr>
            <w:r w:rsidRPr="007F7BD1">
              <w:rPr>
                <w:rFonts w:ascii="Times New Roman" w:eastAsia="Times New Roman" w:hAnsi="Times New Roman" w:cs="Times New Roman"/>
                <w:spacing w:val="-2"/>
                <w:sz w:val="24"/>
                <w:szCs w:val="24"/>
                <w:lang w:val="en-GB"/>
              </w:rPr>
              <w:t xml:space="preserve">5.  Bidder’s Legal Address in Country of Registration: </w:t>
            </w:r>
            <w:r w:rsidRPr="007F7BD1">
              <w:rPr>
                <w:rFonts w:ascii="Times New Roman" w:eastAsia="Times New Roman" w:hAnsi="Times New Roman" w:cs="Times New Roman"/>
                <w:bCs/>
                <w:i/>
                <w:iCs/>
                <w:spacing w:val="-2"/>
                <w:sz w:val="24"/>
                <w:szCs w:val="24"/>
                <w:lang w:val="en-GB"/>
              </w:rPr>
              <w:t>[insert Bidder’s legal address in country of registration]</w:t>
            </w:r>
          </w:p>
        </w:tc>
      </w:tr>
      <w:tr w:rsidR="001B2B0C" w:rsidRPr="007F7BD1" w:rsidTr="00E5549C">
        <w:trPr>
          <w:cantSplit/>
        </w:trPr>
        <w:tc>
          <w:tcPr>
            <w:tcW w:w="12847" w:type="dxa"/>
          </w:tcPr>
          <w:p w:rsidR="001B2B0C" w:rsidRPr="007F7BD1" w:rsidRDefault="001B2B0C" w:rsidP="001B2B0C">
            <w:pPr>
              <w:suppressAutoHyphens/>
              <w:spacing w:line="240" w:lineRule="auto"/>
              <w:rPr>
                <w:rFonts w:ascii="Times New Roman" w:eastAsia="Times New Roman" w:hAnsi="Times New Roman" w:cs="Times New Roman"/>
                <w:spacing w:val="-2"/>
                <w:sz w:val="24"/>
                <w:szCs w:val="24"/>
                <w:lang w:val="en-GB"/>
              </w:rPr>
            </w:pPr>
            <w:r w:rsidRPr="007F7BD1">
              <w:rPr>
                <w:rFonts w:ascii="Times New Roman" w:eastAsia="Times New Roman" w:hAnsi="Times New Roman" w:cs="Times New Roman"/>
                <w:spacing w:val="-2"/>
                <w:sz w:val="24"/>
                <w:szCs w:val="24"/>
                <w:lang w:val="en-GB"/>
              </w:rPr>
              <w:t>6.  Bidder’s Authorized Representative Information</w:t>
            </w:r>
          </w:p>
          <w:p w:rsidR="001B2B0C" w:rsidRPr="007F7BD1" w:rsidRDefault="001B2B0C" w:rsidP="001B2B0C">
            <w:pPr>
              <w:suppressAutoHyphens/>
              <w:spacing w:after="120" w:line="240" w:lineRule="auto"/>
              <w:ind w:left="360" w:hanging="360"/>
              <w:rPr>
                <w:rFonts w:ascii="Times New Roman" w:eastAsia="Times New Roman" w:hAnsi="Times New Roman" w:cs="Times New Roman"/>
                <w:i/>
                <w:spacing w:val="-2"/>
                <w:sz w:val="24"/>
                <w:szCs w:val="24"/>
                <w:lang w:val="en-GB"/>
              </w:rPr>
            </w:pPr>
            <w:r w:rsidRPr="007F7BD1">
              <w:rPr>
                <w:rFonts w:ascii="Times New Roman" w:eastAsia="Times New Roman" w:hAnsi="Times New Roman" w:cs="Times New Roman"/>
                <w:spacing w:val="-2"/>
                <w:sz w:val="24"/>
                <w:szCs w:val="24"/>
                <w:lang w:val="en-GB"/>
              </w:rPr>
              <w:t xml:space="preserve">     Name: </w:t>
            </w:r>
            <w:r w:rsidRPr="007F7BD1">
              <w:rPr>
                <w:rFonts w:ascii="Times New Roman" w:eastAsia="Times New Roman" w:hAnsi="Times New Roman" w:cs="Times New Roman"/>
                <w:i/>
                <w:spacing w:val="-2"/>
                <w:sz w:val="24"/>
                <w:szCs w:val="24"/>
                <w:lang w:val="en-GB"/>
              </w:rPr>
              <w:t>[insert Authorized Representative’s name]</w:t>
            </w:r>
          </w:p>
          <w:p w:rsidR="001B2B0C" w:rsidRPr="007F7BD1" w:rsidRDefault="001B2B0C" w:rsidP="001B2B0C">
            <w:pPr>
              <w:spacing w:after="0" w:line="240" w:lineRule="auto"/>
              <w:rPr>
                <w:rFonts w:ascii="Times New Roman" w:eastAsia="Times New Roman" w:hAnsi="Times New Roman" w:cs="Times New Roman"/>
                <w:kern w:val="28"/>
                <w:sz w:val="24"/>
                <w:szCs w:val="24"/>
                <w:lang w:val="en-GB"/>
              </w:rPr>
            </w:pPr>
            <w:proofErr w:type="gramStart"/>
            <w:r w:rsidRPr="007F7BD1">
              <w:rPr>
                <w:rFonts w:ascii="Times New Roman" w:eastAsia="Times New Roman" w:hAnsi="Times New Roman" w:cs="Times New Roman"/>
                <w:kern w:val="28"/>
                <w:sz w:val="24"/>
                <w:szCs w:val="24"/>
                <w:lang w:val="en-GB"/>
              </w:rPr>
              <w:t>…..</w:t>
            </w:r>
            <w:proofErr w:type="gramEnd"/>
            <w:r w:rsidRPr="007F7BD1">
              <w:rPr>
                <w:rFonts w:ascii="Times New Roman" w:eastAsia="Times New Roman" w:hAnsi="Times New Roman" w:cs="Times New Roman"/>
                <w:kern w:val="28"/>
                <w:sz w:val="24"/>
                <w:szCs w:val="24"/>
                <w:lang w:val="en-GB"/>
              </w:rPr>
              <w:t>ID/Passport Number [Insert the ID or Passport Number]</w:t>
            </w:r>
          </w:p>
          <w:p w:rsidR="001B2B0C" w:rsidRPr="007F7BD1" w:rsidRDefault="001B2B0C" w:rsidP="001B2B0C">
            <w:pPr>
              <w:spacing w:after="0" w:line="240" w:lineRule="auto"/>
              <w:rPr>
                <w:rFonts w:ascii="Times New Roman" w:eastAsia="Times New Roman" w:hAnsi="Times New Roman" w:cs="Times New Roman"/>
                <w:kern w:val="28"/>
                <w:sz w:val="24"/>
                <w:szCs w:val="24"/>
                <w:lang w:val="en-GB"/>
              </w:rPr>
            </w:pPr>
          </w:p>
          <w:p w:rsidR="001B2B0C" w:rsidRPr="007F7BD1" w:rsidRDefault="001B2B0C" w:rsidP="001B2B0C">
            <w:pPr>
              <w:suppressAutoHyphens/>
              <w:spacing w:after="120" w:line="240" w:lineRule="auto"/>
              <w:rPr>
                <w:rFonts w:ascii="Times New Roman" w:eastAsia="Times New Roman" w:hAnsi="Times New Roman" w:cs="Times New Roman"/>
                <w:b/>
                <w:spacing w:val="-2"/>
                <w:sz w:val="24"/>
                <w:szCs w:val="24"/>
                <w:lang w:val="en-GB"/>
              </w:rPr>
            </w:pPr>
            <w:r w:rsidRPr="007F7BD1">
              <w:rPr>
                <w:rFonts w:ascii="Times New Roman" w:eastAsia="Times New Roman" w:hAnsi="Times New Roman" w:cs="Times New Roman"/>
                <w:spacing w:val="-2"/>
                <w:sz w:val="24"/>
                <w:szCs w:val="24"/>
                <w:lang w:val="en-GB"/>
              </w:rPr>
              <w:t xml:space="preserve">     Address: </w:t>
            </w:r>
            <w:r w:rsidRPr="007F7BD1">
              <w:rPr>
                <w:rFonts w:ascii="Times New Roman" w:eastAsia="Times New Roman" w:hAnsi="Times New Roman" w:cs="Times New Roman"/>
                <w:i/>
                <w:spacing w:val="-2"/>
                <w:sz w:val="24"/>
                <w:szCs w:val="24"/>
                <w:lang w:val="en-GB"/>
              </w:rPr>
              <w:t>[insert Authorized Representative’s Address]</w:t>
            </w:r>
          </w:p>
          <w:p w:rsidR="001B2B0C" w:rsidRPr="007F7BD1" w:rsidRDefault="001B2B0C" w:rsidP="001B2B0C">
            <w:pPr>
              <w:suppressAutoHyphens/>
              <w:spacing w:after="120" w:line="240" w:lineRule="auto"/>
              <w:rPr>
                <w:rFonts w:ascii="Times New Roman" w:eastAsia="Times New Roman" w:hAnsi="Times New Roman" w:cs="Times New Roman"/>
                <w:b/>
                <w:spacing w:val="-2"/>
                <w:sz w:val="24"/>
                <w:szCs w:val="24"/>
                <w:lang w:val="en-GB"/>
              </w:rPr>
            </w:pPr>
            <w:r w:rsidRPr="007F7BD1">
              <w:rPr>
                <w:rFonts w:ascii="Times New Roman" w:eastAsia="Times New Roman" w:hAnsi="Times New Roman" w:cs="Times New Roman"/>
                <w:spacing w:val="-2"/>
                <w:sz w:val="24"/>
                <w:szCs w:val="24"/>
                <w:lang w:val="en-GB"/>
              </w:rPr>
              <w:t xml:space="preserve">     Telephone/Fax numbers: </w:t>
            </w:r>
            <w:r w:rsidRPr="007F7BD1">
              <w:rPr>
                <w:rFonts w:ascii="Times New Roman" w:eastAsia="Times New Roman" w:hAnsi="Times New Roman" w:cs="Times New Roman"/>
                <w:i/>
                <w:spacing w:val="-2"/>
                <w:sz w:val="24"/>
                <w:szCs w:val="24"/>
                <w:lang w:val="en-GB"/>
              </w:rPr>
              <w:t>[insert Authorized Representative’s telephone/fax numbers]</w:t>
            </w:r>
          </w:p>
          <w:p w:rsidR="001B2B0C" w:rsidRPr="007F7BD1" w:rsidRDefault="001B2B0C" w:rsidP="001B2B0C">
            <w:pPr>
              <w:suppressAutoHyphens/>
              <w:spacing w:line="240" w:lineRule="auto"/>
              <w:rPr>
                <w:rFonts w:ascii="Times New Roman" w:eastAsia="Times New Roman" w:hAnsi="Times New Roman" w:cs="Times New Roman"/>
                <w:spacing w:val="-2"/>
                <w:sz w:val="24"/>
                <w:szCs w:val="24"/>
                <w:lang w:val="en-GB"/>
              </w:rPr>
            </w:pPr>
            <w:r w:rsidRPr="007F7BD1">
              <w:rPr>
                <w:rFonts w:ascii="Times New Roman" w:eastAsia="Times New Roman" w:hAnsi="Times New Roman" w:cs="Times New Roman"/>
                <w:spacing w:val="-2"/>
                <w:sz w:val="24"/>
                <w:szCs w:val="24"/>
                <w:lang w:val="en-GB"/>
              </w:rPr>
              <w:t xml:space="preserve">     Email Address: </w:t>
            </w:r>
            <w:r w:rsidRPr="007F7BD1">
              <w:rPr>
                <w:rFonts w:ascii="Times New Roman" w:eastAsia="Times New Roman" w:hAnsi="Times New Roman" w:cs="Times New Roman"/>
                <w:i/>
                <w:spacing w:val="-2"/>
                <w:sz w:val="24"/>
                <w:szCs w:val="24"/>
                <w:lang w:val="en-GB"/>
              </w:rPr>
              <w:t>[insert Authorized Representative’s email address]</w:t>
            </w:r>
          </w:p>
        </w:tc>
      </w:tr>
      <w:tr w:rsidR="001B2B0C" w:rsidRPr="007F7BD1" w:rsidTr="00E5549C">
        <w:trPr>
          <w:cantSplit/>
        </w:trPr>
        <w:tc>
          <w:tcPr>
            <w:tcW w:w="12847" w:type="dxa"/>
          </w:tcPr>
          <w:p w:rsidR="001B2B0C" w:rsidRPr="007F7BD1" w:rsidRDefault="001B2B0C" w:rsidP="001B2B0C">
            <w:pPr>
              <w:spacing w:line="240" w:lineRule="auto"/>
              <w:ind w:left="342" w:hanging="342"/>
              <w:rPr>
                <w:rFonts w:ascii="Times New Roman" w:eastAsia="Times New Roman" w:hAnsi="Times New Roman" w:cs="Times New Roman"/>
                <w:i/>
                <w:spacing w:val="-2"/>
                <w:sz w:val="24"/>
                <w:szCs w:val="24"/>
                <w:lang w:val="en-GB"/>
              </w:rPr>
            </w:pPr>
            <w:r w:rsidRPr="007F7BD1">
              <w:rPr>
                <w:rFonts w:ascii="Times New Roman" w:eastAsia="Times New Roman" w:hAnsi="Times New Roman" w:cs="Times New Roman"/>
                <w:sz w:val="24"/>
                <w:szCs w:val="24"/>
                <w:lang w:val="en-GB"/>
              </w:rPr>
              <w:t xml:space="preserve">7. </w:t>
            </w:r>
            <w:r w:rsidRPr="007F7BD1">
              <w:rPr>
                <w:rFonts w:ascii="Times New Roman" w:eastAsia="Times New Roman" w:hAnsi="Times New Roman" w:cs="Times New Roman"/>
                <w:sz w:val="24"/>
                <w:szCs w:val="24"/>
                <w:lang w:val="en-GB"/>
              </w:rPr>
              <w:tab/>
              <w:t xml:space="preserve">Attached are copies of original documents of: </w:t>
            </w:r>
            <w:r w:rsidRPr="007F7BD1">
              <w:rPr>
                <w:rFonts w:ascii="Times New Roman" w:eastAsia="Times New Roman" w:hAnsi="Times New Roman" w:cs="Times New Roman"/>
                <w:i/>
                <w:spacing w:val="-2"/>
                <w:sz w:val="24"/>
                <w:szCs w:val="24"/>
                <w:lang w:val="en-GB"/>
              </w:rPr>
              <w:t>[check the box(es) of the attached original documents]</w:t>
            </w:r>
          </w:p>
          <w:p w:rsidR="001B2B0C" w:rsidRPr="007F7BD1" w:rsidRDefault="001B2B0C" w:rsidP="001B2B0C">
            <w:pPr>
              <w:suppressAutoHyphens/>
              <w:spacing w:after="120" w:line="240" w:lineRule="auto"/>
              <w:ind w:left="360" w:hanging="360"/>
              <w:rPr>
                <w:rFonts w:ascii="Times New Roman" w:eastAsia="Times New Roman" w:hAnsi="Times New Roman" w:cs="Times New Roman"/>
                <w:spacing w:val="-2"/>
                <w:sz w:val="24"/>
                <w:szCs w:val="24"/>
                <w:lang w:val="en-GB"/>
              </w:rPr>
            </w:pPr>
            <w:r w:rsidRPr="007F7BD1">
              <w:rPr>
                <w:rFonts w:ascii="Times New Roman" w:eastAsia="Times New Roman" w:hAnsi="Times New Roman" w:cs="Times New Roman"/>
                <w:spacing w:val="-2"/>
                <w:sz w:val="24"/>
                <w:szCs w:val="24"/>
                <w:lang w:val="en-GB"/>
              </w:rPr>
              <w:sym w:font="Symbol" w:char="F0F0"/>
            </w:r>
            <w:r w:rsidRPr="007F7BD1">
              <w:rPr>
                <w:rFonts w:ascii="Times New Roman" w:eastAsia="Times New Roman" w:hAnsi="Times New Roman" w:cs="Times New Roman"/>
                <w:spacing w:val="-2"/>
                <w:sz w:val="24"/>
                <w:szCs w:val="24"/>
                <w:lang w:val="en-GB"/>
              </w:rPr>
              <w:tab/>
              <w:t>Articles of Incorporation or Registration of firm named in 1, above, in accordance with ITB Sub-Clauses 4.1 and 4.2.</w:t>
            </w:r>
          </w:p>
          <w:p w:rsidR="001B2B0C" w:rsidRPr="007F7BD1" w:rsidRDefault="001B2B0C" w:rsidP="00C80E32">
            <w:pPr>
              <w:numPr>
                <w:ilvl w:val="0"/>
                <w:numId w:val="42"/>
              </w:numPr>
              <w:suppressAutoHyphens/>
              <w:spacing w:after="120" w:line="240" w:lineRule="auto"/>
              <w:rPr>
                <w:rFonts w:ascii="Times New Roman" w:eastAsia="Times New Roman" w:hAnsi="Times New Roman" w:cs="Times New Roman"/>
                <w:spacing w:val="-2"/>
                <w:sz w:val="24"/>
                <w:szCs w:val="24"/>
                <w:lang w:val="en-GB"/>
              </w:rPr>
            </w:pPr>
            <w:r w:rsidRPr="007F7BD1">
              <w:rPr>
                <w:rFonts w:ascii="Times New Roman" w:eastAsia="Times New Roman" w:hAnsi="Times New Roman" w:cs="Times New Roman"/>
                <w:spacing w:val="-2"/>
                <w:sz w:val="24"/>
                <w:szCs w:val="24"/>
                <w:lang w:val="en-GB"/>
              </w:rPr>
              <w:t>In case of JV, letter of intent to form JV or JV certified agreement, in accordance with ITB Sub-Clause 4.1.</w:t>
            </w:r>
          </w:p>
          <w:p w:rsidR="001B2B0C" w:rsidRPr="007F7BD1" w:rsidRDefault="001B2B0C" w:rsidP="00C80E32">
            <w:pPr>
              <w:numPr>
                <w:ilvl w:val="0"/>
                <w:numId w:val="42"/>
              </w:numPr>
              <w:suppressAutoHyphens/>
              <w:spacing w:after="120" w:line="240" w:lineRule="auto"/>
              <w:rPr>
                <w:rFonts w:ascii="Times New Roman" w:eastAsia="Times New Roman" w:hAnsi="Times New Roman" w:cs="Times New Roman"/>
                <w:spacing w:val="-2"/>
                <w:sz w:val="24"/>
                <w:szCs w:val="24"/>
                <w:lang w:val="en-GB"/>
              </w:rPr>
            </w:pPr>
            <w:r w:rsidRPr="007F7BD1">
              <w:rPr>
                <w:rFonts w:ascii="Times New Roman" w:eastAsia="Times New Roman" w:hAnsi="Times New Roman" w:cs="Times New Roman"/>
                <w:spacing w:val="-2"/>
                <w:sz w:val="24"/>
                <w:szCs w:val="24"/>
                <w:lang w:val="en-GB"/>
              </w:rPr>
              <w:t>In case of government owned companies from Rwanda, documents establishing legal and financial autonomy and compliance with commercial law, in accordance with ITB Sub-Clause 4.5.</w:t>
            </w:r>
          </w:p>
        </w:tc>
      </w:tr>
    </w:tbl>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tabs>
          <w:tab w:val="left" w:pos="619"/>
        </w:tabs>
        <w:spacing w:line="240" w:lineRule="auto"/>
        <w:jc w:val="center"/>
        <w:outlineLvl w:val="1"/>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br w:type="page"/>
      </w:r>
      <w:bookmarkStart w:id="637" w:name="_Toc175470834"/>
      <w:bookmarkStart w:id="638" w:name="_Toc220216299"/>
      <w:bookmarkStart w:id="639" w:name="_Toc220819528"/>
      <w:bookmarkStart w:id="640" w:name="_Toc221328023"/>
      <w:r w:rsidRPr="007F7BD1">
        <w:rPr>
          <w:rFonts w:ascii="Times New Roman" w:eastAsia="Times New Roman" w:hAnsi="Times New Roman" w:cs="Times New Roman"/>
          <w:b/>
          <w:sz w:val="24"/>
          <w:szCs w:val="24"/>
          <w:lang w:val="en-GB"/>
        </w:rPr>
        <w:lastRenderedPageBreak/>
        <w:t>Joint Venture (JV) Partner Information Form</w:t>
      </w:r>
      <w:bookmarkEnd w:id="637"/>
      <w:bookmarkEnd w:id="638"/>
      <w:bookmarkEnd w:id="639"/>
      <w:bookmarkEnd w:id="640"/>
    </w:p>
    <w:p w:rsidR="001B2B0C" w:rsidRPr="007F7BD1" w:rsidRDefault="001B2B0C" w:rsidP="001B2B0C">
      <w:pPr>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i/>
          <w:iCs/>
          <w:sz w:val="24"/>
          <w:szCs w:val="24"/>
          <w:lang w:val="en-GB"/>
        </w:rPr>
        <w:t>[The Bidder shall fill in this Form in accordance with the instructions indicated below].</w:t>
      </w:r>
    </w:p>
    <w:p w:rsidR="001B2B0C" w:rsidRPr="007F7BD1" w:rsidRDefault="001B2B0C" w:rsidP="001B2B0C">
      <w:pPr>
        <w:spacing w:after="0" w:line="240" w:lineRule="auto"/>
        <w:ind w:left="720" w:hanging="720"/>
        <w:jc w:val="right"/>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Date: </w:t>
      </w:r>
      <w:r w:rsidRPr="007F7BD1">
        <w:rPr>
          <w:rFonts w:ascii="Times New Roman" w:eastAsia="Times New Roman" w:hAnsi="Times New Roman" w:cs="Times New Roman"/>
          <w:i/>
          <w:sz w:val="24"/>
          <w:szCs w:val="24"/>
          <w:lang w:val="en-GB"/>
        </w:rPr>
        <w:t>[insert date (as day, month and year) of Bid Submission</w:t>
      </w:r>
      <w:r w:rsidRPr="007F7BD1">
        <w:rPr>
          <w:rFonts w:ascii="Times New Roman" w:eastAsia="Times New Roman" w:hAnsi="Times New Roman" w:cs="Times New Roman"/>
          <w:sz w:val="24"/>
          <w:szCs w:val="24"/>
          <w:lang w:val="en-GB"/>
        </w:rPr>
        <w:t xml:space="preserve">] </w:t>
      </w:r>
    </w:p>
    <w:p w:rsidR="001B2B0C" w:rsidRPr="007F7BD1" w:rsidRDefault="001B2B0C" w:rsidP="001B2B0C">
      <w:pPr>
        <w:tabs>
          <w:tab w:val="right" w:pos="9360"/>
        </w:tabs>
        <w:spacing w:after="0" w:line="240" w:lineRule="auto"/>
        <w:ind w:left="720" w:hanging="720"/>
        <w:jc w:val="right"/>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Tender No.: </w:t>
      </w:r>
      <w:r w:rsidRPr="007F7BD1">
        <w:rPr>
          <w:rFonts w:ascii="Times New Roman" w:eastAsia="Times New Roman" w:hAnsi="Times New Roman" w:cs="Times New Roman"/>
          <w:i/>
          <w:sz w:val="24"/>
          <w:szCs w:val="24"/>
          <w:lang w:val="en-GB"/>
        </w:rPr>
        <w:t xml:space="preserve">[insert number of tender </w:t>
      </w:r>
      <w:proofErr w:type="gramStart"/>
      <w:r w:rsidRPr="007F7BD1">
        <w:rPr>
          <w:rFonts w:ascii="Times New Roman" w:eastAsia="Times New Roman" w:hAnsi="Times New Roman" w:cs="Times New Roman"/>
          <w:i/>
          <w:sz w:val="24"/>
          <w:szCs w:val="24"/>
          <w:lang w:val="en-GB"/>
        </w:rPr>
        <w:t>notice</w:t>
      </w:r>
      <w:proofErr w:type="gramEnd"/>
      <w:r w:rsidRPr="007F7BD1">
        <w:rPr>
          <w:rFonts w:ascii="Times New Roman" w:eastAsia="Times New Roman" w:hAnsi="Times New Roman" w:cs="Times New Roman"/>
          <w:i/>
          <w:sz w:val="24"/>
          <w:szCs w:val="24"/>
          <w:lang w:val="en-GB"/>
        </w:rPr>
        <w:t>]</w:t>
      </w:r>
    </w:p>
    <w:p w:rsidR="001B2B0C" w:rsidRPr="007F7BD1" w:rsidRDefault="001B2B0C" w:rsidP="001B2B0C">
      <w:pPr>
        <w:spacing w:after="0" w:line="240" w:lineRule="auto"/>
        <w:ind w:left="720" w:hanging="720"/>
        <w:jc w:val="right"/>
        <w:rPr>
          <w:rFonts w:ascii="Times New Roman" w:eastAsia="Times New Roman" w:hAnsi="Times New Roman" w:cs="Times New Roman"/>
          <w:sz w:val="24"/>
          <w:szCs w:val="24"/>
          <w:lang w:val="en-GB"/>
        </w:rPr>
      </w:pPr>
    </w:p>
    <w:p w:rsidR="001B2B0C" w:rsidRPr="007F7BD1" w:rsidRDefault="001B2B0C" w:rsidP="001B2B0C">
      <w:pPr>
        <w:spacing w:after="0" w:line="240" w:lineRule="auto"/>
        <w:ind w:left="720" w:hanging="720"/>
        <w:jc w:val="right"/>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Page ________ of_ ______ pages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27"/>
      </w:tblGrid>
      <w:tr w:rsidR="001B2B0C" w:rsidRPr="007F7BD1" w:rsidTr="00E5549C">
        <w:trPr>
          <w:cantSplit/>
          <w:trHeight w:val="440"/>
        </w:trPr>
        <w:tc>
          <w:tcPr>
            <w:tcW w:w="12127" w:type="dxa"/>
            <w:tcBorders>
              <w:bottom w:val="nil"/>
            </w:tcBorders>
          </w:tcPr>
          <w:p w:rsidR="001B2B0C" w:rsidRPr="007F7BD1" w:rsidRDefault="001B2B0C" w:rsidP="001B2B0C">
            <w:pPr>
              <w:spacing w:before="40" w:after="160" w:line="240" w:lineRule="auto"/>
              <w:ind w:left="360" w:hanging="36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1.</w:t>
            </w:r>
            <w:r w:rsidRPr="007F7BD1">
              <w:rPr>
                <w:rFonts w:ascii="Times New Roman" w:eastAsia="Times New Roman" w:hAnsi="Times New Roman" w:cs="Times New Roman"/>
                <w:sz w:val="24"/>
                <w:szCs w:val="24"/>
                <w:lang w:val="en-GB"/>
              </w:rPr>
              <w:tab/>
              <w:t xml:space="preserve">Bidder’s Legal Name: </w:t>
            </w:r>
            <w:r w:rsidRPr="007F7BD1">
              <w:rPr>
                <w:rFonts w:ascii="Times New Roman" w:eastAsia="Times New Roman" w:hAnsi="Times New Roman" w:cs="Times New Roman"/>
                <w:i/>
                <w:sz w:val="24"/>
                <w:szCs w:val="24"/>
                <w:lang w:val="en-GB"/>
              </w:rPr>
              <w:t>[insert Bidder’s legal name]</w:t>
            </w:r>
          </w:p>
        </w:tc>
      </w:tr>
      <w:tr w:rsidR="001B2B0C" w:rsidRPr="007F7BD1" w:rsidTr="00E5549C">
        <w:trPr>
          <w:cantSplit/>
          <w:trHeight w:val="251"/>
        </w:trPr>
        <w:tc>
          <w:tcPr>
            <w:tcW w:w="12127" w:type="dxa"/>
            <w:tcBorders>
              <w:left w:val="single" w:sz="4" w:space="0" w:color="auto"/>
            </w:tcBorders>
          </w:tcPr>
          <w:p w:rsidR="001B2B0C" w:rsidRPr="007F7BD1" w:rsidRDefault="001B2B0C" w:rsidP="001B2B0C">
            <w:pPr>
              <w:spacing w:before="40" w:after="160" w:line="240" w:lineRule="auto"/>
              <w:ind w:left="360" w:hanging="360"/>
              <w:jc w:val="both"/>
              <w:rPr>
                <w:rFonts w:ascii="Times New Roman" w:eastAsia="Times New Roman" w:hAnsi="Times New Roman" w:cs="Times New Roman"/>
                <w:b/>
                <w:sz w:val="24"/>
                <w:szCs w:val="24"/>
                <w:lang w:val="en-GB"/>
              </w:rPr>
            </w:pPr>
            <w:r w:rsidRPr="007F7BD1">
              <w:rPr>
                <w:rFonts w:ascii="Times New Roman" w:eastAsia="Times New Roman" w:hAnsi="Times New Roman" w:cs="Times New Roman"/>
                <w:sz w:val="24"/>
                <w:szCs w:val="24"/>
                <w:lang w:val="en-GB"/>
              </w:rPr>
              <w:t>2.</w:t>
            </w:r>
            <w:r w:rsidRPr="007F7BD1">
              <w:rPr>
                <w:rFonts w:ascii="Times New Roman" w:eastAsia="Times New Roman" w:hAnsi="Times New Roman" w:cs="Times New Roman"/>
                <w:sz w:val="24"/>
                <w:szCs w:val="24"/>
                <w:lang w:val="en-GB"/>
              </w:rPr>
              <w:tab/>
              <w:t xml:space="preserve">JV’s Party legal name: </w:t>
            </w:r>
            <w:r w:rsidRPr="007F7BD1">
              <w:rPr>
                <w:rFonts w:ascii="Times New Roman" w:eastAsia="Times New Roman" w:hAnsi="Times New Roman" w:cs="Times New Roman"/>
                <w:i/>
                <w:sz w:val="24"/>
                <w:szCs w:val="24"/>
                <w:lang w:val="en-GB"/>
              </w:rPr>
              <w:t>[insert JV’s Party legal name]</w:t>
            </w:r>
          </w:p>
        </w:tc>
      </w:tr>
      <w:tr w:rsidR="001B2B0C" w:rsidRPr="007F7BD1" w:rsidTr="00E5549C">
        <w:trPr>
          <w:cantSplit/>
          <w:trHeight w:val="287"/>
        </w:trPr>
        <w:tc>
          <w:tcPr>
            <w:tcW w:w="12127" w:type="dxa"/>
            <w:tcBorders>
              <w:left w:val="single" w:sz="4" w:space="0" w:color="auto"/>
            </w:tcBorders>
          </w:tcPr>
          <w:p w:rsidR="001B2B0C" w:rsidRPr="007F7BD1" w:rsidRDefault="001B2B0C" w:rsidP="001B2B0C">
            <w:pPr>
              <w:spacing w:before="40" w:after="160" w:line="240" w:lineRule="auto"/>
              <w:ind w:left="360" w:hanging="360"/>
              <w:jc w:val="both"/>
              <w:rPr>
                <w:rFonts w:ascii="Times New Roman" w:eastAsia="Times New Roman" w:hAnsi="Times New Roman" w:cs="Times New Roman"/>
                <w:b/>
                <w:sz w:val="24"/>
                <w:szCs w:val="24"/>
                <w:lang w:val="en-GB"/>
              </w:rPr>
            </w:pPr>
            <w:r w:rsidRPr="007F7BD1">
              <w:rPr>
                <w:rFonts w:ascii="Times New Roman" w:eastAsia="Times New Roman" w:hAnsi="Times New Roman" w:cs="Times New Roman"/>
                <w:sz w:val="24"/>
                <w:szCs w:val="24"/>
                <w:lang w:val="en-GB"/>
              </w:rPr>
              <w:t>3.</w:t>
            </w:r>
            <w:r w:rsidRPr="007F7BD1">
              <w:rPr>
                <w:rFonts w:ascii="Times New Roman" w:eastAsia="Times New Roman" w:hAnsi="Times New Roman" w:cs="Times New Roman"/>
                <w:sz w:val="24"/>
                <w:szCs w:val="24"/>
                <w:lang w:val="en-GB"/>
              </w:rPr>
              <w:tab/>
              <w:t xml:space="preserve">JV’s Party Country of Registration: </w:t>
            </w:r>
            <w:r w:rsidRPr="007F7BD1">
              <w:rPr>
                <w:rFonts w:ascii="Times New Roman" w:eastAsia="Times New Roman" w:hAnsi="Times New Roman" w:cs="Times New Roman"/>
                <w:i/>
                <w:sz w:val="24"/>
                <w:szCs w:val="24"/>
                <w:lang w:val="en-GB"/>
              </w:rPr>
              <w:t>[insert JV’s Party country of registration]</w:t>
            </w:r>
          </w:p>
        </w:tc>
      </w:tr>
      <w:tr w:rsidR="001B2B0C" w:rsidRPr="007F7BD1" w:rsidTr="00E5549C">
        <w:trPr>
          <w:cantSplit/>
        </w:trPr>
        <w:tc>
          <w:tcPr>
            <w:tcW w:w="12127" w:type="dxa"/>
            <w:tcBorders>
              <w:left w:val="single" w:sz="4" w:space="0" w:color="auto"/>
            </w:tcBorders>
          </w:tcPr>
          <w:p w:rsidR="001B2B0C" w:rsidRPr="007F7BD1" w:rsidRDefault="001B2B0C" w:rsidP="001B2B0C">
            <w:pPr>
              <w:spacing w:before="40" w:after="160" w:line="240" w:lineRule="auto"/>
              <w:ind w:left="360" w:hanging="36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4.</w:t>
            </w:r>
            <w:r w:rsidRPr="007F7BD1">
              <w:rPr>
                <w:rFonts w:ascii="Times New Roman" w:eastAsia="Times New Roman" w:hAnsi="Times New Roman" w:cs="Times New Roman"/>
                <w:sz w:val="24"/>
                <w:szCs w:val="24"/>
                <w:lang w:val="en-GB"/>
              </w:rPr>
              <w:tab/>
              <w:t xml:space="preserve">JV’s Party Year of Registration: </w:t>
            </w:r>
            <w:r w:rsidRPr="007F7BD1">
              <w:rPr>
                <w:rFonts w:ascii="Times New Roman" w:eastAsia="Times New Roman" w:hAnsi="Times New Roman" w:cs="Times New Roman"/>
                <w:i/>
                <w:sz w:val="24"/>
                <w:szCs w:val="24"/>
                <w:lang w:val="en-GB"/>
              </w:rPr>
              <w:t>[insert JV’s Part year of registration]</w:t>
            </w:r>
          </w:p>
        </w:tc>
      </w:tr>
      <w:tr w:rsidR="001B2B0C" w:rsidRPr="007F7BD1" w:rsidTr="00E5549C">
        <w:trPr>
          <w:cantSplit/>
        </w:trPr>
        <w:tc>
          <w:tcPr>
            <w:tcW w:w="12127" w:type="dxa"/>
            <w:tcBorders>
              <w:left w:val="single" w:sz="4" w:space="0" w:color="auto"/>
            </w:tcBorders>
          </w:tcPr>
          <w:p w:rsidR="001B2B0C" w:rsidRPr="007F7BD1" w:rsidRDefault="001B2B0C" w:rsidP="001B2B0C">
            <w:pPr>
              <w:spacing w:before="40" w:after="160" w:line="240" w:lineRule="auto"/>
              <w:ind w:left="360" w:hanging="36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5.</w:t>
            </w:r>
            <w:r w:rsidRPr="007F7BD1">
              <w:rPr>
                <w:rFonts w:ascii="Times New Roman" w:eastAsia="Times New Roman" w:hAnsi="Times New Roman" w:cs="Times New Roman"/>
                <w:sz w:val="24"/>
                <w:szCs w:val="24"/>
                <w:lang w:val="en-GB"/>
              </w:rPr>
              <w:tab/>
              <w:t xml:space="preserve">JV’s Party Legal Address in Country of Registration: </w:t>
            </w:r>
            <w:r w:rsidRPr="007F7BD1">
              <w:rPr>
                <w:rFonts w:ascii="Times New Roman" w:eastAsia="Times New Roman" w:hAnsi="Times New Roman" w:cs="Times New Roman"/>
                <w:i/>
                <w:sz w:val="24"/>
                <w:szCs w:val="24"/>
                <w:lang w:val="en-GB"/>
              </w:rPr>
              <w:t>[insert JV’s Party legal address in country of registration]</w:t>
            </w:r>
          </w:p>
        </w:tc>
      </w:tr>
      <w:tr w:rsidR="001B2B0C" w:rsidRPr="007F7BD1" w:rsidTr="00E5549C">
        <w:trPr>
          <w:cantSplit/>
        </w:trPr>
        <w:tc>
          <w:tcPr>
            <w:tcW w:w="12127" w:type="dxa"/>
          </w:tcPr>
          <w:p w:rsidR="001B2B0C" w:rsidRPr="007F7BD1" w:rsidRDefault="001B2B0C" w:rsidP="001B2B0C">
            <w:pPr>
              <w:spacing w:before="40" w:after="160" w:line="240" w:lineRule="auto"/>
              <w:ind w:left="360" w:hanging="36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6.</w:t>
            </w:r>
            <w:r w:rsidRPr="007F7BD1">
              <w:rPr>
                <w:rFonts w:ascii="Times New Roman" w:eastAsia="Times New Roman" w:hAnsi="Times New Roman" w:cs="Times New Roman"/>
                <w:sz w:val="24"/>
                <w:szCs w:val="24"/>
                <w:lang w:val="en-GB"/>
              </w:rPr>
              <w:tab/>
              <w:t>JV’s Party Authorized Representative Information</w:t>
            </w:r>
          </w:p>
          <w:p w:rsidR="001B2B0C" w:rsidRPr="007F7BD1" w:rsidRDefault="001B2B0C" w:rsidP="001B2B0C">
            <w:pPr>
              <w:spacing w:before="40" w:after="160" w:line="240" w:lineRule="auto"/>
              <w:ind w:left="360" w:hanging="360"/>
              <w:jc w:val="both"/>
              <w:rPr>
                <w:rFonts w:ascii="Times New Roman" w:eastAsia="Times New Roman" w:hAnsi="Times New Roman" w:cs="Times New Roman"/>
                <w:i/>
                <w:sz w:val="24"/>
                <w:szCs w:val="24"/>
                <w:lang w:val="en-GB"/>
              </w:rPr>
            </w:pPr>
            <w:r w:rsidRPr="007F7BD1">
              <w:rPr>
                <w:rFonts w:ascii="Times New Roman" w:eastAsia="Times New Roman" w:hAnsi="Times New Roman" w:cs="Times New Roman"/>
                <w:sz w:val="24"/>
                <w:szCs w:val="24"/>
                <w:lang w:val="en-GB"/>
              </w:rPr>
              <w:t xml:space="preserve">Name: </w:t>
            </w:r>
            <w:r w:rsidRPr="007F7BD1">
              <w:rPr>
                <w:rFonts w:ascii="Times New Roman" w:eastAsia="Times New Roman" w:hAnsi="Times New Roman" w:cs="Times New Roman"/>
                <w:i/>
                <w:sz w:val="24"/>
                <w:szCs w:val="24"/>
                <w:lang w:val="en-GB"/>
              </w:rPr>
              <w:t>[insert name of JV’s Party authorized representative]</w:t>
            </w:r>
          </w:p>
          <w:p w:rsidR="001B2B0C" w:rsidRPr="007F7BD1" w:rsidRDefault="001B2B0C" w:rsidP="001B2B0C">
            <w:pPr>
              <w:spacing w:before="40" w:after="160" w:line="240" w:lineRule="auto"/>
              <w:ind w:left="360" w:hanging="360"/>
              <w:jc w:val="both"/>
              <w:rPr>
                <w:rFonts w:ascii="Times New Roman" w:eastAsia="Times New Roman" w:hAnsi="Times New Roman" w:cs="Times New Roman"/>
                <w:b/>
                <w:sz w:val="24"/>
                <w:szCs w:val="24"/>
                <w:lang w:val="en-GB"/>
              </w:rPr>
            </w:pPr>
            <w:r w:rsidRPr="007F7BD1">
              <w:rPr>
                <w:rFonts w:ascii="Times New Roman" w:eastAsia="Times New Roman" w:hAnsi="Times New Roman" w:cs="Times New Roman"/>
                <w:i/>
                <w:sz w:val="24"/>
                <w:szCs w:val="24"/>
                <w:lang w:val="en-GB"/>
              </w:rPr>
              <w:t>ID/Passport Number [Insert ID or Passport Number]</w:t>
            </w:r>
          </w:p>
          <w:p w:rsidR="001B2B0C" w:rsidRPr="007F7BD1" w:rsidRDefault="001B2B0C" w:rsidP="001B2B0C">
            <w:pPr>
              <w:spacing w:before="40" w:after="160" w:line="240" w:lineRule="auto"/>
              <w:ind w:left="360" w:hanging="360"/>
              <w:jc w:val="both"/>
              <w:rPr>
                <w:rFonts w:ascii="Times New Roman" w:eastAsia="Times New Roman" w:hAnsi="Times New Roman" w:cs="Times New Roman"/>
                <w:b/>
                <w:sz w:val="24"/>
                <w:szCs w:val="24"/>
                <w:lang w:val="en-GB"/>
              </w:rPr>
            </w:pPr>
            <w:r w:rsidRPr="007F7BD1">
              <w:rPr>
                <w:rFonts w:ascii="Times New Roman" w:eastAsia="Times New Roman" w:hAnsi="Times New Roman" w:cs="Times New Roman"/>
                <w:sz w:val="24"/>
                <w:szCs w:val="24"/>
                <w:lang w:val="en-GB"/>
              </w:rPr>
              <w:t xml:space="preserve">Address: </w:t>
            </w:r>
            <w:r w:rsidRPr="007F7BD1">
              <w:rPr>
                <w:rFonts w:ascii="Times New Roman" w:eastAsia="Times New Roman" w:hAnsi="Times New Roman" w:cs="Times New Roman"/>
                <w:i/>
                <w:sz w:val="24"/>
                <w:szCs w:val="24"/>
                <w:lang w:val="en-GB"/>
              </w:rPr>
              <w:t>[insert address of JV’s Party authorized representative]</w:t>
            </w:r>
          </w:p>
          <w:p w:rsidR="001B2B0C" w:rsidRPr="007F7BD1" w:rsidRDefault="001B2B0C" w:rsidP="001B2B0C">
            <w:pPr>
              <w:spacing w:before="40" w:after="160" w:line="240" w:lineRule="auto"/>
              <w:ind w:left="360" w:hanging="360"/>
              <w:jc w:val="both"/>
              <w:rPr>
                <w:rFonts w:ascii="Times New Roman" w:eastAsia="Times New Roman" w:hAnsi="Times New Roman" w:cs="Times New Roman"/>
                <w:i/>
                <w:sz w:val="24"/>
                <w:szCs w:val="24"/>
                <w:lang w:val="en-GB"/>
              </w:rPr>
            </w:pPr>
            <w:r w:rsidRPr="007F7BD1">
              <w:rPr>
                <w:rFonts w:ascii="Times New Roman" w:eastAsia="Times New Roman" w:hAnsi="Times New Roman" w:cs="Times New Roman"/>
                <w:sz w:val="24"/>
                <w:szCs w:val="24"/>
                <w:lang w:val="en-GB"/>
              </w:rPr>
              <w:t xml:space="preserve">Telephone/Fax numbers: </w:t>
            </w:r>
            <w:r w:rsidRPr="007F7BD1">
              <w:rPr>
                <w:rFonts w:ascii="Times New Roman" w:eastAsia="Times New Roman" w:hAnsi="Times New Roman" w:cs="Times New Roman"/>
                <w:i/>
                <w:sz w:val="24"/>
                <w:szCs w:val="24"/>
                <w:lang w:val="en-GB"/>
              </w:rPr>
              <w:t>[insert telephone/fax numbers of JV’s Party authorized representative]</w:t>
            </w:r>
          </w:p>
          <w:p w:rsidR="001B2B0C" w:rsidRPr="007F7BD1" w:rsidRDefault="001B2B0C" w:rsidP="001B2B0C">
            <w:pPr>
              <w:spacing w:before="40" w:after="160" w:line="240" w:lineRule="auto"/>
              <w:ind w:left="360" w:hanging="36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Email Address: </w:t>
            </w:r>
            <w:r w:rsidRPr="007F7BD1">
              <w:rPr>
                <w:rFonts w:ascii="Times New Roman" w:eastAsia="Times New Roman" w:hAnsi="Times New Roman" w:cs="Times New Roman"/>
                <w:i/>
                <w:sz w:val="24"/>
                <w:szCs w:val="24"/>
                <w:lang w:val="en-GB"/>
              </w:rPr>
              <w:t>[insert email address of JV’s Party authorized representative]</w:t>
            </w:r>
          </w:p>
        </w:tc>
      </w:tr>
      <w:tr w:rsidR="001B2B0C" w:rsidRPr="007F7BD1" w:rsidTr="00E5549C">
        <w:tc>
          <w:tcPr>
            <w:tcW w:w="12127" w:type="dxa"/>
          </w:tcPr>
          <w:p w:rsidR="001B2B0C" w:rsidRPr="007F7BD1" w:rsidRDefault="001B2B0C" w:rsidP="001B2B0C">
            <w:pPr>
              <w:spacing w:before="40" w:after="160" w:line="240" w:lineRule="auto"/>
              <w:ind w:left="342" w:hanging="342"/>
              <w:rPr>
                <w:rFonts w:ascii="Times New Roman" w:eastAsia="Times New Roman" w:hAnsi="Times New Roman" w:cs="Times New Roman"/>
                <w:i/>
                <w:sz w:val="24"/>
                <w:szCs w:val="24"/>
                <w:lang w:val="en-GB"/>
              </w:rPr>
            </w:pPr>
            <w:r w:rsidRPr="007F7BD1">
              <w:rPr>
                <w:rFonts w:ascii="Times New Roman" w:eastAsia="Times New Roman" w:hAnsi="Times New Roman" w:cs="Times New Roman"/>
                <w:spacing w:val="-2"/>
                <w:sz w:val="24"/>
                <w:szCs w:val="24"/>
                <w:lang w:val="en-GB"/>
              </w:rPr>
              <w:t>7.</w:t>
            </w:r>
            <w:r w:rsidRPr="007F7BD1">
              <w:rPr>
                <w:rFonts w:ascii="Times New Roman" w:eastAsia="Times New Roman" w:hAnsi="Times New Roman" w:cs="Times New Roman"/>
                <w:spacing w:val="-2"/>
                <w:sz w:val="24"/>
                <w:szCs w:val="24"/>
                <w:lang w:val="en-GB"/>
              </w:rPr>
              <w:tab/>
              <w:t>Attached are copies of original documents of:</w:t>
            </w:r>
            <w:r w:rsidRPr="007F7BD1">
              <w:rPr>
                <w:rFonts w:ascii="Times New Roman" w:eastAsia="Times New Roman" w:hAnsi="Times New Roman" w:cs="Times New Roman"/>
                <w:b/>
                <w:sz w:val="24"/>
                <w:szCs w:val="24"/>
                <w:lang w:val="en-GB"/>
              </w:rPr>
              <w:t xml:space="preserve"> </w:t>
            </w:r>
            <w:r w:rsidRPr="007F7BD1">
              <w:rPr>
                <w:rFonts w:ascii="Times New Roman" w:eastAsia="Times New Roman" w:hAnsi="Times New Roman" w:cs="Times New Roman"/>
                <w:i/>
                <w:sz w:val="24"/>
                <w:szCs w:val="24"/>
                <w:lang w:val="en-GB"/>
              </w:rPr>
              <w:t>[check the box(es) of the attached original documents]</w:t>
            </w:r>
          </w:p>
          <w:p w:rsidR="001B2B0C" w:rsidRPr="007F7BD1" w:rsidRDefault="001B2B0C" w:rsidP="001B2B0C">
            <w:pPr>
              <w:suppressAutoHyphens/>
              <w:spacing w:before="40" w:after="160" w:line="240" w:lineRule="auto"/>
              <w:ind w:left="360" w:hanging="360"/>
              <w:rPr>
                <w:rFonts w:ascii="Times New Roman" w:eastAsia="Times New Roman" w:hAnsi="Times New Roman" w:cs="Times New Roman"/>
                <w:spacing w:val="-2"/>
                <w:sz w:val="24"/>
                <w:szCs w:val="24"/>
                <w:lang w:val="en-GB"/>
              </w:rPr>
            </w:pPr>
            <w:r w:rsidRPr="007F7BD1">
              <w:rPr>
                <w:rFonts w:ascii="Times New Roman" w:eastAsia="Times New Roman" w:hAnsi="Times New Roman" w:cs="Times New Roman"/>
                <w:spacing w:val="-2"/>
                <w:sz w:val="24"/>
                <w:szCs w:val="24"/>
                <w:lang w:val="en-GB"/>
              </w:rPr>
              <w:sym w:font="Symbol" w:char="F0F0"/>
            </w:r>
            <w:r w:rsidRPr="007F7BD1">
              <w:rPr>
                <w:rFonts w:ascii="Times New Roman" w:eastAsia="Times New Roman" w:hAnsi="Times New Roman" w:cs="Times New Roman"/>
                <w:spacing w:val="-2"/>
                <w:sz w:val="24"/>
                <w:szCs w:val="24"/>
                <w:lang w:val="en-GB"/>
              </w:rPr>
              <w:tab/>
              <w:t>Articles of Incorporation or Registration of firm named in 2, above, in accordance with ITB Sub-Clauses 4.1 and 4.2.</w:t>
            </w:r>
          </w:p>
          <w:p w:rsidR="001B2B0C" w:rsidRPr="007F7BD1" w:rsidRDefault="001B2B0C" w:rsidP="00C80E32">
            <w:pPr>
              <w:numPr>
                <w:ilvl w:val="0"/>
                <w:numId w:val="42"/>
              </w:numPr>
              <w:suppressAutoHyphens/>
              <w:spacing w:before="40" w:after="160" w:line="240" w:lineRule="auto"/>
              <w:rPr>
                <w:rFonts w:ascii="Times New Roman" w:eastAsia="Times New Roman" w:hAnsi="Times New Roman" w:cs="Times New Roman"/>
                <w:spacing w:val="-2"/>
                <w:sz w:val="24"/>
                <w:szCs w:val="24"/>
                <w:lang w:val="en-GB"/>
              </w:rPr>
            </w:pPr>
            <w:r w:rsidRPr="007F7BD1">
              <w:rPr>
                <w:rFonts w:ascii="Times New Roman" w:eastAsia="Times New Roman" w:hAnsi="Times New Roman" w:cs="Times New Roman"/>
                <w:spacing w:val="-2"/>
                <w:sz w:val="24"/>
                <w:szCs w:val="24"/>
                <w:lang w:val="en-GB"/>
              </w:rPr>
              <w:t>In case of government owned companies from Rwanda, documents establishing legal and financial autonomy and compliance with commercial law, in accordance with ITB Sub-Clause 4.5.</w:t>
            </w:r>
          </w:p>
        </w:tc>
      </w:tr>
    </w:tbl>
    <w:p w:rsidR="001B2B0C" w:rsidRPr="007F7BD1" w:rsidRDefault="001B2B0C" w:rsidP="001B2B0C">
      <w:pPr>
        <w:tabs>
          <w:tab w:val="left" w:pos="619"/>
        </w:tabs>
        <w:spacing w:line="240" w:lineRule="auto"/>
        <w:jc w:val="center"/>
        <w:outlineLvl w:val="1"/>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br w:type="page"/>
      </w:r>
      <w:bookmarkStart w:id="641" w:name="_Toc175470835"/>
      <w:bookmarkStart w:id="642" w:name="_Toc220216300"/>
      <w:bookmarkStart w:id="643" w:name="_Toc220819529"/>
      <w:bookmarkStart w:id="644" w:name="_Toc221328024"/>
      <w:r w:rsidRPr="007F7BD1">
        <w:rPr>
          <w:rFonts w:ascii="Times New Roman" w:eastAsia="Times New Roman" w:hAnsi="Times New Roman" w:cs="Times New Roman"/>
          <w:b/>
          <w:sz w:val="24"/>
          <w:szCs w:val="24"/>
          <w:lang w:val="en-GB"/>
        </w:rPr>
        <w:lastRenderedPageBreak/>
        <w:t>Bid Submission Form</w:t>
      </w:r>
      <w:bookmarkEnd w:id="641"/>
      <w:bookmarkEnd w:id="642"/>
      <w:bookmarkEnd w:id="643"/>
      <w:bookmarkEnd w:id="644"/>
    </w:p>
    <w:p w:rsidR="001B2B0C" w:rsidRPr="007F7BD1" w:rsidRDefault="001B2B0C" w:rsidP="001B2B0C">
      <w:pPr>
        <w:spacing w:after="240" w:line="240" w:lineRule="auto"/>
        <w:jc w:val="both"/>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[The Bidder shall fill in this Form in accordance with the instructions indicated No alterations to its format shall be permitted and no substitutions shall be accepted.]</w:t>
      </w:r>
    </w:p>
    <w:p w:rsidR="001B2B0C" w:rsidRPr="007F7BD1" w:rsidRDefault="001B2B0C" w:rsidP="001B2B0C">
      <w:pPr>
        <w:tabs>
          <w:tab w:val="right" w:pos="9360"/>
        </w:tabs>
        <w:spacing w:after="0" w:line="240" w:lineRule="auto"/>
        <w:ind w:left="720" w:hanging="720"/>
        <w:jc w:val="right"/>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Date: </w:t>
      </w:r>
      <w:r w:rsidRPr="007F7BD1">
        <w:rPr>
          <w:rFonts w:ascii="Times New Roman" w:eastAsia="Times New Roman" w:hAnsi="Times New Roman" w:cs="Times New Roman"/>
          <w:i/>
          <w:iCs/>
          <w:sz w:val="24"/>
          <w:szCs w:val="24"/>
          <w:lang w:val="en-GB"/>
        </w:rPr>
        <w:t>[insert date (as day, month and year) of Bid Submission]</w:t>
      </w:r>
    </w:p>
    <w:p w:rsidR="001B2B0C" w:rsidRPr="007F7BD1" w:rsidRDefault="001B2B0C" w:rsidP="001B2B0C">
      <w:pPr>
        <w:tabs>
          <w:tab w:val="right" w:pos="9360"/>
        </w:tabs>
        <w:spacing w:after="0" w:line="240" w:lineRule="auto"/>
        <w:ind w:left="5040" w:hanging="720"/>
        <w:jc w:val="right"/>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Tender No.: </w:t>
      </w:r>
      <w:r w:rsidRPr="007F7BD1">
        <w:rPr>
          <w:rFonts w:ascii="Times New Roman" w:eastAsia="Times New Roman" w:hAnsi="Times New Roman" w:cs="Times New Roman"/>
          <w:i/>
          <w:iCs/>
          <w:sz w:val="24"/>
          <w:szCs w:val="24"/>
          <w:lang w:val="en-GB"/>
        </w:rPr>
        <w:t xml:space="preserve">[insert number of tender </w:t>
      </w:r>
      <w:proofErr w:type="gramStart"/>
      <w:r w:rsidRPr="007F7BD1">
        <w:rPr>
          <w:rFonts w:ascii="Times New Roman" w:eastAsia="Times New Roman" w:hAnsi="Times New Roman" w:cs="Times New Roman"/>
          <w:i/>
          <w:iCs/>
          <w:sz w:val="24"/>
          <w:szCs w:val="24"/>
          <w:lang w:val="en-GB"/>
        </w:rPr>
        <w:t>notice</w:t>
      </w:r>
      <w:proofErr w:type="gramEnd"/>
      <w:r w:rsidRPr="007F7BD1">
        <w:rPr>
          <w:rFonts w:ascii="Times New Roman" w:eastAsia="Times New Roman" w:hAnsi="Times New Roman" w:cs="Times New Roman"/>
          <w:i/>
          <w:iCs/>
          <w:sz w:val="24"/>
          <w:szCs w:val="24"/>
          <w:lang w:val="en-GB"/>
        </w:rPr>
        <w:t>]</w:t>
      </w:r>
    </w:p>
    <w:p w:rsidR="001B2B0C" w:rsidRPr="007F7BD1" w:rsidRDefault="001B2B0C" w:rsidP="001B2B0C">
      <w:pPr>
        <w:tabs>
          <w:tab w:val="right" w:pos="9360"/>
        </w:tabs>
        <w:spacing w:after="0" w:line="240" w:lineRule="auto"/>
        <w:ind w:left="5040" w:hanging="720"/>
        <w:jc w:val="right"/>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b/>
          <w:sz w:val="24"/>
          <w:szCs w:val="24"/>
          <w:lang w:val="en-GB"/>
        </w:rPr>
        <w:t xml:space="preserve">Or </w:t>
      </w:r>
      <w:r w:rsidRPr="007F7BD1">
        <w:rPr>
          <w:rFonts w:ascii="Times New Roman" w:eastAsia="Times New Roman" w:hAnsi="Times New Roman" w:cs="Times New Roman"/>
          <w:sz w:val="24"/>
          <w:szCs w:val="24"/>
          <w:lang w:val="en-GB"/>
        </w:rPr>
        <w:t xml:space="preserve">Invitation for Bid No.: </w:t>
      </w:r>
      <w:r w:rsidRPr="007F7BD1">
        <w:rPr>
          <w:rFonts w:ascii="Times New Roman" w:eastAsia="Times New Roman" w:hAnsi="Times New Roman" w:cs="Times New Roman"/>
          <w:i/>
          <w:iCs/>
          <w:sz w:val="24"/>
          <w:szCs w:val="24"/>
          <w:lang w:val="en-GB"/>
        </w:rPr>
        <w:t>[insert No of IFB]</w:t>
      </w:r>
    </w:p>
    <w:p w:rsidR="001B2B0C" w:rsidRPr="007F7BD1" w:rsidRDefault="001B2B0C" w:rsidP="001B2B0C">
      <w:pPr>
        <w:tabs>
          <w:tab w:val="right" w:pos="9360"/>
        </w:tabs>
        <w:spacing w:after="0" w:line="240" w:lineRule="auto"/>
        <w:ind w:left="720" w:hanging="720"/>
        <w:jc w:val="right"/>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Alternative No.: </w:t>
      </w:r>
      <w:r w:rsidRPr="007F7BD1">
        <w:rPr>
          <w:rFonts w:ascii="Times New Roman" w:eastAsia="Times New Roman" w:hAnsi="Times New Roman" w:cs="Times New Roman"/>
          <w:i/>
          <w:iCs/>
          <w:sz w:val="24"/>
          <w:szCs w:val="24"/>
          <w:lang w:val="en-GB"/>
        </w:rPr>
        <w:t>[insert identification No if this is a Bid for an alternative]</w:t>
      </w: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To</w:t>
      </w:r>
      <w:proofErr w:type="gramStart"/>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i/>
          <w:sz w:val="24"/>
          <w:szCs w:val="24"/>
          <w:lang w:val="en-GB"/>
        </w:rPr>
        <w:t>[</w:t>
      </w:r>
      <w:proofErr w:type="gramEnd"/>
      <w:r w:rsidRPr="007F7BD1">
        <w:rPr>
          <w:rFonts w:ascii="Times New Roman" w:eastAsia="Times New Roman" w:hAnsi="Times New Roman" w:cs="Times New Roman"/>
          <w:i/>
          <w:sz w:val="24"/>
          <w:szCs w:val="24"/>
          <w:lang w:val="en-GB"/>
        </w:rPr>
        <w:t>insert complete name of Purchaser]</w:t>
      </w:r>
    </w:p>
    <w:p w:rsidR="001B2B0C" w:rsidRPr="007F7BD1" w:rsidRDefault="001B2B0C" w:rsidP="001B2B0C">
      <w:pPr>
        <w:spacing w:after="0" w:line="240" w:lineRule="auto"/>
        <w:ind w:firstLine="420"/>
        <w:rPr>
          <w:rFonts w:ascii="Times New Roman" w:eastAsia="Times New Roman" w:hAnsi="Times New Roman" w:cs="Times New Roman"/>
          <w:sz w:val="24"/>
          <w:szCs w:val="24"/>
          <w:lang w:val="en-GB"/>
        </w:rPr>
      </w:pPr>
    </w:p>
    <w:p w:rsidR="001B2B0C" w:rsidRPr="007F7BD1" w:rsidRDefault="001B2B0C" w:rsidP="001B2B0C">
      <w:pPr>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We, the undersigned, declare that: </w:t>
      </w: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C80E32">
      <w:pPr>
        <w:numPr>
          <w:ilvl w:val="0"/>
          <w:numId w:val="11"/>
        </w:numPr>
        <w:tabs>
          <w:tab w:val="left" w:pos="540"/>
          <w:tab w:val="num" w:pos="720"/>
        </w:tabs>
        <w:spacing w:after="0" w:line="240" w:lineRule="auto"/>
        <w:ind w:left="540" w:hanging="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We have examined and have no reservations to the Bidding Documents, including Addenda No.: _____________</w:t>
      </w:r>
      <w:proofErr w:type="gramStart"/>
      <w:r w:rsidRPr="007F7BD1">
        <w:rPr>
          <w:rFonts w:ascii="Times New Roman" w:eastAsia="Times New Roman" w:hAnsi="Times New Roman" w:cs="Times New Roman"/>
          <w:sz w:val="24"/>
          <w:szCs w:val="24"/>
          <w:lang w:val="en-GB"/>
        </w:rPr>
        <w:t>_</w:t>
      </w:r>
      <w:r w:rsidRPr="007F7BD1">
        <w:rPr>
          <w:rFonts w:ascii="Times New Roman" w:eastAsia="Times New Roman" w:hAnsi="Times New Roman" w:cs="Times New Roman"/>
          <w:i/>
          <w:sz w:val="24"/>
          <w:szCs w:val="24"/>
          <w:lang w:val="en-GB"/>
        </w:rPr>
        <w:t>[</w:t>
      </w:r>
      <w:proofErr w:type="gramEnd"/>
      <w:r w:rsidRPr="007F7BD1">
        <w:rPr>
          <w:rFonts w:ascii="Times New Roman" w:eastAsia="Times New Roman" w:hAnsi="Times New Roman" w:cs="Times New Roman"/>
          <w:i/>
          <w:sz w:val="24"/>
          <w:szCs w:val="24"/>
          <w:lang w:val="en-GB"/>
        </w:rPr>
        <w:t>insert the number and issuing date of each Addenda];</w:t>
      </w:r>
      <w:r w:rsidRPr="007F7BD1">
        <w:rPr>
          <w:rFonts w:ascii="Times New Roman" w:eastAsia="Times New Roman" w:hAnsi="Times New Roman" w:cs="Times New Roman"/>
          <w:sz w:val="24"/>
          <w:szCs w:val="24"/>
          <w:lang w:val="en-GB"/>
        </w:rPr>
        <w:t xml:space="preserve"> </w:t>
      </w:r>
    </w:p>
    <w:p w:rsidR="001B2B0C" w:rsidRPr="007F7BD1" w:rsidRDefault="001B2B0C" w:rsidP="001B2B0C">
      <w:pPr>
        <w:tabs>
          <w:tab w:val="left" w:pos="540"/>
          <w:tab w:val="num" w:pos="720"/>
        </w:tabs>
        <w:spacing w:after="0" w:line="240" w:lineRule="auto"/>
        <w:ind w:left="540" w:hanging="540"/>
        <w:jc w:val="both"/>
        <w:rPr>
          <w:rFonts w:ascii="Times New Roman" w:eastAsia="Times New Roman" w:hAnsi="Times New Roman" w:cs="Times New Roman"/>
          <w:sz w:val="24"/>
          <w:szCs w:val="24"/>
          <w:lang w:val="en-GB"/>
        </w:rPr>
      </w:pPr>
    </w:p>
    <w:p w:rsidR="001B2B0C" w:rsidRPr="007F7BD1" w:rsidRDefault="001B2B0C" w:rsidP="00C80E32">
      <w:pPr>
        <w:numPr>
          <w:ilvl w:val="0"/>
          <w:numId w:val="11"/>
        </w:numPr>
        <w:tabs>
          <w:tab w:val="left" w:pos="540"/>
          <w:tab w:val="num" w:pos="720"/>
        </w:tabs>
        <w:spacing w:after="0" w:line="240" w:lineRule="auto"/>
        <w:ind w:left="540" w:hanging="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We offer to supply in conformity with the Bidding Documents and in accordance with the Delivery Schedules specified in the Schedule of Requirements the following Goods and Related Services _______________________ </w:t>
      </w:r>
      <w:r w:rsidRPr="007F7BD1">
        <w:rPr>
          <w:rFonts w:ascii="Times New Roman" w:eastAsia="Times New Roman" w:hAnsi="Times New Roman" w:cs="Times New Roman"/>
          <w:i/>
          <w:sz w:val="24"/>
          <w:szCs w:val="24"/>
          <w:lang w:val="en-GB"/>
        </w:rPr>
        <w:t>[insert a brief description of the Goods and Related Services];</w:t>
      </w:r>
      <w:r w:rsidRPr="007F7BD1">
        <w:rPr>
          <w:rFonts w:ascii="Times New Roman" w:eastAsia="Times New Roman" w:hAnsi="Times New Roman" w:cs="Times New Roman"/>
          <w:sz w:val="24"/>
          <w:szCs w:val="24"/>
          <w:lang w:val="en-GB"/>
        </w:rPr>
        <w:t xml:space="preserve"> </w:t>
      </w:r>
    </w:p>
    <w:p w:rsidR="001B2B0C" w:rsidRPr="007F7BD1" w:rsidRDefault="001B2B0C" w:rsidP="001B2B0C">
      <w:pPr>
        <w:tabs>
          <w:tab w:val="left" w:pos="540"/>
          <w:tab w:val="num" w:pos="720"/>
        </w:tabs>
        <w:spacing w:after="0" w:line="240" w:lineRule="auto"/>
        <w:ind w:left="540" w:hanging="540"/>
        <w:jc w:val="both"/>
        <w:rPr>
          <w:rFonts w:ascii="Times New Roman" w:eastAsia="Times New Roman" w:hAnsi="Times New Roman" w:cs="Times New Roman"/>
          <w:sz w:val="24"/>
          <w:szCs w:val="24"/>
          <w:lang w:val="en-GB"/>
        </w:rPr>
      </w:pPr>
    </w:p>
    <w:p w:rsidR="001B2B0C" w:rsidRPr="007F7BD1" w:rsidRDefault="001B2B0C" w:rsidP="00C80E32">
      <w:pPr>
        <w:numPr>
          <w:ilvl w:val="0"/>
          <w:numId w:val="11"/>
        </w:numPr>
        <w:tabs>
          <w:tab w:val="left" w:pos="540"/>
          <w:tab w:val="num" w:pos="720"/>
          <w:tab w:val="right" w:pos="9072"/>
        </w:tabs>
        <w:spacing w:after="0" w:line="240" w:lineRule="auto"/>
        <w:ind w:left="540" w:hanging="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total price of our Bid, excluding any discounts offered in item (d) below, is: _____________________________</w:t>
      </w:r>
      <w:proofErr w:type="gramStart"/>
      <w:r w:rsidRPr="007F7BD1">
        <w:rPr>
          <w:rFonts w:ascii="Times New Roman" w:eastAsia="Times New Roman" w:hAnsi="Times New Roman" w:cs="Times New Roman"/>
          <w:sz w:val="24"/>
          <w:szCs w:val="24"/>
          <w:lang w:val="en-GB"/>
        </w:rPr>
        <w:t>_</w:t>
      </w:r>
      <w:r w:rsidRPr="007F7BD1">
        <w:rPr>
          <w:rFonts w:ascii="Times New Roman" w:eastAsia="Times New Roman" w:hAnsi="Times New Roman" w:cs="Times New Roman"/>
          <w:i/>
          <w:sz w:val="24"/>
          <w:szCs w:val="24"/>
          <w:lang w:val="en-GB"/>
        </w:rPr>
        <w:t>[</w:t>
      </w:r>
      <w:proofErr w:type="gramEnd"/>
      <w:r w:rsidRPr="007F7BD1">
        <w:rPr>
          <w:rFonts w:ascii="Times New Roman" w:eastAsia="Times New Roman" w:hAnsi="Times New Roman" w:cs="Times New Roman"/>
          <w:i/>
          <w:sz w:val="24"/>
          <w:szCs w:val="24"/>
          <w:lang w:val="en-GB"/>
        </w:rPr>
        <w:t>insert the total bid price in words and figures, indicating the various amounts and the respective currencies];</w:t>
      </w:r>
    </w:p>
    <w:p w:rsidR="001B2B0C" w:rsidRPr="007F7BD1" w:rsidRDefault="001B2B0C" w:rsidP="001B2B0C">
      <w:pPr>
        <w:tabs>
          <w:tab w:val="left" w:pos="540"/>
          <w:tab w:val="num" w:pos="720"/>
        </w:tabs>
        <w:spacing w:after="0" w:line="240" w:lineRule="auto"/>
        <w:ind w:left="540" w:hanging="540"/>
        <w:jc w:val="both"/>
        <w:rPr>
          <w:rFonts w:ascii="Times New Roman" w:eastAsia="Times New Roman" w:hAnsi="Times New Roman" w:cs="Times New Roman"/>
          <w:sz w:val="24"/>
          <w:szCs w:val="24"/>
          <w:lang w:val="en-GB"/>
        </w:rPr>
      </w:pPr>
    </w:p>
    <w:p w:rsidR="001B2B0C" w:rsidRPr="007F7BD1" w:rsidRDefault="001B2B0C" w:rsidP="00C80E32">
      <w:pPr>
        <w:numPr>
          <w:ilvl w:val="0"/>
          <w:numId w:val="11"/>
        </w:numPr>
        <w:tabs>
          <w:tab w:val="left" w:pos="540"/>
          <w:tab w:val="num" w:pos="720"/>
        </w:tabs>
        <w:spacing w:after="0" w:line="240" w:lineRule="auto"/>
        <w:ind w:left="540" w:hanging="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discounts offered and the methodology for their application are:</w:t>
      </w:r>
    </w:p>
    <w:p w:rsidR="001B2B0C" w:rsidRPr="007F7BD1" w:rsidRDefault="001B2B0C" w:rsidP="001B2B0C">
      <w:pPr>
        <w:tabs>
          <w:tab w:val="left" w:pos="540"/>
          <w:tab w:val="num" w:pos="720"/>
        </w:tabs>
        <w:spacing w:after="0" w:line="240" w:lineRule="auto"/>
        <w:ind w:left="540" w:hanging="540"/>
        <w:jc w:val="both"/>
        <w:rPr>
          <w:rFonts w:ascii="Times New Roman" w:eastAsia="Times New Roman" w:hAnsi="Times New Roman" w:cs="Times New Roman"/>
          <w:sz w:val="24"/>
          <w:szCs w:val="24"/>
          <w:lang w:val="en-GB"/>
        </w:rPr>
      </w:pPr>
    </w:p>
    <w:p w:rsidR="001B2B0C" w:rsidRPr="007F7BD1" w:rsidRDefault="001B2B0C" w:rsidP="001B2B0C">
      <w:pPr>
        <w:tabs>
          <w:tab w:val="left" w:pos="540"/>
          <w:tab w:val="num" w:pos="720"/>
        </w:tabs>
        <w:spacing w:after="0" w:line="240" w:lineRule="auto"/>
        <w:ind w:left="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b/>
          <w:sz w:val="24"/>
          <w:szCs w:val="24"/>
          <w:lang w:val="en-GB"/>
        </w:rPr>
        <w:t xml:space="preserve">Discounts:  </w:t>
      </w:r>
      <w:r w:rsidRPr="007F7BD1">
        <w:rPr>
          <w:rFonts w:ascii="Times New Roman" w:eastAsia="Times New Roman" w:hAnsi="Times New Roman" w:cs="Times New Roman"/>
          <w:sz w:val="24"/>
          <w:szCs w:val="24"/>
          <w:lang w:val="en-GB"/>
        </w:rPr>
        <w:t xml:space="preserve">If our bid is accepted, the following discounts shall </w:t>
      </w:r>
      <w:proofErr w:type="gramStart"/>
      <w:r w:rsidRPr="007F7BD1">
        <w:rPr>
          <w:rFonts w:ascii="Times New Roman" w:eastAsia="Times New Roman" w:hAnsi="Times New Roman" w:cs="Times New Roman"/>
          <w:sz w:val="24"/>
          <w:szCs w:val="24"/>
          <w:lang w:val="en-GB"/>
        </w:rPr>
        <w:t>apply._</w:t>
      </w:r>
      <w:proofErr w:type="gramEnd"/>
      <w:r w:rsidRPr="007F7BD1">
        <w:rPr>
          <w:rFonts w:ascii="Times New Roman" w:eastAsia="Times New Roman" w:hAnsi="Times New Roman" w:cs="Times New Roman"/>
          <w:sz w:val="24"/>
          <w:szCs w:val="24"/>
          <w:lang w:val="en-GB"/>
        </w:rPr>
        <w:t>______</w:t>
      </w:r>
      <w:r w:rsidRPr="007F7BD1">
        <w:rPr>
          <w:rFonts w:ascii="Times New Roman" w:eastAsia="Times New Roman" w:hAnsi="Times New Roman" w:cs="Times New Roman"/>
          <w:b/>
          <w:sz w:val="24"/>
          <w:szCs w:val="24"/>
          <w:lang w:val="en-GB"/>
        </w:rPr>
        <w:t xml:space="preserve"> [</w:t>
      </w:r>
      <w:r w:rsidRPr="007F7BD1">
        <w:rPr>
          <w:rFonts w:ascii="Times New Roman" w:eastAsia="Times New Roman" w:hAnsi="Times New Roman" w:cs="Times New Roman"/>
          <w:i/>
          <w:sz w:val="24"/>
          <w:szCs w:val="24"/>
          <w:lang w:val="en-GB"/>
        </w:rPr>
        <w:t xml:space="preserve">Specify in detail each discount offered and the specific item of the Schedule of Requirements to which it applies.] </w:t>
      </w:r>
    </w:p>
    <w:p w:rsidR="001B2B0C" w:rsidRPr="007F7BD1" w:rsidRDefault="001B2B0C" w:rsidP="001B2B0C">
      <w:pPr>
        <w:tabs>
          <w:tab w:val="left" w:pos="540"/>
          <w:tab w:val="num" w:pos="720"/>
        </w:tabs>
        <w:spacing w:after="0" w:line="240" w:lineRule="auto"/>
        <w:ind w:left="540" w:hanging="540"/>
        <w:jc w:val="both"/>
        <w:rPr>
          <w:rFonts w:ascii="Times New Roman" w:eastAsia="Times New Roman" w:hAnsi="Times New Roman" w:cs="Times New Roman"/>
          <w:sz w:val="24"/>
          <w:szCs w:val="24"/>
          <w:lang w:val="en-GB"/>
        </w:rPr>
      </w:pPr>
    </w:p>
    <w:p w:rsidR="001B2B0C" w:rsidRPr="007F7BD1" w:rsidRDefault="001B2B0C" w:rsidP="001B2B0C">
      <w:pPr>
        <w:tabs>
          <w:tab w:val="left" w:pos="540"/>
          <w:tab w:val="num" w:pos="720"/>
        </w:tabs>
        <w:spacing w:after="0" w:line="240" w:lineRule="auto"/>
        <w:ind w:left="540" w:hanging="540"/>
        <w:jc w:val="both"/>
        <w:rPr>
          <w:rFonts w:ascii="Times New Roman" w:eastAsia="Times New Roman" w:hAnsi="Times New Roman" w:cs="Times New Roman"/>
          <w:i/>
          <w:sz w:val="24"/>
          <w:szCs w:val="24"/>
          <w:lang w:val="en-GB"/>
        </w:rPr>
      </w:pPr>
      <w:r w:rsidRPr="007F7BD1">
        <w:rPr>
          <w:rFonts w:ascii="Times New Roman" w:eastAsia="Times New Roman" w:hAnsi="Times New Roman" w:cs="Times New Roman"/>
          <w:b/>
          <w:sz w:val="24"/>
          <w:szCs w:val="24"/>
          <w:lang w:val="en-GB"/>
        </w:rPr>
        <w:tab/>
        <w:t xml:space="preserve">Methodology of Application of the Discounts: </w:t>
      </w:r>
      <w:r w:rsidRPr="007F7BD1">
        <w:rPr>
          <w:rFonts w:ascii="Times New Roman" w:eastAsia="Times New Roman" w:hAnsi="Times New Roman" w:cs="Times New Roman"/>
          <w:sz w:val="24"/>
          <w:szCs w:val="24"/>
          <w:lang w:val="en-GB"/>
        </w:rPr>
        <w:t xml:space="preserve">The discounts shall be applied using the following method: __________ </w:t>
      </w:r>
      <w:r w:rsidRPr="007F7BD1">
        <w:rPr>
          <w:rFonts w:ascii="Times New Roman" w:eastAsia="Times New Roman" w:hAnsi="Times New Roman" w:cs="Times New Roman"/>
          <w:i/>
          <w:sz w:val="24"/>
          <w:szCs w:val="24"/>
          <w:lang w:val="en-GB"/>
        </w:rPr>
        <w:t>[Specify in detail the method that shall be used to apply the discounts];</w:t>
      </w:r>
    </w:p>
    <w:p w:rsidR="001B2B0C" w:rsidRPr="007F7BD1" w:rsidRDefault="001B2B0C" w:rsidP="001B2B0C">
      <w:pPr>
        <w:tabs>
          <w:tab w:val="left" w:pos="540"/>
          <w:tab w:val="num" w:pos="720"/>
        </w:tabs>
        <w:spacing w:after="0" w:line="240" w:lineRule="auto"/>
        <w:ind w:left="540" w:hanging="540"/>
        <w:rPr>
          <w:rFonts w:ascii="Times New Roman" w:eastAsia="Times New Roman" w:hAnsi="Times New Roman" w:cs="Times New Roman"/>
          <w:sz w:val="24"/>
          <w:szCs w:val="24"/>
          <w:lang w:val="en-GB"/>
        </w:rPr>
      </w:pPr>
    </w:p>
    <w:p w:rsidR="001B2B0C" w:rsidRPr="007F7BD1" w:rsidRDefault="001B2B0C" w:rsidP="00C80E32">
      <w:pPr>
        <w:numPr>
          <w:ilvl w:val="0"/>
          <w:numId w:val="11"/>
        </w:numPr>
        <w:tabs>
          <w:tab w:val="left" w:pos="540"/>
          <w:tab w:val="num" w:pos="720"/>
        </w:tabs>
        <w:spacing w:after="0" w:line="240" w:lineRule="auto"/>
        <w:ind w:left="540" w:hanging="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lastRenderedPageBreak/>
        <w:t>Our bid shall be valid for the period of time specified in ITB Sub-Clause 18.1, from the date fixed for the bid submission deadline in accordance with ITB Sub-Clause 22.1, and it shall remain binding upon us and may be accepted at any time before the expiration of that period;</w:t>
      </w:r>
    </w:p>
    <w:p w:rsidR="001B2B0C" w:rsidRPr="007F7BD1" w:rsidRDefault="001B2B0C" w:rsidP="001B2B0C">
      <w:pPr>
        <w:tabs>
          <w:tab w:val="left" w:pos="540"/>
          <w:tab w:val="num" w:pos="720"/>
        </w:tabs>
        <w:spacing w:after="0" w:line="240" w:lineRule="auto"/>
        <w:ind w:left="540" w:hanging="540"/>
        <w:jc w:val="both"/>
        <w:rPr>
          <w:rFonts w:ascii="Times New Roman" w:eastAsia="Times New Roman" w:hAnsi="Times New Roman" w:cs="Times New Roman"/>
          <w:sz w:val="24"/>
          <w:szCs w:val="24"/>
          <w:lang w:val="en-GB"/>
        </w:rPr>
      </w:pPr>
    </w:p>
    <w:p w:rsidR="001B2B0C" w:rsidRPr="007F7BD1" w:rsidRDefault="001B2B0C" w:rsidP="00C80E32">
      <w:pPr>
        <w:numPr>
          <w:ilvl w:val="0"/>
          <w:numId w:val="11"/>
        </w:numPr>
        <w:tabs>
          <w:tab w:val="left" w:pos="540"/>
          <w:tab w:val="num" w:pos="720"/>
        </w:tabs>
        <w:spacing w:after="0" w:line="240" w:lineRule="auto"/>
        <w:ind w:left="540" w:hanging="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If our bid is accepted, we commit to obtain a performance security in accordance with ITB Clause 42 and GCC Clause 18 for the due performance of the Contract;</w:t>
      </w:r>
    </w:p>
    <w:p w:rsidR="001B2B0C" w:rsidRPr="007F7BD1" w:rsidRDefault="001B2B0C" w:rsidP="001B2B0C">
      <w:pPr>
        <w:tabs>
          <w:tab w:val="num" w:pos="360"/>
        </w:tabs>
        <w:spacing w:after="0" w:line="240" w:lineRule="auto"/>
        <w:ind w:left="360" w:hanging="360"/>
        <w:jc w:val="both"/>
        <w:rPr>
          <w:rFonts w:ascii="Times New Roman" w:eastAsia="Times New Roman" w:hAnsi="Times New Roman" w:cs="Times New Roman"/>
          <w:sz w:val="24"/>
          <w:szCs w:val="24"/>
          <w:lang w:val="en-GB"/>
        </w:rPr>
      </w:pPr>
    </w:p>
    <w:p w:rsidR="001B2B0C" w:rsidRPr="007F7BD1" w:rsidRDefault="001B2B0C" w:rsidP="00C80E32">
      <w:pPr>
        <w:numPr>
          <w:ilvl w:val="0"/>
          <w:numId w:val="11"/>
        </w:numPr>
        <w:tabs>
          <w:tab w:val="num" w:pos="540"/>
        </w:tabs>
        <w:spacing w:after="0" w:line="240" w:lineRule="auto"/>
        <w:ind w:left="540" w:hanging="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We have no conflict of interest in accordance with ITB Sub-Clause 4.2;</w:t>
      </w:r>
    </w:p>
    <w:p w:rsidR="001B2B0C" w:rsidRPr="007F7BD1" w:rsidRDefault="001B2B0C" w:rsidP="001B2B0C">
      <w:pPr>
        <w:tabs>
          <w:tab w:val="num" w:pos="360"/>
          <w:tab w:val="num" w:pos="540"/>
        </w:tabs>
        <w:spacing w:after="0" w:line="240" w:lineRule="auto"/>
        <w:ind w:left="540" w:hanging="540"/>
        <w:jc w:val="both"/>
        <w:rPr>
          <w:rFonts w:ascii="Times New Roman" w:eastAsia="Times New Roman" w:hAnsi="Times New Roman" w:cs="Times New Roman"/>
          <w:sz w:val="24"/>
          <w:szCs w:val="24"/>
          <w:lang w:val="en-GB"/>
        </w:rPr>
      </w:pPr>
    </w:p>
    <w:p w:rsidR="001B2B0C" w:rsidRPr="007F7BD1" w:rsidRDefault="001B2B0C" w:rsidP="00C80E32">
      <w:pPr>
        <w:numPr>
          <w:ilvl w:val="0"/>
          <w:numId w:val="11"/>
        </w:numPr>
        <w:tabs>
          <w:tab w:val="num" w:pos="540"/>
        </w:tabs>
        <w:spacing w:after="0" w:line="240" w:lineRule="auto"/>
        <w:ind w:left="540" w:hanging="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Our firm, its affiliates or subsidiaries—including any subcontractors or suppliers for any part of the contract—has not been declared ineligible by the RPPA, under Rwanda laws or official regulations, in accordance with ITB Sub-Clause 4.3;</w:t>
      </w:r>
    </w:p>
    <w:p w:rsidR="001B2B0C" w:rsidRPr="007F7BD1" w:rsidRDefault="001B2B0C" w:rsidP="001B2B0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firstLine="720"/>
        <w:rPr>
          <w:rFonts w:ascii="Times New Roman" w:eastAsia="Times New Roman" w:hAnsi="Times New Roman" w:cs="Times New Roman"/>
          <w:sz w:val="24"/>
          <w:szCs w:val="24"/>
          <w:lang w:val="en-GB"/>
        </w:rPr>
      </w:pPr>
    </w:p>
    <w:p w:rsidR="001B2B0C" w:rsidRPr="007F7BD1" w:rsidRDefault="001B2B0C" w:rsidP="001B2B0C">
      <w:pPr>
        <w:tabs>
          <w:tab w:val="left" w:pos="540"/>
        </w:tabs>
        <w:spacing w:after="0" w:line="240" w:lineRule="auto"/>
        <w:ind w:left="540" w:hanging="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w:t>
      </w:r>
      <w:proofErr w:type="spellStart"/>
      <w:r w:rsidRPr="007F7BD1">
        <w:rPr>
          <w:rFonts w:ascii="Times New Roman" w:eastAsia="Times New Roman" w:hAnsi="Times New Roman" w:cs="Times New Roman"/>
          <w:sz w:val="24"/>
          <w:szCs w:val="24"/>
          <w:lang w:val="en-GB"/>
        </w:rPr>
        <w:t>i</w:t>
      </w:r>
      <w:proofErr w:type="spellEnd"/>
      <w:r w:rsidRPr="007F7BD1">
        <w:rPr>
          <w:rFonts w:ascii="Times New Roman" w:eastAsia="Times New Roman" w:hAnsi="Times New Roman" w:cs="Times New Roman"/>
          <w:sz w:val="24"/>
          <w:szCs w:val="24"/>
          <w:lang w:val="en-GB"/>
        </w:rPr>
        <w:t>)</w:t>
      </w:r>
      <w:r w:rsidRPr="007F7BD1">
        <w:rPr>
          <w:rFonts w:ascii="Times New Roman" w:eastAsia="Times New Roman" w:hAnsi="Times New Roman" w:cs="Times New Roman"/>
          <w:sz w:val="24"/>
          <w:szCs w:val="24"/>
          <w:lang w:val="en-GB"/>
        </w:rPr>
        <w:tab/>
        <w:t>We understand that this bid, together with your written acceptance thereof included in your notification of award, shall constitute a binding contract between us, until a formal contract is prepared and executed.</w:t>
      </w:r>
    </w:p>
    <w:p w:rsidR="001B2B0C" w:rsidRPr="007F7BD1" w:rsidRDefault="001B2B0C" w:rsidP="001B2B0C">
      <w:pPr>
        <w:tabs>
          <w:tab w:val="left" w:pos="540"/>
        </w:tabs>
        <w:spacing w:after="0" w:line="240" w:lineRule="auto"/>
        <w:ind w:left="540" w:hanging="540"/>
        <w:jc w:val="both"/>
        <w:rPr>
          <w:rFonts w:ascii="Times New Roman" w:eastAsia="Times New Roman" w:hAnsi="Times New Roman" w:cs="Times New Roman"/>
          <w:sz w:val="24"/>
          <w:szCs w:val="24"/>
          <w:lang w:val="en-GB"/>
        </w:rPr>
      </w:pPr>
    </w:p>
    <w:p w:rsidR="001B2B0C" w:rsidRPr="007F7BD1" w:rsidRDefault="001B2B0C" w:rsidP="001B2B0C">
      <w:pPr>
        <w:tabs>
          <w:tab w:val="left" w:pos="540"/>
        </w:tabs>
        <w:spacing w:after="0" w:line="240" w:lineRule="auto"/>
        <w:ind w:left="540" w:hanging="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(j)</w:t>
      </w:r>
      <w:r w:rsidRPr="007F7BD1">
        <w:rPr>
          <w:rFonts w:ascii="Times New Roman" w:eastAsia="Times New Roman" w:hAnsi="Times New Roman" w:cs="Times New Roman"/>
          <w:sz w:val="24"/>
          <w:szCs w:val="24"/>
          <w:lang w:val="en-GB"/>
        </w:rPr>
        <w:tab/>
        <w:t>We understand that you are not bound to accept the lowest evaluated bid or any other bid that you may receive.</w:t>
      </w: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p>
    <w:p w:rsidR="001B2B0C" w:rsidRPr="007F7BD1" w:rsidRDefault="001B2B0C" w:rsidP="001B2B0C">
      <w:pPr>
        <w:tabs>
          <w:tab w:val="left" w:pos="6120"/>
        </w:tabs>
        <w:spacing w:after="0" w:line="240" w:lineRule="auto"/>
        <w:jc w:val="both"/>
        <w:rPr>
          <w:rFonts w:ascii="Times New Roman" w:eastAsia="Times New Roman" w:hAnsi="Times New Roman" w:cs="Times New Roman"/>
          <w:sz w:val="24"/>
          <w:szCs w:val="24"/>
          <w:lang w:val="en-GB"/>
        </w:rPr>
      </w:pPr>
      <w:proofErr w:type="gramStart"/>
      <w:r w:rsidRPr="007F7BD1">
        <w:rPr>
          <w:rFonts w:ascii="Times New Roman" w:eastAsia="Times New Roman" w:hAnsi="Times New Roman" w:cs="Times New Roman"/>
          <w:sz w:val="24"/>
          <w:szCs w:val="24"/>
          <w:lang w:val="en-GB"/>
        </w:rPr>
        <w:t>Signed:_</w:t>
      </w:r>
      <w:proofErr w:type="gramEnd"/>
      <w:r w:rsidRPr="007F7BD1">
        <w:rPr>
          <w:rFonts w:ascii="Times New Roman" w:eastAsia="Times New Roman" w:hAnsi="Times New Roman" w:cs="Times New Roman"/>
          <w:sz w:val="24"/>
          <w:szCs w:val="24"/>
          <w:lang w:val="en-GB"/>
        </w:rPr>
        <w:t xml:space="preserve">______________ </w:t>
      </w:r>
      <w:r w:rsidRPr="007F7BD1">
        <w:rPr>
          <w:rFonts w:ascii="Times New Roman" w:eastAsia="Times New Roman" w:hAnsi="Times New Roman" w:cs="Times New Roman"/>
          <w:i/>
          <w:sz w:val="24"/>
          <w:szCs w:val="24"/>
          <w:lang w:val="en-GB"/>
        </w:rPr>
        <w:t>[insert signature and stamp of person whose name and capacity are shown]</w:t>
      </w:r>
      <w:r w:rsidRPr="007F7BD1">
        <w:rPr>
          <w:rFonts w:ascii="Times New Roman" w:eastAsia="Times New Roman" w:hAnsi="Times New Roman" w:cs="Times New Roman"/>
          <w:sz w:val="24"/>
          <w:szCs w:val="24"/>
          <w:lang w:val="en-GB"/>
        </w:rPr>
        <w:t xml:space="preserve"> </w:t>
      </w:r>
    </w:p>
    <w:p w:rsidR="001B2B0C" w:rsidRPr="007F7BD1" w:rsidRDefault="001B2B0C" w:rsidP="001B2B0C">
      <w:pPr>
        <w:tabs>
          <w:tab w:val="left" w:pos="6120"/>
        </w:tabs>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In the capacity of ______</w:t>
      </w:r>
      <w:proofErr w:type="gramStart"/>
      <w:r w:rsidRPr="007F7BD1">
        <w:rPr>
          <w:rFonts w:ascii="Times New Roman" w:eastAsia="Times New Roman" w:hAnsi="Times New Roman" w:cs="Times New Roman"/>
          <w:sz w:val="24"/>
          <w:szCs w:val="24"/>
          <w:lang w:val="en-GB"/>
        </w:rPr>
        <w:t>_</w:t>
      </w:r>
      <w:r w:rsidRPr="007F7BD1">
        <w:rPr>
          <w:rFonts w:ascii="Times New Roman" w:eastAsia="Times New Roman" w:hAnsi="Times New Roman" w:cs="Times New Roman"/>
          <w:i/>
          <w:sz w:val="24"/>
          <w:szCs w:val="24"/>
          <w:lang w:val="en-GB"/>
        </w:rPr>
        <w:t>[</w:t>
      </w:r>
      <w:proofErr w:type="gramEnd"/>
      <w:r w:rsidRPr="007F7BD1">
        <w:rPr>
          <w:rFonts w:ascii="Times New Roman" w:eastAsia="Times New Roman" w:hAnsi="Times New Roman" w:cs="Times New Roman"/>
          <w:i/>
          <w:sz w:val="24"/>
          <w:szCs w:val="24"/>
          <w:lang w:val="en-GB"/>
        </w:rPr>
        <w:t>insert legal capacity of person signing the Bid Submission Form]</w:t>
      </w:r>
      <w:r w:rsidRPr="007F7BD1">
        <w:rPr>
          <w:rFonts w:ascii="Times New Roman" w:eastAsia="Times New Roman" w:hAnsi="Times New Roman" w:cs="Times New Roman"/>
          <w:sz w:val="24"/>
          <w:szCs w:val="24"/>
          <w:lang w:val="en-GB"/>
        </w:rPr>
        <w:t xml:space="preserve"> </w:t>
      </w:r>
    </w:p>
    <w:p w:rsidR="001B2B0C" w:rsidRPr="007F7BD1" w:rsidRDefault="001B2B0C" w:rsidP="001B2B0C">
      <w:pPr>
        <w:tabs>
          <w:tab w:val="left" w:pos="1188"/>
          <w:tab w:val="left" w:pos="2394"/>
          <w:tab w:val="left" w:pos="4200"/>
          <w:tab w:val="left" w:pos="5238"/>
          <w:tab w:val="left" w:pos="7632"/>
          <w:tab w:val="left" w:pos="7868"/>
          <w:tab w:val="left" w:pos="9468"/>
        </w:tabs>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w:t>
      </w:r>
    </w:p>
    <w:p w:rsidR="001B2B0C" w:rsidRPr="007F7BD1" w:rsidRDefault="001B2B0C" w:rsidP="001B2B0C">
      <w:pPr>
        <w:tabs>
          <w:tab w:val="left" w:pos="6120"/>
        </w:tabs>
        <w:spacing w:after="0" w:line="240" w:lineRule="auto"/>
        <w:rPr>
          <w:rFonts w:ascii="Times New Roman" w:eastAsia="Times New Roman" w:hAnsi="Times New Roman" w:cs="Times New Roman"/>
          <w:sz w:val="24"/>
          <w:szCs w:val="24"/>
          <w:lang w:val="en-GB"/>
        </w:rPr>
      </w:pPr>
      <w:proofErr w:type="gramStart"/>
      <w:r w:rsidRPr="007F7BD1">
        <w:rPr>
          <w:rFonts w:ascii="Times New Roman" w:eastAsia="Times New Roman" w:hAnsi="Times New Roman" w:cs="Times New Roman"/>
          <w:sz w:val="24"/>
          <w:szCs w:val="24"/>
          <w:lang w:val="en-GB"/>
        </w:rPr>
        <w:t>Name:_</w:t>
      </w:r>
      <w:proofErr w:type="gramEnd"/>
      <w:r w:rsidRPr="007F7BD1">
        <w:rPr>
          <w:rFonts w:ascii="Times New Roman" w:eastAsia="Times New Roman" w:hAnsi="Times New Roman" w:cs="Times New Roman"/>
          <w:sz w:val="24"/>
          <w:szCs w:val="24"/>
          <w:lang w:val="en-GB"/>
        </w:rPr>
        <w:t xml:space="preserve">___________ </w:t>
      </w:r>
      <w:r w:rsidRPr="007F7BD1">
        <w:rPr>
          <w:rFonts w:ascii="Times New Roman" w:eastAsia="Times New Roman" w:hAnsi="Times New Roman" w:cs="Times New Roman"/>
          <w:i/>
          <w:sz w:val="24"/>
          <w:szCs w:val="24"/>
          <w:lang w:val="en-GB"/>
        </w:rPr>
        <w:t>[insert complete name of person signing the Bid Submission Form]</w:t>
      </w:r>
      <w:r w:rsidRPr="007F7BD1">
        <w:rPr>
          <w:rFonts w:ascii="Times New Roman" w:eastAsia="Times New Roman" w:hAnsi="Times New Roman" w:cs="Times New Roman"/>
          <w:sz w:val="24"/>
          <w:szCs w:val="24"/>
          <w:lang w:val="en-GB"/>
        </w:rPr>
        <w:tab/>
        <w:t xml:space="preserve"> </w:t>
      </w: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rPr>
          <w:rFonts w:ascii="Times New Roman" w:eastAsia="Times New Roman" w:hAnsi="Times New Roman" w:cs="Times New Roman"/>
          <w:sz w:val="24"/>
          <w:szCs w:val="24"/>
          <w:lang w:val="en-GB"/>
        </w:rPr>
      </w:pPr>
    </w:p>
    <w:p w:rsidR="001B2B0C" w:rsidRPr="007F7BD1" w:rsidRDefault="001B2B0C" w:rsidP="001B2B0C">
      <w:pPr>
        <w:tabs>
          <w:tab w:val="left" w:pos="5238"/>
          <w:tab w:val="left" w:pos="5474"/>
          <w:tab w:val="left" w:pos="9468"/>
        </w:tabs>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Duly authorized to sign the bid for and on behalf </w:t>
      </w:r>
      <w:proofErr w:type="gramStart"/>
      <w:r w:rsidRPr="007F7BD1">
        <w:rPr>
          <w:rFonts w:ascii="Times New Roman" w:eastAsia="Times New Roman" w:hAnsi="Times New Roman" w:cs="Times New Roman"/>
          <w:sz w:val="24"/>
          <w:szCs w:val="24"/>
          <w:lang w:val="en-GB"/>
        </w:rPr>
        <w:t>of:_</w:t>
      </w:r>
      <w:proofErr w:type="gramEnd"/>
      <w:r w:rsidRPr="007F7BD1">
        <w:rPr>
          <w:rFonts w:ascii="Times New Roman" w:eastAsia="Times New Roman" w:hAnsi="Times New Roman" w:cs="Times New Roman"/>
          <w:sz w:val="24"/>
          <w:szCs w:val="24"/>
          <w:lang w:val="en-GB"/>
        </w:rPr>
        <w:t xml:space="preserve">____ </w:t>
      </w:r>
      <w:r w:rsidRPr="007F7BD1">
        <w:rPr>
          <w:rFonts w:ascii="Times New Roman" w:eastAsia="Times New Roman" w:hAnsi="Times New Roman" w:cs="Times New Roman"/>
          <w:i/>
          <w:sz w:val="24"/>
          <w:szCs w:val="24"/>
          <w:lang w:val="en-GB"/>
        </w:rPr>
        <w:t>[insert complete name of Bidder]</w:t>
      </w:r>
    </w:p>
    <w:p w:rsidR="001B2B0C" w:rsidRPr="007F7BD1" w:rsidRDefault="001B2B0C" w:rsidP="001B2B0C">
      <w:pPr>
        <w:tabs>
          <w:tab w:val="left" w:pos="5238"/>
          <w:tab w:val="left" w:pos="5474"/>
          <w:tab w:val="left" w:pos="9468"/>
        </w:tabs>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24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Dated on ____________ day of __________________, _______ </w:t>
      </w:r>
      <w:r w:rsidRPr="007F7BD1">
        <w:rPr>
          <w:rFonts w:ascii="Times New Roman" w:eastAsia="Times New Roman" w:hAnsi="Times New Roman" w:cs="Times New Roman"/>
          <w:i/>
          <w:sz w:val="24"/>
          <w:szCs w:val="24"/>
          <w:lang w:val="en-GB"/>
        </w:rPr>
        <w:t>[insert date of signing]</w:t>
      </w:r>
    </w:p>
    <w:p w:rsidR="001B2B0C" w:rsidRPr="007F7BD1" w:rsidRDefault="001B2B0C" w:rsidP="001B2B0C">
      <w:pPr>
        <w:spacing w:after="24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br w:type="page"/>
      </w:r>
    </w:p>
    <w:p w:rsidR="001B2B0C" w:rsidRPr="007F7BD1" w:rsidRDefault="001B2B0C" w:rsidP="001B2B0C">
      <w:pPr>
        <w:tabs>
          <w:tab w:val="left" w:pos="619"/>
        </w:tabs>
        <w:spacing w:line="240" w:lineRule="auto"/>
        <w:jc w:val="center"/>
        <w:outlineLvl w:val="1"/>
        <w:rPr>
          <w:rFonts w:ascii="Times New Roman" w:eastAsia="Times New Roman" w:hAnsi="Times New Roman" w:cs="Times New Roman"/>
          <w:b/>
          <w:sz w:val="24"/>
          <w:szCs w:val="24"/>
          <w:lang w:val="en-GB"/>
        </w:rPr>
      </w:pPr>
      <w:bookmarkStart w:id="645" w:name="_Toc175470836"/>
      <w:bookmarkStart w:id="646" w:name="_Toc220216301"/>
      <w:bookmarkStart w:id="647" w:name="_Toc220819530"/>
      <w:bookmarkStart w:id="648" w:name="_Toc221328025"/>
      <w:r w:rsidRPr="007F7BD1">
        <w:rPr>
          <w:rFonts w:ascii="Times New Roman" w:eastAsia="Times New Roman" w:hAnsi="Times New Roman" w:cs="Times New Roman"/>
          <w:b/>
          <w:sz w:val="24"/>
          <w:szCs w:val="24"/>
          <w:lang w:val="en-GB"/>
        </w:rPr>
        <w:lastRenderedPageBreak/>
        <w:t>Price Schedule Forms</w:t>
      </w:r>
      <w:bookmarkEnd w:id="645"/>
      <w:bookmarkEnd w:id="646"/>
      <w:bookmarkEnd w:id="647"/>
      <w:bookmarkEnd w:id="648"/>
    </w:p>
    <w:p w:rsidR="001B2B0C" w:rsidRPr="007F7BD1" w:rsidRDefault="001B2B0C" w:rsidP="001B2B0C">
      <w:pPr>
        <w:spacing w:after="0" w:line="240" w:lineRule="auto"/>
        <w:jc w:val="both"/>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 xml:space="preserve">[The Bidder shall fill in these Price Schedule Forms in accordance with the instructions indicated.  The list of line items in column 1 of the </w:t>
      </w:r>
      <w:r w:rsidRPr="007F7BD1">
        <w:rPr>
          <w:rFonts w:ascii="Times New Roman" w:eastAsia="Times New Roman" w:hAnsi="Times New Roman" w:cs="Times New Roman"/>
          <w:b/>
          <w:i/>
          <w:iCs/>
          <w:sz w:val="24"/>
          <w:szCs w:val="24"/>
          <w:lang w:val="en-GB"/>
        </w:rPr>
        <w:t>Price Schedules</w:t>
      </w:r>
      <w:r w:rsidRPr="007F7BD1">
        <w:rPr>
          <w:rFonts w:ascii="Times New Roman" w:eastAsia="Times New Roman" w:hAnsi="Times New Roman" w:cs="Times New Roman"/>
          <w:i/>
          <w:iCs/>
          <w:sz w:val="24"/>
          <w:szCs w:val="24"/>
          <w:lang w:val="en-GB"/>
        </w:rPr>
        <w:t xml:space="preserve"> shall coincide with the List of Goods and Related Services specified by the </w:t>
      </w:r>
      <w:r w:rsidR="00A4220A" w:rsidRPr="007F7BD1">
        <w:rPr>
          <w:rFonts w:ascii="Times New Roman" w:eastAsia="Times New Roman" w:hAnsi="Times New Roman" w:cs="Times New Roman"/>
          <w:i/>
          <w:iCs/>
          <w:sz w:val="24"/>
          <w:szCs w:val="24"/>
          <w:lang w:val="en-GB"/>
        </w:rPr>
        <w:t>City of Kigali (Client)</w:t>
      </w:r>
      <w:r w:rsidR="006C6E35" w:rsidRPr="007F7BD1">
        <w:rPr>
          <w:rFonts w:ascii="Times New Roman" w:eastAsia="Times New Roman" w:hAnsi="Times New Roman" w:cs="Times New Roman"/>
          <w:i/>
          <w:iCs/>
          <w:sz w:val="24"/>
          <w:szCs w:val="24"/>
          <w:lang w:val="en-GB"/>
        </w:rPr>
        <w:t xml:space="preserve"> </w:t>
      </w:r>
      <w:r w:rsidRPr="007F7BD1">
        <w:rPr>
          <w:rFonts w:ascii="Times New Roman" w:eastAsia="Times New Roman" w:hAnsi="Times New Roman" w:cs="Times New Roman"/>
          <w:i/>
          <w:iCs/>
          <w:sz w:val="24"/>
          <w:szCs w:val="24"/>
          <w:lang w:val="en-GB"/>
        </w:rPr>
        <w:t>in the Schedule of Requirements.]</w:t>
      </w: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p>
    <w:p w:rsidR="001B2B0C" w:rsidRPr="007F7BD1" w:rsidRDefault="001B2B0C" w:rsidP="001B2B0C">
      <w:pPr>
        <w:spacing w:after="0" w:line="240" w:lineRule="auto"/>
        <w:jc w:val="center"/>
        <w:rPr>
          <w:rFonts w:ascii="Times New Roman" w:eastAsia="Times New Roman" w:hAnsi="Times New Roman" w:cs="Times New Roman"/>
          <w:sz w:val="24"/>
          <w:szCs w:val="24"/>
          <w:lang w:val="en-GB"/>
        </w:rPr>
      </w:pPr>
    </w:p>
    <w:p w:rsidR="00C25CB9" w:rsidRPr="007F7BD1" w:rsidRDefault="00C25CB9" w:rsidP="001B2B0C">
      <w:pPr>
        <w:tabs>
          <w:tab w:val="left" w:pos="619"/>
        </w:tabs>
        <w:spacing w:line="240" w:lineRule="auto"/>
        <w:outlineLvl w:val="1"/>
        <w:rPr>
          <w:rFonts w:ascii="Times New Roman" w:eastAsia="Times New Roman" w:hAnsi="Times New Roman" w:cs="Times New Roman"/>
          <w:b/>
          <w:sz w:val="24"/>
          <w:szCs w:val="24"/>
          <w:lang w:val="en-GB"/>
        </w:rPr>
      </w:pPr>
      <w:bookmarkStart w:id="649" w:name="_Toc175470837"/>
      <w:bookmarkStart w:id="650" w:name="_Toc220216302"/>
      <w:bookmarkStart w:id="651" w:name="_Toc220819531"/>
      <w:bookmarkStart w:id="652" w:name="_Toc221328026"/>
      <w:r w:rsidRPr="007F7BD1">
        <w:rPr>
          <w:rFonts w:ascii="Times New Roman" w:eastAsia="Times New Roman" w:hAnsi="Times New Roman" w:cs="Times New Roman"/>
          <w:b/>
          <w:sz w:val="24"/>
          <w:szCs w:val="24"/>
          <w:lang w:val="en-GB"/>
        </w:rPr>
        <w:t xml:space="preserve">Price Schedule: Goods Manufactured outside Rwanda, to be </w:t>
      </w:r>
      <w:bookmarkEnd w:id="649"/>
      <w:r w:rsidRPr="007F7BD1">
        <w:rPr>
          <w:rFonts w:ascii="Times New Roman" w:eastAsia="Times New Roman" w:hAnsi="Times New Roman" w:cs="Times New Roman"/>
          <w:b/>
          <w:sz w:val="24"/>
          <w:szCs w:val="24"/>
          <w:lang w:val="en-GB"/>
        </w:rPr>
        <w:t>imported</w:t>
      </w:r>
      <w:bookmarkEnd w:id="650"/>
      <w:bookmarkEnd w:id="651"/>
      <w:bookmarkEnd w:id="652"/>
    </w:p>
    <w:p w:rsidR="00C25CB9" w:rsidRPr="007F7BD1" w:rsidRDefault="00C25CB9" w:rsidP="001B2B0C">
      <w:pPr>
        <w:suppressAutoHyphens/>
        <w:spacing w:before="240"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(Group C bids, goods to be imported)</w:t>
      </w:r>
    </w:p>
    <w:p w:rsidR="00C25CB9" w:rsidRPr="007F7BD1" w:rsidRDefault="00C25CB9" w:rsidP="001B2B0C">
      <w:pPr>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Currencies in accordance with ITB Sub-Clause 15-</w:t>
      </w:r>
      <w:proofErr w:type="gramStart"/>
      <w:r w:rsidRPr="007F7BD1">
        <w:rPr>
          <w:rFonts w:ascii="Times New Roman" w:eastAsia="Times New Roman" w:hAnsi="Times New Roman" w:cs="Times New Roman"/>
          <w:sz w:val="24"/>
          <w:szCs w:val="24"/>
          <w:lang w:val="en-GB"/>
        </w:rPr>
        <w:t>Date:_</w:t>
      </w:r>
      <w:proofErr w:type="gramEnd"/>
      <w:r w:rsidRPr="007F7BD1">
        <w:rPr>
          <w:rFonts w:ascii="Times New Roman" w:eastAsia="Times New Roman" w:hAnsi="Times New Roman" w:cs="Times New Roman"/>
          <w:sz w:val="24"/>
          <w:szCs w:val="24"/>
          <w:lang w:val="en-GB"/>
        </w:rPr>
        <w:t>________________________</w:t>
      </w:r>
    </w:p>
    <w:p w:rsidR="00C25CB9" w:rsidRPr="007F7BD1" w:rsidRDefault="00C25CB9" w:rsidP="001B2B0C">
      <w:pPr>
        <w:suppressAutoHyphens/>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Tender No: _____________________</w:t>
      </w:r>
    </w:p>
    <w:p w:rsidR="00C25CB9" w:rsidRPr="007F7BD1" w:rsidRDefault="00C25CB9" w:rsidP="001B2B0C">
      <w:pPr>
        <w:suppressAutoHyphens/>
        <w:spacing w:after="0" w:line="240" w:lineRule="auto"/>
        <w:rPr>
          <w:rFonts w:ascii="Times New Roman" w:eastAsia="Times New Roman" w:hAnsi="Times New Roman" w:cs="Times New Roman"/>
          <w:sz w:val="24"/>
          <w:szCs w:val="24"/>
          <w:lang w:val="en-GB"/>
        </w:rPr>
      </w:pPr>
    </w:p>
    <w:p w:rsidR="00C25CB9" w:rsidRPr="007F7BD1" w:rsidRDefault="00C25CB9" w:rsidP="001B2B0C">
      <w:pPr>
        <w:suppressAutoHyphens/>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Alternative No: ________________</w:t>
      </w:r>
    </w:p>
    <w:p w:rsidR="00C25CB9" w:rsidRPr="007F7BD1" w:rsidRDefault="00C25CB9" w:rsidP="001B2B0C">
      <w:pPr>
        <w:suppressAutoHyphens/>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Page N</w:t>
      </w:r>
      <w:r w:rsidRPr="007F7BD1">
        <w:rPr>
          <w:rFonts w:ascii="Times New Roman" w:eastAsia="Times New Roman" w:hAnsi="Times New Roman" w:cs="Times New Roman"/>
          <w:sz w:val="24"/>
          <w:szCs w:val="24"/>
          <w:lang w:val="en-GB"/>
        </w:rPr>
        <w:sym w:font="Symbol" w:char="F0B0"/>
      </w:r>
      <w:r w:rsidRPr="007F7BD1">
        <w:rPr>
          <w:rFonts w:ascii="Times New Roman" w:eastAsia="Times New Roman" w:hAnsi="Times New Roman" w:cs="Times New Roman"/>
          <w:sz w:val="24"/>
          <w:szCs w:val="24"/>
          <w:lang w:val="en-GB"/>
        </w:rPr>
        <w:t xml:space="preserve"> ______ of ______</w:t>
      </w:r>
    </w:p>
    <w:p w:rsidR="00C25CB9" w:rsidRPr="007F7BD1" w:rsidRDefault="00C25CB9" w:rsidP="001B2B0C">
      <w:pPr>
        <w:suppressAutoHyphens/>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1-2-3-4-5-6-7-8-9-10</w:t>
      </w:r>
    </w:p>
    <w:p w:rsidR="00C25CB9" w:rsidRPr="007F7BD1" w:rsidRDefault="00C25CB9"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Line Item</w:t>
      </w:r>
    </w:p>
    <w:p w:rsidR="00C25CB9" w:rsidRPr="007F7BD1" w:rsidRDefault="00C25CB9"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N</w:t>
      </w:r>
      <w:r w:rsidRPr="007F7BD1">
        <w:rPr>
          <w:rFonts w:ascii="Times New Roman" w:eastAsia="Times New Roman" w:hAnsi="Times New Roman" w:cs="Times New Roman"/>
          <w:sz w:val="24"/>
          <w:szCs w:val="24"/>
          <w:lang w:val="en-GB"/>
        </w:rPr>
        <w:sym w:font="Symbol" w:char="F0B0"/>
      </w:r>
    </w:p>
    <w:p w:rsidR="00C25CB9" w:rsidRPr="007F7BD1" w:rsidRDefault="00C25CB9"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-Description of Goods -Description of the container </w:t>
      </w:r>
      <w:r w:rsidRPr="007F7BD1">
        <w:rPr>
          <w:rFonts w:ascii="Times New Roman" w:eastAsia="Times New Roman" w:hAnsi="Times New Roman" w:cs="Times New Roman"/>
          <w:i/>
          <w:sz w:val="24"/>
          <w:szCs w:val="24"/>
          <w:lang w:val="en-GB"/>
        </w:rPr>
        <w:t>(if required)</w:t>
      </w:r>
      <w:r w:rsidRPr="007F7BD1">
        <w:rPr>
          <w:rFonts w:ascii="Times New Roman" w:eastAsia="Times New Roman" w:hAnsi="Times New Roman" w:cs="Times New Roman"/>
          <w:sz w:val="24"/>
          <w:szCs w:val="24"/>
          <w:lang w:val="en-GB"/>
        </w:rPr>
        <w:t xml:space="preserve">-Country of Origin-Delivery Date as defined by INCOTERMS-Quantity and physical unit-Unit price </w:t>
      </w:r>
    </w:p>
    <w:p w:rsidR="00C25CB9" w:rsidRPr="007F7BD1" w:rsidRDefault="00C25CB9" w:rsidP="001B2B0C">
      <w:pPr>
        <w:suppressAutoHyphens/>
        <w:spacing w:after="0" w:line="240" w:lineRule="auto"/>
        <w:jc w:val="center"/>
        <w:rPr>
          <w:rFonts w:ascii="Times New Roman" w:eastAsia="Times New Roman" w:hAnsi="Times New Roman" w:cs="Times New Roman"/>
          <w:sz w:val="24"/>
          <w:szCs w:val="24"/>
          <w:lang w:val="en-GB"/>
        </w:rPr>
      </w:pPr>
      <w:proofErr w:type="spellStart"/>
      <w:r w:rsidRPr="007F7BD1">
        <w:rPr>
          <w:rFonts w:ascii="Times New Roman" w:eastAsia="Times New Roman" w:hAnsi="Times New Roman" w:cs="Times New Roman"/>
          <w:smallCaps/>
          <w:sz w:val="24"/>
          <w:szCs w:val="24"/>
          <w:lang w:val="en-GB"/>
        </w:rPr>
        <w:t>cip</w:t>
      </w:r>
      <w:proofErr w:type="spellEnd"/>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i/>
          <w:iCs/>
          <w:sz w:val="24"/>
          <w:szCs w:val="24"/>
          <w:lang w:val="en-GB"/>
        </w:rPr>
        <w:t>[insert place of destination]</w:t>
      </w:r>
    </w:p>
    <w:p w:rsidR="00C25CB9" w:rsidRPr="007F7BD1" w:rsidRDefault="00C25CB9"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in accordance with ITB 14.6(b)(</w:t>
      </w:r>
      <w:proofErr w:type="spellStart"/>
      <w:r w:rsidRPr="007F7BD1">
        <w:rPr>
          <w:rFonts w:ascii="Times New Roman" w:eastAsia="Times New Roman" w:hAnsi="Times New Roman" w:cs="Times New Roman"/>
          <w:sz w:val="24"/>
          <w:szCs w:val="24"/>
          <w:lang w:val="en-GB"/>
        </w:rPr>
        <w:t>i</w:t>
      </w:r>
      <w:proofErr w:type="spellEnd"/>
      <w:r w:rsidRPr="007F7BD1">
        <w:rPr>
          <w:rFonts w:ascii="Times New Roman" w:eastAsia="Times New Roman" w:hAnsi="Times New Roman" w:cs="Times New Roman"/>
          <w:sz w:val="24"/>
          <w:szCs w:val="24"/>
          <w:lang w:val="en-GB"/>
        </w:rPr>
        <w:t>)-CIP Price per line item</w:t>
      </w:r>
    </w:p>
    <w:p w:rsidR="00C25CB9" w:rsidRPr="007F7BD1" w:rsidRDefault="00C25CB9"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(Col. 5x6)-Price per line item for inland transportation and other services required in Rwanda to convey the Goods to their final destination specified in BDS</w:t>
      </w:r>
    </w:p>
    <w:p w:rsidR="00C25CB9" w:rsidRPr="007F7BD1" w:rsidRDefault="00C25CB9"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-Total Price per Line item </w:t>
      </w:r>
    </w:p>
    <w:p w:rsidR="00C25CB9" w:rsidRPr="007F7BD1" w:rsidRDefault="00C25CB9" w:rsidP="001B2B0C">
      <w:pPr>
        <w:suppressAutoHyphens/>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(Col. 7+8)</w:t>
      </w:r>
    </w:p>
    <w:p w:rsidR="00C25CB9" w:rsidRPr="007F7BD1" w:rsidRDefault="00C25CB9"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number of the item]</w:t>
      </w:r>
      <w:proofErr w:type="gramStart"/>
      <w:r w:rsidRPr="007F7BD1">
        <w:rPr>
          <w:rFonts w:ascii="Times New Roman" w:eastAsia="Times New Roman" w:hAnsi="Times New Roman" w:cs="Times New Roman"/>
          <w:i/>
          <w:iCs/>
          <w:sz w:val="24"/>
          <w:szCs w:val="24"/>
          <w:lang w:val="en-GB"/>
        </w:rPr>
        <w:t>-[</w:t>
      </w:r>
      <w:proofErr w:type="gramEnd"/>
      <w:r w:rsidRPr="007F7BD1">
        <w:rPr>
          <w:rFonts w:ascii="Times New Roman" w:eastAsia="Times New Roman" w:hAnsi="Times New Roman" w:cs="Times New Roman"/>
          <w:i/>
          <w:iCs/>
          <w:sz w:val="24"/>
          <w:szCs w:val="24"/>
          <w:lang w:val="en-GB"/>
        </w:rPr>
        <w:t>insert name of good]-[describe the quality of  the container]-[insert country of origin of the Good]-[insert quoted Delivery Date]-[insert number of units to be supplied and name of the physical unit]-[insert unit price CIP per unit]-[insert total CIP price per line item]-[insert the corresponding price per line item]-[insert total price of the line item]</w:t>
      </w:r>
    </w:p>
    <w:p w:rsidR="00C25CB9" w:rsidRPr="007F7BD1" w:rsidRDefault="00C25CB9" w:rsidP="001B2B0C">
      <w:pPr>
        <w:suppressAutoHyphens/>
        <w:spacing w:before="60" w:after="6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w:t>
      </w:r>
    </w:p>
    <w:p w:rsidR="00C25CB9" w:rsidRPr="007F7BD1" w:rsidRDefault="00C25CB9" w:rsidP="001B2B0C">
      <w:pPr>
        <w:suppressAutoHyphens/>
        <w:spacing w:before="60" w:after="6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w:t>
      </w:r>
    </w:p>
    <w:p w:rsidR="00C25CB9" w:rsidRPr="007F7BD1" w:rsidRDefault="00C25CB9" w:rsidP="001B2B0C">
      <w:pPr>
        <w:suppressAutoHyphens/>
        <w:spacing w:before="60" w:after="6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-Total Price-</w:t>
      </w:r>
    </w:p>
    <w:p w:rsidR="00C25CB9" w:rsidRPr="007F7BD1" w:rsidRDefault="00C25CB9" w:rsidP="001B2B0C">
      <w:pPr>
        <w:suppressAutoHyphens/>
        <w:spacing w:before="100"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sz w:val="24"/>
          <w:szCs w:val="24"/>
          <w:lang w:val="en-GB"/>
        </w:rPr>
        <w:lastRenderedPageBreak/>
        <w:t xml:space="preserve">Name of Bidder </w:t>
      </w:r>
      <w:r w:rsidRPr="007F7BD1">
        <w:rPr>
          <w:rFonts w:ascii="Times New Roman" w:eastAsia="Times New Roman" w:hAnsi="Times New Roman" w:cs="Times New Roman"/>
          <w:i/>
          <w:iCs/>
          <w:sz w:val="24"/>
          <w:szCs w:val="24"/>
          <w:lang w:val="en-GB"/>
        </w:rPr>
        <w:t xml:space="preserve">[insert complete name of Bidder] </w:t>
      </w:r>
      <w:r w:rsidRPr="007F7BD1">
        <w:rPr>
          <w:rFonts w:ascii="Times New Roman" w:eastAsia="Times New Roman" w:hAnsi="Times New Roman" w:cs="Times New Roman"/>
          <w:sz w:val="24"/>
          <w:szCs w:val="24"/>
          <w:lang w:val="en-GB"/>
        </w:rPr>
        <w:t xml:space="preserve">Signature and stamp of Bidder </w:t>
      </w:r>
      <w:r w:rsidRPr="007F7BD1">
        <w:rPr>
          <w:rFonts w:ascii="Times New Roman" w:eastAsia="Times New Roman" w:hAnsi="Times New Roman" w:cs="Times New Roman"/>
          <w:i/>
          <w:iCs/>
          <w:sz w:val="24"/>
          <w:szCs w:val="24"/>
          <w:lang w:val="en-GB"/>
        </w:rPr>
        <w:t>[signature of person signing the Bid]</w:t>
      </w:r>
      <w:r w:rsidRPr="007F7BD1">
        <w:rPr>
          <w:rFonts w:ascii="Times New Roman" w:eastAsia="Times New Roman" w:hAnsi="Times New Roman" w:cs="Times New Roman"/>
          <w:sz w:val="24"/>
          <w:szCs w:val="24"/>
          <w:lang w:val="en-GB"/>
        </w:rPr>
        <w:t xml:space="preserve"> Date </w:t>
      </w:r>
      <w:r w:rsidRPr="007F7BD1">
        <w:rPr>
          <w:rFonts w:ascii="Times New Roman" w:eastAsia="Times New Roman" w:hAnsi="Times New Roman" w:cs="Times New Roman"/>
          <w:i/>
          <w:iCs/>
          <w:sz w:val="24"/>
          <w:szCs w:val="24"/>
          <w:lang w:val="en-GB"/>
        </w:rPr>
        <w:t>[Insert Date]</w:t>
      </w:r>
    </w:p>
    <w:p w:rsidR="001B2B0C" w:rsidRPr="007F7BD1" w:rsidRDefault="001B2B0C" w:rsidP="001B2B0C">
      <w:pPr>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br w:type="page"/>
      </w:r>
    </w:p>
    <w:tbl>
      <w:tblPr>
        <w:tblW w:w="15240" w:type="dxa"/>
        <w:tblInd w:w="-141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1490"/>
        <w:gridCol w:w="975"/>
        <w:gridCol w:w="1010"/>
        <w:gridCol w:w="709"/>
        <w:gridCol w:w="1134"/>
        <w:gridCol w:w="850"/>
        <w:gridCol w:w="97"/>
        <w:gridCol w:w="1037"/>
        <w:gridCol w:w="136"/>
        <w:gridCol w:w="1282"/>
        <w:gridCol w:w="1134"/>
        <w:gridCol w:w="1134"/>
        <w:gridCol w:w="1670"/>
        <w:gridCol w:w="1260"/>
        <w:gridCol w:w="1322"/>
      </w:tblGrid>
      <w:tr w:rsidR="001B2B0C" w:rsidRPr="007F7BD1" w:rsidTr="007A4EEA">
        <w:trPr>
          <w:cantSplit/>
          <w:trHeight w:val="140"/>
        </w:trPr>
        <w:tc>
          <w:tcPr>
            <w:tcW w:w="15240" w:type="dxa"/>
            <w:gridSpan w:val="15"/>
            <w:tcBorders>
              <w:top w:val="nil"/>
              <w:left w:val="nil"/>
              <w:bottom w:val="nil"/>
              <w:right w:val="nil"/>
            </w:tcBorders>
          </w:tcPr>
          <w:p w:rsidR="001B2B0C" w:rsidRPr="007F7BD1" w:rsidRDefault="001B2B0C" w:rsidP="001B2B0C">
            <w:pPr>
              <w:tabs>
                <w:tab w:val="left" w:pos="619"/>
              </w:tabs>
              <w:spacing w:line="240" w:lineRule="auto"/>
              <w:jc w:val="center"/>
              <w:outlineLvl w:val="1"/>
              <w:rPr>
                <w:rFonts w:ascii="Times New Roman" w:eastAsia="Times New Roman" w:hAnsi="Times New Roman" w:cs="Times New Roman"/>
                <w:b/>
                <w:sz w:val="24"/>
                <w:szCs w:val="24"/>
                <w:lang w:val="en-GB"/>
              </w:rPr>
            </w:pPr>
            <w:bookmarkStart w:id="653" w:name="_Toc175470838"/>
            <w:bookmarkStart w:id="654" w:name="_Toc220216303"/>
            <w:bookmarkStart w:id="655" w:name="_Toc220819532"/>
            <w:bookmarkStart w:id="656" w:name="_Toc221328027"/>
            <w:r w:rsidRPr="007F7BD1">
              <w:rPr>
                <w:rFonts w:ascii="Times New Roman" w:eastAsia="Times New Roman" w:hAnsi="Times New Roman" w:cs="Times New Roman"/>
                <w:b/>
                <w:sz w:val="24"/>
                <w:szCs w:val="24"/>
                <w:lang w:val="en-GB"/>
              </w:rPr>
              <w:lastRenderedPageBreak/>
              <w:t>Price Schedule: Goods Manufactured outside Rwanda, already imported</w:t>
            </w:r>
            <w:bookmarkEnd w:id="653"/>
            <w:bookmarkEnd w:id="654"/>
            <w:bookmarkEnd w:id="655"/>
            <w:bookmarkEnd w:id="656"/>
          </w:p>
        </w:tc>
      </w:tr>
      <w:tr w:rsidR="001B2B0C" w:rsidRPr="007F7BD1" w:rsidTr="007A4EEA">
        <w:trPr>
          <w:cantSplit/>
          <w:trHeight w:val="1251"/>
        </w:trPr>
        <w:tc>
          <w:tcPr>
            <w:tcW w:w="4184" w:type="dxa"/>
            <w:gridSpan w:val="4"/>
            <w:tcBorders>
              <w:top w:val="double" w:sz="6" w:space="0" w:color="auto"/>
              <w:bottom w:val="nil"/>
              <w:right w:val="nil"/>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p>
        </w:tc>
        <w:tc>
          <w:tcPr>
            <w:tcW w:w="6804" w:type="dxa"/>
            <w:gridSpan w:val="8"/>
            <w:tcBorders>
              <w:top w:val="double" w:sz="6" w:space="0" w:color="auto"/>
              <w:left w:val="nil"/>
              <w:bottom w:val="nil"/>
              <w:right w:val="nil"/>
            </w:tcBorders>
          </w:tcPr>
          <w:p w:rsidR="001B2B0C" w:rsidRPr="007F7BD1" w:rsidRDefault="001B2B0C" w:rsidP="00CC5687">
            <w:pPr>
              <w:suppressAutoHyphens/>
              <w:spacing w:before="240" w:after="0" w:line="240" w:lineRule="auto"/>
              <w:ind w:right="-409"/>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(Group C bids, </w:t>
            </w:r>
            <w:proofErr w:type="gramStart"/>
            <w:r w:rsidRPr="007F7BD1">
              <w:rPr>
                <w:rFonts w:ascii="Times New Roman" w:eastAsia="Times New Roman" w:hAnsi="Times New Roman" w:cs="Times New Roman"/>
                <w:sz w:val="24"/>
                <w:szCs w:val="24"/>
                <w:lang w:val="en-GB"/>
              </w:rPr>
              <w:t>Goods</w:t>
            </w:r>
            <w:proofErr w:type="gramEnd"/>
            <w:r w:rsidRPr="007F7BD1">
              <w:rPr>
                <w:rFonts w:ascii="Times New Roman" w:eastAsia="Times New Roman" w:hAnsi="Times New Roman" w:cs="Times New Roman"/>
                <w:sz w:val="24"/>
                <w:szCs w:val="24"/>
                <w:lang w:val="en-GB"/>
              </w:rPr>
              <w:t xml:space="preserve"> already imported)</w:t>
            </w:r>
          </w:p>
          <w:p w:rsidR="001B2B0C" w:rsidRPr="007F7BD1" w:rsidRDefault="001B2B0C" w:rsidP="001B2B0C">
            <w:pPr>
              <w:suppressAutoHyphens/>
              <w:spacing w:before="240"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Currencies in accordance with ITB Sub-Clause 15</w:t>
            </w:r>
          </w:p>
        </w:tc>
        <w:tc>
          <w:tcPr>
            <w:tcW w:w="4252" w:type="dxa"/>
            <w:gridSpan w:val="3"/>
            <w:tcBorders>
              <w:top w:val="double" w:sz="6" w:space="0" w:color="auto"/>
              <w:left w:val="nil"/>
              <w:bottom w:val="nil"/>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roofErr w:type="gramStart"/>
            <w:r w:rsidRPr="007F7BD1">
              <w:rPr>
                <w:rFonts w:ascii="Times New Roman" w:eastAsia="Times New Roman" w:hAnsi="Times New Roman" w:cs="Times New Roman"/>
                <w:sz w:val="24"/>
                <w:szCs w:val="24"/>
                <w:lang w:val="en-GB"/>
              </w:rPr>
              <w:t>Date:_</w:t>
            </w:r>
            <w:proofErr w:type="gramEnd"/>
            <w:r w:rsidRPr="007F7BD1">
              <w:rPr>
                <w:rFonts w:ascii="Times New Roman" w:eastAsia="Times New Roman" w:hAnsi="Times New Roman" w:cs="Times New Roman"/>
                <w:sz w:val="24"/>
                <w:szCs w:val="24"/>
                <w:lang w:val="en-GB"/>
              </w:rPr>
              <w:t>________________________</w:t>
            </w:r>
          </w:p>
          <w:p w:rsidR="001B2B0C" w:rsidRPr="007F7BD1" w:rsidRDefault="001B2B0C" w:rsidP="00CC5687">
            <w:pPr>
              <w:suppressAutoHyphens/>
              <w:spacing w:after="0" w:line="240" w:lineRule="auto"/>
              <w:ind w:left="265"/>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Tender No: _____________________</w:t>
            </w:r>
          </w:p>
          <w:p w:rsidR="001B2B0C" w:rsidRPr="007F7BD1" w:rsidRDefault="001B2B0C" w:rsidP="001B2B0C">
            <w:pPr>
              <w:suppressAutoHyphens/>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Alternative No: ________________</w:t>
            </w:r>
          </w:p>
          <w:p w:rsidR="001B2B0C" w:rsidRPr="007F7BD1" w:rsidRDefault="001B2B0C" w:rsidP="001B2B0C">
            <w:pPr>
              <w:suppressAutoHyphens/>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Page N</w:t>
            </w:r>
            <w:r w:rsidRPr="007F7BD1">
              <w:rPr>
                <w:rFonts w:ascii="Times New Roman" w:eastAsia="Times New Roman" w:hAnsi="Times New Roman" w:cs="Times New Roman"/>
                <w:sz w:val="24"/>
                <w:szCs w:val="24"/>
                <w:lang w:val="en-GB"/>
              </w:rPr>
              <w:sym w:font="Symbol" w:char="F0B0"/>
            </w:r>
            <w:r w:rsidRPr="007F7BD1">
              <w:rPr>
                <w:rFonts w:ascii="Times New Roman" w:eastAsia="Times New Roman" w:hAnsi="Times New Roman" w:cs="Times New Roman"/>
                <w:sz w:val="24"/>
                <w:szCs w:val="24"/>
                <w:lang w:val="en-GB"/>
              </w:rPr>
              <w:t xml:space="preserve"> ______ of ______</w:t>
            </w:r>
          </w:p>
        </w:tc>
      </w:tr>
      <w:tr w:rsidR="001B2B0C" w:rsidRPr="007F7BD1" w:rsidTr="007A4EEA">
        <w:trPr>
          <w:cantSplit/>
        </w:trPr>
        <w:tc>
          <w:tcPr>
            <w:tcW w:w="1490" w:type="dxa"/>
            <w:tcBorders>
              <w:top w:val="double" w:sz="6" w:space="0" w:color="auto"/>
              <w:bottom w:val="doub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1</w:t>
            </w:r>
          </w:p>
        </w:tc>
        <w:tc>
          <w:tcPr>
            <w:tcW w:w="975" w:type="dxa"/>
            <w:tcBorders>
              <w:top w:val="double" w:sz="6" w:space="0" w:color="auto"/>
              <w:left w:val="single" w:sz="6" w:space="0" w:color="auto"/>
              <w:bottom w:val="double" w:sz="6" w:space="0" w:color="auto"/>
              <w:right w:val="single" w:sz="4"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2</w:t>
            </w:r>
          </w:p>
        </w:tc>
        <w:tc>
          <w:tcPr>
            <w:tcW w:w="1010" w:type="dxa"/>
            <w:tcBorders>
              <w:top w:val="double" w:sz="6" w:space="0" w:color="auto"/>
              <w:left w:val="single" w:sz="4" w:space="0" w:color="auto"/>
              <w:bottom w:val="doub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3</w:t>
            </w:r>
          </w:p>
        </w:tc>
        <w:tc>
          <w:tcPr>
            <w:tcW w:w="709" w:type="dxa"/>
            <w:tcBorders>
              <w:top w:val="double" w:sz="6" w:space="0" w:color="auto"/>
              <w:left w:val="single" w:sz="6" w:space="0" w:color="auto"/>
              <w:bottom w:val="doub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4</w:t>
            </w:r>
          </w:p>
        </w:tc>
        <w:tc>
          <w:tcPr>
            <w:tcW w:w="1134" w:type="dxa"/>
            <w:tcBorders>
              <w:top w:val="double" w:sz="6" w:space="0" w:color="auto"/>
              <w:left w:val="single" w:sz="6" w:space="0" w:color="auto"/>
              <w:bottom w:val="doub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5</w:t>
            </w:r>
          </w:p>
        </w:tc>
        <w:tc>
          <w:tcPr>
            <w:tcW w:w="947" w:type="dxa"/>
            <w:gridSpan w:val="2"/>
            <w:tcBorders>
              <w:top w:val="double" w:sz="6" w:space="0" w:color="auto"/>
              <w:left w:val="single" w:sz="6" w:space="0" w:color="auto"/>
              <w:bottom w:val="doub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6</w:t>
            </w:r>
          </w:p>
        </w:tc>
        <w:tc>
          <w:tcPr>
            <w:tcW w:w="1173" w:type="dxa"/>
            <w:gridSpan w:val="2"/>
            <w:tcBorders>
              <w:top w:val="double" w:sz="6" w:space="0" w:color="auto"/>
              <w:left w:val="single" w:sz="6" w:space="0" w:color="auto"/>
              <w:bottom w:val="doub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7</w:t>
            </w:r>
          </w:p>
        </w:tc>
        <w:tc>
          <w:tcPr>
            <w:tcW w:w="1282" w:type="dxa"/>
            <w:tcBorders>
              <w:top w:val="double" w:sz="6" w:space="0" w:color="auto"/>
              <w:left w:val="single" w:sz="6" w:space="0" w:color="auto"/>
              <w:bottom w:val="doub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8</w:t>
            </w:r>
          </w:p>
        </w:tc>
        <w:tc>
          <w:tcPr>
            <w:tcW w:w="1134" w:type="dxa"/>
            <w:tcBorders>
              <w:top w:val="double" w:sz="6" w:space="0" w:color="auto"/>
              <w:left w:val="single" w:sz="6" w:space="0" w:color="auto"/>
              <w:bottom w:val="doub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9</w:t>
            </w:r>
          </w:p>
        </w:tc>
        <w:tc>
          <w:tcPr>
            <w:tcW w:w="1134" w:type="dxa"/>
            <w:tcBorders>
              <w:top w:val="double" w:sz="6" w:space="0" w:color="auto"/>
              <w:left w:val="single" w:sz="6" w:space="0" w:color="auto"/>
              <w:bottom w:val="doub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10</w:t>
            </w:r>
          </w:p>
        </w:tc>
        <w:tc>
          <w:tcPr>
            <w:tcW w:w="1670" w:type="dxa"/>
            <w:tcBorders>
              <w:top w:val="double" w:sz="6" w:space="0" w:color="auto"/>
              <w:left w:val="single" w:sz="6" w:space="0" w:color="auto"/>
              <w:bottom w:val="doub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11</w:t>
            </w:r>
          </w:p>
        </w:tc>
        <w:tc>
          <w:tcPr>
            <w:tcW w:w="1260" w:type="dxa"/>
            <w:tcBorders>
              <w:top w:val="double" w:sz="6" w:space="0" w:color="auto"/>
              <w:left w:val="single" w:sz="6" w:space="0" w:color="auto"/>
              <w:bottom w:val="doub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12</w:t>
            </w:r>
          </w:p>
        </w:tc>
        <w:tc>
          <w:tcPr>
            <w:tcW w:w="1322" w:type="dxa"/>
            <w:tcBorders>
              <w:top w:val="double" w:sz="6" w:space="0" w:color="auto"/>
              <w:left w:val="single" w:sz="6" w:space="0" w:color="auto"/>
              <w:bottom w:val="doub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13</w:t>
            </w:r>
          </w:p>
        </w:tc>
      </w:tr>
      <w:tr w:rsidR="001B2B0C" w:rsidRPr="007F7BD1" w:rsidTr="007A4E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647"/>
        </w:trPr>
        <w:tc>
          <w:tcPr>
            <w:tcW w:w="1490" w:type="dxa"/>
            <w:tcBorders>
              <w:top w:val="double" w:sz="6" w:space="0" w:color="auto"/>
              <w:left w:val="double" w:sz="6" w:space="0" w:color="auto"/>
              <w:bottom w:val="sing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Line Item</w:t>
            </w:r>
          </w:p>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N</w:t>
            </w:r>
            <w:r w:rsidRPr="007F7BD1">
              <w:rPr>
                <w:rFonts w:ascii="Times New Roman" w:eastAsia="Times New Roman" w:hAnsi="Times New Roman" w:cs="Times New Roman"/>
                <w:sz w:val="24"/>
                <w:szCs w:val="24"/>
                <w:lang w:val="en-GB"/>
              </w:rPr>
              <w:sym w:font="Symbol" w:char="F0B0"/>
            </w:r>
          </w:p>
        </w:tc>
        <w:tc>
          <w:tcPr>
            <w:tcW w:w="975" w:type="dxa"/>
            <w:tcBorders>
              <w:top w:val="double" w:sz="6" w:space="0" w:color="auto"/>
              <w:left w:val="single" w:sz="6" w:space="0" w:color="auto"/>
              <w:bottom w:val="single" w:sz="6" w:space="0" w:color="auto"/>
              <w:right w:val="single" w:sz="4"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Description of Goods </w:t>
            </w:r>
          </w:p>
        </w:tc>
        <w:tc>
          <w:tcPr>
            <w:tcW w:w="1010" w:type="dxa"/>
            <w:tcBorders>
              <w:top w:val="double" w:sz="6" w:space="0" w:color="auto"/>
              <w:left w:val="single" w:sz="4" w:space="0" w:color="auto"/>
              <w:bottom w:val="sing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Description of the container </w:t>
            </w:r>
            <w:r w:rsidRPr="007F7BD1">
              <w:rPr>
                <w:rFonts w:ascii="Times New Roman" w:eastAsia="Times New Roman" w:hAnsi="Times New Roman" w:cs="Times New Roman"/>
                <w:i/>
                <w:sz w:val="24"/>
                <w:szCs w:val="24"/>
                <w:lang w:val="en-GB"/>
              </w:rPr>
              <w:t>(if required)</w:t>
            </w:r>
          </w:p>
        </w:tc>
        <w:tc>
          <w:tcPr>
            <w:tcW w:w="709" w:type="dxa"/>
            <w:tcBorders>
              <w:top w:val="doub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Country of Origin</w:t>
            </w:r>
          </w:p>
        </w:tc>
        <w:tc>
          <w:tcPr>
            <w:tcW w:w="1134" w:type="dxa"/>
            <w:tcBorders>
              <w:top w:val="doub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Delivery Date as defined by INCOTERMS</w:t>
            </w:r>
          </w:p>
        </w:tc>
        <w:tc>
          <w:tcPr>
            <w:tcW w:w="850" w:type="dxa"/>
            <w:tcBorders>
              <w:top w:val="doub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Quantity and physical unit</w:t>
            </w:r>
          </w:p>
        </w:tc>
        <w:tc>
          <w:tcPr>
            <w:tcW w:w="1134" w:type="dxa"/>
            <w:gridSpan w:val="2"/>
            <w:tcBorders>
              <w:top w:val="doub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Unit price including Custom Duties and Import Taxes paid, in accordance with ITB 14.6(c)(</w:t>
            </w:r>
            <w:proofErr w:type="spellStart"/>
            <w:r w:rsidRPr="007F7BD1">
              <w:rPr>
                <w:rFonts w:ascii="Times New Roman" w:eastAsia="Times New Roman" w:hAnsi="Times New Roman" w:cs="Times New Roman"/>
                <w:sz w:val="24"/>
                <w:szCs w:val="24"/>
                <w:lang w:val="en-GB"/>
              </w:rPr>
              <w:t>i</w:t>
            </w:r>
            <w:proofErr w:type="spellEnd"/>
            <w:r w:rsidRPr="007F7BD1">
              <w:rPr>
                <w:rFonts w:ascii="Times New Roman" w:eastAsia="Times New Roman" w:hAnsi="Times New Roman" w:cs="Times New Roman"/>
                <w:sz w:val="24"/>
                <w:szCs w:val="24"/>
                <w:lang w:val="en-GB"/>
              </w:rPr>
              <w:t>)</w:t>
            </w:r>
          </w:p>
        </w:tc>
        <w:tc>
          <w:tcPr>
            <w:tcW w:w="1418" w:type="dxa"/>
            <w:gridSpan w:val="2"/>
            <w:tcBorders>
              <w:top w:val="doub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Custom Duties and Import Taxes paid per unit in accordance with ITB 14.6(c)(ii</w:t>
            </w:r>
            <w:proofErr w:type="gramStart"/>
            <w:r w:rsidRPr="007F7BD1">
              <w:rPr>
                <w:rFonts w:ascii="Times New Roman" w:eastAsia="Times New Roman" w:hAnsi="Times New Roman" w:cs="Times New Roman"/>
                <w:sz w:val="24"/>
                <w:szCs w:val="24"/>
                <w:lang w:val="en-GB"/>
              </w:rPr>
              <w:t>) ,</w:t>
            </w:r>
            <w:proofErr w:type="gramEnd"/>
            <w:r w:rsidRPr="007F7BD1">
              <w:rPr>
                <w:rFonts w:ascii="Times New Roman" w:eastAsia="Times New Roman" w:hAnsi="Times New Roman" w:cs="Times New Roman"/>
                <w:sz w:val="24"/>
                <w:szCs w:val="24"/>
                <w:lang w:val="en-GB"/>
              </w:rPr>
              <w:t xml:space="preserve"> [to be supported by documents]     </w:t>
            </w:r>
          </w:p>
        </w:tc>
        <w:tc>
          <w:tcPr>
            <w:tcW w:w="1134" w:type="dxa"/>
            <w:tcBorders>
              <w:top w:val="doub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Unit Price   net of </w:t>
            </w:r>
            <w:proofErr w:type="gramStart"/>
            <w:r w:rsidRPr="007F7BD1">
              <w:rPr>
                <w:rFonts w:ascii="Times New Roman" w:eastAsia="Times New Roman" w:hAnsi="Times New Roman" w:cs="Times New Roman"/>
                <w:sz w:val="24"/>
                <w:szCs w:val="24"/>
                <w:lang w:val="en-GB"/>
              </w:rPr>
              <w:t>custom  duties</w:t>
            </w:r>
            <w:proofErr w:type="gramEnd"/>
            <w:r w:rsidRPr="007F7BD1">
              <w:rPr>
                <w:rFonts w:ascii="Times New Roman" w:eastAsia="Times New Roman" w:hAnsi="Times New Roman" w:cs="Times New Roman"/>
                <w:sz w:val="24"/>
                <w:szCs w:val="24"/>
                <w:lang w:val="en-GB"/>
              </w:rPr>
              <w:t xml:space="preserve"> and import taxes, in accordance with ITB 14.6 (c) (iii)</w:t>
            </w:r>
          </w:p>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(Col. 6 minus Col.7)</w:t>
            </w:r>
          </w:p>
        </w:tc>
        <w:tc>
          <w:tcPr>
            <w:tcW w:w="1134" w:type="dxa"/>
            <w:tcBorders>
              <w:top w:val="doub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proofErr w:type="gramStart"/>
            <w:r w:rsidRPr="007F7BD1">
              <w:rPr>
                <w:rFonts w:ascii="Times New Roman" w:eastAsia="Times New Roman" w:hAnsi="Times New Roman" w:cs="Times New Roman"/>
                <w:sz w:val="24"/>
                <w:szCs w:val="24"/>
                <w:lang w:val="en-GB"/>
              </w:rPr>
              <w:t>Price  per</w:t>
            </w:r>
            <w:proofErr w:type="gramEnd"/>
            <w:r w:rsidRPr="007F7BD1">
              <w:rPr>
                <w:rFonts w:ascii="Times New Roman" w:eastAsia="Times New Roman" w:hAnsi="Times New Roman" w:cs="Times New Roman"/>
                <w:sz w:val="24"/>
                <w:szCs w:val="24"/>
                <w:lang w:val="en-GB"/>
              </w:rPr>
              <w:t xml:space="preserve"> line item  net of  Custom Duties and Import Taxes paid, in accordance with ITB 14.6(c)(</w:t>
            </w:r>
            <w:proofErr w:type="spellStart"/>
            <w:r w:rsidRPr="007F7BD1">
              <w:rPr>
                <w:rFonts w:ascii="Times New Roman" w:eastAsia="Times New Roman" w:hAnsi="Times New Roman" w:cs="Times New Roman"/>
                <w:sz w:val="24"/>
                <w:szCs w:val="24"/>
                <w:lang w:val="en-GB"/>
              </w:rPr>
              <w:t>i</w:t>
            </w:r>
            <w:proofErr w:type="spellEnd"/>
            <w:r w:rsidRPr="007F7BD1">
              <w:rPr>
                <w:rFonts w:ascii="Times New Roman" w:eastAsia="Times New Roman" w:hAnsi="Times New Roman" w:cs="Times New Roman"/>
                <w:sz w:val="24"/>
                <w:szCs w:val="24"/>
                <w:lang w:val="en-GB"/>
              </w:rPr>
              <w:t>)</w:t>
            </w:r>
          </w:p>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(Col. 5</w:t>
            </w:r>
            <w:r w:rsidRPr="007F7BD1">
              <w:rPr>
                <w:rFonts w:ascii="Times New Roman" w:eastAsia="Times New Roman" w:hAnsi="Times New Roman" w:cs="Times New Roman"/>
                <w:sz w:val="24"/>
                <w:szCs w:val="24"/>
                <w:lang w:val="en-GB"/>
              </w:rPr>
              <w:sym w:font="Symbol" w:char="F0B4"/>
            </w:r>
            <w:r w:rsidRPr="007F7BD1">
              <w:rPr>
                <w:rFonts w:ascii="Times New Roman" w:eastAsia="Times New Roman" w:hAnsi="Times New Roman" w:cs="Times New Roman"/>
                <w:sz w:val="24"/>
                <w:szCs w:val="24"/>
                <w:lang w:val="en-GB"/>
              </w:rPr>
              <w:t>8)</w:t>
            </w:r>
          </w:p>
        </w:tc>
        <w:tc>
          <w:tcPr>
            <w:tcW w:w="1670" w:type="dxa"/>
            <w:tcBorders>
              <w:top w:val="doub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Price per line item for inland transportation and other services required in Rwanda to convey the goods to their final destination, as specified in BDS in accordance with ITB 14.6 (c)(v)</w:t>
            </w:r>
          </w:p>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p>
        </w:tc>
        <w:tc>
          <w:tcPr>
            <w:tcW w:w="1260" w:type="dxa"/>
            <w:tcBorders>
              <w:top w:val="doub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Sales and other taxes paid or payable per item if Contract is awarded (in accordance with ITB 14.6(c)(iv)</w:t>
            </w:r>
          </w:p>
        </w:tc>
        <w:tc>
          <w:tcPr>
            <w:tcW w:w="1322" w:type="dxa"/>
            <w:tcBorders>
              <w:top w:val="double" w:sz="6" w:space="0" w:color="auto"/>
              <w:left w:val="single" w:sz="6" w:space="0" w:color="auto"/>
              <w:bottom w:val="single" w:sz="6" w:space="0" w:color="auto"/>
              <w:right w:val="doub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Total Price per line item</w:t>
            </w:r>
          </w:p>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(Col. 9+10)</w:t>
            </w:r>
          </w:p>
        </w:tc>
      </w:tr>
      <w:tr w:rsidR="001B2B0C" w:rsidRPr="007F7BD1" w:rsidTr="007A4EEA">
        <w:trPr>
          <w:cantSplit/>
          <w:trHeight w:val="390"/>
        </w:trPr>
        <w:tc>
          <w:tcPr>
            <w:tcW w:w="1490" w:type="dxa"/>
            <w:tcBorders>
              <w:top w:val="single" w:sz="6" w:space="0" w:color="auto"/>
              <w:left w:val="double" w:sz="6" w:space="0" w:color="auto"/>
              <w:bottom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lastRenderedPageBreak/>
              <w:t xml:space="preserve">[insert number of </w:t>
            </w:r>
            <w:proofErr w:type="gramStart"/>
            <w:r w:rsidRPr="007F7BD1">
              <w:rPr>
                <w:rFonts w:ascii="Times New Roman" w:eastAsia="Times New Roman" w:hAnsi="Times New Roman" w:cs="Times New Roman"/>
                <w:i/>
                <w:iCs/>
                <w:sz w:val="24"/>
                <w:szCs w:val="24"/>
                <w:lang w:val="en-GB"/>
              </w:rPr>
              <w:t>the  item</w:t>
            </w:r>
            <w:proofErr w:type="gramEnd"/>
            <w:r w:rsidRPr="007F7BD1">
              <w:rPr>
                <w:rFonts w:ascii="Times New Roman" w:eastAsia="Times New Roman" w:hAnsi="Times New Roman" w:cs="Times New Roman"/>
                <w:i/>
                <w:iCs/>
                <w:sz w:val="24"/>
                <w:szCs w:val="24"/>
                <w:lang w:val="en-GB"/>
              </w:rPr>
              <w:t>]</w:t>
            </w:r>
          </w:p>
        </w:tc>
        <w:tc>
          <w:tcPr>
            <w:tcW w:w="975" w:type="dxa"/>
            <w:tcBorders>
              <w:top w:val="single" w:sz="6" w:space="0" w:color="auto"/>
              <w:left w:val="single" w:sz="6" w:space="0" w:color="auto"/>
              <w:bottom w:val="single" w:sz="6" w:space="0" w:color="auto"/>
              <w:right w:val="single" w:sz="4"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name of Goods]</w:t>
            </w:r>
          </w:p>
        </w:tc>
        <w:tc>
          <w:tcPr>
            <w:tcW w:w="1010" w:type="dxa"/>
            <w:tcBorders>
              <w:top w:val="single" w:sz="6" w:space="0" w:color="auto"/>
              <w:left w:val="single" w:sz="4" w:space="0" w:color="auto"/>
              <w:bottom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 xml:space="preserve">[describe the quality </w:t>
            </w:r>
            <w:proofErr w:type="gramStart"/>
            <w:r w:rsidRPr="007F7BD1">
              <w:rPr>
                <w:rFonts w:ascii="Times New Roman" w:eastAsia="Times New Roman" w:hAnsi="Times New Roman" w:cs="Times New Roman"/>
                <w:i/>
                <w:iCs/>
                <w:sz w:val="24"/>
                <w:szCs w:val="24"/>
                <w:lang w:val="en-GB"/>
              </w:rPr>
              <w:t>of  the</w:t>
            </w:r>
            <w:proofErr w:type="gramEnd"/>
            <w:r w:rsidRPr="007F7BD1">
              <w:rPr>
                <w:rFonts w:ascii="Times New Roman" w:eastAsia="Times New Roman" w:hAnsi="Times New Roman" w:cs="Times New Roman"/>
                <w:i/>
                <w:iCs/>
                <w:sz w:val="24"/>
                <w:szCs w:val="24"/>
                <w:lang w:val="en-GB"/>
              </w:rPr>
              <w:t xml:space="preserve"> container]</w:t>
            </w:r>
          </w:p>
        </w:tc>
        <w:tc>
          <w:tcPr>
            <w:tcW w:w="709" w:type="dxa"/>
            <w:tcBorders>
              <w:top w:val="single" w:sz="6" w:space="0" w:color="auto"/>
              <w:left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country of origin of the Good]</w:t>
            </w:r>
          </w:p>
        </w:tc>
        <w:tc>
          <w:tcPr>
            <w:tcW w:w="1134" w:type="dxa"/>
            <w:tcBorders>
              <w:top w:val="single" w:sz="6" w:space="0" w:color="auto"/>
              <w:left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quoted Delivery Date]</w:t>
            </w:r>
          </w:p>
        </w:tc>
        <w:tc>
          <w:tcPr>
            <w:tcW w:w="85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number of units to be supplied and name of the physical unit]</w:t>
            </w:r>
          </w:p>
        </w:tc>
        <w:tc>
          <w:tcPr>
            <w:tcW w:w="1134" w:type="dxa"/>
            <w:gridSpan w:val="2"/>
            <w:tcBorders>
              <w:top w:val="single" w:sz="6" w:space="0" w:color="auto"/>
              <w:left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unit price per unit]</w:t>
            </w:r>
          </w:p>
        </w:tc>
        <w:tc>
          <w:tcPr>
            <w:tcW w:w="1418" w:type="dxa"/>
            <w:gridSpan w:val="2"/>
            <w:tcBorders>
              <w:top w:val="single" w:sz="6" w:space="0" w:color="auto"/>
              <w:left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custom duties and taxes paid per unit]</w:t>
            </w:r>
          </w:p>
        </w:tc>
        <w:tc>
          <w:tcPr>
            <w:tcW w:w="1134" w:type="dxa"/>
            <w:tcBorders>
              <w:top w:val="single" w:sz="6" w:space="0" w:color="auto"/>
              <w:left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w:t>
            </w:r>
            <w:proofErr w:type="gramStart"/>
            <w:r w:rsidRPr="007F7BD1">
              <w:rPr>
                <w:rFonts w:ascii="Times New Roman" w:eastAsia="Times New Roman" w:hAnsi="Times New Roman" w:cs="Times New Roman"/>
                <w:i/>
                <w:iCs/>
                <w:sz w:val="24"/>
                <w:szCs w:val="24"/>
                <w:lang w:val="en-GB"/>
              </w:rPr>
              <w:t>insert  unit</w:t>
            </w:r>
            <w:proofErr w:type="gramEnd"/>
            <w:r w:rsidRPr="007F7BD1">
              <w:rPr>
                <w:rFonts w:ascii="Times New Roman" w:eastAsia="Times New Roman" w:hAnsi="Times New Roman" w:cs="Times New Roman"/>
                <w:i/>
                <w:iCs/>
                <w:sz w:val="24"/>
                <w:szCs w:val="24"/>
                <w:lang w:val="en-GB"/>
              </w:rPr>
              <w:t xml:space="preserve"> price  net of custom   duties and import taxes]</w:t>
            </w:r>
          </w:p>
        </w:tc>
        <w:tc>
          <w:tcPr>
            <w:tcW w:w="1134" w:type="dxa"/>
            <w:tcBorders>
              <w:top w:val="single" w:sz="6" w:space="0" w:color="auto"/>
              <w:left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 xml:space="preserve">[ </w:t>
            </w:r>
            <w:proofErr w:type="gramStart"/>
            <w:r w:rsidRPr="007F7BD1">
              <w:rPr>
                <w:rFonts w:ascii="Times New Roman" w:eastAsia="Times New Roman" w:hAnsi="Times New Roman" w:cs="Times New Roman"/>
                <w:i/>
                <w:iCs/>
                <w:sz w:val="24"/>
                <w:szCs w:val="24"/>
                <w:lang w:val="en-GB"/>
              </w:rPr>
              <w:t>insert  price</w:t>
            </w:r>
            <w:proofErr w:type="gramEnd"/>
            <w:r w:rsidRPr="007F7BD1">
              <w:rPr>
                <w:rFonts w:ascii="Times New Roman" w:eastAsia="Times New Roman" w:hAnsi="Times New Roman" w:cs="Times New Roman"/>
                <w:i/>
                <w:iCs/>
                <w:sz w:val="24"/>
                <w:szCs w:val="24"/>
                <w:lang w:val="en-GB"/>
              </w:rPr>
              <w:t xml:space="preserve"> per line item net of custom  duties and import  taxes]</w:t>
            </w:r>
          </w:p>
        </w:tc>
        <w:tc>
          <w:tcPr>
            <w:tcW w:w="1670" w:type="dxa"/>
            <w:tcBorders>
              <w:top w:val="single" w:sz="6" w:space="0" w:color="auto"/>
              <w:left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price per line item for inland transportation and other services required in Rwanda]</w:t>
            </w:r>
          </w:p>
        </w:tc>
        <w:tc>
          <w:tcPr>
            <w:tcW w:w="126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w:t>
            </w:r>
            <w:proofErr w:type="gramStart"/>
            <w:r w:rsidRPr="007F7BD1">
              <w:rPr>
                <w:rFonts w:ascii="Times New Roman" w:eastAsia="Times New Roman" w:hAnsi="Times New Roman" w:cs="Times New Roman"/>
                <w:i/>
                <w:iCs/>
                <w:sz w:val="24"/>
                <w:szCs w:val="24"/>
                <w:lang w:val="en-GB"/>
              </w:rPr>
              <w:t>insert  sales</w:t>
            </w:r>
            <w:proofErr w:type="gramEnd"/>
            <w:r w:rsidRPr="007F7BD1">
              <w:rPr>
                <w:rFonts w:ascii="Times New Roman" w:eastAsia="Times New Roman" w:hAnsi="Times New Roman" w:cs="Times New Roman"/>
                <w:i/>
                <w:iCs/>
                <w:sz w:val="24"/>
                <w:szCs w:val="24"/>
                <w:lang w:val="en-GB"/>
              </w:rPr>
              <w:t xml:space="preserve"> and other taxes payable per  item if Contract is awarded]</w:t>
            </w:r>
          </w:p>
        </w:tc>
        <w:tc>
          <w:tcPr>
            <w:tcW w:w="1322" w:type="dxa"/>
            <w:tcBorders>
              <w:top w:val="single" w:sz="6" w:space="0" w:color="auto"/>
              <w:left w:val="single" w:sz="6" w:space="0" w:color="auto"/>
              <w:bottom w:val="single" w:sz="6" w:space="0" w:color="auto"/>
              <w:right w:val="doub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total price per line item]</w:t>
            </w:r>
          </w:p>
        </w:tc>
      </w:tr>
      <w:tr w:rsidR="001B2B0C" w:rsidRPr="007F7BD1" w:rsidTr="007A4EEA">
        <w:trPr>
          <w:cantSplit/>
          <w:trHeight w:val="390"/>
        </w:trPr>
        <w:tc>
          <w:tcPr>
            <w:tcW w:w="1490" w:type="dxa"/>
            <w:tcBorders>
              <w:top w:val="single" w:sz="6" w:space="0" w:color="auto"/>
              <w:left w:val="double" w:sz="6" w:space="0" w:color="auto"/>
              <w:bottom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sz w:val="24"/>
                <w:szCs w:val="24"/>
                <w:lang w:val="en-GB"/>
              </w:rPr>
            </w:pPr>
          </w:p>
        </w:tc>
        <w:tc>
          <w:tcPr>
            <w:tcW w:w="975" w:type="dxa"/>
            <w:tcBorders>
              <w:top w:val="single" w:sz="6" w:space="0" w:color="auto"/>
              <w:left w:val="single" w:sz="6" w:space="0" w:color="auto"/>
              <w:bottom w:val="single" w:sz="6" w:space="0" w:color="auto"/>
              <w:right w:val="single" w:sz="4" w:space="0" w:color="auto"/>
            </w:tcBorders>
          </w:tcPr>
          <w:p w:rsidR="001B2B0C" w:rsidRPr="007F7BD1" w:rsidRDefault="001B2B0C" w:rsidP="001B2B0C">
            <w:pPr>
              <w:suppressAutoHyphens/>
              <w:spacing w:after="0" w:line="240" w:lineRule="auto"/>
              <w:rPr>
                <w:rFonts w:ascii="Times New Roman" w:eastAsia="Times New Roman" w:hAnsi="Times New Roman" w:cs="Times New Roman"/>
                <w:sz w:val="24"/>
                <w:szCs w:val="24"/>
                <w:lang w:val="en-GB"/>
              </w:rPr>
            </w:pPr>
          </w:p>
        </w:tc>
        <w:tc>
          <w:tcPr>
            <w:tcW w:w="1010" w:type="dxa"/>
            <w:tcBorders>
              <w:top w:val="single" w:sz="6" w:space="0" w:color="auto"/>
              <w:left w:val="single" w:sz="4" w:space="0" w:color="auto"/>
              <w:bottom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sz w:val="24"/>
                <w:szCs w:val="24"/>
                <w:lang w:val="en-GB"/>
              </w:rPr>
            </w:pPr>
          </w:p>
        </w:tc>
        <w:tc>
          <w:tcPr>
            <w:tcW w:w="709" w:type="dxa"/>
            <w:tcBorders>
              <w:top w:val="single" w:sz="6" w:space="0" w:color="auto"/>
              <w:left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sz w:val="24"/>
                <w:szCs w:val="24"/>
                <w:lang w:val="en-GB"/>
              </w:rPr>
            </w:pPr>
          </w:p>
        </w:tc>
        <w:tc>
          <w:tcPr>
            <w:tcW w:w="1134" w:type="dxa"/>
            <w:tcBorders>
              <w:top w:val="single" w:sz="6" w:space="0" w:color="auto"/>
              <w:left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sz w:val="24"/>
                <w:szCs w:val="24"/>
                <w:lang w:val="en-GB"/>
              </w:rPr>
            </w:pPr>
          </w:p>
        </w:tc>
        <w:tc>
          <w:tcPr>
            <w:tcW w:w="85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sz w:val="24"/>
                <w:szCs w:val="24"/>
                <w:lang w:val="en-GB"/>
              </w:rPr>
            </w:pPr>
          </w:p>
        </w:tc>
        <w:tc>
          <w:tcPr>
            <w:tcW w:w="1134" w:type="dxa"/>
            <w:gridSpan w:val="2"/>
            <w:tcBorders>
              <w:top w:val="single" w:sz="6" w:space="0" w:color="auto"/>
              <w:left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sz w:val="24"/>
                <w:szCs w:val="24"/>
                <w:lang w:val="en-GB"/>
              </w:rPr>
            </w:pPr>
          </w:p>
        </w:tc>
        <w:tc>
          <w:tcPr>
            <w:tcW w:w="1418" w:type="dxa"/>
            <w:gridSpan w:val="2"/>
            <w:tcBorders>
              <w:top w:val="single" w:sz="6" w:space="0" w:color="auto"/>
              <w:left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sz w:val="24"/>
                <w:szCs w:val="24"/>
                <w:lang w:val="en-GB"/>
              </w:rPr>
            </w:pPr>
          </w:p>
        </w:tc>
        <w:tc>
          <w:tcPr>
            <w:tcW w:w="1134" w:type="dxa"/>
            <w:tcBorders>
              <w:top w:val="single" w:sz="6" w:space="0" w:color="auto"/>
              <w:left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sz w:val="24"/>
                <w:szCs w:val="24"/>
                <w:lang w:val="en-GB"/>
              </w:rPr>
            </w:pPr>
          </w:p>
        </w:tc>
        <w:tc>
          <w:tcPr>
            <w:tcW w:w="1134" w:type="dxa"/>
            <w:tcBorders>
              <w:top w:val="single" w:sz="6" w:space="0" w:color="auto"/>
              <w:left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sz w:val="24"/>
                <w:szCs w:val="24"/>
                <w:lang w:val="en-GB"/>
              </w:rPr>
            </w:pPr>
          </w:p>
        </w:tc>
        <w:tc>
          <w:tcPr>
            <w:tcW w:w="1670" w:type="dxa"/>
            <w:tcBorders>
              <w:top w:val="single" w:sz="6" w:space="0" w:color="auto"/>
              <w:left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sz w:val="24"/>
                <w:szCs w:val="24"/>
                <w:lang w:val="en-GB"/>
              </w:rPr>
            </w:pPr>
          </w:p>
        </w:tc>
        <w:tc>
          <w:tcPr>
            <w:tcW w:w="126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sz w:val="24"/>
                <w:szCs w:val="24"/>
                <w:lang w:val="en-GB"/>
              </w:rPr>
            </w:pPr>
          </w:p>
        </w:tc>
        <w:tc>
          <w:tcPr>
            <w:tcW w:w="1322" w:type="dxa"/>
            <w:tcBorders>
              <w:top w:val="single" w:sz="6" w:space="0" w:color="auto"/>
              <w:left w:val="single" w:sz="6" w:space="0" w:color="auto"/>
              <w:bottom w:val="single" w:sz="6" w:space="0" w:color="auto"/>
              <w:right w:val="doub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sz w:val="24"/>
                <w:szCs w:val="24"/>
                <w:lang w:val="en-GB"/>
              </w:rPr>
            </w:pPr>
          </w:p>
        </w:tc>
      </w:tr>
      <w:tr w:rsidR="001B2B0C" w:rsidRPr="007F7BD1" w:rsidTr="007A4EEA">
        <w:trPr>
          <w:cantSplit/>
          <w:trHeight w:val="390"/>
        </w:trPr>
        <w:tc>
          <w:tcPr>
            <w:tcW w:w="1490" w:type="dxa"/>
            <w:tcBorders>
              <w:top w:val="single" w:sz="6" w:space="0" w:color="auto"/>
              <w:left w:val="double" w:sz="6" w:space="0" w:color="auto"/>
              <w:bottom w:val="nil"/>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975" w:type="dxa"/>
            <w:tcBorders>
              <w:top w:val="single" w:sz="6" w:space="0" w:color="auto"/>
              <w:left w:val="single" w:sz="6" w:space="0" w:color="auto"/>
              <w:bottom w:val="nil"/>
              <w:right w:val="single" w:sz="4"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010" w:type="dxa"/>
            <w:tcBorders>
              <w:top w:val="single" w:sz="6" w:space="0" w:color="auto"/>
              <w:left w:val="single" w:sz="4" w:space="0" w:color="auto"/>
              <w:bottom w:val="nil"/>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709" w:type="dxa"/>
            <w:tcBorders>
              <w:left w:val="single" w:sz="6" w:space="0" w:color="auto"/>
              <w:bottom w:val="nil"/>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134" w:type="dxa"/>
            <w:tcBorders>
              <w:left w:val="single" w:sz="6" w:space="0" w:color="auto"/>
              <w:bottom w:val="nil"/>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850" w:type="dxa"/>
            <w:tcBorders>
              <w:top w:val="single" w:sz="6" w:space="0" w:color="auto"/>
              <w:left w:val="single" w:sz="6" w:space="0" w:color="auto"/>
              <w:bottom w:val="nil"/>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134" w:type="dxa"/>
            <w:gridSpan w:val="2"/>
            <w:tcBorders>
              <w:left w:val="single" w:sz="6" w:space="0" w:color="auto"/>
              <w:bottom w:val="nil"/>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418" w:type="dxa"/>
            <w:gridSpan w:val="2"/>
            <w:tcBorders>
              <w:left w:val="single" w:sz="6" w:space="0" w:color="auto"/>
              <w:bottom w:val="nil"/>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134" w:type="dxa"/>
            <w:tcBorders>
              <w:left w:val="single" w:sz="6" w:space="0" w:color="auto"/>
              <w:bottom w:val="nil"/>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134" w:type="dxa"/>
            <w:tcBorders>
              <w:left w:val="single" w:sz="6" w:space="0" w:color="auto"/>
              <w:bottom w:val="nil"/>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670" w:type="dxa"/>
            <w:tcBorders>
              <w:left w:val="single" w:sz="6" w:space="0" w:color="auto"/>
              <w:bottom w:val="nil"/>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260" w:type="dxa"/>
            <w:tcBorders>
              <w:top w:val="single" w:sz="6" w:space="0" w:color="auto"/>
              <w:left w:val="single" w:sz="6" w:space="0" w:color="auto"/>
              <w:bottom w:val="nil"/>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322" w:type="dxa"/>
            <w:tcBorders>
              <w:top w:val="single" w:sz="6" w:space="0" w:color="auto"/>
              <w:left w:val="single" w:sz="6" w:space="0" w:color="auto"/>
              <w:bottom w:val="nil"/>
              <w:right w:val="doub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r>
      <w:tr w:rsidR="001B2B0C" w:rsidRPr="007F7BD1" w:rsidTr="007A4EEA">
        <w:trPr>
          <w:cantSplit/>
          <w:trHeight w:val="333"/>
        </w:trPr>
        <w:tc>
          <w:tcPr>
            <w:tcW w:w="12658" w:type="dxa"/>
            <w:gridSpan w:val="13"/>
            <w:tcBorders>
              <w:top w:val="double" w:sz="6" w:space="0" w:color="auto"/>
              <w:left w:val="nil"/>
              <w:bottom w:val="nil"/>
              <w:right w:val="doub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sz w:val="24"/>
                <w:szCs w:val="24"/>
                <w:lang w:val="en-GB"/>
              </w:rPr>
            </w:pPr>
          </w:p>
        </w:tc>
        <w:tc>
          <w:tcPr>
            <w:tcW w:w="1260" w:type="dxa"/>
            <w:tcBorders>
              <w:top w:val="double" w:sz="6" w:space="0" w:color="auto"/>
              <w:left w:val="double" w:sz="6" w:space="0" w:color="auto"/>
              <w:bottom w:val="double" w:sz="6" w:space="0" w:color="auto"/>
              <w:right w:val="double" w:sz="6" w:space="0" w:color="auto"/>
            </w:tcBorders>
          </w:tcPr>
          <w:p w:rsidR="001B2B0C" w:rsidRPr="007F7BD1" w:rsidRDefault="001B2B0C" w:rsidP="001B2B0C">
            <w:pPr>
              <w:suppressAutoHyphens/>
              <w:spacing w:before="60" w:after="6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Total Bid Price</w:t>
            </w:r>
          </w:p>
        </w:tc>
        <w:tc>
          <w:tcPr>
            <w:tcW w:w="1322" w:type="dxa"/>
            <w:tcBorders>
              <w:top w:val="double" w:sz="6" w:space="0" w:color="auto"/>
              <w:left w:val="double" w:sz="6" w:space="0" w:color="auto"/>
              <w:bottom w:val="double" w:sz="6" w:space="0" w:color="auto"/>
              <w:right w:val="doub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r>
      <w:tr w:rsidR="001B2B0C" w:rsidRPr="007F7BD1" w:rsidTr="007A4EEA">
        <w:trPr>
          <w:cantSplit/>
          <w:trHeight w:hRule="exact" w:val="495"/>
        </w:trPr>
        <w:tc>
          <w:tcPr>
            <w:tcW w:w="15240" w:type="dxa"/>
            <w:gridSpan w:val="15"/>
            <w:tcBorders>
              <w:top w:val="nil"/>
              <w:left w:val="nil"/>
              <w:bottom w:val="nil"/>
              <w:right w:val="nil"/>
            </w:tcBorders>
          </w:tcPr>
          <w:p w:rsidR="001B2B0C" w:rsidRPr="007F7BD1" w:rsidRDefault="001B2B0C" w:rsidP="001B2B0C">
            <w:pPr>
              <w:suppressAutoHyphens/>
              <w:spacing w:before="100"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sz w:val="24"/>
                <w:szCs w:val="24"/>
                <w:lang w:val="en-GB"/>
              </w:rPr>
              <w:t xml:space="preserve">Name of </w:t>
            </w:r>
            <w:proofErr w:type="gramStart"/>
            <w:r w:rsidRPr="007F7BD1">
              <w:rPr>
                <w:rFonts w:ascii="Times New Roman" w:eastAsia="Times New Roman" w:hAnsi="Times New Roman" w:cs="Times New Roman"/>
                <w:sz w:val="24"/>
                <w:szCs w:val="24"/>
                <w:lang w:val="en-GB"/>
              </w:rPr>
              <w:t xml:space="preserve">Bidder  </w:t>
            </w:r>
            <w:r w:rsidRPr="007F7BD1">
              <w:rPr>
                <w:rFonts w:ascii="Times New Roman" w:eastAsia="Times New Roman" w:hAnsi="Times New Roman" w:cs="Times New Roman"/>
                <w:i/>
                <w:iCs/>
                <w:sz w:val="24"/>
                <w:szCs w:val="24"/>
                <w:lang w:val="en-GB"/>
              </w:rPr>
              <w:t>[</w:t>
            </w:r>
            <w:proofErr w:type="gramEnd"/>
            <w:r w:rsidRPr="007F7BD1">
              <w:rPr>
                <w:rFonts w:ascii="Times New Roman" w:eastAsia="Times New Roman" w:hAnsi="Times New Roman" w:cs="Times New Roman"/>
                <w:i/>
                <w:iCs/>
                <w:sz w:val="24"/>
                <w:szCs w:val="24"/>
                <w:lang w:val="en-GB"/>
              </w:rPr>
              <w:t xml:space="preserve">insert complete name of Bidder]  </w:t>
            </w:r>
            <w:r w:rsidRPr="007F7BD1">
              <w:rPr>
                <w:rFonts w:ascii="Times New Roman" w:eastAsia="Times New Roman" w:hAnsi="Times New Roman" w:cs="Times New Roman"/>
                <w:sz w:val="24"/>
                <w:szCs w:val="24"/>
                <w:lang w:val="en-GB"/>
              </w:rPr>
              <w:t xml:space="preserve">Signature and stamp of Bidder </w:t>
            </w:r>
            <w:r w:rsidRPr="007F7BD1">
              <w:rPr>
                <w:rFonts w:ascii="Times New Roman" w:eastAsia="Times New Roman" w:hAnsi="Times New Roman" w:cs="Times New Roman"/>
                <w:i/>
                <w:iCs/>
                <w:sz w:val="24"/>
                <w:szCs w:val="24"/>
                <w:lang w:val="en-GB"/>
              </w:rPr>
              <w:t xml:space="preserve">[signature of person signing the Bid]  </w:t>
            </w:r>
            <w:r w:rsidRPr="007F7BD1">
              <w:rPr>
                <w:rFonts w:ascii="Times New Roman" w:eastAsia="Times New Roman" w:hAnsi="Times New Roman" w:cs="Times New Roman"/>
                <w:sz w:val="24"/>
                <w:szCs w:val="24"/>
                <w:lang w:val="en-GB"/>
              </w:rPr>
              <w:t xml:space="preserve">Date </w:t>
            </w:r>
            <w:r w:rsidRPr="007F7BD1">
              <w:rPr>
                <w:rFonts w:ascii="Times New Roman" w:eastAsia="Times New Roman" w:hAnsi="Times New Roman" w:cs="Times New Roman"/>
                <w:i/>
                <w:iCs/>
                <w:sz w:val="24"/>
                <w:szCs w:val="24"/>
                <w:lang w:val="en-GB"/>
              </w:rPr>
              <w:t>[insert date]</w:t>
            </w:r>
          </w:p>
        </w:tc>
      </w:tr>
    </w:tbl>
    <w:p w:rsidR="001B2B0C" w:rsidRPr="007F7BD1" w:rsidRDefault="001B2B0C" w:rsidP="001B2B0C">
      <w:pPr>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br w:type="page"/>
      </w:r>
    </w:p>
    <w:tbl>
      <w:tblPr>
        <w:tblW w:w="13905" w:type="dxa"/>
        <w:tblInd w:w="-10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720"/>
        <w:gridCol w:w="1335"/>
        <w:gridCol w:w="960"/>
        <w:gridCol w:w="1080"/>
        <w:gridCol w:w="810"/>
        <w:gridCol w:w="1080"/>
        <w:gridCol w:w="1170"/>
        <w:gridCol w:w="1890"/>
        <w:gridCol w:w="1530"/>
        <w:gridCol w:w="2070"/>
        <w:gridCol w:w="1260"/>
      </w:tblGrid>
      <w:tr w:rsidR="001B2B0C" w:rsidRPr="007F7BD1" w:rsidTr="001B2B0C">
        <w:trPr>
          <w:cantSplit/>
          <w:trHeight w:val="140"/>
        </w:trPr>
        <w:tc>
          <w:tcPr>
            <w:tcW w:w="13905" w:type="dxa"/>
            <w:gridSpan w:val="11"/>
            <w:tcBorders>
              <w:top w:val="nil"/>
              <w:left w:val="nil"/>
              <w:bottom w:val="nil"/>
              <w:right w:val="nil"/>
            </w:tcBorders>
          </w:tcPr>
          <w:p w:rsidR="001B2B0C" w:rsidRPr="007F7BD1" w:rsidRDefault="001B2B0C" w:rsidP="001B2B0C">
            <w:pPr>
              <w:tabs>
                <w:tab w:val="left" w:pos="619"/>
              </w:tabs>
              <w:spacing w:line="240" w:lineRule="auto"/>
              <w:jc w:val="center"/>
              <w:outlineLvl w:val="1"/>
              <w:rPr>
                <w:rFonts w:ascii="Times New Roman" w:eastAsia="Times New Roman" w:hAnsi="Times New Roman" w:cs="Times New Roman"/>
                <w:b/>
                <w:sz w:val="24"/>
                <w:szCs w:val="24"/>
                <w:lang w:val="en-GB"/>
              </w:rPr>
            </w:pPr>
            <w:bookmarkStart w:id="657" w:name="_Toc175470839"/>
            <w:bookmarkStart w:id="658" w:name="_Toc220216304"/>
            <w:bookmarkStart w:id="659" w:name="_Toc220819533"/>
            <w:bookmarkStart w:id="660" w:name="_Toc221328028"/>
            <w:r w:rsidRPr="007F7BD1">
              <w:rPr>
                <w:rFonts w:ascii="Times New Roman" w:eastAsia="Times New Roman" w:hAnsi="Times New Roman" w:cs="Times New Roman"/>
                <w:b/>
                <w:sz w:val="24"/>
                <w:szCs w:val="24"/>
                <w:lang w:val="en-GB"/>
              </w:rPr>
              <w:lastRenderedPageBreak/>
              <w:t>Price Schedule: Goods Manufactured in Rwanda</w:t>
            </w:r>
            <w:bookmarkEnd w:id="657"/>
            <w:bookmarkEnd w:id="658"/>
            <w:bookmarkEnd w:id="659"/>
            <w:bookmarkEnd w:id="660"/>
          </w:p>
        </w:tc>
      </w:tr>
      <w:tr w:rsidR="001B2B0C" w:rsidRPr="007F7BD1" w:rsidTr="001B2B0C">
        <w:trPr>
          <w:cantSplit/>
          <w:trHeight w:val="1251"/>
        </w:trPr>
        <w:tc>
          <w:tcPr>
            <w:tcW w:w="4905" w:type="dxa"/>
            <w:gridSpan w:val="5"/>
            <w:tcBorders>
              <w:top w:val="double" w:sz="6" w:space="0" w:color="auto"/>
              <w:bottom w:val="nil"/>
              <w:right w:val="nil"/>
            </w:tcBorders>
          </w:tcPr>
          <w:p w:rsidR="001B2B0C" w:rsidRPr="007F7BD1" w:rsidRDefault="001B2B0C" w:rsidP="001B2B0C">
            <w:pPr>
              <w:suppressAutoHyphens/>
              <w:spacing w:before="240"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Rwanda</w:t>
            </w:r>
          </w:p>
          <w:p w:rsidR="001B2B0C" w:rsidRPr="007F7BD1" w:rsidRDefault="001B2B0C" w:rsidP="001B2B0C">
            <w:pPr>
              <w:suppressAutoHyphens/>
              <w:spacing w:before="120"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______________________</w:t>
            </w:r>
          </w:p>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p>
        </w:tc>
        <w:tc>
          <w:tcPr>
            <w:tcW w:w="5670" w:type="dxa"/>
            <w:gridSpan w:val="4"/>
            <w:tcBorders>
              <w:top w:val="double" w:sz="6" w:space="0" w:color="auto"/>
              <w:left w:val="nil"/>
              <w:bottom w:val="nil"/>
              <w:right w:val="nil"/>
            </w:tcBorders>
          </w:tcPr>
          <w:p w:rsidR="001B2B0C" w:rsidRPr="007F7BD1" w:rsidRDefault="001B2B0C" w:rsidP="001B2B0C">
            <w:pPr>
              <w:suppressAutoHyphens/>
              <w:spacing w:before="240"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(Group A and B bids)</w:t>
            </w:r>
          </w:p>
          <w:p w:rsidR="001B2B0C" w:rsidRPr="007F7BD1" w:rsidRDefault="001B2B0C" w:rsidP="001B2B0C">
            <w:pPr>
              <w:suppressAutoHyphens/>
              <w:spacing w:before="240"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Currencies in accordance with ITB Sub-Clause 15</w:t>
            </w:r>
          </w:p>
        </w:tc>
        <w:tc>
          <w:tcPr>
            <w:tcW w:w="3330" w:type="dxa"/>
            <w:gridSpan w:val="2"/>
            <w:tcBorders>
              <w:top w:val="double" w:sz="6" w:space="0" w:color="auto"/>
              <w:left w:val="nil"/>
              <w:bottom w:val="nil"/>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roofErr w:type="gramStart"/>
            <w:r w:rsidRPr="007F7BD1">
              <w:rPr>
                <w:rFonts w:ascii="Times New Roman" w:eastAsia="Times New Roman" w:hAnsi="Times New Roman" w:cs="Times New Roman"/>
                <w:sz w:val="24"/>
                <w:szCs w:val="24"/>
                <w:lang w:val="en-GB"/>
              </w:rPr>
              <w:t>Date:_</w:t>
            </w:r>
            <w:proofErr w:type="gramEnd"/>
            <w:r w:rsidRPr="007F7BD1">
              <w:rPr>
                <w:rFonts w:ascii="Times New Roman" w:eastAsia="Times New Roman" w:hAnsi="Times New Roman" w:cs="Times New Roman"/>
                <w:sz w:val="24"/>
                <w:szCs w:val="24"/>
                <w:lang w:val="en-GB"/>
              </w:rPr>
              <w:t>________________________</w:t>
            </w:r>
          </w:p>
          <w:p w:rsidR="001B2B0C" w:rsidRPr="007F7BD1" w:rsidRDefault="001B2B0C" w:rsidP="001B2B0C">
            <w:pPr>
              <w:suppressAutoHyphens/>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Tender No: _____________________</w:t>
            </w:r>
          </w:p>
          <w:p w:rsidR="001B2B0C" w:rsidRPr="007F7BD1" w:rsidRDefault="001B2B0C" w:rsidP="001B2B0C">
            <w:pPr>
              <w:suppressAutoHyphens/>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Alternative No: ________________</w:t>
            </w:r>
          </w:p>
          <w:p w:rsidR="001B2B0C" w:rsidRPr="007F7BD1" w:rsidRDefault="001B2B0C" w:rsidP="001B2B0C">
            <w:pPr>
              <w:suppressAutoHyphens/>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Page N</w:t>
            </w:r>
            <w:r w:rsidRPr="007F7BD1">
              <w:rPr>
                <w:rFonts w:ascii="Times New Roman" w:eastAsia="Times New Roman" w:hAnsi="Times New Roman" w:cs="Times New Roman"/>
                <w:sz w:val="24"/>
                <w:szCs w:val="24"/>
                <w:lang w:val="en-GB"/>
              </w:rPr>
              <w:sym w:font="Symbol" w:char="F0B0"/>
            </w:r>
            <w:r w:rsidRPr="007F7BD1">
              <w:rPr>
                <w:rFonts w:ascii="Times New Roman" w:eastAsia="Times New Roman" w:hAnsi="Times New Roman" w:cs="Times New Roman"/>
                <w:sz w:val="24"/>
                <w:szCs w:val="24"/>
                <w:lang w:val="en-GB"/>
              </w:rPr>
              <w:t xml:space="preserve"> ______ of ______</w:t>
            </w:r>
          </w:p>
        </w:tc>
      </w:tr>
      <w:tr w:rsidR="001B2B0C" w:rsidRPr="007F7BD1" w:rsidTr="001B2B0C">
        <w:trPr>
          <w:cantSplit/>
        </w:trPr>
        <w:tc>
          <w:tcPr>
            <w:tcW w:w="720" w:type="dxa"/>
            <w:tcBorders>
              <w:top w:val="double" w:sz="6" w:space="0" w:color="auto"/>
              <w:bottom w:val="doub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1</w:t>
            </w:r>
          </w:p>
        </w:tc>
        <w:tc>
          <w:tcPr>
            <w:tcW w:w="1335" w:type="dxa"/>
            <w:tcBorders>
              <w:top w:val="double" w:sz="6" w:space="0" w:color="auto"/>
              <w:left w:val="single" w:sz="6" w:space="0" w:color="auto"/>
              <w:bottom w:val="double" w:sz="6" w:space="0" w:color="auto"/>
              <w:right w:val="single" w:sz="4"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2</w:t>
            </w:r>
          </w:p>
        </w:tc>
        <w:tc>
          <w:tcPr>
            <w:tcW w:w="960" w:type="dxa"/>
            <w:tcBorders>
              <w:top w:val="double" w:sz="6" w:space="0" w:color="auto"/>
              <w:left w:val="single" w:sz="4" w:space="0" w:color="auto"/>
              <w:bottom w:val="doub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3</w:t>
            </w:r>
          </w:p>
        </w:tc>
        <w:tc>
          <w:tcPr>
            <w:tcW w:w="1080" w:type="dxa"/>
            <w:tcBorders>
              <w:top w:val="double" w:sz="6" w:space="0" w:color="auto"/>
              <w:left w:val="single" w:sz="6" w:space="0" w:color="auto"/>
              <w:bottom w:val="doub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4</w:t>
            </w:r>
          </w:p>
        </w:tc>
        <w:tc>
          <w:tcPr>
            <w:tcW w:w="810" w:type="dxa"/>
            <w:tcBorders>
              <w:top w:val="double" w:sz="6" w:space="0" w:color="auto"/>
              <w:left w:val="single" w:sz="6" w:space="0" w:color="auto"/>
              <w:bottom w:val="doub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5</w:t>
            </w:r>
          </w:p>
        </w:tc>
        <w:tc>
          <w:tcPr>
            <w:tcW w:w="1080" w:type="dxa"/>
            <w:tcBorders>
              <w:top w:val="double" w:sz="6" w:space="0" w:color="auto"/>
              <w:left w:val="single" w:sz="6" w:space="0" w:color="auto"/>
              <w:bottom w:val="doub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6</w:t>
            </w:r>
          </w:p>
        </w:tc>
        <w:tc>
          <w:tcPr>
            <w:tcW w:w="1170" w:type="dxa"/>
            <w:tcBorders>
              <w:top w:val="double" w:sz="6" w:space="0" w:color="auto"/>
              <w:left w:val="single" w:sz="6" w:space="0" w:color="auto"/>
              <w:bottom w:val="doub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7</w:t>
            </w:r>
          </w:p>
        </w:tc>
        <w:tc>
          <w:tcPr>
            <w:tcW w:w="1890" w:type="dxa"/>
            <w:tcBorders>
              <w:top w:val="double" w:sz="6" w:space="0" w:color="auto"/>
              <w:left w:val="single" w:sz="6" w:space="0" w:color="auto"/>
              <w:bottom w:val="doub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8</w:t>
            </w:r>
          </w:p>
        </w:tc>
        <w:tc>
          <w:tcPr>
            <w:tcW w:w="1530" w:type="dxa"/>
            <w:tcBorders>
              <w:top w:val="double" w:sz="6" w:space="0" w:color="auto"/>
              <w:left w:val="single" w:sz="6" w:space="0" w:color="auto"/>
              <w:bottom w:val="doub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9</w:t>
            </w:r>
          </w:p>
        </w:tc>
        <w:tc>
          <w:tcPr>
            <w:tcW w:w="2070" w:type="dxa"/>
            <w:tcBorders>
              <w:top w:val="double" w:sz="6" w:space="0" w:color="auto"/>
              <w:left w:val="single" w:sz="6" w:space="0" w:color="auto"/>
              <w:bottom w:val="doub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10</w:t>
            </w:r>
          </w:p>
        </w:tc>
        <w:tc>
          <w:tcPr>
            <w:tcW w:w="1260" w:type="dxa"/>
            <w:tcBorders>
              <w:top w:val="double" w:sz="6" w:space="0" w:color="auto"/>
              <w:left w:val="single" w:sz="6" w:space="0" w:color="auto"/>
              <w:bottom w:val="doub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11</w:t>
            </w:r>
          </w:p>
        </w:tc>
      </w:tr>
      <w:tr w:rsidR="001B2B0C" w:rsidRPr="007F7BD1" w:rsidTr="001B2B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426"/>
        </w:trPr>
        <w:tc>
          <w:tcPr>
            <w:tcW w:w="720" w:type="dxa"/>
            <w:tcBorders>
              <w:top w:val="double" w:sz="6" w:space="0" w:color="auto"/>
              <w:left w:val="double" w:sz="6" w:space="0" w:color="auto"/>
              <w:bottom w:val="sing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Line Item</w:t>
            </w:r>
          </w:p>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N</w:t>
            </w:r>
            <w:r w:rsidRPr="007F7BD1">
              <w:rPr>
                <w:rFonts w:ascii="Times New Roman" w:eastAsia="Times New Roman" w:hAnsi="Times New Roman" w:cs="Times New Roman"/>
                <w:sz w:val="24"/>
                <w:szCs w:val="24"/>
                <w:lang w:val="en-GB"/>
              </w:rPr>
              <w:sym w:font="Symbol" w:char="F0B0"/>
            </w:r>
          </w:p>
        </w:tc>
        <w:tc>
          <w:tcPr>
            <w:tcW w:w="1335" w:type="dxa"/>
            <w:tcBorders>
              <w:top w:val="double" w:sz="6" w:space="0" w:color="auto"/>
              <w:left w:val="single" w:sz="6" w:space="0" w:color="auto"/>
              <w:bottom w:val="single" w:sz="6" w:space="0" w:color="auto"/>
              <w:right w:val="single" w:sz="4"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Description of Goods </w:t>
            </w:r>
          </w:p>
        </w:tc>
        <w:tc>
          <w:tcPr>
            <w:tcW w:w="960" w:type="dxa"/>
            <w:tcBorders>
              <w:top w:val="double" w:sz="6" w:space="0" w:color="auto"/>
              <w:left w:val="single" w:sz="4" w:space="0" w:color="auto"/>
              <w:bottom w:val="sing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Description of the container </w:t>
            </w:r>
            <w:r w:rsidRPr="007F7BD1">
              <w:rPr>
                <w:rFonts w:ascii="Times New Roman" w:eastAsia="Times New Roman" w:hAnsi="Times New Roman" w:cs="Times New Roman"/>
                <w:i/>
                <w:sz w:val="24"/>
                <w:szCs w:val="24"/>
                <w:lang w:val="en-GB"/>
              </w:rPr>
              <w:t>(if required)</w:t>
            </w:r>
          </w:p>
        </w:tc>
        <w:tc>
          <w:tcPr>
            <w:tcW w:w="1080" w:type="dxa"/>
            <w:tcBorders>
              <w:top w:val="doub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Delivery Date as defined by INCOTERMS</w:t>
            </w:r>
          </w:p>
        </w:tc>
        <w:tc>
          <w:tcPr>
            <w:tcW w:w="810" w:type="dxa"/>
            <w:tcBorders>
              <w:top w:val="doub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Quantity and physical unit</w:t>
            </w:r>
          </w:p>
        </w:tc>
        <w:tc>
          <w:tcPr>
            <w:tcW w:w="1080" w:type="dxa"/>
            <w:tcBorders>
              <w:top w:val="doub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Unit price EXW </w:t>
            </w:r>
          </w:p>
        </w:tc>
        <w:tc>
          <w:tcPr>
            <w:tcW w:w="1170" w:type="dxa"/>
            <w:tcBorders>
              <w:top w:val="doub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Total EXW</w:t>
            </w:r>
            <w:r w:rsidRPr="007F7BD1">
              <w:rPr>
                <w:rFonts w:ascii="Times New Roman" w:eastAsia="Times New Roman" w:hAnsi="Times New Roman" w:cs="Times New Roman"/>
                <w:smallCaps/>
                <w:sz w:val="24"/>
                <w:szCs w:val="24"/>
                <w:lang w:val="en-GB"/>
              </w:rPr>
              <w:t xml:space="preserve"> </w:t>
            </w:r>
            <w:r w:rsidRPr="007F7BD1">
              <w:rPr>
                <w:rFonts w:ascii="Times New Roman" w:eastAsia="Times New Roman" w:hAnsi="Times New Roman" w:cs="Times New Roman"/>
                <w:sz w:val="24"/>
                <w:szCs w:val="24"/>
                <w:lang w:val="en-GB"/>
              </w:rPr>
              <w:t>price per line item</w:t>
            </w:r>
          </w:p>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(Col. 4</w:t>
            </w:r>
            <w:r w:rsidRPr="007F7BD1">
              <w:rPr>
                <w:rFonts w:ascii="Times New Roman" w:eastAsia="Times New Roman" w:hAnsi="Times New Roman" w:cs="Times New Roman"/>
                <w:sz w:val="24"/>
                <w:szCs w:val="24"/>
                <w:lang w:val="en-GB"/>
              </w:rPr>
              <w:sym w:font="Symbol" w:char="F0B4"/>
            </w:r>
            <w:r w:rsidRPr="007F7BD1">
              <w:rPr>
                <w:rFonts w:ascii="Times New Roman" w:eastAsia="Times New Roman" w:hAnsi="Times New Roman" w:cs="Times New Roman"/>
                <w:sz w:val="24"/>
                <w:szCs w:val="24"/>
                <w:lang w:val="en-GB"/>
              </w:rPr>
              <w:t>5)</w:t>
            </w:r>
          </w:p>
        </w:tc>
        <w:tc>
          <w:tcPr>
            <w:tcW w:w="1890" w:type="dxa"/>
            <w:tcBorders>
              <w:top w:val="doub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Price per line item for inland transportation and other services required in Rwanda to convey the Goods to their final destination</w:t>
            </w:r>
          </w:p>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p>
        </w:tc>
        <w:tc>
          <w:tcPr>
            <w:tcW w:w="1530" w:type="dxa"/>
            <w:tcBorders>
              <w:top w:val="doub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Cost of local labour, raw materials and components from with origin in Rwanda</w:t>
            </w:r>
          </w:p>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of Col. 5</w:t>
            </w:r>
          </w:p>
        </w:tc>
        <w:tc>
          <w:tcPr>
            <w:tcW w:w="2070" w:type="dxa"/>
            <w:tcBorders>
              <w:top w:val="doub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Sales and other taxes payable per line item if Contract is awarded (in accordance with ITB 14.6(a)(ii)</w:t>
            </w:r>
          </w:p>
        </w:tc>
        <w:tc>
          <w:tcPr>
            <w:tcW w:w="1260" w:type="dxa"/>
            <w:tcBorders>
              <w:top w:val="double" w:sz="6" w:space="0" w:color="auto"/>
              <w:left w:val="single" w:sz="6" w:space="0" w:color="auto"/>
              <w:bottom w:val="single" w:sz="6" w:space="0" w:color="auto"/>
              <w:right w:val="doub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Total Price per line item</w:t>
            </w:r>
          </w:p>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(Col. 6+7)</w:t>
            </w:r>
          </w:p>
        </w:tc>
      </w:tr>
      <w:tr w:rsidR="001B2B0C" w:rsidRPr="007F7BD1" w:rsidTr="001B2B0C">
        <w:trPr>
          <w:cantSplit/>
          <w:trHeight w:val="390"/>
        </w:trPr>
        <w:tc>
          <w:tcPr>
            <w:tcW w:w="720" w:type="dxa"/>
            <w:tcBorders>
              <w:top w:val="single" w:sz="6" w:space="0" w:color="auto"/>
              <w:left w:val="double" w:sz="6" w:space="0" w:color="auto"/>
              <w:bottom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 xml:space="preserve">[insert number of </w:t>
            </w:r>
            <w:proofErr w:type="gramStart"/>
            <w:r w:rsidRPr="007F7BD1">
              <w:rPr>
                <w:rFonts w:ascii="Times New Roman" w:eastAsia="Times New Roman" w:hAnsi="Times New Roman" w:cs="Times New Roman"/>
                <w:i/>
                <w:iCs/>
                <w:sz w:val="24"/>
                <w:szCs w:val="24"/>
                <w:lang w:val="en-GB"/>
              </w:rPr>
              <w:t>the  item</w:t>
            </w:r>
            <w:proofErr w:type="gramEnd"/>
            <w:r w:rsidRPr="007F7BD1">
              <w:rPr>
                <w:rFonts w:ascii="Times New Roman" w:eastAsia="Times New Roman" w:hAnsi="Times New Roman" w:cs="Times New Roman"/>
                <w:i/>
                <w:iCs/>
                <w:sz w:val="24"/>
                <w:szCs w:val="24"/>
                <w:lang w:val="en-GB"/>
              </w:rPr>
              <w:t>]</w:t>
            </w:r>
          </w:p>
        </w:tc>
        <w:tc>
          <w:tcPr>
            <w:tcW w:w="1335" w:type="dxa"/>
            <w:tcBorders>
              <w:top w:val="single" w:sz="6" w:space="0" w:color="auto"/>
              <w:left w:val="single" w:sz="6" w:space="0" w:color="auto"/>
              <w:bottom w:val="single" w:sz="6" w:space="0" w:color="auto"/>
              <w:right w:val="single" w:sz="4"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name of Good]</w:t>
            </w:r>
          </w:p>
        </w:tc>
        <w:tc>
          <w:tcPr>
            <w:tcW w:w="960" w:type="dxa"/>
            <w:tcBorders>
              <w:top w:val="single" w:sz="6" w:space="0" w:color="auto"/>
              <w:left w:val="single" w:sz="4" w:space="0" w:color="auto"/>
              <w:bottom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 xml:space="preserve">[describe the quality </w:t>
            </w:r>
            <w:proofErr w:type="gramStart"/>
            <w:r w:rsidRPr="007F7BD1">
              <w:rPr>
                <w:rFonts w:ascii="Times New Roman" w:eastAsia="Times New Roman" w:hAnsi="Times New Roman" w:cs="Times New Roman"/>
                <w:i/>
                <w:iCs/>
                <w:sz w:val="24"/>
                <w:szCs w:val="24"/>
                <w:lang w:val="en-GB"/>
              </w:rPr>
              <w:t>of  the</w:t>
            </w:r>
            <w:proofErr w:type="gramEnd"/>
            <w:r w:rsidRPr="007F7BD1">
              <w:rPr>
                <w:rFonts w:ascii="Times New Roman" w:eastAsia="Times New Roman" w:hAnsi="Times New Roman" w:cs="Times New Roman"/>
                <w:i/>
                <w:iCs/>
                <w:sz w:val="24"/>
                <w:szCs w:val="24"/>
                <w:lang w:val="en-GB"/>
              </w:rPr>
              <w:t xml:space="preserve"> container]</w:t>
            </w:r>
          </w:p>
        </w:tc>
        <w:tc>
          <w:tcPr>
            <w:tcW w:w="1080" w:type="dxa"/>
            <w:tcBorders>
              <w:top w:val="single" w:sz="6" w:space="0" w:color="auto"/>
              <w:left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quoted Delivery Date]</w:t>
            </w:r>
          </w:p>
        </w:tc>
        <w:tc>
          <w:tcPr>
            <w:tcW w:w="810" w:type="dxa"/>
            <w:tcBorders>
              <w:top w:val="single" w:sz="6" w:space="0" w:color="auto"/>
              <w:left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number of units to be supplied and name of the physical unit]</w:t>
            </w:r>
          </w:p>
        </w:tc>
        <w:tc>
          <w:tcPr>
            <w:tcW w:w="108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EXW unit price]</w:t>
            </w:r>
          </w:p>
        </w:tc>
        <w:tc>
          <w:tcPr>
            <w:tcW w:w="117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 xml:space="preserve">[insert total EXW price per </w:t>
            </w:r>
            <w:proofErr w:type="gramStart"/>
            <w:r w:rsidRPr="007F7BD1">
              <w:rPr>
                <w:rFonts w:ascii="Times New Roman" w:eastAsia="Times New Roman" w:hAnsi="Times New Roman" w:cs="Times New Roman"/>
                <w:i/>
                <w:iCs/>
                <w:sz w:val="24"/>
                <w:szCs w:val="24"/>
                <w:lang w:val="en-GB"/>
              </w:rPr>
              <w:t>line  item</w:t>
            </w:r>
            <w:proofErr w:type="gramEnd"/>
            <w:r w:rsidRPr="007F7BD1">
              <w:rPr>
                <w:rFonts w:ascii="Times New Roman" w:eastAsia="Times New Roman" w:hAnsi="Times New Roman" w:cs="Times New Roman"/>
                <w:i/>
                <w:iCs/>
                <w:sz w:val="24"/>
                <w:szCs w:val="24"/>
                <w:lang w:val="en-GB"/>
              </w:rPr>
              <w:t>]</w:t>
            </w:r>
          </w:p>
        </w:tc>
        <w:tc>
          <w:tcPr>
            <w:tcW w:w="189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the corresponding price per line item]</w:t>
            </w:r>
          </w:p>
        </w:tc>
        <w:tc>
          <w:tcPr>
            <w:tcW w:w="153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cost of local labour, raw material and components from within the Purchase’s country as a % of the EXW price per line item]</w:t>
            </w:r>
          </w:p>
        </w:tc>
        <w:tc>
          <w:tcPr>
            <w:tcW w:w="207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sales and other taxes payable per line item if Contract is awarded]</w:t>
            </w:r>
          </w:p>
        </w:tc>
        <w:tc>
          <w:tcPr>
            <w:tcW w:w="1260" w:type="dxa"/>
            <w:tcBorders>
              <w:top w:val="single" w:sz="6" w:space="0" w:color="auto"/>
              <w:left w:val="single" w:sz="6" w:space="0" w:color="auto"/>
              <w:bottom w:val="single" w:sz="6" w:space="0" w:color="auto"/>
              <w:right w:val="doub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total price per item]</w:t>
            </w:r>
          </w:p>
        </w:tc>
      </w:tr>
      <w:tr w:rsidR="001B2B0C" w:rsidRPr="007F7BD1" w:rsidTr="001B2B0C">
        <w:trPr>
          <w:cantSplit/>
          <w:trHeight w:val="390"/>
        </w:trPr>
        <w:tc>
          <w:tcPr>
            <w:tcW w:w="720" w:type="dxa"/>
            <w:tcBorders>
              <w:top w:val="single" w:sz="6" w:space="0" w:color="auto"/>
              <w:left w:val="doub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335" w:type="dxa"/>
            <w:tcBorders>
              <w:top w:val="single" w:sz="6" w:space="0" w:color="auto"/>
              <w:left w:val="single" w:sz="6" w:space="0" w:color="auto"/>
              <w:bottom w:val="single" w:sz="6" w:space="0" w:color="auto"/>
              <w:right w:val="single" w:sz="4"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960" w:type="dxa"/>
            <w:tcBorders>
              <w:top w:val="single" w:sz="6" w:space="0" w:color="auto"/>
              <w:left w:val="single" w:sz="4"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080" w:type="dxa"/>
            <w:tcBorders>
              <w:left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810" w:type="dxa"/>
            <w:tcBorders>
              <w:left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08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17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89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53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207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260" w:type="dxa"/>
            <w:tcBorders>
              <w:top w:val="single" w:sz="6" w:space="0" w:color="auto"/>
              <w:left w:val="single" w:sz="6" w:space="0" w:color="auto"/>
              <w:bottom w:val="single" w:sz="6" w:space="0" w:color="auto"/>
              <w:right w:val="doub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r>
      <w:tr w:rsidR="001B2B0C" w:rsidRPr="007F7BD1" w:rsidTr="001B2B0C">
        <w:trPr>
          <w:cantSplit/>
          <w:trHeight w:val="390"/>
        </w:trPr>
        <w:tc>
          <w:tcPr>
            <w:tcW w:w="720" w:type="dxa"/>
            <w:tcBorders>
              <w:top w:val="single" w:sz="6" w:space="0" w:color="auto"/>
              <w:left w:val="doub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335" w:type="dxa"/>
            <w:tcBorders>
              <w:top w:val="single" w:sz="6" w:space="0" w:color="auto"/>
              <w:left w:val="single" w:sz="6" w:space="0" w:color="auto"/>
              <w:bottom w:val="single" w:sz="6" w:space="0" w:color="auto"/>
              <w:right w:val="single" w:sz="4"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960" w:type="dxa"/>
            <w:tcBorders>
              <w:top w:val="single" w:sz="6" w:space="0" w:color="auto"/>
              <w:left w:val="single" w:sz="4"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080" w:type="dxa"/>
            <w:tcBorders>
              <w:left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810" w:type="dxa"/>
            <w:tcBorders>
              <w:left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08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17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89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53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207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260" w:type="dxa"/>
            <w:tcBorders>
              <w:top w:val="single" w:sz="6" w:space="0" w:color="auto"/>
              <w:left w:val="single" w:sz="6" w:space="0" w:color="auto"/>
              <w:bottom w:val="single" w:sz="6" w:space="0" w:color="auto"/>
              <w:right w:val="doub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r>
      <w:tr w:rsidR="001B2B0C" w:rsidRPr="007F7BD1" w:rsidTr="001B2B0C">
        <w:trPr>
          <w:cantSplit/>
          <w:trHeight w:val="390"/>
        </w:trPr>
        <w:tc>
          <w:tcPr>
            <w:tcW w:w="720" w:type="dxa"/>
            <w:tcBorders>
              <w:top w:val="single" w:sz="6" w:space="0" w:color="auto"/>
              <w:left w:val="double" w:sz="6" w:space="0" w:color="auto"/>
              <w:bottom w:val="nil"/>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335" w:type="dxa"/>
            <w:tcBorders>
              <w:top w:val="single" w:sz="6" w:space="0" w:color="auto"/>
              <w:left w:val="single" w:sz="6" w:space="0" w:color="auto"/>
              <w:bottom w:val="nil"/>
              <w:right w:val="single" w:sz="4"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960" w:type="dxa"/>
            <w:tcBorders>
              <w:top w:val="single" w:sz="6" w:space="0" w:color="auto"/>
              <w:left w:val="single" w:sz="4" w:space="0" w:color="auto"/>
              <w:bottom w:val="nil"/>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080" w:type="dxa"/>
            <w:tcBorders>
              <w:left w:val="single" w:sz="6" w:space="0" w:color="auto"/>
              <w:bottom w:val="nil"/>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810" w:type="dxa"/>
            <w:tcBorders>
              <w:left w:val="single" w:sz="6" w:space="0" w:color="auto"/>
              <w:bottom w:val="nil"/>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080" w:type="dxa"/>
            <w:tcBorders>
              <w:top w:val="single" w:sz="6" w:space="0" w:color="auto"/>
              <w:left w:val="single" w:sz="6" w:space="0" w:color="auto"/>
              <w:bottom w:val="nil"/>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170" w:type="dxa"/>
            <w:tcBorders>
              <w:top w:val="single" w:sz="6" w:space="0" w:color="auto"/>
              <w:left w:val="single" w:sz="6" w:space="0" w:color="auto"/>
              <w:bottom w:val="nil"/>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890" w:type="dxa"/>
            <w:tcBorders>
              <w:top w:val="single" w:sz="6" w:space="0" w:color="auto"/>
              <w:left w:val="single" w:sz="6" w:space="0" w:color="auto"/>
              <w:bottom w:val="nil"/>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530" w:type="dxa"/>
            <w:tcBorders>
              <w:top w:val="single" w:sz="6" w:space="0" w:color="auto"/>
              <w:left w:val="single" w:sz="6" w:space="0" w:color="auto"/>
              <w:bottom w:val="nil"/>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2070" w:type="dxa"/>
            <w:tcBorders>
              <w:top w:val="single" w:sz="6" w:space="0" w:color="auto"/>
              <w:left w:val="single" w:sz="6" w:space="0" w:color="auto"/>
              <w:bottom w:val="nil"/>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260" w:type="dxa"/>
            <w:tcBorders>
              <w:top w:val="single" w:sz="6" w:space="0" w:color="auto"/>
              <w:left w:val="single" w:sz="6" w:space="0" w:color="auto"/>
              <w:bottom w:val="nil"/>
              <w:right w:val="doub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r>
      <w:tr w:rsidR="001B2B0C" w:rsidRPr="007F7BD1" w:rsidTr="001B2B0C">
        <w:trPr>
          <w:cantSplit/>
          <w:trHeight w:val="333"/>
        </w:trPr>
        <w:tc>
          <w:tcPr>
            <w:tcW w:w="10575" w:type="dxa"/>
            <w:gridSpan w:val="9"/>
            <w:tcBorders>
              <w:top w:val="double" w:sz="6" w:space="0" w:color="auto"/>
              <w:left w:val="nil"/>
              <w:bottom w:val="nil"/>
              <w:right w:val="doub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sz w:val="24"/>
                <w:szCs w:val="24"/>
                <w:lang w:val="en-GB"/>
              </w:rPr>
            </w:pPr>
          </w:p>
        </w:tc>
        <w:tc>
          <w:tcPr>
            <w:tcW w:w="2070" w:type="dxa"/>
            <w:tcBorders>
              <w:top w:val="double" w:sz="6" w:space="0" w:color="auto"/>
              <w:left w:val="double" w:sz="6" w:space="0" w:color="auto"/>
              <w:bottom w:val="double" w:sz="6" w:space="0" w:color="auto"/>
              <w:right w:val="double" w:sz="6" w:space="0" w:color="auto"/>
            </w:tcBorders>
          </w:tcPr>
          <w:p w:rsidR="001B2B0C" w:rsidRPr="007F7BD1" w:rsidRDefault="001B2B0C" w:rsidP="001B2B0C">
            <w:pPr>
              <w:suppressAutoHyphens/>
              <w:spacing w:before="60" w:after="6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Total Price</w:t>
            </w:r>
          </w:p>
        </w:tc>
        <w:tc>
          <w:tcPr>
            <w:tcW w:w="1260" w:type="dxa"/>
            <w:tcBorders>
              <w:top w:val="double" w:sz="6" w:space="0" w:color="auto"/>
              <w:left w:val="double" w:sz="6" w:space="0" w:color="auto"/>
              <w:bottom w:val="double" w:sz="6" w:space="0" w:color="auto"/>
              <w:right w:val="doub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r>
      <w:tr w:rsidR="001B2B0C" w:rsidRPr="007F7BD1" w:rsidTr="001B2B0C">
        <w:trPr>
          <w:cantSplit/>
          <w:trHeight w:hRule="exact" w:val="495"/>
        </w:trPr>
        <w:tc>
          <w:tcPr>
            <w:tcW w:w="13905" w:type="dxa"/>
            <w:gridSpan w:val="11"/>
            <w:tcBorders>
              <w:top w:val="nil"/>
              <w:left w:val="nil"/>
              <w:bottom w:val="nil"/>
              <w:right w:val="nil"/>
            </w:tcBorders>
          </w:tcPr>
          <w:p w:rsidR="001B2B0C" w:rsidRPr="007F7BD1" w:rsidRDefault="001B2B0C" w:rsidP="001B2B0C">
            <w:pPr>
              <w:suppressAutoHyphens/>
              <w:spacing w:before="100"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Name of </w:t>
            </w:r>
            <w:proofErr w:type="gramStart"/>
            <w:r w:rsidRPr="007F7BD1">
              <w:rPr>
                <w:rFonts w:ascii="Times New Roman" w:eastAsia="Times New Roman" w:hAnsi="Times New Roman" w:cs="Times New Roman"/>
                <w:sz w:val="24"/>
                <w:szCs w:val="24"/>
                <w:lang w:val="en-GB"/>
              </w:rPr>
              <w:t xml:space="preserve">Bidder  </w:t>
            </w:r>
            <w:r w:rsidRPr="007F7BD1">
              <w:rPr>
                <w:rFonts w:ascii="Times New Roman" w:eastAsia="Times New Roman" w:hAnsi="Times New Roman" w:cs="Times New Roman"/>
                <w:i/>
                <w:iCs/>
                <w:sz w:val="24"/>
                <w:szCs w:val="24"/>
                <w:lang w:val="en-GB"/>
              </w:rPr>
              <w:t>[</w:t>
            </w:r>
            <w:proofErr w:type="gramEnd"/>
            <w:r w:rsidRPr="007F7BD1">
              <w:rPr>
                <w:rFonts w:ascii="Times New Roman" w:eastAsia="Times New Roman" w:hAnsi="Times New Roman" w:cs="Times New Roman"/>
                <w:i/>
                <w:iCs/>
                <w:sz w:val="24"/>
                <w:szCs w:val="24"/>
                <w:lang w:val="en-GB"/>
              </w:rPr>
              <w:t xml:space="preserve">insert complete name of Bidder]  </w:t>
            </w:r>
            <w:r w:rsidRPr="007F7BD1">
              <w:rPr>
                <w:rFonts w:ascii="Times New Roman" w:eastAsia="Times New Roman" w:hAnsi="Times New Roman" w:cs="Times New Roman"/>
                <w:sz w:val="24"/>
                <w:szCs w:val="24"/>
                <w:lang w:val="en-GB"/>
              </w:rPr>
              <w:t xml:space="preserve">Signature and stamp of Bidder </w:t>
            </w:r>
            <w:r w:rsidRPr="007F7BD1">
              <w:rPr>
                <w:rFonts w:ascii="Times New Roman" w:eastAsia="Times New Roman" w:hAnsi="Times New Roman" w:cs="Times New Roman"/>
                <w:i/>
                <w:iCs/>
                <w:sz w:val="24"/>
                <w:szCs w:val="24"/>
                <w:lang w:val="en-GB"/>
              </w:rPr>
              <w:t xml:space="preserve">[signature of person signing the Bid]  </w:t>
            </w:r>
            <w:r w:rsidRPr="007F7BD1">
              <w:rPr>
                <w:rFonts w:ascii="Times New Roman" w:eastAsia="Times New Roman" w:hAnsi="Times New Roman" w:cs="Times New Roman"/>
                <w:sz w:val="24"/>
                <w:szCs w:val="24"/>
                <w:lang w:val="en-GB"/>
              </w:rPr>
              <w:t xml:space="preserve">Date </w:t>
            </w:r>
            <w:r w:rsidRPr="007F7BD1">
              <w:rPr>
                <w:rFonts w:ascii="Times New Roman" w:eastAsia="Times New Roman" w:hAnsi="Times New Roman" w:cs="Times New Roman"/>
                <w:i/>
                <w:iCs/>
                <w:sz w:val="24"/>
                <w:szCs w:val="24"/>
                <w:lang w:val="en-GB"/>
              </w:rPr>
              <w:t>[insert date]</w:t>
            </w:r>
          </w:p>
        </w:tc>
      </w:tr>
    </w:tbl>
    <w:p w:rsidR="001B2B0C" w:rsidRPr="007F7BD1" w:rsidRDefault="001B2B0C" w:rsidP="001B2B0C">
      <w:pPr>
        <w:spacing w:before="240" w:after="0" w:line="240" w:lineRule="auto"/>
        <w:rPr>
          <w:rFonts w:ascii="Times New Roman" w:eastAsia="Times New Roman" w:hAnsi="Times New Roman" w:cs="Times New Roman"/>
          <w:sz w:val="24"/>
          <w:szCs w:val="24"/>
          <w:lang w:val="en-GB"/>
        </w:rPr>
      </w:pPr>
    </w:p>
    <w:p w:rsidR="001B2B0C" w:rsidRPr="007F7BD1" w:rsidRDefault="001B2B0C" w:rsidP="001B2B0C">
      <w:pPr>
        <w:spacing w:before="240"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br w:type="page"/>
      </w:r>
    </w:p>
    <w:tbl>
      <w:tblPr>
        <w:tblW w:w="13680" w:type="dxa"/>
        <w:tblInd w:w="-19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810"/>
        <w:gridCol w:w="2070"/>
        <w:gridCol w:w="1620"/>
        <w:gridCol w:w="1170"/>
        <w:gridCol w:w="1710"/>
        <w:gridCol w:w="3060"/>
        <w:gridCol w:w="1530"/>
        <w:gridCol w:w="1710"/>
      </w:tblGrid>
      <w:tr w:rsidR="001B2B0C" w:rsidRPr="007F7BD1" w:rsidTr="001B2B0C">
        <w:trPr>
          <w:cantSplit/>
          <w:trHeight w:val="140"/>
        </w:trPr>
        <w:tc>
          <w:tcPr>
            <w:tcW w:w="13680" w:type="dxa"/>
            <w:gridSpan w:val="8"/>
            <w:tcBorders>
              <w:top w:val="nil"/>
              <w:left w:val="nil"/>
              <w:bottom w:val="nil"/>
              <w:right w:val="nil"/>
            </w:tcBorders>
          </w:tcPr>
          <w:p w:rsidR="001B2B0C" w:rsidRPr="007F7BD1" w:rsidRDefault="001B2B0C" w:rsidP="001B2B0C">
            <w:pPr>
              <w:tabs>
                <w:tab w:val="left" w:pos="619"/>
              </w:tabs>
              <w:spacing w:line="240" w:lineRule="auto"/>
              <w:jc w:val="center"/>
              <w:outlineLvl w:val="1"/>
              <w:rPr>
                <w:rFonts w:ascii="Times New Roman" w:eastAsia="Times New Roman" w:hAnsi="Times New Roman" w:cs="Times New Roman"/>
                <w:b/>
                <w:sz w:val="24"/>
                <w:szCs w:val="24"/>
                <w:lang w:val="en-GB"/>
              </w:rPr>
            </w:pPr>
            <w:bookmarkStart w:id="661" w:name="_Toc175470840"/>
            <w:bookmarkStart w:id="662" w:name="_Toc220216305"/>
            <w:bookmarkStart w:id="663" w:name="_Toc220819534"/>
            <w:bookmarkStart w:id="664" w:name="_Toc221328029"/>
            <w:r w:rsidRPr="007F7BD1">
              <w:rPr>
                <w:rFonts w:ascii="Times New Roman" w:eastAsia="Times New Roman" w:hAnsi="Times New Roman" w:cs="Times New Roman"/>
                <w:b/>
                <w:sz w:val="24"/>
                <w:szCs w:val="24"/>
                <w:lang w:val="en-GB"/>
              </w:rPr>
              <w:lastRenderedPageBreak/>
              <w:t>Price and Completion Schedule - Related Services</w:t>
            </w:r>
            <w:bookmarkEnd w:id="661"/>
            <w:bookmarkEnd w:id="662"/>
            <w:bookmarkEnd w:id="663"/>
            <w:bookmarkEnd w:id="664"/>
          </w:p>
        </w:tc>
      </w:tr>
      <w:tr w:rsidR="001B2B0C" w:rsidRPr="007F7BD1" w:rsidTr="001B2B0C">
        <w:trPr>
          <w:cantSplit/>
        </w:trPr>
        <w:tc>
          <w:tcPr>
            <w:tcW w:w="2880" w:type="dxa"/>
            <w:gridSpan w:val="2"/>
            <w:tcBorders>
              <w:top w:val="double" w:sz="6" w:space="0" w:color="auto"/>
              <w:bottom w:val="double" w:sz="6" w:space="0" w:color="auto"/>
              <w:right w:val="nil"/>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p>
        </w:tc>
        <w:tc>
          <w:tcPr>
            <w:tcW w:w="7560" w:type="dxa"/>
            <w:gridSpan w:val="4"/>
            <w:tcBorders>
              <w:top w:val="double" w:sz="6" w:space="0" w:color="auto"/>
              <w:left w:val="nil"/>
              <w:bottom w:val="double" w:sz="6" w:space="0" w:color="auto"/>
              <w:right w:val="nil"/>
            </w:tcBorders>
          </w:tcPr>
          <w:p w:rsidR="001B2B0C" w:rsidRPr="007F7BD1" w:rsidRDefault="001B2B0C" w:rsidP="001B2B0C">
            <w:pPr>
              <w:suppressAutoHyphens/>
              <w:spacing w:before="240"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Currencies in accordance with ITB Sub-Clause 15</w:t>
            </w:r>
          </w:p>
        </w:tc>
        <w:tc>
          <w:tcPr>
            <w:tcW w:w="3240" w:type="dxa"/>
            <w:gridSpan w:val="2"/>
            <w:tcBorders>
              <w:top w:val="double" w:sz="6" w:space="0" w:color="auto"/>
              <w:left w:val="nil"/>
              <w:bottom w:val="double" w:sz="6"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roofErr w:type="gramStart"/>
            <w:r w:rsidRPr="007F7BD1">
              <w:rPr>
                <w:rFonts w:ascii="Times New Roman" w:eastAsia="Times New Roman" w:hAnsi="Times New Roman" w:cs="Times New Roman"/>
                <w:sz w:val="24"/>
                <w:szCs w:val="24"/>
                <w:lang w:val="en-GB"/>
              </w:rPr>
              <w:t>Date:_</w:t>
            </w:r>
            <w:proofErr w:type="gramEnd"/>
            <w:r w:rsidRPr="007F7BD1">
              <w:rPr>
                <w:rFonts w:ascii="Times New Roman" w:eastAsia="Times New Roman" w:hAnsi="Times New Roman" w:cs="Times New Roman"/>
                <w:sz w:val="24"/>
                <w:szCs w:val="24"/>
                <w:lang w:val="en-GB"/>
              </w:rPr>
              <w:t>________________________</w:t>
            </w:r>
          </w:p>
          <w:p w:rsidR="001B2B0C" w:rsidRPr="007F7BD1" w:rsidRDefault="001B2B0C" w:rsidP="001B2B0C">
            <w:pPr>
              <w:suppressAutoHyphens/>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Tender No: _____________________</w:t>
            </w:r>
          </w:p>
          <w:p w:rsidR="001B2B0C" w:rsidRPr="007F7BD1" w:rsidRDefault="001B2B0C" w:rsidP="001B2B0C">
            <w:pPr>
              <w:suppressAutoHyphens/>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Alternative No: ________________</w:t>
            </w:r>
          </w:p>
          <w:p w:rsidR="001B2B0C" w:rsidRPr="007F7BD1" w:rsidRDefault="001B2B0C" w:rsidP="001B2B0C">
            <w:pPr>
              <w:suppressAutoHyphens/>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Page N</w:t>
            </w:r>
            <w:r w:rsidRPr="007F7BD1">
              <w:rPr>
                <w:rFonts w:ascii="Times New Roman" w:eastAsia="Times New Roman" w:hAnsi="Times New Roman" w:cs="Times New Roman"/>
                <w:sz w:val="24"/>
                <w:szCs w:val="24"/>
                <w:lang w:val="en-GB"/>
              </w:rPr>
              <w:sym w:font="Symbol" w:char="F0B0"/>
            </w:r>
            <w:r w:rsidRPr="007F7BD1">
              <w:rPr>
                <w:rFonts w:ascii="Times New Roman" w:eastAsia="Times New Roman" w:hAnsi="Times New Roman" w:cs="Times New Roman"/>
                <w:sz w:val="24"/>
                <w:szCs w:val="24"/>
                <w:lang w:val="en-GB"/>
              </w:rPr>
              <w:t xml:space="preserve"> ______ of ______</w:t>
            </w:r>
          </w:p>
        </w:tc>
      </w:tr>
      <w:tr w:rsidR="001B2B0C" w:rsidRPr="007F7BD1" w:rsidTr="001B2B0C">
        <w:trPr>
          <w:cantSplit/>
        </w:trPr>
        <w:tc>
          <w:tcPr>
            <w:tcW w:w="810" w:type="dxa"/>
            <w:tcBorders>
              <w:top w:val="double" w:sz="6" w:space="0" w:color="auto"/>
              <w:bottom w:val="doub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1</w:t>
            </w:r>
          </w:p>
        </w:tc>
        <w:tc>
          <w:tcPr>
            <w:tcW w:w="3690" w:type="dxa"/>
            <w:gridSpan w:val="2"/>
            <w:tcBorders>
              <w:top w:val="double" w:sz="6" w:space="0" w:color="auto"/>
              <w:left w:val="single" w:sz="6" w:space="0" w:color="auto"/>
              <w:bottom w:val="doub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2</w:t>
            </w:r>
          </w:p>
        </w:tc>
        <w:tc>
          <w:tcPr>
            <w:tcW w:w="1170" w:type="dxa"/>
            <w:tcBorders>
              <w:top w:val="double" w:sz="6" w:space="0" w:color="auto"/>
              <w:left w:val="single" w:sz="6" w:space="0" w:color="auto"/>
              <w:bottom w:val="doub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3</w:t>
            </w:r>
          </w:p>
        </w:tc>
        <w:tc>
          <w:tcPr>
            <w:tcW w:w="1710" w:type="dxa"/>
            <w:tcBorders>
              <w:top w:val="double" w:sz="6" w:space="0" w:color="auto"/>
              <w:left w:val="single" w:sz="6" w:space="0" w:color="auto"/>
              <w:bottom w:val="doub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4</w:t>
            </w:r>
          </w:p>
        </w:tc>
        <w:tc>
          <w:tcPr>
            <w:tcW w:w="3060" w:type="dxa"/>
            <w:tcBorders>
              <w:top w:val="double" w:sz="6" w:space="0" w:color="auto"/>
              <w:left w:val="single" w:sz="6" w:space="0" w:color="auto"/>
              <w:bottom w:val="doub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5</w:t>
            </w:r>
          </w:p>
        </w:tc>
        <w:tc>
          <w:tcPr>
            <w:tcW w:w="1530" w:type="dxa"/>
            <w:tcBorders>
              <w:top w:val="double" w:sz="6" w:space="0" w:color="auto"/>
              <w:left w:val="single" w:sz="6" w:space="0" w:color="auto"/>
              <w:bottom w:val="doub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6</w:t>
            </w:r>
          </w:p>
        </w:tc>
        <w:tc>
          <w:tcPr>
            <w:tcW w:w="1710" w:type="dxa"/>
            <w:tcBorders>
              <w:top w:val="double" w:sz="6" w:space="0" w:color="auto"/>
              <w:left w:val="single" w:sz="6" w:space="0" w:color="auto"/>
              <w:bottom w:val="doub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7</w:t>
            </w:r>
          </w:p>
        </w:tc>
      </w:tr>
      <w:tr w:rsidR="001B2B0C" w:rsidRPr="007F7BD1" w:rsidTr="001B2B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93"/>
        </w:trPr>
        <w:tc>
          <w:tcPr>
            <w:tcW w:w="810" w:type="dxa"/>
            <w:tcBorders>
              <w:top w:val="double" w:sz="6" w:space="0" w:color="auto"/>
              <w:left w:val="double" w:sz="6" w:space="0" w:color="auto"/>
              <w:bottom w:val="sing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Service </w:t>
            </w:r>
          </w:p>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N</w:t>
            </w:r>
            <w:r w:rsidRPr="007F7BD1">
              <w:rPr>
                <w:rFonts w:ascii="Times New Roman" w:eastAsia="Times New Roman" w:hAnsi="Times New Roman" w:cs="Times New Roman"/>
                <w:sz w:val="24"/>
                <w:szCs w:val="24"/>
                <w:lang w:val="en-GB"/>
              </w:rPr>
              <w:sym w:font="Symbol" w:char="F0B0"/>
            </w:r>
          </w:p>
        </w:tc>
        <w:tc>
          <w:tcPr>
            <w:tcW w:w="3690" w:type="dxa"/>
            <w:gridSpan w:val="2"/>
            <w:tcBorders>
              <w:top w:val="doub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Description of Services (excludes inland transportation and other services required in Rwanda to convey the goods to their final destination) </w:t>
            </w:r>
          </w:p>
        </w:tc>
        <w:tc>
          <w:tcPr>
            <w:tcW w:w="1170" w:type="dxa"/>
            <w:tcBorders>
              <w:top w:val="doub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Country of Origin</w:t>
            </w:r>
          </w:p>
        </w:tc>
        <w:tc>
          <w:tcPr>
            <w:tcW w:w="1710" w:type="dxa"/>
            <w:tcBorders>
              <w:top w:val="doub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Delivery Date at place </w:t>
            </w:r>
            <w:proofErr w:type="gramStart"/>
            <w:r w:rsidRPr="007F7BD1">
              <w:rPr>
                <w:rFonts w:ascii="Times New Roman" w:eastAsia="Times New Roman" w:hAnsi="Times New Roman" w:cs="Times New Roman"/>
                <w:sz w:val="24"/>
                <w:szCs w:val="24"/>
                <w:lang w:val="en-GB"/>
              </w:rPr>
              <w:t>of  Final</w:t>
            </w:r>
            <w:proofErr w:type="gramEnd"/>
            <w:r w:rsidRPr="007F7BD1">
              <w:rPr>
                <w:rFonts w:ascii="Times New Roman" w:eastAsia="Times New Roman" w:hAnsi="Times New Roman" w:cs="Times New Roman"/>
                <w:sz w:val="24"/>
                <w:szCs w:val="24"/>
                <w:lang w:val="en-GB"/>
              </w:rPr>
              <w:t xml:space="preserve"> destination</w:t>
            </w:r>
          </w:p>
        </w:tc>
        <w:tc>
          <w:tcPr>
            <w:tcW w:w="3060" w:type="dxa"/>
            <w:tcBorders>
              <w:top w:val="doub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Quantity and physical unit</w:t>
            </w:r>
          </w:p>
        </w:tc>
        <w:tc>
          <w:tcPr>
            <w:tcW w:w="1530" w:type="dxa"/>
            <w:tcBorders>
              <w:top w:val="doub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Unit price </w:t>
            </w:r>
          </w:p>
        </w:tc>
        <w:tc>
          <w:tcPr>
            <w:tcW w:w="1710" w:type="dxa"/>
            <w:tcBorders>
              <w:top w:val="double" w:sz="6" w:space="0" w:color="auto"/>
              <w:left w:val="single" w:sz="6" w:space="0" w:color="auto"/>
              <w:bottom w:val="single" w:sz="6" w:space="0" w:color="auto"/>
              <w:right w:val="doub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Total Price per Service </w:t>
            </w:r>
          </w:p>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(Col. 5*6 or estimate)</w:t>
            </w:r>
          </w:p>
        </w:tc>
      </w:tr>
      <w:tr w:rsidR="001B2B0C" w:rsidRPr="007F7BD1" w:rsidTr="001B2B0C">
        <w:trPr>
          <w:cantSplit/>
          <w:trHeight w:val="390"/>
        </w:trPr>
        <w:tc>
          <w:tcPr>
            <w:tcW w:w="810" w:type="dxa"/>
            <w:tcBorders>
              <w:top w:val="single" w:sz="6" w:space="0" w:color="auto"/>
              <w:left w:val="double" w:sz="6" w:space="0" w:color="auto"/>
              <w:bottom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 xml:space="preserve">[insert number of the </w:t>
            </w:r>
            <w:proofErr w:type="gramStart"/>
            <w:r w:rsidRPr="007F7BD1">
              <w:rPr>
                <w:rFonts w:ascii="Times New Roman" w:eastAsia="Times New Roman" w:hAnsi="Times New Roman" w:cs="Times New Roman"/>
                <w:i/>
                <w:iCs/>
                <w:sz w:val="24"/>
                <w:szCs w:val="24"/>
                <w:lang w:val="en-GB"/>
              </w:rPr>
              <w:t>Service  ]</w:t>
            </w:r>
            <w:proofErr w:type="gramEnd"/>
          </w:p>
        </w:tc>
        <w:tc>
          <w:tcPr>
            <w:tcW w:w="3690" w:type="dxa"/>
            <w:gridSpan w:val="2"/>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name of Services]</w:t>
            </w:r>
          </w:p>
        </w:tc>
        <w:tc>
          <w:tcPr>
            <w:tcW w:w="117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country of origin of the Services]</w:t>
            </w:r>
          </w:p>
        </w:tc>
        <w:tc>
          <w:tcPr>
            <w:tcW w:w="171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delivery date at place of final destination per Service]</w:t>
            </w:r>
          </w:p>
        </w:tc>
        <w:tc>
          <w:tcPr>
            <w:tcW w:w="306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number of units to be supplied and name of the physical unit]</w:t>
            </w:r>
          </w:p>
        </w:tc>
        <w:tc>
          <w:tcPr>
            <w:tcW w:w="153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unit price per item]</w:t>
            </w:r>
          </w:p>
        </w:tc>
        <w:tc>
          <w:tcPr>
            <w:tcW w:w="1710" w:type="dxa"/>
            <w:tcBorders>
              <w:top w:val="single" w:sz="6" w:space="0" w:color="auto"/>
              <w:left w:val="single" w:sz="6" w:space="0" w:color="auto"/>
              <w:bottom w:val="single" w:sz="6" w:space="0" w:color="auto"/>
              <w:right w:val="doub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total price per item]</w:t>
            </w:r>
          </w:p>
        </w:tc>
      </w:tr>
      <w:tr w:rsidR="001B2B0C" w:rsidRPr="007F7BD1" w:rsidTr="001B2B0C">
        <w:trPr>
          <w:cantSplit/>
          <w:trHeight w:val="390"/>
        </w:trPr>
        <w:tc>
          <w:tcPr>
            <w:tcW w:w="810" w:type="dxa"/>
            <w:tcBorders>
              <w:top w:val="single" w:sz="6" w:space="0" w:color="auto"/>
              <w:left w:val="doub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3690" w:type="dxa"/>
            <w:gridSpan w:val="2"/>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17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71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306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53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710" w:type="dxa"/>
            <w:tcBorders>
              <w:top w:val="single" w:sz="6" w:space="0" w:color="auto"/>
              <w:left w:val="single" w:sz="6" w:space="0" w:color="auto"/>
              <w:bottom w:val="single" w:sz="6" w:space="0" w:color="auto"/>
              <w:right w:val="doub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r>
      <w:tr w:rsidR="001B2B0C" w:rsidRPr="007F7BD1" w:rsidTr="001B2B0C">
        <w:trPr>
          <w:cantSplit/>
          <w:trHeight w:val="390"/>
        </w:trPr>
        <w:tc>
          <w:tcPr>
            <w:tcW w:w="810" w:type="dxa"/>
            <w:tcBorders>
              <w:top w:val="single" w:sz="6" w:space="0" w:color="auto"/>
              <w:left w:val="doub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3690" w:type="dxa"/>
            <w:gridSpan w:val="2"/>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17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71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306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53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710" w:type="dxa"/>
            <w:tcBorders>
              <w:top w:val="single" w:sz="6" w:space="0" w:color="auto"/>
              <w:left w:val="single" w:sz="6" w:space="0" w:color="auto"/>
              <w:bottom w:val="single" w:sz="6" w:space="0" w:color="auto"/>
              <w:right w:val="doub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r>
      <w:tr w:rsidR="001B2B0C" w:rsidRPr="007F7BD1" w:rsidTr="001B2B0C">
        <w:trPr>
          <w:cantSplit/>
          <w:trHeight w:val="390"/>
        </w:trPr>
        <w:tc>
          <w:tcPr>
            <w:tcW w:w="810" w:type="dxa"/>
            <w:tcBorders>
              <w:top w:val="single" w:sz="6" w:space="0" w:color="auto"/>
              <w:left w:val="doub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3690" w:type="dxa"/>
            <w:gridSpan w:val="2"/>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17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71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306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53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710" w:type="dxa"/>
            <w:tcBorders>
              <w:top w:val="single" w:sz="6" w:space="0" w:color="auto"/>
              <w:left w:val="single" w:sz="6" w:space="0" w:color="auto"/>
              <w:bottom w:val="single" w:sz="6" w:space="0" w:color="auto"/>
              <w:right w:val="doub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r>
      <w:tr w:rsidR="001B2B0C" w:rsidRPr="007F7BD1" w:rsidTr="001B2B0C">
        <w:trPr>
          <w:cantSplit/>
          <w:trHeight w:val="390"/>
        </w:trPr>
        <w:tc>
          <w:tcPr>
            <w:tcW w:w="810" w:type="dxa"/>
            <w:tcBorders>
              <w:top w:val="single" w:sz="6" w:space="0" w:color="auto"/>
              <w:left w:val="doub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3690" w:type="dxa"/>
            <w:gridSpan w:val="2"/>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17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71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306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53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710" w:type="dxa"/>
            <w:tcBorders>
              <w:top w:val="single" w:sz="6" w:space="0" w:color="auto"/>
              <w:left w:val="single" w:sz="6" w:space="0" w:color="auto"/>
              <w:bottom w:val="single" w:sz="6" w:space="0" w:color="auto"/>
              <w:right w:val="doub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r>
      <w:tr w:rsidR="001B2B0C" w:rsidRPr="007F7BD1" w:rsidTr="001B2B0C">
        <w:trPr>
          <w:cantSplit/>
          <w:trHeight w:val="390"/>
        </w:trPr>
        <w:tc>
          <w:tcPr>
            <w:tcW w:w="810" w:type="dxa"/>
            <w:tcBorders>
              <w:top w:val="single" w:sz="6" w:space="0" w:color="auto"/>
              <w:left w:val="doub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3690" w:type="dxa"/>
            <w:gridSpan w:val="2"/>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17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71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306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53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710" w:type="dxa"/>
            <w:tcBorders>
              <w:top w:val="single" w:sz="6" w:space="0" w:color="auto"/>
              <w:left w:val="single" w:sz="6" w:space="0" w:color="auto"/>
              <w:bottom w:val="single" w:sz="6" w:space="0" w:color="auto"/>
              <w:right w:val="doub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r>
      <w:tr w:rsidR="001B2B0C" w:rsidRPr="007F7BD1" w:rsidTr="001B2B0C">
        <w:trPr>
          <w:cantSplit/>
          <w:trHeight w:val="390"/>
        </w:trPr>
        <w:tc>
          <w:tcPr>
            <w:tcW w:w="810" w:type="dxa"/>
            <w:tcBorders>
              <w:top w:val="single" w:sz="6" w:space="0" w:color="auto"/>
              <w:left w:val="doub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3690" w:type="dxa"/>
            <w:gridSpan w:val="2"/>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17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71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306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53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710" w:type="dxa"/>
            <w:tcBorders>
              <w:top w:val="single" w:sz="6" w:space="0" w:color="auto"/>
              <w:left w:val="single" w:sz="6" w:space="0" w:color="auto"/>
              <w:bottom w:val="single" w:sz="6" w:space="0" w:color="auto"/>
              <w:right w:val="doub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r>
      <w:tr w:rsidR="001B2B0C" w:rsidRPr="007F7BD1" w:rsidTr="001B2B0C">
        <w:trPr>
          <w:cantSplit/>
          <w:trHeight w:val="390"/>
        </w:trPr>
        <w:tc>
          <w:tcPr>
            <w:tcW w:w="810" w:type="dxa"/>
            <w:tcBorders>
              <w:top w:val="single" w:sz="6" w:space="0" w:color="auto"/>
              <w:left w:val="doub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3690" w:type="dxa"/>
            <w:gridSpan w:val="2"/>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17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71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306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530" w:type="dxa"/>
            <w:tcBorders>
              <w:top w:val="single" w:sz="6" w:space="0" w:color="auto"/>
              <w:left w:val="single" w:sz="6" w:space="0" w:color="auto"/>
              <w:bottom w:val="single" w:sz="6" w:space="0" w:color="auto"/>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710" w:type="dxa"/>
            <w:tcBorders>
              <w:top w:val="single" w:sz="6" w:space="0" w:color="auto"/>
              <w:left w:val="single" w:sz="6" w:space="0" w:color="auto"/>
              <w:bottom w:val="single" w:sz="6" w:space="0" w:color="auto"/>
              <w:right w:val="doub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r>
      <w:tr w:rsidR="001B2B0C" w:rsidRPr="007F7BD1" w:rsidTr="001B2B0C">
        <w:trPr>
          <w:cantSplit/>
          <w:trHeight w:val="390"/>
        </w:trPr>
        <w:tc>
          <w:tcPr>
            <w:tcW w:w="810" w:type="dxa"/>
            <w:tcBorders>
              <w:top w:val="single" w:sz="6" w:space="0" w:color="auto"/>
              <w:left w:val="double" w:sz="6" w:space="0" w:color="auto"/>
              <w:bottom w:val="nil"/>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3690" w:type="dxa"/>
            <w:gridSpan w:val="2"/>
            <w:tcBorders>
              <w:top w:val="single" w:sz="6" w:space="0" w:color="auto"/>
              <w:left w:val="single" w:sz="6" w:space="0" w:color="auto"/>
              <w:bottom w:val="nil"/>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170" w:type="dxa"/>
            <w:tcBorders>
              <w:top w:val="single" w:sz="6" w:space="0" w:color="auto"/>
              <w:left w:val="single" w:sz="6" w:space="0" w:color="auto"/>
              <w:bottom w:val="nil"/>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710" w:type="dxa"/>
            <w:tcBorders>
              <w:top w:val="single" w:sz="6" w:space="0" w:color="auto"/>
              <w:left w:val="single" w:sz="6" w:space="0" w:color="auto"/>
              <w:bottom w:val="nil"/>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3060" w:type="dxa"/>
            <w:tcBorders>
              <w:top w:val="single" w:sz="6" w:space="0" w:color="auto"/>
              <w:left w:val="single" w:sz="6" w:space="0" w:color="auto"/>
              <w:bottom w:val="nil"/>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530" w:type="dxa"/>
            <w:tcBorders>
              <w:top w:val="single" w:sz="6" w:space="0" w:color="auto"/>
              <w:left w:val="single" w:sz="6" w:space="0" w:color="auto"/>
              <w:bottom w:val="nil"/>
              <w:right w:val="sing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c>
          <w:tcPr>
            <w:tcW w:w="1710" w:type="dxa"/>
            <w:tcBorders>
              <w:top w:val="single" w:sz="6" w:space="0" w:color="auto"/>
              <w:left w:val="single" w:sz="6" w:space="0" w:color="auto"/>
              <w:bottom w:val="nil"/>
              <w:right w:val="doub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r>
      <w:tr w:rsidR="001B2B0C" w:rsidRPr="007F7BD1" w:rsidTr="001B2B0C">
        <w:trPr>
          <w:cantSplit/>
          <w:trHeight w:val="333"/>
        </w:trPr>
        <w:tc>
          <w:tcPr>
            <w:tcW w:w="7380" w:type="dxa"/>
            <w:gridSpan w:val="5"/>
            <w:tcBorders>
              <w:top w:val="double" w:sz="6" w:space="0" w:color="auto"/>
              <w:left w:val="nil"/>
              <w:bottom w:val="nil"/>
              <w:right w:val="double" w:sz="6" w:space="0" w:color="auto"/>
            </w:tcBorders>
          </w:tcPr>
          <w:p w:rsidR="001B2B0C" w:rsidRPr="007F7BD1" w:rsidRDefault="001B2B0C" w:rsidP="001B2B0C">
            <w:pPr>
              <w:suppressAutoHyphens/>
              <w:spacing w:after="0" w:line="240" w:lineRule="auto"/>
              <w:rPr>
                <w:rFonts w:ascii="Times New Roman" w:eastAsia="Times New Roman" w:hAnsi="Times New Roman" w:cs="Times New Roman"/>
                <w:sz w:val="24"/>
                <w:szCs w:val="24"/>
                <w:lang w:val="en-GB"/>
              </w:rPr>
            </w:pPr>
          </w:p>
        </w:tc>
        <w:tc>
          <w:tcPr>
            <w:tcW w:w="4590" w:type="dxa"/>
            <w:gridSpan w:val="2"/>
            <w:tcBorders>
              <w:top w:val="double" w:sz="6" w:space="0" w:color="auto"/>
              <w:left w:val="double" w:sz="6" w:space="0" w:color="auto"/>
              <w:bottom w:val="double" w:sz="6" w:space="0" w:color="auto"/>
              <w:right w:val="doub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Total Bid Price</w:t>
            </w:r>
          </w:p>
        </w:tc>
        <w:tc>
          <w:tcPr>
            <w:tcW w:w="1710" w:type="dxa"/>
            <w:tcBorders>
              <w:top w:val="double" w:sz="6" w:space="0" w:color="auto"/>
              <w:left w:val="double" w:sz="6" w:space="0" w:color="auto"/>
              <w:bottom w:val="double" w:sz="6" w:space="0" w:color="auto"/>
              <w:right w:val="double" w:sz="6" w:space="0" w:color="auto"/>
            </w:tcBorders>
          </w:tcPr>
          <w:p w:rsidR="001B2B0C" w:rsidRPr="007F7BD1" w:rsidRDefault="001B2B0C" w:rsidP="001B2B0C">
            <w:pPr>
              <w:suppressAutoHyphens/>
              <w:spacing w:before="60" w:after="60" w:line="240" w:lineRule="auto"/>
              <w:rPr>
                <w:rFonts w:ascii="Times New Roman" w:eastAsia="Times New Roman" w:hAnsi="Times New Roman" w:cs="Times New Roman"/>
                <w:sz w:val="24"/>
                <w:szCs w:val="24"/>
                <w:lang w:val="en-GB"/>
              </w:rPr>
            </w:pPr>
          </w:p>
        </w:tc>
      </w:tr>
      <w:tr w:rsidR="001B2B0C" w:rsidRPr="007F7BD1" w:rsidTr="001B2B0C">
        <w:trPr>
          <w:cantSplit/>
          <w:trHeight w:hRule="exact" w:val="495"/>
        </w:trPr>
        <w:tc>
          <w:tcPr>
            <w:tcW w:w="13680" w:type="dxa"/>
            <w:gridSpan w:val="8"/>
            <w:tcBorders>
              <w:top w:val="nil"/>
              <w:left w:val="nil"/>
              <w:bottom w:val="nil"/>
              <w:right w:val="nil"/>
            </w:tcBorders>
          </w:tcPr>
          <w:p w:rsidR="001B2B0C" w:rsidRPr="007F7BD1" w:rsidRDefault="001B2B0C" w:rsidP="001B2B0C">
            <w:pPr>
              <w:suppressAutoHyphens/>
              <w:spacing w:before="100"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Name of </w:t>
            </w:r>
            <w:proofErr w:type="gramStart"/>
            <w:r w:rsidRPr="007F7BD1">
              <w:rPr>
                <w:rFonts w:ascii="Times New Roman" w:eastAsia="Times New Roman" w:hAnsi="Times New Roman" w:cs="Times New Roman"/>
                <w:sz w:val="24"/>
                <w:szCs w:val="24"/>
                <w:lang w:val="en-GB"/>
              </w:rPr>
              <w:t xml:space="preserve">Bidder  </w:t>
            </w:r>
            <w:r w:rsidRPr="007F7BD1">
              <w:rPr>
                <w:rFonts w:ascii="Times New Roman" w:eastAsia="Times New Roman" w:hAnsi="Times New Roman" w:cs="Times New Roman"/>
                <w:i/>
                <w:iCs/>
                <w:sz w:val="24"/>
                <w:szCs w:val="24"/>
                <w:lang w:val="en-GB"/>
              </w:rPr>
              <w:t>[</w:t>
            </w:r>
            <w:proofErr w:type="gramEnd"/>
            <w:r w:rsidRPr="007F7BD1">
              <w:rPr>
                <w:rFonts w:ascii="Times New Roman" w:eastAsia="Times New Roman" w:hAnsi="Times New Roman" w:cs="Times New Roman"/>
                <w:i/>
                <w:iCs/>
                <w:sz w:val="24"/>
                <w:szCs w:val="24"/>
                <w:lang w:val="en-GB"/>
              </w:rPr>
              <w:t xml:space="preserve">insert complete name of Bidder]  </w:t>
            </w:r>
            <w:r w:rsidRPr="007F7BD1">
              <w:rPr>
                <w:rFonts w:ascii="Times New Roman" w:eastAsia="Times New Roman" w:hAnsi="Times New Roman" w:cs="Times New Roman"/>
                <w:sz w:val="24"/>
                <w:szCs w:val="24"/>
                <w:lang w:val="en-GB"/>
              </w:rPr>
              <w:t xml:space="preserve">Signature and stamp of Bidder </w:t>
            </w:r>
            <w:r w:rsidRPr="007F7BD1">
              <w:rPr>
                <w:rFonts w:ascii="Times New Roman" w:eastAsia="Times New Roman" w:hAnsi="Times New Roman" w:cs="Times New Roman"/>
                <w:i/>
                <w:iCs/>
                <w:sz w:val="24"/>
                <w:szCs w:val="24"/>
                <w:lang w:val="en-GB"/>
              </w:rPr>
              <w:t xml:space="preserve">[signature of person signing the Bid]  </w:t>
            </w:r>
            <w:r w:rsidRPr="007F7BD1">
              <w:rPr>
                <w:rFonts w:ascii="Times New Roman" w:eastAsia="Times New Roman" w:hAnsi="Times New Roman" w:cs="Times New Roman"/>
                <w:sz w:val="24"/>
                <w:szCs w:val="24"/>
                <w:lang w:val="en-GB"/>
              </w:rPr>
              <w:t xml:space="preserve">Date </w:t>
            </w:r>
            <w:r w:rsidRPr="007F7BD1">
              <w:rPr>
                <w:rFonts w:ascii="Times New Roman" w:eastAsia="Times New Roman" w:hAnsi="Times New Roman" w:cs="Times New Roman"/>
                <w:i/>
                <w:iCs/>
                <w:sz w:val="24"/>
                <w:szCs w:val="24"/>
                <w:lang w:val="en-GB"/>
              </w:rPr>
              <w:t>[insert date]</w:t>
            </w:r>
          </w:p>
        </w:tc>
      </w:tr>
    </w:tbl>
    <w:p w:rsidR="001B2B0C" w:rsidRPr="007F7BD1" w:rsidRDefault="001B2B0C" w:rsidP="001B2B0C">
      <w:pPr>
        <w:spacing w:before="240" w:after="0" w:line="240" w:lineRule="auto"/>
        <w:rPr>
          <w:rFonts w:ascii="Times New Roman" w:eastAsia="Times New Roman" w:hAnsi="Times New Roman" w:cs="Times New Roman"/>
          <w:sz w:val="24"/>
          <w:szCs w:val="24"/>
          <w:lang w:val="en-GB"/>
        </w:rPr>
        <w:sectPr w:rsidR="001B2B0C" w:rsidRPr="007F7BD1" w:rsidSect="005D6875">
          <w:headerReference w:type="even" r:id="rId18"/>
          <w:headerReference w:type="default" r:id="rId19"/>
          <w:headerReference w:type="first" r:id="rId20"/>
          <w:pgSz w:w="15840" w:h="12240" w:orient="landscape" w:code="1"/>
          <w:pgMar w:top="1800" w:right="1440" w:bottom="1440" w:left="1440" w:header="720" w:footer="720" w:gutter="0"/>
          <w:cols w:space="720"/>
          <w:titlePg/>
          <w:docGrid w:linePitch="299"/>
        </w:sectPr>
      </w:pPr>
    </w:p>
    <w:p w:rsidR="001B2B0C" w:rsidRPr="007F7BD1" w:rsidRDefault="001B2B0C" w:rsidP="001B2B0C">
      <w:pPr>
        <w:tabs>
          <w:tab w:val="left" w:pos="619"/>
        </w:tabs>
        <w:spacing w:line="240" w:lineRule="auto"/>
        <w:jc w:val="center"/>
        <w:outlineLvl w:val="1"/>
        <w:rPr>
          <w:rFonts w:ascii="Times New Roman" w:eastAsia="Times New Roman" w:hAnsi="Times New Roman" w:cs="Times New Roman"/>
          <w:b/>
          <w:sz w:val="24"/>
          <w:szCs w:val="24"/>
          <w:lang w:val="en-GB"/>
        </w:rPr>
      </w:pPr>
      <w:bookmarkStart w:id="665" w:name="_Toc463858680"/>
      <w:bookmarkStart w:id="666" w:name="_Toc175470841"/>
      <w:bookmarkStart w:id="667" w:name="_Toc220216306"/>
      <w:bookmarkStart w:id="668" w:name="_Toc220819535"/>
      <w:bookmarkStart w:id="669" w:name="_Toc221328030"/>
      <w:bookmarkStart w:id="670" w:name="_Toc438266926"/>
      <w:bookmarkStart w:id="671" w:name="_Toc438267900"/>
      <w:bookmarkStart w:id="672" w:name="_Toc438366668"/>
      <w:bookmarkStart w:id="673" w:name="_Toc438954446"/>
      <w:r w:rsidRPr="007F7BD1">
        <w:rPr>
          <w:rFonts w:ascii="Times New Roman" w:eastAsia="Times New Roman" w:hAnsi="Times New Roman" w:cs="Times New Roman"/>
          <w:b/>
          <w:sz w:val="24"/>
          <w:szCs w:val="24"/>
          <w:lang w:val="en-GB"/>
        </w:rPr>
        <w:lastRenderedPageBreak/>
        <w:t>Bid Security</w:t>
      </w:r>
      <w:bookmarkEnd w:id="665"/>
      <w:r w:rsidRPr="007F7BD1">
        <w:rPr>
          <w:rFonts w:ascii="Times New Roman" w:eastAsia="Times New Roman" w:hAnsi="Times New Roman" w:cs="Times New Roman"/>
          <w:b/>
          <w:sz w:val="24"/>
          <w:szCs w:val="24"/>
          <w:lang w:val="en-GB"/>
        </w:rPr>
        <w:t xml:space="preserve"> (Bank Guarantee)</w:t>
      </w:r>
      <w:bookmarkEnd w:id="666"/>
      <w:bookmarkEnd w:id="667"/>
      <w:bookmarkEnd w:id="668"/>
      <w:bookmarkEnd w:id="669"/>
      <w:r w:rsidRPr="007F7BD1">
        <w:rPr>
          <w:rFonts w:ascii="Times New Roman" w:eastAsia="Times New Roman" w:hAnsi="Times New Roman" w:cs="Times New Roman"/>
          <w:b/>
          <w:sz w:val="24"/>
          <w:szCs w:val="24"/>
          <w:lang w:val="en-GB"/>
        </w:rPr>
        <w:t xml:space="preserve"> </w:t>
      </w:r>
    </w:p>
    <w:p w:rsidR="001B2B0C" w:rsidRPr="007F7BD1" w:rsidRDefault="001B2B0C" w:rsidP="001B2B0C">
      <w:pPr>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[The Bank shall fill in this Bank Guarantee Form in accordance with the instructions indicated.]</w:t>
      </w:r>
    </w:p>
    <w:p w:rsidR="001B2B0C" w:rsidRPr="007F7BD1" w:rsidRDefault="001B2B0C" w:rsidP="001B2B0C">
      <w:pPr>
        <w:spacing w:before="100" w:beforeAutospacing="1" w:after="100" w:afterAutospacing="1" w:line="240" w:lineRule="auto"/>
        <w:jc w:val="both"/>
        <w:rPr>
          <w:rFonts w:ascii="Times New Roman" w:eastAsia="Arial Unicode MS" w:hAnsi="Times New Roman" w:cs="Times New Roman"/>
          <w:sz w:val="24"/>
          <w:szCs w:val="24"/>
          <w:lang w:val="en-GB"/>
        </w:rPr>
      </w:pPr>
      <w:r w:rsidRPr="007F7BD1">
        <w:rPr>
          <w:rFonts w:ascii="Times New Roman" w:eastAsia="Arial Unicode MS" w:hAnsi="Times New Roman" w:cs="Times New Roman"/>
          <w:i/>
          <w:iCs/>
          <w:sz w:val="24"/>
          <w:szCs w:val="24"/>
          <w:lang w:val="en-GB"/>
        </w:rPr>
        <w:t>________________________________</w:t>
      </w:r>
      <w:r w:rsidRPr="007F7BD1">
        <w:rPr>
          <w:rFonts w:ascii="Times New Roman" w:eastAsia="Arial Unicode MS" w:hAnsi="Times New Roman" w:cs="Times New Roman"/>
          <w:i/>
          <w:iCs/>
          <w:sz w:val="24"/>
          <w:szCs w:val="24"/>
          <w:lang w:val="en-GB"/>
        </w:rPr>
        <w:br/>
        <w:t>[Bank’s Name, and Address of Issuing Branch or Office]</w:t>
      </w:r>
    </w:p>
    <w:p w:rsidR="001B2B0C" w:rsidRPr="007F7BD1" w:rsidRDefault="001B2B0C" w:rsidP="001B2B0C">
      <w:pPr>
        <w:spacing w:before="100" w:beforeAutospacing="1" w:after="100" w:afterAutospacing="1" w:line="240" w:lineRule="auto"/>
        <w:jc w:val="both"/>
        <w:rPr>
          <w:rFonts w:ascii="Times New Roman" w:eastAsia="Arial Unicode MS" w:hAnsi="Times New Roman" w:cs="Times New Roman"/>
          <w:i/>
          <w:iCs/>
          <w:sz w:val="24"/>
          <w:szCs w:val="24"/>
          <w:lang w:val="en-GB"/>
        </w:rPr>
      </w:pPr>
      <w:r w:rsidRPr="007F7BD1">
        <w:rPr>
          <w:rFonts w:ascii="Times New Roman" w:eastAsia="Arial Unicode MS" w:hAnsi="Times New Roman" w:cs="Times New Roman"/>
          <w:b/>
          <w:bCs/>
          <w:sz w:val="24"/>
          <w:szCs w:val="24"/>
          <w:lang w:val="en-GB"/>
        </w:rPr>
        <w:t>Beneficiary:</w:t>
      </w:r>
      <w:r w:rsidRPr="007F7BD1">
        <w:rPr>
          <w:rFonts w:ascii="Times New Roman" w:eastAsia="Arial Unicode MS" w:hAnsi="Times New Roman" w:cs="Times New Roman"/>
          <w:sz w:val="24"/>
          <w:szCs w:val="24"/>
          <w:lang w:val="en-GB"/>
        </w:rPr>
        <w:tab/>
        <w:t xml:space="preserve">___________________ </w:t>
      </w:r>
      <w:r w:rsidRPr="007F7BD1">
        <w:rPr>
          <w:rFonts w:ascii="Times New Roman" w:eastAsia="Arial Unicode MS" w:hAnsi="Times New Roman" w:cs="Times New Roman"/>
          <w:i/>
          <w:iCs/>
          <w:sz w:val="24"/>
          <w:szCs w:val="24"/>
          <w:lang w:val="en-GB"/>
        </w:rPr>
        <w:t>[Name and Address of Procuring Entity]</w:t>
      </w:r>
      <w:r w:rsidRPr="007F7BD1">
        <w:rPr>
          <w:rFonts w:ascii="Times New Roman" w:eastAsia="Arial Unicode MS" w:hAnsi="Times New Roman" w:cs="Times New Roman"/>
          <w:i/>
          <w:iCs/>
          <w:sz w:val="24"/>
          <w:szCs w:val="24"/>
          <w:lang w:val="en-GB"/>
        </w:rPr>
        <w:tab/>
      </w:r>
    </w:p>
    <w:p w:rsidR="001B2B0C" w:rsidRPr="007F7BD1" w:rsidRDefault="001B2B0C" w:rsidP="001B2B0C">
      <w:pPr>
        <w:spacing w:before="100" w:beforeAutospacing="1" w:after="100" w:afterAutospacing="1" w:line="240" w:lineRule="auto"/>
        <w:jc w:val="both"/>
        <w:rPr>
          <w:rFonts w:ascii="Times New Roman" w:eastAsia="Arial Unicode MS" w:hAnsi="Times New Roman" w:cs="Times New Roman"/>
          <w:sz w:val="24"/>
          <w:szCs w:val="24"/>
          <w:lang w:val="en-GB"/>
        </w:rPr>
      </w:pPr>
      <w:r w:rsidRPr="007F7BD1">
        <w:rPr>
          <w:rFonts w:ascii="Times New Roman" w:eastAsia="Arial Unicode MS" w:hAnsi="Times New Roman" w:cs="Times New Roman"/>
          <w:b/>
          <w:bCs/>
          <w:sz w:val="24"/>
          <w:szCs w:val="24"/>
          <w:lang w:val="en-GB"/>
        </w:rPr>
        <w:t>Date:</w:t>
      </w:r>
      <w:r w:rsidRPr="007F7BD1">
        <w:rPr>
          <w:rFonts w:ascii="Times New Roman" w:eastAsia="Arial Unicode MS" w:hAnsi="Times New Roman" w:cs="Times New Roman"/>
          <w:sz w:val="24"/>
          <w:szCs w:val="24"/>
          <w:lang w:val="en-GB"/>
        </w:rPr>
        <w:tab/>
        <w:t>________________</w:t>
      </w:r>
    </w:p>
    <w:p w:rsidR="001B2B0C" w:rsidRPr="007F7BD1" w:rsidRDefault="001B2B0C" w:rsidP="001B2B0C">
      <w:pPr>
        <w:spacing w:before="100" w:beforeAutospacing="1" w:after="100" w:afterAutospacing="1" w:line="240" w:lineRule="auto"/>
        <w:jc w:val="both"/>
        <w:rPr>
          <w:rFonts w:ascii="Times New Roman" w:eastAsia="Arial Unicode MS" w:hAnsi="Times New Roman" w:cs="Times New Roman"/>
          <w:sz w:val="24"/>
          <w:szCs w:val="24"/>
          <w:lang w:val="en-GB"/>
        </w:rPr>
      </w:pPr>
      <w:r w:rsidRPr="007F7BD1">
        <w:rPr>
          <w:rFonts w:ascii="Times New Roman" w:eastAsia="Arial Unicode MS" w:hAnsi="Times New Roman" w:cs="Times New Roman"/>
          <w:b/>
          <w:bCs/>
          <w:sz w:val="24"/>
          <w:szCs w:val="24"/>
          <w:lang w:val="en-GB"/>
        </w:rPr>
        <w:t>BID GUARANTEE No.:</w:t>
      </w:r>
      <w:r w:rsidRPr="007F7BD1">
        <w:rPr>
          <w:rFonts w:ascii="Times New Roman" w:eastAsia="Arial Unicode MS" w:hAnsi="Times New Roman" w:cs="Times New Roman"/>
          <w:sz w:val="24"/>
          <w:szCs w:val="24"/>
          <w:lang w:val="en-GB"/>
        </w:rPr>
        <w:tab/>
        <w:t>_________________</w:t>
      </w:r>
    </w:p>
    <w:p w:rsidR="001B2B0C" w:rsidRPr="007F7BD1" w:rsidRDefault="001B2B0C" w:rsidP="001B2B0C">
      <w:pPr>
        <w:spacing w:before="100" w:beforeAutospacing="1" w:after="100" w:afterAutospacing="1" w:line="240" w:lineRule="auto"/>
        <w:jc w:val="both"/>
        <w:rPr>
          <w:rFonts w:ascii="Times New Roman" w:eastAsia="Arial Unicode MS" w:hAnsi="Times New Roman" w:cs="Times New Roman"/>
          <w:sz w:val="24"/>
          <w:szCs w:val="24"/>
          <w:lang w:val="en-GB"/>
        </w:rPr>
      </w:pPr>
      <w:r w:rsidRPr="007F7BD1">
        <w:rPr>
          <w:rFonts w:ascii="Times New Roman" w:eastAsia="Arial Unicode MS" w:hAnsi="Times New Roman" w:cs="Times New Roman"/>
          <w:sz w:val="24"/>
          <w:szCs w:val="24"/>
          <w:lang w:val="en-GB"/>
        </w:rPr>
        <w:t xml:space="preserve">We have been informed that </w:t>
      </w:r>
      <w:r w:rsidRPr="007F7BD1">
        <w:rPr>
          <w:rFonts w:ascii="Times New Roman" w:eastAsia="Arial Unicode MS" w:hAnsi="Times New Roman" w:cs="Times New Roman"/>
          <w:i/>
          <w:iCs/>
          <w:sz w:val="24"/>
          <w:szCs w:val="24"/>
          <w:lang w:val="en-GB"/>
        </w:rPr>
        <w:t>[name of the Bidder]</w:t>
      </w:r>
      <w:r w:rsidRPr="007F7BD1">
        <w:rPr>
          <w:rFonts w:ascii="Times New Roman" w:eastAsia="Arial Unicode MS" w:hAnsi="Times New Roman" w:cs="Times New Roman"/>
          <w:sz w:val="24"/>
          <w:szCs w:val="24"/>
          <w:lang w:val="en-GB"/>
        </w:rPr>
        <w:t xml:space="preserve"> (hereinafter called "the Bidder") has submitted to you its bid dated (hereinafter called "the Bid") for the execution of </w:t>
      </w:r>
      <w:r w:rsidRPr="007F7BD1">
        <w:rPr>
          <w:rFonts w:ascii="Times New Roman" w:eastAsia="Arial Unicode MS" w:hAnsi="Times New Roman" w:cs="Times New Roman"/>
          <w:i/>
          <w:iCs/>
          <w:sz w:val="24"/>
          <w:szCs w:val="24"/>
          <w:lang w:val="en-GB"/>
        </w:rPr>
        <w:t>[name of contract]</w:t>
      </w:r>
      <w:r w:rsidRPr="007F7BD1">
        <w:rPr>
          <w:rFonts w:ascii="Times New Roman" w:eastAsia="Arial Unicode MS" w:hAnsi="Times New Roman" w:cs="Times New Roman"/>
          <w:sz w:val="24"/>
          <w:szCs w:val="24"/>
          <w:lang w:val="en-GB"/>
        </w:rPr>
        <w:t xml:space="preserve"> under Tender Notice / Invitation for Bids No. </w:t>
      </w:r>
      <w:r w:rsidRPr="007F7BD1">
        <w:rPr>
          <w:rFonts w:ascii="Times New Roman" w:eastAsia="Arial Unicode MS" w:hAnsi="Times New Roman" w:cs="Times New Roman"/>
          <w:i/>
          <w:iCs/>
          <w:sz w:val="24"/>
          <w:szCs w:val="24"/>
          <w:lang w:val="en-GB"/>
        </w:rPr>
        <w:t>[Tender Notice /IFB number]</w:t>
      </w:r>
      <w:r w:rsidRPr="007F7BD1">
        <w:rPr>
          <w:rFonts w:ascii="Times New Roman" w:eastAsia="Arial Unicode MS" w:hAnsi="Times New Roman" w:cs="Times New Roman"/>
          <w:sz w:val="24"/>
          <w:szCs w:val="24"/>
          <w:lang w:val="en-GB"/>
        </w:rPr>
        <w:t xml:space="preserve"> (“the Tender / IFB”). </w:t>
      </w:r>
    </w:p>
    <w:p w:rsidR="001B2B0C" w:rsidRPr="007F7BD1" w:rsidRDefault="001B2B0C" w:rsidP="001B2B0C">
      <w:pPr>
        <w:spacing w:before="100" w:beforeAutospacing="1" w:after="100" w:afterAutospacing="1" w:line="240" w:lineRule="auto"/>
        <w:jc w:val="both"/>
        <w:rPr>
          <w:rFonts w:ascii="Times New Roman" w:eastAsia="Arial Unicode MS" w:hAnsi="Times New Roman" w:cs="Times New Roman"/>
          <w:sz w:val="24"/>
          <w:szCs w:val="24"/>
          <w:lang w:val="en-GB"/>
        </w:rPr>
      </w:pPr>
      <w:r w:rsidRPr="007F7BD1">
        <w:rPr>
          <w:rFonts w:ascii="Times New Roman" w:eastAsia="Arial Unicode MS" w:hAnsi="Times New Roman" w:cs="Times New Roman"/>
          <w:sz w:val="24"/>
          <w:szCs w:val="24"/>
          <w:lang w:val="en-GB"/>
        </w:rPr>
        <w:t>Furthermore, we understand that, according to your conditions, bids must be supported by a bid guarantee.</w:t>
      </w:r>
    </w:p>
    <w:p w:rsidR="001B2B0C" w:rsidRPr="007F7BD1" w:rsidRDefault="001B2B0C" w:rsidP="001B2B0C">
      <w:pPr>
        <w:spacing w:before="100" w:beforeAutospacing="1" w:after="100" w:afterAutospacing="1" w:line="240" w:lineRule="auto"/>
        <w:jc w:val="both"/>
        <w:rPr>
          <w:rFonts w:ascii="Times New Roman" w:eastAsia="Arial Unicode MS" w:hAnsi="Times New Roman" w:cs="Times New Roman"/>
          <w:sz w:val="24"/>
          <w:szCs w:val="24"/>
          <w:lang w:val="en-GB"/>
        </w:rPr>
      </w:pPr>
      <w:r w:rsidRPr="007F7BD1">
        <w:rPr>
          <w:rFonts w:ascii="Times New Roman" w:eastAsia="Arial Unicode MS" w:hAnsi="Times New Roman" w:cs="Times New Roman"/>
          <w:sz w:val="24"/>
          <w:szCs w:val="24"/>
          <w:lang w:val="en-GB"/>
        </w:rPr>
        <w:t xml:space="preserve">At the request of the Bidder, we </w:t>
      </w:r>
      <w:r w:rsidRPr="007F7BD1">
        <w:rPr>
          <w:rFonts w:ascii="Times New Roman" w:eastAsia="Arial Unicode MS" w:hAnsi="Times New Roman" w:cs="Times New Roman"/>
          <w:i/>
          <w:iCs/>
          <w:sz w:val="24"/>
          <w:szCs w:val="24"/>
          <w:lang w:val="en-GB"/>
        </w:rPr>
        <w:t xml:space="preserve">[name of Bank] </w:t>
      </w:r>
      <w:r w:rsidRPr="007F7BD1">
        <w:rPr>
          <w:rFonts w:ascii="Times New Roman" w:eastAsia="Arial Unicode MS" w:hAnsi="Times New Roman" w:cs="Times New Roman"/>
          <w:sz w:val="24"/>
          <w:szCs w:val="24"/>
          <w:lang w:val="en-GB"/>
        </w:rPr>
        <w:t xml:space="preserve">hereby irrevocably undertake to immediately pay you any sum or sums not exceeding in total an amount of </w:t>
      </w:r>
      <w:r w:rsidRPr="007F7BD1">
        <w:rPr>
          <w:rFonts w:ascii="Times New Roman" w:eastAsia="Arial Unicode MS" w:hAnsi="Times New Roman" w:cs="Times New Roman"/>
          <w:i/>
          <w:iCs/>
          <w:sz w:val="24"/>
          <w:szCs w:val="24"/>
          <w:lang w:val="en-GB"/>
        </w:rPr>
        <w:t>[amount in figures] ([amount in words]</w:t>
      </w:r>
      <w:r w:rsidRPr="007F7BD1">
        <w:rPr>
          <w:rFonts w:ascii="Times New Roman" w:eastAsia="Arial Unicode MS" w:hAnsi="Times New Roman" w:cs="Times New Roman"/>
          <w:sz w:val="24"/>
          <w:szCs w:val="24"/>
          <w:lang w:val="en-GB"/>
        </w:rPr>
        <w:t xml:space="preserve">) upon receipt by us of your first demand in writing accompanied by a written statement stating that the Bidder is in breach of its obligation(s) under the bid conditions, because the Bidder: </w:t>
      </w:r>
    </w:p>
    <w:p w:rsidR="001B2B0C" w:rsidRPr="007F7BD1" w:rsidRDefault="001B2B0C" w:rsidP="001B2B0C">
      <w:pPr>
        <w:spacing w:before="100" w:beforeAutospacing="1" w:after="100" w:afterAutospacing="1" w:line="240" w:lineRule="auto"/>
        <w:ind w:left="540" w:hanging="540"/>
        <w:jc w:val="both"/>
        <w:rPr>
          <w:rFonts w:ascii="Times New Roman" w:eastAsia="Arial Unicode MS" w:hAnsi="Times New Roman" w:cs="Times New Roman"/>
          <w:sz w:val="24"/>
          <w:szCs w:val="24"/>
          <w:lang w:val="en-GB"/>
        </w:rPr>
      </w:pPr>
      <w:r w:rsidRPr="007F7BD1">
        <w:rPr>
          <w:rFonts w:ascii="Times New Roman" w:eastAsia="Arial Unicode MS" w:hAnsi="Times New Roman" w:cs="Times New Roman"/>
          <w:sz w:val="24"/>
          <w:szCs w:val="24"/>
          <w:lang w:val="en-GB"/>
        </w:rPr>
        <w:t xml:space="preserve">(a) </w:t>
      </w:r>
      <w:r w:rsidRPr="007F7BD1">
        <w:rPr>
          <w:rFonts w:ascii="Times New Roman" w:eastAsia="Arial Unicode MS" w:hAnsi="Times New Roman" w:cs="Times New Roman"/>
          <w:sz w:val="24"/>
          <w:szCs w:val="24"/>
          <w:lang w:val="en-GB"/>
        </w:rPr>
        <w:tab/>
        <w:t>has withdrawn its Bid during the period of bid validity specified by the Bidder in the Form of Bid; or</w:t>
      </w:r>
    </w:p>
    <w:p w:rsidR="001B2B0C" w:rsidRPr="007F7BD1" w:rsidRDefault="001B2B0C" w:rsidP="001B2B0C">
      <w:pPr>
        <w:spacing w:before="100" w:beforeAutospacing="1" w:after="100" w:afterAutospacing="1" w:line="240" w:lineRule="auto"/>
        <w:ind w:left="540" w:hanging="540"/>
        <w:jc w:val="both"/>
        <w:rPr>
          <w:rFonts w:ascii="Times New Roman" w:eastAsia="Arial Unicode MS" w:hAnsi="Times New Roman" w:cs="Times New Roman"/>
          <w:sz w:val="24"/>
          <w:szCs w:val="24"/>
          <w:lang w:val="en-GB"/>
        </w:rPr>
      </w:pPr>
      <w:r w:rsidRPr="007F7BD1">
        <w:rPr>
          <w:rFonts w:ascii="Times New Roman" w:eastAsia="Arial Unicode MS" w:hAnsi="Times New Roman" w:cs="Times New Roman"/>
          <w:sz w:val="24"/>
          <w:szCs w:val="24"/>
          <w:lang w:val="en-GB"/>
        </w:rPr>
        <w:t xml:space="preserve">(b) </w:t>
      </w:r>
      <w:r w:rsidRPr="007F7BD1">
        <w:rPr>
          <w:rFonts w:ascii="Times New Roman" w:eastAsia="Arial Unicode MS" w:hAnsi="Times New Roman" w:cs="Times New Roman"/>
          <w:sz w:val="24"/>
          <w:szCs w:val="24"/>
          <w:lang w:val="en-GB"/>
        </w:rPr>
        <w:tab/>
        <w:t xml:space="preserve">having been notified of the acceptance of its Bid by the </w:t>
      </w:r>
      <w:r w:rsidR="00A4220A" w:rsidRPr="007F7BD1">
        <w:rPr>
          <w:rFonts w:ascii="Times New Roman" w:eastAsia="Arial Unicode MS" w:hAnsi="Times New Roman" w:cs="Times New Roman"/>
          <w:sz w:val="24"/>
          <w:szCs w:val="24"/>
          <w:lang w:val="en-GB"/>
        </w:rPr>
        <w:t>City of Kigali (Client)</w:t>
      </w:r>
      <w:r w:rsidR="00C25CB9" w:rsidRPr="007F7BD1">
        <w:rPr>
          <w:rFonts w:ascii="Times New Roman" w:eastAsia="Arial Unicode MS" w:hAnsi="Times New Roman" w:cs="Times New Roman"/>
          <w:sz w:val="24"/>
          <w:szCs w:val="24"/>
          <w:lang w:val="en-GB"/>
        </w:rPr>
        <w:t xml:space="preserve"> </w:t>
      </w:r>
      <w:r w:rsidRPr="007F7BD1">
        <w:rPr>
          <w:rFonts w:ascii="Times New Roman" w:eastAsia="Arial Unicode MS" w:hAnsi="Times New Roman" w:cs="Times New Roman"/>
          <w:sz w:val="24"/>
          <w:szCs w:val="24"/>
          <w:lang w:val="en-GB"/>
        </w:rPr>
        <w:t>during the period of bid validity, (</w:t>
      </w:r>
      <w:proofErr w:type="spellStart"/>
      <w:r w:rsidRPr="007F7BD1">
        <w:rPr>
          <w:rFonts w:ascii="Times New Roman" w:eastAsia="Arial Unicode MS" w:hAnsi="Times New Roman" w:cs="Times New Roman"/>
          <w:sz w:val="24"/>
          <w:szCs w:val="24"/>
          <w:lang w:val="en-GB"/>
        </w:rPr>
        <w:t>i</w:t>
      </w:r>
      <w:proofErr w:type="spellEnd"/>
      <w:r w:rsidRPr="007F7BD1">
        <w:rPr>
          <w:rFonts w:ascii="Times New Roman" w:eastAsia="Arial Unicode MS" w:hAnsi="Times New Roman" w:cs="Times New Roman"/>
          <w:sz w:val="24"/>
          <w:szCs w:val="24"/>
          <w:lang w:val="en-GB"/>
        </w:rPr>
        <w:t>) fails or refuses to execute the Contract Form; or (ii) fails or refuses to furnish the performance security, if required, in accordance with the Instructions to Bidders; or</w:t>
      </w:r>
    </w:p>
    <w:p w:rsidR="001B2B0C" w:rsidRPr="007F7BD1" w:rsidRDefault="001B2B0C" w:rsidP="001B2B0C">
      <w:pPr>
        <w:spacing w:before="100" w:beforeAutospacing="1" w:after="100" w:afterAutospacing="1" w:line="240" w:lineRule="auto"/>
        <w:ind w:left="540" w:hanging="540"/>
        <w:jc w:val="both"/>
        <w:rPr>
          <w:rFonts w:ascii="Times New Roman" w:eastAsia="Arial Unicode MS" w:hAnsi="Times New Roman" w:cs="Times New Roman"/>
          <w:sz w:val="24"/>
          <w:szCs w:val="24"/>
          <w:lang w:val="en-GB"/>
        </w:rPr>
      </w:pPr>
      <w:r w:rsidRPr="007F7BD1">
        <w:rPr>
          <w:rFonts w:ascii="Times New Roman" w:eastAsia="Arial Unicode MS" w:hAnsi="Times New Roman" w:cs="Times New Roman"/>
          <w:sz w:val="24"/>
          <w:szCs w:val="24"/>
          <w:lang w:val="en-GB"/>
        </w:rPr>
        <w:t>(c) refuses to accept the correction of errors in its bid price in accordance with the Instructions to Bidders.</w:t>
      </w:r>
    </w:p>
    <w:p w:rsidR="001B2B0C" w:rsidRPr="007F7BD1" w:rsidRDefault="001B2B0C" w:rsidP="001B2B0C">
      <w:pPr>
        <w:spacing w:after="0" w:line="240" w:lineRule="auto"/>
        <w:jc w:val="both"/>
        <w:rPr>
          <w:rFonts w:ascii="Times New Roman" w:eastAsia="Arial Unicode MS" w:hAnsi="Times New Roman" w:cs="Times New Roman"/>
          <w:sz w:val="24"/>
          <w:szCs w:val="24"/>
          <w:lang w:val="en-GB"/>
        </w:rPr>
      </w:pPr>
      <w:r w:rsidRPr="007F7BD1">
        <w:rPr>
          <w:rFonts w:ascii="Times New Roman" w:eastAsia="Arial Unicode MS" w:hAnsi="Times New Roman" w:cs="Times New Roman"/>
          <w:sz w:val="24"/>
          <w:szCs w:val="24"/>
          <w:lang w:val="en-GB"/>
        </w:rPr>
        <w:t>This guarantee will expire: (a) if the Bidder is the successful bidder, upon our receipt of copies of the contract signed by the Bidder and the performance security issued to you upon the instruction of the Bidder; or (b) if the Bidder is not the successful bidder, upon the earlier of (</w:t>
      </w:r>
      <w:proofErr w:type="spellStart"/>
      <w:r w:rsidRPr="007F7BD1">
        <w:rPr>
          <w:rFonts w:ascii="Times New Roman" w:eastAsia="Arial Unicode MS" w:hAnsi="Times New Roman" w:cs="Times New Roman"/>
          <w:sz w:val="24"/>
          <w:szCs w:val="24"/>
          <w:lang w:val="en-GB"/>
        </w:rPr>
        <w:t>i</w:t>
      </w:r>
      <w:proofErr w:type="spellEnd"/>
      <w:r w:rsidRPr="007F7BD1">
        <w:rPr>
          <w:rFonts w:ascii="Times New Roman" w:eastAsia="Arial Unicode MS" w:hAnsi="Times New Roman" w:cs="Times New Roman"/>
          <w:sz w:val="24"/>
          <w:szCs w:val="24"/>
          <w:lang w:val="en-GB"/>
        </w:rPr>
        <w:t>) our receipt of a copy of your notification to the Bidder of the name of the successful bidder; or (ii) thirty (30) days after the expiration of the Bid Validity Period.</w:t>
      </w:r>
    </w:p>
    <w:p w:rsidR="001B2B0C" w:rsidRPr="007F7BD1" w:rsidRDefault="001B2B0C" w:rsidP="001B2B0C">
      <w:pPr>
        <w:spacing w:after="0" w:line="240" w:lineRule="auto"/>
        <w:jc w:val="both"/>
        <w:rPr>
          <w:rFonts w:ascii="Times New Roman" w:eastAsia="Arial Unicode MS" w:hAnsi="Times New Roman" w:cs="Times New Roman"/>
          <w:sz w:val="24"/>
          <w:szCs w:val="24"/>
          <w:lang w:val="en-GB"/>
        </w:rPr>
      </w:pPr>
    </w:p>
    <w:p w:rsidR="001B2B0C" w:rsidRPr="007F7BD1" w:rsidRDefault="001B2B0C" w:rsidP="001B2B0C">
      <w:pPr>
        <w:spacing w:after="0" w:line="240" w:lineRule="auto"/>
        <w:jc w:val="both"/>
        <w:rPr>
          <w:rFonts w:ascii="Times New Roman" w:eastAsia="Arial Unicode MS" w:hAnsi="Times New Roman" w:cs="Times New Roman"/>
          <w:sz w:val="24"/>
          <w:szCs w:val="24"/>
          <w:lang w:val="en-GB"/>
        </w:rPr>
      </w:pPr>
      <w:r w:rsidRPr="007F7BD1">
        <w:rPr>
          <w:rFonts w:ascii="Times New Roman" w:eastAsia="Arial Unicode MS" w:hAnsi="Times New Roman" w:cs="Times New Roman"/>
          <w:sz w:val="24"/>
          <w:szCs w:val="24"/>
          <w:lang w:val="en-GB"/>
        </w:rPr>
        <w:t>Consequently, any demand for payment under this guarantee must be received by us at the office on or before that date.</w:t>
      </w:r>
    </w:p>
    <w:p w:rsidR="001B2B0C" w:rsidRPr="007F7BD1" w:rsidRDefault="001B2B0C" w:rsidP="001B2B0C">
      <w:pPr>
        <w:spacing w:after="0" w:line="240" w:lineRule="auto"/>
        <w:jc w:val="both"/>
        <w:rPr>
          <w:rFonts w:ascii="Times New Roman" w:eastAsia="Arial Unicode MS" w:hAnsi="Times New Roman" w:cs="Times New Roman"/>
          <w:sz w:val="24"/>
          <w:szCs w:val="24"/>
          <w:lang w:val="en-GB"/>
        </w:rPr>
      </w:pPr>
    </w:p>
    <w:p w:rsidR="001B2B0C" w:rsidRPr="007F7BD1" w:rsidRDefault="001B2B0C" w:rsidP="001B2B0C">
      <w:pPr>
        <w:spacing w:after="0" w:line="240" w:lineRule="auto"/>
        <w:jc w:val="both"/>
        <w:rPr>
          <w:rFonts w:ascii="Times New Roman" w:eastAsia="Arial Unicode MS" w:hAnsi="Times New Roman" w:cs="Times New Roman"/>
          <w:i/>
          <w:iCs/>
          <w:sz w:val="24"/>
          <w:szCs w:val="24"/>
          <w:lang w:val="en-GB"/>
        </w:rPr>
      </w:pPr>
      <w:r w:rsidRPr="007F7BD1">
        <w:rPr>
          <w:rFonts w:ascii="Times New Roman" w:eastAsia="Arial Unicode MS" w:hAnsi="Times New Roman" w:cs="Times New Roman"/>
          <w:i/>
          <w:iCs/>
          <w:sz w:val="24"/>
          <w:szCs w:val="24"/>
          <w:lang w:val="en-GB"/>
        </w:rPr>
        <w:t>___________ [Name, Position, signature(s) and stamp of the authorised bank official(s)]</w:t>
      </w:r>
    </w:p>
    <w:p w:rsidR="001B2B0C" w:rsidRPr="007F7BD1" w:rsidRDefault="001B2B0C" w:rsidP="00C25CB9">
      <w:pPr>
        <w:tabs>
          <w:tab w:val="left" w:pos="619"/>
        </w:tabs>
        <w:spacing w:line="240" w:lineRule="auto"/>
        <w:jc w:val="center"/>
        <w:outlineLvl w:val="1"/>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br w:type="page"/>
      </w:r>
      <w:bookmarkStart w:id="674" w:name="_Toc488411755"/>
      <w:r w:rsidRPr="007F7BD1">
        <w:rPr>
          <w:rFonts w:ascii="Times New Roman" w:eastAsia="Times New Roman" w:hAnsi="Times New Roman" w:cs="Times New Roman"/>
          <w:b/>
          <w:sz w:val="24"/>
          <w:szCs w:val="24"/>
          <w:lang w:val="en-GB"/>
        </w:rPr>
        <w:lastRenderedPageBreak/>
        <w:t xml:space="preserve"> </w:t>
      </w:r>
      <w:bookmarkStart w:id="675" w:name="_Toc175470843"/>
      <w:bookmarkStart w:id="676" w:name="_Toc220216307"/>
      <w:bookmarkStart w:id="677" w:name="_Toc220819536"/>
      <w:bookmarkStart w:id="678" w:name="_Toc221328031"/>
      <w:r w:rsidRPr="007F7BD1">
        <w:rPr>
          <w:rFonts w:ascii="Times New Roman" w:eastAsia="Times New Roman" w:hAnsi="Times New Roman" w:cs="Times New Roman"/>
          <w:b/>
          <w:sz w:val="24"/>
          <w:szCs w:val="24"/>
          <w:lang w:val="en-GB"/>
        </w:rPr>
        <w:t xml:space="preserve">Manufacturer’s </w:t>
      </w:r>
      <w:bookmarkEnd w:id="674"/>
      <w:r w:rsidRPr="007F7BD1">
        <w:rPr>
          <w:rFonts w:ascii="Times New Roman" w:eastAsia="Times New Roman" w:hAnsi="Times New Roman" w:cs="Times New Roman"/>
          <w:b/>
          <w:sz w:val="24"/>
          <w:szCs w:val="24"/>
          <w:lang w:val="en-GB"/>
        </w:rPr>
        <w:t>Authorization</w:t>
      </w:r>
      <w:bookmarkEnd w:id="675"/>
      <w:bookmarkEnd w:id="676"/>
      <w:bookmarkEnd w:id="677"/>
      <w:bookmarkEnd w:id="678"/>
      <w:r w:rsidRPr="007F7BD1">
        <w:rPr>
          <w:rFonts w:ascii="Times New Roman" w:eastAsia="Times New Roman" w:hAnsi="Times New Roman" w:cs="Times New Roman"/>
          <w:b/>
          <w:sz w:val="24"/>
          <w:szCs w:val="24"/>
          <w:lang w:val="en-GB"/>
        </w:rPr>
        <w:t xml:space="preserve"> </w:t>
      </w:r>
    </w:p>
    <w:p w:rsidR="001B2B0C" w:rsidRPr="007F7BD1" w:rsidRDefault="001B2B0C" w:rsidP="001B2B0C">
      <w:pPr>
        <w:spacing w:after="0" w:line="240" w:lineRule="auto"/>
        <w:jc w:val="both"/>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[The Bidder shall require the Manufacturer to fill in this Form in accordance with the instructions indicated. This</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i/>
          <w:iCs/>
          <w:sz w:val="24"/>
          <w:szCs w:val="24"/>
          <w:lang w:val="en-GB"/>
        </w:rPr>
        <w:t xml:space="preserve">letter of authorization should be on the letterhead of the Manufacturer and should be signed by a person with the proper authority to sign documents that are binding on the Manufacturer.  The Bidder shall include it in its bid, if </w:t>
      </w:r>
      <w:proofErr w:type="gramStart"/>
      <w:r w:rsidRPr="007F7BD1">
        <w:rPr>
          <w:rFonts w:ascii="Times New Roman" w:eastAsia="Times New Roman" w:hAnsi="Times New Roman" w:cs="Times New Roman"/>
          <w:i/>
          <w:iCs/>
          <w:sz w:val="24"/>
          <w:szCs w:val="24"/>
          <w:lang w:val="en-GB"/>
        </w:rPr>
        <w:t>so</w:t>
      </w:r>
      <w:proofErr w:type="gramEnd"/>
      <w:r w:rsidRPr="007F7BD1">
        <w:rPr>
          <w:rFonts w:ascii="Times New Roman" w:eastAsia="Times New Roman" w:hAnsi="Times New Roman" w:cs="Times New Roman"/>
          <w:i/>
          <w:iCs/>
          <w:sz w:val="24"/>
          <w:szCs w:val="24"/>
          <w:lang w:val="en-GB"/>
        </w:rPr>
        <w:t xml:space="preserve"> indicated in the </w:t>
      </w:r>
      <w:r w:rsidRPr="007F7BD1">
        <w:rPr>
          <w:rFonts w:ascii="Times New Roman" w:eastAsia="Times New Roman" w:hAnsi="Times New Roman" w:cs="Times New Roman"/>
          <w:b/>
          <w:i/>
          <w:iCs/>
          <w:sz w:val="24"/>
          <w:szCs w:val="24"/>
          <w:lang w:val="en-GB"/>
        </w:rPr>
        <w:t>BDS.</w:t>
      </w:r>
      <w:r w:rsidRPr="007F7BD1">
        <w:rPr>
          <w:rFonts w:ascii="Times New Roman" w:eastAsia="Times New Roman" w:hAnsi="Times New Roman" w:cs="Times New Roman"/>
          <w:i/>
          <w:iCs/>
          <w:sz w:val="24"/>
          <w:szCs w:val="24"/>
          <w:lang w:val="en-GB"/>
        </w:rPr>
        <w:t>]</w:t>
      </w: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0" w:line="240" w:lineRule="auto"/>
        <w:ind w:left="720" w:hanging="720"/>
        <w:jc w:val="right"/>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Date: </w:t>
      </w:r>
      <w:r w:rsidRPr="007F7BD1">
        <w:rPr>
          <w:rFonts w:ascii="Times New Roman" w:eastAsia="Times New Roman" w:hAnsi="Times New Roman" w:cs="Times New Roman"/>
          <w:i/>
          <w:sz w:val="24"/>
          <w:szCs w:val="24"/>
          <w:lang w:val="en-GB"/>
        </w:rPr>
        <w:t>[insert date (as day, month and year) of Bid Submission]</w:t>
      </w:r>
    </w:p>
    <w:p w:rsidR="001B2B0C" w:rsidRPr="007F7BD1" w:rsidRDefault="001B2B0C" w:rsidP="001B2B0C">
      <w:pPr>
        <w:spacing w:after="0" w:line="240" w:lineRule="auto"/>
        <w:ind w:left="720" w:hanging="720"/>
        <w:jc w:val="right"/>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Tender No.: </w:t>
      </w:r>
      <w:r w:rsidRPr="007F7BD1">
        <w:rPr>
          <w:rFonts w:ascii="Times New Roman" w:eastAsia="Times New Roman" w:hAnsi="Times New Roman" w:cs="Times New Roman"/>
          <w:i/>
          <w:sz w:val="24"/>
          <w:szCs w:val="24"/>
          <w:lang w:val="en-GB"/>
        </w:rPr>
        <w:t>[insert number of bidding process]</w:t>
      </w:r>
    </w:p>
    <w:p w:rsidR="001B2B0C" w:rsidRPr="007F7BD1" w:rsidRDefault="001B2B0C" w:rsidP="001B2B0C">
      <w:pPr>
        <w:spacing w:after="0" w:line="240" w:lineRule="auto"/>
        <w:ind w:left="720" w:hanging="720"/>
        <w:jc w:val="right"/>
        <w:rPr>
          <w:rFonts w:ascii="Times New Roman" w:eastAsia="Times New Roman" w:hAnsi="Times New Roman" w:cs="Times New Roman"/>
          <w:i/>
          <w:sz w:val="24"/>
          <w:szCs w:val="24"/>
          <w:lang w:val="en-GB"/>
        </w:rPr>
      </w:pPr>
      <w:r w:rsidRPr="007F7BD1">
        <w:rPr>
          <w:rFonts w:ascii="Times New Roman" w:eastAsia="Times New Roman" w:hAnsi="Times New Roman" w:cs="Times New Roman"/>
          <w:sz w:val="24"/>
          <w:szCs w:val="24"/>
          <w:lang w:val="en-GB"/>
        </w:rPr>
        <w:t xml:space="preserve">Alternative No.: </w:t>
      </w:r>
      <w:r w:rsidRPr="007F7BD1">
        <w:rPr>
          <w:rFonts w:ascii="Times New Roman" w:eastAsia="Times New Roman" w:hAnsi="Times New Roman" w:cs="Times New Roman"/>
          <w:i/>
          <w:sz w:val="24"/>
          <w:szCs w:val="24"/>
          <w:lang w:val="en-GB"/>
        </w:rPr>
        <w:t>[insert identification No if this is a Bid for an</w:t>
      </w:r>
      <w:r w:rsidRPr="007F7BD1">
        <w:rPr>
          <w:rFonts w:ascii="Times New Roman" w:eastAsia="Times New Roman" w:hAnsi="Times New Roman" w:cs="Times New Roman"/>
          <w:b/>
          <w:sz w:val="24"/>
          <w:szCs w:val="24"/>
          <w:lang w:val="en-GB"/>
        </w:rPr>
        <w:t xml:space="preserve"> </w:t>
      </w:r>
      <w:r w:rsidRPr="007F7BD1">
        <w:rPr>
          <w:rFonts w:ascii="Times New Roman" w:eastAsia="Times New Roman" w:hAnsi="Times New Roman" w:cs="Times New Roman"/>
          <w:i/>
          <w:sz w:val="24"/>
          <w:szCs w:val="24"/>
          <w:lang w:val="en-GB"/>
        </w:rPr>
        <w:t>alternative]</w:t>
      </w: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p>
    <w:p w:rsidR="001B2B0C" w:rsidRPr="007F7BD1" w:rsidRDefault="001B2B0C" w:rsidP="001B2B0C">
      <w:pPr>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To</w:t>
      </w:r>
      <w:proofErr w:type="gramStart"/>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i/>
          <w:sz w:val="24"/>
          <w:szCs w:val="24"/>
          <w:lang w:val="en-GB"/>
        </w:rPr>
        <w:t>[</w:t>
      </w:r>
      <w:proofErr w:type="gramEnd"/>
      <w:r w:rsidRPr="007F7BD1">
        <w:rPr>
          <w:rFonts w:ascii="Times New Roman" w:eastAsia="Times New Roman" w:hAnsi="Times New Roman" w:cs="Times New Roman"/>
          <w:i/>
          <w:sz w:val="24"/>
          <w:szCs w:val="24"/>
          <w:lang w:val="en-GB"/>
        </w:rPr>
        <w:t>insert complete name of Purchaser]</w:t>
      </w:r>
      <w:r w:rsidRPr="007F7BD1">
        <w:rPr>
          <w:rFonts w:ascii="Times New Roman" w:eastAsia="Times New Roman" w:hAnsi="Times New Roman" w:cs="Times New Roman"/>
          <w:sz w:val="24"/>
          <w:szCs w:val="24"/>
          <w:lang w:val="en-GB"/>
        </w:rPr>
        <w:t xml:space="preserve"> </w:t>
      </w:r>
    </w:p>
    <w:p w:rsidR="001B2B0C" w:rsidRPr="007F7BD1" w:rsidRDefault="001B2B0C" w:rsidP="001B2B0C">
      <w:pPr>
        <w:spacing w:after="0" w:line="240" w:lineRule="auto"/>
        <w:rPr>
          <w:rFonts w:ascii="Times New Roman" w:eastAsia="Times New Roman" w:hAnsi="Times New Roman" w:cs="Times New Roman"/>
          <w:i/>
          <w:sz w:val="24"/>
          <w:szCs w:val="24"/>
          <w:lang w:val="en-GB"/>
        </w:rPr>
      </w:pPr>
    </w:p>
    <w:p w:rsidR="001B2B0C" w:rsidRPr="007F7BD1" w:rsidRDefault="001B2B0C" w:rsidP="001B2B0C">
      <w:pPr>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WHEREAS</w:t>
      </w: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We </w:t>
      </w:r>
      <w:r w:rsidRPr="007F7BD1">
        <w:rPr>
          <w:rFonts w:ascii="Times New Roman" w:eastAsia="Times New Roman" w:hAnsi="Times New Roman" w:cs="Times New Roman"/>
          <w:i/>
          <w:sz w:val="24"/>
          <w:szCs w:val="24"/>
          <w:lang w:val="en-GB"/>
        </w:rPr>
        <w:t>[insert complete name of Manufacturer],</w:t>
      </w:r>
      <w:r w:rsidRPr="007F7BD1">
        <w:rPr>
          <w:rFonts w:ascii="Times New Roman" w:eastAsia="Times New Roman" w:hAnsi="Times New Roman" w:cs="Times New Roman"/>
          <w:sz w:val="24"/>
          <w:szCs w:val="24"/>
          <w:lang w:val="en-GB"/>
        </w:rPr>
        <w:t xml:space="preserve"> who are official manufacturers of</w:t>
      </w:r>
      <w:r w:rsidRPr="007F7BD1">
        <w:rPr>
          <w:rFonts w:ascii="Times New Roman" w:eastAsia="Times New Roman" w:hAnsi="Times New Roman" w:cs="Times New Roman"/>
          <w:b/>
          <w:i/>
          <w:sz w:val="24"/>
          <w:szCs w:val="24"/>
          <w:lang w:val="en-GB"/>
        </w:rPr>
        <w:t xml:space="preserve"> </w:t>
      </w:r>
      <w:r w:rsidRPr="007F7BD1">
        <w:rPr>
          <w:rFonts w:ascii="Times New Roman" w:eastAsia="Times New Roman" w:hAnsi="Times New Roman" w:cs="Times New Roman"/>
          <w:i/>
          <w:sz w:val="24"/>
          <w:szCs w:val="24"/>
          <w:lang w:val="en-GB"/>
        </w:rPr>
        <w:t>[insert type of goods manufactured],</w:t>
      </w:r>
      <w:r w:rsidRPr="007F7BD1">
        <w:rPr>
          <w:rFonts w:ascii="Times New Roman" w:eastAsia="Times New Roman" w:hAnsi="Times New Roman" w:cs="Times New Roman"/>
          <w:sz w:val="24"/>
          <w:szCs w:val="24"/>
          <w:lang w:val="en-GB"/>
        </w:rPr>
        <w:t xml:space="preserve"> having factories at [insert full address of Manufacturer’s factories], do hereby authorize </w:t>
      </w:r>
      <w:r w:rsidRPr="007F7BD1">
        <w:rPr>
          <w:rFonts w:ascii="Times New Roman" w:eastAsia="Times New Roman" w:hAnsi="Times New Roman" w:cs="Times New Roman"/>
          <w:i/>
          <w:sz w:val="24"/>
          <w:szCs w:val="24"/>
          <w:lang w:val="en-GB"/>
        </w:rPr>
        <w:t>[insert complete name of Bidder]</w:t>
      </w:r>
      <w:r w:rsidRPr="007F7BD1">
        <w:rPr>
          <w:rFonts w:ascii="Times New Roman" w:eastAsia="Times New Roman" w:hAnsi="Times New Roman" w:cs="Times New Roman"/>
          <w:sz w:val="24"/>
          <w:szCs w:val="24"/>
          <w:lang w:val="en-GB"/>
        </w:rPr>
        <w:t xml:space="preserve"> to submit a bid the purpose of which is to provide the following Goods, manufactured by </w:t>
      </w:r>
      <w:r w:rsidRPr="007F7BD1">
        <w:rPr>
          <w:rFonts w:ascii="Times New Roman" w:eastAsia="Times New Roman" w:hAnsi="Times New Roman" w:cs="Times New Roman"/>
          <w:iCs/>
          <w:sz w:val="24"/>
          <w:szCs w:val="24"/>
          <w:lang w:val="en-GB"/>
        </w:rPr>
        <w:t xml:space="preserve">us </w:t>
      </w:r>
      <w:r w:rsidRPr="007F7BD1">
        <w:rPr>
          <w:rFonts w:ascii="Times New Roman" w:eastAsia="Times New Roman" w:hAnsi="Times New Roman" w:cs="Times New Roman"/>
          <w:i/>
          <w:sz w:val="24"/>
          <w:szCs w:val="24"/>
          <w:lang w:val="en-GB"/>
        </w:rPr>
        <w:t>[insert name and or brief description of the Goods],</w:t>
      </w:r>
      <w:r w:rsidRPr="007F7BD1">
        <w:rPr>
          <w:rFonts w:ascii="Times New Roman" w:eastAsia="Times New Roman" w:hAnsi="Times New Roman" w:cs="Times New Roman"/>
          <w:sz w:val="24"/>
          <w:szCs w:val="24"/>
          <w:lang w:val="en-GB"/>
        </w:rPr>
        <w:t xml:space="preserve"> and to subsequently negotiate and sign the Contract.</w:t>
      </w: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We hereby extend our full guarantee and warranty in accordance with Clause 27 of the General Conditions of Contract, with respect to the Goods offered by the above firm.</w:t>
      </w: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Signed: </w:t>
      </w:r>
      <w:r w:rsidRPr="007F7BD1">
        <w:rPr>
          <w:rFonts w:ascii="Times New Roman" w:eastAsia="Times New Roman" w:hAnsi="Times New Roman" w:cs="Times New Roman"/>
          <w:i/>
          <w:iCs/>
          <w:sz w:val="24"/>
          <w:szCs w:val="24"/>
          <w:lang w:val="en-GB"/>
        </w:rPr>
        <w:t xml:space="preserve">[insert signature(s) and stamp of authorized representative(s) of the Manufacturer] </w:t>
      </w: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Name: </w:t>
      </w:r>
      <w:r w:rsidRPr="007F7BD1">
        <w:rPr>
          <w:rFonts w:ascii="Times New Roman" w:eastAsia="Times New Roman" w:hAnsi="Times New Roman" w:cs="Times New Roman"/>
          <w:i/>
          <w:iCs/>
          <w:sz w:val="24"/>
          <w:szCs w:val="24"/>
          <w:lang w:val="en-GB"/>
        </w:rPr>
        <w:t>[insert complete name(s) of authorized representative(s) of the Manufacturer]</w:t>
      </w:r>
      <w:r w:rsidRPr="007F7BD1">
        <w:rPr>
          <w:rFonts w:ascii="Times New Roman" w:eastAsia="Times New Roman" w:hAnsi="Times New Roman" w:cs="Times New Roman"/>
          <w:sz w:val="24"/>
          <w:szCs w:val="24"/>
          <w:lang w:val="en-GB"/>
        </w:rPr>
        <w:tab/>
      </w: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Title: </w:t>
      </w:r>
      <w:r w:rsidRPr="007F7BD1">
        <w:rPr>
          <w:rFonts w:ascii="Times New Roman" w:eastAsia="Times New Roman" w:hAnsi="Times New Roman" w:cs="Times New Roman"/>
          <w:i/>
          <w:iCs/>
          <w:sz w:val="24"/>
          <w:szCs w:val="24"/>
          <w:lang w:val="en-GB"/>
        </w:rPr>
        <w:t>[insert title]</w:t>
      </w:r>
      <w:r w:rsidRPr="007F7BD1">
        <w:rPr>
          <w:rFonts w:ascii="Times New Roman" w:eastAsia="Times New Roman" w:hAnsi="Times New Roman" w:cs="Times New Roman"/>
          <w:sz w:val="24"/>
          <w:szCs w:val="24"/>
          <w:lang w:val="en-GB"/>
        </w:rPr>
        <w:t xml:space="preserve"> </w:t>
      </w: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Duly authorized to sign this Authorization on behalf of: </w:t>
      </w:r>
      <w:r w:rsidRPr="007F7BD1">
        <w:rPr>
          <w:rFonts w:ascii="Times New Roman" w:eastAsia="Times New Roman" w:hAnsi="Times New Roman" w:cs="Times New Roman"/>
          <w:i/>
          <w:iCs/>
          <w:sz w:val="24"/>
          <w:szCs w:val="24"/>
          <w:lang w:val="en-GB"/>
        </w:rPr>
        <w:t>[insert complete name of Bidder]</w:t>
      </w:r>
    </w:p>
    <w:p w:rsidR="001B2B0C" w:rsidRPr="007F7BD1" w:rsidRDefault="001B2B0C" w:rsidP="001B2B0C">
      <w:pPr>
        <w:spacing w:after="0" w:line="240" w:lineRule="auto"/>
        <w:rPr>
          <w:rFonts w:ascii="Times New Roman" w:eastAsia="Times New Roman" w:hAnsi="Times New Roman" w:cs="Times New Roman"/>
          <w:i/>
          <w:sz w:val="24"/>
          <w:szCs w:val="24"/>
          <w:lang w:val="en-GB"/>
        </w:rPr>
      </w:pP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Dated on ____________ day of __________________, _______ </w:t>
      </w:r>
      <w:r w:rsidRPr="007F7BD1">
        <w:rPr>
          <w:rFonts w:ascii="Times New Roman" w:eastAsia="Times New Roman" w:hAnsi="Times New Roman" w:cs="Times New Roman"/>
          <w:i/>
          <w:iCs/>
          <w:sz w:val="24"/>
          <w:szCs w:val="24"/>
          <w:lang w:val="en-GB"/>
        </w:rPr>
        <w:t>[insert date of signing]</w:t>
      </w: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720" w:hanging="720"/>
        <w:rPr>
          <w:rFonts w:ascii="Times New Roman" w:eastAsia="Times New Roman" w:hAnsi="Times New Roman" w:cs="Times New Roman"/>
          <w:sz w:val="24"/>
          <w:szCs w:val="24"/>
          <w:lang w:val="en-GB"/>
        </w:rPr>
      </w:pPr>
    </w:p>
    <w:p w:rsidR="001B2B0C" w:rsidRPr="007F7BD1" w:rsidRDefault="001B2B0C" w:rsidP="001B2B0C">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720" w:hanging="720"/>
        <w:rPr>
          <w:rFonts w:ascii="Times New Roman" w:eastAsia="Times New Roman" w:hAnsi="Times New Roman" w:cs="Times New Roman"/>
          <w:sz w:val="24"/>
          <w:szCs w:val="24"/>
          <w:lang w:val="en-GB"/>
        </w:rPr>
      </w:pPr>
    </w:p>
    <w:bookmarkEnd w:id="670"/>
    <w:bookmarkEnd w:id="671"/>
    <w:bookmarkEnd w:id="672"/>
    <w:bookmarkEnd w:id="673"/>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7F7BD1" w:rsidRPr="007F7BD1" w:rsidRDefault="007F7BD1"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line="240" w:lineRule="auto"/>
        <w:jc w:val="center"/>
        <w:outlineLvl w:val="0"/>
        <w:rPr>
          <w:rFonts w:ascii="Times New Roman" w:eastAsia="Times New Roman" w:hAnsi="Times New Roman" w:cs="Times New Roman"/>
          <w:b/>
          <w:kern w:val="28"/>
          <w:sz w:val="24"/>
          <w:szCs w:val="24"/>
          <w:lang w:val="en-GB"/>
        </w:rPr>
      </w:pPr>
      <w:bookmarkStart w:id="679" w:name="_Toc438529602"/>
      <w:bookmarkStart w:id="680" w:name="_Toc438725758"/>
      <w:bookmarkStart w:id="681" w:name="_Toc438817753"/>
      <w:bookmarkStart w:id="682" w:name="_Toc438954447"/>
      <w:bookmarkStart w:id="683" w:name="_Toc461939622"/>
      <w:bookmarkStart w:id="684" w:name="_Toc175470087"/>
      <w:bookmarkStart w:id="685" w:name="_Toc175470370"/>
      <w:bookmarkStart w:id="686" w:name="_Toc175470844"/>
      <w:bookmarkStart w:id="687" w:name="_Toc220216308"/>
      <w:bookmarkStart w:id="688" w:name="_Toc220819537"/>
      <w:bookmarkStart w:id="689" w:name="_Toc221328032"/>
      <w:r w:rsidRPr="007F7BD1">
        <w:rPr>
          <w:rFonts w:ascii="Times New Roman" w:eastAsia="Times New Roman" w:hAnsi="Times New Roman" w:cs="Times New Roman"/>
          <w:b/>
          <w:kern w:val="28"/>
          <w:sz w:val="24"/>
          <w:szCs w:val="24"/>
          <w:lang w:val="en-GB"/>
        </w:rPr>
        <w:lastRenderedPageBreak/>
        <w:t>PART 2 – Supplying Requirement</w:t>
      </w:r>
      <w:bookmarkEnd w:id="679"/>
      <w:bookmarkEnd w:id="680"/>
      <w:bookmarkEnd w:id="681"/>
      <w:bookmarkEnd w:id="682"/>
      <w:bookmarkEnd w:id="683"/>
      <w:r w:rsidRPr="007F7BD1">
        <w:rPr>
          <w:rFonts w:ascii="Times New Roman" w:eastAsia="Times New Roman" w:hAnsi="Times New Roman" w:cs="Times New Roman"/>
          <w:b/>
          <w:kern w:val="28"/>
          <w:sz w:val="24"/>
          <w:szCs w:val="24"/>
          <w:lang w:val="en-GB"/>
        </w:rPr>
        <w:t>s</w:t>
      </w:r>
      <w:bookmarkEnd w:id="684"/>
      <w:bookmarkEnd w:id="685"/>
      <w:bookmarkEnd w:id="686"/>
      <w:bookmarkEnd w:id="687"/>
      <w:bookmarkEnd w:id="688"/>
      <w:bookmarkEnd w:id="689"/>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3613B9" w:rsidRPr="007F7BD1" w:rsidRDefault="003613B9" w:rsidP="001B2B0C">
      <w:pPr>
        <w:tabs>
          <w:tab w:val="left" w:pos="619"/>
        </w:tabs>
        <w:spacing w:line="240" w:lineRule="auto"/>
        <w:outlineLvl w:val="1"/>
        <w:rPr>
          <w:rFonts w:ascii="Times New Roman" w:eastAsia="Times New Roman" w:hAnsi="Times New Roman" w:cs="Times New Roman"/>
          <w:b/>
          <w:sz w:val="24"/>
          <w:szCs w:val="24"/>
          <w:lang w:val="en-GB"/>
        </w:rPr>
      </w:pPr>
      <w:bookmarkStart w:id="690" w:name="_Toc438954449"/>
      <w:bookmarkStart w:id="691" w:name="_Toc175470088"/>
      <w:bookmarkStart w:id="692" w:name="_Toc175470371"/>
      <w:bookmarkStart w:id="693" w:name="_Toc175470845"/>
      <w:bookmarkStart w:id="694" w:name="_Toc220216309"/>
      <w:bookmarkStart w:id="695" w:name="_Toc220819538"/>
      <w:bookmarkStart w:id="696" w:name="_Toc221328033"/>
      <w:r w:rsidRPr="007F7BD1">
        <w:rPr>
          <w:rFonts w:ascii="Times New Roman" w:eastAsia="Times New Roman" w:hAnsi="Times New Roman" w:cs="Times New Roman"/>
          <w:b/>
          <w:sz w:val="24"/>
          <w:szCs w:val="24"/>
          <w:lang w:val="en-GB"/>
        </w:rPr>
        <w:t xml:space="preserve">Section V.  </w:t>
      </w:r>
      <w:bookmarkEnd w:id="690"/>
      <w:r w:rsidRPr="007F7BD1">
        <w:rPr>
          <w:rFonts w:ascii="Times New Roman" w:eastAsia="Times New Roman" w:hAnsi="Times New Roman" w:cs="Times New Roman"/>
          <w:b/>
          <w:sz w:val="24"/>
          <w:szCs w:val="24"/>
          <w:lang w:val="en-GB"/>
        </w:rPr>
        <w:t>Supply Requirements</w:t>
      </w:r>
      <w:bookmarkEnd w:id="691"/>
      <w:bookmarkEnd w:id="692"/>
      <w:bookmarkEnd w:id="693"/>
      <w:bookmarkEnd w:id="694"/>
      <w:bookmarkEnd w:id="695"/>
      <w:bookmarkEnd w:id="696"/>
    </w:p>
    <w:p w:rsidR="001B2B0C" w:rsidRPr="007F7BD1" w:rsidRDefault="001B2B0C" w:rsidP="001B2B0C">
      <w:pPr>
        <w:spacing w:after="0" w:line="240" w:lineRule="auto"/>
        <w:rPr>
          <w:rFonts w:ascii="Times New Roman" w:eastAsia="Times New Roman" w:hAnsi="Times New Roman" w:cs="Times New Roman"/>
          <w:spacing w:val="-4"/>
          <w:sz w:val="24"/>
          <w:szCs w:val="24"/>
          <w:lang w:val="en-GB"/>
        </w:rPr>
      </w:pPr>
    </w:p>
    <w:p w:rsidR="001B2B0C" w:rsidRPr="007F7BD1" w:rsidRDefault="001B2B0C" w:rsidP="001B2B0C">
      <w:pPr>
        <w:tabs>
          <w:tab w:val="left" w:pos="619"/>
        </w:tabs>
        <w:spacing w:line="240" w:lineRule="auto"/>
        <w:jc w:val="center"/>
        <w:outlineLvl w:val="1"/>
        <w:rPr>
          <w:rFonts w:ascii="Times New Roman" w:eastAsia="Times New Roman" w:hAnsi="Times New Roman" w:cs="Times New Roman"/>
          <w:b/>
          <w:sz w:val="24"/>
          <w:szCs w:val="24"/>
          <w:lang w:val="en-GB"/>
        </w:rPr>
      </w:pPr>
      <w:bookmarkStart w:id="697" w:name="_Toc340548648"/>
      <w:bookmarkStart w:id="698" w:name="_Toc171244328"/>
      <w:bookmarkStart w:id="699" w:name="_Toc171245688"/>
      <w:bookmarkStart w:id="700" w:name="_Toc175470089"/>
      <w:bookmarkStart w:id="701" w:name="_Toc175470372"/>
      <w:bookmarkStart w:id="702" w:name="_Toc175470846"/>
      <w:bookmarkStart w:id="703" w:name="_Toc220216310"/>
      <w:bookmarkStart w:id="704" w:name="_Toc220819539"/>
      <w:bookmarkStart w:id="705" w:name="_Toc221328034"/>
      <w:r w:rsidRPr="007F7BD1">
        <w:rPr>
          <w:rFonts w:ascii="Times New Roman" w:eastAsia="Times New Roman" w:hAnsi="Times New Roman" w:cs="Times New Roman"/>
          <w:b/>
          <w:sz w:val="24"/>
          <w:szCs w:val="24"/>
          <w:lang w:val="en-GB"/>
        </w:rPr>
        <w:t>Notes for Preparing the Schedule of Requirements</w:t>
      </w:r>
      <w:bookmarkEnd w:id="697"/>
      <w:bookmarkEnd w:id="698"/>
      <w:bookmarkEnd w:id="699"/>
      <w:bookmarkEnd w:id="700"/>
      <w:bookmarkEnd w:id="701"/>
      <w:bookmarkEnd w:id="702"/>
      <w:bookmarkEnd w:id="703"/>
      <w:bookmarkEnd w:id="704"/>
      <w:bookmarkEnd w:id="705"/>
    </w:p>
    <w:p w:rsidR="001B2B0C" w:rsidRPr="007F7BD1" w:rsidRDefault="001B2B0C" w:rsidP="001B2B0C">
      <w:pPr>
        <w:suppressAutoHyphens/>
        <w:spacing w:after="0" w:line="240" w:lineRule="auto"/>
        <w:jc w:val="both"/>
        <w:rPr>
          <w:rFonts w:ascii="Times New Roman" w:eastAsia="Times New Roman" w:hAnsi="Times New Roman" w:cs="Times New Roman"/>
          <w:sz w:val="24"/>
          <w:szCs w:val="24"/>
          <w:lang w:val="en-GB"/>
        </w:rPr>
      </w:pPr>
    </w:p>
    <w:p w:rsidR="001B2B0C" w:rsidRPr="007F7BD1" w:rsidRDefault="001B2B0C" w:rsidP="001B2B0C">
      <w:pPr>
        <w:suppressAutoHyphens/>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Schedule of Requirements shall be included in the bidding documents by the </w:t>
      </w:r>
      <w:r w:rsidR="006C6E35" w:rsidRPr="007F7BD1">
        <w:rPr>
          <w:rFonts w:ascii="Times New Roman" w:eastAsia="Times New Roman" w:hAnsi="Times New Roman" w:cs="Times New Roman"/>
          <w:sz w:val="24"/>
          <w:szCs w:val="24"/>
          <w:lang w:val="en-GB"/>
        </w:rPr>
        <w:t>City of Kigali</w:t>
      </w:r>
      <w:r w:rsidRPr="007F7BD1">
        <w:rPr>
          <w:rFonts w:ascii="Times New Roman" w:eastAsia="Times New Roman" w:hAnsi="Times New Roman" w:cs="Times New Roman"/>
          <w:sz w:val="24"/>
          <w:szCs w:val="24"/>
          <w:lang w:val="en-GB"/>
        </w:rPr>
        <w:t>, and shall cover, at a minimum, a description of the goods and services to be supplied and the delivery schedule.</w:t>
      </w:r>
    </w:p>
    <w:p w:rsidR="001B2B0C" w:rsidRPr="007F7BD1" w:rsidRDefault="001B2B0C" w:rsidP="001B2B0C">
      <w:pPr>
        <w:suppressAutoHyphens/>
        <w:spacing w:after="0" w:line="240" w:lineRule="auto"/>
        <w:jc w:val="both"/>
        <w:rPr>
          <w:rFonts w:ascii="Times New Roman" w:eastAsia="Times New Roman" w:hAnsi="Times New Roman" w:cs="Times New Roman"/>
          <w:sz w:val="24"/>
          <w:szCs w:val="24"/>
          <w:lang w:val="en-GB"/>
        </w:rPr>
      </w:pPr>
    </w:p>
    <w:p w:rsidR="001B2B0C" w:rsidRPr="007F7BD1" w:rsidRDefault="001B2B0C" w:rsidP="001B2B0C">
      <w:pPr>
        <w:suppressAutoHyphens/>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objective of the Schedule of Requirements is to provide sufficient information to enable bidders to prepare their bids efficiently and accurately, in particular, the Price Schedule, for which a form is provided in Section IV.  In addition, the Schedule of Requirements, together with the Price Schedule, should serve as a basis in the event of quantity variation at the time of award of contract pursuant to ITB Clause 41.</w:t>
      </w:r>
    </w:p>
    <w:p w:rsidR="001B2B0C" w:rsidRPr="007F7BD1" w:rsidRDefault="001B2B0C" w:rsidP="001B2B0C">
      <w:pPr>
        <w:suppressAutoHyphens/>
        <w:spacing w:after="0" w:line="240" w:lineRule="auto"/>
        <w:jc w:val="both"/>
        <w:rPr>
          <w:rFonts w:ascii="Times New Roman" w:eastAsia="Times New Roman" w:hAnsi="Times New Roman" w:cs="Times New Roman"/>
          <w:sz w:val="24"/>
          <w:szCs w:val="24"/>
          <w:lang w:val="en-GB"/>
        </w:rPr>
      </w:pPr>
    </w:p>
    <w:p w:rsidR="001B2B0C" w:rsidRPr="007F7BD1" w:rsidRDefault="001B2B0C" w:rsidP="001B2B0C">
      <w:pPr>
        <w:suppressAutoHyphens/>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date or period for delivery should be carefully specified, taking into account (a) the implications of delivery terms stipulated in the Instructions to Bidders pursuant to the </w:t>
      </w:r>
      <w:r w:rsidRPr="007F7BD1">
        <w:rPr>
          <w:rFonts w:ascii="Times New Roman" w:eastAsia="Times New Roman" w:hAnsi="Times New Roman" w:cs="Times New Roman"/>
          <w:i/>
          <w:sz w:val="24"/>
          <w:szCs w:val="24"/>
          <w:lang w:val="en-GB"/>
        </w:rPr>
        <w:t>INCOTERMS</w:t>
      </w:r>
      <w:r w:rsidRPr="007F7BD1">
        <w:rPr>
          <w:rFonts w:ascii="Times New Roman" w:eastAsia="Times New Roman" w:hAnsi="Times New Roman" w:cs="Times New Roman"/>
          <w:sz w:val="24"/>
          <w:szCs w:val="24"/>
          <w:lang w:val="en-GB"/>
        </w:rPr>
        <w:t xml:space="preserve"> rules (i.e., EXW, or CIF, CIP, FOB, FCA terms—that “delivery” takes place when goods are delivered </w:t>
      </w:r>
      <w:r w:rsidRPr="007F7BD1">
        <w:rPr>
          <w:rFonts w:ascii="Times New Roman" w:eastAsia="Times New Roman" w:hAnsi="Times New Roman" w:cs="Times New Roman"/>
          <w:b/>
          <w:sz w:val="24"/>
          <w:szCs w:val="24"/>
          <w:lang w:val="en-GB"/>
        </w:rPr>
        <w:t>to the carriers</w:t>
      </w:r>
      <w:r w:rsidRPr="007F7BD1">
        <w:rPr>
          <w:rFonts w:ascii="Times New Roman" w:eastAsia="Times New Roman" w:hAnsi="Times New Roman" w:cs="Times New Roman"/>
          <w:sz w:val="24"/>
          <w:szCs w:val="24"/>
          <w:lang w:val="en-GB"/>
        </w:rPr>
        <w:t>), and (b) the date prescribed herein from which the Procuring Entity’s delivery obligations start (i.e., notice of award, contract signature, opening or confirmation of the letter of credit).</w:t>
      </w:r>
    </w:p>
    <w:p w:rsidR="001B2B0C" w:rsidRPr="007F7BD1" w:rsidRDefault="001B2B0C" w:rsidP="001B2B0C">
      <w:pPr>
        <w:spacing w:after="0" w:line="240" w:lineRule="auto"/>
        <w:rPr>
          <w:rFonts w:ascii="Times New Roman" w:eastAsia="Times New Roman" w:hAnsi="Times New Roman" w:cs="Times New Roman"/>
          <w:spacing w:val="-4"/>
          <w:sz w:val="24"/>
          <w:szCs w:val="24"/>
          <w:lang w:val="en-GB"/>
        </w:rPr>
        <w:sectPr w:rsidR="001B2B0C" w:rsidRPr="007F7BD1">
          <w:headerReference w:type="even" r:id="rId21"/>
          <w:headerReference w:type="default" r:id="rId22"/>
          <w:headerReference w:type="first" r:id="rId23"/>
          <w:type w:val="oddPage"/>
          <w:pgSz w:w="12240" w:h="15840" w:code="1"/>
          <w:pgMar w:top="1440" w:right="1041" w:bottom="1440" w:left="1276" w:header="720" w:footer="720" w:gutter="0"/>
          <w:paperSrc w:first="15" w:other="15"/>
          <w:pgNumType w:chapStyle="1"/>
          <w:cols w:space="720"/>
          <w:titlePg/>
        </w:sectPr>
      </w:pPr>
    </w:p>
    <w:tbl>
      <w:tblPr>
        <w:tblW w:w="1365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3"/>
        <w:gridCol w:w="1330"/>
        <w:gridCol w:w="1402"/>
        <w:gridCol w:w="1119"/>
        <w:gridCol w:w="1104"/>
        <w:gridCol w:w="978"/>
        <w:gridCol w:w="1686"/>
        <w:gridCol w:w="1372"/>
        <w:gridCol w:w="1261"/>
        <w:gridCol w:w="2518"/>
      </w:tblGrid>
      <w:tr w:rsidR="001B2B0C" w:rsidRPr="007F7BD1" w:rsidTr="003613B9">
        <w:trPr>
          <w:cantSplit/>
        </w:trPr>
        <w:tc>
          <w:tcPr>
            <w:tcW w:w="13653" w:type="dxa"/>
            <w:gridSpan w:val="10"/>
            <w:tcBorders>
              <w:top w:val="nil"/>
              <w:left w:val="nil"/>
              <w:bottom w:val="double" w:sz="4" w:space="0" w:color="auto"/>
              <w:right w:val="nil"/>
            </w:tcBorders>
          </w:tcPr>
          <w:p w:rsidR="001B2B0C" w:rsidRPr="007F7BD1" w:rsidRDefault="001B2B0C" w:rsidP="00F13C8B">
            <w:pPr>
              <w:numPr>
                <w:ilvl w:val="1"/>
                <w:numId w:val="54"/>
              </w:numPr>
              <w:tabs>
                <w:tab w:val="left" w:pos="619"/>
              </w:tabs>
              <w:spacing w:after="0" w:line="240" w:lineRule="auto"/>
              <w:jc w:val="center"/>
              <w:outlineLvl w:val="1"/>
              <w:rPr>
                <w:rFonts w:ascii="Times New Roman" w:eastAsia="Times New Roman" w:hAnsi="Times New Roman" w:cs="Times New Roman"/>
                <w:b/>
                <w:sz w:val="24"/>
                <w:szCs w:val="24"/>
                <w:lang w:val="en-GB"/>
              </w:rPr>
            </w:pPr>
            <w:bookmarkStart w:id="706" w:name="_Toc68320557"/>
            <w:bookmarkStart w:id="707" w:name="_Toc220216311"/>
            <w:bookmarkStart w:id="708" w:name="_Toc220819540"/>
            <w:bookmarkStart w:id="709" w:name="_Toc221328035"/>
            <w:r w:rsidRPr="007F7BD1">
              <w:rPr>
                <w:rFonts w:ascii="Times New Roman" w:eastAsia="Times New Roman" w:hAnsi="Times New Roman" w:cs="Times New Roman"/>
                <w:b/>
                <w:sz w:val="24"/>
                <w:szCs w:val="24"/>
                <w:lang w:val="en-GB"/>
              </w:rPr>
              <w:lastRenderedPageBreak/>
              <w:t>List of Goods and Delivery Schedule</w:t>
            </w:r>
            <w:bookmarkEnd w:id="706"/>
            <w:bookmarkEnd w:id="707"/>
            <w:bookmarkEnd w:id="708"/>
            <w:bookmarkEnd w:id="709"/>
          </w:p>
          <w:p w:rsidR="006C6E35" w:rsidRPr="007F7BD1" w:rsidRDefault="006C6E35" w:rsidP="006C6E35">
            <w:pPr>
              <w:tabs>
                <w:tab w:val="left" w:pos="619"/>
              </w:tabs>
              <w:spacing w:after="0" w:line="240" w:lineRule="auto"/>
              <w:ind w:left="1260"/>
              <w:outlineLvl w:val="1"/>
              <w:rPr>
                <w:rFonts w:ascii="Times New Roman" w:eastAsia="Times New Roman" w:hAnsi="Times New Roman" w:cs="Times New Roman"/>
                <w:b/>
                <w:sz w:val="24"/>
                <w:szCs w:val="24"/>
                <w:lang w:val="en-GB"/>
              </w:rPr>
            </w:pPr>
          </w:p>
          <w:p w:rsidR="001B2B0C" w:rsidRPr="007F7BD1" w:rsidRDefault="001B2B0C" w:rsidP="001B2B0C">
            <w:pPr>
              <w:spacing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 xml:space="preserve">[The </w:t>
            </w:r>
            <w:r w:rsidR="00A4220A" w:rsidRPr="007F7BD1">
              <w:rPr>
                <w:rFonts w:ascii="Times New Roman" w:eastAsia="Times New Roman" w:hAnsi="Times New Roman" w:cs="Times New Roman"/>
                <w:i/>
                <w:iCs/>
                <w:sz w:val="24"/>
                <w:szCs w:val="24"/>
                <w:lang w:val="en-GB"/>
              </w:rPr>
              <w:t>City of Kigali (Client)</w:t>
            </w:r>
            <w:r w:rsidRPr="007F7BD1">
              <w:rPr>
                <w:rFonts w:ascii="Times New Roman" w:eastAsia="Times New Roman" w:hAnsi="Times New Roman" w:cs="Times New Roman"/>
                <w:i/>
                <w:iCs/>
                <w:sz w:val="24"/>
                <w:szCs w:val="24"/>
                <w:lang w:val="en-GB"/>
              </w:rPr>
              <w:t>shall fill in this table, with the exception of the column “Bidder’s offered Delivery date” to be filled by the Bidder]</w:t>
            </w:r>
          </w:p>
        </w:tc>
      </w:tr>
      <w:tr w:rsidR="001B2B0C" w:rsidRPr="007F7BD1" w:rsidTr="003613B9">
        <w:trPr>
          <w:cantSplit/>
          <w:trHeight w:val="240"/>
        </w:trPr>
        <w:tc>
          <w:tcPr>
            <w:tcW w:w="883" w:type="dxa"/>
            <w:vMerge w:val="restart"/>
            <w:tcBorders>
              <w:top w:val="double" w:sz="4" w:space="0" w:color="auto"/>
              <w:left w:val="double" w:sz="4" w:space="0" w:color="auto"/>
              <w:right w:val="single" w:sz="4" w:space="0" w:color="auto"/>
            </w:tcBorders>
          </w:tcPr>
          <w:p w:rsidR="001B2B0C" w:rsidRPr="007F7BD1" w:rsidRDefault="001B2B0C" w:rsidP="001B2B0C">
            <w:pPr>
              <w:suppressAutoHyphens/>
              <w:spacing w:before="60" w:after="0" w:line="240" w:lineRule="auto"/>
              <w:jc w:val="center"/>
              <w:rPr>
                <w:rFonts w:ascii="Times New Roman" w:eastAsia="Times New Roman" w:hAnsi="Times New Roman" w:cs="Times New Roman"/>
                <w:b/>
                <w:bCs/>
                <w:sz w:val="24"/>
                <w:szCs w:val="24"/>
                <w:lang w:val="en-GB"/>
              </w:rPr>
            </w:pPr>
            <w:r w:rsidRPr="007F7BD1">
              <w:rPr>
                <w:rFonts w:ascii="Times New Roman" w:eastAsia="Times New Roman" w:hAnsi="Times New Roman" w:cs="Times New Roman"/>
                <w:b/>
                <w:bCs/>
                <w:sz w:val="24"/>
                <w:szCs w:val="24"/>
                <w:lang w:val="en-GB"/>
              </w:rPr>
              <w:t>Line Item</w:t>
            </w:r>
          </w:p>
          <w:p w:rsidR="001B2B0C" w:rsidRPr="007F7BD1" w:rsidRDefault="001B2B0C" w:rsidP="001B2B0C">
            <w:pPr>
              <w:suppressAutoHyphens/>
              <w:spacing w:before="60" w:after="0" w:line="240" w:lineRule="auto"/>
              <w:jc w:val="center"/>
              <w:rPr>
                <w:rFonts w:ascii="Times New Roman" w:eastAsia="Times New Roman" w:hAnsi="Times New Roman" w:cs="Times New Roman"/>
                <w:b/>
                <w:bCs/>
                <w:sz w:val="24"/>
                <w:szCs w:val="24"/>
                <w:lang w:val="en-GB"/>
              </w:rPr>
            </w:pPr>
            <w:r w:rsidRPr="007F7BD1">
              <w:rPr>
                <w:rFonts w:ascii="Times New Roman" w:eastAsia="Times New Roman" w:hAnsi="Times New Roman" w:cs="Times New Roman"/>
                <w:b/>
                <w:bCs/>
                <w:sz w:val="24"/>
                <w:szCs w:val="24"/>
                <w:lang w:val="en-GB"/>
              </w:rPr>
              <w:t>N</w:t>
            </w:r>
            <w:r w:rsidRPr="007F7BD1">
              <w:rPr>
                <w:rFonts w:ascii="Times New Roman" w:eastAsia="Times New Roman" w:hAnsi="Times New Roman" w:cs="Times New Roman"/>
                <w:b/>
                <w:bCs/>
                <w:sz w:val="24"/>
                <w:szCs w:val="24"/>
                <w:lang w:val="en-GB"/>
              </w:rPr>
              <w:sym w:font="Symbol" w:char="F0B0"/>
            </w:r>
          </w:p>
        </w:tc>
        <w:tc>
          <w:tcPr>
            <w:tcW w:w="1330" w:type="dxa"/>
            <w:vMerge w:val="restart"/>
            <w:tcBorders>
              <w:top w:val="double" w:sz="4" w:space="0" w:color="auto"/>
              <w:left w:val="single" w:sz="4" w:space="0" w:color="auto"/>
              <w:right w:val="single" w:sz="4" w:space="0" w:color="auto"/>
            </w:tcBorders>
          </w:tcPr>
          <w:p w:rsidR="001B2B0C" w:rsidRPr="007F7BD1" w:rsidRDefault="001B2B0C" w:rsidP="001B2B0C">
            <w:pPr>
              <w:suppressAutoHyphens/>
              <w:spacing w:before="60" w:after="0" w:line="240" w:lineRule="auto"/>
              <w:jc w:val="center"/>
              <w:rPr>
                <w:rFonts w:ascii="Times New Roman" w:eastAsia="Times New Roman" w:hAnsi="Times New Roman" w:cs="Times New Roman"/>
                <w:b/>
                <w:bCs/>
                <w:sz w:val="24"/>
                <w:szCs w:val="24"/>
                <w:lang w:val="en-GB"/>
              </w:rPr>
            </w:pPr>
            <w:r w:rsidRPr="007F7BD1">
              <w:rPr>
                <w:rFonts w:ascii="Times New Roman" w:eastAsia="Times New Roman" w:hAnsi="Times New Roman" w:cs="Times New Roman"/>
                <w:b/>
                <w:bCs/>
                <w:sz w:val="24"/>
                <w:szCs w:val="24"/>
                <w:lang w:val="en-GB"/>
              </w:rPr>
              <w:t xml:space="preserve">Description of Goods </w:t>
            </w:r>
          </w:p>
        </w:tc>
        <w:tc>
          <w:tcPr>
            <w:tcW w:w="1402" w:type="dxa"/>
            <w:vMerge w:val="restart"/>
            <w:tcBorders>
              <w:top w:val="double" w:sz="4" w:space="0" w:color="auto"/>
              <w:left w:val="single" w:sz="4" w:space="0" w:color="auto"/>
              <w:right w:val="single" w:sz="4"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b/>
                <w:sz w:val="24"/>
                <w:szCs w:val="24"/>
                <w:lang w:val="en-GB"/>
              </w:rPr>
              <w:t xml:space="preserve">Description of the container </w:t>
            </w:r>
            <w:r w:rsidRPr="007F7BD1">
              <w:rPr>
                <w:rFonts w:ascii="Times New Roman" w:eastAsia="Times New Roman" w:hAnsi="Times New Roman" w:cs="Times New Roman"/>
                <w:b/>
                <w:i/>
                <w:sz w:val="24"/>
                <w:szCs w:val="24"/>
                <w:lang w:val="en-GB"/>
              </w:rPr>
              <w:t>(if required</w:t>
            </w:r>
            <w:r w:rsidRPr="007F7BD1">
              <w:rPr>
                <w:rFonts w:ascii="Times New Roman" w:eastAsia="Times New Roman" w:hAnsi="Times New Roman" w:cs="Times New Roman"/>
                <w:i/>
                <w:sz w:val="24"/>
                <w:szCs w:val="24"/>
                <w:lang w:val="en-GB"/>
              </w:rPr>
              <w:t>)</w:t>
            </w:r>
          </w:p>
        </w:tc>
        <w:tc>
          <w:tcPr>
            <w:tcW w:w="1119" w:type="dxa"/>
            <w:vMerge w:val="restart"/>
            <w:tcBorders>
              <w:top w:val="double" w:sz="4" w:space="0" w:color="auto"/>
              <w:left w:val="single" w:sz="4" w:space="0" w:color="auto"/>
              <w:right w:val="single" w:sz="4" w:space="0" w:color="auto"/>
            </w:tcBorders>
          </w:tcPr>
          <w:p w:rsidR="001B2B0C" w:rsidRPr="007F7BD1" w:rsidRDefault="001B2B0C" w:rsidP="001B2B0C">
            <w:pPr>
              <w:suppressAutoHyphens/>
              <w:spacing w:before="60" w:after="0" w:line="240" w:lineRule="auto"/>
              <w:jc w:val="center"/>
              <w:rPr>
                <w:rFonts w:ascii="Times New Roman" w:eastAsia="Times New Roman" w:hAnsi="Times New Roman" w:cs="Times New Roman"/>
                <w:b/>
                <w:bCs/>
                <w:sz w:val="24"/>
                <w:szCs w:val="24"/>
                <w:lang w:val="en-GB"/>
              </w:rPr>
            </w:pPr>
            <w:r w:rsidRPr="007F7BD1">
              <w:rPr>
                <w:rFonts w:ascii="Times New Roman" w:eastAsia="Times New Roman" w:hAnsi="Times New Roman" w:cs="Times New Roman"/>
                <w:b/>
                <w:sz w:val="24"/>
                <w:szCs w:val="24"/>
                <w:lang w:val="en-GB"/>
              </w:rPr>
              <w:t>Type, size and weight of the packing material</w:t>
            </w:r>
          </w:p>
        </w:tc>
        <w:tc>
          <w:tcPr>
            <w:tcW w:w="1104" w:type="dxa"/>
            <w:vMerge w:val="restart"/>
            <w:tcBorders>
              <w:top w:val="double" w:sz="4" w:space="0" w:color="auto"/>
              <w:left w:val="single" w:sz="4" w:space="0" w:color="auto"/>
              <w:right w:val="single" w:sz="4" w:space="0" w:color="auto"/>
            </w:tcBorders>
          </w:tcPr>
          <w:p w:rsidR="001B2B0C" w:rsidRPr="007F7BD1" w:rsidRDefault="001B2B0C" w:rsidP="001B2B0C">
            <w:pPr>
              <w:suppressAutoHyphens/>
              <w:spacing w:before="60" w:after="0" w:line="240" w:lineRule="auto"/>
              <w:jc w:val="center"/>
              <w:rPr>
                <w:rFonts w:ascii="Times New Roman" w:eastAsia="Times New Roman" w:hAnsi="Times New Roman" w:cs="Times New Roman"/>
                <w:b/>
                <w:bCs/>
                <w:sz w:val="24"/>
                <w:szCs w:val="24"/>
                <w:lang w:val="en-GB"/>
              </w:rPr>
            </w:pPr>
            <w:r w:rsidRPr="007F7BD1">
              <w:rPr>
                <w:rFonts w:ascii="Times New Roman" w:eastAsia="Times New Roman" w:hAnsi="Times New Roman" w:cs="Times New Roman"/>
                <w:b/>
                <w:bCs/>
                <w:sz w:val="24"/>
                <w:szCs w:val="24"/>
                <w:lang w:val="en-GB"/>
              </w:rPr>
              <w:t>Quantity</w:t>
            </w:r>
          </w:p>
        </w:tc>
        <w:tc>
          <w:tcPr>
            <w:tcW w:w="978" w:type="dxa"/>
            <w:vMerge w:val="restart"/>
            <w:tcBorders>
              <w:top w:val="double" w:sz="4" w:space="0" w:color="auto"/>
              <w:left w:val="single" w:sz="4" w:space="0" w:color="auto"/>
              <w:right w:val="single" w:sz="4" w:space="0" w:color="auto"/>
            </w:tcBorders>
          </w:tcPr>
          <w:p w:rsidR="001B2B0C" w:rsidRPr="007F7BD1" w:rsidRDefault="001B2B0C" w:rsidP="001B2B0C">
            <w:pPr>
              <w:suppressAutoHyphens/>
              <w:spacing w:before="60" w:after="0" w:line="240" w:lineRule="auto"/>
              <w:jc w:val="center"/>
              <w:rPr>
                <w:rFonts w:ascii="Times New Roman" w:eastAsia="Times New Roman" w:hAnsi="Times New Roman" w:cs="Times New Roman"/>
                <w:b/>
                <w:bCs/>
                <w:sz w:val="24"/>
                <w:szCs w:val="24"/>
                <w:lang w:val="en-GB"/>
              </w:rPr>
            </w:pPr>
            <w:r w:rsidRPr="007F7BD1">
              <w:rPr>
                <w:rFonts w:ascii="Times New Roman" w:eastAsia="Times New Roman" w:hAnsi="Times New Roman" w:cs="Times New Roman"/>
                <w:b/>
                <w:bCs/>
                <w:sz w:val="24"/>
                <w:szCs w:val="24"/>
                <w:lang w:val="en-GB"/>
              </w:rPr>
              <w:t>Physical unit</w:t>
            </w:r>
          </w:p>
        </w:tc>
        <w:tc>
          <w:tcPr>
            <w:tcW w:w="1686" w:type="dxa"/>
            <w:vMerge w:val="restart"/>
            <w:tcBorders>
              <w:top w:val="double" w:sz="4" w:space="0" w:color="auto"/>
              <w:left w:val="single" w:sz="4" w:space="0" w:color="auto"/>
              <w:right w:val="single" w:sz="4" w:space="0" w:color="auto"/>
            </w:tcBorders>
          </w:tcPr>
          <w:p w:rsidR="001B2B0C" w:rsidRPr="007F7BD1" w:rsidRDefault="001B2B0C" w:rsidP="001B2B0C">
            <w:pPr>
              <w:spacing w:before="60" w:after="0" w:line="240" w:lineRule="auto"/>
              <w:jc w:val="center"/>
              <w:rPr>
                <w:rFonts w:ascii="Times New Roman" w:eastAsia="Times New Roman" w:hAnsi="Times New Roman" w:cs="Times New Roman"/>
                <w:b/>
                <w:bCs/>
                <w:sz w:val="24"/>
                <w:szCs w:val="24"/>
                <w:lang w:val="en-GB"/>
              </w:rPr>
            </w:pPr>
            <w:r w:rsidRPr="007F7BD1">
              <w:rPr>
                <w:rFonts w:ascii="Times New Roman" w:eastAsia="Times New Roman" w:hAnsi="Times New Roman" w:cs="Times New Roman"/>
                <w:b/>
                <w:bCs/>
                <w:sz w:val="24"/>
                <w:szCs w:val="24"/>
                <w:lang w:val="en-GB"/>
              </w:rPr>
              <w:t xml:space="preserve">Final (Project Site) Destination as specified in BDS </w:t>
            </w:r>
          </w:p>
        </w:tc>
        <w:tc>
          <w:tcPr>
            <w:tcW w:w="5151" w:type="dxa"/>
            <w:gridSpan w:val="3"/>
            <w:tcBorders>
              <w:top w:val="double" w:sz="4" w:space="0" w:color="auto"/>
              <w:left w:val="single" w:sz="4" w:space="0" w:color="auto"/>
              <w:bottom w:val="single" w:sz="4" w:space="0" w:color="auto"/>
              <w:right w:val="double" w:sz="4" w:space="0" w:color="auto"/>
            </w:tcBorders>
          </w:tcPr>
          <w:p w:rsidR="001B2B0C" w:rsidRPr="007F7BD1" w:rsidRDefault="001B2B0C" w:rsidP="001B2B0C">
            <w:pPr>
              <w:spacing w:before="60" w:after="60" w:line="240" w:lineRule="auto"/>
              <w:jc w:val="center"/>
              <w:rPr>
                <w:rFonts w:ascii="Times New Roman" w:eastAsia="Times New Roman" w:hAnsi="Times New Roman" w:cs="Times New Roman"/>
                <w:sz w:val="24"/>
                <w:szCs w:val="24"/>
                <w:lang w:val="en-GB"/>
              </w:rPr>
            </w:pPr>
            <w:proofErr w:type="gramStart"/>
            <w:r w:rsidRPr="007F7BD1">
              <w:rPr>
                <w:rFonts w:ascii="Times New Roman" w:eastAsia="Times New Roman" w:hAnsi="Times New Roman" w:cs="Times New Roman"/>
                <w:b/>
                <w:bCs/>
                <w:sz w:val="24"/>
                <w:szCs w:val="24"/>
                <w:lang w:val="en-GB"/>
              </w:rPr>
              <w:t>Delivery  (</w:t>
            </w:r>
            <w:proofErr w:type="gramEnd"/>
            <w:r w:rsidRPr="007F7BD1">
              <w:rPr>
                <w:rFonts w:ascii="Times New Roman" w:eastAsia="Times New Roman" w:hAnsi="Times New Roman" w:cs="Times New Roman"/>
                <w:b/>
                <w:bCs/>
                <w:sz w:val="24"/>
                <w:szCs w:val="24"/>
                <w:lang w:val="en-GB"/>
              </w:rPr>
              <w:t>as per INCOTERMS) Date</w:t>
            </w:r>
          </w:p>
        </w:tc>
      </w:tr>
      <w:tr w:rsidR="001B2B0C" w:rsidRPr="007F7BD1" w:rsidTr="003613B9">
        <w:trPr>
          <w:cantSplit/>
          <w:trHeight w:val="240"/>
        </w:trPr>
        <w:tc>
          <w:tcPr>
            <w:tcW w:w="883" w:type="dxa"/>
            <w:vMerge/>
            <w:tcBorders>
              <w:left w:val="double" w:sz="4" w:space="0" w:color="auto"/>
              <w:bottom w:val="single" w:sz="4" w:space="0" w:color="auto"/>
              <w:right w:val="single" w:sz="4"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p>
        </w:tc>
        <w:tc>
          <w:tcPr>
            <w:tcW w:w="1330" w:type="dxa"/>
            <w:vMerge/>
            <w:tcBorders>
              <w:left w:val="single" w:sz="4" w:space="0" w:color="auto"/>
              <w:bottom w:val="single" w:sz="4" w:space="0" w:color="auto"/>
              <w:right w:val="single" w:sz="4"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p>
        </w:tc>
        <w:tc>
          <w:tcPr>
            <w:tcW w:w="1402" w:type="dxa"/>
            <w:vMerge/>
            <w:tcBorders>
              <w:left w:val="single" w:sz="4" w:space="0" w:color="auto"/>
              <w:bottom w:val="single" w:sz="4" w:space="0" w:color="auto"/>
              <w:right w:val="single" w:sz="4"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p>
        </w:tc>
        <w:tc>
          <w:tcPr>
            <w:tcW w:w="1119" w:type="dxa"/>
            <w:vMerge/>
            <w:tcBorders>
              <w:left w:val="single" w:sz="4" w:space="0" w:color="auto"/>
              <w:bottom w:val="single" w:sz="4" w:space="0" w:color="auto"/>
              <w:right w:val="single" w:sz="4"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p>
        </w:tc>
        <w:tc>
          <w:tcPr>
            <w:tcW w:w="1104" w:type="dxa"/>
            <w:vMerge/>
            <w:tcBorders>
              <w:left w:val="single" w:sz="4" w:space="0" w:color="auto"/>
              <w:bottom w:val="single" w:sz="4" w:space="0" w:color="auto"/>
              <w:right w:val="single" w:sz="4"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p>
        </w:tc>
        <w:tc>
          <w:tcPr>
            <w:tcW w:w="978" w:type="dxa"/>
            <w:vMerge/>
            <w:tcBorders>
              <w:left w:val="single" w:sz="4" w:space="0" w:color="auto"/>
              <w:bottom w:val="single" w:sz="4" w:space="0" w:color="auto"/>
              <w:right w:val="single" w:sz="4" w:space="0" w:color="auto"/>
            </w:tcBorders>
          </w:tcPr>
          <w:p w:rsidR="001B2B0C" w:rsidRPr="007F7BD1" w:rsidRDefault="001B2B0C" w:rsidP="001B2B0C">
            <w:pPr>
              <w:suppressAutoHyphens/>
              <w:spacing w:after="0" w:line="240" w:lineRule="auto"/>
              <w:jc w:val="center"/>
              <w:rPr>
                <w:rFonts w:ascii="Times New Roman" w:eastAsia="Times New Roman" w:hAnsi="Times New Roman" w:cs="Times New Roman"/>
                <w:sz w:val="24"/>
                <w:szCs w:val="24"/>
                <w:lang w:val="en-GB"/>
              </w:rPr>
            </w:pPr>
          </w:p>
        </w:tc>
        <w:tc>
          <w:tcPr>
            <w:tcW w:w="1686" w:type="dxa"/>
            <w:vMerge/>
            <w:tcBorders>
              <w:left w:val="single" w:sz="4" w:space="0" w:color="auto"/>
              <w:bottom w:val="single" w:sz="4" w:space="0" w:color="auto"/>
              <w:right w:val="single" w:sz="4" w:space="0" w:color="auto"/>
            </w:tcBorders>
          </w:tcPr>
          <w:p w:rsidR="001B2B0C" w:rsidRPr="007F7BD1" w:rsidRDefault="001B2B0C" w:rsidP="001B2B0C">
            <w:pPr>
              <w:spacing w:after="0" w:line="240" w:lineRule="auto"/>
              <w:jc w:val="center"/>
              <w:rPr>
                <w:rFonts w:ascii="Times New Roman" w:eastAsia="Times New Roman" w:hAnsi="Times New Roman" w:cs="Times New Roman"/>
                <w:sz w:val="24"/>
                <w:szCs w:val="24"/>
                <w:lang w:val="en-GB"/>
              </w:rPr>
            </w:pPr>
          </w:p>
        </w:tc>
        <w:tc>
          <w:tcPr>
            <w:tcW w:w="1372" w:type="dxa"/>
            <w:tcBorders>
              <w:top w:val="single" w:sz="4" w:space="0" w:color="auto"/>
              <w:left w:val="single" w:sz="4" w:space="0" w:color="auto"/>
              <w:right w:val="single" w:sz="4" w:space="0" w:color="auto"/>
            </w:tcBorders>
          </w:tcPr>
          <w:p w:rsidR="001B2B0C" w:rsidRPr="007F7BD1" w:rsidRDefault="001B2B0C" w:rsidP="001B2B0C">
            <w:pPr>
              <w:spacing w:before="60" w:after="60" w:line="240" w:lineRule="auto"/>
              <w:jc w:val="center"/>
              <w:rPr>
                <w:rFonts w:ascii="Times New Roman" w:eastAsia="Times New Roman" w:hAnsi="Times New Roman" w:cs="Times New Roman"/>
                <w:b/>
                <w:bCs/>
                <w:sz w:val="24"/>
                <w:szCs w:val="24"/>
                <w:lang w:val="en-GB"/>
              </w:rPr>
            </w:pPr>
            <w:r w:rsidRPr="007F7BD1">
              <w:rPr>
                <w:rFonts w:ascii="Times New Roman" w:eastAsia="Times New Roman" w:hAnsi="Times New Roman" w:cs="Times New Roman"/>
                <w:b/>
                <w:bCs/>
                <w:sz w:val="24"/>
                <w:szCs w:val="24"/>
                <w:lang w:val="en-GB"/>
              </w:rPr>
              <w:t>Earliest Delivery Date</w:t>
            </w:r>
          </w:p>
        </w:tc>
        <w:tc>
          <w:tcPr>
            <w:tcW w:w="1261" w:type="dxa"/>
            <w:tcBorders>
              <w:top w:val="single" w:sz="4" w:space="0" w:color="auto"/>
              <w:left w:val="single" w:sz="4" w:space="0" w:color="auto"/>
              <w:right w:val="single" w:sz="4" w:space="0" w:color="auto"/>
            </w:tcBorders>
          </w:tcPr>
          <w:p w:rsidR="001B2B0C" w:rsidRPr="007F7BD1" w:rsidRDefault="001B2B0C" w:rsidP="001B2B0C">
            <w:pPr>
              <w:spacing w:before="60" w:after="60" w:line="240" w:lineRule="auto"/>
              <w:jc w:val="center"/>
              <w:rPr>
                <w:rFonts w:ascii="Times New Roman" w:eastAsia="Times New Roman" w:hAnsi="Times New Roman" w:cs="Times New Roman"/>
                <w:b/>
                <w:bCs/>
                <w:sz w:val="24"/>
                <w:szCs w:val="24"/>
                <w:lang w:val="en-GB"/>
              </w:rPr>
            </w:pPr>
            <w:r w:rsidRPr="007F7BD1">
              <w:rPr>
                <w:rFonts w:ascii="Times New Roman" w:eastAsia="Times New Roman" w:hAnsi="Times New Roman" w:cs="Times New Roman"/>
                <w:b/>
                <w:bCs/>
                <w:sz w:val="24"/>
                <w:szCs w:val="24"/>
                <w:lang w:val="en-GB"/>
              </w:rPr>
              <w:t xml:space="preserve">Latest Delivery Date </w:t>
            </w:r>
          </w:p>
          <w:p w:rsidR="001B2B0C" w:rsidRPr="007F7BD1" w:rsidRDefault="001B2B0C" w:rsidP="001B2B0C">
            <w:pPr>
              <w:spacing w:before="60" w:after="60" w:line="240" w:lineRule="auto"/>
              <w:jc w:val="center"/>
              <w:rPr>
                <w:rFonts w:ascii="Times New Roman" w:eastAsia="Times New Roman" w:hAnsi="Times New Roman" w:cs="Times New Roman"/>
                <w:b/>
                <w:bCs/>
                <w:sz w:val="24"/>
                <w:szCs w:val="24"/>
                <w:lang w:val="en-GB"/>
              </w:rPr>
            </w:pPr>
          </w:p>
        </w:tc>
        <w:tc>
          <w:tcPr>
            <w:tcW w:w="2518" w:type="dxa"/>
            <w:tcBorders>
              <w:top w:val="single" w:sz="4" w:space="0" w:color="auto"/>
              <w:left w:val="single" w:sz="4" w:space="0" w:color="auto"/>
              <w:bottom w:val="single" w:sz="4" w:space="0" w:color="auto"/>
              <w:right w:val="double" w:sz="4" w:space="0" w:color="auto"/>
            </w:tcBorders>
          </w:tcPr>
          <w:p w:rsidR="001B2B0C" w:rsidRPr="007F7BD1" w:rsidRDefault="001B2B0C" w:rsidP="001B2B0C">
            <w:pPr>
              <w:spacing w:before="60" w:after="60" w:line="240" w:lineRule="auto"/>
              <w:jc w:val="center"/>
              <w:rPr>
                <w:rFonts w:ascii="Times New Roman" w:eastAsia="Times New Roman" w:hAnsi="Times New Roman" w:cs="Times New Roman"/>
                <w:b/>
                <w:bCs/>
                <w:sz w:val="24"/>
                <w:szCs w:val="24"/>
                <w:lang w:val="en-GB"/>
              </w:rPr>
            </w:pPr>
            <w:proofErr w:type="gramStart"/>
            <w:r w:rsidRPr="007F7BD1">
              <w:rPr>
                <w:rFonts w:ascii="Times New Roman" w:eastAsia="Times New Roman" w:hAnsi="Times New Roman" w:cs="Times New Roman"/>
                <w:b/>
                <w:bCs/>
                <w:sz w:val="24"/>
                <w:szCs w:val="24"/>
                <w:lang w:val="en-GB"/>
              </w:rPr>
              <w:t>Bidder’s  offered</w:t>
            </w:r>
            <w:proofErr w:type="gramEnd"/>
            <w:r w:rsidRPr="007F7BD1">
              <w:rPr>
                <w:rFonts w:ascii="Times New Roman" w:eastAsia="Times New Roman" w:hAnsi="Times New Roman" w:cs="Times New Roman"/>
                <w:b/>
                <w:bCs/>
                <w:sz w:val="24"/>
                <w:szCs w:val="24"/>
                <w:lang w:val="en-GB"/>
              </w:rPr>
              <w:t xml:space="preserve"> Delivery date [</w:t>
            </w:r>
            <w:r w:rsidRPr="007F7BD1">
              <w:rPr>
                <w:rFonts w:ascii="Times New Roman" w:eastAsia="Times New Roman" w:hAnsi="Times New Roman" w:cs="Times New Roman"/>
                <w:b/>
                <w:bCs/>
                <w:i/>
                <w:iCs/>
                <w:sz w:val="24"/>
                <w:szCs w:val="24"/>
                <w:lang w:val="en-GB"/>
              </w:rPr>
              <w:t>to be provided by the bidder</w:t>
            </w:r>
            <w:r w:rsidRPr="007F7BD1">
              <w:rPr>
                <w:rFonts w:ascii="Times New Roman" w:eastAsia="Times New Roman" w:hAnsi="Times New Roman" w:cs="Times New Roman"/>
                <w:b/>
                <w:bCs/>
                <w:sz w:val="24"/>
                <w:szCs w:val="24"/>
                <w:lang w:val="en-GB"/>
              </w:rPr>
              <w:t>]</w:t>
            </w:r>
          </w:p>
        </w:tc>
      </w:tr>
      <w:tr w:rsidR="001B2B0C" w:rsidRPr="007F7BD1" w:rsidTr="003613B9">
        <w:trPr>
          <w:cantSplit/>
        </w:trPr>
        <w:tc>
          <w:tcPr>
            <w:tcW w:w="883" w:type="dxa"/>
            <w:tcBorders>
              <w:top w:val="single" w:sz="4" w:space="0" w:color="auto"/>
              <w:left w:val="doub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330"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402"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uppressAutoHyphens/>
              <w:spacing w:after="0" w:line="240" w:lineRule="auto"/>
              <w:rPr>
                <w:rFonts w:ascii="Times New Roman" w:eastAsia="Times New Roman" w:hAnsi="Times New Roman" w:cs="Times New Roman"/>
                <w:i/>
                <w:iCs/>
                <w:sz w:val="24"/>
                <w:szCs w:val="24"/>
                <w:lang w:val="en-GB"/>
              </w:rPr>
            </w:pPr>
          </w:p>
        </w:tc>
        <w:tc>
          <w:tcPr>
            <w:tcW w:w="1119"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104"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978"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686"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372" w:type="dxa"/>
            <w:tcBorders>
              <w:left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261" w:type="dxa"/>
            <w:tcBorders>
              <w:left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2518" w:type="dxa"/>
            <w:tcBorders>
              <w:top w:val="single" w:sz="4" w:space="0" w:color="auto"/>
              <w:left w:val="single" w:sz="4" w:space="0" w:color="auto"/>
              <w:right w:val="doub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r>
      <w:tr w:rsidR="001B2B0C" w:rsidRPr="007F7BD1" w:rsidTr="003613B9">
        <w:trPr>
          <w:cantSplit/>
        </w:trPr>
        <w:tc>
          <w:tcPr>
            <w:tcW w:w="883" w:type="dxa"/>
            <w:tcBorders>
              <w:top w:val="single" w:sz="4" w:space="0" w:color="auto"/>
              <w:left w:val="doub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item No]</w:t>
            </w:r>
          </w:p>
        </w:tc>
        <w:tc>
          <w:tcPr>
            <w:tcW w:w="1330"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description of Goods]</w:t>
            </w:r>
          </w:p>
        </w:tc>
        <w:tc>
          <w:tcPr>
            <w:tcW w:w="1402"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 xml:space="preserve">[describe the quality </w:t>
            </w:r>
            <w:proofErr w:type="gramStart"/>
            <w:r w:rsidRPr="007F7BD1">
              <w:rPr>
                <w:rFonts w:ascii="Times New Roman" w:eastAsia="Times New Roman" w:hAnsi="Times New Roman" w:cs="Times New Roman"/>
                <w:i/>
                <w:iCs/>
                <w:sz w:val="24"/>
                <w:szCs w:val="24"/>
                <w:lang w:val="en-GB"/>
              </w:rPr>
              <w:t>of  the</w:t>
            </w:r>
            <w:proofErr w:type="gramEnd"/>
            <w:r w:rsidRPr="007F7BD1">
              <w:rPr>
                <w:rFonts w:ascii="Times New Roman" w:eastAsia="Times New Roman" w:hAnsi="Times New Roman" w:cs="Times New Roman"/>
                <w:i/>
                <w:iCs/>
                <w:sz w:val="24"/>
                <w:szCs w:val="24"/>
                <w:lang w:val="en-GB"/>
              </w:rPr>
              <w:t xml:space="preserve"> container]</w:t>
            </w:r>
          </w:p>
        </w:tc>
        <w:tc>
          <w:tcPr>
            <w:tcW w:w="1119"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[Describe the t</w:t>
            </w:r>
            <w:r w:rsidRPr="007F7BD1">
              <w:rPr>
                <w:rFonts w:ascii="Times New Roman" w:eastAsia="Times New Roman" w:hAnsi="Times New Roman" w:cs="Times New Roman"/>
                <w:i/>
                <w:sz w:val="24"/>
                <w:szCs w:val="24"/>
                <w:lang w:val="en-GB"/>
              </w:rPr>
              <w:t>ype, size and weight of the packing material</w:t>
            </w:r>
            <w:r w:rsidRPr="007F7BD1">
              <w:rPr>
                <w:rFonts w:ascii="Times New Roman" w:eastAsia="Times New Roman" w:hAnsi="Times New Roman" w:cs="Times New Roman"/>
                <w:i/>
                <w:iCs/>
                <w:sz w:val="24"/>
                <w:szCs w:val="24"/>
                <w:lang w:val="en-GB"/>
              </w:rPr>
              <w:t xml:space="preserve">] </w:t>
            </w:r>
          </w:p>
        </w:tc>
        <w:tc>
          <w:tcPr>
            <w:tcW w:w="1104"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quantity of item to be supplied]</w:t>
            </w:r>
          </w:p>
        </w:tc>
        <w:tc>
          <w:tcPr>
            <w:tcW w:w="978"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physical unit for the quantity]</w:t>
            </w:r>
          </w:p>
        </w:tc>
        <w:tc>
          <w:tcPr>
            <w:tcW w:w="1686"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place of Delivery]</w:t>
            </w:r>
          </w:p>
        </w:tc>
        <w:tc>
          <w:tcPr>
            <w:tcW w:w="1372" w:type="dxa"/>
            <w:tcBorders>
              <w:left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 xml:space="preserve">[insert the number </w:t>
            </w:r>
            <w:proofErr w:type="gramStart"/>
            <w:r w:rsidRPr="007F7BD1">
              <w:rPr>
                <w:rFonts w:ascii="Times New Roman" w:eastAsia="Times New Roman" w:hAnsi="Times New Roman" w:cs="Times New Roman"/>
                <w:i/>
                <w:iCs/>
                <w:sz w:val="24"/>
                <w:szCs w:val="24"/>
                <w:lang w:val="en-GB"/>
              </w:rPr>
              <w:t>of  days</w:t>
            </w:r>
            <w:proofErr w:type="gramEnd"/>
            <w:r w:rsidRPr="007F7BD1">
              <w:rPr>
                <w:rFonts w:ascii="Times New Roman" w:eastAsia="Times New Roman" w:hAnsi="Times New Roman" w:cs="Times New Roman"/>
                <w:i/>
                <w:iCs/>
                <w:sz w:val="24"/>
                <w:szCs w:val="24"/>
                <w:lang w:val="en-GB"/>
              </w:rPr>
              <w:t xml:space="preserve"> following the date of  effectiveness the Contract]</w:t>
            </w:r>
          </w:p>
        </w:tc>
        <w:tc>
          <w:tcPr>
            <w:tcW w:w="1261" w:type="dxa"/>
            <w:tcBorders>
              <w:left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 xml:space="preserve">[insert the number </w:t>
            </w:r>
            <w:proofErr w:type="gramStart"/>
            <w:r w:rsidRPr="007F7BD1">
              <w:rPr>
                <w:rFonts w:ascii="Times New Roman" w:eastAsia="Times New Roman" w:hAnsi="Times New Roman" w:cs="Times New Roman"/>
                <w:i/>
                <w:iCs/>
                <w:sz w:val="24"/>
                <w:szCs w:val="24"/>
                <w:lang w:val="en-GB"/>
              </w:rPr>
              <w:t>of  days</w:t>
            </w:r>
            <w:proofErr w:type="gramEnd"/>
            <w:r w:rsidRPr="007F7BD1">
              <w:rPr>
                <w:rFonts w:ascii="Times New Roman" w:eastAsia="Times New Roman" w:hAnsi="Times New Roman" w:cs="Times New Roman"/>
                <w:i/>
                <w:iCs/>
                <w:sz w:val="24"/>
                <w:szCs w:val="24"/>
                <w:lang w:val="en-GB"/>
              </w:rPr>
              <w:t xml:space="preserve"> following the date of  effectiveness the Contract]</w:t>
            </w:r>
          </w:p>
        </w:tc>
        <w:tc>
          <w:tcPr>
            <w:tcW w:w="2518" w:type="dxa"/>
            <w:tcBorders>
              <w:left w:val="single" w:sz="4" w:space="0" w:color="auto"/>
              <w:right w:val="double" w:sz="4" w:space="0" w:color="auto"/>
            </w:tcBorders>
          </w:tcPr>
          <w:p w:rsidR="001B2B0C" w:rsidRPr="007F7BD1" w:rsidRDefault="001B2B0C" w:rsidP="001B2B0C">
            <w:pPr>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 xml:space="preserve">[insert the number </w:t>
            </w:r>
            <w:proofErr w:type="gramStart"/>
            <w:r w:rsidRPr="007F7BD1">
              <w:rPr>
                <w:rFonts w:ascii="Times New Roman" w:eastAsia="Times New Roman" w:hAnsi="Times New Roman" w:cs="Times New Roman"/>
                <w:i/>
                <w:iCs/>
                <w:sz w:val="24"/>
                <w:szCs w:val="24"/>
                <w:lang w:val="en-GB"/>
              </w:rPr>
              <w:t>of  days</w:t>
            </w:r>
            <w:proofErr w:type="gramEnd"/>
            <w:r w:rsidRPr="007F7BD1">
              <w:rPr>
                <w:rFonts w:ascii="Times New Roman" w:eastAsia="Times New Roman" w:hAnsi="Times New Roman" w:cs="Times New Roman"/>
                <w:i/>
                <w:iCs/>
                <w:sz w:val="24"/>
                <w:szCs w:val="24"/>
                <w:lang w:val="en-GB"/>
              </w:rPr>
              <w:t xml:space="preserve"> following the date of  effectiveness the Contract]</w:t>
            </w:r>
          </w:p>
        </w:tc>
      </w:tr>
      <w:tr w:rsidR="001B2B0C" w:rsidRPr="007F7BD1" w:rsidTr="003613B9">
        <w:trPr>
          <w:cantSplit/>
        </w:trPr>
        <w:tc>
          <w:tcPr>
            <w:tcW w:w="883" w:type="dxa"/>
            <w:tcBorders>
              <w:top w:val="single" w:sz="4" w:space="0" w:color="auto"/>
              <w:left w:val="doub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330"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402"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119"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104"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978"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686"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372" w:type="dxa"/>
            <w:tcBorders>
              <w:left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261" w:type="dxa"/>
            <w:tcBorders>
              <w:left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2518" w:type="dxa"/>
            <w:tcBorders>
              <w:left w:val="single" w:sz="4" w:space="0" w:color="auto"/>
              <w:right w:val="doub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r>
      <w:tr w:rsidR="001B2B0C" w:rsidRPr="007F7BD1" w:rsidTr="003613B9">
        <w:trPr>
          <w:cantSplit/>
        </w:trPr>
        <w:tc>
          <w:tcPr>
            <w:tcW w:w="883" w:type="dxa"/>
            <w:tcBorders>
              <w:top w:val="single" w:sz="4" w:space="0" w:color="auto"/>
              <w:left w:val="doub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330"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402"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119"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104"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978"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686"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372" w:type="dxa"/>
            <w:tcBorders>
              <w:left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261" w:type="dxa"/>
            <w:tcBorders>
              <w:left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2518" w:type="dxa"/>
            <w:tcBorders>
              <w:left w:val="single" w:sz="4" w:space="0" w:color="auto"/>
              <w:right w:val="doub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r>
      <w:tr w:rsidR="001B2B0C" w:rsidRPr="007F7BD1" w:rsidTr="003613B9">
        <w:trPr>
          <w:cantSplit/>
        </w:trPr>
        <w:tc>
          <w:tcPr>
            <w:tcW w:w="883" w:type="dxa"/>
            <w:tcBorders>
              <w:top w:val="single" w:sz="4" w:space="0" w:color="auto"/>
              <w:left w:val="doub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330"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402"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119"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104"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978"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686"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372" w:type="dxa"/>
            <w:tcBorders>
              <w:left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261" w:type="dxa"/>
            <w:tcBorders>
              <w:left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2518" w:type="dxa"/>
            <w:tcBorders>
              <w:left w:val="single" w:sz="4" w:space="0" w:color="auto"/>
              <w:right w:val="doub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r>
      <w:tr w:rsidR="001B2B0C" w:rsidRPr="007F7BD1" w:rsidTr="003613B9">
        <w:trPr>
          <w:cantSplit/>
        </w:trPr>
        <w:tc>
          <w:tcPr>
            <w:tcW w:w="883" w:type="dxa"/>
            <w:tcBorders>
              <w:top w:val="single" w:sz="4" w:space="0" w:color="auto"/>
              <w:left w:val="doub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330"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402"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119"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104"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978"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686" w:type="dxa"/>
            <w:tcBorders>
              <w:top w:val="single" w:sz="4" w:space="0" w:color="auto"/>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372" w:type="dxa"/>
            <w:tcBorders>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261" w:type="dxa"/>
            <w:tcBorders>
              <w:left w:val="single" w:sz="4" w:space="0" w:color="auto"/>
              <w:bottom w:val="sing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2518" w:type="dxa"/>
            <w:tcBorders>
              <w:left w:val="single" w:sz="4" w:space="0" w:color="auto"/>
              <w:bottom w:val="single" w:sz="4" w:space="0" w:color="auto"/>
              <w:right w:val="doub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r>
      <w:tr w:rsidR="001B2B0C" w:rsidRPr="007F7BD1" w:rsidTr="003613B9">
        <w:trPr>
          <w:cantSplit/>
        </w:trPr>
        <w:tc>
          <w:tcPr>
            <w:tcW w:w="883" w:type="dxa"/>
            <w:tcBorders>
              <w:top w:val="single" w:sz="4" w:space="0" w:color="auto"/>
              <w:left w:val="double" w:sz="4" w:space="0" w:color="auto"/>
              <w:bottom w:val="doub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330" w:type="dxa"/>
            <w:tcBorders>
              <w:top w:val="single" w:sz="4" w:space="0" w:color="auto"/>
              <w:left w:val="single" w:sz="4" w:space="0" w:color="auto"/>
              <w:bottom w:val="doub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402" w:type="dxa"/>
            <w:tcBorders>
              <w:top w:val="single" w:sz="4" w:space="0" w:color="auto"/>
              <w:left w:val="single" w:sz="4" w:space="0" w:color="auto"/>
              <w:bottom w:val="doub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119" w:type="dxa"/>
            <w:tcBorders>
              <w:top w:val="single" w:sz="4" w:space="0" w:color="auto"/>
              <w:left w:val="single" w:sz="4" w:space="0" w:color="auto"/>
              <w:bottom w:val="doub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104" w:type="dxa"/>
            <w:tcBorders>
              <w:top w:val="single" w:sz="4" w:space="0" w:color="auto"/>
              <w:left w:val="single" w:sz="4" w:space="0" w:color="auto"/>
              <w:bottom w:val="doub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978" w:type="dxa"/>
            <w:tcBorders>
              <w:top w:val="single" w:sz="4" w:space="0" w:color="auto"/>
              <w:left w:val="single" w:sz="4" w:space="0" w:color="auto"/>
              <w:bottom w:val="doub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686" w:type="dxa"/>
            <w:tcBorders>
              <w:top w:val="single" w:sz="4" w:space="0" w:color="auto"/>
              <w:left w:val="single" w:sz="4" w:space="0" w:color="auto"/>
              <w:bottom w:val="doub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372" w:type="dxa"/>
            <w:tcBorders>
              <w:left w:val="single" w:sz="4" w:space="0" w:color="auto"/>
              <w:bottom w:val="doub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1261" w:type="dxa"/>
            <w:tcBorders>
              <w:left w:val="single" w:sz="4" w:space="0" w:color="auto"/>
              <w:bottom w:val="double" w:sz="4" w:space="0" w:color="auto"/>
              <w:right w:val="sing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2518" w:type="dxa"/>
            <w:tcBorders>
              <w:left w:val="single" w:sz="4" w:space="0" w:color="auto"/>
              <w:bottom w:val="double" w:sz="4" w:space="0" w:color="auto"/>
              <w:right w:val="double" w:sz="4" w:space="0" w:color="auto"/>
            </w:tcBorders>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r>
    </w:tbl>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br w:type="page"/>
      </w: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1008"/>
        <w:gridCol w:w="4230"/>
        <w:gridCol w:w="1890"/>
        <w:gridCol w:w="1890"/>
        <w:gridCol w:w="2340"/>
        <w:gridCol w:w="1620"/>
      </w:tblGrid>
      <w:tr w:rsidR="001B2B0C" w:rsidRPr="007F7BD1" w:rsidTr="001B2B0C">
        <w:trPr>
          <w:cantSplit/>
          <w:trHeight w:val="520"/>
        </w:trPr>
        <w:tc>
          <w:tcPr>
            <w:tcW w:w="12978" w:type="dxa"/>
            <w:gridSpan w:val="6"/>
            <w:tcBorders>
              <w:top w:val="nil"/>
              <w:left w:val="nil"/>
              <w:bottom w:val="double" w:sz="4" w:space="0" w:color="auto"/>
              <w:right w:val="nil"/>
            </w:tcBorders>
          </w:tcPr>
          <w:p w:rsidR="001B2B0C" w:rsidRPr="007F7BD1" w:rsidRDefault="001B2B0C" w:rsidP="00F13C8B">
            <w:pPr>
              <w:numPr>
                <w:ilvl w:val="1"/>
                <w:numId w:val="54"/>
              </w:numPr>
              <w:tabs>
                <w:tab w:val="left" w:pos="619"/>
              </w:tabs>
              <w:spacing w:after="0" w:line="240" w:lineRule="auto"/>
              <w:jc w:val="center"/>
              <w:outlineLvl w:val="1"/>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lastRenderedPageBreak/>
              <w:br w:type="page"/>
            </w:r>
            <w:bookmarkStart w:id="710" w:name="_Toc220216312"/>
            <w:bookmarkStart w:id="711" w:name="_Toc220819541"/>
            <w:bookmarkStart w:id="712" w:name="_Toc221328036"/>
            <w:bookmarkStart w:id="713" w:name="_Toc68320558"/>
            <w:r w:rsidRPr="007F7BD1">
              <w:rPr>
                <w:rFonts w:ascii="Times New Roman" w:eastAsia="Times New Roman" w:hAnsi="Times New Roman" w:cs="Times New Roman"/>
                <w:b/>
                <w:sz w:val="24"/>
                <w:szCs w:val="24"/>
                <w:lang w:val="en-GB"/>
              </w:rPr>
              <w:t>List of Related Services and Completion Schedule</w:t>
            </w:r>
            <w:bookmarkEnd w:id="710"/>
            <w:bookmarkEnd w:id="711"/>
            <w:bookmarkEnd w:id="712"/>
            <w:r w:rsidRPr="007F7BD1">
              <w:rPr>
                <w:rFonts w:ascii="Times New Roman" w:eastAsia="Times New Roman" w:hAnsi="Times New Roman" w:cs="Times New Roman"/>
                <w:b/>
                <w:sz w:val="24"/>
                <w:szCs w:val="24"/>
                <w:lang w:val="en-GB"/>
              </w:rPr>
              <w:t xml:space="preserve"> </w:t>
            </w:r>
            <w:bookmarkEnd w:id="713"/>
          </w:p>
          <w:p w:rsidR="004C1315" w:rsidRPr="007F7BD1" w:rsidRDefault="004C1315" w:rsidP="004C1315">
            <w:pPr>
              <w:tabs>
                <w:tab w:val="left" w:pos="619"/>
              </w:tabs>
              <w:spacing w:after="0" w:line="240" w:lineRule="auto"/>
              <w:ind w:left="1260"/>
              <w:outlineLvl w:val="1"/>
              <w:rPr>
                <w:rFonts w:ascii="Times New Roman" w:eastAsia="Times New Roman" w:hAnsi="Times New Roman" w:cs="Times New Roman"/>
                <w:b/>
                <w:sz w:val="24"/>
                <w:szCs w:val="24"/>
                <w:lang w:val="en-GB"/>
              </w:rPr>
            </w:pPr>
          </w:p>
          <w:p w:rsidR="001B2B0C" w:rsidRPr="007F7BD1" w:rsidRDefault="004C1315" w:rsidP="001B2B0C">
            <w:pPr>
              <w:spacing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w:t>
            </w:r>
            <w:r w:rsidR="001B2B0C" w:rsidRPr="007F7BD1">
              <w:rPr>
                <w:rFonts w:ascii="Times New Roman" w:eastAsia="Times New Roman" w:hAnsi="Times New Roman" w:cs="Times New Roman"/>
                <w:i/>
                <w:iCs/>
                <w:sz w:val="24"/>
                <w:szCs w:val="24"/>
                <w:lang w:val="en-GB"/>
              </w:rPr>
              <w:t xml:space="preserve">This table shall be filled in by the Purchaser. The Required Completion Dates should be realistic, and consistent with the required Goods Delivery Dates (as per INCOTERMS)] </w:t>
            </w:r>
          </w:p>
        </w:tc>
      </w:tr>
      <w:tr w:rsidR="001B2B0C" w:rsidRPr="007F7BD1" w:rsidTr="001B2B0C">
        <w:trPr>
          <w:cantSplit/>
          <w:trHeight w:val="520"/>
        </w:trPr>
        <w:tc>
          <w:tcPr>
            <w:tcW w:w="1008" w:type="dxa"/>
            <w:vMerge w:val="restart"/>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b/>
                <w:bCs/>
                <w:sz w:val="24"/>
                <w:szCs w:val="24"/>
                <w:lang w:val="en-GB"/>
              </w:rPr>
            </w:pPr>
          </w:p>
          <w:p w:rsidR="001B2B0C" w:rsidRPr="007F7BD1" w:rsidRDefault="001B2B0C" w:rsidP="001B2B0C">
            <w:pPr>
              <w:spacing w:before="120" w:after="0" w:line="240" w:lineRule="auto"/>
              <w:jc w:val="center"/>
              <w:rPr>
                <w:rFonts w:ascii="Times New Roman" w:eastAsia="Times New Roman" w:hAnsi="Times New Roman" w:cs="Times New Roman"/>
                <w:b/>
                <w:bCs/>
                <w:sz w:val="24"/>
                <w:szCs w:val="24"/>
                <w:lang w:val="en-GB"/>
              </w:rPr>
            </w:pPr>
            <w:r w:rsidRPr="007F7BD1">
              <w:rPr>
                <w:rFonts w:ascii="Times New Roman" w:eastAsia="Times New Roman" w:hAnsi="Times New Roman" w:cs="Times New Roman"/>
                <w:b/>
                <w:bCs/>
                <w:sz w:val="24"/>
                <w:szCs w:val="24"/>
                <w:lang w:val="en-GB"/>
              </w:rPr>
              <w:t>Service</w:t>
            </w:r>
          </w:p>
        </w:tc>
        <w:tc>
          <w:tcPr>
            <w:tcW w:w="4230" w:type="dxa"/>
            <w:vMerge w:val="restart"/>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b/>
                <w:bCs/>
                <w:sz w:val="24"/>
                <w:szCs w:val="24"/>
                <w:lang w:val="en-GB"/>
              </w:rPr>
            </w:pPr>
          </w:p>
          <w:p w:rsidR="001B2B0C" w:rsidRPr="007F7BD1" w:rsidRDefault="001B2B0C" w:rsidP="001B2B0C">
            <w:pPr>
              <w:spacing w:before="120" w:after="0" w:line="240" w:lineRule="auto"/>
              <w:jc w:val="center"/>
              <w:rPr>
                <w:rFonts w:ascii="Times New Roman" w:eastAsia="Times New Roman" w:hAnsi="Times New Roman" w:cs="Times New Roman"/>
                <w:b/>
                <w:bCs/>
                <w:sz w:val="24"/>
                <w:szCs w:val="24"/>
                <w:lang w:val="en-GB"/>
              </w:rPr>
            </w:pPr>
            <w:r w:rsidRPr="007F7BD1">
              <w:rPr>
                <w:rFonts w:ascii="Times New Roman" w:eastAsia="Times New Roman" w:hAnsi="Times New Roman" w:cs="Times New Roman"/>
                <w:b/>
                <w:bCs/>
                <w:sz w:val="24"/>
                <w:szCs w:val="24"/>
                <w:lang w:val="en-GB"/>
              </w:rPr>
              <w:t>Description of Service</w:t>
            </w:r>
          </w:p>
        </w:tc>
        <w:tc>
          <w:tcPr>
            <w:tcW w:w="1890" w:type="dxa"/>
            <w:vMerge w:val="restart"/>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b/>
                <w:bCs/>
                <w:sz w:val="24"/>
                <w:szCs w:val="24"/>
                <w:lang w:val="en-GB"/>
              </w:rPr>
            </w:pPr>
          </w:p>
          <w:p w:rsidR="001B2B0C" w:rsidRPr="007F7BD1" w:rsidRDefault="001B2B0C" w:rsidP="001B2B0C">
            <w:pPr>
              <w:spacing w:before="120" w:after="0" w:line="240" w:lineRule="auto"/>
              <w:jc w:val="center"/>
              <w:rPr>
                <w:rFonts w:ascii="Times New Roman" w:eastAsia="Times New Roman" w:hAnsi="Times New Roman" w:cs="Times New Roman"/>
                <w:b/>
                <w:bCs/>
                <w:sz w:val="24"/>
                <w:szCs w:val="24"/>
                <w:lang w:val="en-GB"/>
              </w:rPr>
            </w:pPr>
            <w:r w:rsidRPr="007F7BD1">
              <w:rPr>
                <w:rFonts w:ascii="Times New Roman" w:eastAsia="Times New Roman" w:hAnsi="Times New Roman" w:cs="Times New Roman"/>
                <w:b/>
                <w:bCs/>
                <w:sz w:val="24"/>
                <w:szCs w:val="24"/>
                <w:lang w:val="en-GB"/>
              </w:rPr>
              <w:t>Quantity</w:t>
            </w:r>
            <w:r w:rsidRPr="007F7BD1">
              <w:rPr>
                <w:rFonts w:ascii="Times New Roman" w:eastAsia="Times New Roman" w:hAnsi="Times New Roman" w:cs="Times New Roman"/>
                <w:b/>
                <w:bCs/>
                <w:sz w:val="24"/>
                <w:szCs w:val="24"/>
                <w:vertAlign w:val="superscript"/>
                <w:lang w:val="en-GB"/>
              </w:rPr>
              <w:t>1</w:t>
            </w:r>
          </w:p>
        </w:tc>
        <w:tc>
          <w:tcPr>
            <w:tcW w:w="1890" w:type="dxa"/>
            <w:vMerge w:val="restart"/>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b/>
                <w:bCs/>
                <w:sz w:val="24"/>
                <w:szCs w:val="24"/>
                <w:lang w:val="en-GB"/>
              </w:rPr>
            </w:pPr>
          </w:p>
          <w:p w:rsidR="001B2B0C" w:rsidRPr="007F7BD1" w:rsidRDefault="001B2B0C" w:rsidP="001B2B0C">
            <w:pPr>
              <w:spacing w:before="120" w:after="0" w:line="240" w:lineRule="auto"/>
              <w:jc w:val="center"/>
              <w:rPr>
                <w:rFonts w:ascii="Times New Roman" w:eastAsia="Times New Roman" w:hAnsi="Times New Roman" w:cs="Times New Roman"/>
                <w:b/>
                <w:bCs/>
                <w:sz w:val="24"/>
                <w:szCs w:val="24"/>
                <w:lang w:val="en-GB"/>
              </w:rPr>
            </w:pPr>
            <w:r w:rsidRPr="007F7BD1">
              <w:rPr>
                <w:rFonts w:ascii="Times New Roman" w:eastAsia="Times New Roman" w:hAnsi="Times New Roman" w:cs="Times New Roman"/>
                <w:b/>
                <w:bCs/>
                <w:sz w:val="24"/>
                <w:szCs w:val="24"/>
                <w:lang w:val="en-GB"/>
              </w:rPr>
              <w:t>Physical Unit</w:t>
            </w:r>
          </w:p>
        </w:tc>
        <w:tc>
          <w:tcPr>
            <w:tcW w:w="2340" w:type="dxa"/>
            <w:vMerge w:val="restart"/>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b/>
                <w:bCs/>
                <w:sz w:val="24"/>
                <w:szCs w:val="24"/>
                <w:lang w:val="en-GB"/>
              </w:rPr>
            </w:pPr>
            <w:r w:rsidRPr="007F7BD1">
              <w:rPr>
                <w:rFonts w:ascii="Times New Roman" w:eastAsia="Times New Roman" w:hAnsi="Times New Roman" w:cs="Times New Roman"/>
                <w:b/>
                <w:bCs/>
                <w:sz w:val="24"/>
                <w:szCs w:val="24"/>
                <w:lang w:val="en-GB"/>
              </w:rPr>
              <w:t>Place where Services shall be performed</w:t>
            </w:r>
          </w:p>
        </w:tc>
        <w:tc>
          <w:tcPr>
            <w:tcW w:w="1620" w:type="dxa"/>
            <w:vMerge w:val="restart"/>
            <w:tcBorders>
              <w:top w:val="single" w:sz="6" w:space="0" w:color="auto"/>
              <w:bottom w:val="single" w:sz="6" w:space="0" w:color="auto"/>
            </w:tcBorders>
          </w:tcPr>
          <w:p w:rsidR="001B2B0C" w:rsidRPr="007F7BD1" w:rsidRDefault="001B2B0C" w:rsidP="001B2B0C">
            <w:pPr>
              <w:spacing w:before="120" w:after="0" w:line="240" w:lineRule="auto"/>
              <w:ind w:left="-18"/>
              <w:jc w:val="center"/>
              <w:rPr>
                <w:rFonts w:ascii="Times New Roman" w:eastAsia="Times New Roman" w:hAnsi="Times New Roman" w:cs="Times New Roman"/>
                <w:b/>
                <w:bCs/>
                <w:sz w:val="24"/>
                <w:szCs w:val="24"/>
                <w:lang w:val="en-GB"/>
              </w:rPr>
            </w:pPr>
            <w:r w:rsidRPr="007F7BD1">
              <w:rPr>
                <w:rFonts w:ascii="Times New Roman" w:eastAsia="Times New Roman" w:hAnsi="Times New Roman" w:cs="Times New Roman"/>
                <w:b/>
                <w:bCs/>
                <w:sz w:val="24"/>
                <w:szCs w:val="24"/>
                <w:lang w:val="en-GB"/>
              </w:rPr>
              <w:t>Final Completion Date(s) of Services</w:t>
            </w:r>
          </w:p>
        </w:tc>
      </w:tr>
      <w:tr w:rsidR="001B2B0C" w:rsidRPr="007F7BD1" w:rsidTr="001B2B0C">
        <w:trPr>
          <w:cantSplit/>
          <w:trHeight w:val="561"/>
        </w:trPr>
        <w:tc>
          <w:tcPr>
            <w:tcW w:w="1008" w:type="dxa"/>
            <w:vMerge/>
            <w:tcBorders>
              <w:top w:val="single" w:sz="6" w:space="0" w:color="auto"/>
              <w:bottom w:val="single" w:sz="6" w:space="0" w:color="auto"/>
            </w:tcBorders>
          </w:tcPr>
          <w:p w:rsidR="001B2B0C" w:rsidRPr="007F7BD1" w:rsidRDefault="001B2B0C" w:rsidP="001B2B0C">
            <w:pPr>
              <w:spacing w:after="0" w:line="240" w:lineRule="auto"/>
              <w:jc w:val="center"/>
              <w:rPr>
                <w:rFonts w:ascii="Times New Roman" w:eastAsia="Times New Roman" w:hAnsi="Times New Roman" w:cs="Times New Roman"/>
                <w:sz w:val="24"/>
                <w:szCs w:val="24"/>
                <w:lang w:val="en-GB"/>
              </w:rPr>
            </w:pPr>
          </w:p>
        </w:tc>
        <w:tc>
          <w:tcPr>
            <w:tcW w:w="4230" w:type="dxa"/>
            <w:vMerge/>
            <w:tcBorders>
              <w:top w:val="single" w:sz="6" w:space="0" w:color="auto"/>
              <w:bottom w:val="single" w:sz="6" w:space="0" w:color="auto"/>
            </w:tcBorders>
          </w:tcPr>
          <w:p w:rsidR="001B2B0C" w:rsidRPr="007F7BD1" w:rsidRDefault="001B2B0C" w:rsidP="001B2B0C">
            <w:pPr>
              <w:spacing w:after="0" w:line="240" w:lineRule="auto"/>
              <w:jc w:val="center"/>
              <w:rPr>
                <w:rFonts w:ascii="Times New Roman" w:eastAsia="Times New Roman" w:hAnsi="Times New Roman" w:cs="Times New Roman"/>
                <w:sz w:val="24"/>
                <w:szCs w:val="24"/>
                <w:lang w:val="en-GB"/>
              </w:rPr>
            </w:pPr>
          </w:p>
        </w:tc>
        <w:tc>
          <w:tcPr>
            <w:tcW w:w="1890" w:type="dxa"/>
            <w:vMerge/>
            <w:tcBorders>
              <w:top w:val="single" w:sz="6" w:space="0" w:color="auto"/>
              <w:bottom w:val="single" w:sz="6" w:space="0" w:color="auto"/>
            </w:tcBorders>
          </w:tcPr>
          <w:p w:rsidR="001B2B0C" w:rsidRPr="007F7BD1" w:rsidRDefault="001B2B0C" w:rsidP="001B2B0C">
            <w:pPr>
              <w:spacing w:after="0" w:line="240" w:lineRule="auto"/>
              <w:jc w:val="center"/>
              <w:rPr>
                <w:rFonts w:ascii="Times New Roman" w:eastAsia="Times New Roman" w:hAnsi="Times New Roman" w:cs="Times New Roman"/>
                <w:sz w:val="24"/>
                <w:szCs w:val="24"/>
                <w:lang w:val="en-GB"/>
              </w:rPr>
            </w:pPr>
          </w:p>
        </w:tc>
        <w:tc>
          <w:tcPr>
            <w:tcW w:w="1890" w:type="dxa"/>
            <w:vMerge/>
            <w:tcBorders>
              <w:top w:val="single" w:sz="6" w:space="0" w:color="auto"/>
              <w:bottom w:val="single" w:sz="6" w:space="0" w:color="auto"/>
            </w:tcBorders>
          </w:tcPr>
          <w:p w:rsidR="001B2B0C" w:rsidRPr="007F7BD1" w:rsidRDefault="001B2B0C" w:rsidP="001B2B0C">
            <w:pPr>
              <w:spacing w:after="0" w:line="240" w:lineRule="auto"/>
              <w:jc w:val="center"/>
              <w:rPr>
                <w:rFonts w:ascii="Times New Roman" w:eastAsia="Times New Roman" w:hAnsi="Times New Roman" w:cs="Times New Roman"/>
                <w:sz w:val="24"/>
                <w:szCs w:val="24"/>
                <w:lang w:val="en-GB"/>
              </w:rPr>
            </w:pPr>
          </w:p>
        </w:tc>
        <w:tc>
          <w:tcPr>
            <w:tcW w:w="2340" w:type="dxa"/>
            <w:vMerge/>
            <w:tcBorders>
              <w:top w:val="single" w:sz="6" w:space="0" w:color="auto"/>
              <w:bottom w:val="single" w:sz="6" w:space="0" w:color="auto"/>
            </w:tcBorders>
          </w:tcPr>
          <w:p w:rsidR="001B2B0C" w:rsidRPr="007F7BD1" w:rsidRDefault="001B2B0C" w:rsidP="001B2B0C">
            <w:pPr>
              <w:spacing w:after="0" w:line="240" w:lineRule="auto"/>
              <w:jc w:val="center"/>
              <w:rPr>
                <w:rFonts w:ascii="Times New Roman" w:eastAsia="Times New Roman" w:hAnsi="Times New Roman" w:cs="Times New Roman"/>
                <w:sz w:val="24"/>
                <w:szCs w:val="24"/>
                <w:lang w:val="en-GB"/>
              </w:rPr>
            </w:pPr>
          </w:p>
        </w:tc>
        <w:tc>
          <w:tcPr>
            <w:tcW w:w="1620" w:type="dxa"/>
            <w:vMerge/>
            <w:tcBorders>
              <w:top w:val="single" w:sz="6" w:space="0" w:color="auto"/>
              <w:bottom w:val="single" w:sz="6" w:space="0" w:color="auto"/>
            </w:tcBorders>
          </w:tcPr>
          <w:p w:rsidR="001B2B0C" w:rsidRPr="007F7BD1" w:rsidRDefault="001B2B0C" w:rsidP="001B2B0C">
            <w:pPr>
              <w:spacing w:after="0" w:line="240" w:lineRule="auto"/>
              <w:jc w:val="center"/>
              <w:rPr>
                <w:rFonts w:ascii="Times New Roman" w:eastAsia="Times New Roman" w:hAnsi="Times New Roman" w:cs="Times New Roman"/>
                <w:sz w:val="24"/>
                <w:szCs w:val="24"/>
                <w:lang w:val="en-GB"/>
              </w:rPr>
            </w:pPr>
          </w:p>
        </w:tc>
      </w:tr>
      <w:tr w:rsidR="001B2B0C" w:rsidRPr="007F7BD1" w:rsidTr="001B2B0C">
        <w:trPr>
          <w:cantSplit/>
          <w:trHeight w:val="255"/>
        </w:trPr>
        <w:tc>
          <w:tcPr>
            <w:tcW w:w="1008" w:type="dxa"/>
            <w:tcBorders>
              <w:top w:val="single" w:sz="6" w:space="0" w:color="auto"/>
              <w:bottom w:val="single" w:sz="6" w:space="0" w:color="auto"/>
            </w:tcBorders>
          </w:tcPr>
          <w:p w:rsidR="001B2B0C" w:rsidRPr="007F7BD1" w:rsidRDefault="001B2B0C" w:rsidP="001B2B0C">
            <w:pPr>
              <w:spacing w:before="120"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kern w:val="28"/>
                <w:sz w:val="24"/>
                <w:szCs w:val="24"/>
                <w:lang w:val="en-GB"/>
              </w:rPr>
              <w:t>[</w:t>
            </w:r>
            <w:r w:rsidRPr="007F7BD1">
              <w:rPr>
                <w:rFonts w:ascii="Times New Roman" w:eastAsia="Times New Roman" w:hAnsi="Times New Roman" w:cs="Times New Roman"/>
                <w:b/>
                <w:i/>
                <w:iCs/>
                <w:kern w:val="28"/>
                <w:sz w:val="24"/>
                <w:szCs w:val="24"/>
                <w:lang w:val="en-GB"/>
              </w:rPr>
              <w:t>insert Service No</w:t>
            </w:r>
            <w:r w:rsidRPr="007F7BD1">
              <w:rPr>
                <w:rFonts w:ascii="Times New Roman" w:eastAsia="Times New Roman" w:hAnsi="Times New Roman" w:cs="Times New Roman"/>
                <w:bCs/>
                <w:i/>
                <w:iCs/>
                <w:kern w:val="28"/>
                <w:sz w:val="24"/>
                <w:szCs w:val="24"/>
                <w:lang w:val="en-GB"/>
              </w:rPr>
              <w:t>]</w:t>
            </w:r>
          </w:p>
        </w:tc>
        <w:tc>
          <w:tcPr>
            <w:tcW w:w="4230" w:type="dxa"/>
            <w:tcBorders>
              <w:top w:val="single" w:sz="6" w:space="0" w:color="auto"/>
              <w:bottom w:val="single" w:sz="6" w:space="0" w:color="auto"/>
            </w:tcBorders>
          </w:tcPr>
          <w:p w:rsidR="001B2B0C" w:rsidRPr="007F7BD1" w:rsidRDefault="001B2B0C" w:rsidP="001B2B0C">
            <w:pPr>
              <w:spacing w:before="120"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w:t>
            </w:r>
            <w:r w:rsidRPr="007F7BD1">
              <w:rPr>
                <w:rFonts w:ascii="Times New Roman" w:eastAsia="Times New Roman" w:hAnsi="Times New Roman" w:cs="Times New Roman"/>
                <w:b/>
                <w:i/>
                <w:iCs/>
                <w:sz w:val="24"/>
                <w:szCs w:val="24"/>
                <w:lang w:val="en-GB"/>
              </w:rPr>
              <w:t>insert description of Related Services</w:t>
            </w:r>
            <w:r w:rsidRPr="007F7BD1">
              <w:rPr>
                <w:rFonts w:ascii="Times New Roman" w:eastAsia="Times New Roman" w:hAnsi="Times New Roman" w:cs="Times New Roman"/>
                <w:i/>
                <w:iCs/>
                <w:sz w:val="24"/>
                <w:szCs w:val="24"/>
                <w:lang w:val="en-GB"/>
              </w:rPr>
              <w:t>]</w:t>
            </w:r>
          </w:p>
        </w:tc>
        <w:tc>
          <w:tcPr>
            <w:tcW w:w="1890" w:type="dxa"/>
            <w:tcBorders>
              <w:top w:val="single" w:sz="6" w:space="0" w:color="auto"/>
              <w:bottom w:val="single" w:sz="6" w:space="0" w:color="auto"/>
            </w:tcBorders>
          </w:tcPr>
          <w:p w:rsidR="001B2B0C" w:rsidRPr="007F7BD1" w:rsidRDefault="001B2B0C" w:rsidP="001B2B0C">
            <w:pPr>
              <w:spacing w:before="120"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kern w:val="28"/>
                <w:sz w:val="24"/>
                <w:szCs w:val="24"/>
                <w:lang w:val="en-GB"/>
              </w:rPr>
              <w:t>[</w:t>
            </w:r>
            <w:r w:rsidRPr="007F7BD1">
              <w:rPr>
                <w:rFonts w:ascii="Times New Roman" w:eastAsia="Times New Roman" w:hAnsi="Times New Roman" w:cs="Times New Roman"/>
                <w:b/>
                <w:i/>
                <w:iCs/>
                <w:kern w:val="28"/>
                <w:sz w:val="24"/>
                <w:szCs w:val="24"/>
                <w:lang w:val="en-GB"/>
              </w:rPr>
              <w:t>insert quantity of items to be supplied</w:t>
            </w:r>
            <w:r w:rsidRPr="007F7BD1">
              <w:rPr>
                <w:rFonts w:ascii="Times New Roman" w:eastAsia="Times New Roman" w:hAnsi="Times New Roman" w:cs="Times New Roman"/>
                <w:i/>
                <w:iCs/>
                <w:kern w:val="28"/>
                <w:sz w:val="24"/>
                <w:szCs w:val="24"/>
                <w:lang w:val="en-GB"/>
              </w:rPr>
              <w:t>]</w:t>
            </w:r>
          </w:p>
        </w:tc>
        <w:tc>
          <w:tcPr>
            <w:tcW w:w="1890"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kern w:val="28"/>
                <w:sz w:val="24"/>
                <w:szCs w:val="24"/>
                <w:lang w:val="en-GB"/>
              </w:rPr>
              <w:t>[</w:t>
            </w:r>
            <w:r w:rsidRPr="007F7BD1">
              <w:rPr>
                <w:rFonts w:ascii="Times New Roman" w:eastAsia="Times New Roman" w:hAnsi="Times New Roman" w:cs="Times New Roman"/>
                <w:b/>
                <w:i/>
                <w:iCs/>
                <w:kern w:val="28"/>
                <w:sz w:val="24"/>
                <w:szCs w:val="24"/>
                <w:lang w:val="en-GB"/>
              </w:rPr>
              <w:t>insert physical unit for the items</w:t>
            </w:r>
            <w:r w:rsidRPr="007F7BD1">
              <w:rPr>
                <w:rFonts w:ascii="Times New Roman" w:eastAsia="Times New Roman" w:hAnsi="Times New Roman" w:cs="Times New Roman"/>
                <w:i/>
                <w:iCs/>
                <w:kern w:val="28"/>
                <w:sz w:val="24"/>
                <w:szCs w:val="24"/>
                <w:lang w:val="en-GB"/>
              </w:rPr>
              <w:t>]</w:t>
            </w:r>
          </w:p>
        </w:tc>
        <w:tc>
          <w:tcPr>
            <w:tcW w:w="2340" w:type="dxa"/>
            <w:tcBorders>
              <w:top w:val="single" w:sz="6" w:space="0" w:color="auto"/>
              <w:bottom w:val="single" w:sz="6" w:space="0" w:color="auto"/>
            </w:tcBorders>
          </w:tcPr>
          <w:p w:rsidR="001B2B0C" w:rsidRPr="007F7BD1" w:rsidRDefault="001B2B0C" w:rsidP="001B2B0C">
            <w:pPr>
              <w:spacing w:before="120"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w:t>
            </w:r>
            <w:r w:rsidRPr="007F7BD1">
              <w:rPr>
                <w:rFonts w:ascii="Times New Roman" w:eastAsia="Times New Roman" w:hAnsi="Times New Roman" w:cs="Times New Roman"/>
                <w:b/>
                <w:i/>
                <w:iCs/>
                <w:sz w:val="24"/>
                <w:szCs w:val="24"/>
                <w:lang w:val="en-GB"/>
              </w:rPr>
              <w:t>insert name of the Place</w:t>
            </w:r>
            <w:r w:rsidRPr="007F7BD1">
              <w:rPr>
                <w:rFonts w:ascii="Times New Roman" w:eastAsia="Times New Roman" w:hAnsi="Times New Roman" w:cs="Times New Roman"/>
                <w:bCs/>
                <w:i/>
                <w:iCs/>
                <w:sz w:val="24"/>
                <w:szCs w:val="24"/>
                <w:lang w:val="en-GB"/>
              </w:rPr>
              <w:t>]</w:t>
            </w:r>
            <w:r w:rsidRPr="007F7BD1">
              <w:rPr>
                <w:rFonts w:ascii="Times New Roman" w:eastAsia="Times New Roman" w:hAnsi="Times New Roman" w:cs="Times New Roman"/>
                <w:b/>
                <w:i/>
                <w:iCs/>
                <w:sz w:val="24"/>
                <w:szCs w:val="24"/>
                <w:lang w:val="en-GB"/>
              </w:rPr>
              <w:t xml:space="preserve"> </w:t>
            </w:r>
          </w:p>
        </w:tc>
        <w:tc>
          <w:tcPr>
            <w:tcW w:w="1620"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w:t>
            </w:r>
            <w:r w:rsidRPr="007F7BD1">
              <w:rPr>
                <w:rFonts w:ascii="Times New Roman" w:eastAsia="Times New Roman" w:hAnsi="Times New Roman" w:cs="Times New Roman"/>
                <w:b/>
                <w:i/>
                <w:iCs/>
                <w:sz w:val="24"/>
                <w:szCs w:val="24"/>
                <w:lang w:val="en-GB"/>
              </w:rPr>
              <w:t>insert required Completion Date(s)</w:t>
            </w:r>
            <w:r w:rsidRPr="007F7BD1">
              <w:rPr>
                <w:rFonts w:ascii="Times New Roman" w:eastAsia="Times New Roman" w:hAnsi="Times New Roman" w:cs="Times New Roman"/>
                <w:i/>
                <w:iCs/>
                <w:sz w:val="24"/>
                <w:szCs w:val="24"/>
                <w:lang w:val="en-GB"/>
              </w:rPr>
              <w:t>]</w:t>
            </w:r>
          </w:p>
        </w:tc>
      </w:tr>
      <w:tr w:rsidR="001B2B0C" w:rsidRPr="007F7BD1" w:rsidTr="001B2B0C">
        <w:trPr>
          <w:cantSplit/>
          <w:trHeight w:val="255"/>
        </w:trPr>
        <w:tc>
          <w:tcPr>
            <w:tcW w:w="1008"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c>
          <w:tcPr>
            <w:tcW w:w="4230"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c>
          <w:tcPr>
            <w:tcW w:w="1890"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c>
          <w:tcPr>
            <w:tcW w:w="1890"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c>
          <w:tcPr>
            <w:tcW w:w="2340"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c>
          <w:tcPr>
            <w:tcW w:w="1620"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r>
      <w:tr w:rsidR="001B2B0C" w:rsidRPr="007F7BD1" w:rsidTr="001B2B0C">
        <w:trPr>
          <w:cantSplit/>
          <w:trHeight w:val="255"/>
        </w:trPr>
        <w:tc>
          <w:tcPr>
            <w:tcW w:w="1008"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c>
          <w:tcPr>
            <w:tcW w:w="4230"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c>
          <w:tcPr>
            <w:tcW w:w="1890"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c>
          <w:tcPr>
            <w:tcW w:w="1890"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c>
          <w:tcPr>
            <w:tcW w:w="2340"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c>
          <w:tcPr>
            <w:tcW w:w="1620"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r>
      <w:tr w:rsidR="001B2B0C" w:rsidRPr="007F7BD1" w:rsidTr="001B2B0C">
        <w:trPr>
          <w:cantSplit/>
          <w:trHeight w:val="255"/>
        </w:trPr>
        <w:tc>
          <w:tcPr>
            <w:tcW w:w="1008"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c>
          <w:tcPr>
            <w:tcW w:w="4230"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c>
          <w:tcPr>
            <w:tcW w:w="1890"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c>
          <w:tcPr>
            <w:tcW w:w="1890"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c>
          <w:tcPr>
            <w:tcW w:w="2340"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c>
          <w:tcPr>
            <w:tcW w:w="1620"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r>
      <w:tr w:rsidR="001B2B0C" w:rsidRPr="007F7BD1" w:rsidTr="001B2B0C">
        <w:trPr>
          <w:cantSplit/>
          <w:trHeight w:val="255"/>
        </w:trPr>
        <w:tc>
          <w:tcPr>
            <w:tcW w:w="1008"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c>
          <w:tcPr>
            <w:tcW w:w="4230"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c>
          <w:tcPr>
            <w:tcW w:w="1890"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c>
          <w:tcPr>
            <w:tcW w:w="1890"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c>
          <w:tcPr>
            <w:tcW w:w="2340"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c>
          <w:tcPr>
            <w:tcW w:w="1620"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r>
      <w:tr w:rsidR="001B2B0C" w:rsidRPr="007F7BD1" w:rsidTr="001B2B0C">
        <w:trPr>
          <w:cantSplit/>
          <w:trHeight w:val="255"/>
        </w:trPr>
        <w:tc>
          <w:tcPr>
            <w:tcW w:w="1008"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c>
          <w:tcPr>
            <w:tcW w:w="4230"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c>
          <w:tcPr>
            <w:tcW w:w="1890"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c>
          <w:tcPr>
            <w:tcW w:w="1890"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c>
          <w:tcPr>
            <w:tcW w:w="2340"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c>
          <w:tcPr>
            <w:tcW w:w="1620" w:type="dxa"/>
            <w:tcBorders>
              <w:top w:val="single" w:sz="6" w:space="0" w:color="auto"/>
              <w:bottom w:val="single" w:sz="6" w:space="0" w:color="auto"/>
            </w:tcBorders>
          </w:tcPr>
          <w:p w:rsidR="001B2B0C" w:rsidRPr="007F7BD1" w:rsidRDefault="001B2B0C" w:rsidP="001B2B0C">
            <w:pPr>
              <w:spacing w:before="120" w:after="0" w:line="240" w:lineRule="auto"/>
              <w:jc w:val="center"/>
              <w:rPr>
                <w:rFonts w:ascii="Times New Roman" w:eastAsia="Times New Roman" w:hAnsi="Times New Roman" w:cs="Times New Roman"/>
                <w:sz w:val="24"/>
                <w:szCs w:val="24"/>
                <w:lang w:val="en-GB"/>
              </w:rPr>
            </w:pPr>
          </w:p>
        </w:tc>
      </w:tr>
      <w:tr w:rsidR="001B2B0C" w:rsidRPr="007F7BD1" w:rsidTr="001B2B0C">
        <w:trPr>
          <w:cantSplit/>
          <w:trHeight w:val="256"/>
        </w:trPr>
        <w:tc>
          <w:tcPr>
            <w:tcW w:w="12978" w:type="dxa"/>
            <w:gridSpan w:val="6"/>
            <w:tcBorders>
              <w:top w:val="double" w:sz="4" w:space="0" w:color="auto"/>
              <w:left w:val="nil"/>
              <w:bottom w:val="nil"/>
              <w:right w:val="nil"/>
            </w:tcBorders>
          </w:tcPr>
          <w:p w:rsidR="001B2B0C" w:rsidRPr="007F7BD1" w:rsidRDefault="001B2B0C" w:rsidP="001B2B0C">
            <w:pPr>
              <w:suppressAutoHyphens/>
              <w:spacing w:before="120" w:after="0" w:line="240" w:lineRule="auto"/>
              <w:rPr>
                <w:rFonts w:ascii="Times New Roman" w:eastAsia="Times New Roman" w:hAnsi="Times New Roman" w:cs="Times New Roman"/>
                <w:sz w:val="24"/>
                <w:szCs w:val="24"/>
                <w:lang w:val="en-GB"/>
              </w:rPr>
            </w:pPr>
          </w:p>
          <w:p w:rsidR="001B2B0C" w:rsidRPr="007F7BD1" w:rsidRDefault="001B2B0C" w:rsidP="001B2B0C">
            <w:pPr>
              <w:suppressAutoHyphens/>
              <w:spacing w:before="120"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1. If applicable</w:t>
            </w:r>
          </w:p>
        </w:tc>
      </w:tr>
    </w:tbl>
    <w:p w:rsidR="001B2B0C" w:rsidRPr="007F7BD1" w:rsidRDefault="001B2B0C" w:rsidP="001B2B0C">
      <w:pPr>
        <w:spacing w:after="0" w:line="240" w:lineRule="auto"/>
        <w:jc w:val="center"/>
        <w:rPr>
          <w:rFonts w:ascii="Times New Roman" w:eastAsia="Times New Roman" w:hAnsi="Times New Roman" w:cs="Times New Roman"/>
          <w:sz w:val="24"/>
          <w:szCs w:val="24"/>
          <w:lang w:val="en-GB"/>
        </w:rPr>
      </w:pPr>
    </w:p>
    <w:p w:rsidR="001B2B0C" w:rsidRPr="007F7BD1" w:rsidRDefault="001B2B0C" w:rsidP="001B2B0C">
      <w:pPr>
        <w:spacing w:after="0" w:line="240" w:lineRule="auto"/>
        <w:jc w:val="center"/>
        <w:rPr>
          <w:rFonts w:ascii="Times New Roman" w:eastAsia="Times New Roman" w:hAnsi="Times New Roman" w:cs="Times New Roman"/>
          <w:sz w:val="24"/>
          <w:szCs w:val="24"/>
          <w:lang w:val="en-GB"/>
        </w:rPr>
        <w:sectPr w:rsidR="001B2B0C" w:rsidRPr="007F7BD1">
          <w:pgSz w:w="15840" w:h="12240" w:orient="landscape" w:code="1"/>
          <w:pgMar w:top="1800" w:right="1440" w:bottom="1440" w:left="1440" w:header="720" w:footer="720" w:gutter="0"/>
          <w:paperSrc w:first="16643" w:other="16643"/>
          <w:pgNumType w:chapStyle="1"/>
          <w:cols w:space="720"/>
          <w:titlePg/>
        </w:sectPr>
      </w:pPr>
    </w:p>
    <w:p w:rsidR="001B2B0C" w:rsidRPr="007F7BD1" w:rsidRDefault="001B2B0C" w:rsidP="00F13C8B">
      <w:pPr>
        <w:numPr>
          <w:ilvl w:val="1"/>
          <w:numId w:val="54"/>
        </w:numPr>
        <w:tabs>
          <w:tab w:val="left" w:pos="619"/>
        </w:tabs>
        <w:spacing w:after="0" w:line="240" w:lineRule="auto"/>
        <w:jc w:val="center"/>
        <w:outlineLvl w:val="1"/>
        <w:rPr>
          <w:rFonts w:ascii="Times New Roman" w:eastAsia="Times New Roman" w:hAnsi="Times New Roman" w:cs="Times New Roman"/>
          <w:b/>
          <w:sz w:val="24"/>
          <w:szCs w:val="24"/>
          <w:lang w:val="en-GB"/>
        </w:rPr>
      </w:pPr>
      <w:bookmarkStart w:id="714" w:name="_Toc68320560"/>
      <w:bookmarkStart w:id="715" w:name="_Toc220216313"/>
      <w:bookmarkStart w:id="716" w:name="_Toc220819542"/>
      <w:bookmarkStart w:id="717" w:name="_Toc221328037"/>
      <w:r w:rsidRPr="007F7BD1">
        <w:rPr>
          <w:rFonts w:ascii="Times New Roman" w:eastAsia="Times New Roman" w:hAnsi="Times New Roman" w:cs="Times New Roman"/>
          <w:b/>
          <w:sz w:val="24"/>
          <w:szCs w:val="24"/>
          <w:lang w:val="en-GB"/>
        </w:rPr>
        <w:lastRenderedPageBreak/>
        <w:t>Technical Specifications</w:t>
      </w:r>
      <w:bookmarkEnd w:id="714"/>
      <w:bookmarkEnd w:id="715"/>
      <w:bookmarkEnd w:id="716"/>
      <w:bookmarkEnd w:id="717"/>
    </w:p>
    <w:p w:rsidR="001B2B0C" w:rsidRPr="007F7BD1" w:rsidRDefault="001B2B0C" w:rsidP="001B2B0C">
      <w:pPr>
        <w:suppressAutoHyphens/>
        <w:spacing w:after="0" w:line="240" w:lineRule="auto"/>
        <w:jc w:val="both"/>
        <w:rPr>
          <w:rFonts w:ascii="Times New Roman" w:eastAsia="Times New Roman" w:hAnsi="Times New Roman" w:cs="Times New Roman"/>
          <w:sz w:val="24"/>
          <w:szCs w:val="24"/>
          <w:lang w:val="en-GB"/>
        </w:rPr>
      </w:pPr>
    </w:p>
    <w:p w:rsidR="001B2B0C" w:rsidRPr="007F7BD1" w:rsidRDefault="001B2B0C" w:rsidP="001B2B0C">
      <w:pPr>
        <w:suppressAutoHyphens/>
        <w:spacing w:after="18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 xml:space="preserve">The purpose of the Technical Specifications (TS), is to define the technical characteristics of the Goods and Related Services required by the Procuring Entity. The </w:t>
      </w:r>
      <w:r w:rsidR="00A4220A" w:rsidRPr="007F7BD1">
        <w:rPr>
          <w:rFonts w:ascii="Times New Roman" w:eastAsia="Times New Roman" w:hAnsi="Times New Roman" w:cs="Times New Roman"/>
          <w:i/>
          <w:iCs/>
          <w:sz w:val="24"/>
          <w:szCs w:val="24"/>
          <w:lang w:val="en-GB"/>
        </w:rPr>
        <w:t>City of Kigali (Client)</w:t>
      </w:r>
      <w:r w:rsidR="006C6E35" w:rsidRPr="007F7BD1">
        <w:rPr>
          <w:rFonts w:ascii="Times New Roman" w:eastAsia="Times New Roman" w:hAnsi="Times New Roman" w:cs="Times New Roman"/>
          <w:i/>
          <w:iCs/>
          <w:sz w:val="24"/>
          <w:szCs w:val="24"/>
          <w:lang w:val="en-GB"/>
        </w:rPr>
        <w:t xml:space="preserve"> </w:t>
      </w:r>
      <w:r w:rsidRPr="007F7BD1">
        <w:rPr>
          <w:rFonts w:ascii="Times New Roman" w:eastAsia="Times New Roman" w:hAnsi="Times New Roman" w:cs="Times New Roman"/>
          <w:i/>
          <w:iCs/>
          <w:sz w:val="24"/>
          <w:szCs w:val="24"/>
          <w:lang w:val="en-GB"/>
        </w:rPr>
        <w:t xml:space="preserve">shall prepare the detailed TS take into account that:   </w:t>
      </w:r>
    </w:p>
    <w:p w:rsidR="001B2B0C" w:rsidRPr="007F7BD1" w:rsidRDefault="001B2B0C" w:rsidP="00F13C8B">
      <w:pPr>
        <w:numPr>
          <w:ilvl w:val="0"/>
          <w:numId w:val="48"/>
        </w:numPr>
        <w:suppressAutoHyphens/>
        <w:spacing w:after="18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 xml:space="preserve">The TS constitute the benchmarks against which the </w:t>
      </w:r>
      <w:r w:rsidR="00A4220A" w:rsidRPr="007F7BD1">
        <w:rPr>
          <w:rFonts w:ascii="Times New Roman" w:eastAsia="Times New Roman" w:hAnsi="Times New Roman" w:cs="Times New Roman"/>
          <w:i/>
          <w:iCs/>
          <w:sz w:val="24"/>
          <w:szCs w:val="24"/>
          <w:lang w:val="en-GB"/>
        </w:rPr>
        <w:t>City of Kigali (Client)</w:t>
      </w:r>
      <w:r w:rsidR="006C6E35" w:rsidRPr="007F7BD1">
        <w:rPr>
          <w:rFonts w:ascii="Times New Roman" w:eastAsia="Times New Roman" w:hAnsi="Times New Roman" w:cs="Times New Roman"/>
          <w:i/>
          <w:iCs/>
          <w:sz w:val="24"/>
          <w:szCs w:val="24"/>
          <w:lang w:val="en-GB"/>
        </w:rPr>
        <w:t xml:space="preserve"> </w:t>
      </w:r>
      <w:r w:rsidRPr="007F7BD1">
        <w:rPr>
          <w:rFonts w:ascii="Times New Roman" w:eastAsia="Times New Roman" w:hAnsi="Times New Roman" w:cs="Times New Roman"/>
          <w:i/>
          <w:iCs/>
          <w:sz w:val="24"/>
          <w:szCs w:val="24"/>
          <w:lang w:val="en-GB"/>
        </w:rPr>
        <w:t xml:space="preserve">will verify the technical responsiveness of bids and subsequently evaluate the bids.  Therefore, well-defined TS will facilitate preparation of responsive bids by bidders, as well as examination, evaluation, and comparison of the bids by the Procuring Entity. </w:t>
      </w:r>
    </w:p>
    <w:p w:rsidR="001B2B0C" w:rsidRPr="007F7BD1" w:rsidRDefault="001B2B0C" w:rsidP="00F13C8B">
      <w:pPr>
        <w:numPr>
          <w:ilvl w:val="0"/>
          <w:numId w:val="47"/>
        </w:numPr>
        <w:suppressAutoHyphens/>
        <w:spacing w:after="18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The TS shall require that all goods and materials to be incorporated in the goods be new, unused, and of the most recent or current models, and that they incorporate all recent improvements in design and materials, unless provided for otherwise in the contract.</w:t>
      </w:r>
    </w:p>
    <w:p w:rsidR="001B2B0C" w:rsidRPr="007F7BD1" w:rsidRDefault="001B2B0C" w:rsidP="00F13C8B">
      <w:pPr>
        <w:numPr>
          <w:ilvl w:val="0"/>
          <w:numId w:val="47"/>
        </w:numPr>
        <w:suppressAutoHyphens/>
        <w:spacing w:after="18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The TS shall make use of best practices. Samples of specifications from successful similar procurements in the same country or sector may provide a sound basis for drafting the TS.</w:t>
      </w:r>
    </w:p>
    <w:p w:rsidR="001B2B0C" w:rsidRPr="007F7BD1" w:rsidRDefault="001B2B0C" w:rsidP="00F13C8B">
      <w:pPr>
        <w:numPr>
          <w:ilvl w:val="0"/>
          <w:numId w:val="47"/>
        </w:numPr>
        <w:suppressAutoHyphens/>
        <w:spacing w:after="18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The RPPA encourages the use of metric units.</w:t>
      </w:r>
    </w:p>
    <w:p w:rsidR="001B2B0C" w:rsidRPr="007F7BD1" w:rsidRDefault="001B2B0C" w:rsidP="00F13C8B">
      <w:pPr>
        <w:numPr>
          <w:ilvl w:val="0"/>
          <w:numId w:val="49"/>
        </w:numPr>
        <w:suppressAutoHyphens/>
        <w:spacing w:after="18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 xml:space="preserve">Standardizing technical specifications may be advantageous, depending on the complexity of the goods and the repetitiveness of the type of procurement.  Technical Specifications should be broad enough to avoid restrictions on workmanship, materials, and equipment commonly used in manufacturing similar kinds of goods. </w:t>
      </w:r>
    </w:p>
    <w:p w:rsidR="001B2B0C" w:rsidRPr="007F7BD1" w:rsidRDefault="001B2B0C" w:rsidP="00F13C8B">
      <w:pPr>
        <w:numPr>
          <w:ilvl w:val="0"/>
          <w:numId w:val="50"/>
        </w:numPr>
        <w:spacing w:after="18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Standards for equipment, materials, and workmanship specified in the Bidding Documents shall not be restrictive.  Recognized international standards should be specified as much as possible. Reference to brand names, catalogue numbers, or other details that limit any materials or items to a specific manufacturer should be avoided as far as possible.  Where unavoidable, such item description should always be followed by the words “or substantially equivalent.”  When other particular standards or codes of practice are referred to in the TS, whether from the Borrower’s or from other eligible countries, a statement should follow other authoritative standards that ensure at least a substantially equal quality, then the standards mentioned in the TS will also be acceptable.</w:t>
      </w:r>
    </w:p>
    <w:p w:rsidR="001B2B0C" w:rsidRPr="007F7BD1" w:rsidRDefault="001B2B0C" w:rsidP="00F13C8B">
      <w:pPr>
        <w:numPr>
          <w:ilvl w:val="0"/>
          <w:numId w:val="50"/>
        </w:numPr>
        <w:spacing w:after="18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Reference to brand names and catalogue numbers should be avoided as far as possible; where unavoidable the words “or at least equivalent” shall always follow such references.</w:t>
      </w:r>
    </w:p>
    <w:p w:rsidR="001B2B0C" w:rsidRPr="007F7BD1" w:rsidRDefault="001B2B0C" w:rsidP="00F13C8B">
      <w:pPr>
        <w:numPr>
          <w:ilvl w:val="0"/>
          <w:numId w:val="50"/>
        </w:numPr>
        <w:spacing w:after="18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Technical Specifications shall be fully descriptive of the requirements in respect of, but not limited to, the following:</w:t>
      </w:r>
    </w:p>
    <w:p w:rsidR="001B2B0C" w:rsidRPr="007F7BD1" w:rsidRDefault="001B2B0C" w:rsidP="001B2B0C">
      <w:pPr>
        <w:spacing w:after="180" w:line="240" w:lineRule="auto"/>
        <w:ind w:left="1411" w:hanging="720"/>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(a)</w:t>
      </w:r>
      <w:r w:rsidRPr="007F7BD1">
        <w:rPr>
          <w:rFonts w:ascii="Times New Roman" w:eastAsia="Times New Roman" w:hAnsi="Times New Roman" w:cs="Times New Roman"/>
          <w:i/>
          <w:iCs/>
          <w:sz w:val="24"/>
          <w:szCs w:val="24"/>
          <w:lang w:val="en-GB"/>
        </w:rPr>
        <w:tab/>
        <w:t>Standards of materials and workmanship required for the production and manufacturing of the Goods.</w:t>
      </w:r>
    </w:p>
    <w:p w:rsidR="001B2B0C" w:rsidRPr="007F7BD1" w:rsidRDefault="001B2B0C" w:rsidP="001B2B0C">
      <w:pPr>
        <w:spacing w:after="180" w:line="240" w:lineRule="auto"/>
        <w:ind w:left="1411" w:hanging="720"/>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(b)</w:t>
      </w:r>
      <w:r w:rsidRPr="007F7BD1">
        <w:rPr>
          <w:rFonts w:ascii="Times New Roman" w:eastAsia="Times New Roman" w:hAnsi="Times New Roman" w:cs="Times New Roman"/>
          <w:i/>
          <w:iCs/>
          <w:sz w:val="24"/>
          <w:szCs w:val="24"/>
          <w:lang w:val="en-GB"/>
        </w:rPr>
        <w:tab/>
        <w:t>Detailed tests required (type and number).</w:t>
      </w:r>
    </w:p>
    <w:p w:rsidR="001B2B0C" w:rsidRPr="007F7BD1" w:rsidRDefault="001B2B0C" w:rsidP="001B2B0C">
      <w:pPr>
        <w:spacing w:after="180" w:line="240" w:lineRule="auto"/>
        <w:ind w:left="1411" w:hanging="720"/>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(c)</w:t>
      </w:r>
      <w:r w:rsidRPr="007F7BD1">
        <w:rPr>
          <w:rFonts w:ascii="Times New Roman" w:eastAsia="Times New Roman" w:hAnsi="Times New Roman" w:cs="Times New Roman"/>
          <w:i/>
          <w:iCs/>
          <w:sz w:val="24"/>
          <w:szCs w:val="24"/>
          <w:lang w:val="en-GB"/>
        </w:rPr>
        <w:tab/>
        <w:t>Other additional work and/or Related Services required to achieve full delivery/completion.</w:t>
      </w:r>
    </w:p>
    <w:p w:rsidR="001B2B0C" w:rsidRPr="007F7BD1" w:rsidRDefault="001B2B0C" w:rsidP="001B2B0C">
      <w:pPr>
        <w:spacing w:after="180" w:line="240" w:lineRule="auto"/>
        <w:ind w:left="1411" w:hanging="720"/>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(d)</w:t>
      </w:r>
      <w:r w:rsidRPr="007F7BD1">
        <w:rPr>
          <w:rFonts w:ascii="Times New Roman" w:eastAsia="Times New Roman" w:hAnsi="Times New Roman" w:cs="Times New Roman"/>
          <w:i/>
          <w:iCs/>
          <w:sz w:val="24"/>
          <w:szCs w:val="24"/>
          <w:lang w:val="en-GB"/>
        </w:rPr>
        <w:tab/>
        <w:t xml:space="preserve">Detailed activities to be performed by the Supplier, and participation of the </w:t>
      </w:r>
      <w:r w:rsidR="00A4220A" w:rsidRPr="007F7BD1">
        <w:rPr>
          <w:rFonts w:ascii="Times New Roman" w:eastAsia="Times New Roman" w:hAnsi="Times New Roman" w:cs="Times New Roman"/>
          <w:i/>
          <w:iCs/>
          <w:sz w:val="24"/>
          <w:szCs w:val="24"/>
          <w:lang w:val="en-GB"/>
        </w:rPr>
        <w:t>City of Kigali (Client)</w:t>
      </w:r>
      <w:r w:rsidR="006C6E35" w:rsidRPr="007F7BD1">
        <w:rPr>
          <w:rFonts w:ascii="Times New Roman" w:eastAsia="Times New Roman" w:hAnsi="Times New Roman" w:cs="Times New Roman"/>
          <w:i/>
          <w:iCs/>
          <w:sz w:val="24"/>
          <w:szCs w:val="24"/>
          <w:lang w:val="en-GB"/>
        </w:rPr>
        <w:t xml:space="preserve"> </w:t>
      </w:r>
      <w:r w:rsidRPr="007F7BD1">
        <w:rPr>
          <w:rFonts w:ascii="Times New Roman" w:eastAsia="Times New Roman" w:hAnsi="Times New Roman" w:cs="Times New Roman"/>
          <w:i/>
          <w:iCs/>
          <w:sz w:val="24"/>
          <w:szCs w:val="24"/>
          <w:lang w:val="en-GB"/>
        </w:rPr>
        <w:t>thereon.</w:t>
      </w:r>
    </w:p>
    <w:p w:rsidR="001B2B0C" w:rsidRPr="007F7BD1" w:rsidRDefault="001B2B0C" w:rsidP="001B2B0C">
      <w:pPr>
        <w:tabs>
          <w:tab w:val="left" w:pos="1440"/>
        </w:tabs>
        <w:spacing w:after="180" w:line="240" w:lineRule="auto"/>
        <w:ind w:left="1440" w:hanging="720"/>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lastRenderedPageBreak/>
        <w:t>(e)</w:t>
      </w:r>
      <w:r w:rsidRPr="007F7BD1">
        <w:rPr>
          <w:rFonts w:ascii="Times New Roman" w:eastAsia="Times New Roman" w:hAnsi="Times New Roman" w:cs="Times New Roman"/>
          <w:i/>
          <w:iCs/>
          <w:sz w:val="24"/>
          <w:szCs w:val="24"/>
          <w:lang w:val="en-GB"/>
        </w:rPr>
        <w:tab/>
        <w:t>List of detailed functional guarantees covered by the Warranty and the specification of the liquidated damages to be applied in the event that such guarantees are not met.</w:t>
      </w:r>
    </w:p>
    <w:p w:rsidR="001B2B0C" w:rsidRPr="007F7BD1" w:rsidRDefault="001B2B0C" w:rsidP="00F13C8B">
      <w:pPr>
        <w:numPr>
          <w:ilvl w:val="0"/>
          <w:numId w:val="51"/>
        </w:numPr>
        <w:spacing w:after="18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 xml:space="preserve">The TS shall specify all essential technical and performance characteristics and requirements, including guaranteed or acceptable maximum or minimum values, as appropriate.  Whenever necessary, the </w:t>
      </w:r>
      <w:r w:rsidR="00A4220A" w:rsidRPr="007F7BD1">
        <w:rPr>
          <w:rFonts w:ascii="Times New Roman" w:eastAsia="Times New Roman" w:hAnsi="Times New Roman" w:cs="Times New Roman"/>
          <w:i/>
          <w:iCs/>
          <w:sz w:val="24"/>
          <w:szCs w:val="24"/>
          <w:lang w:val="en-GB"/>
        </w:rPr>
        <w:t>City of Kigali (Client)</w:t>
      </w:r>
      <w:r w:rsidR="004C1315" w:rsidRPr="007F7BD1">
        <w:rPr>
          <w:rFonts w:ascii="Times New Roman" w:eastAsia="Times New Roman" w:hAnsi="Times New Roman" w:cs="Times New Roman"/>
          <w:i/>
          <w:iCs/>
          <w:sz w:val="24"/>
          <w:szCs w:val="24"/>
          <w:lang w:val="en-GB"/>
        </w:rPr>
        <w:t xml:space="preserve"> </w:t>
      </w:r>
      <w:r w:rsidRPr="007F7BD1">
        <w:rPr>
          <w:rFonts w:ascii="Times New Roman" w:eastAsia="Times New Roman" w:hAnsi="Times New Roman" w:cs="Times New Roman"/>
          <w:i/>
          <w:iCs/>
          <w:sz w:val="24"/>
          <w:szCs w:val="24"/>
          <w:lang w:val="en-GB"/>
        </w:rPr>
        <w:t>shall include an additional ad-hoc bidding form (to be an Attachment to the Bid Submission Sheet), where the Bidder shall provide detailed information on such technical performance characteristics in respect to the corresponding acceptable or guaranteed values.</w:t>
      </w:r>
    </w:p>
    <w:p w:rsidR="001B2B0C" w:rsidRPr="007F7BD1" w:rsidRDefault="001B2B0C" w:rsidP="001B2B0C">
      <w:pPr>
        <w:suppressAutoHyphens/>
        <w:spacing w:after="180" w:line="240" w:lineRule="auto"/>
        <w:jc w:val="both"/>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 xml:space="preserve">When the </w:t>
      </w:r>
      <w:r w:rsidR="00A4220A" w:rsidRPr="007F7BD1">
        <w:rPr>
          <w:rFonts w:ascii="Times New Roman" w:eastAsia="Times New Roman" w:hAnsi="Times New Roman" w:cs="Times New Roman"/>
          <w:i/>
          <w:iCs/>
          <w:sz w:val="24"/>
          <w:szCs w:val="24"/>
          <w:lang w:val="en-GB"/>
        </w:rPr>
        <w:t>City of Kigali (Client)</w:t>
      </w:r>
      <w:r w:rsidR="006C6E35" w:rsidRPr="007F7BD1">
        <w:rPr>
          <w:rFonts w:ascii="Times New Roman" w:eastAsia="Times New Roman" w:hAnsi="Times New Roman" w:cs="Times New Roman"/>
          <w:i/>
          <w:iCs/>
          <w:sz w:val="24"/>
          <w:szCs w:val="24"/>
          <w:lang w:val="en-GB"/>
        </w:rPr>
        <w:t xml:space="preserve"> </w:t>
      </w:r>
      <w:r w:rsidRPr="007F7BD1">
        <w:rPr>
          <w:rFonts w:ascii="Times New Roman" w:eastAsia="Times New Roman" w:hAnsi="Times New Roman" w:cs="Times New Roman"/>
          <w:i/>
          <w:iCs/>
          <w:sz w:val="24"/>
          <w:szCs w:val="24"/>
          <w:lang w:val="en-GB"/>
        </w:rPr>
        <w:t xml:space="preserve">requests that the Bidder provides in its bid a part or all of the Technical Specifications, technical schedules, or other technical information, the </w:t>
      </w:r>
      <w:r w:rsidR="00A4220A" w:rsidRPr="007F7BD1">
        <w:rPr>
          <w:rFonts w:ascii="Times New Roman" w:eastAsia="Times New Roman" w:hAnsi="Times New Roman" w:cs="Times New Roman"/>
          <w:i/>
          <w:iCs/>
          <w:sz w:val="24"/>
          <w:szCs w:val="24"/>
          <w:lang w:val="en-GB"/>
        </w:rPr>
        <w:t>City of Kigali (Client)</w:t>
      </w:r>
      <w:r w:rsidR="006C6E35" w:rsidRPr="007F7BD1">
        <w:rPr>
          <w:rFonts w:ascii="Times New Roman" w:eastAsia="Times New Roman" w:hAnsi="Times New Roman" w:cs="Times New Roman"/>
          <w:i/>
          <w:iCs/>
          <w:sz w:val="24"/>
          <w:szCs w:val="24"/>
          <w:lang w:val="en-GB"/>
        </w:rPr>
        <w:t xml:space="preserve"> </w:t>
      </w:r>
      <w:r w:rsidRPr="007F7BD1">
        <w:rPr>
          <w:rFonts w:ascii="Times New Roman" w:eastAsia="Times New Roman" w:hAnsi="Times New Roman" w:cs="Times New Roman"/>
          <w:i/>
          <w:iCs/>
          <w:sz w:val="24"/>
          <w:szCs w:val="24"/>
          <w:lang w:val="en-GB"/>
        </w:rPr>
        <w:t>shall specify in detail the nature and extent of the required information and the manner in which it has to be presented by the Bidder in its bid.</w:t>
      </w:r>
    </w:p>
    <w:p w:rsidR="001B2B0C" w:rsidRPr="007F7BD1" w:rsidRDefault="001B2B0C" w:rsidP="001B2B0C">
      <w:pPr>
        <w:spacing w:after="18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 xml:space="preserve">[If a summary of the Technical Specifications (TS) has to be provided, the </w:t>
      </w:r>
      <w:r w:rsidR="00A4220A" w:rsidRPr="007F7BD1">
        <w:rPr>
          <w:rFonts w:ascii="Times New Roman" w:eastAsia="Times New Roman" w:hAnsi="Times New Roman" w:cs="Times New Roman"/>
          <w:i/>
          <w:iCs/>
          <w:sz w:val="24"/>
          <w:szCs w:val="24"/>
          <w:lang w:val="en-GB"/>
        </w:rPr>
        <w:t>City of Kigali (Client)</w:t>
      </w:r>
      <w:r w:rsidR="006C6E35" w:rsidRPr="007F7BD1">
        <w:rPr>
          <w:rFonts w:ascii="Times New Roman" w:eastAsia="Times New Roman" w:hAnsi="Times New Roman" w:cs="Times New Roman"/>
          <w:i/>
          <w:iCs/>
          <w:sz w:val="24"/>
          <w:szCs w:val="24"/>
          <w:lang w:val="en-GB"/>
        </w:rPr>
        <w:t xml:space="preserve"> </w:t>
      </w:r>
      <w:r w:rsidRPr="007F7BD1">
        <w:rPr>
          <w:rFonts w:ascii="Times New Roman" w:eastAsia="Times New Roman" w:hAnsi="Times New Roman" w:cs="Times New Roman"/>
          <w:i/>
          <w:iCs/>
          <w:sz w:val="24"/>
          <w:szCs w:val="24"/>
          <w:lang w:val="en-GB"/>
        </w:rPr>
        <w:t xml:space="preserve">shall insert information in the table below. The Bidder shall prepare a similar table to justify compliance with the requirements] </w:t>
      </w:r>
    </w:p>
    <w:p w:rsidR="00780590" w:rsidRPr="007F7BD1" w:rsidRDefault="001B2B0C" w:rsidP="00175F3D">
      <w:pPr>
        <w:spacing w:after="18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w:t>
      </w:r>
      <w:r w:rsidRPr="007F7BD1">
        <w:rPr>
          <w:rFonts w:ascii="Times New Roman" w:eastAsia="Times New Roman" w:hAnsi="Times New Roman" w:cs="Times New Roman"/>
          <w:b/>
          <w:i/>
          <w:iCs/>
          <w:sz w:val="24"/>
          <w:szCs w:val="24"/>
          <w:lang w:val="en-GB"/>
        </w:rPr>
        <w:t>Summary of Technical Specifications</w:t>
      </w:r>
      <w:r w:rsidRPr="007F7BD1">
        <w:rPr>
          <w:rFonts w:ascii="Times New Roman" w:eastAsia="Times New Roman" w:hAnsi="Times New Roman" w:cs="Times New Roman"/>
          <w:i/>
          <w:iCs/>
          <w:sz w:val="24"/>
          <w:szCs w:val="24"/>
          <w:lang w:val="en-GB"/>
        </w:rPr>
        <w:t xml:space="preserve">. The Goods and Related Services shall comply with following Technical Specifications and Standards: </w:t>
      </w:r>
    </w:p>
    <w:p w:rsidR="00175F3D" w:rsidRPr="007F7BD1" w:rsidRDefault="00175F3D" w:rsidP="00175F3D">
      <w:pPr>
        <w:spacing w:after="180" w:line="240" w:lineRule="auto"/>
        <w:rPr>
          <w:rFonts w:ascii="Times New Roman" w:eastAsia="Times New Roman" w:hAnsi="Times New Roman" w:cs="Times New Roman"/>
          <w:i/>
          <w:iCs/>
          <w:sz w:val="24"/>
          <w:szCs w:val="24"/>
          <w:lang w:val="en-GB"/>
        </w:rPr>
      </w:pPr>
    </w:p>
    <w:p w:rsidR="007F7BD1" w:rsidRPr="007F7BD1" w:rsidRDefault="007F7BD1" w:rsidP="007F7BD1">
      <w:pPr>
        <w:jc w:val="both"/>
        <w:rPr>
          <w:rFonts w:ascii="Times New Roman" w:hAnsi="Times New Roman" w:cs="Times New Roman"/>
          <w:b/>
          <w:sz w:val="24"/>
          <w:szCs w:val="24"/>
        </w:rPr>
      </w:pPr>
      <w:bookmarkStart w:id="718" w:name="_Toc442612315"/>
      <w:bookmarkStart w:id="719" w:name="_Toc454783530"/>
      <w:bookmarkStart w:id="720" w:name="_Toc454783840"/>
      <w:bookmarkStart w:id="721" w:name="_Toc506818951"/>
      <w:bookmarkStart w:id="722" w:name="_Toc164583188"/>
      <w:r w:rsidRPr="007F7BD1">
        <w:rPr>
          <w:rFonts w:ascii="Times New Roman" w:hAnsi="Times New Roman" w:cs="Times New Roman"/>
          <w:b/>
          <w:sz w:val="24"/>
          <w:szCs w:val="24"/>
        </w:rPr>
        <w:t>TERMS OF REFERENCE FOR CLEANING AND GREENING FOR KIGALI PELE STADIUM</w:t>
      </w:r>
      <w:r w:rsidRPr="007F7BD1">
        <w:rPr>
          <w:rFonts w:ascii="Times New Roman" w:hAnsi="Times New Roman" w:cs="Times New Roman"/>
          <w:b/>
          <w:color w:val="000000"/>
          <w:sz w:val="24"/>
          <w:szCs w:val="24"/>
        </w:rPr>
        <w:t xml:space="preserve"> </w:t>
      </w:r>
    </w:p>
    <w:p w:rsidR="007F7BD1" w:rsidRPr="007F7BD1" w:rsidRDefault="007F7BD1" w:rsidP="007F7BD1">
      <w:pPr>
        <w:jc w:val="both"/>
        <w:rPr>
          <w:rFonts w:ascii="Times New Roman" w:hAnsi="Times New Roman" w:cs="Times New Roman"/>
          <w:bCs/>
          <w:sz w:val="24"/>
          <w:szCs w:val="24"/>
        </w:rPr>
      </w:pPr>
      <w:r w:rsidRPr="007F7BD1">
        <w:rPr>
          <w:rFonts w:ascii="Times New Roman" w:hAnsi="Times New Roman" w:cs="Times New Roman"/>
          <w:bCs/>
          <w:sz w:val="24"/>
          <w:szCs w:val="24"/>
        </w:rPr>
        <w:t xml:space="preserve">Part II – </w:t>
      </w:r>
      <w:bookmarkEnd w:id="718"/>
      <w:r w:rsidRPr="007F7BD1">
        <w:rPr>
          <w:rFonts w:ascii="Times New Roman" w:hAnsi="Times New Roman" w:cs="Times New Roman"/>
          <w:bCs/>
          <w:sz w:val="24"/>
          <w:szCs w:val="24"/>
        </w:rPr>
        <w:t xml:space="preserve">City of </w:t>
      </w:r>
      <w:bookmarkEnd w:id="719"/>
      <w:bookmarkEnd w:id="720"/>
      <w:bookmarkEnd w:id="721"/>
      <w:r w:rsidRPr="007F7BD1">
        <w:rPr>
          <w:rFonts w:ascii="Times New Roman" w:hAnsi="Times New Roman" w:cs="Times New Roman"/>
          <w:bCs/>
          <w:sz w:val="24"/>
          <w:szCs w:val="24"/>
        </w:rPr>
        <w:t>Kigali Requirement</w:t>
      </w:r>
    </w:p>
    <w:p w:rsidR="007F7BD1" w:rsidRPr="007F7BD1" w:rsidRDefault="007F7BD1" w:rsidP="007F7BD1">
      <w:pPr>
        <w:pStyle w:val="Heading1"/>
        <w:jc w:val="both"/>
        <w:rPr>
          <w:b w:val="0"/>
          <w:bCs/>
          <w:sz w:val="24"/>
          <w:szCs w:val="24"/>
        </w:rPr>
      </w:pPr>
      <w:bookmarkStart w:id="723" w:name="_Hlt162678350"/>
      <w:bookmarkStart w:id="724" w:name="_Hlt164667893"/>
      <w:bookmarkStart w:id="725" w:name="_Toc442612316"/>
      <w:bookmarkStart w:id="726" w:name="_Toc454783531"/>
      <w:bookmarkStart w:id="727" w:name="_Toc454783841"/>
      <w:bookmarkStart w:id="728" w:name="_Toc506818952"/>
      <w:bookmarkEnd w:id="723"/>
      <w:bookmarkEnd w:id="724"/>
      <w:r w:rsidRPr="007F7BD1">
        <w:rPr>
          <w:b w:val="0"/>
          <w:bCs/>
          <w:sz w:val="24"/>
          <w:szCs w:val="24"/>
        </w:rPr>
        <w:t xml:space="preserve">Section </w:t>
      </w:r>
      <w:bookmarkStart w:id="729" w:name="_Hlt164583140"/>
      <w:bookmarkEnd w:id="729"/>
      <w:r w:rsidRPr="007F7BD1">
        <w:rPr>
          <w:b w:val="0"/>
          <w:bCs/>
          <w:sz w:val="24"/>
          <w:szCs w:val="24"/>
        </w:rPr>
        <w:t>V – Scope of services, Performance specifications, and Drawings</w:t>
      </w:r>
      <w:bookmarkEnd w:id="722"/>
      <w:bookmarkEnd w:id="725"/>
      <w:bookmarkEnd w:id="726"/>
      <w:bookmarkEnd w:id="727"/>
      <w:bookmarkEnd w:id="728"/>
    </w:p>
    <w:p w:rsidR="007F7BD1" w:rsidRPr="007F7BD1" w:rsidRDefault="007F7BD1" w:rsidP="007F7BD1">
      <w:pPr>
        <w:autoSpaceDE w:val="0"/>
        <w:autoSpaceDN w:val="0"/>
        <w:adjustRightInd w:val="0"/>
        <w:jc w:val="both"/>
        <w:outlineLvl w:val="1"/>
        <w:rPr>
          <w:rFonts w:ascii="Times New Roman" w:hAnsi="Times New Roman" w:cs="Times New Roman"/>
          <w:b/>
          <w:color w:val="000000"/>
          <w:sz w:val="24"/>
          <w:szCs w:val="24"/>
        </w:rPr>
      </w:pPr>
      <w:bookmarkStart w:id="730" w:name="_Toc504475046"/>
      <w:r w:rsidRPr="007F7BD1">
        <w:rPr>
          <w:rFonts w:ascii="Times New Roman" w:hAnsi="Times New Roman" w:cs="Times New Roman"/>
          <w:b/>
          <w:color w:val="000000"/>
          <w:sz w:val="24"/>
          <w:szCs w:val="24"/>
        </w:rPr>
        <w:t>V.1 Scope of Service</w:t>
      </w:r>
      <w:bookmarkEnd w:id="730"/>
    </w:p>
    <w:p w:rsidR="007F7BD1" w:rsidRPr="007F7BD1" w:rsidRDefault="007F7BD1" w:rsidP="007F7BD1">
      <w:pPr>
        <w:autoSpaceDE w:val="0"/>
        <w:autoSpaceDN w:val="0"/>
        <w:adjustRightInd w:val="0"/>
        <w:jc w:val="both"/>
        <w:rPr>
          <w:rFonts w:ascii="Times New Roman" w:hAnsi="Times New Roman" w:cs="Times New Roman"/>
          <w:bCs/>
          <w:color w:val="000000"/>
          <w:sz w:val="24"/>
          <w:szCs w:val="24"/>
        </w:rPr>
      </w:pPr>
      <w:r w:rsidRPr="007F7BD1">
        <w:rPr>
          <w:rFonts w:ascii="Times New Roman" w:hAnsi="Times New Roman" w:cs="Times New Roman"/>
          <w:bCs/>
          <w:color w:val="000000"/>
          <w:sz w:val="24"/>
          <w:szCs w:val="24"/>
        </w:rPr>
        <w:t xml:space="preserve">The City of Kigali herein referred to as the Procuring Entity required the service provider (the bidder) to provide the </w:t>
      </w:r>
      <w:r w:rsidRPr="007F7BD1">
        <w:rPr>
          <w:rFonts w:ascii="Times New Roman" w:hAnsi="Times New Roman" w:cs="Times New Roman"/>
          <w:bCs/>
          <w:iCs/>
          <w:sz w:val="24"/>
          <w:szCs w:val="24"/>
        </w:rPr>
        <w:t xml:space="preserve">Service of cleaning, greening and </w:t>
      </w:r>
      <w:r w:rsidRPr="007F7BD1">
        <w:rPr>
          <w:rFonts w:ascii="Times New Roman" w:hAnsi="Times New Roman" w:cs="Times New Roman"/>
          <w:bCs/>
          <w:sz w:val="24"/>
          <w:szCs w:val="24"/>
        </w:rPr>
        <w:t>pitches maintenance of Kigali Pele Stadium, located in Nyarugenge District/City of Kigali.</w:t>
      </w:r>
    </w:p>
    <w:p w:rsidR="007F7BD1" w:rsidRPr="007F7BD1" w:rsidRDefault="007F7BD1" w:rsidP="007F7BD1">
      <w:pPr>
        <w:autoSpaceDE w:val="0"/>
        <w:autoSpaceDN w:val="0"/>
        <w:adjustRightInd w:val="0"/>
        <w:jc w:val="both"/>
        <w:rPr>
          <w:rFonts w:ascii="Times New Roman" w:hAnsi="Times New Roman" w:cs="Times New Roman"/>
          <w:bCs/>
          <w:color w:val="000000"/>
          <w:sz w:val="24"/>
          <w:szCs w:val="24"/>
        </w:rPr>
      </w:pPr>
      <w:r w:rsidRPr="007F7BD1">
        <w:rPr>
          <w:rFonts w:ascii="Times New Roman" w:hAnsi="Times New Roman" w:cs="Times New Roman"/>
          <w:bCs/>
          <w:color w:val="000000"/>
          <w:sz w:val="24"/>
          <w:szCs w:val="24"/>
        </w:rPr>
        <w:t>In brief, the bidder will accomplish the tasks below; details will be given in the following paragraphs:</w:t>
      </w:r>
    </w:p>
    <w:p w:rsidR="007F7BD1" w:rsidRPr="007F7BD1" w:rsidRDefault="007F7BD1" w:rsidP="007F7BD1">
      <w:pPr>
        <w:numPr>
          <w:ilvl w:val="0"/>
          <w:numId w:val="101"/>
        </w:numPr>
        <w:autoSpaceDE w:val="0"/>
        <w:autoSpaceDN w:val="0"/>
        <w:adjustRightInd w:val="0"/>
        <w:spacing w:after="0"/>
        <w:jc w:val="both"/>
        <w:rPr>
          <w:rFonts w:ascii="Times New Roman" w:hAnsi="Times New Roman" w:cs="Times New Roman"/>
          <w:bCs/>
          <w:sz w:val="24"/>
          <w:szCs w:val="24"/>
        </w:rPr>
      </w:pPr>
      <w:r w:rsidRPr="007F7BD1">
        <w:rPr>
          <w:rFonts w:ascii="Times New Roman" w:hAnsi="Times New Roman" w:cs="Times New Roman"/>
          <w:bCs/>
          <w:sz w:val="24"/>
          <w:szCs w:val="24"/>
        </w:rPr>
        <w:t>Cleaning of Buildings and toilets inside and outside of Stadium;</w:t>
      </w:r>
    </w:p>
    <w:p w:rsidR="007F7BD1" w:rsidRPr="007F7BD1" w:rsidRDefault="007F7BD1" w:rsidP="007F7BD1">
      <w:pPr>
        <w:numPr>
          <w:ilvl w:val="0"/>
          <w:numId w:val="101"/>
        </w:numPr>
        <w:autoSpaceDE w:val="0"/>
        <w:autoSpaceDN w:val="0"/>
        <w:adjustRightInd w:val="0"/>
        <w:spacing w:after="0"/>
        <w:jc w:val="both"/>
        <w:rPr>
          <w:rFonts w:ascii="Times New Roman" w:hAnsi="Times New Roman" w:cs="Times New Roman"/>
          <w:bCs/>
          <w:sz w:val="24"/>
          <w:szCs w:val="24"/>
        </w:rPr>
      </w:pPr>
      <w:r w:rsidRPr="007F7BD1">
        <w:rPr>
          <w:rFonts w:ascii="Times New Roman" w:hAnsi="Times New Roman" w:cs="Times New Roman"/>
          <w:bCs/>
          <w:sz w:val="24"/>
          <w:szCs w:val="24"/>
        </w:rPr>
        <w:t>Cleaning of car parking inside and outside of the stadium;</w:t>
      </w:r>
    </w:p>
    <w:p w:rsidR="007F7BD1" w:rsidRPr="007F7BD1" w:rsidRDefault="007F7BD1" w:rsidP="007F7BD1">
      <w:pPr>
        <w:numPr>
          <w:ilvl w:val="0"/>
          <w:numId w:val="101"/>
        </w:numPr>
        <w:autoSpaceDE w:val="0"/>
        <w:autoSpaceDN w:val="0"/>
        <w:adjustRightInd w:val="0"/>
        <w:spacing w:after="0"/>
        <w:jc w:val="both"/>
        <w:rPr>
          <w:rFonts w:ascii="Times New Roman" w:hAnsi="Times New Roman" w:cs="Times New Roman"/>
          <w:bCs/>
          <w:sz w:val="24"/>
          <w:szCs w:val="24"/>
        </w:rPr>
      </w:pPr>
      <w:r w:rsidRPr="007F7BD1">
        <w:rPr>
          <w:rFonts w:ascii="Times New Roman" w:hAnsi="Times New Roman" w:cs="Times New Roman"/>
          <w:bCs/>
          <w:sz w:val="24"/>
          <w:szCs w:val="24"/>
        </w:rPr>
        <w:t>Cleaning of seating places for supporters; inside and outside of the stadium</w:t>
      </w:r>
    </w:p>
    <w:p w:rsidR="007F7BD1" w:rsidRPr="007F7BD1" w:rsidRDefault="007F7BD1" w:rsidP="007F7BD1">
      <w:pPr>
        <w:numPr>
          <w:ilvl w:val="0"/>
          <w:numId w:val="101"/>
        </w:numPr>
        <w:autoSpaceDE w:val="0"/>
        <w:autoSpaceDN w:val="0"/>
        <w:adjustRightInd w:val="0"/>
        <w:spacing w:after="0"/>
        <w:jc w:val="both"/>
        <w:rPr>
          <w:rFonts w:ascii="Times New Roman" w:hAnsi="Times New Roman" w:cs="Times New Roman"/>
          <w:bCs/>
          <w:sz w:val="24"/>
          <w:szCs w:val="24"/>
        </w:rPr>
      </w:pPr>
      <w:r w:rsidRPr="007F7BD1">
        <w:rPr>
          <w:rFonts w:ascii="Times New Roman" w:hAnsi="Times New Roman" w:cs="Times New Roman"/>
          <w:bCs/>
          <w:sz w:val="24"/>
          <w:szCs w:val="24"/>
        </w:rPr>
        <w:t>Cleaning of paved and non-paved area inside the stadium</w:t>
      </w:r>
    </w:p>
    <w:p w:rsidR="007F7BD1" w:rsidRPr="007F7BD1" w:rsidRDefault="007F7BD1" w:rsidP="007F7BD1">
      <w:pPr>
        <w:numPr>
          <w:ilvl w:val="0"/>
          <w:numId w:val="101"/>
        </w:numPr>
        <w:autoSpaceDE w:val="0"/>
        <w:autoSpaceDN w:val="0"/>
        <w:adjustRightInd w:val="0"/>
        <w:spacing w:after="0"/>
        <w:jc w:val="both"/>
        <w:rPr>
          <w:rFonts w:ascii="Times New Roman" w:hAnsi="Times New Roman" w:cs="Times New Roman"/>
          <w:bCs/>
          <w:sz w:val="24"/>
          <w:szCs w:val="24"/>
        </w:rPr>
      </w:pPr>
      <w:r w:rsidRPr="007F7BD1">
        <w:rPr>
          <w:rFonts w:ascii="Times New Roman" w:hAnsi="Times New Roman" w:cs="Times New Roman"/>
          <w:bCs/>
          <w:sz w:val="24"/>
          <w:szCs w:val="24"/>
        </w:rPr>
        <w:t>Cleaning of walkways,</w:t>
      </w:r>
    </w:p>
    <w:p w:rsidR="007F7BD1" w:rsidRPr="007F7BD1" w:rsidRDefault="007F7BD1" w:rsidP="007F7BD1">
      <w:pPr>
        <w:numPr>
          <w:ilvl w:val="0"/>
          <w:numId w:val="101"/>
        </w:numPr>
        <w:autoSpaceDE w:val="0"/>
        <w:autoSpaceDN w:val="0"/>
        <w:adjustRightInd w:val="0"/>
        <w:spacing w:after="0"/>
        <w:jc w:val="both"/>
        <w:rPr>
          <w:rFonts w:ascii="Times New Roman" w:hAnsi="Times New Roman" w:cs="Times New Roman"/>
          <w:bCs/>
          <w:sz w:val="24"/>
          <w:szCs w:val="24"/>
        </w:rPr>
      </w:pPr>
      <w:r w:rsidRPr="007F7BD1">
        <w:rPr>
          <w:rFonts w:ascii="Times New Roman" w:hAnsi="Times New Roman" w:cs="Times New Roman"/>
          <w:bCs/>
          <w:sz w:val="24"/>
          <w:szCs w:val="24"/>
        </w:rPr>
        <w:t>Cutting and maintenance of grasses inside and outside of the stadium;</w:t>
      </w:r>
    </w:p>
    <w:p w:rsidR="007F7BD1" w:rsidRPr="007F7BD1" w:rsidRDefault="007F7BD1" w:rsidP="007F7BD1">
      <w:pPr>
        <w:numPr>
          <w:ilvl w:val="0"/>
          <w:numId w:val="101"/>
        </w:numPr>
        <w:autoSpaceDE w:val="0"/>
        <w:autoSpaceDN w:val="0"/>
        <w:adjustRightInd w:val="0"/>
        <w:spacing w:after="0"/>
        <w:jc w:val="both"/>
        <w:rPr>
          <w:rFonts w:ascii="Times New Roman" w:hAnsi="Times New Roman" w:cs="Times New Roman"/>
          <w:bCs/>
          <w:sz w:val="24"/>
          <w:szCs w:val="24"/>
        </w:rPr>
      </w:pPr>
      <w:r w:rsidRPr="007F7BD1">
        <w:rPr>
          <w:rFonts w:ascii="Times New Roman" w:hAnsi="Times New Roman" w:cs="Times New Roman"/>
          <w:bCs/>
          <w:sz w:val="24"/>
          <w:szCs w:val="24"/>
        </w:rPr>
        <w:t>Maintenance of artificial football pitches inside and outside;</w:t>
      </w:r>
    </w:p>
    <w:p w:rsidR="007F7BD1" w:rsidRPr="007F7BD1" w:rsidRDefault="007F7BD1" w:rsidP="007F7BD1">
      <w:pPr>
        <w:numPr>
          <w:ilvl w:val="0"/>
          <w:numId w:val="101"/>
        </w:numPr>
        <w:autoSpaceDE w:val="0"/>
        <w:autoSpaceDN w:val="0"/>
        <w:adjustRightInd w:val="0"/>
        <w:spacing w:after="0"/>
        <w:jc w:val="both"/>
        <w:rPr>
          <w:rFonts w:ascii="Times New Roman" w:hAnsi="Times New Roman" w:cs="Times New Roman"/>
          <w:bCs/>
          <w:sz w:val="24"/>
          <w:szCs w:val="24"/>
        </w:rPr>
      </w:pPr>
      <w:r w:rsidRPr="007F7BD1">
        <w:rPr>
          <w:rFonts w:ascii="Times New Roman" w:hAnsi="Times New Roman" w:cs="Times New Roman"/>
          <w:bCs/>
          <w:sz w:val="24"/>
          <w:szCs w:val="24"/>
        </w:rPr>
        <w:t>Cleaning of handball pitch</w:t>
      </w:r>
    </w:p>
    <w:p w:rsidR="007F7BD1" w:rsidRPr="007F7BD1" w:rsidRDefault="007F7BD1" w:rsidP="007F7BD1">
      <w:pPr>
        <w:autoSpaceDE w:val="0"/>
        <w:autoSpaceDN w:val="0"/>
        <w:adjustRightInd w:val="0"/>
        <w:jc w:val="both"/>
        <w:outlineLvl w:val="1"/>
        <w:rPr>
          <w:rFonts w:ascii="Times New Roman" w:hAnsi="Times New Roman" w:cs="Times New Roman"/>
          <w:b/>
          <w:color w:val="000000"/>
          <w:sz w:val="24"/>
          <w:szCs w:val="24"/>
        </w:rPr>
      </w:pPr>
      <w:bookmarkStart w:id="731" w:name="_Toc504475047"/>
      <w:r w:rsidRPr="007F7BD1">
        <w:rPr>
          <w:rFonts w:ascii="Times New Roman" w:hAnsi="Times New Roman" w:cs="Times New Roman"/>
          <w:b/>
          <w:color w:val="000000"/>
          <w:sz w:val="24"/>
          <w:szCs w:val="24"/>
        </w:rPr>
        <w:t xml:space="preserve">V.2. </w:t>
      </w:r>
      <w:r w:rsidRPr="007F7BD1">
        <w:rPr>
          <w:rFonts w:ascii="Times New Roman" w:hAnsi="Times New Roman" w:cs="Times New Roman"/>
          <w:b/>
          <w:sz w:val="24"/>
          <w:szCs w:val="24"/>
        </w:rPr>
        <w:t>Performance specifications (How</w:t>
      </w:r>
      <w:r w:rsidRPr="007F7BD1">
        <w:rPr>
          <w:rFonts w:ascii="Times New Roman" w:hAnsi="Times New Roman" w:cs="Times New Roman"/>
          <w:b/>
          <w:color w:val="000000"/>
          <w:sz w:val="24"/>
          <w:szCs w:val="24"/>
        </w:rPr>
        <w:t xml:space="preserve"> the work shall be done</w:t>
      </w:r>
      <w:bookmarkEnd w:id="731"/>
      <w:r w:rsidRPr="007F7BD1">
        <w:rPr>
          <w:rFonts w:ascii="Times New Roman" w:hAnsi="Times New Roman" w:cs="Times New Roman"/>
          <w:b/>
          <w:color w:val="000000"/>
          <w:sz w:val="24"/>
          <w:szCs w:val="24"/>
        </w:rPr>
        <w:t>)</w:t>
      </w:r>
    </w:p>
    <w:p w:rsidR="007F7BD1" w:rsidRPr="007F7BD1" w:rsidRDefault="007F7BD1" w:rsidP="007F7BD1">
      <w:pPr>
        <w:autoSpaceDE w:val="0"/>
        <w:autoSpaceDN w:val="0"/>
        <w:adjustRightInd w:val="0"/>
        <w:jc w:val="both"/>
        <w:rPr>
          <w:rFonts w:ascii="Times New Roman" w:hAnsi="Times New Roman" w:cs="Times New Roman"/>
          <w:bCs/>
          <w:color w:val="000000"/>
          <w:sz w:val="24"/>
          <w:szCs w:val="24"/>
        </w:rPr>
      </w:pPr>
      <w:r w:rsidRPr="007F7BD1">
        <w:rPr>
          <w:rFonts w:ascii="Times New Roman" w:hAnsi="Times New Roman" w:cs="Times New Roman"/>
          <w:bCs/>
          <w:color w:val="000000"/>
          <w:sz w:val="24"/>
          <w:szCs w:val="24"/>
        </w:rPr>
        <w:lastRenderedPageBreak/>
        <w:t xml:space="preserve">the service provider is responsible for the follow-up of the maximum standards of    cleaning, pitched </w:t>
      </w:r>
      <w:r w:rsidRPr="007F7BD1">
        <w:rPr>
          <w:rFonts w:ascii="Times New Roman" w:hAnsi="Times New Roman" w:cs="Times New Roman"/>
          <w:bCs/>
          <w:sz w:val="24"/>
          <w:szCs w:val="24"/>
        </w:rPr>
        <w:t xml:space="preserve">maintenance, greening and planting of ornament trees </w:t>
      </w:r>
      <w:r w:rsidRPr="007F7BD1">
        <w:rPr>
          <w:rFonts w:ascii="Times New Roman" w:hAnsi="Times New Roman" w:cs="Times New Roman"/>
          <w:bCs/>
          <w:color w:val="000000"/>
          <w:sz w:val="24"/>
          <w:szCs w:val="24"/>
        </w:rPr>
        <w:t>and performance quality set for in this document, regardless of the staff absence through sickness or holidays. Any defects noticed by cleaners must be registered and reported to the client cleaning supervisor so that the necessary measures can be taken.</w:t>
      </w:r>
    </w:p>
    <w:p w:rsidR="007F7BD1" w:rsidRPr="007F7BD1" w:rsidRDefault="007F7BD1" w:rsidP="007F7BD1">
      <w:pPr>
        <w:autoSpaceDE w:val="0"/>
        <w:autoSpaceDN w:val="0"/>
        <w:adjustRightInd w:val="0"/>
        <w:jc w:val="both"/>
        <w:rPr>
          <w:rFonts w:ascii="Times New Roman" w:hAnsi="Times New Roman" w:cs="Times New Roman"/>
          <w:bCs/>
          <w:color w:val="000000"/>
          <w:sz w:val="24"/>
          <w:szCs w:val="24"/>
        </w:rPr>
      </w:pPr>
      <w:r w:rsidRPr="007F7BD1">
        <w:rPr>
          <w:rFonts w:ascii="Times New Roman" w:hAnsi="Times New Roman" w:cs="Times New Roman"/>
          <w:bCs/>
          <w:color w:val="000000"/>
          <w:sz w:val="24"/>
          <w:szCs w:val="24"/>
        </w:rPr>
        <w:t>All works should be undertaken in accordance with recognized best practices in the industry and with the applicable occupational safety and health legislation.</w:t>
      </w:r>
    </w:p>
    <w:tbl>
      <w:tblPr>
        <w:tblStyle w:val="TableGrid"/>
        <w:tblW w:w="0" w:type="auto"/>
        <w:tblLook w:val="04A0" w:firstRow="1" w:lastRow="0" w:firstColumn="1" w:lastColumn="0" w:noHBand="0" w:noVBand="1"/>
      </w:tblPr>
      <w:tblGrid>
        <w:gridCol w:w="3038"/>
        <w:gridCol w:w="3026"/>
        <w:gridCol w:w="2998"/>
      </w:tblGrid>
      <w:tr w:rsidR="007F7BD1" w:rsidRPr="007F7BD1" w:rsidTr="007F7BD1">
        <w:tc>
          <w:tcPr>
            <w:tcW w:w="3038" w:type="dxa"/>
          </w:tcPr>
          <w:p w:rsidR="007F7BD1" w:rsidRPr="007F7BD1" w:rsidRDefault="007F7BD1" w:rsidP="00193552">
            <w:pPr>
              <w:autoSpaceDE w:val="0"/>
              <w:autoSpaceDN w:val="0"/>
              <w:adjustRightInd w:val="0"/>
              <w:jc w:val="both"/>
              <w:rPr>
                <w:b/>
                <w:i/>
                <w:iCs/>
                <w:color w:val="000000"/>
                <w:sz w:val="24"/>
                <w:szCs w:val="24"/>
              </w:rPr>
            </w:pPr>
            <w:r w:rsidRPr="007F7BD1">
              <w:rPr>
                <w:b/>
                <w:i/>
                <w:iCs/>
                <w:color w:val="000000"/>
                <w:sz w:val="24"/>
                <w:szCs w:val="24"/>
              </w:rPr>
              <w:t>ACTIVITIES</w:t>
            </w:r>
          </w:p>
        </w:tc>
        <w:tc>
          <w:tcPr>
            <w:tcW w:w="3026" w:type="dxa"/>
          </w:tcPr>
          <w:p w:rsidR="007F7BD1" w:rsidRPr="007F7BD1" w:rsidRDefault="007F7BD1" w:rsidP="00193552">
            <w:pPr>
              <w:autoSpaceDE w:val="0"/>
              <w:autoSpaceDN w:val="0"/>
              <w:adjustRightInd w:val="0"/>
              <w:jc w:val="both"/>
              <w:rPr>
                <w:b/>
                <w:i/>
                <w:iCs/>
                <w:color w:val="000000"/>
                <w:sz w:val="24"/>
                <w:szCs w:val="24"/>
              </w:rPr>
            </w:pPr>
            <w:r w:rsidRPr="007F7BD1">
              <w:rPr>
                <w:b/>
                <w:i/>
                <w:iCs/>
                <w:color w:val="000000"/>
                <w:sz w:val="24"/>
                <w:szCs w:val="24"/>
              </w:rPr>
              <w:t>Services to be delivered by the contractor are but are not limited to:</w:t>
            </w:r>
          </w:p>
        </w:tc>
        <w:tc>
          <w:tcPr>
            <w:tcW w:w="2998" w:type="dxa"/>
          </w:tcPr>
          <w:p w:rsidR="007F7BD1" w:rsidRPr="007F7BD1" w:rsidRDefault="007F7BD1" w:rsidP="00193552">
            <w:pPr>
              <w:autoSpaceDE w:val="0"/>
              <w:autoSpaceDN w:val="0"/>
              <w:adjustRightInd w:val="0"/>
              <w:jc w:val="both"/>
              <w:rPr>
                <w:b/>
                <w:i/>
                <w:iCs/>
                <w:color w:val="000000"/>
                <w:sz w:val="24"/>
                <w:szCs w:val="24"/>
              </w:rPr>
            </w:pPr>
            <w:r w:rsidRPr="007F7BD1">
              <w:rPr>
                <w:b/>
                <w:i/>
                <w:iCs/>
                <w:color w:val="000000"/>
                <w:sz w:val="24"/>
                <w:szCs w:val="24"/>
              </w:rPr>
              <w:t>Performance specification</w:t>
            </w:r>
            <w:r w:rsidRPr="007F7BD1">
              <w:rPr>
                <w:rStyle w:val="FootnoteReference"/>
                <w:i/>
                <w:iCs/>
                <w:color w:val="000000"/>
                <w:sz w:val="24"/>
                <w:szCs w:val="24"/>
              </w:rPr>
              <w:footnoteReference w:id="7"/>
            </w:r>
          </w:p>
        </w:tc>
      </w:tr>
      <w:tr w:rsidR="007F7BD1" w:rsidRPr="007F7BD1" w:rsidTr="007F7BD1">
        <w:tc>
          <w:tcPr>
            <w:tcW w:w="3038" w:type="dxa"/>
            <w:vMerge w:val="restart"/>
          </w:tcPr>
          <w:p w:rsidR="007F7BD1" w:rsidRPr="007F7BD1" w:rsidRDefault="007F7BD1" w:rsidP="00193552">
            <w:pPr>
              <w:autoSpaceDE w:val="0"/>
              <w:autoSpaceDN w:val="0"/>
              <w:adjustRightInd w:val="0"/>
              <w:jc w:val="both"/>
              <w:rPr>
                <w:bCs/>
                <w:sz w:val="24"/>
                <w:szCs w:val="24"/>
              </w:rPr>
            </w:pPr>
            <w:r w:rsidRPr="007F7BD1">
              <w:rPr>
                <w:bCs/>
                <w:sz w:val="24"/>
                <w:szCs w:val="24"/>
              </w:rPr>
              <w:t>Cleaning and Maintenance of gardens</w:t>
            </w:r>
          </w:p>
          <w:p w:rsidR="007F7BD1" w:rsidRPr="007F7BD1" w:rsidRDefault="007F7BD1" w:rsidP="00193552">
            <w:pPr>
              <w:autoSpaceDE w:val="0"/>
              <w:autoSpaceDN w:val="0"/>
              <w:adjustRightInd w:val="0"/>
              <w:jc w:val="both"/>
              <w:rPr>
                <w:bCs/>
                <w:i/>
                <w:color w:val="000000"/>
                <w:sz w:val="24"/>
                <w:szCs w:val="24"/>
              </w:rPr>
            </w:pPr>
            <w:r w:rsidRPr="007F7BD1">
              <w:rPr>
                <w:bCs/>
                <w:sz w:val="24"/>
                <w:szCs w:val="24"/>
              </w:rPr>
              <w:t>Part I: Cleaning inside of the stadium</w:t>
            </w:r>
          </w:p>
          <w:p w:rsidR="007F7BD1" w:rsidRPr="007F7BD1" w:rsidRDefault="007F7BD1" w:rsidP="007F7BD1">
            <w:pPr>
              <w:pStyle w:val="ListParagraph"/>
              <w:numPr>
                <w:ilvl w:val="0"/>
                <w:numId w:val="99"/>
              </w:numPr>
              <w:autoSpaceDE w:val="0"/>
              <w:autoSpaceDN w:val="0"/>
              <w:adjustRightInd w:val="0"/>
              <w:contextualSpacing/>
              <w:jc w:val="both"/>
              <w:rPr>
                <w:bCs/>
                <w:szCs w:val="24"/>
              </w:rPr>
            </w:pPr>
            <w:r w:rsidRPr="007F7BD1">
              <w:rPr>
                <w:bCs/>
                <w:i/>
                <w:color w:val="000000"/>
                <w:szCs w:val="24"/>
              </w:rPr>
              <w:t xml:space="preserve">Cleaning of the buildings including, toilets, </w:t>
            </w:r>
            <w:r w:rsidRPr="007F7BD1">
              <w:rPr>
                <w:bCs/>
                <w:szCs w:val="24"/>
              </w:rPr>
              <w:t xml:space="preserve">dressing rooms 1&amp;2, VIP, and store </w:t>
            </w:r>
          </w:p>
          <w:p w:rsidR="007F7BD1" w:rsidRPr="007F7BD1" w:rsidRDefault="007F7BD1" w:rsidP="007F7BD1">
            <w:pPr>
              <w:pStyle w:val="ListParagraph"/>
              <w:numPr>
                <w:ilvl w:val="0"/>
                <w:numId w:val="99"/>
              </w:numPr>
              <w:autoSpaceDE w:val="0"/>
              <w:autoSpaceDN w:val="0"/>
              <w:adjustRightInd w:val="0"/>
              <w:contextualSpacing/>
              <w:jc w:val="both"/>
              <w:rPr>
                <w:bCs/>
                <w:szCs w:val="24"/>
              </w:rPr>
            </w:pPr>
            <w:r w:rsidRPr="007F7BD1">
              <w:rPr>
                <w:bCs/>
                <w:szCs w:val="24"/>
              </w:rPr>
              <w:t>Cleaning of seatings places and paved area inside the stadium and Cleaning of parking Part II: Maintenance of the gardens, cleaning of outside of the stadium</w:t>
            </w:r>
          </w:p>
          <w:p w:rsidR="007F7BD1" w:rsidRPr="007F7BD1" w:rsidRDefault="007F7BD1" w:rsidP="007F7BD1">
            <w:pPr>
              <w:pStyle w:val="ListParagraph"/>
              <w:numPr>
                <w:ilvl w:val="0"/>
                <w:numId w:val="99"/>
              </w:numPr>
              <w:autoSpaceDE w:val="0"/>
              <w:autoSpaceDN w:val="0"/>
              <w:adjustRightInd w:val="0"/>
              <w:contextualSpacing/>
              <w:jc w:val="both"/>
              <w:rPr>
                <w:bCs/>
                <w:szCs w:val="24"/>
              </w:rPr>
            </w:pPr>
            <w:r w:rsidRPr="007F7BD1">
              <w:rPr>
                <w:bCs/>
                <w:szCs w:val="24"/>
              </w:rPr>
              <w:t>Cleaning of parking, walkways, toilets and outside handball pitch; Maintenance of gardens inside and surrounding the stadium; planting and replacing damaged grasses and ornament trees.</w:t>
            </w:r>
          </w:p>
          <w:p w:rsidR="007F7BD1" w:rsidRPr="007F7BD1" w:rsidRDefault="007F7BD1" w:rsidP="007F7BD1">
            <w:pPr>
              <w:pStyle w:val="ListParagraph"/>
              <w:numPr>
                <w:ilvl w:val="0"/>
                <w:numId w:val="99"/>
              </w:numPr>
              <w:autoSpaceDE w:val="0"/>
              <w:autoSpaceDN w:val="0"/>
              <w:adjustRightInd w:val="0"/>
              <w:contextualSpacing/>
              <w:jc w:val="both"/>
              <w:rPr>
                <w:bCs/>
                <w:szCs w:val="24"/>
              </w:rPr>
            </w:pPr>
            <w:r w:rsidRPr="007F7BD1">
              <w:rPr>
                <w:bCs/>
                <w:szCs w:val="24"/>
              </w:rPr>
              <w:t xml:space="preserve"> Maintenance of artificial football pitches </w:t>
            </w:r>
          </w:p>
        </w:tc>
        <w:tc>
          <w:tcPr>
            <w:tcW w:w="3026" w:type="dxa"/>
          </w:tcPr>
          <w:p w:rsidR="007F7BD1" w:rsidRPr="007F7BD1" w:rsidRDefault="007F7BD1" w:rsidP="00193552">
            <w:pPr>
              <w:autoSpaceDE w:val="0"/>
              <w:autoSpaceDN w:val="0"/>
              <w:adjustRightInd w:val="0"/>
              <w:jc w:val="both"/>
              <w:rPr>
                <w:bCs/>
                <w:color w:val="000000"/>
                <w:sz w:val="24"/>
                <w:szCs w:val="24"/>
              </w:rPr>
            </w:pPr>
            <w:r w:rsidRPr="007F7BD1">
              <w:rPr>
                <w:bCs/>
                <w:color w:val="000000"/>
                <w:sz w:val="24"/>
                <w:szCs w:val="24"/>
              </w:rPr>
              <w:t>The contractor will clean sweep and wash the rooms; seatings places, all paved area and drainages of the arena</w:t>
            </w:r>
          </w:p>
        </w:tc>
        <w:tc>
          <w:tcPr>
            <w:tcW w:w="2998" w:type="dxa"/>
          </w:tcPr>
          <w:p w:rsidR="007F7BD1" w:rsidRPr="007F7BD1" w:rsidRDefault="007F7BD1" w:rsidP="00193552">
            <w:pPr>
              <w:autoSpaceDE w:val="0"/>
              <w:autoSpaceDN w:val="0"/>
              <w:adjustRightInd w:val="0"/>
              <w:jc w:val="both"/>
              <w:rPr>
                <w:bCs/>
                <w:color w:val="000000"/>
                <w:sz w:val="24"/>
                <w:szCs w:val="24"/>
              </w:rPr>
            </w:pPr>
            <w:r w:rsidRPr="007F7BD1">
              <w:rPr>
                <w:bCs/>
                <w:color w:val="000000"/>
                <w:sz w:val="24"/>
                <w:szCs w:val="24"/>
              </w:rPr>
              <w:t>All indoor and outdoor places of the Kigali Pele Stadium will be free of any kind of dust all the time.</w:t>
            </w:r>
          </w:p>
          <w:p w:rsidR="007F7BD1" w:rsidRPr="007F7BD1" w:rsidRDefault="007F7BD1" w:rsidP="00193552">
            <w:pPr>
              <w:autoSpaceDE w:val="0"/>
              <w:autoSpaceDN w:val="0"/>
              <w:adjustRightInd w:val="0"/>
              <w:jc w:val="both"/>
              <w:rPr>
                <w:bCs/>
                <w:color w:val="000000"/>
                <w:sz w:val="24"/>
                <w:szCs w:val="24"/>
              </w:rPr>
            </w:pPr>
          </w:p>
        </w:tc>
      </w:tr>
      <w:tr w:rsidR="007F7BD1" w:rsidRPr="007F7BD1" w:rsidTr="007F7BD1">
        <w:tc>
          <w:tcPr>
            <w:tcW w:w="3038" w:type="dxa"/>
            <w:vMerge/>
          </w:tcPr>
          <w:p w:rsidR="007F7BD1" w:rsidRPr="007F7BD1" w:rsidRDefault="007F7BD1" w:rsidP="00193552">
            <w:pPr>
              <w:autoSpaceDE w:val="0"/>
              <w:autoSpaceDN w:val="0"/>
              <w:adjustRightInd w:val="0"/>
              <w:jc w:val="both"/>
              <w:rPr>
                <w:bCs/>
                <w:sz w:val="24"/>
                <w:szCs w:val="24"/>
              </w:rPr>
            </w:pPr>
          </w:p>
        </w:tc>
        <w:tc>
          <w:tcPr>
            <w:tcW w:w="3026" w:type="dxa"/>
          </w:tcPr>
          <w:p w:rsidR="007F7BD1" w:rsidRPr="007F7BD1" w:rsidRDefault="007F7BD1" w:rsidP="00193552">
            <w:pPr>
              <w:autoSpaceDE w:val="0"/>
              <w:autoSpaceDN w:val="0"/>
              <w:adjustRightInd w:val="0"/>
              <w:jc w:val="both"/>
              <w:rPr>
                <w:bCs/>
                <w:color w:val="000000"/>
                <w:sz w:val="24"/>
                <w:szCs w:val="24"/>
                <w:highlight w:val="yellow"/>
              </w:rPr>
            </w:pPr>
            <w:r w:rsidRPr="007F7BD1">
              <w:rPr>
                <w:bCs/>
                <w:color w:val="000000"/>
                <w:sz w:val="24"/>
                <w:szCs w:val="24"/>
              </w:rPr>
              <w:t>The service provider will clean all the walkways, parking and pitches</w:t>
            </w:r>
          </w:p>
        </w:tc>
        <w:tc>
          <w:tcPr>
            <w:tcW w:w="2998" w:type="dxa"/>
          </w:tcPr>
          <w:p w:rsidR="007F7BD1" w:rsidRPr="007F7BD1" w:rsidRDefault="007F7BD1" w:rsidP="00193552">
            <w:pPr>
              <w:autoSpaceDE w:val="0"/>
              <w:autoSpaceDN w:val="0"/>
              <w:adjustRightInd w:val="0"/>
              <w:jc w:val="both"/>
              <w:rPr>
                <w:bCs/>
                <w:color w:val="000000"/>
                <w:sz w:val="24"/>
                <w:szCs w:val="24"/>
              </w:rPr>
            </w:pPr>
            <w:r w:rsidRPr="007F7BD1">
              <w:rPr>
                <w:bCs/>
                <w:color w:val="000000"/>
                <w:sz w:val="24"/>
                <w:szCs w:val="24"/>
              </w:rPr>
              <w:t>All garden will be free of any kind of unwanted materials be it organic or inorganic all the time.</w:t>
            </w:r>
          </w:p>
        </w:tc>
      </w:tr>
      <w:tr w:rsidR="007F7BD1" w:rsidRPr="007F7BD1" w:rsidTr="007F7BD1">
        <w:tc>
          <w:tcPr>
            <w:tcW w:w="3038" w:type="dxa"/>
            <w:vMerge/>
          </w:tcPr>
          <w:p w:rsidR="007F7BD1" w:rsidRPr="007F7BD1" w:rsidRDefault="007F7BD1" w:rsidP="00193552">
            <w:pPr>
              <w:autoSpaceDE w:val="0"/>
              <w:autoSpaceDN w:val="0"/>
              <w:adjustRightInd w:val="0"/>
              <w:jc w:val="both"/>
              <w:rPr>
                <w:bCs/>
                <w:sz w:val="24"/>
                <w:szCs w:val="24"/>
              </w:rPr>
            </w:pPr>
          </w:p>
        </w:tc>
        <w:tc>
          <w:tcPr>
            <w:tcW w:w="3026" w:type="dxa"/>
          </w:tcPr>
          <w:p w:rsidR="007F7BD1" w:rsidRPr="007F7BD1" w:rsidRDefault="007F7BD1" w:rsidP="00193552">
            <w:pPr>
              <w:autoSpaceDE w:val="0"/>
              <w:autoSpaceDN w:val="0"/>
              <w:adjustRightInd w:val="0"/>
              <w:jc w:val="both"/>
              <w:rPr>
                <w:bCs/>
                <w:color w:val="000000"/>
                <w:sz w:val="24"/>
                <w:szCs w:val="24"/>
                <w:highlight w:val="yellow"/>
              </w:rPr>
            </w:pPr>
            <w:r w:rsidRPr="007F7BD1">
              <w:rPr>
                <w:bCs/>
                <w:color w:val="000000"/>
                <w:sz w:val="24"/>
                <w:szCs w:val="24"/>
              </w:rPr>
              <w:t>The contractor will plant gardens, cutting  grasses and plant ornament trees</w:t>
            </w:r>
          </w:p>
        </w:tc>
        <w:tc>
          <w:tcPr>
            <w:tcW w:w="2998" w:type="dxa"/>
          </w:tcPr>
          <w:p w:rsidR="007F7BD1" w:rsidRPr="007F7BD1" w:rsidRDefault="007F7BD1" w:rsidP="00193552">
            <w:pPr>
              <w:autoSpaceDE w:val="0"/>
              <w:autoSpaceDN w:val="0"/>
              <w:adjustRightInd w:val="0"/>
              <w:jc w:val="both"/>
              <w:rPr>
                <w:bCs/>
                <w:color w:val="000000"/>
                <w:sz w:val="24"/>
                <w:szCs w:val="24"/>
              </w:rPr>
            </w:pPr>
            <w:r w:rsidRPr="007F7BD1">
              <w:rPr>
                <w:bCs/>
                <w:color w:val="000000"/>
                <w:sz w:val="24"/>
                <w:szCs w:val="24"/>
              </w:rPr>
              <w:t>All parking, walkways and surrounding area will be free of kind of unwanted materials</w:t>
            </w:r>
          </w:p>
        </w:tc>
      </w:tr>
      <w:tr w:rsidR="007F7BD1" w:rsidRPr="007F7BD1" w:rsidTr="007F7BD1">
        <w:trPr>
          <w:trHeight w:val="1160"/>
        </w:trPr>
        <w:tc>
          <w:tcPr>
            <w:tcW w:w="3038" w:type="dxa"/>
            <w:vMerge/>
          </w:tcPr>
          <w:p w:rsidR="007F7BD1" w:rsidRPr="007F7BD1" w:rsidRDefault="007F7BD1" w:rsidP="00193552">
            <w:pPr>
              <w:autoSpaceDE w:val="0"/>
              <w:autoSpaceDN w:val="0"/>
              <w:adjustRightInd w:val="0"/>
              <w:spacing w:line="276" w:lineRule="auto"/>
              <w:jc w:val="both"/>
              <w:rPr>
                <w:bCs/>
                <w:sz w:val="24"/>
                <w:szCs w:val="24"/>
              </w:rPr>
            </w:pPr>
          </w:p>
        </w:tc>
        <w:tc>
          <w:tcPr>
            <w:tcW w:w="3026" w:type="dxa"/>
          </w:tcPr>
          <w:p w:rsidR="007F7BD1" w:rsidRPr="007F7BD1" w:rsidRDefault="007F7BD1" w:rsidP="00193552">
            <w:pPr>
              <w:autoSpaceDE w:val="0"/>
              <w:autoSpaceDN w:val="0"/>
              <w:adjustRightInd w:val="0"/>
              <w:jc w:val="both"/>
              <w:rPr>
                <w:b/>
                <w:color w:val="000000"/>
                <w:sz w:val="24"/>
                <w:szCs w:val="24"/>
              </w:rPr>
            </w:pPr>
            <w:r w:rsidRPr="007F7BD1">
              <w:rPr>
                <w:b/>
                <w:color w:val="000000"/>
                <w:sz w:val="24"/>
                <w:szCs w:val="24"/>
              </w:rPr>
              <w:t>The contractor will:</w:t>
            </w:r>
          </w:p>
          <w:p w:rsidR="007F7BD1" w:rsidRPr="007F7BD1" w:rsidRDefault="007F7BD1" w:rsidP="007F7BD1">
            <w:pPr>
              <w:pStyle w:val="ListParagraph"/>
              <w:numPr>
                <w:ilvl w:val="0"/>
                <w:numId w:val="98"/>
              </w:numPr>
              <w:autoSpaceDE w:val="0"/>
              <w:autoSpaceDN w:val="0"/>
              <w:adjustRightInd w:val="0"/>
              <w:contextualSpacing/>
              <w:jc w:val="both"/>
              <w:rPr>
                <w:bCs/>
                <w:color w:val="000000"/>
                <w:szCs w:val="24"/>
              </w:rPr>
            </w:pPr>
            <w:r w:rsidRPr="007F7BD1">
              <w:rPr>
                <w:bCs/>
                <w:color w:val="000000"/>
                <w:szCs w:val="24"/>
              </w:rPr>
              <w:t>Remove all kind of rubbish in gardens and dead animals in the area</w:t>
            </w:r>
          </w:p>
          <w:p w:rsidR="007F7BD1" w:rsidRPr="007F7BD1" w:rsidRDefault="007F7BD1" w:rsidP="007F7BD1">
            <w:pPr>
              <w:pStyle w:val="ListParagraph"/>
              <w:numPr>
                <w:ilvl w:val="0"/>
                <w:numId w:val="98"/>
              </w:numPr>
              <w:autoSpaceDE w:val="0"/>
              <w:autoSpaceDN w:val="0"/>
              <w:adjustRightInd w:val="0"/>
              <w:contextualSpacing/>
              <w:jc w:val="both"/>
              <w:rPr>
                <w:bCs/>
                <w:color w:val="000000"/>
                <w:szCs w:val="24"/>
              </w:rPr>
            </w:pPr>
            <w:r w:rsidRPr="007F7BD1">
              <w:rPr>
                <w:bCs/>
                <w:color w:val="000000"/>
                <w:szCs w:val="24"/>
              </w:rPr>
              <w:t>Cutting grass using grass cutting machine;</w:t>
            </w:r>
          </w:p>
          <w:p w:rsidR="007F7BD1" w:rsidRPr="007F7BD1" w:rsidRDefault="007F7BD1" w:rsidP="007F7BD1">
            <w:pPr>
              <w:pStyle w:val="ListParagraph"/>
              <w:numPr>
                <w:ilvl w:val="0"/>
                <w:numId w:val="98"/>
              </w:numPr>
              <w:autoSpaceDE w:val="0"/>
              <w:autoSpaceDN w:val="0"/>
              <w:adjustRightInd w:val="0"/>
              <w:contextualSpacing/>
              <w:jc w:val="both"/>
              <w:rPr>
                <w:bCs/>
                <w:color w:val="000000"/>
                <w:szCs w:val="24"/>
              </w:rPr>
            </w:pPr>
            <w:r w:rsidRPr="007F7BD1">
              <w:rPr>
                <w:bCs/>
                <w:color w:val="000000"/>
                <w:szCs w:val="24"/>
              </w:rPr>
              <w:t>Supply and apply topsoil in garden;</w:t>
            </w:r>
          </w:p>
          <w:p w:rsidR="007F7BD1" w:rsidRPr="007F7BD1" w:rsidRDefault="007F7BD1" w:rsidP="007F7BD1">
            <w:pPr>
              <w:pStyle w:val="ListParagraph"/>
              <w:numPr>
                <w:ilvl w:val="0"/>
                <w:numId w:val="98"/>
              </w:numPr>
              <w:autoSpaceDE w:val="0"/>
              <w:autoSpaceDN w:val="0"/>
              <w:adjustRightInd w:val="0"/>
              <w:contextualSpacing/>
              <w:jc w:val="both"/>
              <w:rPr>
                <w:bCs/>
                <w:color w:val="000000"/>
                <w:szCs w:val="24"/>
              </w:rPr>
            </w:pPr>
            <w:r w:rsidRPr="007F7BD1">
              <w:rPr>
                <w:bCs/>
                <w:color w:val="000000"/>
                <w:szCs w:val="24"/>
              </w:rPr>
              <w:t>Supply and apply organic fertilizer in garden and use of pesticide in gardens;</w:t>
            </w:r>
          </w:p>
          <w:p w:rsidR="007F7BD1" w:rsidRPr="007F7BD1" w:rsidRDefault="007F7BD1" w:rsidP="007F7BD1">
            <w:pPr>
              <w:pStyle w:val="ListParagraph"/>
              <w:numPr>
                <w:ilvl w:val="0"/>
                <w:numId w:val="98"/>
              </w:numPr>
              <w:autoSpaceDE w:val="0"/>
              <w:autoSpaceDN w:val="0"/>
              <w:adjustRightInd w:val="0"/>
              <w:contextualSpacing/>
              <w:jc w:val="both"/>
              <w:rPr>
                <w:bCs/>
                <w:color w:val="000000"/>
                <w:szCs w:val="24"/>
              </w:rPr>
            </w:pPr>
            <w:r w:rsidRPr="007F7BD1">
              <w:rPr>
                <w:bCs/>
                <w:color w:val="000000"/>
                <w:szCs w:val="24"/>
              </w:rPr>
              <w:t>Clean and maintain gardens surrounding roads, and roundabouts, retaining walls and any other necessary works</w:t>
            </w:r>
          </w:p>
          <w:p w:rsidR="007F7BD1" w:rsidRPr="007F7BD1" w:rsidRDefault="007F7BD1" w:rsidP="007F7BD1">
            <w:pPr>
              <w:pStyle w:val="ListParagraph"/>
              <w:numPr>
                <w:ilvl w:val="0"/>
                <w:numId w:val="98"/>
              </w:numPr>
              <w:autoSpaceDE w:val="0"/>
              <w:autoSpaceDN w:val="0"/>
              <w:adjustRightInd w:val="0"/>
              <w:contextualSpacing/>
              <w:jc w:val="both"/>
              <w:rPr>
                <w:bCs/>
                <w:color w:val="000000"/>
                <w:szCs w:val="24"/>
              </w:rPr>
            </w:pPr>
            <w:r w:rsidRPr="007F7BD1">
              <w:rPr>
                <w:bCs/>
                <w:color w:val="000000"/>
                <w:szCs w:val="24"/>
              </w:rPr>
              <w:t>Supply of ornament tree of 2.5 m height and above</w:t>
            </w:r>
          </w:p>
        </w:tc>
        <w:tc>
          <w:tcPr>
            <w:tcW w:w="2998" w:type="dxa"/>
          </w:tcPr>
          <w:p w:rsidR="007F7BD1" w:rsidRPr="007F7BD1" w:rsidRDefault="007F7BD1" w:rsidP="00193552">
            <w:pPr>
              <w:autoSpaceDE w:val="0"/>
              <w:autoSpaceDN w:val="0"/>
              <w:adjustRightInd w:val="0"/>
              <w:jc w:val="both"/>
              <w:rPr>
                <w:bCs/>
                <w:color w:val="000000"/>
                <w:sz w:val="24"/>
                <w:szCs w:val="24"/>
              </w:rPr>
            </w:pPr>
            <w:r w:rsidRPr="007F7BD1">
              <w:rPr>
                <w:bCs/>
                <w:color w:val="000000"/>
                <w:sz w:val="24"/>
                <w:szCs w:val="24"/>
              </w:rPr>
              <w:t>The contractor will ensure that all gardens are healthy, free from any kind of insects and any kind of dust and maintain their aesthetic order all the time.</w:t>
            </w:r>
          </w:p>
          <w:p w:rsidR="007F7BD1" w:rsidRPr="007F7BD1" w:rsidRDefault="007F7BD1" w:rsidP="00193552">
            <w:pPr>
              <w:autoSpaceDE w:val="0"/>
              <w:autoSpaceDN w:val="0"/>
              <w:adjustRightInd w:val="0"/>
              <w:jc w:val="both"/>
              <w:rPr>
                <w:bCs/>
                <w:color w:val="000000"/>
                <w:sz w:val="24"/>
                <w:szCs w:val="24"/>
              </w:rPr>
            </w:pPr>
          </w:p>
        </w:tc>
      </w:tr>
    </w:tbl>
    <w:p w:rsidR="007F7BD1" w:rsidRPr="007F7BD1" w:rsidRDefault="007F7BD1" w:rsidP="007F7BD1">
      <w:pPr>
        <w:autoSpaceDE w:val="0"/>
        <w:autoSpaceDN w:val="0"/>
        <w:adjustRightInd w:val="0"/>
        <w:jc w:val="both"/>
        <w:rPr>
          <w:rFonts w:ascii="Times New Roman" w:hAnsi="Times New Roman" w:cs="Times New Roman"/>
          <w:bCs/>
          <w:sz w:val="24"/>
          <w:szCs w:val="24"/>
        </w:rPr>
      </w:pPr>
    </w:p>
    <w:p w:rsidR="007F7BD1" w:rsidRPr="007F7BD1" w:rsidRDefault="007F7BD1" w:rsidP="007F7BD1">
      <w:pPr>
        <w:autoSpaceDE w:val="0"/>
        <w:autoSpaceDN w:val="0"/>
        <w:adjustRightInd w:val="0"/>
        <w:jc w:val="both"/>
        <w:outlineLvl w:val="1"/>
        <w:rPr>
          <w:rFonts w:ascii="Times New Roman" w:hAnsi="Times New Roman" w:cs="Times New Roman"/>
          <w:b/>
          <w:color w:val="000000"/>
          <w:sz w:val="24"/>
          <w:szCs w:val="24"/>
        </w:rPr>
      </w:pPr>
      <w:bookmarkStart w:id="732" w:name="_Toc504475051"/>
      <w:r w:rsidRPr="007F7BD1">
        <w:rPr>
          <w:rFonts w:ascii="Times New Roman" w:hAnsi="Times New Roman" w:cs="Times New Roman"/>
          <w:b/>
          <w:color w:val="000000"/>
          <w:sz w:val="24"/>
          <w:szCs w:val="24"/>
        </w:rPr>
        <w:lastRenderedPageBreak/>
        <w:t xml:space="preserve">V.2 </w:t>
      </w:r>
      <w:bookmarkEnd w:id="732"/>
      <w:r w:rsidRPr="007F7BD1">
        <w:rPr>
          <w:rFonts w:ascii="Times New Roman" w:hAnsi="Times New Roman" w:cs="Times New Roman"/>
          <w:b/>
          <w:color w:val="000000"/>
          <w:sz w:val="24"/>
          <w:szCs w:val="24"/>
        </w:rPr>
        <w:t>required key staff, Laborer and their rights</w:t>
      </w:r>
    </w:p>
    <w:p w:rsidR="007F7BD1" w:rsidRPr="007F7BD1" w:rsidRDefault="007F7BD1" w:rsidP="007F7BD1">
      <w:pPr>
        <w:autoSpaceDE w:val="0"/>
        <w:autoSpaceDN w:val="0"/>
        <w:adjustRightInd w:val="0"/>
        <w:jc w:val="both"/>
        <w:outlineLvl w:val="1"/>
        <w:rPr>
          <w:rFonts w:ascii="Times New Roman" w:hAnsi="Times New Roman" w:cs="Times New Roman"/>
          <w:b/>
          <w:i/>
          <w:color w:val="000000"/>
          <w:sz w:val="24"/>
          <w:szCs w:val="24"/>
        </w:rPr>
      </w:pPr>
      <w:r w:rsidRPr="007F7BD1">
        <w:rPr>
          <w:rFonts w:ascii="Times New Roman" w:hAnsi="Times New Roman" w:cs="Times New Roman"/>
          <w:bCs/>
          <w:i/>
          <w:color w:val="000000"/>
          <w:sz w:val="24"/>
          <w:szCs w:val="24"/>
        </w:rPr>
        <w:t xml:space="preserve">     </w:t>
      </w:r>
      <w:r w:rsidRPr="007F7BD1">
        <w:rPr>
          <w:rFonts w:ascii="Times New Roman" w:hAnsi="Times New Roman" w:cs="Times New Roman"/>
          <w:b/>
          <w:i/>
          <w:color w:val="000000"/>
          <w:sz w:val="24"/>
          <w:szCs w:val="24"/>
        </w:rPr>
        <w:t xml:space="preserve">2.1 </w:t>
      </w:r>
      <w:r w:rsidRPr="007F7BD1">
        <w:rPr>
          <w:rFonts w:ascii="Times New Roman" w:hAnsi="Times New Roman" w:cs="Times New Roman"/>
          <w:b/>
          <w:color w:val="000000"/>
          <w:sz w:val="24"/>
          <w:szCs w:val="24"/>
        </w:rPr>
        <w:t>Required Key staff and Laborer</w:t>
      </w:r>
    </w:p>
    <w:p w:rsidR="007F7BD1" w:rsidRPr="007F7BD1" w:rsidRDefault="007F7BD1" w:rsidP="007F7BD1">
      <w:pPr>
        <w:numPr>
          <w:ilvl w:val="2"/>
          <w:numId w:val="62"/>
        </w:numPr>
        <w:tabs>
          <w:tab w:val="clear" w:pos="2160"/>
          <w:tab w:val="num" w:pos="900"/>
        </w:tabs>
        <w:autoSpaceDE w:val="0"/>
        <w:autoSpaceDN w:val="0"/>
        <w:adjustRightInd w:val="0"/>
        <w:spacing w:after="0" w:line="240" w:lineRule="auto"/>
        <w:ind w:left="900"/>
        <w:jc w:val="both"/>
        <w:rPr>
          <w:rFonts w:ascii="Times New Roman" w:hAnsi="Times New Roman" w:cs="Times New Roman"/>
          <w:bCs/>
          <w:color w:val="000000"/>
          <w:sz w:val="24"/>
          <w:szCs w:val="24"/>
        </w:rPr>
      </w:pPr>
      <w:r w:rsidRPr="007F7BD1">
        <w:rPr>
          <w:rFonts w:ascii="Times New Roman" w:hAnsi="Times New Roman" w:cs="Times New Roman"/>
          <w:bCs/>
          <w:color w:val="000000"/>
          <w:sz w:val="24"/>
          <w:szCs w:val="24"/>
        </w:rPr>
        <w:t>Must have a manager who shall supervise all activities with 3 years of working experience and among them two in the domain of cleaning and greening;</w:t>
      </w:r>
    </w:p>
    <w:p w:rsidR="007F7BD1" w:rsidRPr="007F7BD1" w:rsidRDefault="007F7BD1" w:rsidP="007F7BD1">
      <w:pPr>
        <w:numPr>
          <w:ilvl w:val="2"/>
          <w:numId w:val="62"/>
        </w:numPr>
        <w:tabs>
          <w:tab w:val="clear" w:pos="2160"/>
          <w:tab w:val="num" w:pos="900"/>
        </w:tabs>
        <w:autoSpaceDE w:val="0"/>
        <w:autoSpaceDN w:val="0"/>
        <w:adjustRightInd w:val="0"/>
        <w:spacing w:after="0" w:line="240" w:lineRule="auto"/>
        <w:ind w:left="900"/>
        <w:jc w:val="both"/>
        <w:rPr>
          <w:rFonts w:ascii="Times New Roman" w:hAnsi="Times New Roman" w:cs="Times New Roman"/>
          <w:bCs/>
          <w:color w:val="000000"/>
          <w:sz w:val="24"/>
          <w:szCs w:val="24"/>
        </w:rPr>
      </w:pPr>
      <w:r w:rsidRPr="007F7BD1">
        <w:rPr>
          <w:rFonts w:ascii="Times New Roman" w:hAnsi="Times New Roman" w:cs="Times New Roman"/>
          <w:bCs/>
          <w:color w:val="000000"/>
          <w:sz w:val="24"/>
          <w:szCs w:val="24"/>
        </w:rPr>
        <w:t>Must have enough number of cleaners and gardeners as per contract</w:t>
      </w:r>
    </w:p>
    <w:p w:rsidR="007F7BD1" w:rsidRPr="007F7BD1" w:rsidRDefault="007F7BD1" w:rsidP="007F7BD1">
      <w:pPr>
        <w:autoSpaceDE w:val="0"/>
        <w:autoSpaceDN w:val="0"/>
        <w:adjustRightInd w:val="0"/>
        <w:ind w:left="900"/>
        <w:jc w:val="both"/>
        <w:rPr>
          <w:rFonts w:ascii="Times New Roman" w:hAnsi="Times New Roman" w:cs="Times New Roman"/>
          <w:bCs/>
          <w:color w:val="000000"/>
          <w:sz w:val="24"/>
          <w:szCs w:val="24"/>
        </w:rPr>
      </w:pPr>
    </w:p>
    <w:tbl>
      <w:tblPr>
        <w:tblStyle w:val="TableGrid"/>
        <w:tblW w:w="9085" w:type="dxa"/>
        <w:tblLook w:val="04A0" w:firstRow="1" w:lastRow="0" w:firstColumn="1" w:lastColumn="0" w:noHBand="0" w:noVBand="1"/>
      </w:tblPr>
      <w:tblGrid>
        <w:gridCol w:w="6565"/>
        <w:gridCol w:w="2520"/>
      </w:tblGrid>
      <w:tr w:rsidR="007F7BD1" w:rsidRPr="007F7BD1" w:rsidTr="00193552">
        <w:tc>
          <w:tcPr>
            <w:tcW w:w="6565" w:type="dxa"/>
          </w:tcPr>
          <w:p w:rsidR="007F7BD1" w:rsidRPr="007F7BD1" w:rsidRDefault="007F7BD1" w:rsidP="00193552">
            <w:pPr>
              <w:autoSpaceDE w:val="0"/>
              <w:autoSpaceDN w:val="0"/>
              <w:adjustRightInd w:val="0"/>
              <w:jc w:val="both"/>
              <w:rPr>
                <w:bCs/>
                <w:sz w:val="24"/>
                <w:szCs w:val="24"/>
              </w:rPr>
            </w:pPr>
            <w:bookmarkStart w:id="733" w:name="_Hlk116377446"/>
            <w:r w:rsidRPr="007F7BD1">
              <w:rPr>
                <w:bCs/>
                <w:color w:val="000000"/>
                <w:sz w:val="24"/>
                <w:szCs w:val="24"/>
              </w:rPr>
              <w:t>Activity</w:t>
            </w:r>
          </w:p>
        </w:tc>
        <w:tc>
          <w:tcPr>
            <w:tcW w:w="2520" w:type="dxa"/>
          </w:tcPr>
          <w:p w:rsidR="007F7BD1" w:rsidRPr="007F7BD1" w:rsidRDefault="007F7BD1" w:rsidP="00193552">
            <w:pPr>
              <w:autoSpaceDE w:val="0"/>
              <w:autoSpaceDN w:val="0"/>
              <w:adjustRightInd w:val="0"/>
              <w:jc w:val="both"/>
              <w:rPr>
                <w:bCs/>
                <w:sz w:val="24"/>
                <w:szCs w:val="24"/>
              </w:rPr>
            </w:pPr>
            <w:r w:rsidRPr="007F7BD1">
              <w:rPr>
                <w:bCs/>
                <w:sz w:val="24"/>
                <w:szCs w:val="24"/>
              </w:rPr>
              <w:t>Number of supervisors</w:t>
            </w:r>
          </w:p>
        </w:tc>
      </w:tr>
      <w:tr w:rsidR="007F7BD1" w:rsidRPr="007F7BD1" w:rsidTr="00193552">
        <w:tc>
          <w:tcPr>
            <w:tcW w:w="6565" w:type="dxa"/>
          </w:tcPr>
          <w:p w:rsidR="007F7BD1" w:rsidRPr="007F7BD1" w:rsidRDefault="007F7BD1" w:rsidP="00193552">
            <w:pPr>
              <w:autoSpaceDE w:val="0"/>
              <w:autoSpaceDN w:val="0"/>
              <w:adjustRightInd w:val="0"/>
              <w:jc w:val="both"/>
              <w:rPr>
                <w:bCs/>
                <w:sz w:val="24"/>
                <w:szCs w:val="24"/>
              </w:rPr>
            </w:pPr>
            <w:r w:rsidRPr="007F7BD1">
              <w:rPr>
                <w:bCs/>
                <w:i/>
                <w:color w:val="000000"/>
                <w:sz w:val="24"/>
                <w:szCs w:val="24"/>
              </w:rPr>
              <w:t xml:space="preserve">1.Cleaning of the buildings including, toilets, </w:t>
            </w:r>
            <w:r w:rsidRPr="007F7BD1">
              <w:rPr>
                <w:bCs/>
                <w:sz w:val="24"/>
                <w:szCs w:val="24"/>
              </w:rPr>
              <w:t>dressing rooms 1&amp;2, VIP, and store</w:t>
            </w:r>
          </w:p>
        </w:tc>
        <w:tc>
          <w:tcPr>
            <w:tcW w:w="2520" w:type="dxa"/>
            <w:vMerge w:val="restart"/>
          </w:tcPr>
          <w:p w:rsidR="007F7BD1" w:rsidRPr="007F7BD1" w:rsidRDefault="007F7BD1" w:rsidP="00193552">
            <w:pPr>
              <w:autoSpaceDE w:val="0"/>
              <w:autoSpaceDN w:val="0"/>
              <w:adjustRightInd w:val="0"/>
              <w:jc w:val="both"/>
              <w:rPr>
                <w:bCs/>
                <w:sz w:val="24"/>
                <w:szCs w:val="24"/>
              </w:rPr>
            </w:pPr>
          </w:p>
          <w:p w:rsidR="007F7BD1" w:rsidRPr="007F7BD1" w:rsidRDefault="007F7BD1" w:rsidP="00193552">
            <w:pPr>
              <w:autoSpaceDE w:val="0"/>
              <w:autoSpaceDN w:val="0"/>
              <w:adjustRightInd w:val="0"/>
              <w:jc w:val="both"/>
              <w:rPr>
                <w:bCs/>
                <w:sz w:val="24"/>
                <w:szCs w:val="24"/>
              </w:rPr>
            </w:pPr>
          </w:p>
          <w:p w:rsidR="007F7BD1" w:rsidRPr="007F7BD1" w:rsidRDefault="007F7BD1" w:rsidP="00193552">
            <w:pPr>
              <w:autoSpaceDE w:val="0"/>
              <w:autoSpaceDN w:val="0"/>
              <w:adjustRightInd w:val="0"/>
              <w:jc w:val="both"/>
              <w:rPr>
                <w:bCs/>
                <w:sz w:val="24"/>
                <w:szCs w:val="24"/>
              </w:rPr>
            </w:pPr>
          </w:p>
          <w:p w:rsidR="007F7BD1" w:rsidRPr="007F7BD1" w:rsidRDefault="007F7BD1" w:rsidP="00193552">
            <w:pPr>
              <w:autoSpaceDE w:val="0"/>
              <w:autoSpaceDN w:val="0"/>
              <w:adjustRightInd w:val="0"/>
              <w:jc w:val="both"/>
              <w:rPr>
                <w:b/>
                <w:sz w:val="24"/>
                <w:szCs w:val="24"/>
              </w:rPr>
            </w:pPr>
            <w:r w:rsidRPr="007F7BD1">
              <w:rPr>
                <w:b/>
                <w:sz w:val="24"/>
                <w:szCs w:val="24"/>
              </w:rPr>
              <w:t>2 Supervisors</w:t>
            </w:r>
          </w:p>
        </w:tc>
      </w:tr>
      <w:tr w:rsidR="007F7BD1" w:rsidRPr="007F7BD1" w:rsidTr="00193552">
        <w:tc>
          <w:tcPr>
            <w:tcW w:w="6565" w:type="dxa"/>
          </w:tcPr>
          <w:p w:rsidR="007F7BD1" w:rsidRPr="007F7BD1" w:rsidRDefault="007F7BD1" w:rsidP="00193552">
            <w:pPr>
              <w:autoSpaceDE w:val="0"/>
              <w:autoSpaceDN w:val="0"/>
              <w:adjustRightInd w:val="0"/>
              <w:jc w:val="both"/>
              <w:rPr>
                <w:b/>
                <w:sz w:val="24"/>
                <w:szCs w:val="24"/>
              </w:rPr>
            </w:pPr>
            <w:r w:rsidRPr="007F7BD1">
              <w:rPr>
                <w:bCs/>
                <w:sz w:val="24"/>
                <w:szCs w:val="24"/>
              </w:rPr>
              <w:t>2. Cleaning of seatings places and paved area inside the stadium and Cleaning of parking</w:t>
            </w:r>
          </w:p>
        </w:tc>
        <w:tc>
          <w:tcPr>
            <w:tcW w:w="2520" w:type="dxa"/>
            <w:vMerge/>
          </w:tcPr>
          <w:p w:rsidR="007F7BD1" w:rsidRPr="007F7BD1" w:rsidRDefault="007F7BD1" w:rsidP="00193552">
            <w:pPr>
              <w:autoSpaceDE w:val="0"/>
              <w:autoSpaceDN w:val="0"/>
              <w:adjustRightInd w:val="0"/>
              <w:jc w:val="both"/>
              <w:rPr>
                <w:bCs/>
                <w:sz w:val="24"/>
                <w:szCs w:val="24"/>
              </w:rPr>
            </w:pPr>
          </w:p>
        </w:tc>
      </w:tr>
      <w:tr w:rsidR="007F7BD1" w:rsidRPr="007F7BD1" w:rsidTr="00193552">
        <w:tc>
          <w:tcPr>
            <w:tcW w:w="6565" w:type="dxa"/>
          </w:tcPr>
          <w:p w:rsidR="007F7BD1" w:rsidRPr="007F7BD1" w:rsidRDefault="007F7BD1" w:rsidP="00193552">
            <w:pPr>
              <w:autoSpaceDE w:val="0"/>
              <w:autoSpaceDN w:val="0"/>
              <w:adjustRightInd w:val="0"/>
              <w:jc w:val="both"/>
              <w:rPr>
                <w:bCs/>
                <w:sz w:val="24"/>
                <w:szCs w:val="24"/>
                <w:highlight w:val="yellow"/>
              </w:rPr>
            </w:pPr>
            <w:r w:rsidRPr="007F7BD1">
              <w:rPr>
                <w:bCs/>
                <w:sz w:val="24"/>
                <w:szCs w:val="24"/>
              </w:rPr>
              <w:t>3.Cleaning of parking, walkways, toilets and outside handball pitch; Maintenance of gardens inside and surrounding the stadium; planting and replacing damaged grasses and ornament trees.</w:t>
            </w:r>
          </w:p>
        </w:tc>
        <w:tc>
          <w:tcPr>
            <w:tcW w:w="2520" w:type="dxa"/>
            <w:vMerge/>
          </w:tcPr>
          <w:p w:rsidR="007F7BD1" w:rsidRPr="007F7BD1" w:rsidRDefault="007F7BD1" w:rsidP="00193552">
            <w:pPr>
              <w:autoSpaceDE w:val="0"/>
              <w:autoSpaceDN w:val="0"/>
              <w:adjustRightInd w:val="0"/>
              <w:jc w:val="both"/>
              <w:rPr>
                <w:bCs/>
                <w:sz w:val="24"/>
                <w:szCs w:val="24"/>
              </w:rPr>
            </w:pPr>
          </w:p>
        </w:tc>
      </w:tr>
      <w:tr w:rsidR="007F7BD1" w:rsidRPr="007F7BD1" w:rsidTr="00193552">
        <w:tc>
          <w:tcPr>
            <w:tcW w:w="6565" w:type="dxa"/>
          </w:tcPr>
          <w:p w:rsidR="007F7BD1" w:rsidRPr="007F7BD1" w:rsidRDefault="007F7BD1" w:rsidP="00193552">
            <w:pPr>
              <w:autoSpaceDE w:val="0"/>
              <w:autoSpaceDN w:val="0"/>
              <w:adjustRightInd w:val="0"/>
              <w:jc w:val="both"/>
              <w:outlineLvl w:val="1"/>
              <w:rPr>
                <w:bCs/>
                <w:color w:val="000000"/>
                <w:sz w:val="24"/>
                <w:szCs w:val="24"/>
              </w:rPr>
            </w:pPr>
            <w:r w:rsidRPr="007F7BD1">
              <w:rPr>
                <w:bCs/>
                <w:sz w:val="24"/>
                <w:szCs w:val="24"/>
              </w:rPr>
              <w:t xml:space="preserve">4.Maintenance of artificial football pitches </w:t>
            </w:r>
          </w:p>
        </w:tc>
        <w:tc>
          <w:tcPr>
            <w:tcW w:w="2520" w:type="dxa"/>
            <w:vMerge/>
          </w:tcPr>
          <w:p w:rsidR="007F7BD1" w:rsidRPr="007F7BD1" w:rsidRDefault="007F7BD1" w:rsidP="00193552">
            <w:pPr>
              <w:autoSpaceDE w:val="0"/>
              <w:autoSpaceDN w:val="0"/>
              <w:adjustRightInd w:val="0"/>
              <w:jc w:val="both"/>
              <w:rPr>
                <w:bCs/>
                <w:sz w:val="24"/>
                <w:szCs w:val="24"/>
              </w:rPr>
            </w:pPr>
          </w:p>
        </w:tc>
      </w:tr>
      <w:bookmarkEnd w:id="733"/>
    </w:tbl>
    <w:p w:rsidR="007F7BD1" w:rsidRPr="007F7BD1" w:rsidRDefault="007F7BD1" w:rsidP="007F7BD1">
      <w:pPr>
        <w:autoSpaceDE w:val="0"/>
        <w:autoSpaceDN w:val="0"/>
        <w:adjustRightInd w:val="0"/>
        <w:ind w:left="2160"/>
        <w:jc w:val="both"/>
        <w:rPr>
          <w:rFonts w:ascii="Times New Roman" w:hAnsi="Times New Roman" w:cs="Times New Roman"/>
          <w:bCs/>
          <w:sz w:val="24"/>
          <w:szCs w:val="24"/>
        </w:rPr>
      </w:pPr>
    </w:p>
    <w:p w:rsidR="007F7BD1" w:rsidRPr="007F7BD1" w:rsidRDefault="007F7BD1" w:rsidP="007F7BD1">
      <w:pPr>
        <w:autoSpaceDE w:val="0"/>
        <w:autoSpaceDN w:val="0"/>
        <w:adjustRightInd w:val="0"/>
        <w:jc w:val="both"/>
        <w:rPr>
          <w:rFonts w:ascii="Times New Roman" w:hAnsi="Times New Roman" w:cs="Times New Roman"/>
          <w:b/>
          <w:sz w:val="24"/>
          <w:szCs w:val="24"/>
        </w:rPr>
      </w:pPr>
      <w:r w:rsidRPr="007F7BD1">
        <w:rPr>
          <w:rFonts w:ascii="Times New Roman" w:hAnsi="Times New Roman" w:cs="Times New Roman"/>
          <w:b/>
          <w:sz w:val="24"/>
          <w:szCs w:val="24"/>
        </w:rPr>
        <w:t>Must have a minimum of cleaning and greening casual workers divided respectively:</w:t>
      </w:r>
    </w:p>
    <w:tbl>
      <w:tblPr>
        <w:tblStyle w:val="TableGrid"/>
        <w:tblW w:w="9085" w:type="dxa"/>
        <w:tblLook w:val="04A0" w:firstRow="1" w:lastRow="0" w:firstColumn="1" w:lastColumn="0" w:noHBand="0" w:noVBand="1"/>
      </w:tblPr>
      <w:tblGrid>
        <w:gridCol w:w="6565"/>
        <w:gridCol w:w="2520"/>
      </w:tblGrid>
      <w:tr w:rsidR="007F7BD1" w:rsidRPr="007F7BD1" w:rsidTr="00193552">
        <w:tc>
          <w:tcPr>
            <w:tcW w:w="6565" w:type="dxa"/>
          </w:tcPr>
          <w:p w:rsidR="007F7BD1" w:rsidRPr="007F7BD1" w:rsidRDefault="007F7BD1" w:rsidP="00193552">
            <w:pPr>
              <w:autoSpaceDE w:val="0"/>
              <w:autoSpaceDN w:val="0"/>
              <w:adjustRightInd w:val="0"/>
              <w:jc w:val="both"/>
              <w:rPr>
                <w:bCs/>
                <w:sz w:val="24"/>
                <w:szCs w:val="24"/>
              </w:rPr>
            </w:pPr>
          </w:p>
        </w:tc>
        <w:tc>
          <w:tcPr>
            <w:tcW w:w="2520" w:type="dxa"/>
          </w:tcPr>
          <w:p w:rsidR="007F7BD1" w:rsidRPr="007F7BD1" w:rsidRDefault="007F7BD1" w:rsidP="00193552">
            <w:pPr>
              <w:autoSpaceDE w:val="0"/>
              <w:autoSpaceDN w:val="0"/>
              <w:adjustRightInd w:val="0"/>
              <w:jc w:val="both"/>
              <w:rPr>
                <w:bCs/>
                <w:sz w:val="24"/>
                <w:szCs w:val="24"/>
              </w:rPr>
            </w:pPr>
            <w:r w:rsidRPr="007F7BD1">
              <w:rPr>
                <w:bCs/>
                <w:sz w:val="24"/>
                <w:szCs w:val="24"/>
              </w:rPr>
              <w:t>Number of supervisors</w:t>
            </w:r>
          </w:p>
        </w:tc>
      </w:tr>
      <w:tr w:rsidR="007F7BD1" w:rsidRPr="007F7BD1" w:rsidTr="00193552">
        <w:tc>
          <w:tcPr>
            <w:tcW w:w="6565" w:type="dxa"/>
          </w:tcPr>
          <w:p w:rsidR="007F7BD1" w:rsidRPr="007F7BD1" w:rsidRDefault="007F7BD1" w:rsidP="00193552">
            <w:pPr>
              <w:autoSpaceDE w:val="0"/>
              <w:autoSpaceDN w:val="0"/>
              <w:adjustRightInd w:val="0"/>
              <w:jc w:val="both"/>
              <w:rPr>
                <w:bCs/>
                <w:sz w:val="24"/>
                <w:szCs w:val="24"/>
              </w:rPr>
            </w:pPr>
            <w:r w:rsidRPr="007F7BD1">
              <w:rPr>
                <w:bCs/>
                <w:i/>
                <w:color w:val="000000"/>
                <w:sz w:val="24"/>
                <w:szCs w:val="24"/>
              </w:rPr>
              <w:t xml:space="preserve">1.Cleaning of the buildings including, toilets, </w:t>
            </w:r>
            <w:r w:rsidRPr="007F7BD1">
              <w:rPr>
                <w:bCs/>
                <w:sz w:val="24"/>
                <w:szCs w:val="24"/>
              </w:rPr>
              <w:t>dressing rooms 1&amp;2, VIP, and store</w:t>
            </w:r>
          </w:p>
        </w:tc>
        <w:tc>
          <w:tcPr>
            <w:tcW w:w="2520" w:type="dxa"/>
          </w:tcPr>
          <w:p w:rsidR="007F7BD1" w:rsidRPr="007F7BD1" w:rsidRDefault="007F7BD1" w:rsidP="00193552">
            <w:pPr>
              <w:autoSpaceDE w:val="0"/>
              <w:autoSpaceDN w:val="0"/>
              <w:adjustRightInd w:val="0"/>
              <w:jc w:val="both"/>
              <w:rPr>
                <w:bCs/>
                <w:sz w:val="24"/>
                <w:szCs w:val="24"/>
              </w:rPr>
            </w:pPr>
            <w:r w:rsidRPr="007F7BD1">
              <w:rPr>
                <w:bCs/>
                <w:sz w:val="24"/>
                <w:szCs w:val="24"/>
              </w:rPr>
              <w:t xml:space="preserve"> </w:t>
            </w:r>
          </w:p>
          <w:p w:rsidR="007F7BD1" w:rsidRPr="007F7BD1" w:rsidRDefault="007F7BD1" w:rsidP="00193552">
            <w:pPr>
              <w:autoSpaceDE w:val="0"/>
              <w:autoSpaceDN w:val="0"/>
              <w:adjustRightInd w:val="0"/>
              <w:jc w:val="both"/>
              <w:rPr>
                <w:bCs/>
                <w:sz w:val="24"/>
                <w:szCs w:val="24"/>
              </w:rPr>
            </w:pPr>
            <w:r w:rsidRPr="007F7BD1">
              <w:rPr>
                <w:bCs/>
                <w:sz w:val="24"/>
                <w:szCs w:val="24"/>
              </w:rPr>
              <w:t>17</w:t>
            </w:r>
          </w:p>
        </w:tc>
      </w:tr>
      <w:tr w:rsidR="007F7BD1" w:rsidRPr="007F7BD1" w:rsidTr="00193552">
        <w:tc>
          <w:tcPr>
            <w:tcW w:w="6565" w:type="dxa"/>
          </w:tcPr>
          <w:p w:rsidR="007F7BD1" w:rsidRPr="007F7BD1" w:rsidRDefault="007F7BD1" w:rsidP="00193552">
            <w:pPr>
              <w:autoSpaceDE w:val="0"/>
              <w:autoSpaceDN w:val="0"/>
              <w:adjustRightInd w:val="0"/>
              <w:jc w:val="both"/>
              <w:rPr>
                <w:b/>
                <w:sz w:val="24"/>
                <w:szCs w:val="24"/>
              </w:rPr>
            </w:pPr>
            <w:r w:rsidRPr="007F7BD1">
              <w:rPr>
                <w:bCs/>
                <w:sz w:val="24"/>
                <w:szCs w:val="24"/>
              </w:rPr>
              <w:t>2. Cleaning of seatings places and paved area inside the stadium and Cleaning of parking</w:t>
            </w:r>
          </w:p>
        </w:tc>
        <w:tc>
          <w:tcPr>
            <w:tcW w:w="2520" w:type="dxa"/>
          </w:tcPr>
          <w:p w:rsidR="007F7BD1" w:rsidRPr="007F7BD1" w:rsidRDefault="007F7BD1" w:rsidP="00193552">
            <w:pPr>
              <w:autoSpaceDE w:val="0"/>
              <w:autoSpaceDN w:val="0"/>
              <w:adjustRightInd w:val="0"/>
              <w:jc w:val="both"/>
              <w:rPr>
                <w:bCs/>
                <w:sz w:val="24"/>
                <w:szCs w:val="24"/>
              </w:rPr>
            </w:pPr>
            <w:r w:rsidRPr="007F7BD1">
              <w:rPr>
                <w:bCs/>
                <w:sz w:val="24"/>
                <w:szCs w:val="24"/>
              </w:rPr>
              <w:t>8</w:t>
            </w:r>
          </w:p>
        </w:tc>
      </w:tr>
      <w:tr w:rsidR="007F7BD1" w:rsidRPr="007F7BD1" w:rsidTr="00193552">
        <w:tc>
          <w:tcPr>
            <w:tcW w:w="6565" w:type="dxa"/>
          </w:tcPr>
          <w:p w:rsidR="007F7BD1" w:rsidRPr="007F7BD1" w:rsidRDefault="007F7BD1" w:rsidP="00193552">
            <w:pPr>
              <w:autoSpaceDE w:val="0"/>
              <w:autoSpaceDN w:val="0"/>
              <w:adjustRightInd w:val="0"/>
              <w:jc w:val="both"/>
              <w:rPr>
                <w:bCs/>
                <w:sz w:val="24"/>
                <w:szCs w:val="24"/>
                <w:highlight w:val="yellow"/>
              </w:rPr>
            </w:pPr>
            <w:r w:rsidRPr="007F7BD1">
              <w:rPr>
                <w:bCs/>
                <w:sz w:val="24"/>
                <w:szCs w:val="24"/>
              </w:rPr>
              <w:t>3.Cleaning of parking, walkways, toilets and outside handball pitch; Maintenance of gardens inside and surrounding the stadium; planting and replacing damaged grasses and ornament trees.</w:t>
            </w:r>
          </w:p>
        </w:tc>
        <w:tc>
          <w:tcPr>
            <w:tcW w:w="2520" w:type="dxa"/>
          </w:tcPr>
          <w:p w:rsidR="007F7BD1" w:rsidRPr="007F7BD1" w:rsidRDefault="007F7BD1" w:rsidP="00193552">
            <w:pPr>
              <w:autoSpaceDE w:val="0"/>
              <w:autoSpaceDN w:val="0"/>
              <w:adjustRightInd w:val="0"/>
              <w:jc w:val="both"/>
              <w:rPr>
                <w:bCs/>
                <w:sz w:val="24"/>
                <w:szCs w:val="24"/>
              </w:rPr>
            </w:pPr>
            <w:r w:rsidRPr="007F7BD1">
              <w:rPr>
                <w:bCs/>
                <w:sz w:val="24"/>
                <w:szCs w:val="24"/>
              </w:rPr>
              <w:t>12</w:t>
            </w:r>
          </w:p>
        </w:tc>
      </w:tr>
      <w:tr w:rsidR="007F7BD1" w:rsidRPr="007F7BD1" w:rsidTr="00193552">
        <w:tc>
          <w:tcPr>
            <w:tcW w:w="6565" w:type="dxa"/>
          </w:tcPr>
          <w:p w:rsidR="007F7BD1" w:rsidRPr="007F7BD1" w:rsidRDefault="007F7BD1" w:rsidP="00193552">
            <w:pPr>
              <w:autoSpaceDE w:val="0"/>
              <w:autoSpaceDN w:val="0"/>
              <w:adjustRightInd w:val="0"/>
              <w:jc w:val="both"/>
              <w:outlineLvl w:val="1"/>
              <w:rPr>
                <w:bCs/>
                <w:color w:val="000000"/>
                <w:sz w:val="24"/>
                <w:szCs w:val="24"/>
              </w:rPr>
            </w:pPr>
            <w:r w:rsidRPr="007F7BD1">
              <w:rPr>
                <w:bCs/>
                <w:sz w:val="24"/>
                <w:szCs w:val="24"/>
              </w:rPr>
              <w:t xml:space="preserve">4.Maintenance of artificial football pitches </w:t>
            </w:r>
          </w:p>
        </w:tc>
        <w:tc>
          <w:tcPr>
            <w:tcW w:w="2520" w:type="dxa"/>
          </w:tcPr>
          <w:p w:rsidR="007F7BD1" w:rsidRPr="007F7BD1" w:rsidRDefault="007F7BD1" w:rsidP="00193552">
            <w:pPr>
              <w:autoSpaceDE w:val="0"/>
              <w:autoSpaceDN w:val="0"/>
              <w:adjustRightInd w:val="0"/>
              <w:jc w:val="both"/>
              <w:rPr>
                <w:bCs/>
                <w:sz w:val="24"/>
                <w:szCs w:val="24"/>
              </w:rPr>
            </w:pPr>
            <w:r w:rsidRPr="007F7BD1">
              <w:rPr>
                <w:bCs/>
                <w:sz w:val="24"/>
                <w:szCs w:val="24"/>
              </w:rPr>
              <w:t>1</w:t>
            </w:r>
          </w:p>
        </w:tc>
      </w:tr>
      <w:tr w:rsidR="007F7BD1" w:rsidRPr="007F7BD1" w:rsidTr="00193552">
        <w:tc>
          <w:tcPr>
            <w:tcW w:w="6565" w:type="dxa"/>
          </w:tcPr>
          <w:p w:rsidR="007F7BD1" w:rsidRPr="007F7BD1" w:rsidRDefault="007F7BD1" w:rsidP="00193552">
            <w:pPr>
              <w:autoSpaceDE w:val="0"/>
              <w:autoSpaceDN w:val="0"/>
              <w:adjustRightInd w:val="0"/>
              <w:jc w:val="both"/>
              <w:outlineLvl w:val="1"/>
              <w:rPr>
                <w:b/>
                <w:i/>
                <w:iCs/>
                <w:sz w:val="24"/>
                <w:szCs w:val="24"/>
              </w:rPr>
            </w:pPr>
            <w:r w:rsidRPr="007F7BD1">
              <w:rPr>
                <w:b/>
                <w:i/>
                <w:iCs/>
                <w:sz w:val="24"/>
                <w:szCs w:val="24"/>
              </w:rPr>
              <w:t>Total</w:t>
            </w:r>
          </w:p>
        </w:tc>
        <w:tc>
          <w:tcPr>
            <w:tcW w:w="2520" w:type="dxa"/>
          </w:tcPr>
          <w:p w:rsidR="007F7BD1" w:rsidRPr="007F7BD1" w:rsidRDefault="007F7BD1" w:rsidP="00193552">
            <w:pPr>
              <w:autoSpaceDE w:val="0"/>
              <w:autoSpaceDN w:val="0"/>
              <w:adjustRightInd w:val="0"/>
              <w:jc w:val="both"/>
              <w:rPr>
                <w:b/>
                <w:i/>
                <w:iCs/>
                <w:sz w:val="24"/>
                <w:szCs w:val="24"/>
              </w:rPr>
            </w:pPr>
            <w:r w:rsidRPr="007F7BD1">
              <w:rPr>
                <w:b/>
                <w:i/>
                <w:iCs/>
                <w:sz w:val="24"/>
                <w:szCs w:val="24"/>
              </w:rPr>
              <w:t>38</w:t>
            </w:r>
          </w:p>
        </w:tc>
      </w:tr>
    </w:tbl>
    <w:p w:rsidR="007F7BD1" w:rsidRPr="007F7BD1" w:rsidRDefault="007F7BD1" w:rsidP="007F7BD1">
      <w:pPr>
        <w:autoSpaceDE w:val="0"/>
        <w:autoSpaceDN w:val="0"/>
        <w:adjustRightInd w:val="0"/>
        <w:jc w:val="both"/>
        <w:rPr>
          <w:rFonts w:ascii="Times New Roman" w:hAnsi="Times New Roman" w:cs="Times New Roman"/>
          <w:bCs/>
          <w:sz w:val="24"/>
          <w:szCs w:val="24"/>
        </w:rPr>
      </w:pPr>
    </w:p>
    <w:p w:rsidR="007F7BD1" w:rsidRPr="007F7BD1" w:rsidRDefault="007F7BD1" w:rsidP="007F7BD1">
      <w:pPr>
        <w:autoSpaceDE w:val="0"/>
        <w:autoSpaceDN w:val="0"/>
        <w:adjustRightInd w:val="0"/>
        <w:ind w:left="720"/>
        <w:jc w:val="both"/>
        <w:outlineLvl w:val="1"/>
        <w:rPr>
          <w:rFonts w:ascii="Times New Roman" w:hAnsi="Times New Roman" w:cs="Times New Roman"/>
          <w:bCs/>
          <w:i/>
          <w:sz w:val="24"/>
          <w:szCs w:val="24"/>
        </w:rPr>
      </w:pPr>
      <w:r w:rsidRPr="007F7BD1">
        <w:rPr>
          <w:rFonts w:ascii="Times New Roman" w:hAnsi="Times New Roman" w:cs="Times New Roman"/>
          <w:bCs/>
          <w:i/>
          <w:sz w:val="24"/>
          <w:szCs w:val="24"/>
        </w:rPr>
        <w:t>2.</w:t>
      </w:r>
      <w:r w:rsidRPr="007F7BD1">
        <w:rPr>
          <w:rFonts w:ascii="Times New Roman" w:hAnsi="Times New Roman" w:cs="Times New Roman"/>
          <w:b/>
          <w:i/>
          <w:sz w:val="24"/>
          <w:szCs w:val="24"/>
        </w:rPr>
        <w:t>2 Rights of the personnel and laborer</w:t>
      </w:r>
    </w:p>
    <w:p w:rsidR="007F7BD1" w:rsidRPr="007F7BD1" w:rsidRDefault="007F7BD1" w:rsidP="007F7BD1">
      <w:pPr>
        <w:pStyle w:val="ListParagraph"/>
        <w:numPr>
          <w:ilvl w:val="3"/>
          <w:numId w:val="62"/>
        </w:numPr>
        <w:tabs>
          <w:tab w:val="clear" w:pos="2880"/>
          <w:tab w:val="num" w:pos="1530"/>
        </w:tabs>
        <w:autoSpaceDE w:val="0"/>
        <w:autoSpaceDN w:val="0"/>
        <w:adjustRightInd w:val="0"/>
        <w:ind w:left="1530"/>
        <w:contextualSpacing/>
        <w:jc w:val="both"/>
        <w:outlineLvl w:val="1"/>
        <w:rPr>
          <w:bCs/>
          <w:szCs w:val="24"/>
        </w:rPr>
      </w:pPr>
      <w:r w:rsidRPr="007F7BD1">
        <w:rPr>
          <w:bCs/>
          <w:szCs w:val="24"/>
        </w:rPr>
        <w:t xml:space="preserve">Casual workers shall be paid 50,000 </w:t>
      </w:r>
      <w:proofErr w:type="spellStart"/>
      <w:r w:rsidRPr="007F7BD1">
        <w:rPr>
          <w:bCs/>
          <w:szCs w:val="24"/>
        </w:rPr>
        <w:t>Rwf</w:t>
      </w:r>
      <w:proofErr w:type="spellEnd"/>
      <w:r w:rsidRPr="007F7BD1">
        <w:rPr>
          <w:bCs/>
          <w:szCs w:val="24"/>
        </w:rPr>
        <w:t xml:space="preserve"> per month according to the </w:t>
      </w:r>
      <w:proofErr w:type="spellStart"/>
      <w:r w:rsidRPr="007F7BD1">
        <w:rPr>
          <w:bCs/>
          <w:szCs w:val="24"/>
        </w:rPr>
        <w:t>CoK</w:t>
      </w:r>
      <w:proofErr w:type="spellEnd"/>
      <w:r w:rsidRPr="007F7BD1">
        <w:rPr>
          <w:bCs/>
          <w:szCs w:val="24"/>
        </w:rPr>
        <w:t xml:space="preserve"> resolution of 5</w:t>
      </w:r>
      <w:r w:rsidRPr="007F7BD1">
        <w:rPr>
          <w:bCs/>
          <w:szCs w:val="24"/>
          <w:vertAlign w:val="superscript"/>
        </w:rPr>
        <w:t>th</w:t>
      </w:r>
      <w:r w:rsidRPr="007F7BD1">
        <w:rPr>
          <w:bCs/>
          <w:szCs w:val="24"/>
        </w:rPr>
        <w:t xml:space="preserve"> Feb 2021, and the payment shall be done through the bank/SACCO account;</w:t>
      </w:r>
    </w:p>
    <w:p w:rsidR="007F7BD1" w:rsidRPr="007F7BD1" w:rsidRDefault="007F7BD1" w:rsidP="007F7BD1">
      <w:pPr>
        <w:pStyle w:val="ListParagraph"/>
        <w:numPr>
          <w:ilvl w:val="3"/>
          <w:numId w:val="62"/>
        </w:numPr>
        <w:tabs>
          <w:tab w:val="clear" w:pos="2880"/>
          <w:tab w:val="num" w:pos="1530"/>
        </w:tabs>
        <w:autoSpaceDE w:val="0"/>
        <w:autoSpaceDN w:val="0"/>
        <w:adjustRightInd w:val="0"/>
        <w:ind w:left="1530"/>
        <w:contextualSpacing/>
        <w:jc w:val="both"/>
        <w:outlineLvl w:val="1"/>
        <w:rPr>
          <w:bCs/>
          <w:szCs w:val="24"/>
        </w:rPr>
      </w:pPr>
      <w:r w:rsidRPr="007F7BD1">
        <w:rPr>
          <w:bCs/>
          <w:szCs w:val="24"/>
        </w:rPr>
        <w:t xml:space="preserve">Supervisors should not be paid below 100,000 </w:t>
      </w:r>
      <w:proofErr w:type="spellStart"/>
      <w:r w:rsidRPr="007F7BD1">
        <w:rPr>
          <w:bCs/>
          <w:szCs w:val="24"/>
        </w:rPr>
        <w:t>frw</w:t>
      </w:r>
      <w:proofErr w:type="spellEnd"/>
      <w:r w:rsidRPr="007F7BD1">
        <w:rPr>
          <w:bCs/>
          <w:szCs w:val="24"/>
        </w:rPr>
        <w:t>.</w:t>
      </w:r>
    </w:p>
    <w:p w:rsidR="007F7BD1" w:rsidRPr="007F7BD1" w:rsidRDefault="007F7BD1" w:rsidP="007F7BD1">
      <w:pPr>
        <w:pStyle w:val="ListParagraph"/>
        <w:numPr>
          <w:ilvl w:val="3"/>
          <w:numId w:val="62"/>
        </w:numPr>
        <w:tabs>
          <w:tab w:val="clear" w:pos="2880"/>
          <w:tab w:val="num" w:pos="1530"/>
        </w:tabs>
        <w:autoSpaceDE w:val="0"/>
        <w:autoSpaceDN w:val="0"/>
        <w:adjustRightInd w:val="0"/>
        <w:ind w:left="1530"/>
        <w:contextualSpacing/>
        <w:jc w:val="both"/>
        <w:outlineLvl w:val="1"/>
        <w:rPr>
          <w:bCs/>
          <w:szCs w:val="24"/>
        </w:rPr>
      </w:pPr>
      <w:r w:rsidRPr="007F7BD1">
        <w:rPr>
          <w:bCs/>
          <w:szCs w:val="24"/>
        </w:rPr>
        <w:t>Supervisors and casual workers shall be given a signed valid contract;</w:t>
      </w:r>
    </w:p>
    <w:p w:rsidR="007F7BD1" w:rsidRPr="007F7BD1" w:rsidRDefault="007F7BD1" w:rsidP="007F7BD1">
      <w:pPr>
        <w:pStyle w:val="ListParagraph"/>
        <w:numPr>
          <w:ilvl w:val="3"/>
          <w:numId w:val="62"/>
        </w:numPr>
        <w:tabs>
          <w:tab w:val="clear" w:pos="2880"/>
          <w:tab w:val="num" w:pos="1530"/>
        </w:tabs>
        <w:autoSpaceDE w:val="0"/>
        <w:autoSpaceDN w:val="0"/>
        <w:adjustRightInd w:val="0"/>
        <w:ind w:left="1530"/>
        <w:contextualSpacing/>
        <w:jc w:val="both"/>
        <w:outlineLvl w:val="1"/>
        <w:rPr>
          <w:bCs/>
          <w:color w:val="FF0000"/>
          <w:szCs w:val="24"/>
        </w:rPr>
      </w:pPr>
      <w:r w:rsidRPr="007F7BD1">
        <w:rPr>
          <w:bCs/>
          <w:szCs w:val="24"/>
        </w:rPr>
        <w:t>All laborers must be provided with the full required uniforms, (PPE) and wear them at work.</w:t>
      </w:r>
    </w:p>
    <w:p w:rsidR="007F7BD1" w:rsidRPr="007F7BD1" w:rsidRDefault="007F7BD1" w:rsidP="007F7BD1">
      <w:pPr>
        <w:pStyle w:val="ListParagraph"/>
        <w:numPr>
          <w:ilvl w:val="3"/>
          <w:numId w:val="62"/>
        </w:numPr>
        <w:tabs>
          <w:tab w:val="clear" w:pos="2880"/>
          <w:tab w:val="num" w:pos="1530"/>
        </w:tabs>
        <w:autoSpaceDE w:val="0"/>
        <w:autoSpaceDN w:val="0"/>
        <w:adjustRightInd w:val="0"/>
        <w:ind w:left="1530"/>
        <w:contextualSpacing/>
        <w:jc w:val="both"/>
        <w:outlineLvl w:val="1"/>
        <w:rPr>
          <w:bCs/>
          <w:szCs w:val="24"/>
        </w:rPr>
      </w:pPr>
      <w:r w:rsidRPr="007F7BD1">
        <w:rPr>
          <w:bCs/>
          <w:szCs w:val="24"/>
        </w:rPr>
        <w:t xml:space="preserve">All work force should be </w:t>
      </w:r>
      <w:proofErr w:type="spellStart"/>
      <w:r w:rsidRPr="007F7BD1">
        <w:rPr>
          <w:bCs/>
          <w:szCs w:val="24"/>
        </w:rPr>
        <w:t>Payed</w:t>
      </w:r>
      <w:proofErr w:type="spellEnd"/>
      <w:r w:rsidRPr="007F7BD1">
        <w:rPr>
          <w:bCs/>
          <w:szCs w:val="24"/>
        </w:rPr>
        <w:t xml:space="preserve"> through their accounts and payroll of the previous month should be submitted along with the invoice.</w:t>
      </w:r>
    </w:p>
    <w:p w:rsidR="007F7BD1" w:rsidRPr="007F7BD1" w:rsidRDefault="007F7BD1" w:rsidP="007F7BD1">
      <w:pPr>
        <w:pStyle w:val="ListParagraph"/>
        <w:numPr>
          <w:ilvl w:val="3"/>
          <w:numId w:val="62"/>
        </w:numPr>
        <w:tabs>
          <w:tab w:val="clear" w:pos="2880"/>
          <w:tab w:val="num" w:pos="1530"/>
        </w:tabs>
        <w:autoSpaceDE w:val="0"/>
        <w:autoSpaceDN w:val="0"/>
        <w:adjustRightInd w:val="0"/>
        <w:ind w:left="1530"/>
        <w:contextualSpacing/>
        <w:jc w:val="both"/>
        <w:outlineLvl w:val="1"/>
        <w:rPr>
          <w:bCs/>
          <w:szCs w:val="24"/>
        </w:rPr>
      </w:pPr>
      <w:r w:rsidRPr="007F7BD1">
        <w:rPr>
          <w:bCs/>
          <w:szCs w:val="24"/>
        </w:rPr>
        <w:t xml:space="preserve">Insurance should be Issue to the workers at least </w:t>
      </w:r>
      <w:proofErr w:type="spellStart"/>
      <w:r w:rsidRPr="007F7BD1">
        <w:rPr>
          <w:bCs/>
          <w:szCs w:val="24"/>
        </w:rPr>
        <w:t>Mutuel</w:t>
      </w:r>
      <w:proofErr w:type="spellEnd"/>
      <w:r w:rsidRPr="007F7BD1">
        <w:rPr>
          <w:bCs/>
          <w:szCs w:val="24"/>
        </w:rPr>
        <w:t xml:space="preserve"> de Sante (MUSA) during contract execution.</w:t>
      </w:r>
    </w:p>
    <w:p w:rsidR="007F7BD1" w:rsidRPr="007F7BD1" w:rsidRDefault="007F7BD1" w:rsidP="007F7BD1">
      <w:pPr>
        <w:pStyle w:val="ListParagraph"/>
        <w:autoSpaceDE w:val="0"/>
        <w:autoSpaceDN w:val="0"/>
        <w:adjustRightInd w:val="0"/>
        <w:ind w:left="2160"/>
        <w:jc w:val="both"/>
        <w:outlineLvl w:val="1"/>
        <w:rPr>
          <w:bCs/>
          <w:color w:val="FF0000"/>
          <w:szCs w:val="24"/>
        </w:rPr>
      </w:pPr>
    </w:p>
    <w:p w:rsidR="007F7BD1" w:rsidRPr="007F7BD1" w:rsidRDefault="007F7BD1" w:rsidP="007F7BD1">
      <w:pPr>
        <w:pStyle w:val="ListParagraph"/>
        <w:numPr>
          <w:ilvl w:val="1"/>
          <w:numId w:val="102"/>
        </w:numPr>
        <w:autoSpaceDE w:val="0"/>
        <w:autoSpaceDN w:val="0"/>
        <w:adjustRightInd w:val="0"/>
        <w:contextualSpacing/>
        <w:jc w:val="both"/>
        <w:outlineLvl w:val="1"/>
        <w:rPr>
          <w:b/>
          <w:i/>
          <w:szCs w:val="24"/>
        </w:rPr>
      </w:pPr>
      <w:r w:rsidRPr="007F7BD1">
        <w:rPr>
          <w:b/>
          <w:i/>
          <w:szCs w:val="24"/>
        </w:rPr>
        <w:t>Resources for the staff</w:t>
      </w:r>
    </w:p>
    <w:p w:rsidR="007F7BD1" w:rsidRPr="007F7BD1" w:rsidRDefault="007F7BD1" w:rsidP="007F7BD1">
      <w:pPr>
        <w:pStyle w:val="ListParagraph"/>
        <w:autoSpaceDE w:val="0"/>
        <w:autoSpaceDN w:val="0"/>
        <w:adjustRightInd w:val="0"/>
        <w:ind w:left="1080"/>
        <w:jc w:val="both"/>
        <w:outlineLvl w:val="1"/>
        <w:rPr>
          <w:bCs/>
          <w:i/>
          <w:szCs w:val="24"/>
        </w:rPr>
      </w:pPr>
    </w:p>
    <w:p w:rsidR="007F7BD1" w:rsidRPr="007F7BD1" w:rsidRDefault="007F7BD1" w:rsidP="007F7BD1">
      <w:pPr>
        <w:pStyle w:val="ListParagraph"/>
        <w:numPr>
          <w:ilvl w:val="0"/>
          <w:numId w:val="105"/>
        </w:numPr>
        <w:autoSpaceDE w:val="0"/>
        <w:autoSpaceDN w:val="0"/>
        <w:adjustRightInd w:val="0"/>
        <w:contextualSpacing/>
        <w:jc w:val="both"/>
        <w:outlineLvl w:val="1"/>
        <w:rPr>
          <w:bCs/>
          <w:szCs w:val="24"/>
        </w:rPr>
      </w:pPr>
      <w:r w:rsidRPr="007F7BD1">
        <w:rPr>
          <w:bCs/>
          <w:szCs w:val="24"/>
        </w:rPr>
        <w:lastRenderedPageBreak/>
        <w:t xml:space="preserve">Office for the manager is in the City of Kigali; </w:t>
      </w:r>
    </w:p>
    <w:p w:rsidR="007F7BD1" w:rsidRPr="007F7BD1" w:rsidRDefault="007F7BD1" w:rsidP="007F7BD1">
      <w:pPr>
        <w:pStyle w:val="ListParagraph"/>
        <w:autoSpaceDE w:val="0"/>
        <w:autoSpaceDN w:val="0"/>
        <w:adjustRightInd w:val="0"/>
        <w:jc w:val="both"/>
        <w:outlineLvl w:val="1"/>
        <w:rPr>
          <w:bCs/>
          <w:szCs w:val="24"/>
        </w:rPr>
      </w:pPr>
    </w:p>
    <w:p w:rsidR="007F7BD1" w:rsidRPr="007F7BD1" w:rsidRDefault="007F7BD1" w:rsidP="007F7BD1">
      <w:pPr>
        <w:pStyle w:val="ListParagraph"/>
        <w:numPr>
          <w:ilvl w:val="1"/>
          <w:numId w:val="102"/>
        </w:numPr>
        <w:autoSpaceDE w:val="0"/>
        <w:autoSpaceDN w:val="0"/>
        <w:adjustRightInd w:val="0"/>
        <w:contextualSpacing/>
        <w:jc w:val="both"/>
        <w:outlineLvl w:val="1"/>
        <w:rPr>
          <w:b/>
          <w:i/>
          <w:szCs w:val="24"/>
        </w:rPr>
      </w:pPr>
      <w:r w:rsidRPr="007F7BD1">
        <w:rPr>
          <w:b/>
          <w:i/>
          <w:szCs w:val="24"/>
        </w:rPr>
        <w:t>Working days and Hours</w:t>
      </w:r>
    </w:p>
    <w:p w:rsidR="007F7BD1" w:rsidRPr="007F7BD1" w:rsidRDefault="007F7BD1" w:rsidP="007F7BD1">
      <w:pPr>
        <w:pStyle w:val="ListParagraph"/>
        <w:autoSpaceDE w:val="0"/>
        <w:autoSpaceDN w:val="0"/>
        <w:adjustRightInd w:val="0"/>
        <w:jc w:val="both"/>
        <w:outlineLvl w:val="1"/>
        <w:rPr>
          <w:bCs/>
          <w:szCs w:val="24"/>
        </w:rPr>
      </w:pPr>
    </w:p>
    <w:p w:rsidR="007F7BD1" w:rsidRPr="007F7BD1" w:rsidRDefault="007F7BD1" w:rsidP="007F7BD1">
      <w:pPr>
        <w:pStyle w:val="ListParagraph"/>
        <w:numPr>
          <w:ilvl w:val="0"/>
          <w:numId w:val="105"/>
        </w:numPr>
        <w:autoSpaceDE w:val="0"/>
        <w:autoSpaceDN w:val="0"/>
        <w:adjustRightInd w:val="0"/>
        <w:contextualSpacing/>
        <w:jc w:val="both"/>
        <w:outlineLvl w:val="1"/>
        <w:rPr>
          <w:bCs/>
          <w:szCs w:val="24"/>
        </w:rPr>
      </w:pPr>
      <w:r w:rsidRPr="007F7BD1">
        <w:rPr>
          <w:bCs/>
          <w:szCs w:val="24"/>
        </w:rPr>
        <w:t>Cleaning and Maintenance should be done every day, from 06:00 AM to 06:00 PM, and during night when deemed necessary;</w:t>
      </w:r>
    </w:p>
    <w:p w:rsidR="007F7BD1" w:rsidRPr="007F7BD1" w:rsidRDefault="007F7BD1" w:rsidP="007F7BD1">
      <w:pPr>
        <w:pStyle w:val="ListParagraph"/>
        <w:numPr>
          <w:ilvl w:val="0"/>
          <w:numId w:val="105"/>
        </w:numPr>
        <w:autoSpaceDE w:val="0"/>
        <w:autoSpaceDN w:val="0"/>
        <w:adjustRightInd w:val="0"/>
        <w:contextualSpacing/>
        <w:jc w:val="both"/>
        <w:outlineLvl w:val="1"/>
        <w:rPr>
          <w:bCs/>
          <w:szCs w:val="24"/>
        </w:rPr>
      </w:pPr>
      <w:r w:rsidRPr="007F7BD1">
        <w:rPr>
          <w:bCs/>
          <w:szCs w:val="24"/>
        </w:rPr>
        <w:t>Cutting grass and flowers when it is necessary with grass cutting machines shall take place between 06:00 AM and 06:00 PM;</w:t>
      </w:r>
    </w:p>
    <w:p w:rsidR="007F7BD1" w:rsidRPr="007F7BD1" w:rsidRDefault="007F7BD1" w:rsidP="007F7BD1">
      <w:pPr>
        <w:pStyle w:val="ListParagraph"/>
        <w:numPr>
          <w:ilvl w:val="0"/>
          <w:numId w:val="105"/>
        </w:numPr>
        <w:autoSpaceDE w:val="0"/>
        <w:autoSpaceDN w:val="0"/>
        <w:adjustRightInd w:val="0"/>
        <w:contextualSpacing/>
        <w:jc w:val="both"/>
        <w:outlineLvl w:val="1"/>
        <w:rPr>
          <w:bCs/>
          <w:szCs w:val="24"/>
        </w:rPr>
      </w:pPr>
      <w:r w:rsidRPr="007F7BD1">
        <w:rPr>
          <w:bCs/>
          <w:szCs w:val="24"/>
        </w:rPr>
        <w:t>Garbage collection shall take place every day between 6:00 AM and 6:00 PM; and any other time on employer’s request;</w:t>
      </w:r>
    </w:p>
    <w:p w:rsidR="007F7BD1" w:rsidRPr="007F7BD1" w:rsidRDefault="007F7BD1" w:rsidP="007F7BD1">
      <w:pPr>
        <w:autoSpaceDE w:val="0"/>
        <w:autoSpaceDN w:val="0"/>
        <w:adjustRightInd w:val="0"/>
        <w:jc w:val="both"/>
        <w:outlineLvl w:val="1"/>
        <w:rPr>
          <w:rFonts w:ascii="Times New Roman" w:hAnsi="Times New Roman" w:cs="Times New Roman"/>
          <w:b/>
          <w:color w:val="000000"/>
          <w:sz w:val="24"/>
          <w:szCs w:val="24"/>
        </w:rPr>
      </w:pPr>
      <w:bookmarkStart w:id="734" w:name="_Toc504475052"/>
      <w:r w:rsidRPr="007F7BD1">
        <w:rPr>
          <w:rFonts w:ascii="Times New Roman" w:hAnsi="Times New Roman" w:cs="Times New Roman"/>
          <w:b/>
          <w:color w:val="000000"/>
          <w:sz w:val="24"/>
          <w:szCs w:val="24"/>
        </w:rPr>
        <w:t>V.3 Areas included in the scope of services</w:t>
      </w:r>
    </w:p>
    <w:p w:rsidR="007F7BD1" w:rsidRPr="007F7BD1" w:rsidRDefault="007F7BD1" w:rsidP="007F7BD1">
      <w:pPr>
        <w:autoSpaceDE w:val="0"/>
        <w:autoSpaceDN w:val="0"/>
        <w:adjustRightInd w:val="0"/>
        <w:jc w:val="both"/>
        <w:rPr>
          <w:rFonts w:ascii="Times New Roman" w:hAnsi="Times New Roman" w:cs="Times New Roman"/>
          <w:bCs/>
          <w:sz w:val="24"/>
          <w:szCs w:val="24"/>
        </w:rPr>
      </w:pPr>
      <w:r w:rsidRPr="007F7BD1">
        <w:rPr>
          <w:rFonts w:ascii="Times New Roman" w:hAnsi="Times New Roman" w:cs="Times New Roman"/>
          <w:bCs/>
          <w:sz w:val="24"/>
          <w:szCs w:val="24"/>
        </w:rPr>
        <w:t>Cleaning of Buildings and their facilities inside and outside of Stadium; Cleaning of car parking inside and outside of the stadium; Cleaning of seating place for supporters inside and outside of the stadium; Cleaning of paved and non-paved area inside the stadium; Cleaning of walkways, Cutting and maintenance of grasses inside and outside of the stadium; Maintenance of artificial football pitches inside and outside and Cleaning of handball pitch, to insure all area in and out the stadium are clean.</w:t>
      </w:r>
    </w:p>
    <w:p w:rsidR="007F7BD1" w:rsidRPr="007F7BD1" w:rsidRDefault="007F7BD1" w:rsidP="007F7BD1">
      <w:pPr>
        <w:autoSpaceDE w:val="0"/>
        <w:autoSpaceDN w:val="0"/>
        <w:adjustRightInd w:val="0"/>
        <w:jc w:val="both"/>
        <w:outlineLvl w:val="1"/>
        <w:rPr>
          <w:rFonts w:ascii="Times New Roman" w:hAnsi="Times New Roman" w:cs="Times New Roman"/>
          <w:b/>
          <w:color w:val="000000"/>
          <w:sz w:val="24"/>
          <w:szCs w:val="24"/>
        </w:rPr>
      </w:pPr>
      <w:r w:rsidRPr="007F7BD1">
        <w:rPr>
          <w:rFonts w:ascii="Times New Roman" w:hAnsi="Times New Roman" w:cs="Times New Roman"/>
          <w:b/>
          <w:color w:val="000000"/>
          <w:sz w:val="24"/>
          <w:szCs w:val="24"/>
        </w:rPr>
        <w:t>V.3.1 Drawings of stadium</w:t>
      </w:r>
      <w:bookmarkEnd w:id="734"/>
      <w:r w:rsidRPr="007F7BD1">
        <w:rPr>
          <w:rFonts w:ascii="Times New Roman" w:hAnsi="Times New Roman" w:cs="Times New Roman"/>
          <w:b/>
          <w:color w:val="000000"/>
          <w:sz w:val="24"/>
          <w:szCs w:val="24"/>
        </w:rPr>
        <w:t xml:space="preserve"> to clean and maintain: N/A</w:t>
      </w:r>
    </w:p>
    <w:p w:rsidR="007F7BD1" w:rsidRPr="007F7BD1" w:rsidRDefault="007F7BD1" w:rsidP="007F7BD1">
      <w:pPr>
        <w:autoSpaceDE w:val="0"/>
        <w:autoSpaceDN w:val="0"/>
        <w:adjustRightInd w:val="0"/>
        <w:ind w:left="360"/>
        <w:jc w:val="both"/>
        <w:rPr>
          <w:rFonts w:ascii="Times New Roman" w:hAnsi="Times New Roman" w:cs="Times New Roman"/>
          <w:bCs/>
          <w:color w:val="000000"/>
          <w:sz w:val="24"/>
          <w:szCs w:val="24"/>
        </w:rPr>
      </w:pPr>
      <w:r w:rsidRPr="007F7BD1">
        <w:rPr>
          <w:rFonts w:ascii="Times New Roman" w:hAnsi="Times New Roman" w:cs="Times New Roman"/>
          <w:bCs/>
          <w:color w:val="000000"/>
          <w:sz w:val="24"/>
          <w:szCs w:val="24"/>
        </w:rPr>
        <w:t>To be provided by the City of Kigali</w:t>
      </w:r>
    </w:p>
    <w:p w:rsidR="007F7BD1" w:rsidRPr="007F7BD1" w:rsidRDefault="007F7BD1" w:rsidP="007F7BD1">
      <w:pPr>
        <w:pStyle w:val="ListParagraph"/>
        <w:numPr>
          <w:ilvl w:val="1"/>
          <w:numId w:val="103"/>
        </w:numPr>
        <w:autoSpaceDE w:val="0"/>
        <w:autoSpaceDN w:val="0"/>
        <w:adjustRightInd w:val="0"/>
        <w:contextualSpacing/>
        <w:jc w:val="both"/>
        <w:outlineLvl w:val="1"/>
        <w:rPr>
          <w:b/>
          <w:szCs w:val="24"/>
        </w:rPr>
      </w:pPr>
      <w:r w:rsidRPr="007F7BD1">
        <w:rPr>
          <w:b/>
          <w:szCs w:val="24"/>
        </w:rPr>
        <w:t>Garbage collection vehicle</w:t>
      </w:r>
    </w:p>
    <w:p w:rsidR="007F7BD1" w:rsidRPr="007F7BD1" w:rsidRDefault="007F7BD1" w:rsidP="007F7BD1">
      <w:pPr>
        <w:pStyle w:val="ListParagraph"/>
        <w:autoSpaceDE w:val="0"/>
        <w:autoSpaceDN w:val="0"/>
        <w:adjustRightInd w:val="0"/>
        <w:ind w:left="1080"/>
        <w:jc w:val="both"/>
        <w:outlineLvl w:val="1"/>
        <w:rPr>
          <w:bCs/>
          <w:i/>
          <w:color w:val="000000"/>
          <w:szCs w:val="24"/>
        </w:rPr>
      </w:pPr>
    </w:p>
    <w:p w:rsidR="007F7BD1" w:rsidRPr="007F7BD1" w:rsidRDefault="007F7BD1" w:rsidP="007F7BD1">
      <w:pPr>
        <w:autoSpaceDE w:val="0"/>
        <w:autoSpaceDN w:val="0"/>
        <w:adjustRightInd w:val="0"/>
        <w:jc w:val="both"/>
        <w:outlineLvl w:val="1"/>
        <w:rPr>
          <w:rFonts w:ascii="Times New Roman" w:hAnsi="Times New Roman" w:cs="Times New Roman"/>
          <w:bCs/>
          <w:sz w:val="24"/>
          <w:szCs w:val="24"/>
        </w:rPr>
      </w:pPr>
      <w:r w:rsidRPr="007F7BD1">
        <w:rPr>
          <w:rFonts w:ascii="Times New Roman" w:hAnsi="Times New Roman" w:cs="Times New Roman"/>
          <w:bCs/>
          <w:sz w:val="24"/>
          <w:szCs w:val="24"/>
        </w:rPr>
        <w:t>The company should possess a licensed vehicle for gabage collection and the vehicle should be in good condition and should collect all the garbage on daily basis.</w:t>
      </w:r>
    </w:p>
    <w:p w:rsidR="007F7BD1" w:rsidRPr="007F7BD1" w:rsidRDefault="007F7BD1" w:rsidP="007F7BD1">
      <w:pPr>
        <w:numPr>
          <w:ilvl w:val="0"/>
          <w:numId w:val="103"/>
        </w:numPr>
        <w:autoSpaceDE w:val="0"/>
        <w:autoSpaceDN w:val="0"/>
        <w:adjustRightInd w:val="0"/>
        <w:spacing w:after="0" w:line="240" w:lineRule="auto"/>
        <w:jc w:val="both"/>
        <w:outlineLvl w:val="1"/>
        <w:rPr>
          <w:rFonts w:ascii="Times New Roman" w:hAnsi="Times New Roman" w:cs="Times New Roman"/>
          <w:b/>
          <w:sz w:val="24"/>
          <w:szCs w:val="24"/>
        </w:rPr>
      </w:pPr>
      <w:r w:rsidRPr="007F7BD1">
        <w:rPr>
          <w:rFonts w:ascii="Times New Roman" w:hAnsi="Times New Roman" w:cs="Times New Roman"/>
          <w:b/>
          <w:sz w:val="24"/>
          <w:szCs w:val="24"/>
        </w:rPr>
        <w:t>Due diligence before contract signing</w:t>
      </w:r>
    </w:p>
    <w:p w:rsidR="007F7BD1" w:rsidRPr="007F7BD1" w:rsidRDefault="007F7BD1" w:rsidP="007F7BD1">
      <w:pPr>
        <w:autoSpaceDE w:val="0"/>
        <w:autoSpaceDN w:val="0"/>
        <w:adjustRightInd w:val="0"/>
        <w:ind w:left="720"/>
        <w:jc w:val="both"/>
        <w:outlineLvl w:val="1"/>
        <w:rPr>
          <w:rFonts w:ascii="Times New Roman" w:hAnsi="Times New Roman" w:cs="Times New Roman"/>
          <w:bCs/>
          <w:color w:val="C0504D" w:themeColor="accent2"/>
          <w:sz w:val="24"/>
          <w:szCs w:val="24"/>
        </w:rPr>
      </w:pPr>
    </w:p>
    <w:p w:rsidR="007F7BD1" w:rsidRPr="007F7BD1" w:rsidRDefault="007F7BD1" w:rsidP="007F7BD1">
      <w:pPr>
        <w:autoSpaceDE w:val="0"/>
        <w:autoSpaceDN w:val="0"/>
        <w:adjustRightInd w:val="0"/>
        <w:jc w:val="both"/>
        <w:outlineLvl w:val="1"/>
        <w:rPr>
          <w:rFonts w:ascii="Times New Roman" w:hAnsi="Times New Roman" w:cs="Times New Roman"/>
          <w:bCs/>
          <w:sz w:val="24"/>
          <w:szCs w:val="24"/>
        </w:rPr>
      </w:pPr>
      <w:r w:rsidRPr="007F7BD1">
        <w:rPr>
          <w:rFonts w:ascii="Times New Roman" w:hAnsi="Times New Roman" w:cs="Times New Roman"/>
          <w:bCs/>
          <w:sz w:val="24"/>
          <w:szCs w:val="24"/>
        </w:rPr>
        <w:t>Before signing the contractor, the successful bidder will allow the City of Kigali officials to visit the company and assess whether the requirements for this tender are met during the bidding process and coincide with the real capacity of the company.</w:t>
      </w:r>
    </w:p>
    <w:p w:rsidR="007F7BD1" w:rsidRPr="007F7BD1" w:rsidRDefault="007F7BD1" w:rsidP="007F7BD1">
      <w:pPr>
        <w:numPr>
          <w:ilvl w:val="0"/>
          <w:numId w:val="103"/>
        </w:numPr>
        <w:autoSpaceDE w:val="0"/>
        <w:autoSpaceDN w:val="0"/>
        <w:adjustRightInd w:val="0"/>
        <w:spacing w:after="0" w:line="240" w:lineRule="auto"/>
        <w:jc w:val="both"/>
        <w:outlineLvl w:val="1"/>
        <w:rPr>
          <w:rFonts w:ascii="Times New Roman" w:hAnsi="Times New Roman" w:cs="Times New Roman"/>
          <w:b/>
          <w:color w:val="000000"/>
          <w:sz w:val="24"/>
          <w:szCs w:val="24"/>
        </w:rPr>
      </w:pPr>
      <w:bookmarkStart w:id="735" w:name="_Toc504475054"/>
      <w:r w:rsidRPr="007F7BD1">
        <w:rPr>
          <w:rFonts w:ascii="Times New Roman" w:hAnsi="Times New Roman" w:cs="Times New Roman"/>
          <w:b/>
          <w:color w:val="000000"/>
          <w:sz w:val="24"/>
          <w:szCs w:val="24"/>
        </w:rPr>
        <w:t>Performance Monitoring</w:t>
      </w:r>
      <w:bookmarkEnd w:id="735"/>
    </w:p>
    <w:p w:rsidR="007F7BD1" w:rsidRPr="007F7BD1" w:rsidRDefault="007F7BD1" w:rsidP="007F7BD1">
      <w:pPr>
        <w:numPr>
          <w:ilvl w:val="0"/>
          <w:numId w:val="104"/>
        </w:numPr>
        <w:spacing w:after="0" w:line="240" w:lineRule="auto"/>
        <w:contextualSpacing/>
        <w:jc w:val="both"/>
        <w:outlineLvl w:val="2"/>
        <w:rPr>
          <w:rFonts w:ascii="Times New Roman" w:hAnsi="Times New Roman" w:cs="Times New Roman"/>
          <w:b/>
          <w:sz w:val="24"/>
          <w:szCs w:val="24"/>
        </w:rPr>
      </w:pPr>
      <w:bookmarkStart w:id="736" w:name="_Toc504475055"/>
      <w:r w:rsidRPr="007F7BD1">
        <w:rPr>
          <w:rFonts w:ascii="Times New Roman" w:hAnsi="Times New Roman" w:cs="Times New Roman"/>
          <w:b/>
          <w:sz w:val="24"/>
          <w:szCs w:val="24"/>
        </w:rPr>
        <w:t>Objective:</w:t>
      </w:r>
      <w:bookmarkEnd w:id="736"/>
    </w:p>
    <w:p w:rsidR="007F7BD1" w:rsidRPr="007F7BD1" w:rsidRDefault="007F7BD1" w:rsidP="007F7BD1">
      <w:pPr>
        <w:jc w:val="both"/>
        <w:rPr>
          <w:rFonts w:ascii="Times New Roman" w:hAnsi="Times New Roman" w:cs="Times New Roman"/>
          <w:bCs/>
          <w:sz w:val="24"/>
          <w:szCs w:val="24"/>
        </w:rPr>
      </w:pPr>
    </w:p>
    <w:p w:rsidR="007F7BD1" w:rsidRPr="007F7BD1" w:rsidRDefault="007F7BD1" w:rsidP="007F7BD1">
      <w:pPr>
        <w:jc w:val="both"/>
        <w:rPr>
          <w:rFonts w:ascii="Times New Roman" w:hAnsi="Times New Roman" w:cs="Times New Roman"/>
          <w:bCs/>
          <w:color w:val="000000"/>
          <w:sz w:val="24"/>
          <w:szCs w:val="24"/>
        </w:rPr>
      </w:pPr>
      <w:r w:rsidRPr="007F7BD1">
        <w:rPr>
          <w:rFonts w:ascii="Times New Roman" w:hAnsi="Times New Roman" w:cs="Times New Roman"/>
          <w:bCs/>
          <w:color w:val="000000"/>
          <w:sz w:val="24"/>
          <w:szCs w:val="24"/>
        </w:rPr>
        <w:t>The City of Kigali will nominate one of its staff who has an access on Umucyo system that will manage the contract, and another that will be in charge of the service management on a daily basis and a meeting will be organized by the City of Kigali with the service provider (the bidder), at least once every three months or as often as necessary to review the performance of the services provided with a view to ensuring quality standard in the services. The two parties shall have shared responsibilities in optimizing the resources and facilities that have been deployed for the service.</w:t>
      </w:r>
    </w:p>
    <w:p w:rsidR="007F7BD1" w:rsidRPr="007F7BD1" w:rsidRDefault="007F7BD1" w:rsidP="007F7BD1">
      <w:pPr>
        <w:jc w:val="both"/>
        <w:rPr>
          <w:rFonts w:ascii="Times New Roman" w:hAnsi="Times New Roman" w:cs="Times New Roman"/>
          <w:bCs/>
          <w:sz w:val="24"/>
          <w:szCs w:val="24"/>
        </w:rPr>
      </w:pPr>
    </w:p>
    <w:p w:rsidR="007F7BD1" w:rsidRPr="007F7BD1" w:rsidRDefault="007F7BD1" w:rsidP="007F7BD1">
      <w:pPr>
        <w:numPr>
          <w:ilvl w:val="0"/>
          <w:numId w:val="104"/>
        </w:numPr>
        <w:spacing w:after="0" w:line="240" w:lineRule="auto"/>
        <w:contextualSpacing/>
        <w:jc w:val="both"/>
        <w:outlineLvl w:val="2"/>
        <w:rPr>
          <w:rFonts w:ascii="Times New Roman" w:hAnsi="Times New Roman" w:cs="Times New Roman"/>
          <w:b/>
          <w:sz w:val="24"/>
          <w:szCs w:val="24"/>
        </w:rPr>
      </w:pPr>
      <w:bookmarkStart w:id="737" w:name="_Toc504475056"/>
      <w:r w:rsidRPr="007F7BD1">
        <w:rPr>
          <w:rFonts w:ascii="Times New Roman" w:hAnsi="Times New Roman" w:cs="Times New Roman"/>
          <w:b/>
          <w:sz w:val="24"/>
          <w:szCs w:val="24"/>
        </w:rPr>
        <w:lastRenderedPageBreak/>
        <w:t>Management Meetings</w:t>
      </w:r>
      <w:bookmarkEnd w:id="737"/>
    </w:p>
    <w:p w:rsidR="007F7BD1" w:rsidRPr="007F7BD1" w:rsidRDefault="007F7BD1" w:rsidP="007F7BD1">
      <w:pPr>
        <w:jc w:val="both"/>
        <w:rPr>
          <w:rFonts w:ascii="Times New Roman" w:hAnsi="Times New Roman" w:cs="Times New Roman"/>
          <w:bCs/>
          <w:sz w:val="24"/>
          <w:szCs w:val="24"/>
        </w:rPr>
      </w:pPr>
    </w:p>
    <w:p w:rsidR="007F7BD1" w:rsidRPr="007F7BD1" w:rsidRDefault="007F7BD1" w:rsidP="007F7BD1">
      <w:pPr>
        <w:jc w:val="both"/>
        <w:rPr>
          <w:rFonts w:ascii="Times New Roman" w:hAnsi="Times New Roman" w:cs="Times New Roman"/>
          <w:bCs/>
          <w:sz w:val="24"/>
          <w:szCs w:val="24"/>
        </w:rPr>
      </w:pPr>
      <w:r w:rsidRPr="007F7BD1">
        <w:rPr>
          <w:rFonts w:ascii="Times New Roman" w:hAnsi="Times New Roman" w:cs="Times New Roman"/>
          <w:bCs/>
          <w:sz w:val="24"/>
          <w:szCs w:val="24"/>
        </w:rPr>
        <w:t xml:space="preserve">The representatives of the City of Kigali shall, after consultation with the Service Provider, set up a Management Committee </w:t>
      </w:r>
      <w:r w:rsidRPr="007F7BD1">
        <w:rPr>
          <w:rFonts w:ascii="Times New Roman" w:hAnsi="Times New Roman" w:cs="Times New Roman"/>
          <w:bCs/>
          <w:color w:val="000000"/>
          <w:sz w:val="24"/>
          <w:szCs w:val="24"/>
        </w:rPr>
        <w:t xml:space="preserve">comprising representatives of the </w:t>
      </w:r>
      <w:r w:rsidRPr="007F7BD1">
        <w:rPr>
          <w:rFonts w:ascii="Times New Roman" w:hAnsi="Times New Roman" w:cs="Times New Roman"/>
          <w:bCs/>
          <w:sz w:val="24"/>
          <w:szCs w:val="24"/>
        </w:rPr>
        <w:t>City of Kigali,</w:t>
      </w:r>
      <w:r w:rsidRPr="007F7BD1">
        <w:rPr>
          <w:rFonts w:ascii="Times New Roman" w:hAnsi="Times New Roman" w:cs="Times New Roman"/>
          <w:bCs/>
          <w:color w:val="000000"/>
          <w:sz w:val="24"/>
          <w:szCs w:val="24"/>
        </w:rPr>
        <w:t xml:space="preserve"> Districts, and respective Sectors in which roads, car free zone and roundabouts are located </w:t>
      </w:r>
      <w:r w:rsidRPr="007F7BD1">
        <w:rPr>
          <w:rFonts w:ascii="Times New Roman" w:hAnsi="Times New Roman" w:cs="Times New Roman"/>
          <w:bCs/>
          <w:sz w:val="24"/>
          <w:szCs w:val="24"/>
        </w:rPr>
        <w:t xml:space="preserve">who are involved in one way or the other in the administration of the cleaning services, and the supervisory staff of the Service Provider who is responsible for the sites. </w:t>
      </w:r>
    </w:p>
    <w:p w:rsidR="007F7BD1" w:rsidRPr="007F7BD1" w:rsidRDefault="007F7BD1" w:rsidP="007F7BD1">
      <w:pPr>
        <w:jc w:val="both"/>
        <w:rPr>
          <w:rFonts w:ascii="Times New Roman" w:hAnsi="Times New Roman" w:cs="Times New Roman"/>
          <w:bCs/>
          <w:sz w:val="24"/>
          <w:szCs w:val="24"/>
        </w:rPr>
      </w:pPr>
    </w:p>
    <w:p w:rsidR="007F7BD1" w:rsidRPr="007F7BD1" w:rsidRDefault="007F7BD1" w:rsidP="007F7BD1">
      <w:pPr>
        <w:jc w:val="both"/>
        <w:rPr>
          <w:rFonts w:ascii="Times New Roman" w:hAnsi="Times New Roman" w:cs="Times New Roman"/>
          <w:bCs/>
          <w:sz w:val="24"/>
          <w:szCs w:val="24"/>
        </w:rPr>
      </w:pPr>
      <w:r w:rsidRPr="007F7BD1">
        <w:rPr>
          <w:rFonts w:ascii="Times New Roman" w:hAnsi="Times New Roman" w:cs="Times New Roman"/>
          <w:bCs/>
          <w:sz w:val="24"/>
          <w:szCs w:val="24"/>
        </w:rPr>
        <w:t>Management meetings are meant to review the services provided to the organization as a whole and they are not meant to substitute the regular consultations and meetings that are usually held at the regional or section level for day-to-day matters.</w:t>
      </w:r>
    </w:p>
    <w:p w:rsidR="007F7BD1" w:rsidRPr="007F7BD1" w:rsidRDefault="007F7BD1" w:rsidP="007F7BD1">
      <w:pPr>
        <w:jc w:val="both"/>
        <w:rPr>
          <w:rFonts w:ascii="Times New Roman" w:hAnsi="Times New Roman" w:cs="Times New Roman"/>
          <w:bCs/>
          <w:sz w:val="24"/>
          <w:szCs w:val="24"/>
        </w:rPr>
      </w:pPr>
    </w:p>
    <w:p w:rsidR="007F7BD1" w:rsidRPr="007F7BD1" w:rsidRDefault="007F7BD1" w:rsidP="007F7BD1">
      <w:pPr>
        <w:jc w:val="both"/>
        <w:rPr>
          <w:rFonts w:ascii="Times New Roman" w:hAnsi="Times New Roman" w:cs="Times New Roman"/>
          <w:bCs/>
          <w:sz w:val="24"/>
          <w:szCs w:val="24"/>
        </w:rPr>
      </w:pPr>
      <w:r w:rsidRPr="007F7BD1">
        <w:rPr>
          <w:rFonts w:ascii="Times New Roman" w:hAnsi="Times New Roman" w:cs="Times New Roman"/>
          <w:bCs/>
          <w:sz w:val="24"/>
          <w:szCs w:val="24"/>
        </w:rPr>
        <w:t>The scope of the Committee(s) shall be for:</w:t>
      </w:r>
    </w:p>
    <w:p w:rsidR="007F7BD1" w:rsidRPr="007F7BD1" w:rsidRDefault="007F7BD1" w:rsidP="007F7BD1">
      <w:pPr>
        <w:ind w:left="1350" w:hanging="360"/>
        <w:jc w:val="both"/>
        <w:rPr>
          <w:rFonts w:ascii="Times New Roman" w:hAnsi="Times New Roman" w:cs="Times New Roman"/>
          <w:bCs/>
          <w:sz w:val="24"/>
          <w:szCs w:val="24"/>
        </w:rPr>
      </w:pPr>
      <w:r w:rsidRPr="007F7BD1">
        <w:rPr>
          <w:rFonts w:ascii="Times New Roman" w:hAnsi="Times New Roman" w:cs="Times New Roman"/>
          <w:bCs/>
          <w:sz w:val="24"/>
          <w:szCs w:val="24"/>
        </w:rPr>
        <w:t>(a) Reviewing major shortcomings that have occurred on the sites in the past months and measures taken thereon;</w:t>
      </w:r>
    </w:p>
    <w:p w:rsidR="007F7BD1" w:rsidRPr="007F7BD1" w:rsidRDefault="007F7BD1" w:rsidP="007F7BD1">
      <w:pPr>
        <w:ind w:left="1350" w:hanging="360"/>
        <w:jc w:val="both"/>
        <w:rPr>
          <w:rFonts w:ascii="Times New Roman" w:hAnsi="Times New Roman" w:cs="Times New Roman"/>
          <w:bCs/>
          <w:sz w:val="24"/>
          <w:szCs w:val="24"/>
        </w:rPr>
      </w:pPr>
      <w:r w:rsidRPr="007F7BD1">
        <w:rPr>
          <w:rFonts w:ascii="Times New Roman" w:hAnsi="Times New Roman" w:cs="Times New Roman"/>
          <w:bCs/>
          <w:sz w:val="24"/>
          <w:szCs w:val="24"/>
        </w:rPr>
        <w:t>(b) Taking cognizance of complaints made by the City of Kigali representatives and action taken by the Service Provider;</w:t>
      </w:r>
    </w:p>
    <w:p w:rsidR="007F7BD1" w:rsidRPr="007F7BD1" w:rsidRDefault="007F7BD1" w:rsidP="007F7BD1">
      <w:pPr>
        <w:ind w:left="1350" w:hanging="360"/>
        <w:jc w:val="both"/>
        <w:rPr>
          <w:rFonts w:ascii="Times New Roman" w:hAnsi="Times New Roman" w:cs="Times New Roman"/>
          <w:bCs/>
          <w:sz w:val="24"/>
          <w:szCs w:val="24"/>
        </w:rPr>
      </w:pPr>
      <w:r w:rsidRPr="007F7BD1">
        <w:rPr>
          <w:rFonts w:ascii="Times New Roman" w:hAnsi="Times New Roman" w:cs="Times New Roman"/>
          <w:bCs/>
          <w:sz w:val="24"/>
          <w:szCs w:val="24"/>
        </w:rPr>
        <w:t xml:space="preserve">(c) Attending to weaknesses in respect of facilities deployed by the Service Provider on the sites </w:t>
      </w:r>
      <w:r w:rsidRPr="007F7BD1">
        <w:rPr>
          <w:rFonts w:ascii="Times New Roman" w:hAnsi="Times New Roman" w:cs="Times New Roman"/>
          <w:bCs/>
          <w:color w:val="000000"/>
          <w:sz w:val="24"/>
          <w:szCs w:val="24"/>
        </w:rPr>
        <w:t>and need for</w:t>
      </w:r>
      <w:r w:rsidRPr="007F7BD1">
        <w:rPr>
          <w:rFonts w:ascii="Times New Roman" w:hAnsi="Times New Roman" w:cs="Times New Roman"/>
          <w:bCs/>
          <w:sz w:val="24"/>
          <w:szCs w:val="24"/>
        </w:rPr>
        <w:t xml:space="preserve"> improvement;</w:t>
      </w:r>
    </w:p>
    <w:p w:rsidR="007F7BD1" w:rsidRPr="007F7BD1" w:rsidRDefault="007F7BD1" w:rsidP="007F7BD1">
      <w:pPr>
        <w:ind w:left="1350" w:hanging="360"/>
        <w:jc w:val="both"/>
        <w:rPr>
          <w:rFonts w:ascii="Times New Roman" w:hAnsi="Times New Roman" w:cs="Times New Roman"/>
          <w:bCs/>
          <w:sz w:val="24"/>
          <w:szCs w:val="24"/>
        </w:rPr>
      </w:pPr>
      <w:r w:rsidRPr="007F7BD1">
        <w:rPr>
          <w:rFonts w:ascii="Times New Roman" w:hAnsi="Times New Roman" w:cs="Times New Roman"/>
          <w:bCs/>
          <w:sz w:val="24"/>
          <w:szCs w:val="24"/>
        </w:rPr>
        <w:t>(d) Assessing the arrangements made by the Service Provider in terms of human resources and logistics; and</w:t>
      </w:r>
    </w:p>
    <w:p w:rsidR="007F7BD1" w:rsidRPr="007F7BD1" w:rsidRDefault="007F7BD1" w:rsidP="007F7BD1">
      <w:pPr>
        <w:ind w:left="1350" w:hanging="360"/>
        <w:jc w:val="both"/>
        <w:rPr>
          <w:rFonts w:ascii="Times New Roman" w:hAnsi="Times New Roman" w:cs="Times New Roman"/>
          <w:bCs/>
          <w:sz w:val="24"/>
          <w:szCs w:val="24"/>
        </w:rPr>
      </w:pPr>
      <w:r w:rsidRPr="007F7BD1">
        <w:rPr>
          <w:rFonts w:ascii="Times New Roman" w:hAnsi="Times New Roman" w:cs="Times New Roman"/>
          <w:bCs/>
          <w:sz w:val="24"/>
          <w:szCs w:val="24"/>
        </w:rPr>
        <w:t>(e) Attending to other matters related to contractual obligations of the Service Provider(s).</w:t>
      </w:r>
    </w:p>
    <w:p w:rsidR="007F7BD1" w:rsidRPr="007F7BD1" w:rsidRDefault="007F7BD1" w:rsidP="007F7BD1">
      <w:pPr>
        <w:jc w:val="both"/>
        <w:rPr>
          <w:rFonts w:ascii="Times New Roman" w:hAnsi="Times New Roman" w:cs="Times New Roman"/>
          <w:bCs/>
          <w:sz w:val="24"/>
          <w:szCs w:val="24"/>
        </w:rPr>
      </w:pPr>
      <w:r w:rsidRPr="007F7BD1">
        <w:rPr>
          <w:rFonts w:ascii="Times New Roman" w:hAnsi="Times New Roman" w:cs="Times New Roman"/>
          <w:bCs/>
          <w:sz w:val="24"/>
          <w:szCs w:val="24"/>
        </w:rPr>
        <w:t>Appropriate records of the Management Meetings shall be kept by the City of Kigali</w:t>
      </w:r>
    </w:p>
    <w:p w:rsidR="007F7BD1" w:rsidRPr="007F7BD1" w:rsidRDefault="007F7BD1" w:rsidP="007F7BD1">
      <w:pPr>
        <w:pStyle w:val="Default"/>
        <w:jc w:val="both"/>
        <w:rPr>
          <w:bCs/>
          <w:color w:val="auto"/>
        </w:rPr>
      </w:pPr>
      <w:r w:rsidRPr="007F7BD1">
        <w:rPr>
          <w:bCs/>
          <w:color w:val="auto"/>
        </w:rPr>
        <w:t>Management meetings will be made once a term.</w:t>
      </w:r>
    </w:p>
    <w:p w:rsidR="007F7BD1" w:rsidRPr="007F7BD1" w:rsidRDefault="007F7BD1" w:rsidP="007F7BD1">
      <w:pPr>
        <w:pStyle w:val="Default"/>
        <w:jc w:val="both"/>
        <w:rPr>
          <w:bCs/>
          <w:color w:val="auto"/>
        </w:rPr>
      </w:pPr>
    </w:p>
    <w:p w:rsidR="007F7BD1" w:rsidRPr="007F7BD1" w:rsidRDefault="007F7BD1" w:rsidP="007F7BD1">
      <w:pPr>
        <w:pStyle w:val="Default"/>
        <w:numPr>
          <w:ilvl w:val="0"/>
          <w:numId w:val="103"/>
        </w:numPr>
        <w:jc w:val="both"/>
        <w:rPr>
          <w:b/>
          <w:color w:val="auto"/>
        </w:rPr>
      </w:pPr>
      <w:r w:rsidRPr="007F7BD1">
        <w:rPr>
          <w:b/>
          <w:color w:val="auto"/>
        </w:rPr>
        <w:t>Supervision the performance</w:t>
      </w:r>
    </w:p>
    <w:p w:rsidR="007F7BD1" w:rsidRPr="007F7BD1" w:rsidRDefault="007F7BD1" w:rsidP="007F7BD1">
      <w:pPr>
        <w:pStyle w:val="Default"/>
        <w:jc w:val="both"/>
        <w:rPr>
          <w:bCs/>
          <w:color w:val="auto"/>
        </w:rPr>
      </w:pPr>
    </w:p>
    <w:p w:rsidR="007F7BD1" w:rsidRPr="007F7BD1" w:rsidRDefault="007F7BD1" w:rsidP="007F7BD1">
      <w:pPr>
        <w:pStyle w:val="Default"/>
        <w:jc w:val="both"/>
        <w:rPr>
          <w:bCs/>
          <w:color w:val="auto"/>
        </w:rPr>
      </w:pPr>
      <w:r w:rsidRPr="007F7BD1">
        <w:rPr>
          <w:bCs/>
          <w:color w:val="auto"/>
        </w:rPr>
        <w:t xml:space="preserve">The City of Kigali staff in charge of Estate management and a staff in charge of stadium will supervise and elaborate reports which will be a supporting document for payment of invoices. </w:t>
      </w:r>
    </w:p>
    <w:p w:rsidR="007F7BD1" w:rsidRPr="007F7BD1" w:rsidRDefault="007F7BD1" w:rsidP="007F7BD1">
      <w:pPr>
        <w:pStyle w:val="Default"/>
        <w:jc w:val="both"/>
        <w:rPr>
          <w:bCs/>
          <w:color w:val="auto"/>
        </w:rPr>
      </w:pPr>
      <w:r w:rsidRPr="007F7BD1">
        <w:rPr>
          <w:bCs/>
          <w:color w:val="auto"/>
        </w:rPr>
        <w:t xml:space="preserve">The contract should submit along with the </w:t>
      </w:r>
      <w:proofErr w:type="gramStart"/>
      <w:r w:rsidRPr="007F7BD1">
        <w:rPr>
          <w:bCs/>
          <w:color w:val="auto"/>
        </w:rPr>
        <w:t>invoice,  the</w:t>
      </w:r>
      <w:proofErr w:type="gramEnd"/>
      <w:r w:rsidRPr="007F7BD1">
        <w:rPr>
          <w:bCs/>
          <w:color w:val="auto"/>
        </w:rPr>
        <w:t xml:space="preserve"> payroll of casual workers and supervisors.</w:t>
      </w:r>
    </w:p>
    <w:p w:rsidR="007F7BD1" w:rsidRPr="007F7BD1" w:rsidRDefault="007F7BD1" w:rsidP="007F7BD1">
      <w:pPr>
        <w:pStyle w:val="Default"/>
        <w:jc w:val="both"/>
        <w:rPr>
          <w:bCs/>
          <w:color w:val="auto"/>
        </w:rPr>
      </w:pPr>
    </w:p>
    <w:p w:rsidR="007F7BD1" w:rsidRPr="007F7BD1" w:rsidRDefault="007F7BD1" w:rsidP="007F7BD1">
      <w:pPr>
        <w:pStyle w:val="Default"/>
        <w:numPr>
          <w:ilvl w:val="1"/>
          <w:numId w:val="103"/>
        </w:numPr>
        <w:jc w:val="both"/>
        <w:rPr>
          <w:b/>
          <w:color w:val="auto"/>
        </w:rPr>
      </w:pPr>
      <w:r w:rsidRPr="007F7BD1">
        <w:rPr>
          <w:b/>
          <w:color w:val="auto"/>
        </w:rPr>
        <w:t>Insurance</w:t>
      </w:r>
    </w:p>
    <w:p w:rsidR="007F7BD1" w:rsidRPr="007F7BD1" w:rsidRDefault="007F7BD1" w:rsidP="007F7BD1">
      <w:pPr>
        <w:pStyle w:val="Default"/>
        <w:ind w:left="720"/>
        <w:jc w:val="both"/>
        <w:rPr>
          <w:bCs/>
          <w:color w:val="auto"/>
        </w:rPr>
      </w:pPr>
    </w:p>
    <w:p w:rsidR="007F7BD1" w:rsidRPr="007F7BD1" w:rsidRDefault="007F7BD1" w:rsidP="007F7BD1">
      <w:pPr>
        <w:pStyle w:val="Default"/>
        <w:numPr>
          <w:ilvl w:val="1"/>
          <w:numId w:val="103"/>
        </w:numPr>
        <w:jc w:val="both"/>
        <w:rPr>
          <w:b/>
          <w:color w:val="auto"/>
        </w:rPr>
      </w:pPr>
      <w:r w:rsidRPr="007F7BD1">
        <w:rPr>
          <w:b/>
          <w:color w:val="auto"/>
        </w:rPr>
        <w:t>Health insurance</w:t>
      </w:r>
    </w:p>
    <w:p w:rsidR="007F7BD1" w:rsidRPr="007F7BD1" w:rsidRDefault="007F7BD1" w:rsidP="007F7BD1">
      <w:pPr>
        <w:pStyle w:val="Default"/>
        <w:ind w:left="1080"/>
        <w:jc w:val="both"/>
        <w:rPr>
          <w:bCs/>
          <w:i/>
          <w:color w:val="auto"/>
        </w:rPr>
      </w:pPr>
    </w:p>
    <w:p w:rsidR="007F7BD1" w:rsidRPr="007F7BD1" w:rsidRDefault="007F7BD1" w:rsidP="007F7BD1">
      <w:pPr>
        <w:pStyle w:val="Default"/>
        <w:jc w:val="both"/>
        <w:rPr>
          <w:bCs/>
          <w:color w:val="auto"/>
        </w:rPr>
      </w:pPr>
      <w:r w:rsidRPr="007F7BD1">
        <w:rPr>
          <w:bCs/>
          <w:color w:val="auto"/>
        </w:rPr>
        <w:lastRenderedPageBreak/>
        <w:t>The bidder will pay the health insurance (</w:t>
      </w:r>
      <w:proofErr w:type="spellStart"/>
      <w:r w:rsidRPr="007F7BD1">
        <w:rPr>
          <w:bCs/>
          <w:color w:val="auto"/>
        </w:rPr>
        <w:t>Mutuelle</w:t>
      </w:r>
      <w:proofErr w:type="spellEnd"/>
      <w:r w:rsidRPr="007F7BD1">
        <w:rPr>
          <w:bCs/>
          <w:color w:val="auto"/>
        </w:rPr>
        <w:t xml:space="preserve"> de </w:t>
      </w:r>
      <w:proofErr w:type="spellStart"/>
      <w:r w:rsidRPr="007F7BD1">
        <w:rPr>
          <w:bCs/>
          <w:color w:val="auto"/>
        </w:rPr>
        <w:t>santé</w:t>
      </w:r>
      <w:proofErr w:type="spellEnd"/>
      <w:r w:rsidRPr="007F7BD1">
        <w:rPr>
          <w:bCs/>
          <w:color w:val="auto"/>
        </w:rPr>
        <w:t>) for all its workers every year and ensure the anti-tetanus vaccine is provided for cleaning and gardening staff and report to the City of Kigali and districts.</w:t>
      </w:r>
    </w:p>
    <w:p w:rsidR="007F7BD1" w:rsidRPr="007F7BD1" w:rsidRDefault="007F7BD1" w:rsidP="007F7BD1">
      <w:pPr>
        <w:pStyle w:val="Default"/>
        <w:jc w:val="both"/>
        <w:rPr>
          <w:bCs/>
          <w:color w:val="auto"/>
        </w:rPr>
      </w:pPr>
    </w:p>
    <w:p w:rsidR="007F7BD1" w:rsidRPr="007F7BD1" w:rsidRDefault="007F7BD1" w:rsidP="007F7BD1">
      <w:pPr>
        <w:pStyle w:val="Heading1"/>
        <w:jc w:val="both"/>
        <w:rPr>
          <w:sz w:val="24"/>
          <w:szCs w:val="24"/>
        </w:rPr>
      </w:pPr>
      <w:r w:rsidRPr="007F7BD1">
        <w:rPr>
          <w:sz w:val="24"/>
          <w:szCs w:val="24"/>
        </w:rPr>
        <w:t>Section VI- Activity Schedule</w:t>
      </w:r>
    </w:p>
    <w:p w:rsidR="007F7BD1" w:rsidRPr="007F7BD1" w:rsidRDefault="007F7BD1" w:rsidP="007F7BD1">
      <w:pPr>
        <w:contextualSpacing/>
        <w:jc w:val="both"/>
        <w:outlineLvl w:val="1"/>
        <w:rPr>
          <w:rFonts w:ascii="Times New Roman" w:hAnsi="Times New Roman" w:cs="Times New Roman"/>
          <w:bCs/>
          <w:sz w:val="24"/>
          <w:szCs w:val="24"/>
        </w:rPr>
      </w:pPr>
      <w:bookmarkStart w:id="738" w:name="_Toc504475044"/>
    </w:p>
    <w:p w:rsidR="007F7BD1" w:rsidRPr="007F7BD1" w:rsidRDefault="007F7BD1" w:rsidP="007F7BD1">
      <w:pPr>
        <w:contextualSpacing/>
        <w:jc w:val="both"/>
        <w:outlineLvl w:val="1"/>
        <w:rPr>
          <w:rFonts w:ascii="Times New Roman" w:hAnsi="Times New Roman" w:cs="Times New Roman"/>
          <w:bCs/>
          <w:sz w:val="24"/>
          <w:szCs w:val="24"/>
        </w:rPr>
      </w:pPr>
      <w:r w:rsidRPr="007F7BD1">
        <w:rPr>
          <w:rFonts w:ascii="Times New Roman" w:hAnsi="Times New Roman" w:cs="Times New Roman"/>
          <w:bCs/>
          <w:sz w:val="24"/>
          <w:szCs w:val="24"/>
        </w:rPr>
        <w:t xml:space="preserve">VI.1 </w:t>
      </w:r>
      <w:r w:rsidRPr="007F7BD1">
        <w:rPr>
          <w:rFonts w:ascii="Times New Roman" w:hAnsi="Times New Roman" w:cs="Times New Roman"/>
          <w:b/>
          <w:sz w:val="24"/>
          <w:szCs w:val="24"/>
        </w:rPr>
        <w:tab/>
      </w:r>
      <w:bookmarkEnd w:id="738"/>
      <w:r w:rsidRPr="007F7BD1">
        <w:rPr>
          <w:rFonts w:ascii="Times New Roman" w:hAnsi="Times New Roman" w:cs="Times New Roman"/>
          <w:b/>
          <w:sz w:val="24"/>
          <w:szCs w:val="24"/>
        </w:rPr>
        <w:t>Objective</w:t>
      </w:r>
    </w:p>
    <w:p w:rsidR="007F7BD1" w:rsidRPr="007F7BD1" w:rsidRDefault="007F7BD1" w:rsidP="007F7BD1">
      <w:pPr>
        <w:jc w:val="both"/>
        <w:rPr>
          <w:rFonts w:ascii="Times New Roman" w:hAnsi="Times New Roman" w:cs="Times New Roman"/>
          <w:bCs/>
          <w:sz w:val="24"/>
          <w:szCs w:val="24"/>
        </w:rPr>
      </w:pPr>
      <w:r w:rsidRPr="007F7BD1">
        <w:rPr>
          <w:rFonts w:ascii="Times New Roman" w:hAnsi="Times New Roman" w:cs="Times New Roman"/>
          <w:bCs/>
          <w:sz w:val="24"/>
          <w:szCs w:val="24"/>
        </w:rPr>
        <w:t>The objectives of the Activity Schedule are:</w:t>
      </w:r>
    </w:p>
    <w:p w:rsidR="007F7BD1" w:rsidRPr="007F7BD1" w:rsidRDefault="007F7BD1" w:rsidP="007F7BD1">
      <w:pPr>
        <w:tabs>
          <w:tab w:val="left" w:pos="1066"/>
        </w:tabs>
        <w:ind w:left="1066" w:hanging="540"/>
        <w:jc w:val="both"/>
        <w:rPr>
          <w:rFonts w:ascii="Times New Roman" w:hAnsi="Times New Roman" w:cs="Times New Roman"/>
          <w:bCs/>
          <w:sz w:val="24"/>
          <w:szCs w:val="24"/>
        </w:rPr>
      </w:pPr>
      <w:r w:rsidRPr="007F7BD1">
        <w:rPr>
          <w:rFonts w:ascii="Times New Roman" w:hAnsi="Times New Roman" w:cs="Times New Roman"/>
          <w:bCs/>
          <w:sz w:val="24"/>
          <w:szCs w:val="24"/>
        </w:rPr>
        <w:t>(a)</w:t>
      </w:r>
      <w:r w:rsidRPr="007F7BD1">
        <w:rPr>
          <w:rFonts w:ascii="Times New Roman" w:hAnsi="Times New Roman" w:cs="Times New Roman"/>
          <w:bCs/>
          <w:sz w:val="24"/>
          <w:szCs w:val="24"/>
        </w:rPr>
        <w:tab/>
        <w:t>To provide sufficient information on the quantities of Services to be performed to enable Bids to be prepared efficiently and accurately; and</w:t>
      </w:r>
    </w:p>
    <w:p w:rsidR="007F7BD1" w:rsidRPr="007F7BD1" w:rsidRDefault="007F7BD1" w:rsidP="007F7BD1">
      <w:pPr>
        <w:tabs>
          <w:tab w:val="left" w:pos="1066"/>
        </w:tabs>
        <w:ind w:left="1066" w:hanging="540"/>
        <w:jc w:val="both"/>
        <w:rPr>
          <w:rFonts w:ascii="Times New Roman" w:hAnsi="Times New Roman" w:cs="Times New Roman"/>
          <w:bCs/>
          <w:sz w:val="24"/>
          <w:szCs w:val="24"/>
        </w:rPr>
      </w:pPr>
      <w:r w:rsidRPr="007F7BD1">
        <w:rPr>
          <w:rFonts w:ascii="Times New Roman" w:hAnsi="Times New Roman" w:cs="Times New Roman"/>
          <w:bCs/>
          <w:sz w:val="24"/>
          <w:szCs w:val="24"/>
        </w:rPr>
        <w:t>(b)</w:t>
      </w:r>
      <w:r w:rsidRPr="007F7BD1">
        <w:rPr>
          <w:rFonts w:ascii="Times New Roman" w:hAnsi="Times New Roman" w:cs="Times New Roman"/>
          <w:bCs/>
          <w:sz w:val="24"/>
          <w:szCs w:val="24"/>
        </w:rPr>
        <w:tab/>
        <w:t>When a Contract has been entered into, provide a priced Activity Schedule for use in the periodic valuation of Services executed.</w:t>
      </w:r>
    </w:p>
    <w:p w:rsidR="007F7BD1" w:rsidRPr="007F7BD1" w:rsidRDefault="007F7BD1" w:rsidP="007F7BD1">
      <w:pPr>
        <w:jc w:val="both"/>
        <w:rPr>
          <w:rFonts w:ascii="Times New Roman" w:hAnsi="Times New Roman" w:cs="Times New Roman"/>
          <w:bCs/>
          <w:sz w:val="24"/>
          <w:szCs w:val="24"/>
        </w:rPr>
      </w:pPr>
      <w:r w:rsidRPr="007F7BD1">
        <w:rPr>
          <w:rFonts w:ascii="Times New Roman" w:hAnsi="Times New Roman" w:cs="Times New Roman"/>
          <w:bCs/>
          <w:sz w:val="24"/>
          <w:szCs w:val="24"/>
        </w:rPr>
        <w:t>In order to attain these objectives, Services should be itemized in the Activity Schedule in sufficient detail to distinguish between the different classes of Services, or between Services of the same nature carried out in different locations or in other circumstances which may give rise to different considerations of cost. Consistent with these requirements, the layout and content of the Activity Schedule are as simple and brief as possible.</w:t>
      </w:r>
    </w:p>
    <w:p w:rsidR="007F7BD1" w:rsidRPr="007F7BD1" w:rsidRDefault="007F7BD1" w:rsidP="007F7BD1">
      <w:pPr>
        <w:autoSpaceDE w:val="0"/>
        <w:autoSpaceDN w:val="0"/>
        <w:adjustRightInd w:val="0"/>
        <w:jc w:val="both"/>
        <w:rPr>
          <w:rFonts w:ascii="Times New Roman" w:hAnsi="Times New Roman" w:cs="Times New Roman"/>
          <w:bCs/>
          <w:sz w:val="24"/>
          <w:szCs w:val="24"/>
        </w:rPr>
      </w:pPr>
      <w:r w:rsidRPr="007F7BD1">
        <w:rPr>
          <w:rFonts w:ascii="Times New Roman" w:hAnsi="Times New Roman" w:cs="Times New Roman"/>
          <w:bCs/>
          <w:sz w:val="24"/>
          <w:szCs w:val="24"/>
        </w:rPr>
        <w:t>FINANCIAL PROPOSAL FOR THE TENDER RELATED TO “Cleaning, Greening, Maintenance, and Planting including :</w:t>
      </w:r>
    </w:p>
    <w:p w:rsidR="007F7BD1" w:rsidRPr="007F7BD1" w:rsidRDefault="007F7BD1" w:rsidP="007F7BD1">
      <w:pPr>
        <w:jc w:val="both"/>
        <w:rPr>
          <w:rFonts w:ascii="Times New Roman" w:hAnsi="Times New Roman" w:cs="Times New Roman"/>
          <w:b/>
          <w:sz w:val="24"/>
          <w:szCs w:val="24"/>
        </w:rPr>
      </w:pPr>
      <w:r w:rsidRPr="007F7BD1">
        <w:rPr>
          <w:rFonts w:ascii="Times New Roman" w:hAnsi="Times New Roman" w:cs="Times New Roman"/>
          <w:b/>
          <w:sz w:val="24"/>
          <w:szCs w:val="24"/>
        </w:rPr>
        <w:t xml:space="preserve">PART A: ACTIVITIES TOBE DONE MANUALLY </w:t>
      </w:r>
    </w:p>
    <w:p w:rsidR="007F7BD1" w:rsidRPr="007F7BD1" w:rsidRDefault="007F7BD1" w:rsidP="007F7BD1">
      <w:pPr>
        <w:jc w:val="both"/>
        <w:rPr>
          <w:rFonts w:ascii="Times New Roman" w:hAnsi="Times New Roman" w:cs="Times New Roman"/>
          <w:bCs/>
          <w:sz w:val="24"/>
          <w:szCs w:val="24"/>
        </w:rPr>
      </w:pPr>
      <w:r w:rsidRPr="007F7BD1">
        <w:rPr>
          <w:rFonts w:ascii="Times New Roman" w:hAnsi="Times New Roman" w:cs="Times New Roman"/>
          <w:bCs/>
          <w:sz w:val="24"/>
          <w:szCs w:val="24"/>
        </w:rPr>
        <w:t>Cleaning, greening and pitches maintenance of Kigali Pele Stadium</w:t>
      </w:r>
    </w:p>
    <w:tbl>
      <w:tblPr>
        <w:tblStyle w:val="TableGrid11"/>
        <w:tblW w:w="4654" w:type="pct"/>
        <w:tblLook w:val="04A0" w:firstRow="1" w:lastRow="0" w:firstColumn="1" w:lastColumn="0" w:noHBand="0" w:noVBand="1"/>
      </w:tblPr>
      <w:tblGrid>
        <w:gridCol w:w="2599"/>
        <w:gridCol w:w="775"/>
        <w:gridCol w:w="1056"/>
        <w:gridCol w:w="1079"/>
        <w:gridCol w:w="455"/>
        <w:gridCol w:w="822"/>
        <w:gridCol w:w="643"/>
        <w:gridCol w:w="1006"/>
      </w:tblGrid>
      <w:tr w:rsidR="007F7BD1" w:rsidRPr="007F7BD1" w:rsidTr="00193552">
        <w:tc>
          <w:tcPr>
            <w:tcW w:w="1544" w:type="pct"/>
          </w:tcPr>
          <w:p w:rsidR="007F7BD1" w:rsidRPr="007F7BD1" w:rsidRDefault="007F7BD1" w:rsidP="00193552">
            <w:pPr>
              <w:jc w:val="both"/>
              <w:rPr>
                <w:bCs/>
              </w:rPr>
            </w:pPr>
            <w:r w:rsidRPr="007F7BD1">
              <w:rPr>
                <w:bCs/>
              </w:rPr>
              <w:t>Activities</w:t>
            </w:r>
          </w:p>
        </w:tc>
        <w:tc>
          <w:tcPr>
            <w:tcW w:w="463" w:type="pct"/>
          </w:tcPr>
          <w:p w:rsidR="007F7BD1" w:rsidRPr="007F7BD1" w:rsidRDefault="007F7BD1" w:rsidP="00193552">
            <w:pPr>
              <w:spacing w:after="200"/>
              <w:contextualSpacing/>
              <w:jc w:val="both"/>
              <w:rPr>
                <w:bCs/>
              </w:rPr>
            </w:pPr>
            <w:r w:rsidRPr="007F7BD1">
              <w:rPr>
                <w:bCs/>
              </w:rPr>
              <w:t>Unit</w:t>
            </w:r>
          </w:p>
        </w:tc>
        <w:tc>
          <w:tcPr>
            <w:tcW w:w="602" w:type="pct"/>
          </w:tcPr>
          <w:p w:rsidR="007F7BD1" w:rsidRPr="007F7BD1" w:rsidRDefault="007F7BD1" w:rsidP="00193552">
            <w:pPr>
              <w:spacing w:after="200"/>
              <w:contextualSpacing/>
              <w:jc w:val="both"/>
              <w:rPr>
                <w:bCs/>
              </w:rPr>
            </w:pPr>
            <w:r w:rsidRPr="007F7BD1">
              <w:rPr>
                <w:bCs/>
              </w:rPr>
              <w:t xml:space="preserve">Quantity </w:t>
            </w:r>
          </w:p>
        </w:tc>
        <w:tc>
          <w:tcPr>
            <w:tcW w:w="643" w:type="pct"/>
          </w:tcPr>
          <w:p w:rsidR="007F7BD1" w:rsidRPr="007F7BD1" w:rsidRDefault="007F7BD1" w:rsidP="00193552">
            <w:pPr>
              <w:spacing w:after="200"/>
              <w:contextualSpacing/>
              <w:jc w:val="both"/>
              <w:rPr>
                <w:bCs/>
              </w:rPr>
            </w:pPr>
            <w:r w:rsidRPr="007F7BD1">
              <w:rPr>
                <w:bCs/>
              </w:rPr>
              <w:t>Unit price</w:t>
            </w:r>
          </w:p>
        </w:tc>
        <w:tc>
          <w:tcPr>
            <w:tcW w:w="273" w:type="pct"/>
          </w:tcPr>
          <w:p w:rsidR="007F7BD1" w:rsidRPr="007F7BD1" w:rsidRDefault="007F7BD1" w:rsidP="00193552">
            <w:pPr>
              <w:spacing w:after="200"/>
              <w:contextualSpacing/>
              <w:jc w:val="both"/>
              <w:rPr>
                <w:bCs/>
              </w:rPr>
            </w:pPr>
          </w:p>
        </w:tc>
        <w:tc>
          <w:tcPr>
            <w:tcW w:w="491" w:type="pct"/>
          </w:tcPr>
          <w:p w:rsidR="007F7BD1" w:rsidRPr="007F7BD1" w:rsidRDefault="007F7BD1" w:rsidP="00193552">
            <w:pPr>
              <w:spacing w:after="200"/>
              <w:contextualSpacing/>
              <w:jc w:val="both"/>
              <w:rPr>
                <w:bCs/>
              </w:rPr>
            </w:pPr>
          </w:p>
        </w:tc>
        <w:tc>
          <w:tcPr>
            <w:tcW w:w="385" w:type="pct"/>
          </w:tcPr>
          <w:p w:rsidR="007F7BD1" w:rsidRPr="007F7BD1" w:rsidRDefault="007F7BD1" w:rsidP="00193552">
            <w:pPr>
              <w:spacing w:after="200"/>
              <w:contextualSpacing/>
              <w:jc w:val="both"/>
              <w:rPr>
                <w:bCs/>
              </w:rPr>
            </w:pPr>
          </w:p>
        </w:tc>
        <w:tc>
          <w:tcPr>
            <w:tcW w:w="599" w:type="pct"/>
          </w:tcPr>
          <w:p w:rsidR="007F7BD1" w:rsidRPr="007F7BD1" w:rsidRDefault="007F7BD1" w:rsidP="00193552">
            <w:pPr>
              <w:spacing w:after="200"/>
              <w:contextualSpacing/>
              <w:jc w:val="both"/>
              <w:rPr>
                <w:bCs/>
              </w:rPr>
            </w:pPr>
            <w:r w:rsidRPr="007F7BD1">
              <w:rPr>
                <w:bCs/>
              </w:rPr>
              <w:t>Total Price</w:t>
            </w:r>
          </w:p>
        </w:tc>
      </w:tr>
      <w:tr w:rsidR="007F7BD1" w:rsidRPr="007F7BD1" w:rsidTr="00193552">
        <w:tc>
          <w:tcPr>
            <w:tcW w:w="5000" w:type="pct"/>
            <w:gridSpan w:val="8"/>
          </w:tcPr>
          <w:p w:rsidR="007F7BD1" w:rsidRPr="007F7BD1" w:rsidRDefault="007F7BD1" w:rsidP="00193552">
            <w:pPr>
              <w:spacing w:after="200"/>
              <w:ind w:left="720"/>
              <w:contextualSpacing/>
              <w:jc w:val="both"/>
              <w:rPr>
                <w:b/>
                <w:bCs/>
                <w:i/>
                <w:iCs/>
              </w:rPr>
            </w:pPr>
            <w:r w:rsidRPr="007F7BD1">
              <w:rPr>
                <w:b/>
                <w:bCs/>
                <w:i/>
                <w:iCs/>
              </w:rPr>
              <w:t xml:space="preserve">Part I Part I: Table 1 Cleaning inside of the stadium </w:t>
            </w:r>
          </w:p>
        </w:tc>
      </w:tr>
      <w:tr w:rsidR="007F7BD1" w:rsidRPr="007F7BD1" w:rsidTr="00193552">
        <w:tc>
          <w:tcPr>
            <w:tcW w:w="1544" w:type="pct"/>
          </w:tcPr>
          <w:p w:rsidR="007F7BD1" w:rsidRPr="007F7BD1" w:rsidRDefault="007F7BD1" w:rsidP="00193552">
            <w:r w:rsidRPr="007F7BD1">
              <w:t>Toilets</w:t>
            </w:r>
          </w:p>
        </w:tc>
        <w:tc>
          <w:tcPr>
            <w:tcW w:w="463" w:type="pct"/>
          </w:tcPr>
          <w:p w:rsidR="007F7BD1" w:rsidRPr="007F7BD1" w:rsidRDefault="007F7BD1" w:rsidP="00193552">
            <w:r w:rsidRPr="007F7BD1">
              <w:t>Item</w:t>
            </w:r>
          </w:p>
        </w:tc>
        <w:tc>
          <w:tcPr>
            <w:tcW w:w="602" w:type="pct"/>
          </w:tcPr>
          <w:p w:rsidR="007F7BD1" w:rsidRPr="007F7BD1" w:rsidRDefault="007F7BD1" w:rsidP="00193552">
            <w:r w:rsidRPr="007F7BD1">
              <w:t>77</w:t>
            </w:r>
          </w:p>
        </w:tc>
        <w:tc>
          <w:tcPr>
            <w:tcW w:w="643" w:type="pct"/>
          </w:tcPr>
          <w:p w:rsidR="007F7BD1" w:rsidRPr="007F7BD1" w:rsidRDefault="007F7BD1" w:rsidP="00193552">
            <w:pPr>
              <w:spacing w:after="200"/>
              <w:contextualSpacing/>
              <w:jc w:val="both"/>
              <w:rPr>
                <w:bCs/>
              </w:rPr>
            </w:pPr>
          </w:p>
        </w:tc>
        <w:tc>
          <w:tcPr>
            <w:tcW w:w="273" w:type="pct"/>
          </w:tcPr>
          <w:p w:rsidR="007F7BD1" w:rsidRPr="007F7BD1" w:rsidRDefault="007F7BD1" w:rsidP="00193552">
            <w:pPr>
              <w:spacing w:after="200"/>
              <w:contextualSpacing/>
              <w:jc w:val="both"/>
              <w:rPr>
                <w:bCs/>
              </w:rPr>
            </w:pPr>
          </w:p>
        </w:tc>
        <w:tc>
          <w:tcPr>
            <w:tcW w:w="491" w:type="pct"/>
          </w:tcPr>
          <w:p w:rsidR="007F7BD1" w:rsidRPr="007F7BD1" w:rsidRDefault="007F7BD1" w:rsidP="00193552">
            <w:pPr>
              <w:spacing w:after="200"/>
              <w:contextualSpacing/>
              <w:jc w:val="both"/>
              <w:rPr>
                <w:bCs/>
              </w:rPr>
            </w:pPr>
          </w:p>
        </w:tc>
        <w:tc>
          <w:tcPr>
            <w:tcW w:w="385" w:type="pct"/>
          </w:tcPr>
          <w:p w:rsidR="007F7BD1" w:rsidRPr="007F7BD1" w:rsidRDefault="007F7BD1" w:rsidP="00193552">
            <w:pPr>
              <w:spacing w:after="200"/>
              <w:contextualSpacing/>
              <w:jc w:val="both"/>
              <w:rPr>
                <w:bCs/>
              </w:rPr>
            </w:pPr>
          </w:p>
        </w:tc>
        <w:tc>
          <w:tcPr>
            <w:tcW w:w="599" w:type="pct"/>
          </w:tcPr>
          <w:p w:rsidR="007F7BD1" w:rsidRPr="007F7BD1" w:rsidRDefault="007F7BD1" w:rsidP="00193552">
            <w:pPr>
              <w:spacing w:after="200"/>
              <w:contextualSpacing/>
              <w:jc w:val="both"/>
              <w:rPr>
                <w:bCs/>
              </w:rPr>
            </w:pPr>
          </w:p>
        </w:tc>
      </w:tr>
      <w:tr w:rsidR="007F7BD1" w:rsidRPr="007F7BD1" w:rsidTr="00193552">
        <w:trPr>
          <w:trHeight w:val="278"/>
        </w:trPr>
        <w:tc>
          <w:tcPr>
            <w:tcW w:w="1544" w:type="pct"/>
          </w:tcPr>
          <w:p w:rsidR="007F7BD1" w:rsidRPr="007F7BD1" w:rsidRDefault="007F7BD1" w:rsidP="00193552">
            <w:r w:rsidRPr="007F7BD1">
              <w:t>Urinals</w:t>
            </w:r>
          </w:p>
        </w:tc>
        <w:tc>
          <w:tcPr>
            <w:tcW w:w="463" w:type="pct"/>
          </w:tcPr>
          <w:p w:rsidR="007F7BD1" w:rsidRPr="007F7BD1" w:rsidRDefault="007F7BD1" w:rsidP="00193552">
            <w:r w:rsidRPr="007F7BD1">
              <w:t>Item</w:t>
            </w:r>
          </w:p>
        </w:tc>
        <w:tc>
          <w:tcPr>
            <w:tcW w:w="602" w:type="pct"/>
          </w:tcPr>
          <w:p w:rsidR="007F7BD1" w:rsidRPr="007F7BD1" w:rsidRDefault="007F7BD1" w:rsidP="00193552">
            <w:r w:rsidRPr="007F7BD1">
              <w:t>65</w:t>
            </w:r>
          </w:p>
        </w:tc>
        <w:tc>
          <w:tcPr>
            <w:tcW w:w="643" w:type="pct"/>
          </w:tcPr>
          <w:p w:rsidR="007F7BD1" w:rsidRPr="007F7BD1" w:rsidRDefault="007F7BD1" w:rsidP="00193552">
            <w:pPr>
              <w:spacing w:after="200"/>
              <w:contextualSpacing/>
              <w:jc w:val="both"/>
              <w:rPr>
                <w:bCs/>
              </w:rPr>
            </w:pPr>
          </w:p>
        </w:tc>
        <w:tc>
          <w:tcPr>
            <w:tcW w:w="273" w:type="pct"/>
          </w:tcPr>
          <w:p w:rsidR="007F7BD1" w:rsidRPr="007F7BD1" w:rsidRDefault="007F7BD1" w:rsidP="00193552">
            <w:pPr>
              <w:spacing w:after="200"/>
              <w:contextualSpacing/>
              <w:jc w:val="both"/>
              <w:rPr>
                <w:bCs/>
              </w:rPr>
            </w:pPr>
          </w:p>
        </w:tc>
        <w:tc>
          <w:tcPr>
            <w:tcW w:w="491" w:type="pct"/>
          </w:tcPr>
          <w:p w:rsidR="007F7BD1" w:rsidRPr="007F7BD1" w:rsidRDefault="007F7BD1" w:rsidP="00193552">
            <w:pPr>
              <w:spacing w:after="200"/>
              <w:contextualSpacing/>
              <w:jc w:val="both"/>
              <w:rPr>
                <w:bCs/>
              </w:rPr>
            </w:pPr>
          </w:p>
        </w:tc>
        <w:tc>
          <w:tcPr>
            <w:tcW w:w="385" w:type="pct"/>
          </w:tcPr>
          <w:p w:rsidR="007F7BD1" w:rsidRPr="007F7BD1" w:rsidRDefault="007F7BD1" w:rsidP="00193552">
            <w:pPr>
              <w:spacing w:after="200"/>
              <w:contextualSpacing/>
              <w:jc w:val="both"/>
              <w:rPr>
                <w:bCs/>
              </w:rPr>
            </w:pPr>
          </w:p>
        </w:tc>
        <w:tc>
          <w:tcPr>
            <w:tcW w:w="599" w:type="pct"/>
          </w:tcPr>
          <w:p w:rsidR="007F7BD1" w:rsidRPr="007F7BD1" w:rsidRDefault="007F7BD1" w:rsidP="00193552">
            <w:pPr>
              <w:spacing w:after="200"/>
              <w:contextualSpacing/>
              <w:jc w:val="both"/>
              <w:rPr>
                <w:bCs/>
              </w:rPr>
            </w:pPr>
          </w:p>
        </w:tc>
      </w:tr>
      <w:tr w:rsidR="007F7BD1" w:rsidRPr="007F7BD1" w:rsidTr="00193552">
        <w:trPr>
          <w:trHeight w:val="278"/>
        </w:trPr>
        <w:tc>
          <w:tcPr>
            <w:tcW w:w="1544" w:type="pct"/>
          </w:tcPr>
          <w:p w:rsidR="007F7BD1" w:rsidRPr="007F7BD1" w:rsidRDefault="007F7BD1" w:rsidP="00193552">
            <w:r w:rsidRPr="007F7BD1">
              <w:t>Hand washes</w:t>
            </w:r>
          </w:p>
        </w:tc>
        <w:tc>
          <w:tcPr>
            <w:tcW w:w="463" w:type="pct"/>
          </w:tcPr>
          <w:p w:rsidR="007F7BD1" w:rsidRPr="007F7BD1" w:rsidRDefault="007F7BD1" w:rsidP="00193552">
            <w:r w:rsidRPr="007F7BD1">
              <w:t>Item</w:t>
            </w:r>
          </w:p>
        </w:tc>
        <w:tc>
          <w:tcPr>
            <w:tcW w:w="602" w:type="pct"/>
          </w:tcPr>
          <w:p w:rsidR="007F7BD1" w:rsidRPr="007F7BD1" w:rsidRDefault="007F7BD1" w:rsidP="00193552">
            <w:r w:rsidRPr="007F7BD1">
              <w:t>37</w:t>
            </w:r>
          </w:p>
        </w:tc>
        <w:tc>
          <w:tcPr>
            <w:tcW w:w="643" w:type="pct"/>
          </w:tcPr>
          <w:p w:rsidR="007F7BD1" w:rsidRPr="007F7BD1" w:rsidRDefault="007F7BD1" w:rsidP="00193552">
            <w:pPr>
              <w:spacing w:after="200"/>
              <w:contextualSpacing/>
              <w:jc w:val="both"/>
              <w:rPr>
                <w:bCs/>
              </w:rPr>
            </w:pPr>
          </w:p>
        </w:tc>
        <w:tc>
          <w:tcPr>
            <w:tcW w:w="273" w:type="pct"/>
          </w:tcPr>
          <w:p w:rsidR="007F7BD1" w:rsidRPr="007F7BD1" w:rsidRDefault="007F7BD1" w:rsidP="00193552">
            <w:pPr>
              <w:spacing w:after="200"/>
              <w:contextualSpacing/>
              <w:jc w:val="both"/>
              <w:rPr>
                <w:bCs/>
              </w:rPr>
            </w:pPr>
          </w:p>
        </w:tc>
        <w:tc>
          <w:tcPr>
            <w:tcW w:w="491" w:type="pct"/>
          </w:tcPr>
          <w:p w:rsidR="007F7BD1" w:rsidRPr="007F7BD1" w:rsidRDefault="007F7BD1" w:rsidP="00193552">
            <w:pPr>
              <w:spacing w:after="200"/>
              <w:contextualSpacing/>
              <w:jc w:val="both"/>
              <w:rPr>
                <w:bCs/>
              </w:rPr>
            </w:pPr>
          </w:p>
        </w:tc>
        <w:tc>
          <w:tcPr>
            <w:tcW w:w="385" w:type="pct"/>
          </w:tcPr>
          <w:p w:rsidR="007F7BD1" w:rsidRPr="007F7BD1" w:rsidRDefault="007F7BD1" w:rsidP="00193552">
            <w:pPr>
              <w:spacing w:after="200"/>
              <w:contextualSpacing/>
              <w:jc w:val="both"/>
              <w:rPr>
                <w:bCs/>
              </w:rPr>
            </w:pPr>
          </w:p>
        </w:tc>
        <w:tc>
          <w:tcPr>
            <w:tcW w:w="599" w:type="pct"/>
          </w:tcPr>
          <w:p w:rsidR="007F7BD1" w:rsidRPr="007F7BD1" w:rsidRDefault="007F7BD1" w:rsidP="00193552">
            <w:pPr>
              <w:spacing w:after="200"/>
              <w:contextualSpacing/>
              <w:jc w:val="both"/>
              <w:rPr>
                <w:bCs/>
              </w:rPr>
            </w:pPr>
          </w:p>
        </w:tc>
      </w:tr>
      <w:tr w:rsidR="007F7BD1" w:rsidRPr="007F7BD1" w:rsidTr="00193552">
        <w:trPr>
          <w:trHeight w:val="278"/>
        </w:trPr>
        <w:tc>
          <w:tcPr>
            <w:tcW w:w="1544" w:type="pct"/>
          </w:tcPr>
          <w:p w:rsidR="007F7BD1" w:rsidRPr="007F7BD1" w:rsidRDefault="007F7BD1" w:rsidP="00193552">
            <w:r w:rsidRPr="007F7BD1">
              <w:t>Bathrooms</w:t>
            </w:r>
          </w:p>
        </w:tc>
        <w:tc>
          <w:tcPr>
            <w:tcW w:w="463" w:type="pct"/>
          </w:tcPr>
          <w:p w:rsidR="007F7BD1" w:rsidRPr="007F7BD1" w:rsidRDefault="007F7BD1" w:rsidP="00193552">
            <w:r w:rsidRPr="007F7BD1">
              <w:t>Item</w:t>
            </w:r>
          </w:p>
        </w:tc>
        <w:tc>
          <w:tcPr>
            <w:tcW w:w="602" w:type="pct"/>
          </w:tcPr>
          <w:p w:rsidR="007F7BD1" w:rsidRPr="007F7BD1" w:rsidRDefault="007F7BD1" w:rsidP="00193552">
            <w:r w:rsidRPr="007F7BD1">
              <w:t>33</w:t>
            </w:r>
          </w:p>
        </w:tc>
        <w:tc>
          <w:tcPr>
            <w:tcW w:w="643" w:type="pct"/>
          </w:tcPr>
          <w:p w:rsidR="007F7BD1" w:rsidRPr="007F7BD1" w:rsidRDefault="007F7BD1" w:rsidP="00193552">
            <w:pPr>
              <w:spacing w:after="200"/>
              <w:contextualSpacing/>
              <w:jc w:val="both"/>
              <w:rPr>
                <w:bCs/>
              </w:rPr>
            </w:pPr>
          </w:p>
        </w:tc>
        <w:tc>
          <w:tcPr>
            <w:tcW w:w="273" w:type="pct"/>
          </w:tcPr>
          <w:p w:rsidR="007F7BD1" w:rsidRPr="007F7BD1" w:rsidRDefault="007F7BD1" w:rsidP="00193552">
            <w:pPr>
              <w:spacing w:after="200"/>
              <w:contextualSpacing/>
              <w:jc w:val="both"/>
              <w:rPr>
                <w:bCs/>
              </w:rPr>
            </w:pPr>
          </w:p>
        </w:tc>
        <w:tc>
          <w:tcPr>
            <w:tcW w:w="491" w:type="pct"/>
          </w:tcPr>
          <w:p w:rsidR="007F7BD1" w:rsidRPr="007F7BD1" w:rsidRDefault="007F7BD1" w:rsidP="00193552">
            <w:pPr>
              <w:spacing w:after="200"/>
              <w:contextualSpacing/>
              <w:jc w:val="both"/>
              <w:rPr>
                <w:bCs/>
              </w:rPr>
            </w:pPr>
          </w:p>
        </w:tc>
        <w:tc>
          <w:tcPr>
            <w:tcW w:w="385" w:type="pct"/>
          </w:tcPr>
          <w:p w:rsidR="007F7BD1" w:rsidRPr="007F7BD1" w:rsidRDefault="007F7BD1" w:rsidP="00193552">
            <w:pPr>
              <w:spacing w:after="200"/>
              <w:contextualSpacing/>
              <w:jc w:val="both"/>
              <w:rPr>
                <w:bCs/>
              </w:rPr>
            </w:pPr>
          </w:p>
        </w:tc>
        <w:tc>
          <w:tcPr>
            <w:tcW w:w="599" w:type="pct"/>
          </w:tcPr>
          <w:p w:rsidR="007F7BD1" w:rsidRPr="007F7BD1" w:rsidRDefault="007F7BD1" w:rsidP="00193552">
            <w:pPr>
              <w:spacing w:after="200"/>
              <w:contextualSpacing/>
              <w:jc w:val="both"/>
              <w:rPr>
                <w:bCs/>
              </w:rPr>
            </w:pPr>
          </w:p>
        </w:tc>
      </w:tr>
      <w:tr w:rsidR="007F7BD1" w:rsidRPr="007F7BD1" w:rsidTr="00193552">
        <w:tc>
          <w:tcPr>
            <w:tcW w:w="1544" w:type="pct"/>
          </w:tcPr>
          <w:p w:rsidR="007F7BD1" w:rsidRPr="007F7BD1" w:rsidRDefault="007F7BD1" w:rsidP="00193552">
            <w:r w:rsidRPr="007F7BD1">
              <w:t xml:space="preserve">Rooms (referee, commissioner, Press) </w:t>
            </w:r>
          </w:p>
        </w:tc>
        <w:tc>
          <w:tcPr>
            <w:tcW w:w="463" w:type="pct"/>
          </w:tcPr>
          <w:p w:rsidR="007F7BD1" w:rsidRPr="007F7BD1" w:rsidRDefault="007F7BD1" w:rsidP="00193552">
            <w:r w:rsidRPr="007F7BD1">
              <w:t>Item</w:t>
            </w:r>
          </w:p>
        </w:tc>
        <w:tc>
          <w:tcPr>
            <w:tcW w:w="602" w:type="pct"/>
          </w:tcPr>
          <w:p w:rsidR="007F7BD1" w:rsidRPr="007F7BD1" w:rsidRDefault="007F7BD1" w:rsidP="00193552">
            <w:r w:rsidRPr="007F7BD1">
              <w:t>4</w:t>
            </w:r>
          </w:p>
        </w:tc>
        <w:tc>
          <w:tcPr>
            <w:tcW w:w="643" w:type="pct"/>
            <w:vAlign w:val="center"/>
          </w:tcPr>
          <w:p w:rsidR="007F7BD1" w:rsidRPr="007F7BD1" w:rsidRDefault="007F7BD1" w:rsidP="00193552">
            <w:pPr>
              <w:spacing w:after="200"/>
              <w:contextualSpacing/>
              <w:rPr>
                <w:bCs/>
              </w:rPr>
            </w:pPr>
          </w:p>
        </w:tc>
        <w:tc>
          <w:tcPr>
            <w:tcW w:w="273" w:type="pct"/>
          </w:tcPr>
          <w:p w:rsidR="007F7BD1" w:rsidRPr="007F7BD1" w:rsidRDefault="007F7BD1" w:rsidP="00193552">
            <w:pPr>
              <w:spacing w:after="200"/>
              <w:contextualSpacing/>
              <w:rPr>
                <w:bCs/>
              </w:rPr>
            </w:pPr>
          </w:p>
        </w:tc>
        <w:tc>
          <w:tcPr>
            <w:tcW w:w="491" w:type="pct"/>
            <w:vAlign w:val="center"/>
          </w:tcPr>
          <w:p w:rsidR="007F7BD1" w:rsidRPr="007F7BD1" w:rsidRDefault="007F7BD1" w:rsidP="00193552">
            <w:pPr>
              <w:spacing w:after="200"/>
              <w:contextualSpacing/>
              <w:rPr>
                <w:bCs/>
              </w:rPr>
            </w:pPr>
          </w:p>
        </w:tc>
        <w:tc>
          <w:tcPr>
            <w:tcW w:w="385" w:type="pct"/>
          </w:tcPr>
          <w:p w:rsidR="007F7BD1" w:rsidRPr="007F7BD1" w:rsidRDefault="007F7BD1" w:rsidP="00193552">
            <w:pPr>
              <w:spacing w:after="200"/>
              <w:contextualSpacing/>
              <w:jc w:val="both"/>
              <w:rPr>
                <w:bCs/>
              </w:rPr>
            </w:pPr>
          </w:p>
        </w:tc>
        <w:tc>
          <w:tcPr>
            <w:tcW w:w="599" w:type="pct"/>
          </w:tcPr>
          <w:p w:rsidR="007F7BD1" w:rsidRPr="007F7BD1" w:rsidRDefault="007F7BD1" w:rsidP="00193552">
            <w:pPr>
              <w:spacing w:after="200"/>
              <w:contextualSpacing/>
              <w:jc w:val="both"/>
              <w:rPr>
                <w:bCs/>
              </w:rPr>
            </w:pPr>
          </w:p>
        </w:tc>
      </w:tr>
      <w:tr w:rsidR="007F7BD1" w:rsidRPr="007F7BD1" w:rsidTr="00193552">
        <w:tc>
          <w:tcPr>
            <w:tcW w:w="1544" w:type="pct"/>
          </w:tcPr>
          <w:p w:rsidR="007F7BD1" w:rsidRPr="007F7BD1" w:rsidRDefault="007F7BD1" w:rsidP="00193552">
            <w:r w:rsidRPr="007F7BD1">
              <w:t>Dressing rooms</w:t>
            </w:r>
          </w:p>
        </w:tc>
        <w:tc>
          <w:tcPr>
            <w:tcW w:w="463" w:type="pct"/>
          </w:tcPr>
          <w:p w:rsidR="007F7BD1" w:rsidRPr="007F7BD1" w:rsidRDefault="007F7BD1" w:rsidP="00193552">
            <w:r w:rsidRPr="007F7BD1">
              <w:t>item</w:t>
            </w:r>
          </w:p>
        </w:tc>
        <w:tc>
          <w:tcPr>
            <w:tcW w:w="602" w:type="pct"/>
          </w:tcPr>
          <w:p w:rsidR="007F7BD1" w:rsidRPr="007F7BD1" w:rsidRDefault="007F7BD1" w:rsidP="00193552">
            <w:r w:rsidRPr="007F7BD1">
              <w:t>8</w:t>
            </w:r>
          </w:p>
        </w:tc>
        <w:tc>
          <w:tcPr>
            <w:tcW w:w="643" w:type="pct"/>
            <w:vAlign w:val="center"/>
          </w:tcPr>
          <w:p w:rsidR="007F7BD1" w:rsidRPr="007F7BD1" w:rsidRDefault="007F7BD1" w:rsidP="00193552">
            <w:pPr>
              <w:spacing w:after="200"/>
              <w:contextualSpacing/>
              <w:rPr>
                <w:bCs/>
              </w:rPr>
            </w:pPr>
          </w:p>
        </w:tc>
        <w:tc>
          <w:tcPr>
            <w:tcW w:w="273" w:type="pct"/>
          </w:tcPr>
          <w:p w:rsidR="007F7BD1" w:rsidRPr="007F7BD1" w:rsidRDefault="007F7BD1" w:rsidP="00193552">
            <w:pPr>
              <w:spacing w:after="200"/>
              <w:contextualSpacing/>
              <w:rPr>
                <w:bCs/>
              </w:rPr>
            </w:pPr>
          </w:p>
        </w:tc>
        <w:tc>
          <w:tcPr>
            <w:tcW w:w="491" w:type="pct"/>
            <w:vAlign w:val="center"/>
          </w:tcPr>
          <w:p w:rsidR="007F7BD1" w:rsidRPr="007F7BD1" w:rsidRDefault="007F7BD1" w:rsidP="00193552">
            <w:pPr>
              <w:spacing w:after="200"/>
              <w:contextualSpacing/>
              <w:rPr>
                <w:bCs/>
              </w:rPr>
            </w:pPr>
          </w:p>
        </w:tc>
        <w:tc>
          <w:tcPr>
            <w:tcW w:w="385" w:type="pct"/>
          </w:tcPr>
          <w:p w:rsidR="007F7BD1" w:rsidRPr="007F7BD1" w:rsidRDefault="007F7BD1" w:rsidP="00193552">
            <w:pPr>
              <w:spacing w:after="200"/>
              <w:contextualSpacing/>
              <w:jc w:val="both"/>
              <w:rPr>
                <w:bCs/>
              </w:rPr>
            </w:pPr>
          </w:p>
        </w:tc>
        <w:tc>
          <w:tcPr>
            <w:tcW w:w="599" w:type="pct"/>
          </w:tcPr>
          <w:p w:rsidR="007F7BD1" w:rsidRPr="007F7BD1" w:rsidRDefault="007F7BD1" w:rsidP="00193552">
            <w:pPr>
              <w:spacing w:after="200"/>
              <w:contextualSpacing/>
              <w:jc w:val="both"/>
              <w:rPr>
                <w:bCs/>
              </w:rPr>
            </w:pPr>
          </w:p>
        </w:tc>
      </w:tr>
      <w:tr w:rsidR="007F7BD1" w:rsidRPr="007F7BD1" w:rsidTr="00193552">
        <w:tc>
          <w:tcPr>
            <w:tcW w:w="1544" w:type="pct"/>
          </w:tcPr>
          <w:p w:rsidR="007F7BD1" w:rsidRPr="007F7BD1" w:rsidRDefault="007F7BD1" w:rsidP="00193552">
            <w:r w:rsidRPr="007F7BD1">
              <w:t>2 Parking area</w:t>
            </w:r>
          </w:p>
        </w:tc>
        <w:tc>
          <w:tcPr>
            <w:tcW w:w="463" w:type="pct"/>
          </w:tcPr>
          <w:p w:rsidR="007F7BD1" w:rsidRPr="007F7BD1" w:rsidRDefault="007F7BD1" w:rsidP="00193552">
            <w:r w:rsidRPr="007F7BD1">
              <w:t>m</w:t>
            </w:r>
            <w:r w:rsidRPr="007F7BD1">
              <w:rPr>
                <w:vertAlign w:val="superscript"/>
              </w:rPr>
              <w:t>2</w:t>
            </w:r>
          </w:p>
        </w:tc>
        <w:tc>
          <w:tcPr>
            <w:tcW w:w="602" w:type="pct"/>
          </w:tcPr>
          <w:p w:rsidR="007F7BD1" w:rsidRPr="007F7BD1" w:rsidRDefault="007F7BD1" w:rsidP="00193552">
            <w:r w:rsidRPr="007F7BD1">
              <w:t>2,370</w:t>
            </w:r>
          </w:p>
        </w:tc>
        <w:tc>
          <w:tcPr>
            <w:tcW w:w="643" w:type="pct"/>
            <w:vAlign w:val="center"/>
          </w:tcPr>
          <w:p w:rsidR="007F7BD1" w:rsidRPr="007F7BD1" w:rsidRDefault="007F7BD1" w:rsidP="00193552">
            <w:pPr>
              <w:spacing w:after="200"/>
              <w:contextualSpacing/>
              <w:rPr>
                <w:bCs/>
              </w:rPr>
            </w:pPr>
          </w:p>
        </w:tc>
        <w:tc>
          <w:tcPr>
            <w:tcW w:w="273" w:type="pct"/>
          </w:tcPr>
          <w:p w:rsidR="007F7BD1" w:rsidRPr="007F7BD1" w:rsidRDefault="007F7BD1" w:rsidP="00193552">
            <w:pPr>
              <w:spacing w:after="200"/>
              <w:contextualSpacing/>
              <w:rPr>
                <w:bCs/>
              </w:rPr>
            </w:pPr>
          </w:p>
        </w:tc>
        <w:tc>
          <w:tcPr>
            <w:tcW w:w="491" w:type="pct"/>
            <w:vAlign w:val="center"/>
          </w:tcPr>
          <w:p w:rsidR="007F7BD1" w:rsidRPr="007F7BD1" w:rsidRDefault="007F7BD1" w:rsidP="00193552">
            <w:pPr>
              <w:spacing w:after="200"/>
              <w:contextualSpacing/>
              <w:rPr>
                <w:bCs/>
              </w:rPr>
            </w:pPr>
          </w:p>
        </w:tc>
        <w:tc>
          <w:tcPr>
            <w:tcW w:w="385" w:type="pct"/>
          </w:tcPr>
          <w:p w:rsidR="007F7BD1" w:rsidRPr="007F7BD1" w:rsidRDefault="007F7BD1" w:rsidP="00193552">
            <w:pPr>
              <w:spacing w:after="200"/>
              <w:contextualSpacing/>
              <w:jc w:val="both"/>
              <w:rPr>
                <w:bCs/>
              </w:rPr>
            </w:pPr>
          </w:p>
        </w:tc>
        <w:tc>
          <w:tcPr>
            <w:tcW w:w="599" w:type="pct"/>
          </w:tcPr>
          <w:p w:rsidR="007F7BD1" w:rsidRPr="007F7BD1" w:rsidRDefault="007F7BD1" w:rsidP="00193552">
            <w:pPr>
              <w:spacing w:after="200"/>
              <w:contextualSpacing/>
              <w:jc w:val="both"/>
              <w:rPr>
                <w:bCs/>
              </w:rPr>
            </w:pPr>
          </w:p>
        </w:tc>
      </w:tr>
      <w:tr w:rsidR="007F7BD1" w:rsidRPr="007F7BD1" w:rsidTr="00193552">
        <w:tc>
          <w:tcPr>
            <w:tcW w:w="1544" w:type="pct"/>
          </w:tcPr>
          <w:p w:rsidR="007F7BD1" w:rsidRPr="007F7BD1" w:rsidRDefault="007F7BD1" w:rsidP="00193552">
            <w:r w:rsidRPr="007F7BD1">
              <w:t>Seating Places</w:t>
            </w:r>
          </w:p>
        </w:tc>
        <w:tc>
          <w:tcPr>
            <w:tcW w:w="463" w:type="pct"/>
          </w:tcPr>
          <w:p w:rsidR="007F7BD1" w:rsidRPr="007F7BD1" w:rsidRDefault="007F7BD1" w:rsidP="00193552">
            <w:r w:rsidRPr="007F7BD1">
              <w:t>m</w:t>
            </w:r>
            <w:r w:rsidRPr="007F7BD1">
              <w:rPr>
                <w:vertAlign w:val="superscript"/>
              </w:rPr>
              <w:t>2</w:t>
            </w:r>
          </w:p>
        </w:tc>
        <w:tc>
          <w:tcPr>
            <w:tcW w:w="602" w:type="pct"/>
          </w:tcPr>
          <w:p w:rsidR="007F7BD1" w:rsidRPr="007F7BD1" w:rsidRDefault="007F7BD1" w:rsidP="00193552">
            <w:r w:rsidRPr="007F7BD1">
              <w:t>5,310</w:t>
            </w:r>
          </w:p>
        </w:tc>
        <w:tc>
          <w:tcPr>
            <w:tcW w:w="643" w:type="pct"/>
            <w:vAlign w:val="center"/>
          </w:tcPr>
          <w:p w:rsidR="007F7BD1" w:rsidRPr="007F7BD1" w:rsidRDefault="007F7BD1" w:rsidP="00193552">
            <w:pPr>
              <w:spacing w:after="200"/>
              <w:contextualSpacing/>
              <w:jc w:val="both"/>
              <w:rPr>
                <w:bCs/>
              </w:rPr>
            </w:pPr>
          </w:p>
        </w:tc>
        <w:tc>
          <w:tcPr>
            <w:tcW w:w="273" w:type="pct"/>
            <w:vAlign w:val="center"/>
          </w:tcPr>
          <w:p w:rsidR="007F7BD1" w:rsidRPr="007F7BD1" w:rsidRDefault="007F7BD1" w:rsidP="00193552">
            <w:pPr>
              <w:spacing w:after="200"/>
              <w:ind w:left="720"/>
              <w:contextualSpacing/>
              <w:jc w:val="both"/>
              <w:rPr>
                <w:bCs/>
              </w:rPr>
            </w:pPr>
          </w:p>
        </w:tc>
        <w:tc>
          <w:tcPr>
            <w:tcW w:w="491" w:type="pct"/>
            <w:vAlign w:val="center"/>
          </w:tcPr>
          <w:p w:rsidR="007F7BD1" w:rsidRPr="007F7BD1" w:rsidRDefault="007F7BD1" w:rsidP="00193552">
            <w:pPr>
              <w:spacing w:after="200"/>
              <w:contextualSpacing/>
              <w:jc w:val="both"/>
              <w:rPr>
                <w:bCs/>
              </w:rPr>
            </w:pPr>
          </w:p>
        </w:tc>
        <w:tc>
          <w:tcPr>
            <w:tcW w:w="385" w:type="pct"/>
          </w:tcPr>
          <w:p w:rsidR="007F7BD1" w:rsidRPr="007F7BD1" w:rsidRDefault="007F7BD1" w:rsidP="00193552">
            <w:pPr>
              <w:spacing w:after="200"/>
              <w:contextualSpacing/>
              <w:jc w:val="both"/>
              <w:rPr>
                <w:bCs/>
                <w:iCs/>
              </w:rPr>
            </w:pPr>
          </w:p>
        </w:tc>
        <w:tc>
          <w:tcPr>
            <w:tcW w:w="599" w:type="pct"/>
            <w:vAlign w:val="center"/>
          </w:tcPr>
          <w:p w:rsidR="007F7BD1" w:rsidRPr="007F7BD1" w:rsidRDefault="007F7BD1" w:rsidP="00193552">
            <w:pPr>
              <w:spacing w:after="200"/>
              <w:contextualSpacing/>
              <w:jc w:val="both"/>
              <w:rPr>
                <w:bCs/>
                <w:iCs/>
              </w:rPr>
            </w:pPr>
          </w:p>
        </w:tc>
      </w:tr>
      <w:tr w:rsidR="007F7BD1" w:rsidRPr="007F7BD1" w:rsidTr="00193552">
        <w:tc>
          <w:tcPr>
            <w:tcW w:w="1544" w:type="pct"/>
          </w:tcPr>
          <w:p w:rsidR="007F7BD1" w:rsidRPr="007F7BD1" w:rsidRDefault="007F7BD1" w:rsidP="00193552">
            <w:r w:rsidRPr="007F7BD1">
              <w:t>Paved and unpaved walkway</w:t>
            </w:r>
          </w:p>
        </w:tc>
        <w:tc>
          <w:tcPr>
            <w:tcW w:w="463" w:type="pct"/>
          </w:tcPr>
          <w:p w:rsidR="007F7BD1" w:rsidRPr="007F7BD1" w:rsidRDefault="007F7BD1" w:rsidP="00193552">
            <w:r w:rsidRPr="007F7BD1">
              <w:t>m</w:t>
            </w:r>
            <w:r w:rsidRPr="007F7BD1">
              <w:rPr>
                <w:vertAlign w:val="superscript"/>
              </w:rPr>
              <w:t>2</w:t>
            </w:r>
          </w:p>
        </w:tc>
        <w:tc>
          <w:tcPr>
            <w:tcW w:w="602" w:type="pct"/>
          </w:tcPr>
          <w:p w:rsidR="007F7BD1" w:rsidRPr="007F7BD1" w:rsidRDefault="007F7BD1" w:rsidP="00193552">
            <w:r w:rsidRPr="007F7BD1">
              <w:t>6,667</w:t>
            </w:r>
          </w:p>
        </w:tc>
        <w:tc>
          <w:tcPr>
            <w:tcW w:w="643" w:type="pct"/>
            <w:vAlign w:val="center"/>
          </w:tcPr>
          <w:p w:rsidR="007F7BD1" w:rsidRPr="007F7BD1" w:rsidRDefault="007F7BD1" w:rsidP="00193552">
            <w:pPr>
              <w:spacing w:after="200"/>
              <w:contextualSpacing/>
              <w:jc w:val="both"/>
              <w:rPr>
                <w:bCs/>
              </w:rPr>
            </w:pPr>
          </w:p>
        </w:tc>
        <w:tc>
          <w:tcPr>
            <w:tcW w:w="273" w:type="pct"/>
            <w:vAlign w:val="center"/>
          </w:tcPr>
          <w:p w:rsidR="007F7BD1" w:rsidRPr="007F7BD1" w:rsidRDefault="007F7BD1" w:rsidP="00193552">
            <w:pPr>
              <w:spacing w:after="200"/>
              <w:ind w:left="720"/>
              <w:contextualSpacing/>
              <w:jc w:val="both"/>
              <w:rPr>
                <w:bCs/>
              </w:rPr>
            </w:pPr>
          </w:p>
        </w:tc>
        <w:tc>
          <w:tcPr>
            <w:tcW w:w="491" w:type="pct"/>
            <w:vAlign w:val="center"/>
          </w:tcPr>
          <w:p w:rsidR="007F7BD1" w:rsidRPr="007F7BD1" w:rsidRDefault="007F7BD1" w:rsidP="00193552">
            <w:pPr>
              <w:spacing w:after="200"/>
              <w:contextualSpacing/>
              <w:jc w:val="both"/>
              <w:rPr>
                <w:bCs/>
              </w:rPr>
            </w:pPr>
          </w:p>
        </w:tc>
        <w:tc>
          <w:tcPr>
            <w:tcW w:w="385" w:type="pct"/>
          </w:tcPr>
          <w:p w:rsidR="007F7BD1" w:rsidRPr="007F7BD1" w:rsidRDefault="007F7BD1" w:rsidP="00193552">
            <w:pPr>
              <w:spacing w:after="200"/>
              <w:contextualSpacing/>
              <w:jc w:val="both"/>
              <w:rPr>
                <w:bCs/>
                <w:iCs/>
              </w:rPr>
            </w:pPr>
          </w:p>
        </w:tc>
        <w:tc>
          <w:tcPr>
            <w:tcW w:w="599" w:type="pct"/>
            <w:vAlign w:val="center"/>
          </w:tcPr>
          <w:p w:rsidR="007F7BD1" w:rsidRPr="007F7BD1" w:rsidRDefault="007F7BD1" w:rsidP="00193552">
            <w:pPr>
              <w:spacing w:after="200"/>
              <w:contextualSpacing/>
              <w:jc w:val="both"/>
              <w:rPr>
                <w:bCs/>
                <w:iCs/>
              </w:rPr>
            </w:pPr>
          </w:p>
        </w:tc>
      </w:tr>
      <w:tr w:rsidR="007F7BD1" w:rsidRPr="007F7BD1" w:rsidTr="00193552">
        <w:tc>
          <w:tcPr>
            <w:tcW w:w="1544" w:type="pct"/>
          </w:tcPr>
          <w:p w:rsidR="007F7BD1" w:rsidRPr="007F7BD1" w:rsidRDefault="007F7BD1" w:rsidP="00193552">
            <w:r w:rsidRPr="007F7BD1">
              <w:t>football pitch</w:t>
            </w:r>
          </w:p>
        </w:tc>
        <w:tc>
          <w:tcPr>
            <w:tcW w:w="463" w:type="pct"/>
          </w:tcPr>
          <w:p w:rsidR="007F7BD1" w:rsidRPr="007F7BD1" w:rsidRDefault="007F7BD1" w:rsidP="00193552">
            <w:r w:rsidRPr="007F7BD1">
              <w:t>m</w:t>
            </w:r>
            <w:r w:rsidRPr="007F7BD1">
              <w:rPr>
                <w:vertAlign w:val="superscript"/>
              </w:rPr>
              <w:t>2</w:t>
            </w:r>
          </w:p>
        </w:tc>
        <w:tc>
          <w:tcPr>
            <w:tcW w:w="602" w:type="pct"/>
          </w:tcPr>
          <w:p w:rsidR="007F7BD1" w:rsidRPr="007F7BD1" w:rsidRDefault="007F7BD1" w:rsidP="00193552">
            <w:r w:rsidRPr="007F7BD1">
              <w:t>9,900</w:t>
            </w:r>
          </w:p>
        </w:tc>
        <w:tc>
          <w:tcPr>
            <w:tcW w:w="643" w:type="pct"/>
            <w:vAlign w:val="center"/>
          </w:tcPr>
          <w:p w:rsidR="007F7BD1" w:rsidRPr="007F7BD1" w:rsidRDefault="007F7BD1" w:rsidP="00193552">
            <w:pPr>
              <w:spacing w:after="200"/>
              <w:contextualSpacing/>
              <w:jc w:val="both"/>
              <w:rPr>
                <w:bCs/>
              </w:rPr>
            </w:pPr>
          </w:p>
        </w:tc>
        <w:tc>
          <w:tcPr>
            <w:tcW w:w="273" w:type="pct"/>
            <w:vAlign w:val="center"/>
          </w:tcPr>
          <w:p w:rsidR="007F7BD1" w:rsidRPr="007F7BD1" w:rsidRDefault="007F7BD1" w:rsidP="00193552">
            <w:pPr>
              <w:spacing w:after="200"/>
              <w:ind w:left="720"/>
              <w:contextualSpacing/>
              <w:jc w:val="both"/>
              <w:rPr>
                <w:bCs/>
              </w:rPr>
            </w:pPr>
          </w:p>
        </w:tc>
        <w:tc>
          <w:tcPr>
            <w:tcW w:w="491" w:type="pct"/>
            <w:vAlign w:val="center"/>
          </w:tcPr>
          <w:p w:rsidR="007F7BD1" w:rsidRPr="007F7BD1" w:rsidRDefault="007F7BD1" w:rsidP="00193552">
            <w:pPr>
              <w:spacing w:after="200"/>
              <w:contextualSpacing/>
              <w:jc w:val="both"/>
              <w:rPr>
                <w:bCs/>
              </w:rPr>
            </w:pPr>
          </w:p>
        </w:tc>
        <w:tc>
          <w:tcPr>
            <w:tcW w:w="385" w:type="pct"/>
          </w:tcPr>
          <w:p w:rsidR="007F7BD1" w:rsidRPr="007F7BD1" w:rsidRDefault="007F7BD1" w:rsidP="00193552">
            <w:pPr>
              <w:spacing w:after="200"/>
              <w:contextualSpacing/>
              <w:jc w:val="both"/>
              <w:rPr>
                <w:bCs/>
                <w:iCs/>
              </w:rPr>
            </w:pPr>
          </w:p>
        </w:tc>
        <w:tc>
          <w:tcPr>
            <w:tcW w:w="599" w:type="pct"/>
            <w:vAlign w:val="center"/>
          </w:tcPr>
          <w:p w:rsidR="007F7BD1" w:rsidRPr="007F7BD1" w:rsidRDefault="007F7BD1" w:rsidP="00193552">
            <w:pPr>
              <w:spacing w:after="200"/>
              <w:contextualSpacing/>
              <w:jc w:val="both"/>
              <w:rPr>
                <w:bCs/>
                <w:iCs/>
              </w:rPr>
            </w:pPr>
          </w:p>
        </w:tc>
      </w:tr>
      <w:tr w:rsidR="007F7BD1" w:rsidRPr="007F7BD1" w:rsidTr="00193552">
        <w:tc>
          <w:tcPr>
            <w:tcW w:w="1544" w:type="pct"/>
          </w:tcPr>
          <w:p w:rsidR="007F7BD1" w:rsidRPr="007F7BD1" w:rsidRDefault="007F7BD1" w:rsidP="00193552">
            <w:r w:rsidRPr="007F7BD1">
              <w:t>Small gardens inside</w:t>
            </w:r>
          </w:p>
        </w:tc>
        <w:tc>
          <w:tcPr>
            <w:tcW w:w="463" w:type="pct"/>
          </w:tcPr>
          <w:p w:rsidR="007F7BD1" w:rsidRPr="007F7BD1" w:rsidRDefault="007F7BD1" w:rsidP="00193552">
            <w:r w:rsidRPr="007F7BD1">
              <w:t>m</w:t>
            </w:r>
            <w:r w:rsidRPr="007F7BD1">
              <w:rPr>
                <w:vertAlign w:val="superscript"/>
              </w:rPr>
              <w:t>2</w:t>
            </w:r>
          </w:p>
        </w:tc>
        <w:tc>
          <w:tcPr>
            <w:tcW w:w="602" w:type="pct"/>
          </w:tcPr>
          <w:p w:rsidR="007F7BD1" w:rsidRPr="007F7BD1" w:rsidRDefault="007F7BD1" w:rsidP="00193552">
            <w:r w:rsidRPr="007F7BD1">
              <w:t>850</w:t>
            </w:r>
          </w:p>
        </w:tc>
        <w:tc>
          <w:tcPr>
            <w:tcW w:w="643" w:type="pct"/>
            <w:vAlign w:val="center"/>
          </w:tcPr>
          <w:p w:rsidR="007F7BD1" w:rsidRPr="007F7BD1" w:rsidRDefault="007F7BD1" w:rsidP="00193552">
            <w:pPr>
              <w:spacing w:after="200"/>
              <w:contextualSpacing/>
              <w:jc w:val="both"/>
              <w:rPr>
                <w:bCs/>
              </w:rPr>
            </w:pPr>
          </w:p>
        </w:tc>
        <w:tc>
          <w:tcPr>
            <w:tcW w:w="273" w:type="pct"/>
            <w:vAlign w:val="center"/>
          </w:tcPr>
          <w:p w:rsidR="007F7BD1" w:rsidRPr="007F7BD1" w:rsidRDefault="007F7BD1" w:rsidP="00193552">
            <w:pPr>
              <w:spacing w:after="200"/>
              <w:ind w:left="720"/>
              <w:contextualSpacing/>
              <w:jc w:val="both"/>
              <w:rPr>
                <w:bCs/>
              </w:rPr>
            </w:pPr>
          </w:p>
        </w:tc>
        <w:tc>
          <w:tcPr>
            <w:tcW w:w="491" w:type="pct"/>
            <w:vAlign w:val="center"/>
          </w:tcPr>
          <w:p w:rsidR="007F7BD1" w:rsidRPr="007F7BD1" w:rsidRDefault="007F7BD1" w:rsidP="00193552">
            <w:pPr>
              <w:spacing w:after="200"/>
              <w:contextualSpacing/>
              <w:jc w:val="both"/>
              <w:rPr>
                <w:bCs/>
              </w:rPr>
            </w:pPr>
          </w:p>
        </w:tc>
        <w:tc>
          <w:tcPr>
            <w:tcW w:w="385" w:type="pct"/>
          </w:tcPr>
          <w:p w:rsidR="007F7BD1" w:rsidRPr="007F7BD1" w:rsidRDefault="007F7BD1" w:rsidP="00193552">
            <w:pPr>
              <w:spacing w:after="200"/>
              <w:contextualSpacing/>
              <w:jc w:val="both"/>
              <w:rPr>
                <w:bCs/>
                <w:iCs/>
              </w:rPr>
            </w:pPr>
          </w:p>
        </w:tc>
        <w:tc>
          <w:tcPr>
            <w:tcW w:w="599" w:type="pct"/>
            <w:vAlign w:val="center"/>
          </w:tcPr>
          <w:p w:rsidR="007F7BD1" w:rsidRPr="007F7BD1" w:rsidRDefault="007F7BD1" w:rsidP="00193552">
            <w:pPr>
              <w:spacing w:after="200"/>
              <w:contextualSpacing/>
              <w:jc w:val="both"/>
              <w:rPr>
                <w:bCs/>
                <w:iCs/>
              </w:rPr>
            </w:pPr>
          </w:p>
        </w:tc>
      </w:tr>
      <w:tr w:rsidR="007F7BD1" w:rsidRPr="007F7BD1" w:rsidTr="00193552">
        <w:tc>
          <w:tcPr>
            <w:tcW w:w="1544" w:type="pct"/>
          </w:tcPr>
          <w:p w:rsidR="007F7BD1" w:rsidRPr="007F7BD1" w:rsidRDefault="007F7BD1" w:rsidP="00193552">
            <w:r w:rsidRPr="007F7BD1">
              <w:t>VIP room</w:t>
            </w:r>
          </w:p>
        </w:tc>
        <w:tc>
          <w:tcPr>
            <w:tcW w:w="463" w:type="pct"/>
          </w:tcPr>
          <w:p w:rsidR="007F7BD1" w:rsidRPr="007F7BD1" w:rsidRDefault="007F7BD1" w:rsidP="00193552">
            <w:r w:rsidRPr="007F7BD1">
              <w:t>items</w:t>
            </w:r>
          </w:p>
        </w:tc>
        <w:tc>
          <w:tcPr>
            <w:tcW w:w="602" w:type="pct"/>
          </w:tcPr>
          <w:p w:rsidR="007F7BD1" w:rsidRPr="007F7BD1" w:rsidRDefault="007F7BD1" w:rsidP="00193552">
            <w:r w:rsidRPr="007F7BD1">
              <w:t>1</w:t>
            </w:r>
          </w:p>
        </w:tc>
        <w:tc>
          <w:tcPr>
            <w:tcW w:w="643" w:type="pct"/>
            <w:vAlign w:val="center"/>
          </w:tcPr>
          <w:p w:rsidR="007F7BD1" w:rsidRPr="007F7BD1" w:rsidRDefault="007F7BD1" w:rsidP="00193552">
            <w:pPr>
              <w:spacing w:after="200"/>
              <w:contextualSpacing/>
              <w:jc w:val="both"/>
              <w:rPr>
                <w:bCs/>
              </w:rPr>
            </w:pPr>
          </w:p>
        </w:tc>
        <w:tc>
          <w:tcPr>
            <w:tcW w:w="273" w:type="pct"/>
            <w:vAlign w:val="center"/>
          </w:tcPr>
          <w:p w:rsidR="007F7BD1" w:rsidRPr="007F7BD1" w:rsidRDefault="007F7BD1" w:rsidP="00193552">
            <w:pPr>
              <w:spacing w:after="200"/>
              <w:ind w:left="720"/>
              <w:contextualSpacing/>
              <w:jc w:val="both"/>
              <w:rPr>
                <w:bCs/>
              </w:rPr>
            </w:pPr>
          </w:p>
        </w:tc>
        <w:tc>
          <w:tcPr>
            <w:tcW w:w="491" w:type="pct"/>
            <w:vAlign w:val="center"/>
          </w:tcPr>
          <w:p w:rsidR="007F7BD1" w:rsidRPr="007F7BD1" w:rsidRDefault="007F7BD1" w:rsidP="00193552">
            <w:pPr>
              <w:spacing w:after="200"/>
              <w:contextualSpacing/>
              <w:jc w:val="both"/>
              <w:rPr>
                <w:bCs/>
              </w:rPr>
            </w:pPr>
          </w:p>
        </w:tc>
        <w:tc>
          <w:tcPr>
            <w:tcW w:w="385" w:type="pct"/>
          </w:tcPr>
          <w:p w:rsidR="007F7BD1" w:rsidRPr="007F7BD1" w:rsidRDefault="007F7BD1" w:rsidP="00193552">
            <w:pPr>
              <w:spacing w:after="200"/>
              <w:contextualSpacing/>
              <w:jc w:val="both"/>
              <w:rPr>
                <w:bCs/>
                <w:iCs/>
              </w:rPr>
            </w:pPr>
          </w:p>
        </w:tc>
        <w:tc>
          <w:tcPr>
            <w:tcW w:w="599" w:type="pct"/>
            <w:vAlign w:val="center"/>
          </w:tcPr>
          <w:p w:rsidR="007F7BD1" w:rsidRPr="007F7BD1" w:rsidRDefault="007F7BD1" w:rsidP="00193552">
            <w:pPr>
              <w:spacing w:after="200"/>
              <w:contextualSpacing/>
              <w:jc w:val="both"/>
              <w:rPr>
                <w:bCs/>
                <w:iCs/>
              </w:rPr>
            </w:pPr>
          </w:p>
        </w:tc>
      </w:tr>
      <w:tr w:rsidR="007F7BD1" w:rsidRPr="007F7BD1" w:rsidTr="00193552">
        <w:tc>
          <w:tcPr>
            <w:tcW w:w="5000" w:type="pct"/>
            <w:gridSpan w:val="8"/>
          </w:tcPr>
          <w:p w:rsidR="007F7BD1" w:rsidRPr="007F7BD1" w:rsidRDefault="007F7BD1" w:rsidP="00193552">
            <w:pPr>
              <w:spacing w:after="200"/>
              <w:ind w:left="720"/>
              <w:contextualSpacing/>
              <w:jc w:val="both"/>
              <w:rPr>
                <w:b/>
                <w:bCs/>
                <w:i/>
                <w:iCs/>
              </w:rPr>
            </w:pPr>
            <w:r w:rsidRPr="007F7BD1">
              <w:rPr>
                <w:b/>
                <w:bCs/>
                <w:i/>
                <w:iCs/>
              </w:rPr>
              <w:t>Part II: Maintenance of the gardens, cleaning of outside of the stadium</w:t>
            </w:r>
          </w:p>
        </w:tc>
      </w:tr>
      <w:tr w:rsidR="007F7BD1" w:rsidRPr="007F7BD1" w:rsidTr="00193552">
        <w:tc>
          <w:tcPr>
            <w:tcW w:w="1544" w:type="pct"/>
          </w:tcPr>
          <w:p w:rsidR="007F7BD1" w:rsidRPr="007F7BD1" w:rsidRDefault="007F7BD1" w:rsidP="00193552">
            <w:r w:rsidRPr="007F7BD1">
              <w:t xml:space="preserve">Handball pitch </w:t>
            </w:r>
          </w:p>
        </w:tc>
        <w:tc>
          <w:tcPr>
            <w:tcW w:w="463" w:type="pct"/>
          </w:tcPr>
          <w:p w:rsidR="007F7BD1" w:rsidRPr="007F7BD1" w:rsidRDefault="007F7BD1" w:rsidP="00193552">
            <w:r w:rsidRPr="007F7BD1">
              <w:t>m</w:t>
            </w:r>
            <w:r w:rsidRPr="007F7BD1">
              <w:rPr>
                <w:vertAlign w:val="superscript"/>
              </w:rPr>
              <w:t>2</w:t>
            </w:r>
          </w:p>
        </w:tc>
        <w:tc>
          <w:tcPr>
            <w:tcW w:w="602" w:type="pct"/>
          </w:tcPr>
          <w:p w:rsidR="007F7BD1" w:rsidRPr="007F7BD1" w:rsidRDefault="007F7BD1" w:rsidP="00193552">
            <w:r w:rsidRPr="007F7BD1">
              <w:t>1,575</w:t>
            </w:r>
          </w:p>
        </w:tc>
        <w:tc>
          <w:tcPr>
            <w:tcW w:w="643" w:type="pct"/>
            <w:vAlign w:val="center"/>
          </w:tcPr>
          <w:p w:rsidR="007F7BD1" w:rsidRPr="007F7BD1" w:rsidRDefault="007F7BD1" w:rsidP="00193552">
            <w:pPr>
              <w:spacing w:after="200"/>
              <w:ind w:left="720"/>
              <w:contextualSpacing/>
              <w:jc w:val="both"/>
              <w:rPr>
                <w:bCs/>
              </w:rPr>
            </w:pPr>
          </w:p>
        </w:tc>
        <w:tc>
          <w:tcPr>
            <w:tcW w:w="273" w:type="pct"/>
            <w:vAlign w:val="center"/>
          </w:tcPr>
          <w:p w:rsidR="007F7BD1" w:rsidRPr="007F7BD1" w:rsidRDefault="007F7BD1" w:rsidP="00193552">
            <w:pPr>
              <w:spacing w:after="200"/>
              <w:ind w:left="720"/>
              <w:contextualSpacing/>
              <w:jc w:val="both"/>
              <w:rPr>
                <w:bCs/>
              </w:rPr>
            </w:pPr>
          </w:p>
        </w:tc>
        <w:tc>
          <w:tcPr>
            <w:tcW w:w="491" w:type="pct"/>
            <w:vAlign w:val="center"/>
          </w:tcPr>
          <w:p w:rsidR="007F7BD1" w:rsidRPr="007F7BD1" w:rsidRDefault="007F7BD1" w:rsidP="00193552">
            <w:pPr>
              <w:spacing w:after="200"/>
              <w:contextualSpacing/>
              <w:jc w:val="both"/>
              <w:rPr>
                <w:bCs/>
              </w:rPr>
            </w:pPr>
          </w:p>
        </w:tc>
        <w:tc>
          <w:tcPr>
            <w:tcW w:w="385" w:type="pct"/>
          </w:tcPr>
          <w:p w:rsidR="007F7BD1" w:rsidRPr="007F7BD1" w:rsidRDefault="007F7BD1" w:rsidP="00193552">
            <w:pPr>
              <w:spacing w:after="200"/>
              <w:contextualSpacing/>
              <w:jc w:val="both"/>
              <w:rPr>
                <w:bCs/>
                <w:iCs/>
              </w:rPr>
            </w:pPr>
          </w:p>
        </w:tc>
        <w:tc>
          <w:tcPr>
            <w:tcW w:w="599" w:type="pct"/>
            <w:vAlign w:val="center"/>
          </w:tcPr>
          <w:p w:rsidR="007F7BD1" w:rsidRPr="007F7BD1" w:rsidRDefault="007F7BD1" w:rsidP="00193552">
            <w:pPr>
              <w:spacing w:after="200"/>
              <w:contextualSpacing/>
              <w:jc w:val="both"/>
              <w:rPr>
                <w:bCs/>
                <w:iCs/>
              </w:rPr>
            </w:pPr>
          </w:p>
        </w:tc>
      </w:tr>
      <w:tr w:rsidR="007F7BD1" w:rsidRPr="007F7BD1" w:rsidTr="00193552">
        <w:tc>
          <w:tcPr>
            <w:tcW w:w="1544" w:type="pct"/>
          </w:tcPr>
          <w:p w:rsidR="007F7BD1" w:rsidRPr="007F7BD1" w:rsidRDefault="007F7BD1" w:rsidP="00193552">
            <w:r w:rsidRPr="007F7BD1">
              <w:t>football pitch</w:t>
            </w:r>
          </w:p>
        </w:tc>
        <w:tc>
          <w:tcPr>
            <w:tcW w:w="463" w:type="pct"/>
          </w:tcPr>
          <w:p w:rsidR="007F7BD1" w:rsidRPr="007F7BD1" w:rsidRDefault="007F7BD1" w:rsidP="00193552">
            <w:r w:rsidRPr="007F7BD1">
              <w:t>m</w:t>
            </w:r>
            <w:r w:rsidRPr="007F7BD1">
              <w:rPr>
                <w:vertAlign w:val="superscript"/>
              </w:rPr>
              <w:t>2</w:t>
            </w:r>
          </w:p>
        </w:tc>
        <w:tc>
          <w:tcPr>
            <w:tcW w:w="602" w:type="pct"/>
          </w:tcPr>
          <w:p w:rsidR="007F7BD1" w:rsidRPr="007F7BD1" w:rsidRDefault="007F7BD1" w:rsidP="00193552">
            <w:r w:rsidRPr="007F7BD1">
              <w:t>6,300</w:t>
            </w:r>
          </w:p>
        </w:tc>
        <w:tc>
          <w:tcPr>
            <w:tcW w:w="643" w:type="pct"/>
            <w:vAlign w:val="center"/>
          </w:tcPr>
          <w:p w:rsidR="007F7BD1" w:rsidRPr="007F7BD1" w:rsidRDefault="007F7BD1" w:rsidP="00193552">
            <w:pPr>
              <w:spacing w:after="200"/>
              <w:contextualSpacing/>
              <w:jc w:val="both"/>
              <w:rPr>
                <w:bCs/>
              </w:rPr>
            </w:pPr>
          </w:p>
        </w:tc>
        <w:tc>
          <w:tcPr>
            <w:tcW w:w="273" w:type="pct"/>
            <w:vAlign w:val="center"/>
          </w:tcPr>
          <w:p w:rsidR="007F7BD1" w:rsidRPr="007F7BD1" w:rsidRDefault="007F7BD1" w:rsidP="00193552">
            <w:pPr>
              <w:spacing w:after="200"/>
              <w:ind w:left="720"/>
              <w:contextualSpacing/>
              <w:jc w:val="both"/>
              <w:rPr>
                <w:bCs/>
              </w:rPr>
            </w:pPr>
          </w:p>
        </w:tc>
        <w:tc>
          <w:tcPr>
            <w:tcW w:w="491" w:type="pct"/>
            <w:vAlign w:val="center"/>
          </w:tcPr>
          <w:p w:rsidR="007F7BD1" w:rsidRPr="007F7BD1" w:rsidRDefault="007F7BD1" w:rsidP="00193552">
            <w:pPr>
              <w:spacing w:after="200"/>
              <w:contextualSpacing/>
              <w:jc w:val="both"/>
              <w:rPr>
                <w:bCs/>
              </w:rPr>
            </w:pPr>
          </w:p>
        </w:tc>
        <w:tc>
          <w:tcPr>
            <w:tcW w:w="385" w:type="pct"/>
          </w:tcPr>
          <w:p w:rsidR="007F7BD1" w:rsidRPr="007F7BD1" w:rsidRDefault="007F7BD1" w:rsidP="00193552">
            <w:pPr>
              <w:spacing w:after="200"/>
              <w:contextualSpacing/>
              <w:jc w:val="both"/>
              <w:rPr>
                <w:bCs/>
                <w:iCs/>
              </w:rPr>
            </w:pPr>
          </w:p>
        </w:tc>
        <w:tc>
          <w:tcPr>
            <w:tcW w:w="599" w:type="pct"/>
            <w:vAlign w:val="center"/>
          </w:tcPr>
          <w:p w:rsidR="007F7BD1" w:rsidRPr="007F7BD1" w:rsidRDefault="007F7BD1" w:rsidP="00193552">
            <w:pPr>
              <w:spacing w:after="200"/>
              <w:contextualSpacing/>
              <w:jc w:val="both"/>
              <w:rPr>
                <w:bCs/>
                <w:iCs/>
              </w:rPr>
            </w:pPr>
          </w:p>
        </w:tc>
      </w:tr>
      <w:tr w:rsidR="007F7BD1" w:rsidRPr="007F7BD1" w:rsidTr="00193552">
        <w:tc>
          <w:tcPr>
            <w:tcW w:w="1544" w:type="pct"/>
          </w:tcPr>
          <w:p w:rsidR="007F7BD1" w:rsidRPr="007F7BD1" w:rsidRDefault="007F7BD1" w:rsidP="00193552">
            <w:r w:rsidRPr="007F7BD1">
              <w:lastRenderedPageBreak/>
              <w:t>Walkways</w:t>
            </w:r>
          </w:p>
        </w:tc>
        <w:tc>
          <w:tcPr>
            <w:tcW w:w="463" w:type="pct"/>
          </w:tcPr>
          <w:p w:rsidR="007F7BD1" w:rsidRPr="007F7BD1" w:rsidRDefault="007F7BD1" w:rsidP="00193552">
            <w:r w:rsidRPr="007F7BD1">
              <w:t>m</w:t>
            </w:r>
          </w:p>
        </w:tc>
        <w:tc>
          <w:tcPr>
            <w:tcW w:w="602" w:type="pct"/>
          </w:tcPr>
          <w:p w:rsidR="007F7BD1" w:rsidRPr="007F7BD1" w:rsidRDefault="007F7BD1" w:rsidP="00193552">
            <w:r w:rsidRPr="007F7BD1">
              <w:t>370</w:t>
            </w:r>
          </w:p>
        </w:tc>
        <w:tc>
          <w:tcPr>
            <w:tcW w:w="643" w:type="pct"/>
            <w:vAlign w:val="center"/>
          </w:tcPr>
          <w:p w:rsidR="007F7BD1" w:rsidRPr="007F7BD1" w:rsidRDefault="007F7BD1" w:rsidP="00193552">
            <w:pPr>
              <w:spacing w:after="200"/>
              <w:contextualSpacing/>
              <w:jc w:val="both"/>
              <w:rPr>
                <w:bCs/>
              </w:rPr>
            </w:pPr>
          </w:p>
        </w:tc>
        <w:tc>
          <w:tcPr>
            <w:tcW w:w="273" w:type="pct"/>
            <w:vAlign w:val="center"/>
          </w:tcPr>
          <w:p w:rsidR="007F7BD1" w:rsidRPr="007F7BD1" w:rsidRDefault="007F7BD1" w:rsidP="00193552">
            <w:pPr>
              <w:spacing w:after="200"/>
              <w:ind w:left="720"/>
              <w:contextualSpacing/>
              <w:jc w:val="both"/>
              <w:rPr>
                <w:bCs/>
              </w:rPr>
            </w:pPr>
          </w:p>
        </w:tc>
        <w:tc>
          <w:tcPr>
            <w:tcW w:w="491" w:type="pct"/>
            <w:vAlign w:val="center"/>
          </w:tcPr>
          <w:p w:rsidR="007F7BD1" w:rsidRPr="007F7BD1" w:rsidRDefault="007F7BD1" w:rsidP="00193552">
            <w:pPr>
              <w:spacing w:after="200"/>
              <w:contextualSpacing/>
              <w:jc w:val="both"/>
              <w:rPr>
                <w:bCs/>
              </w:rPr>
            </w:pPr>
          </w:p>
        </w:tc>
        <w:tc>
          <w:tcPr>
            <w:tcW w:w="385" w:type="pct"/>
          </w:tcPr>
          <w:p w:rsidR="007F7BD1" w:rsidRPr="007F7BD1" w:rsidRDefault="007F7BD1" w:rsidP="00193552">
            <w:pPr>
              <w:spacing w:after="200"/>
              <w:contextualSpacing/>
              <w:jc w:val="both"/>
              <w:rPr>
                <w:bCs/>
                <w:iCs/>
              </w:rPr>
            </w:pPr>
          </w:p>
        </w:tc>
        <w:tc>
          <w:tcPr>
            <w:tcW w:w="599" w:type="pct"/>
            <w:vAlign w:val="center"/>
          </w:tcPr>
          <w:p w:rsidR="007F7BD1" w:rsidRPr="007F7BD1" w:rsidRDefault="007F7BD1" w:rsidP="00193552">
            <w:pPr>
              <w:spacing w:after="200"/>
              <w:contextualSpacing/>
              <w:jc w:val="both"/>
              <w:rPr>
                <w:bCs/>
                <w:iCs/>
              </w:rPr>
            </w:pPr>
          </w:p>
        </w:tc>
      </w:tr>
      <w:tr w:rsidR="007F7BD1" w:rsidRPr="007F7BD1" w:rsidTr="00193552">
        <w:tc>
          <w:tcPr>
            <w:tcW w:w="1544" w:type="pct"/>
          </w:tcPr>
          <w:p w:rsidR="007F7BD1" w:rsidRPr="007F7BD1" w:rsidRDefault="007F7BD1" w:rsidP="00193552">
            <w:r w:rsidRPr="007F7BD1">
              <w:t xml:space="preserve">Gardens </w:t>
            </w:r>
          </w:p>
        </w:tc>
        <w:tc>
          <w:tcPr>
            <w:tcW w:w="463" w:type="pct"/>
          </w:tcPr>
          <w:p w:rsidR="007F7BD1" w:rsidRPr="007F7BD1" w:rsidRDefault="007F7BD1" w:rsidP="00193552">
            <w:r w:rsidRPr="007F7BD1">
              <w:t>m2</w:t>
            </w:r>
          </w:p>
        </w:tc>
        <w:tc>
          <w:tcPr>
            <w:tcW w:w="602" w:type="pct"/>
          </w:tcPr>
          <w:p w:rsidR="007F7BD1" w:rsidRPr="007F7BD1" w:rsidRDefault="007F7BD1" w:rsidP="00193552">
            <w:r w:rsidRPr="007F7BD1">
              <w:t>11,500</w:t>
            </w:r>
          </w:p>
        </w:tc>
        <w:tc>
          <w:tcPr>
            <w:tcW w:w="643" w:type="pct"/>
            <w:vAlign w:val="center"/>
          </w:tcPr>
          <w:p w:rsidR="007F7BD1" w:rsidRPr="007F7BD1" w:rsidRDefault="007F7BD1" w:rsidP="00193552">
            <w:pPr>
              <w:spacing w:after="200"/>
              <w:contextualSpacing/>
              <w:jc w:val="both"/>
              <w:rPr>
                <w:bCs/>
              </w:rPr>
            </w:pPr>
          </w:p>
        </w:tc>
        <w:tc>
          <w:tcPr>
            <w:tcW w:w="273" w:type="pct"/>
            <w:vAlign w:val="center"/>
          </w:tcPr>
          <w:p w:rsidR="007F7BD1" w:rsidRPr="007F7BD1" w:rsidRDefault="007F7BD1" w:rsidP="00193552">
            <w:pPr>
              <w:spacing w:after="200"/>
              <w:ind w:left="720"/>
              <w:contextualSpacing/>
              <w:jc w:val="both"/>
              <w:rPr>
                <w:bCs/>
              </w:rPr>
            </w:pPr>
          </w:p>
        </w:tc>
        <w:tc>
          <w:tcPr>
            <w:tcW w:w="491" w:type="pct"/>
            <w:vAlign w:val="center"/>
          </w:tcPr>
          <w:p w:rsidR="007F7BD1" w:rsidRPr="007F7BD1" w:rsidRDefault="007F7BD1" w:rsidP="00193552">
            <w:pPr>
              <w:spacing w:after="200"/>
              <w:contextualSpacing/>
              <w:jc w:val="both"/>
              <w:rPr>
                <w:bCs/>
              </w:rPr>
            </w:pPr>
          </w:p>
        </w:tc>
        <w:tc>
          <w:tcPr>
            <w:tcW w:w="385" w:type="pct"/>
          </w:tcPr>
          <w:p w:rsidR="007F7BD1" w:rsidRPr="007F7BD1" w:rsidRDefault="007F7BD1" w:rsidP="00193552">
            <w:pPr>
              <w:spacing w:after="200"/>
              <w:contextualSpacing/>
              <w:jc w:val="both"/>
              <w:rPr>
                <w:bCs/>
                <w:iCs/>
              </w:rPr>
            </w:pPr>
          </w:p>
        </w:tc>
        <w:tc>
          <w:tcPr>
            <w:tcW w:w="599" w:type="pct"/>
            <w:vAlign w:val="center"/>
          </w:tcPr>
          <w:p w:rsidR="007F7BD1" w:rsidRPr="007F7BD1" w:rsidRDefault="007F7BD1" w:rsidP="00193552">
            <w:pPr>
              <w:spacing w:after="200"/>
              <w:contextualSpacing/>
              <w:jc w:val="both"/>
              <w:rPr>
                <w:bCs/>
                <w:iCs/>
              </w:rPr>
            </w:pPr>
          </w:p>
        </w:tc>
      </w:tr>
      <w:tr w:rsidR="007F7BD1" w:rsidRPr="007F7BD1" w:rsidTr="00193552">
        <w:tc>
          <w:tcPr>
            <w:tcW w:w="1544" w:type="pct"/>
          </w:tcPr>
          <w:p w:rsidR="007F7BD1" w:rsidRPr="007F7BD1" w:rsidRDefault="007F7BD1" w:rsidP="00193552">
            <w:r w:rsidRPr="007F7BD1">
              <w:t>Parking</w:t>
            </w:r>
          </w:p>
        </w:tc>
        <w:tc>
          <w:tcPr>
            <w:tcW w:w="463" w:type="pct"/>
          </w:tcPr>
          <w:p w:rsidR="007F7BD1" w:rsidRPr="007F7BD1" w:rsidRDefault="007F7BD1" w:rsidP="00193552">
            <w:r w:rsidRPr="007F7BD1">
              <w:t>m</w:t>
            </w:r>
            <w:r w:rsidRPr="007F7BD1">
              <w:rPr>
                <w:vertAlign w:val="superscript"/>
              </w:rPr>
              <w:t>2</w:t>
            </w:r>
          </w:p>
        </w:tc>
        <w:tc>
          <w:tcPr>
            <w:tcW w:w="602" w:type="pct"/>
          </w:tcPr>
          <w:p w:rsidR="007F7BD1" w:rsidRPr="007F7BD1" w:rsidRDefault="007F7BD1" w:rsidP="00193552">
            <w:r w:rsidRPr="007F7BD1">
              <w:t>6,500</w:t>
            </w:r>
          </w:p>
        </w:tc>
        <w:tc>
          <w:tcPr>
            <w:tcW w:w="643" w:type="pct"/>
            <w:vAlign w:val="center"/>
          </w:tcPr>
          <w:p w:rsidR="007F7BD1" w:rsidRPr="007F7BD1" w:rsidRDefault="007F7BD1" w:rsidP="00193552">
            <w:pPr>
              <w:spacing w:after="200"/>
              <w:contextualSpacing/>
              <w:jc w:val="both"/>
              <w:rPr>
                <w:bCs/>
              </w:rPr>
            </w:pPr>
          </w:p>
        </w:tc>
        <w:tc>
          <w:tcPr>
            <w:tcW w:w="273" w:type="pct"/>
            <w:vAlign w:val="center"/>
          </w:tcPr>
          <w:p w:rsidR="007F7BD1" w:rsidRPr="007F7BD1" w:rsidRDefault="007F7BD1" w:rsidP="00193552">
            <w:pPr>
              <w:spacing w:after="200"/>
              <w:ind w:left="720"/>
              <w:contextualSpacing/>
              <w:jc w:val="both"/>
              <w:rPr>
                <w:bCs/>
              </w:rPr>
            </w:pPr>
          </w:p>
        </w:tc>
        <w:tc>
          <w:tcPr>
            <w:tcW w:w="491" w:type="pct"/>
            <w:vAlign w:val="center"/>
          </w:tcPr>
          <w:p w:rsidR="007F7BD1" w:rsidRPr="007F7BD1" w:rsidRDefault="007F7BD1" w:rsidP="00193552">
            <w:pPr>
              <w:spacing w:after="200"/>
              <w:contextualSpacing/>
              <w:jc w:val="both"/>
              <w:rPr>
                <w:bCs/>
              </w:rPr>
            </w:pPr>
          </w:p>
        </w:tc>
        <w:tc>
          <w:tcPr>
            <w:tcW w:w="385" w:type="pct"/>
          </w:tcPr>
          <w:p w:rsidR="007F7BD1" w:rsidRPr="007F7BD1" w:rsidRDefault="007F7BD1" w:rsidP="00193552">
            <w:pPr>
              <w:spacing w:after="200"/>
              <w:contextualSpacing/>
              <w:jc w:val="both"/>
              <w:rPr>
                <w:bCs/>
                <w:iCs/>
              </w:rPr>
            </w:pPr>
          </w:p>
        </w:tc>
        <w:tc>
          <w:tcPr>
            <w:tcW w:w="599" w:type="pct"/>
            <w:vAlign w:val="center"/>
          </w:tcPr>
          <w:p w:rsidR="007F7BD1" w:rsidRPr="007F7BD1" w:rsidRDefault="007F7BD1" w:rsidP="00193552">
            <w:pPr>
              <w:spacing w:after="200"/>
              <w:contextualSpacing/>
              <w:jc w:val="both"/>
              <w:rPr>
                <w:bCs/>
                <w:iCs/>
              </w:rPr>
            </w:pPr>
          </w:p>
        </w:tc>
      </w:tr>
      <w:tr w:rsidR="007F7BD1" w:rsidRPr="007F7BD1" w:rsidTr="00193552">
        <w:tc>
          <w:tcPr>
            <w:tcW w:w="1544" w:type="pct"/>
          </w:tcPr>
          <w:p w:rsidR="007F7BD1" w:rsidRPr="007F7BD1" w:rsidRDefault="007F7BD1" w:rsidP="00193552">
            <w:r w:rsidRPr="007F7BD1">
              <w:t xml:space="preserve">Toilet </w:t>
            </w:r>
          </w:p>
        </w:tc>
        <w:tc>
          <w:tcPr>
            <w:tcW w:w="463" w:type="pct"/>
          </w:tcPr>
          <w:p w:rsidR="007F7BD1" w:rsidRPr="007F7BD1" w:rsidRDefault="007F7BD1" w:rsidP="00193552">
            <w:r w:rsidRPr="007F7BD1">
              <w:t>Items</w:t>
            </w:r>
          </w:p>
        </w:tc>
        <w:tc>
          <w:tcPr>
            <w:tcW w:w="602" w:type="pct"/>
          </w:tcPr>
          <w:p w:rsidR="007F7BD1" w:rsidRPr="007F7BD1" w:rsidRDefault="007F7BD1" w:rsidP="00193552">
            <w:r w:rsidRPr="007F7BD1">
              <w:t>15</w:t>
            </w:r>
          </w:p>
        </w:tc>
        <w:tc>
          <w:tcPr>
            <w:tcW w:w="643" w:type="pct"/>
            <w:vAlign w:val="center"/>
          </w:tcPr>
          <w:p w:rsidR="007F7BD1" w:rsidRPr="007F7BD1" w:rsidRDefault="007F7BD1" w:rsidP="00193552">
            <w:pPr>
              <w:spacing w:after="200"/>
              <w:contextualSpacing/>
              <w:jc w:val="both"/>
              <w:rPr>
                <w:bCs/>
              </w:rPr>
            </w:pPr>
          </w:p>
        </w:tc>
        <w:tc>
          <w:tcPr>
            <w:tcW w:w="273" w:type="pct"/>
            <w:vAlign w:val="center"/>
          </w:tcPr>
          <w:p w:rsidR="007F7BD1" w:rsidRPr="007F7BD1" w:rsidRDefault="007F7BD1" w:rsidP="00193552">
            <w:pPr>
              <w:spacing w:after="200"/>
              <w:ind w:left="720"/>
              <w:contextualSpacing/>
              <w:jc w:val="both"/>
              <w:rPr>
                <w:bCs/>
              </w:rPr>
            </w:pPr>
          </w:p>
        </w:tc>
        <w:tc>
          <w:tcPr>
            <w:tcW w:w="491" w:type="pct"/>
            <w:vAlign w:val="center"/>
          </w:tcPr>
          <w:p w:rsidR="007F7BD1" w:rsidRPr="007F7BD1" w:rsidRDefault="007F7BD1" w:rsidP="00193552">
            <w:pPr>
              <w:spacing w:after="200"/>
              <w:contextualSpacing/>
              <w:jc w:val="both"/>
              <w:rPr>
                <w:bCs/>
              </w:rPr>
            </w:pPr>
          </w:p>
        </w:tc>
        <w:tc>
          <w:tcPr>
            <w:tcW w:w="385" w:type="pct"/>
          </w:tcPr>
          <w:p w:rsidR="007F7BD1" w:rsidRPr="007F7BD1" w:rsidRDefault="007F7BD1" w:rsidP="00193552">
            <w:pPr>
              <w:spacing w:after="200"/>
              <w:contextualSpacing/>
              <w:jc w:val="both"/>
              <w:rPr>
                <w:bCs/>
                <w:iCs/>
              </w:rPr>
            </w:pPr>
          </w:p>
        </w:tc>
        <w:tc>
          <w:tcPr>
            <w:tcW w:w="599" w:type="pct"/>
            <w:vAlign w:val="center"/>
          </w:tcPr>
          <w:p w:rsidR="007F7BD1" w:rsidRPr="007F7BD1" w:rsidRDefault="007F7BD1" w:rsidP="00193552">
            <w:pPr>
              <w:spacing w:after="200"/>
              <w:contextualSpacing/>
              <w:jc w:val="both"/>
              <w:rPr>
                <w:bCs/>
                <w:iCs/>
              </w:rPr>
            </w:pPr>
          </w:p>
        </w:tc>
      </w:tr>
      <w:tr w:rsidR="007F7BD1" w:rsidRPr="007F7BD1" w:rsidTr="00193552">
        <w:tc>
          <w:tcPr>
            <w:tcW w:w="1544" w:type="pct"/>
          </w:tcPr>
          <w:p w:rsidR="007F7BD1" w:rsidRPr="007F7BD1" w:rsidRDefault="007F7BD1" w:rsidP="00193552">
            <w:r w:rsidRPr="007F7BD1">
              <w:t>Urinals</w:t>
            </w:r>
          </w:p>
        </w:tc>
        <w:tc>
          <w:tcPr>
            <w:tcW w:w="463" w:type="pct"/>
          </w:tcPr>
          <w:p w:rsidR="007F7BD1" w:rsidRPr="007F7BD1" w:rsidRDefault="007F7BD1" w:rsidP="00193552">
            <w:r w:rsidRPr="007F7BD1">
              <w:t xml:space="preserve">Items </w:t>
            </w:r>
          </w:p>
        </w:tc>
        <w:tc>
          <w:tcPr>
            <w:tcW w:w="602" w:type="pct"/>
          </w:tcPr>
          <w:p w:rsidR="007F7BD1" w:rsidRPr="007F7BD1" w:rsidRDefault="007F7BD1" w:rsidP="00193552">
            <w:r w:rsidRPr="007F7BD1">
              <w:t>3</w:t>
            </w:r>
          </w:p>
        </w:tc>
        <w:tc>
          <w:tcPr>
            <w:tcW w:w="643" w:type="pct"/>
            <w:vAlign w:val="center"/>
          </w:tcPr>
          <w:p w:rsidR="007F7BD1" w:rsidRPr="007F7BD1" w:rsidRDefault="007F7BD1" w:rsidP="00193552">
            <w:pPr>
              <w:spacing w:after="200"/>
              <w:contextualSpacing/>
              <w:jc w:val="both"/>
              <w:rPr>
                <w:bCs/>
              </w:rPr>
            </w:pPr>
          </w:p>
        </w:tc>
        <w:tc>
          <w:tcPr>
            <w:tcW w:w="273" w:type="pct"/>
            <w:vAlign w:val="center"/>
          </w:tcPr>
          <w:p w:rsidR="007F7BD1" w:rsidRPr="007F7BD1" w:rsidRDefault="007F7BD1" w:rsidP="00193552">
            <w:pPr>
              <w:spacing w:after="200"/>
              <w:ind w:left="720"/>
              <w:contextualSpacing/>
              <w:jc w:val="both"/>
              <w:rPr>
                <w:bCs/>
              </w:rPr>
            </w:pPr>
          </w:p>
        </w:tc>
        <w:tc>
          <w:tcPr>
            <w:tcW w:w="491" w:type="pct"/>
            <w:vAlign w:val="center"/>
          </w:tcPr>
          <w:p w:rsidR="007F7BD1" w:rsidRPr="007F7BD1" w:rsidRDefault="007F7BD1" w:rsidP="00193552">
            <w:pPr>
              <w:spacing w:after="200"/>
              <w:contextualSpacing/>
              <w:jc w:val="both"/>
              <w:rPr>
                <w:bCs/>
              </w:rPr>
            </w:pPr>
          </w:p>
        </w:tc>
        <w:tc>
          <w:tcPr>
            <w:tcW w:w="385" w:type="pct"/>
          </w:tcPr>
          <w:p w:rsidR="007F7BD1" w:rsidRPr="007F7BD1" w:rsidRDefault="007F7BD1" w:rsidP="00193552">
            <w:pPr>
              <w:spacing w:after="200"/>
              <w:contextualSpacing/>
              <w:jc w:val="both"/>
              <w:rPr>
                <w:bCs/>
                <w:iCs/>
              </w:rPr>
            </w:pPr>
          </w:p>
        </w:tc>
        <w:tc>
          <w:tcPr>
            <w:tcW w:w="599" w:type="pct"/>
            <w:vAlign w:val="center"/>
          </w:tcPr>
          <w:p w:rsidR="007F7BD1" w:rsidRPr="007F7BD1" w:rsidRDefault="007F7BD1" w:rsidP="00193552">
            <w:pPr>
              <w:spacing w:after="200"/>
              <w:contextualSpacing/>
              <w:jc w:val="both"/>
              <w:rPr>
                <w:bCs/>
                <w:iCs/>
              </w:rPr>
            </w:pPr>
          </w:p>
        </w:tc>
      </w:tr>
      <w:tr w:rsidR="007F7BD1" w:rsidRPr="007F7BD1" w:rsidTr="00193552">
        <w:tc>
          <w:tcPr>
            <w:tcW w:w="1544" w:type="pct"/>
          </w:tcPr>
          <w:p w:rsidR="007F7BD1" w:rsidRPr="007F7BD1" w:rsidRDefault="007F7BD1" w:rsidP="00193552">
            <w:r w:rsidRPr="007F7BD1">
              <w:t>Hand washes</w:t>
            </w:r>
          </w:p>
        </w:tc>
        <w:tc>
          <w:tcPr>
            <w:tcW w:w="463" w:type="pct"/>
          </w:tcPr>
          <w:p w:rsidR="007F7BD1" w:rsidRPr="007F7BD1" w:rsidRDefault="007F7BD1" w:rsidP="00193552">
            <w:r w:rsidRPr="007F7BD1">
              <w:t>items</w:t>
            </w:r>
          </w:p>
        </w:tc>
        <w:tc>
          <w:tcPr>
            <w:tcW w:w="602" w:type="pct"/>
          </w:tcPr>
          <w:p w:rsidR="007F7BD1" w:rsidRPr="007F7BD1" w:rsidRDefault="007F7BD1" w:rsidP="00193552">
            <w:r w:rsidRPr="007F7BD1">
              <w:t>8</w:t>
            </w:r>
          </w:p>
        </w:tc>
        <w:tc>
          <w:tcPr>
            <w:tcW w:w="643" w:type="pct"/>
            <w:vAlign w:val="center"/>
          </w:tcPr>
          <w:p w:rsidR="007F7BD1" w:rsidRPr="007F7BD1" w:rsidRDefault="007F7BD1" w:rsidP="00193552">
            <w:pPr>
              <w:spacing w:after="200"/>
              <w:contextualSpacing/>
              <w:jc w:val="both"/>
              <w:rPr>
                <w:bCs/>
              </w:rPr>
            </w:pPr>
          </w:p>
        </w:tc>
        <w:tc>
          <w:tcPr>
            <w:tcW w:w="273" w:type="pct"/>
            <w:vAlign w:val="center"/>
          </w:tcPr>
          <w:p w:rsidR="007F7BD1" w:rsidRPr="007F7BD1" w:rsidRDefault="007F7BD1" w:rsidP="00193552">
            <w:pPr>
              <w:spacing w:after="200"/>
              <w:ind w:left="720"/>
              <w:contextualSpacing/>
              <w:jc w:val="both"/>
              <w:rPr>
                <w:bCs/>
              </w:rPr>
            </w:pPr>
          </w:p>
        </w:tc>
        <w:tc>
          <w:tcPr>
            <w:tcW w:w="491" w:type="pct"/>
            <w:vAlign w:val="center"/>
          </w:tcPr>
          <w:p w:rsidR="007F7BD1" w:rsidRPr="007F7BD1" w:rsidRDefault="007F7BD1" w:rsidP="00193552">
            <w:pPr>
              <w:spacing w:after="200"/>
              <w:contextualSpacing/>
              <w:jc w:val="both"/>
              <w:rPr>
                <w:bCs/>
              </w:rPr>
            </w:pPr>
          </w:p>
        </w:tc>
        <w:tc>
          <w:tcPr>
            <w:tcW w:w="385" w:type="pct"/>
          </w:tcPr>
          <w:p w:rsidR="007F7BD1" w:rsidRPr="007F7BD1" w:rsidRDefault="007F7BD1" w:rsidP="00193552">
            <w:pPr>
              <w:spacing w:after="200"/>
              <w:contextualSpacing/>
              <w:jc w:val="both"/>
              <w:rPr>
                <w:bCs/>
                <w:iCs/>
              </w:rPr>
            </w:pPr>
          </w:p>
        </w:tc>
        <w:tc>
          <w:tcPr>
            <w:tcW w:w="599" w:type="pct"/>
            <w:vAlign w:val="center"/>
          </w:tcPr>
          <w:p w:rsidR="007F7BD1" w:rsidRPr="007F7BD1" w:rsidRDefault="007F7BD1" w:rsidP="00193552">
            <w:pPr>
              <w:spacing w:after="200"/>
              <w:contextualSpacing/>
              <w:jc w:val="both"/>
              <w:rPr>
                <w:bCs/>
                <w:iCs/>
              </w:rPr>
            </w:pPr>
          </w:p>
        </w:tc>
      </w:tr>
      <w:tr w:rsidR="007F7BD1" w:rsidRPr="007F7BD1" w:rsidTr="00193552">
        <w:tc>
          <w:tcPr>
            <w:tcW w:w="1544" w:type="pct"/>
          </w:tcPr>
          <w:p w:rsidR="007F7BD1" w:rsidRPr="007F7BD1" w:rsidRDefault="007F7BD1" w:rsidP="00193552">
            <w:r w:rsidRPr="007F7BD1">
              <w:t>Seatings Handball pitch</w:t>
            </w:r>
          </w:p>
        </w:tc>
        <w:tc>
          <w:tcPr>
            <w:tcW w:w="463" w:type="pct"/>
          </w:tcPr>
          <w:p w:rsidR="007F7BD1" w:rsidRPr="007F7BD1" w:rsidRDefault="007F7BD1" w:rsidP="00193552">
            <w:r w:rsidRPr="007F7BD1">
              <w:t>m</w:t>
            </w:r>
            <w:r w:rsidRPr="007F7BD1">
              <w:rPr>
                <w:vertAlign w:val="superscript"/>
              </w:rPr>
              <w:t>2</w:t>
            </w:r>
          </w:p>
        </w:tc>
        <w:tc>
          <w:tcPr>
            <w:tcW w:w="602" w:type="pct"/>
          </w:tcPr>
          <w:p w:rsidR="007F7BD1" w:rsidRPr="007F7BD1" w:rsidRDefault="007F7BD1" w:rsidP="00193552">
            <w:r w:rsidRPr="007F7BD1">
              <w:t>33</w:t>
            </w:r>
          </w:p>
        </w:tc>
        <w:tc>
          <w:tcPr>
            <w:tcW w:w="643" w:type="pct"/>
            <w:vAlign w:val="center"/>
          </w:tcPr>
          <w:p w:rsidR="007F7BD1" w:rsidRPr="007F7BD1" w:rsidRDefault="007F7BD1" w:rsidP="00193552">
            <w:pPr>
              <w:spacing w:after="200"/>
              <w:contextualSpacing/>
              <w:jc w:val="both"/>
              <w:rPr>
                <w:bCs/>
              </w:rPr>
            </w:pPr>
          </w:p>
        </w:tc>
        <w:tc>
          <w:tcPr>
            <w:tcW w:w="273" w:type="pct"/>
            <w:vAlign w:val="center"/>
          </w:tcPr>
          <w:p w:rsidR="007F7BD1" w:rsidRPr="007F7BD1" w:rsidRDefault="007F7BD1" w:rsidP="00193552">
            <w:pPr>
              <w:spacing w:after="200"/>
              <w:ind w:left="720"/>
              <w:contextualSpacing/>
              <w:jc w:val="both"/>
              <w:rPr>
                <w:bCs/>
              </w:rPr>
            </w:pPr>
          </w:p>
        </w:tc>
        <w:tc>
          <w:tcPr>
            <w:tcW w:w="491" w:type="pct"/>
            <w:vAlign w:val="center"/>
          </w:tcPr>
          <w:p w:rsidR="007F7BD1" w:rsidRPr="007F7BD1" w:rsidRDefault="007F7BD1" w:rsidP="00193552">
            <w:pPr>
              <w:spacing w:after="200"/>
              <w:contextualSpacing/>
              <w:jc w:val="both"/>
              <w:rPr>
                <w:bCs/>
              </w:rPr>
            </w:pPr>
          </w:p>
        </w:tc>
        <w:tc>
          <w:tcPr>
            <w:tcW w:w="385" w:type="pct"/>
          </w:tcPr>
          <w:p w:rsidR="007F7BD1" w:rsidRPr="007F7BD1" w:rsidRDefault="007F7BD1" w:rsidP="00193552">
            <w:pPr>
              <w:spacing w:after="200"/>
              <w:contextualSpacing/>
              <w:jc w:val="both"/>
              <w:rPr>
                <w:bCs/>
                <w:iCs/>
              </w:rPr>
            </w:pPr>
          </w:p>
        </w:tc>
        <w:tc>
          <w:tcPr>
            <w:tcW w:w="599" w:type="pct"/>
            <w:vAlign w:val="center"/>
          </w:tcPr>
          <w:p w:rsidR="007F7BD1" w:rsidRPr="007F7BD1" w:rsidRDefault="007F7BD1" w:rsidP="00193552">
            <w:pPr>
              <w:spacing w:after="200"/>
              <w:contextualSpacing/>
              <w:jc w:val="both"/>
              <w:rPr>
                <w:bCs/>
                <w:iCs/>
              </w:rPr>
            </w:pPr>
          </w:p>
        </w:tc>
      </w:tr>
    </w:tbl>
    <w:p w:rsidR="007F7BD1" w:rsidRPr="007F7BD1" w:rsidRDefault="007F7BD1" w:rsidP="007F7BD1">
      <w:pPr>
        <w:jc w:val="both"/>
        <w:rPr>
          <w:rFonts w:ascii="Times New Roman" w:hAnsi="Times New Roman" w:cs="Times New Roman"/>
          <w:b/>
          <w:sz w:val="24"/>
          <w:szCs w:val="24"/>
        </w:rPr>
      </w:pPr>
    </w:p>
    <w:p w:rsidR="007F7BD1" w:rsidRPr="007F7BD1" w:rsidRDefault="007F7BD1" w:rsidP="007F7BD1">
      <w:pPr>
        <w:pStyle w:val="ListParagraph"/>
        <w:numPr>
          <w:ilvl w:val="0"/>
          <w:numId w:val="106"/>
        </w:numPr>
        <w:spacing w:after="200"/>
        <w:contextualSpacing/>
        <w:jc w:val="both"/>
        <w:rPr>
          <w:b/>
          <w:szCs w:val="24"/>
        </w:rPr>
      </w:pPr>
      <w:r w:rsidRPr="007F7BD1">
        <w:rPr>
          <w:b/>
          <w:szCs w:val="24"/>
        </w:rPr>
        <w:t xml:space="preserve">GARBAGE COLLECTION AND TRANSPORTATION  </w:t>
      </w:r>
    </w:p>
    <w:p w:rsidR="007F7BD1" w:rsidRPr="007F7BD1" w:rsidRDefault="007F7BD1" w:rsidP="007F7BD1">
      <w:pPr>
        <w:jc w:val="both"/>
        <w:rPr>
          <w:rFonts w:ascii="Times New Roman" w:hAnsi="Times New Roman" w:cs="Times New Roman"/>
          <w:bCs/>
          <w:sz w:val="24"/>
          <w:szCs w:val="24"/>
        </w:rPr>
      </w:pPr>
      <w:r w:rsidRPr="007F7BD1">
        <w:rPr>
          <w:rFonts w:ascii="Times New Roman" w:hAnsi="Times New Roman" w:cs="Times New Roman"/>
          <w:bCs/>
          <w:sz w:val="24"/>
          <w:szCs w:val="24"/>
        </w:rPr>
        <w:t>All types of garbage (organic and inorganic) will be collected on daily basis and ensure that all garbage and brought to the final destination indicated by the City of Kigali, at landfill using the specialized vehicle, make sure that the gardens, Parking are free from any kind of garbage all the time</w:t>
      </w:r>
      <w:r w:rsidRPr="007F7BD1">
        <w:rPr>
          <w:rFonts w:ascii="Times New Roman" w:hAnsi="Times New Roman" w:cs="Times New Roman"/>
          <w:bCs/>
          <w:i/>
          <w:sz w:val="24"/>
          <w:szCs w:val="24"/>
        </w:rPr>
        <w:t>.</w:t>
      </w:r>
    </w:p>
    <w:p w:rsidR="007F7BD1" w:rsidRPr="007F7BD1" w:rsidRDefault="007F7BD1" w:rsidP="007F7BD1">
      <w:pPr>
        <w:jc w:val="both"/>
        <w:rPr>
          <w:rFonts w:ascii="Times New Roman" w:hAnsi="Times New Roman" w:cs="Times New Roman"/>
          <w:b/>
          <w:sz w:val="24"/>
          <w:szCs w:val="24"/>
        </w:rPr>
      </w:pPr>
      <w:r w:rsidRPr="007F7BD1">
        <w:rPr>
          <w:rFonts w:ascii="Times New Roman" w:hAnsi="Times New Roman" w:cs="Times New Roman"/>
          <w:b/>
          <w:sz w:val="24"/>
          <w:szCs w:val="24"/>
        </w:rPr>
        <w:t xml:space="preserve">PART B: ACTIVITIES TO BE DONE BY PEOPLE AND NON-SPECIALIZED </w:t>
      </w:r>
    </w:p>
    <w:p w:rsidR="007F7BD1" w:rsidRPr="007F7BD1" w:rsidRDefault="007F7BD1" w:rsidP="007F7BD1">
      <w:pPr>
        <w:rPr>
          <w:rFonts w:ascii="Times New Roman" w:hAnsi="Times New Roman" w:cs="Times New Roman"/>
          <w:sz w:val="24"/>
          <w:szCs w:val="24"/>
        </w:rPr>
      </w:pPr>
    </w:p>
    <w:tbl>
      <w:tblPr>
        <w:tblStyle w:val="TableGrid"/>
        <w:tblW w:w="9085" w:type="dxa"/>
        <w:tblLayout w:type="fixed"/>
        <w:tblLook w:val="04A0" w:firstRow="1" w:lastRow="0" w:firstColumn="1" w:lastColumn="0" w:noHBand="0" w:noVBand="1"/>
      </w:tblPr>
      <w:tblGrid>
        <w:gridCol w:w="2425"/>
        <w:gridCol w:w="1710"/>
        <w:gridCol w:w="1170"/>
        <w:gridCol w:w="1620"/>
        <w:gridCol w:w="1350"/>
        <w:gridCol w:w="810"/>
      </w:tblGrid>
      <w:tr w:rsidR="007F7BD1" w:rsidRPr="007F7BD1" w:rsidTr="0006349C">
        <w:trPr>
          <w:trHeight w:val="964"/>
        </w:trPr>
        <w:tc>
          <w:tcPr>
            <w:tcW w:w="2425" w:type="dxa"/>
            <w:hideMark/>
          </w:tcPr>
          <w:p w:rsidR="007F7BD1" w:rsidRPr="007F7BD1" w:rsidRDefault="007F7BD1" w:rsidP="00193552">
            <w:pPr>
              <w:spacing w:after="200"/>
              <w:jc w:val="both"/>
              <w:rPr>
                <w:bCs/>
                <w:sz w:val="24"/>
                <w:szCs w:val="24"/>
              </w:rPr>
            </w:pPr>
            <w:r w:rsidRPr="007F7BD1">
              <w:rPr>
                <w:bCs/>
                <w:sz w:val="24"/>
                <w:szCs w:val="24"/>
              </w:rPr>
              <w:t xml:space="preserve">Description </w:t>
            </w:r>
          </w:p>
        </w:tc>
        <w:tc>
          <w:tcPr>
            <w:tcW w:w="1710" w:type="dxa"/>
            <w:hideMark/>
          </w:tcPr>
          <w:p w:rsidR="007F7BD1" w:rsidRPr="007F7BD1" w:rsidRDefault="007F7BD1" w:rsidP="00193552">
            <w:pPr>
              <w:spacing w:after="200"/>
              <w:jc w:val="both"/>
              <w:rPr>
                <w:bCs/>
                <w:sz w:val="24"/>
                <w:szCs w:val="24"/>
              </w:rPr>
            </w:pPr>
            <w:r w:rsidRPr="007F7BD1">
              <w:rPr>
                <w:bCs/>
                <w:sz w:val="24"/>
                <w:szCs w:val="24"/>
              </w:rPr>
              <w:t>Physical Unit</w:t>
            </w:r>
          </w:p>
        </w:tc>
        <w:tc>
          <w:tcPr>
            <w:tcW w:w="1170" w:type="dxa"/>
            <w:hideMark/>
          </w:tcPr>
          <w:p w:rsidR="007F7BD1" w:rsidRPr="007F7BD1" w:rsidRDefault="007F7BD1" w:rsidP="00193552">
            <w:pPr>
              <w:spacing w:after="200"/>
              <w:jc w:val="both"/>
              <w:rPr>
                <w:bCs/>
                <w:sz w:val="24"/>
                <w:szCs w:val="24"/>
              </w:rPr>
            </w:pPr>
            <w:r w:rsidRPr="007F7BD1">
              <w:rPr>
                <w:bCs/>
                <w:sz w:val="24"/>
                <w:szCs w:val="24"/>
              </w:rPr>
              <w:t xml:space="preserve">Quantity </w:t>
            </w:r>
          </w:p>
        </w:tc>
        <w:tc>
          <w:tcPr>
            <w:tcW w:w="1620" w:type="dxa"/>
            <w:hideMark/>
          </w:tcPr>
          <w:p w:rsidR="007F7BD1" w:rsidRPr="007F7BD1" w:rsidRDefault="007F7BD1" w:rsidP="00193552">
            <w:pPr>
              <w:spacing w:after="200"/>
              <w:jc w:val="both"/>
              <w:rPr>
                <w:bCs/>
                <w:sz w:val="24"/>
                <w:szCs w:val="24"/>
              </w:rPr>
            </w:pPr>
            <w:r w:rsidRPr="007F7BD1">
              <w:rPr>
                <w:bCs/>
                <w:sz w:val="24"/>
                <w:szCs w:val="24"/>
              </w:rPr>
              <w:t>Unit price-VAT</w:t>
            </w:r>
          </w:p>
        </w:tc>
        <w:tc>
          <w:tcPr>
            <w:tcW w:w="1350" w:type="dxa"/>
            <w:hideMark/>
          </w:tcPr>
          <w:p w:rsidR="007F7BD1" w:rsidRPr="007F7BD1" w:rsidRDefault="007F7BD1" w:rsidP="00193552">
            <w:pPr>
              <w:spacing w:after="200"/>
              <w:jc w:val="both"/>
              <w:rPr>
                <w:bCs/>
                <w:sz w:val="24"/>
                <w:szCs w:val="24"/>
              </w:rPr>
            </w:pPr>
            <w:r w:rsidRPr="007F7BD1">
              <w:rPr>
                <w:bCs/>
                <w:sz w:val="24"/>
                <w:szCs w:val="24"/>
              </w:rPr>
              <w:t>Total (VAT exclusive)</w:t>
            </w:r>
          </w:p>
        </w:tc>
        <w:tc>
          <w:tcPr>
            <w:tcW w:w="810" w:type="dxa"/>
          </w:tcPr>
          <w:p w:rsidR="007F7BD1" w:rsidRPr="007F7BD1" w:rsidRDefault="007F7BD1" w:rsidP="00193552">
            <w:pPr>
              <w:jc w:val="center"/>
              <w:rPr>
                <w:b/>
                <w:bCs/>
                <w:i/>
                <w:iCs/>
                <w:sz w:val="24"/>
                <w:szCs w:val="24"/>
              </w:rPr>
            </w:pPr>
            <w:r w:rsidRPr="007F7BD1">
              <w:rPr>
                <w:b/>
                <w:bCs/>
                <w:i/>
                <w:iCs/>
                <w:sz w:val="24"/>
                <w:szCs w:val="24"/>
              </w:rPr>
              <w:t>VAT Inclusive</w:t>
            </w:r>
          </w:p>
        </w:tc>
      </w:tr>
      <w:tr w:rsidR="007F7BD1" w:rsidRPr="007F7BD1" w:rsidTr="0006349C">
        <w:trPr>
          <w:trHeight w:val="284"/>
        </w:trPr>
        <w:tc>
          <w:tcPr>
            <w:tcW w:w="2425" w:type="dxa"/>
            <w:hideMark/>
          </w:tcPr>
          <w:p w:rsidR="007F7BD1" w:rsidRPr="007F7BD1" w:rsidRDefault="007F7BD1" w:rsidP="00193552">
            <w:pPr>
              <w:spacing w:after="200"/>
              <w:jc w:val="both"/>
              <w:rPr>
                <w:bCs/>
                <w:sz w:val="24"/>
                <w:szCs w:val="24"/>
              </w:rPr>
            </w:pPr>
            <w:r w:rsidRPr="007F7BD1">
              <w:rPr>
                <w:bCs/>
                <w:sz w:val="24"/>
                <w:szCs w:val="24"/>
              </w:rPr>
              <w:t xml:space="preserve">Cleaning, greening and maintenance Casual workers’ salaries </w:t>
            </w:r>
          </w:p>
        </w:tc>
        <w:tc>
          <w:tcPr>
            <w:tcW w:w="1710" w:type="dxa"/>
            <w:hideMark/>
          </w:tcPr>
          <w:p w:rsidR="007F7BD1" w:rsidRPr="007F7BD1" w:rsidRDefault="007F7BD1" w:rsidP="00193552">
            <w:pPr>
              <w:spacing w:after="200"/>
              <w:jc w:val="both"/>
              <w:rPr>
                <w:bCs/>
                <w:sz w:val="24"/>
                <w:szCs w:val="24"/>
              </w:rPr>
            </w:pPr>
            <w:r w:rsidRPr="007F7BD1">
              <w:rPr>
                <w:bCs/>
                <w:sz w:val="24"/>
                <w:szCs w:val="24"/>
              </w:rPr>
              <w:t>Pers</w:t>
            </w:r>
          </w:p>
        </w:tc>
        <w:tc>
          <w:tcPr>
            <w:tcW w:w="1170" w:type="dxa"/>
            <w:noWrap/>
            <w:hideMark/>
          </w:tcPr>
          <w:p w:rsidR="007F7BD1" w:rsidRPr="007F7BD1" w:rsidRDefault="007F7BD1" w:rsidP="00193552">
            <w:pPr>
              <w:spacing w:after="200"/>
              <w:jc w:val="both"/>
              <w:rPr>
                <w:bCs/>
                <w:sz w:val="24"/>
                <w:szCs w:val="24"/>
              </w:rPr>
            </w:pPr>
            <w:r w:rsidRPr="007F7BD1">
              <w:rPr>
                <w:bCs/>
                <w:sz w:val="24"/>
                <w:szCs w:val="24"/>
              </w:rPr>
              <w:t>38</w:t>
            </w:r>
          </w:p>
        </w:tc>
        <w:tc>
          <w:tcPr>
            <w:tcW w:w="1620" w:type="dxa"/>
            <w:noWrap/>
          </w:tcPr>
          <w:p w:rsidR="007F7BD1" w:rsidRPr="007F7BD1" w:rsidRDefault="007F7BD1" w:rsidP="00193552">
            <w:pPr>
              <w:spacing w:after="200"/>
              <w:jc w:val="both"/>
              <w:rPr>
                <w:bCs/>
                <w:sz w:val="24"/>
                <w:szCs w:val="24"/>
              </w:rPr>
            </w:pPr>
          </w:p>
        </w:tc>
        <w:tc>
          <w:tcPr>
            <w:tcW w:w="1350" w:type="dxa"/>
            <w:noWrap/>
          </w:tcPr>
          <w:p w:rsidR="007F7BD1" w:rsidRPr="007F7BD1" w:rsidRDefault="007F7BD1" w:rsidP="00193552">
            <w:pPr>
              <w:spacing w:after="200"/>
              <w:jc w:val="both"/>
              <w:rPr>
                <w:bCs/>
                <w:sz w:val="24"/>
                <w:szCs w:val="24"/>
              </w:rPr>
            </w:pPr>
          </w:p>
        </w:tc>
        <w:tc>
          <w:tcPr>
            <w:tcW w:w="810" w:type="dxa"/>
          </w:tcPr>
          <w:p w:rsidR="007F7BD1" w:rsidRPr="007F7BD1" w:rsidRDefault="007F7BD1" w:rsidP="00193552">
            <w:pPr>
              <w:jc w:val="right"/>
              <w:rPr>
                <w:color w:val="000000"/>
                <w:sz w:val="24"/>
                <w:szCs w:val="24"/>
              </w:rPr>
            </w:pPr>
          </w:p>
        </w:tc>
      </w:tr>
      <w:tr w:rsidR="007F7BD1" w:rsidRPr="007F7BD1" w:rsidTr="0006349C">
        <w:trPr>
          <w:trHeight w:val="284"/>
        </w:trPr>
        <w:tc>
          <w:tcPr>
            <w:tcW w:w="2425" w:type="dxa"/>
            <w:hideMark/>
          </w:tcPr>
          <w:p w:rsidR="007F7BD1" w:rsidRPr="007F7BD1" w:rsidRDefault="007F7BD1" w:rsidP="00193552">
            <w:pPr>
              <w:spacing w:after="200"/>
              <w:jc w:val="both"/>
              <w:rPr>
                <w:bCs/>
                <w:sz w:val="24"/>
                <w:szCs w:val="24"/>
              </w:rPr>
            </w:pPr>
            <w:r w:rsidRPr="007F7BD1">
              <w:rPr>
                <w:bCs/>
                <w:sz w:val="24"/>
                <w:szCs w:val="24"/>
              </w:rPr>
              <w:t>Supervisors’ salaries</w:t>
            </w:r>
          </w:p>
        </w:tc>
        <w:tc>
          <w:tcPr>
            <w:tcW w:w="1710" w:type="dxa"/>
            <w:hideMark/>
          </w:tcPr>
          <w:p w:rsidR="007F7BD1" w:rsidRPr="007F7BD1" w:rsidRDefault="007F7BD1" w:rsidP="00193552">
            <w:pPr>
              <w:spacing w:after="200"/>
              <w:jc w:val="both"/>
              <w:rPr>
                <w:bCs/>
                <w:sz w:val="24"/>
                <w:szCs w:val="24"/>
              </w:rPr>
            </w:pPr>
            <w:r w:rsidRPr="007F7BD1">
              <w:rPr>
                <w:bCs/>
                <w:sz w:val="24"/>
                <w:szCs w:val="24"/>
              </w:rPr>
              <w:t>Pers</w:t>
            </w:r>
          </w:p>
        </w:tc>
        <w:tc>
          <w:tcPr>
            <w:tcW w:w="1170" w:type="dxa"/>
            <w:noWrap/>
            <w:hideMark/>
          </w:tcPr>
          <w:p w:rsidR="007F7BD1" w:rsidRPr="007F7BD1" w:rsidRDefault="007F7BD1" w:rsidP="00193552">
            <w:pPr>
              <w:spacing w:after="200"/>
              <w:jc w:val="both"/>
              <w:rPr>
                <w:bCs/>
                <w:sz w:val="24"/>
                <w:szCs w:val="24"/>
              </w:rPr>
            </w:pPr>
            <w:r w:rsidRPr="007F7BD1">
              <w:rPr>
                <w:bCs/>
                <w:sz w:val="24"/>
                <w:szCs w:val="24"/>
              </w:rPr>
              <w:t>2</w:t>
            </w:r>
          </w:p>
        </w:tc>
        <w:tc>
          <w:tcPr>
            <w:tcW w:w="1620" w:type="dxa"/>
            <w:noWrap/>
          </w:tcPr>
          <w:p w:rsidR="007F7BD1" w:rsidRPr="007F7BD1" w:rsidRDefault="007F7BD1" w:rsidP="00193552">
            <w:pPr>
              <w:spacing w:after="200"/>
              <w:jc w:val="both"/>
              <w:rPr>
                <w:bCs/>
                <w:sz w:val="24"/>
                <w:szCs w:val="24"/>
              </w:rPr>
            </w:pPr>
          </w:p>
        </w:tc>
        <w:tc>
          <w:tcPr>
            <w:tcW w:w="1350" w:type="dxa"/>
            <w:noWrap/>
          </w:tcPr>
          <w:p w:rsidR="007F7BD1" w:rsidRPr="007F7BD1" w:rsidRDefault="007F7BD1" w:rsidP="00193552">
            <w:pPr>
              <w:spacing w:after="200"/>
              <w:jc w:val="both"/>
              <w:rPr>
                <w:bCs/>
                <w:sz w:val="24"/>
                <w:szCs w:val="24"/>
              </w:rPr>
            </w:pPr>
          </w:p>
        </w:tc>
        <w:tc>
          <w:tcPr>
            <w:tcW w:w="810" w:type="dxa"/>
          </w:tcPr>
          <w:p w:rsidR="007F7BD1" w:rsidRPr="007F7BD1" w:rsidRDefault="007F7BD1" w:rsidP="00193552">
            <w:pPr>
              <w:rPr>
                <w:color w:val="000000"/>
                <w:sz w:val="24"/>
                <w:szCs w:val="24"/>
              </w:rPr>
            </w:pPr>
          </w:p>
        </w:tc>
      </w:tr>
      <w:tr w:rsidR="007F7BD1" w:rsidRPr="007F7BD1" w:rsidTr="0006349C">
        <w:trPr>
          <w:trHeight w:val="284"/>
        </w:trPr>
        <w:tc>
          <w:tcPr>
            <w:tcW w:w="2425" w:type="dxa"/>
          </w:tcPr>
          <w:p w:rsidR="007F7BD1" w:rsidRPr="007F7BD1" w:rsidRDefault="007F7BD1" w:rsidP="00193552">
            <w:pPr>
              <w:spacing w:after="200"/>
              <w:jc w:val="both"/>
              <w:rPr>
                <w:bCs/>
                <w:sz w:val="24"/>
                <w:szCs w:val="24"/>
              </w:rPr>
            </w:pPr>
            <w:r w:rsidRPr="007F7BD1">
              <w:rPr>
                <w:bCs/>
                <w:sz w:val="24"/>
                <w:szCs w:val="24"/>
              </w:rPr>
              <w:t xml:space="preserve">Garbage collection and transportation </w:t>
            </w:r>
          </w:p>
        </w:tc>
        <w:tc>
          <w:tcPr>
            <w:tcW w:w="1710" w:type="dxa"/>
          </w:tcPr>
          <w:p w:rsidR="007F7BD1" w:rsidRPr="007F7BD1" w:rsidRDefault="007F7BD1" w:rsidP="00193552">
            <w:pPr>
              <w:spacing w:after="200"/>
              <w:jc w:val="both"/>
              <w:rPr>
                <w:bCs/>
                <w:sz w:val="24"/>
                <w:szCs w:val="24"/>
              </w:rPr>
            </w:pPr>
            <w:r w:rsidRPr="007F7BD1">
              <w:rPr>
                <w:bCs/>
                <w:sz w:val="24"/>
                <w:szCs w:val="24"/>
              </w:rPr>
              <w:t>EA</w:t>
            </w:r>
          </w:p>
        </w:tc>
        <w:tc>
          <w:tcPr>
            <w:tcW w:w="1170" w:type="dxa"/>
            <w:noWrap/>
          </w:tcPr>
          <w:p w:rsidR="007F7BD1" w:rsidRPr="007F7BD1" w:rsidRDefault="007F7BD1" w:rsidP="00193552">
            <w:pPr>
              <w:spacing w:after="200"/>
              <w:jc w:val="both"/>
              <w:rPr>
                <w:bCs/>
                <w:sz w:val="24"/>
                <w:szCs w:val="24"/>
              </w:rPr>
            </w:pPr>
            <w:r w:rsidRPr="007F7BD1">
              <w:rPr>
                <w:bCs/>
                <w:sz w:val="24"/>
                <w:szCs w:val="24"/>
              </w:rPr>
              <w:t>4</w:t>
            </w:r>
          </w:p>
        </w:tc>
        <w:tc>
          <w:tcPr>
            <w:tcW w:w="1620" w:type="dxa"/>
            <w:noWrap/>
          </w:tcPr>
          <w:p w:rsidR="007F7BD1" w:rsidRPr="007F7BD1" w:rsidRDefault="007F7BD1" w:rsidP="00193552">
            <w:pPr>
              <w:spacing w:after="200"/>
              <w:jc w:val="both"/>
              <w:rPr>
                <w:bCs/>
                <w:sz w:val="24"/>
                <w:szCs w:val="24"/>
              </w:rPr>
            </w:pPr>
          </w:p>
        </w:tc>
        <w:tc>
          <w:tcPr>
            <w:tcW w:w="1350" w:type="dxa"/>
            <w:noWrap/>
          </w:tcPr>
          <w:p w:rsidR="007F7BD1" w:rsidRPr="007F7BD1" w:rsidRDefault="007F7BD1" w:rsidP="00193552">
            <w:pPr>
              <w:spacing w:after="200"/>
              <w:jc w:val="both"/>
              <w:rPr>
                <w:bCs/>
                <w:sz w:val="24"/>
                <w:szCs w:val="24"/>
              </w:rPr>
            </w:pPr>
          </w:p>
        </w:tc>
        <w:tc>
          <w:tcPr>
            <w:tcW w:w="810" w:type="dxa"/>
          </w:tcPr>
          <w:p w:rsidR="007F7BD1" w:rsidRPr="007F7BD1" w:rsidRDefault="007F7BD1" w:rsidP="00193552">
            <w:pPr>
              <w:rPr>
                <w:color w:val="000000"/>
                <w:sz w:val="24"/>
                <w:szCs w:val="24"/>
              </w:rPr>
            </w:pPr>
          </w:p>
        </w:tc>
      </w:tr>
      <w:tr w:rsidR="007F7BD1" w:rsidRPr="007F7BD1" w:rsidTr="0006349C">
        <w:trPr>
          <w:trHeight w:val="284"/>
        </w:trPr>
        <w:tc>
          <w:tcPr>
            <w:tcW w:w="6925" w:type="dxa"/>
            <w:gridSpan w:val="4"/>
          </w:tcPr>
          <w:p w:rsidR="007F7BD1" w:rsidRPr="007F7BD1" w:rsidRDefault="007F7BD1" w:rsidP="00193552">
            <w:pPr>
              <w:spacing w:after="200"/>
              <w:jc w:val="both"/>
              <w:rPr>
                <w:bCs/>
                <w:sz w:val="24"/>
                <w:szCs w:val="24"/>
              </w:rPr>
            </w:pPr>
            <w:r w:rsidRPr="007F7BD1">
              <w:rPr>
                <w:bCs/>
                <w:sz w:val="24"/>
                <w:szCs w:val="24"/>
              </w:rPr>
              <w:t>Subtotal</w:t>
            </w:r>
          </w:p>
        </w:tc>
        <w:tc>
          <w:tcPr>
            <w:tcW w:w="1350" w:type="dxa"/>
          </w:tcPr>
          <w:p w:rsidR="007F7BD1" w:rsidRPr="007F7BD1" w:rsidRDefault="007F7BD1" w:rsidP="00193552">
            <w:pPr>
              <w:spacing w:after="200"/>
              <w:jc w:val="both"/>
              <w:rPr>
                <w:bCs/>
                <w:i/>
                <w:iCs/>
                <w:sz w:val="24"/>
                <w:szCs w:val="24"/>
              </w:rPr>
            </w:pPr>
          </w:p>
        </w:tc>
        <w:tc>
          <w:tcPr>
            <w:tcW w:w="810" w:type="dxa"/>
          </w:tcPr>
          <w:p w:rsidR="007F7BD1" w:rsidRPr="007F7BD1" w:rsidRDefault="007F7BD1" w:rsidP="00193552">
            <w:pPr>
              <w:rPr>
                <w:b/>
                <w:bCs/>
                <w:i/>
                <w:iCs/>
                <w:color w:val="000000"/>
                <w:sz w:val="24"/>
                <w:szCs w:val="24"/>
              </w:rPr>
            </w:pPr>
          </w:p>
        </w:tc>
      </w:tr>
      <w:tr w:rsidR="007F7BD1" w:rsidRPr="007F7BD1" w:rsidTr="0006349C">
        <w:trPr>
          <w:trHeight w:val="284"/>
        </w:trPr>
        <w:tc>
          <w:tcPr>
            <w:tcW w:w="9085" w:type="dxa"/>
            <w:gridSpan w:val="6"/>
          </w:tcPr>
          <w:p w:rsidR="007F7BD1" w:rsidRPr="007F7BD1" w:rsidRDefault="007F7BD1" w:rsidP="00193552">
            <w:pPr>
              <w:jc w:val="center"/>
              <w:rPr>
                <w:b/>
                <w:color w:val="000000"/>
                <w:sz w:val="24"/>
                <w:szCs w:val="24"/>
              </w:rPr>
            </w:pPr>
            <w:r w:rsidRPr="007F7BD1">
              <w:rPr>
                <w:b/>
                <w:sz w:val="24"/>
                <w:szCs w:val="24"/>
              </w:rPr>
              <w:t>Consumables materials</w:t>
            </w:r>
          </w:p>
        </w:tc>
      </w:tr>
      <w:tr w:rsidR="007F7BD1" w:rsidRPr="007F7BD1" w:rsidTr="0006349C">
        <w:trPr>
          <w:trHeight w:val="284"/>
        </w:trPr>
        <w:tc>
          <w:tcPr>
            <w:tcW w:w="2425" w:type="dxa"/>
          </w:tcPr>
          <w:p w:rsidR="007F7BD1" w:rsidRPr="007F7BD1" w:rsidRDefault="007F7BD1" w:rsidP="00193552">
            <w:pPr>
              <w:rPr>
                <w:color w:val="000000"/>
                <w:sz w:val="24"/>
                <w:szCs w:val="24"/>
              </w:rPr>
            </w:pPr>
            <w:r w:rsidRPr="007F7BD1">
              <w:rPr>
                <w:color w:val="000000"/>
                <w:sz w:val="24"/>
                <w:szCs w:val="24"/>
              </w:rPr>
              <w:t>Toilet Paper Super (50 TP Pieces)</w:t>
            </w:r>
          </w:p>
        </w:tc>
        <w:tc>
          <w:tcPr>
            <w:tcW w:w="1710" w:type="dxa"/>
          </w:tcPr>
          <w:p w:rsidR="007F7BD1" w:rsidRPr="007F7BD1" w:rsidRDefault="007F7BD1" w:rsidP="00193552">
            <w:pPr>
              <w:rPr>
                <w:color w:val="000000"/>
                <w:sz w:val="24"/>
                <w:szCs w:val="24"/>
              </w:rPr>
            </w:pPr>
            <w:r w:rsidRPr="007F7BD1">
              <w:rPr>
                <w:color w:val="000000"/>
                <w:sz w:val="24"/>
                <w:szCs w:val="24"/>
              </w:rPr>
              <w:t>Item</w:t>
            </w:r>
          </w:p>
        </w:tc>
        <w:tc>
          <w:tcPr>
            <w:tcW w:w="1170" w:type="dxa"/>
            <w:noWrap/>
          </w:tcPr>
          <w:p w:rsidR="007F7BD1" w:rsidRPr="007F7BD1" w:rsidRDefault="007F7BD1" w:rsidP="00193552">
            <w:pPr>
              <w:jc w:val="right"/>
              <w:rPr>
                <w:color w:val="000000"/>
                <w:sz w:val="24"/>
                <w:szCs w:val="24"/>
              </w:rPr>
            </w:pPr>
            <w:r w:rsidRPr="007F7BD1">
              <w:rPr>
                <w:color w:val="000000"/>
                <w:sz w:val="24"/>
                <w:szCs w:val="24"/>
              </w:rPr>
              <w:t>8</w:t>
            </w:r>
          </w:p>
        </w:tc>
        <w:tc>
          <w:tcPr>
            <w:tcW w:w="1620" w:type="dxa"/>
            <w:noWrap/>
          </w:tcPr>
          <w:p w:rsidR="007F7BD1" w:rsidRPr="007F7BD1" w:rsidRDefault="007F7BD1" w:rsidP="00193552">
            <w:pPr>
              <w:jc w:val="right"/>
              <w:rPr>
                <w:color w:val="000000"/>
                <w:sz w:val="24"/>
                <w:szCs w:val="24"/>
              </w:rPr>
            </w:pPr>
          </w:p>
        </w:tc>
        <w:tc>
          <w:tcPr>
            <w:tcW w:w="1350" w:type="dxa"/>
            <w:noWrap/>
          </w:tcPr>
          <w:p w:rsidR="007F7BD1" w:rsidRPr="007F7BD1" w:rsidRDefault="007F7BD1" w:rsidP="00193552">
            <w:pPr>
              <w:jc w:val="right"/>
              <w:rPr>
                <w:color w:val="000000"/>
                <w:sz w:val="24"/>
                <w:szCs w:val="24"/>
              </w:rPr>
            </w:pPr>
          </w:p>
        </w:tc>
        <w:tc>
          <w:tcPr>
            <w:tcW w:w="810" w:type="dxa"/>
          </w:tcPr>
          <w:p w:rsidR="007F7BD1" w:rsidRPr="007F7BD1" w:rsidRDefault="007F7BD1" w:rsidP="00193552">
            <w:pPr>
              <w:jc w:val="right"/>
              <w:rPr>
                <w:color w:val="000000"/>
                <w:sz w:val="24"/>
                <w:szCs w:val="24"/>
              </w:rPr>
            </w:pPr>
          </w:p>
        </w:tc>
      </w:tr>
      <w:tr w:rsidR="007F7BD1" w:rsidRPr="007F7BD1" w:rsidTr="0006349C">
        <w:trPr>
          <w:trHeight w:val="284"/>
        </w:trPr>
        <w:tc>
          <w:tcPr>
            <w:tcW w:w="2425" w:type="dxa"/>
          </w:tcPr>
          <w:p w:rsidR="007F7BD1" w:rsidRPr="007F7BD1" w:rsidRDefault="007F7BD1" w:rsidP="00193552">
            <w:pPr>
              <w:rPr>
                <w:color w:val="000000"/>
                <w:sz w:val="24"/>
                <w:szCs w:val="24"/>
              </w:rPr>
            </w:pPr>
            <w:r w:rsidRPr="007F7BD1">
              <w:rPr>
                <w:color w:val="000000"/>
                <w:sz w:val="24"/>
                <w:szCs w:val="24"/>
              </w:rPr>
              <w:t xml:space="preserve">Toilet Paper VIP Clear (50 TP Pieces in one carton) </w:t>
            </w:r>
          </w:p>
        </w:tc>
        <w:tc>
          <w:tcPr>
            <w:tcW w:w="1710" w:type="dxa"/>
          </w:tcPr>
          <w:p w:rsidR="007F7BD1" w:rsidRPr="007F7BD1" w:rsidRDefault="007F7BD1" w:rsidP="00193552">
            <w:pPr>
              <w:rPr>
                <w:color w:val="000000"/>
                <w:sz w:val="24"/>
                <w:szCs w:val="24"/>
              </w:rPr>
            </w:pPr>
            <w:r w:rsidRPr="007F7BD1">
              <w:rPr>
                <w:color w:val="000000"/>
                <w:sz w:val="24"/>
                <w:szCs w:val="24"/>
              </w:rPr>
              <w:t>Item</w:t>
            </w:r>
          </w:p>
        </w:tc>
        <w:tc>
          <w:tcPr>
            <w:tcW w:w="1170" w:type="dxa"/>
            <w:noWrap/>
          </w:tcPr>
          <w:p w:rsidR="007F7BD1" w:rsidRPr="007F7BD1" w:rsidRDefault="007F7BD1" w:rsidP="00193552">
            <w:pPr>
              <w:jc w:val="right"/>
              <w:rPr>
                <w:color w:val="000000"/>
                <w:sz w:val="24"/>
                <w:szCs w:val="24"/>
              </w:rPr>
            </w:pPr>
            <w:r w:rsidRPr="007F7BD1">
              <w:rPr>
                <w:color w:val="000000"/>
                <w:sz w:val="24"/>
                <w:szCs w:val="24"/>
              </w:rPr>
              <w:t>1</w:t>
            </w:r>
          </w:p>
        </w:tc>
        <w:tc>
          <w:tcPr>
            <w:tcW w:w="1620" w:type="dxa"/>
            <w:noWrap/>
          </w:tcPr>
          <w:p w:rsidR="007F7BD1" w:rsidRPr="007F7BD1" w:rsidRDefault="007F7BD1" w:rsidP="00193552">
            <w:pPr>
              <w:jc w:val="right"/>
              <w:rPr>
                <w:color w:val="000000"/>
                <w:sz w:val="24"/>
                <w:szCs w:val="24"/>
              </w:rPr>
            </w:pPr>
          </w:p>
        </w:tc>
        <w:tc>
          <w:tcPr>
            <w:tcW w:w="1350" w:type="dxa"/>
            <w:noWrap/>
          </w:tcPr>
          <w:p w:rsidR="007F7BD1" w:rsidRPr="007F7BD1" w:rsidRDefault="007F7BD1" w:rsidP="00193552">
            <w:pPr>
              <w:jc w:val="right"/>
              <w:rPr>
                <w:color w:val="000000"/>
                <w:sz w:val="24"/>
                <w:szCs w:val="24"/>
              </w:rPr>
            </w:pPr>
          </w:p>
        </w:tc>
        <w:tc>
          <w:tcPr>
            <w:tcW w:w="810" w:type="dxa"/>
          </w:tcPr>
          <w:p w:rsidR="007F7BD1" w:rsidRPr="007F7BD1" w:rsidRDefault="007F7BD1" w:rsidP="00193552">
            <w:pPr>
              <w:jc w:val="right"/>
              <w:rPr>
                <w:color w:val="000000"/>
                <w:sz w:val="24"/>
                <w:szCs w:val="24"/>
              </w:rPr>
            </w:pPr>
          </w:p>
        </w:tc>
      </w:tr>
      <w:tr w:rsidR="007F7BD1" w:rsidRPr="007F7BD1" w:rsidTr="0006349C">
        <w:trPr>
          <w:trHeight w:val="284"/>
        </w:trPr>
        <w:tc>
          <w:tcPr>
            <w:tcW w:w="2425" w:type="dxa"/>
          </w:tcPr>
          <w:p w:rsidR="007F7BD1" w:rsidRPr="007F7BD1" w:rsidRDefault="007F7BD1" w:rsidP="00193552">
            <w:pPr>
              <w:rPr>
                <w:color w:val="000000"/>
                <w:sz w:val="24"/>
                <w:szCs w:val="24"/>
              </w:rPr>
            </w:pPr>
            <w:r w:rsidRPr="007F7BD1">
              <w:rPr>
                <w:color w:val="000000"/>
                <w:sz w:val="24"/>
                <w:szCs w:val="24"/>
              </w:rPr>
              <w:t xml:space="preserve">Vim (24 pieces in one Carton) </w:t>
            </w:r>
          </w:p>
        </w:tc>
        <w:tc>
          <w:tcPr>
            <w:tcW w:w="1710" w:type="dxa"/>
          </w:tcPr>
          <w:p w:rsidR="007F7BD1" w:rsidRPr="007F7BD1" w:rsidRDefault="007F7BD1" w:rsidP="00193552">
            <w:pPr>
              <w:rPr>
                <w:color w:val="000000"/>
                <w:sz w:val="24"/>
                <w:szCs w:val="24"/>
              </w:rPr>
            </w:pPr>
            <w:r w:rsidRPr="007F7BD1">
              <w:rPr>
                <w:color w:val="000000"/>
                <w:sz w:val="24"/>
                <w:szCs w:val="24"/>
              </w:rPr>
              <w:t>Item</w:t>
            </w:r>
          </w:p>
        </w:tc>
        <w:tc>
          <w:tcPr>
            <w:tcW w:w="1170" w:type="dxa"/>
            <w:noWrap/>
          </w:tcPr>
          <w:p w:rsidR="007F7BD1" w:rsidRPr="007F7BD1" w:rsidRDefault="007F7BD1" w:rsidP="00193552">
            <w:pPr>
              <w:jc w:val="right"/>
              <w:rPr>
                <w:color w:val="000000"/>
                <w:sz w:val="24"/>
                <w:szCs w:val="24"/>
              </w:rPr>
            </w:pPr>
            <w:r w:rsidRPr="007F7BD1">
              <w:rPr>
                <w:color w:val="000000"/>
                <w:sz w:val="24"/>
                <w:szCs w:val="24"/>
              </w:rPr>
              <w:t>1</w:t>
            </w:r>
          </w:p>
        </w:tc>
        <w:tc>
          <w:tcPr>
            <w:tcW w:w="1620" w:type="dxa"/>
            <w:noWrap/>
          </w:tcPr>
          <w:p w:rsidR="007F7BD1" w:rsidRPr="007F7BD1" w:rsidRDefault="007F7BD1" w:rsidP="00193552">
            <w:pPr>
              <w:jc w:val="right"/>
              <w:rPr>
                <w:color w:val="000000"/>
                <w:sz w:val="24"/>
                <w:szCs w:val="24"/>
              </w:rPr>
            </w:pPr>
          </w:p>
        </w:tc>
        <w:tc>
          <w:tcPr>
            <w:tcW w:w="1350" w:type="dxa"/>
            <w:noWrap/>
          </w:tcPr>
          <w:p w:rsidR="007F7BD1" w:rsidRPr="007F7BD1" w:rsidRDefault="007F7BD1" w:rsidP="00193552">
            <w:pPr>
              <w:jc w:val="right"/>
              <w:rPr>
                <w:color w:val="000000"/>
                <w:sz w:val="24"/>
                <w:szCs w:val="24"/>
              </w:rPr>
            </w:pPr>
          </w:p>
        </w:tc>
        <w:tc>
          <w:tcPr>
            <w:tcW w:w="810" w:type="dxa"/>
          </w:tcPr>
          <w:p w:rsidR="007F7BD1" w:rsidRPr="007F7BD1" w:rsidRDefault="007F7BD1" w:rsidP="00193552">
            <w:pPr>
              <w:jc w:val="right"/>
              <w:rPr>
                <w:color w:val="000000"/>
                <w:sz w:val="24"/>
                <w:szCs w:val="24"/>
              </w:rPr>
            </w:pPr>
          </w:p>
        </w:tc>
      </w:tr>
      <w:tr w:rsidR="007F7BD1" w:rsidRPr="007F7BD1" w:rsidTr="0006349C">
        <w:trPr>
          <w:trHeight w:val="284"/>
        </w:trPr>
        <w:tc>
          <w:tcPr>
            <w:tcW w:w="2425" w:type="dxa"/>
          </w:tcPr>
          <w:p w:rsidR="007F7BD1" w:rsidRPr="007F7BD1" w:rsidRDefault="007F7BD1" w:rsidP="00193552">
            <w:pPr>
              <w:rPr>
                <w:color w:val="000000"/>
                <w:sz w:val="24"/>
                <w:szCs w:val="24"/>
              </w:rPr>
            </w:pPr>
            <w:r w:rsidRPr="007F7BD1">
              <w:rPr>
                <w:color w:val="000000"/>
                <w:sz w:val="24"/>
                <w:szCs w:val="24"/>
              </w:rPr>
              <w:t>Airflesh Tropical (12 Pieces) in one carton</w:t>
            </w:r>
          </w:p>
        </w:tc>
        <w:tc>
          <w:tcPr>
            <w:tcW w:w="1710" w:type="dxa"/>
          </w:tcPr>
          <w:p w:rsidR="007F7BD1" w:rsidRPr="007F7BD1" w:rsidRDefault="007F7BD1" w:rsidP="00193552">
            <w:pPr>
              <w:rPr>
                <w:color w:val="000000"/>
                <w:sz w:val="24"/>
                <w:szCs w:val="24"/>
              </w:rPr>
            </w:pPr>
            <w:r w:rsidRPr="007F7BD1">
              <w:rPr>
                <w:color w:val="000000"/>
                <w:sz w:val="24"/>
                <w:szCs w:val="24"/>
              </w:rPr>
              <w:t>Item</w:t>
            </w:r>
          </w:p>
        </w:tc>
        <w:tc>
          <w:tcPr>
            <w:tcW w:w="1170" w:type="dxa"/>
            <w:noWrap/>
          </w:tcPr>
          <w:p w:rsidR="007F7BD1" w:rsidRPr="007F7BD1" w:rsidRDefault="007F7BD1" w:rsidP="00193552">
            <w:pPr>
              <w:jc w:val="right"/>
              <w:rPr>
                <w:color w:val="000000"/>
                <w:sz w:val="24"/>
                <w:szCs w:val="24"/>
              </w:rPr>
            </w:pPr>
            <w:r w:rsidRPr="007F7BD1">
              <w:rPr>
                <w:color w:val="000000"/>
                <w:sz w:val="24"/>
                <w:szCs w:val="24"/>
              </w:rPr>
              <w:t>2</w:t>
            </w:r>
          </w:p>
        </w:tc>
        <w:tc>
          <w:tcPr>
            <w:tcW w:w="1620" w:type="dxa"/>
            <w:noWrap/>
          </w:tcPr>
          <w:p w:rsidR="007F7BD1" w:rsidRPr="007F7BD1" w:rsidRDefault="007F7BD1" w:rsidP="00193552">
            <w:pPr>
              <w:jc w:val="right"/>
              <w:rPr>
                <w:color w:val="000000"/>
                <w:sz w:val="24"/>
                <w:szCs w:val="24"/>
              </w:rPr>
            </w:pPr>
          </w:p>
        </w:tc>
        <w:tc>
          <w:tcPr>
            <w:tcW w:w="1350" w:type="dxa"/>
            <w:noWrap/>
          </w:tcPr>
          <w:p w:rsidR="007F7BD1" w:rsidRPr="007F7BD1" w:rsidRDefault="007F7BD1" w:rsidP="00193552">
            <w:pPr>
              <w:jc w:val="right"/>
              <w:rPr>
                <w:color w:val="000000"/>
                <w:sz w:val="24"/>
                <w:szCs w:val="24"/>
              </w:rPr>
            </w:pPr>
          </w:p>
        </w:tc>
        <w:tc>
          <w:tcPr>
            <w:tcW w:w="810" w:type="dxa"/>
          </w:tcPr>
          <w:p w:rsidR="007F7BD1" w:rsidRPr="007F7BD1" w:rsidRDefault="007F7BD1" w:rsidP="00193552">
            <w:pPr>
              <w:jc w:val="right"/>
              <w:rPr>
                <w:color w:val="000000"/>
                <w:sz w:val="24"/>
                <w:szCs w:val="24"/>
              </w:rPr>
            </w:pPr>
          </w:p>
        </w:tc>
      </w:tr>
      <w:tr w:rsidR="007F7BD1" w:rsidRPr="007F7BD1" w:rsidTr="0006349C">
        <w:trPr>
          <w:trHeight w:val="284"/>
        </w:trPr>
        <w:tc>
          <w:tcPr>
            <w:tcW w:w="2425" w:type="dxa"/>
          </w:tcPr>
          <w:p w:rsidR="007F7BD1" w:rsidRPr="007F7BD1" w:rsidRDefault="007F7BD1" w:rsidP="00193552">
            <w:pPr>
              <w:rPr>
                <w:color w:val="000000"/>
                <w:sz w:val="24"/>
                <w:szCs w:val="24"/>
              </w:rPr>
            </w:pPr>
            <w:r w:rsidRPr="007F7BD1">
              <w:rPr>
                <w:color w:val="000000"/>
                <w:sz w:val="24"/>
                <w:szCs w:val="24"/>
              </w:rPr>
              <w:t xml:space="preserve">Omo </w:t>
            </w:r>
          </w:p>
        </w:tc>
        <w:tc>
          <w:tcPr>
            <w:tcW w:w="1710" w:type="dxa"/>
          </w:tcPr>
          <w:p w:rsidR="007F7BD1" w:rsidRPr="007F7BD1" w:rsidRDefault="007F7BD1" w:rsidP="00193552">
            <w:pPr>
              <w:rPr>
                <w:color w:val="000000"/>
                <w:sz w:val="24"/>
                <w:szCs w:val="24"/>
              </w:rPr>
            </w:pPr>
            <w:r w:rsidRPr="007F7BD1">
              <w:rPr>
                <w:color w:val="000000"/>
                <w:sz w:val="24"/>
                <w:szCs w:val="24"/>
              </w:rPr>
              <w:t>kg</w:t>
            </w:r>
          </w:p>
        </w:tc>
        <w:tc>
          <w:tcPr>
            <w:tcW w:w="1170" w:type="dxa"/>
            <w:noWrap/>
          </w:tcPr>
          <w:p w:rsidR="007F7BD1" w:rsidRPr="007F7BD1" w:rsidRDefault="007F7BD1" w:rsidP="00193552">
            <w:pPr>
              <w:jc w:val="right"/>
              <w:rPr>
                <w:color w:val="000000"/>
                <w:sz w:val="24"/>
                <w:szCs w:val="24"/>
              </w:rPr>
            </w:pPr>
            <w:r w:rsidRPr="007F7BD1">
              <w:rPr>
                <w:color w:val="000000"/>
                <w:sz w:val="24"/>
                <w:szCs w:val="24"/>
              </w:rPr>
              <w:t>3</w:t>
            </w:r>
          </w:p>
        </w:tc>
        <w:tc>
          <w:tcPr>
            <w:tcW w:w="1620" w:type="dxa"/>
            <w:noWrap/>
          </w:tcPr>
          <w:p w:rsidR="007F7BD1" w:rsidRPr="007F7BD1" w:rsidRDefault="007F7BD1" w:rsidP="00193552">
            <w:pPr>
              <w:jc w:val="right"/>
              <w:rPr>
                <w:color w:val="000000"/>
                <w:sz w:val="24"/>
                <w:szCs w:val="24"/>
              </w:rPr>
            </w:pPr>
          </w:p>
        </w:tc>
        <w:tc>
          <w:tcPr>
            <w:tcW w:w="1350" w:type="dxa"/>
            <w:noWrap/>
          </w:tcPr>
          <w:p w:rsidR="007F7BD1" w:rsidRPr="007F7BD1" w:rsidRDefault="007F7BD1" w:rsidP="00193552">
            <w:pPr>
              <w:jc w:val="right"/>
              <w:rPr>
                <w:color w:val="000000"/>
                <w:sz w:val="24"/>
                <w:szCs w:val="24"/>
              </w:rPr>
            </w:pPr>
          </w:p>
        </w:tc>
        <w:tc>
          <w:tcPr>
            <w:tcW w:w="810" w:type="dxa"/>
          </w:tcPr>
          <w:p w:rsidR="007F7BD1" w:rsidRPr="007F7BD1" w:rsidRDefault="007F7BD1" w:rsidP="00193552">
            <w:pPr>
              <w:jc w:val="right"/>
              <w:rPr>
                <w:color w:val="000000"/>
                <w:sz w:val="24"/>
                <w:szCs w:val="24"/>
              </w:rPr>
            </w:pPr>
          </w:p>
        </w:tc>
      </w:tr>
      <w:tr w:rsidR="007F7BD1" w:rsidRPr="007F7BD1" w:rsidTr="0006349C">
        <w:trPr>
          <w:trHeight w:val="323"/>
        </w:trPr>
        <w:tc>
          <w:tcPr>
            <w:tcW w:w="2425" w:type="dxa"/>
            <w:noWrap/>
            <w:hideMark/>
          </w:tcPr>
          <w:p w:rsidR="007F7BD1" w:rsidRPr="007F7BD1" w:rsidRDefault="007F7BD1" w:rsidP="00193552">
            <w:pPr>
              <w:rPr>
                <w:color w:val="000000"/>
                <w:sz w:val="24"/>
                <w:szCs w:val="24"/>
              </w:rPr>
            </w:pPr>
            <w:r w:rsidRPr="007F7BD1">
              <w:rPr>
                <w:color w:val="000000"/>
                <w:sz w:val="24"/>
                <w:szCs w:val="24"/>
              </w:rPr>
              <w:t>Shinex (in 12 pieces in one carton)</w:t>
            </w:r>
          </w:p>
        </w:tc>
        <w:tc>
          <w:tcPr>
            <w:tcW w:w="1710" w:type="dxa"/>
            <w:noWrap/>
            <w:hideMark/>
          </w:tcPr>
          <w:p w:rsidR="007F7BD1" w:rsidRPr="007F7BD1" w:rsidRDefault="007F7BD1" w:rsidP="00193552">
            <w:pPr>
              <w:rPr>
                <w:color w:val="000000"/>
                <w:sz w:val="24"/>
                <w:szCs w:val="24"/>
              </w:rPr>
            </w:pPr>
            <w:r w:rsidRPr="007F7BD1">
              <w:rPr>
                <w:color w:val="000000"/>
                <w:sz w:val="24"/>
                <w:szCs w:val="24"/>
              </w:rPr>
              <w:t>Item</w:t>
            </w:r>
          </w:p>
        </w:tc>
        <w:tc>
          <w:tcPr>
            <w:tcW w:w="1170" w:type="dxa"/>
            <w:noWrap/>
            <w:hideMark/>
          </w:tcPr>
          <w:p w:rsidR="007F7BD1" w:rsidRPr="007F7BD1" w:rsidRDefault="007F7BD1" w:rsidP="00193552">
            <w:pPr>
              <w:jc w:val="right"/>
              <w:rPr>
                <w:color w:val="000000"/>
                <w:sz w:val="24"/>
                <w:szCs w:val="24"/>
              </w:rPr>
            </w:pPr>
            <w:r w:rsidRPr="007F7BD1">
              <w:rPr>
                <w:color w:val="000000"/>
                <w:sz w:val="24"/>
                <w:szCs w:val="24"/>
              </w:rPr>
              <w:t>1</w:t>
            </w:r>
          </w:p>
        </w:tc>
        <w:tc>
          <w:tcPr>
            <w:tcW w:w="1620" w:type="dxa"/>
            <w:noWrap/>
          </w:tcPr>
          <w:p w:rsidR="007F7BD1" w:rsidRPr="007F7BD1" w:rsidRDefault="007F7BD1" w:rsidP="00193552">
            <w:pPr>
              <w:jc w:val="right"/>
              <w:rPr>
                <w:color w:val="000000"/>
                <w:sz w:val="24"/>
                <w:szCs w:val="24"/>
              </w:rPr>
            </w:pPr>
          </w:p>
        </w:tc>
        <w:tc>
          <w:tcPr>
            <w:tcW w:w="1350" w:type="dxa"/>
            <w:noWrap/>
          </w:tcPr>
          <w:p w:rsidR="007F7BD1" w:rsidRPr="007F7BD1" w:rsidRDefault="007F7BD1" w:rsidP="00193552">
            <w:pPr>
              <w:jc w:val="right"/>
              <w:rPr>
                <w:color w:val="000000"/>
                <w:sz w:val="24"/>
                <w:szCs w:val="24"/>
              </w:rPr>
            </w:pPr>
          </w:p>
        </w:tc>
        <w:tc>
          <w:tcPr>
            <w:tcW w:w="810" w:type="dxa"/>
          </w:tcPr>
          <w:p w:rsidR="007F7BD1" w:rsidRPr="007F7BD1" w:rsidRDefault="007F7BD1" w:rsidP="00193552">
            <w:pPr>
              <w:jc w:val="right"/>
              <w:rPr>
                <w:color w:val="000000"/>
                <w:sz w:val="24"/>
                <w:szCs w:val="24"/>
              </w:rPr>
            </w:pPr>
          </w:p>
        </w:tc>
      </w:tr>
      <w:tr w:rsidR="007F7BD1" w:rsidRPr="007F7BD1" w:rsidTr="0006349C">
        <w:trPr>
          <w:trHeight w:val="168"/>
        </w:trPr>
        <w:tc>
          <w:tcPr>
            <w:tcW w:w="2425" w:type="dxa"/>
            <w:noWrap/>
          </w:tcPr>
          <w:p w:rsidR="007F7BD1" w:rsidRPr="007F7BD1" w:rsidRDefault="007F7BD1" w:rsidP="00193552">
            <w:pPr>
              <w:rPr>
                <w:color w:val="000000"/>
                <w:sz w:val="24"/>
                <w:szCs w:val="24"/>
              </w:rPr>
            </w:pPr>
            <w:r w:rsidRPr="007F7BD1">
              <w:rPr>
                <w:color w:val="000000"/>
                <w:sz w:val="24"/>
                <w:szCs w:val="24"/>
              </w:rPr>
              <w:t>washing hands soap 20 l/ gercan</w:t>
            </w:r>
          </w:p>
        </w:tc>
        <w:tc>
          <w:tcPr>
            <w:tcW w:w="1710" w:type="dxa"/>
            <w:noWrap/>
          </w:tcPr>
          <w:p w:rsidR="007F7BD1" w:rsidRPr="007F7BD1" w:rsidRDefault="007F7BD1" w:rsidP="00193552">
            <w:pPr>
              <w:rPr>
                <w:color w:val="000000"/>
                <w:sz w:val="24"/>
                <w:szCs w:val="24"/>
              </w:rPr>
            </w:pPr>
            <w:r w:rsidRPr="007F7BD1">
              <w:rPr>
                <w:color w:val="000000"/>
                <w:sz w:val="24"/>
                <w:szCs w:val="24"/>
              </w:rPr>
              <w:t>litter</w:t>
            </w:r>
          </w:p>
        </w:tc>
        <w:tc>
          <w:tcPr>
            <w:tcW w:w="1170" w:type="dxa"/>
            <w:noWrap/>
          </w:tcPr>
          <w:p w:rsidR="007F7BD1" w:rsidRPr="007F7BD1" w:rsidRDefault="007F7BD1" w:rsidP="00193552">
            <w:pPr>
              <w:jc w:val="right"/>
              <w:rPr>
                <w:color w:val="000000"/>
                <w:sz w:val="24"/>
                <w:szCs w:val="24"/>
              </w:rPr>
            </w:pPr>
            <w:r w:rsidRPr="007F7BD1">
              <w:rPr>
                <w:color w:val="000000"/>
                <w:sz w:val="24"/>
                <w:szCs w:val="24"/>
              </w:rPr>
              <w:t>2</w:t>
            </w:r>
          </w:p>
        </w:tc>
        <w:tc>
          <w:tcPr>
            <w:tcW w:w="1620" w:type="dxa"/>
            <w:noWrap/>
          </w:tcPr>
          <w:p w:rsidR="007F7BD1" w:rsidRPr="007F7BD1" w:rsidRDefault="007F7BD1" w:rsidP="00193552">
            <w:pPr>
              <w:jc w:val="right"/>
              <w:rPr>
                <w:color w:val="000000"/>
                <w:sz w:val="24"/>
                <w:szCs w:val="24"/>
              </w:rPr>
            </w:pPr>
          </w:p>
        </w:tc>
        <w:tc>
          <w:tcPr>
            <w:tcW w:w="1350" w:type="dxa"/>
            <w:noWrap/>
          </w:tcPr>
          <w:p w:rsidR="007F7BD1" w:rsidRPr="007F7BD1" w:rsidRDefault="007F7BD1" w:rsidP="00193552">
            <w:pPr>
              <w:jc w:val="right"/>
              <w:rPr>
                <w:color w:val="000000"/>
                <w:sz w:val="24"/>
                <w:szCs w:val="24"/>
              </w:rPr>
            </w:pPr>
          </w:p>
        </w:tc>
        <w:tc>
          <w:tcPr>
            <w:tcW w:w="810" w:type="dxa"/>
          </w:tcPr>
          <w:p w:rsidR="007F7BD1" w:rsidRPr="007F7BD1" w:rsidRDefault="007F7BD1" w:rsidP="00193552">
            <w:pPr>
              <w:jc w:val="right"/>
              <w:rPr>
                <w:color w:val="000000"/>
                <w:sz w:val="24"/>
                <w:szCs w:val="24"/>
              </w:rPr>
            </w:pPr>
          </w:p>
        </w:tc>
      </w:tr>
      <w:tr w:rsidR="007F7BD1" w:rsidRPr="007F7BD1" w:rsidTr="0006349C">
        <w:trPr>
          <w:trHeight w:val="168"/>
        </w:trPr>
        <w:tc>
          <w:tcPr>
            <w:tcW w:w="2425" w:type="dxa"/>
            <w:noWrap/>
          </w:tcPr>
          <w:p w:rsidR="007F7BD1" w:rsidRPr="007F7BD1" w:rsidRDefault="007F7BD1" w:rsidP="00193552">
            <w:pPr>
              <w:rPr>
                <w:color w:val="000000"/>
                <w:sz w:val="24"/>
                <w:szCs w:val="24"/>
              </w:rPr>
            </w:pPr>
            <w:r w:rsidRPr="007F7BD1">
              <w:rPr>
                <w:color w:val="000000"/>
                <w:sz w:val="24"/>
                <w:szCs w:val="24"/>
              </w:rPr>
              <w:lastRenderedPageBreak/>
              <w:t>Imbuma (12*5) in carton</w:t>
            </w:r>
          </w:p>
        </w:tc>
        <w:tc>
          <w:tcPr>
            <w:tcW w:w="1710" w:type="dxa"/>
            <w:noWrap/>
          </w:tcPr>
          <w:p w:rsidR="007F7BD1" w:rsidRPr="007F7BD1" w:rsidRDefault="007F7BD1" w:rsidP="00193552">
            <w:pPr>
              <w:rPr>
                <w:color w:val="000000"/>
                <w:sz w:val="24"/>
                <w:szCs w:val="24"/>
              </w:rPr>
            </w:pPr>
            <w:r w:rsidRPr="007F7BD1">
              <w:rPr>
                <w:color w:val="000000"/>
                <w:sz w:val="24"/>
                <w:szCs w:val="24"/>
              </w:rPr>
              <w:t>Item</w:t>
            </w:r>
          </w:p>
        </w:tc>
        <w:tc>
          <w:tcPr>
            <w:tcW w:w="1170" w:type="dxa"/>
            <w:noWrap/>
          </w:tcPr>
          <w:p w:rsidR="007F7BD1" w:rsidRPr="007F7BD1" w:rsidRDefault="007F7BD1" w:rsidP="00193552">
            <w:pPr>
              <w:jc w:val="right"/>
              <w:rPr>
                <w:color w:val="000000"/>
                <w:sz w:val="24"/>
                <w:szCs w:val="24"/>
              </w:rPr>
            </w:pPr>
            <w:r w:rsidRPr="007F7BD1">
              <w:rPr>
                <w:color w:val="000000"/>
                <w:sz w:val="24"/>
                <w:szCs w:val="24"/>
              </w:rPr>
              <w:t>5</w:t>
            </w:r>
          </w:p>
        </w:tc>
        <w:tc>
          <w:tcPr>
            <w:tcW w:w="1620" w:type="dxa"/>
            <w:noWrap/>
          </w:tcPr>
          <w:p w:rsidR="007F7BD1" w:rsidRPr="007F7BD1" w:rsidRDefault="007F7BD1" w:rsidP="00193552">
            <w:pPr>
              <w:jc w:val="right"/>
              <w:rPr>
                <w:color w:val="000000"/>
                <w:sz w:val="24"/>
                <w:szCs w:val="24"/>
              </w:rPr>
            </w:pPr>
          </w:p>
        </w:tc>
        <w:tc>
          <w:tcPr>
            <w:tcW w:w="1350" w:type="dxa"/>
            <w:noWrap/>
          </w:tcPr>
          <w:p w:rsidR="007F7BD1" w:rsidRPr="007F7BD1" w:rsidRDefault="007F7BD1" w:rsidP="00193552">
            <w:pPr>
              <w:jc w:val="right"/>
              <w:rPr>
                <w:color w:val="000000"/>
                <w:sz w:val="24"/>
                <w:szCs w:val="24"/>
              </w:rPr>
            </w:pPr>
          </w:p>
        </w:tc>
        <w:tc>
          <w:tcPr>
            <w:tcW w:w="810" w:type="dxa"/>
          </w:tcPr>
          <w:p w:rsidR="007F7BD1" w:rsidRPr="007F7BD1" w:rsidRDefault="007F7BD1" w:rsidP="00193552">
            <w:pPr>
              <w:jc w:val="right"/>
              <w:rPr>
                <w:color w:val="000000"/>
                <w:sz w:val="24"/>
                <w:szCs w:val="24"/>
              </w:rPr>
            </w:pPr>
          </w:p>
        </w:tc>
      </w:tr>
      <w:tr w:rsidR="007F7BD1" w:rsidRPr="007F7BD1" w:rsidTr="0006349C">
        <w:trPr>
          <w:trHeight w:val="168"/>
        </w:trPr>
        <w:tc>
          <w:tcPr>
            <w:tcW w:w="2425" w:type="dxa"/>
            <w:noWrap/>
          </w:tcPr>
          <w:p w:rsidR="007F7BD1" w:rsidRPr="007F7BD1" w:rsidRDefault="007F7BD1" w:rsidP="00193552">
            <w:pPr>
              <w:rPr>
                <w:color w:val="000000"/>
                <w:sz w:val="24"/>
                <w:szCs w:val="24"/>
              </w:rPr>
            </w:pPr>
            <w:r w:rsidRPr="007F7BD1">
              <w:rPr>
                <w:color w:val="000000"/>
                <w:sz w:val="24"/>
                <w:szCs w:val="24"/>
                <w:lang w:val="en"/>
              </w:rPr>
              <w:t>Paper towels</w:t>
            </w:r>
          </w:p>
        </w:tc>
        <w:tc>
          <w:tcPr>
            <w:tcW w:w="1710" w:type="dxa"/>
            <w:noWrap/>
          </w:tcPr>
          <w:p w:rsidR="007F7BD1" w:rsidRPr="007F7BD1" w:rsidRDefault="007F7BD1" w:rsidP="00193552">
            <w:pPr>
              <w:rPr>
                <w:color w:val="000000"/>
                <w:sz w:val="24"/>
                <w:szCs w:val="24"/>
              </w:rPr>
            </w:pPr>
            <w:r w:rsidRPr="007F7BD1">
              <w:rPr>
                <w:color w:val="000000"/>
                <w:sz w:val="24"/>
                <w:szCs w:val="24"/>
              </w:rPr>
              <w:t>Item</w:t>
            </w:r>
          </w:p>
        </w:tc>
        <w:tc>
          <w:tcPr>
            <w:tcW w:w="1170" w:type="dxa"/>
            <w:noWrap/>
          </w:tcPr>
          <w:p w:rsidR="007F7BD1" w:rsidRPr="007F7BD1" w:rsidRDefault="007F7BD1" w:rsidP="00193552">
            <w:pPr>
              <w:jc w:val="right"/>
              <w:rPr>
                <w:color w:val="000000"/>
                <w:sz w:val="24"/>
                <w:szCs w:val="24"/>
              </w:rPr>
            </w:pPr>
            <w:r w:rsidRPr="007F7BD1">
              <w:rPr>
                <w:color w:val="000000"/>
                <w:sz w:val="24"/>
                <w:szCs w:val="24"/>
              </w:rPr>
              <w:t>1</w:t>
            </w:r>
          </w:p>
        </w:tc>
        <w:tc>
          <w:tcPr>
            <w:tcW w:w="1620" w:type="dxa"/>
            <w:noWrap/>
          </w:tcPr>
          <w:p w:rsidR="007F7BD1" w:rsidRPr="007F7BD1" w:rsidRDefault="007F7BD1" w:rsidP="00193552">
            <w:pPr>
              <w:jc w:val="right"/>
              <w:rPr>
                <w:color w:val="000000"/>
                <w:sz w:val="24"/>
                <w:szCs w:val="24"/>
              </w:rPr>
            </w:pPr>
          </w:p>
        </w:tc>
        <w:tc>
          <w:tcPr>
            <w:tcW w:w="1350" w:type="dxa"/>
            <w:noWrap/>
          </w:tcPr>
          <w:p w:rsidR="007F7BD1" w:rsidRPr="007F7BD1" w:rsidRDefault="007F7BD1" w:rsidP="00193552">
            <w:pPr>
              <w:jc w:val="right"/>
              <w:rPr>
                <w:color w:val="000000"/>
                <w:sz w:val="24"/>
                <w:szCs w:val="24"/>
              </w:rPr>
            </w:pPr>
          </w:p>
        </w:tc>
        <w:tc>
          <w:tcPr>
            <w:tcW w:w="810" w:type="dxa"/>
          </w:tcPr>
          <w:p w:rsidR="007F7BD1" w:rsidRPr="007F7BD1" w:rsidRDefault="007F7BD1" w:rsidP="00193552">
            <w:pPr>
              <w:jc w:val="right"/>
              <w:rPr>
                <w:color w:val="000000"/>
                <w:sz w:val="24"/>
                <w:szCs w:val="24"/>
              </w:rPr>
            </w:pPr>
          </w:p>
        </w:tc>
      </w:tr>
      <w:tr w:rsidR="007F7BD1" w:rsidRPr="007F7BD1" w:rsidTr="0006349C">
        <w:trPr>
          <w:trHeight w:val="168"/>
        </w:trPr>
        <w:tc>
          <w:tcPr>
            <w:tcW w:w="2425" w:type="dxa"/>
            <w:noWrap/>
          </w:tcPr>
          <w:p w:rsidR="007F7BD1" w:rsidRPr="007F7BD1" w:rsidRDefault="007F7BD1" w:rsidP="00193552">
            <w:pPr>
              <w:rPr>
                <w:color w:val="000000"/>
                <w:sz w:val="24"/>
                <w:szCs w:val="24"/>
              </w:rPr>
            </w:pPr>
            <w:r w:rsidRPr="007F7BD1">
              <w:rPr>
                <w:color w:val="000000"/>
                <w:sz w:val="24"/>
                <w:szCs w:val="24"/>
              </w:rPr>
              <w:t>JIK</w:t>
            </w:r>
          </w:p>
        </w:tc>
        <w:tc>
          <w:tcPr>
            <w:tcW w:w="1710" w:type="dxa"/>
            <w:noWrap/>
          </w:tcPr>
          <w:p w:rsidR="007F7BD1" w:rsidRPr="007F7BD1" w:rsidRDefault="007F7BD1" w:rsidP="00193552">
            <w:pPr>
              <w:rPr>
                <w:color w:val="000000"/>
                <w:sz w:val="24"/>
                <w:szCs w:val="24"/>
              </w:rPr>
            </w:pPr>
            <w:r w:rsidRPr="007F7BD1">
              <w:rPr>
                <w:color w:val="000000"/>
                <w:sz w:val="24"/>
                <w:szCs w:val="24"/>
              </w:rPr>
              <w:t>litter</w:t>
            </w:r>
          </w:p>
        </w:tc>
        <w:tc>
          <w:tcPr>
            <w:tcW w:w="1170" w:type="dxa"/>
            <w:noWrap/>
          </w:tcPr>
          <w:p w:rsidR="007F7BD1" w:rsidRPr="007F7BD1" w:rsidRDefault="007F7BD1" w:rsidP="00193552">
            <w:pPr>
              <w:jc w:val="right"/>
              <w:rPr>
                <w:color w:val="000000"/>
                <w:sz w:val="24"/>
                <w:szCs w:val="24"/>
              </w:rPr>
            </w:pPr>
            <w:r w:rsidRPr="007F7BD1">
              <w:rPr>
                <w:color w:val="000000"/>
                <w:sz w:val="24"/>
                <w:szCs w:val="24"/>
              </w:rPr>
              <w:t>3</w:t>
            </w:r>
          </w:p>
        </w:tc>
        <w:tc>
          <w:tcPr>
            <w:tcW w:w="1620" w:type="dxa"/>
            <w:noWrap/>
          </w:tcPr>
          <w:p w:rsidR="007F7BD1" w:rsidRPr="007F7BD1" w:rsidRDefault="007F7BD1" w:rsidP="00193552">
            <w:pPr>
              <w:jc w:val="right"/>
              <w:rPr>
                <w:color w:val="000000"/>
                <w:sz w:val="24"/>
                <w:szCs w:val="24"/>
              </w:rPr>
            </w:pPr>
          </w:p>
        </w:tc>
        <w:tc>
          <w:tcPr>
            <w:tcW w:w="1350" w:type="dxa"/>
            <w:noWrap/>
          </w:tcPr>
          <w:p w:rsidR="007F7BD1" w:rsidRPr="007F7BD1" w:rsidRDefault="007F7BD1" w:rsidP="00193552">
            <w:pPr>
              <w:jc w:val="right"/>
              <w:rPr>
                <w:color w:val="000000"/>
                <w:sz w:val="24"/>
                <w:szCs w:val="24"/>
              </w:rPr>
            </w:pPr>
          </w:p>
        </w:tc>
        <w:tc>
          <w:tcPr>
            <w:tcW w:w="810" w:type="dxa"/>
          </w:tcPr>
          <w:p w:rsidR="007F7BD1" w:rsidRPr="007F7BD1" w:rsidRDefault="007F7BD1" w:rsidP="00193552">
            <w:pPr>
              <w:jc w:val="right"/>
              <w:rPr>
                <w:color w:val="000000"/>
                <w:sz w:val="24"/>
                <w:szCs w:val="24"/>
              </w:rPr>
            </w:pPr>
          </w:p>
        </w:tc>
      </w:tr>
      <w:tr w:rsidR="007F7BD1" w:rsidRPr="007F7BD1" w:rsidTr="0006349C">
        <w:trPr>
          <w:trHeight w:val="168"/>
        </w:trPr>
        <w:tc>
          <w:tcPr>
            <w:tcW w:w="2425" w:type="dxa"/>
            <w:noWrap/>
          </w:tcPr>
          <w:p w:rsidR="007F7BD1" w:rsidRPr="007F7BD1" w:rsidRDefault="007F7BD1" w:rsidP="00193552">
            <w:pPr>
              <w:rPr>
                <w:color w:val="000000"/>
                <w:sz w:val="24"/>
                <w:szCs w:val="24"/>
              </w:rPr>
            </w:pPr>
            <w:r w:rsidRPr="007F7BD1">
              <w:rPr>
                <w:color w:val="000000"/>
                <w:sz w:val="24"/>
                <w:szCs w:val="24"/>
              </w:rPr>
              <w:t>sweeping soap</w:t>
            </w:r>
          </w:p>
        </w:tc>
        <w:tc>
          <w:tcPr>
            <w:tcW w:w="1710" w:type="dxa"/>
            <w:noWrap/>
          </w:tcPr>
          <w:p w:rsidR="007F7BD1" w:rsidRPr="007F7BD1" w:rsidRDefault="007F7BD1" w:rsidP="00193552">
            <w:pPr>
              <w:rPr>
                <w:color w:val="000000"/>
                <w:sz w:val="24"/>
                <w:szCs w:val="24"/>
              </w:rPr>
            </w:pPr>
            <w:r w:rsidRPr="007F7BD1">
              <w:rPr>
                <w:color w:val="000000"/>
                <w:sz w:val="24"/>
                <w:szCs w:val="24"/>
              </w:rPr>
              <w:t>litter</w:t>
            </w:r>
          </w:p>
        </w:tc>
        <w:tc>
          <w:tcPr>
            <w:tcW w:w="1170" w:type="dxa"/>
            <w:noWrap/>
          </w:tcPr>
          <w:p w:rsidR="007F7BD1" w:rsidRPr="007F7BD1" w:rsidRDefault="007F7BD1" w:rsidP="00193552">
            <w:pPr>
              <w:jc w:val="right"/>
              <w:rPr>
                <w:color w:val="000000"/>
                <w:sz w:val="24"/>
                <w:szCs w:val="24"/>
              </w:rPr>
            </w:pPr>
            <w:r w:rsidRPr="007F7BD1">
              <w:rPr>
                <w:color w:val="000000"/>
                <w:sz w:val="24"/>
                <w:szCs w:val="24"/>
              </w:rPr>
              <w:t>2</w:t>
            </w:r>
          </w:p>
        </w:tc>
        <w:tc>
          <w:tcPr>
            <w:tcW w:w="1620" w:type="dxa"/>
            <w:noWrap/>
          </w:tcPr>
          <w:p w:rsidR="007F7BD1" w:rsidRPr="007F7BD1" w:rsidRDefault="007F7BD1" w:rsidP="00193552">
            <w:pPr>
              <w:jc w:val="right"/>
              <w:rPr>
                <w:color w:val="000000"/>
                <w:sz w:val="24"/>
                <w:szCs w:val="24"/>
              </w:rPr>
            </w:pPr>
          </w:p>
        </w:tc>
        <w:tc>
          <w:tcPr>
            <w:tcW w:w="1350" w:type="dxa"/>
            <w:noWrap/>
          </w:tcPr>
          <w:p w:rsidR="007F7BD1" w:rsidRPr="007F7BD1" w:rsidRDefault="007F7BD1" w:rsidP="00193552">
            <w:pPr>
              <w:jc w:val="right"/>
              <w:rPr>
                <w:color w:val="000000"/>
                <w:sz w:val="24"/>
                <w:szCs w:val="24"/>
              </w:rPr>
            </w:pPr>
          </w:p>
        </w:tc>
        <w:tc>
          <w:tcPr>
            <w:tcW w:w="810" w:type="dxa"/>
          </w:tcPr>
          <w:p w:rsidR="007F7BD1" w:rsidRPr="007F7BD1" w:rsidRDefault="007F7BD1" w:rsidP="00193552">
            <w:pPr>
              <w:jc w:val="right"/>
              <w:rPr>
                <w:color w:val="000000"/>
                <w:sz w:val="24"/>
                <w:szCs w:val="24"/>
              </w:rPr>
            </w:pPr>
          </w:p>
        </w:tc>
      </w:tr>
      <w:tr w:rsidR="007F7BD1" w:rsidRPr="007F7BD1" w:rsidTr="0006349C">
        <w:trPr>
          <w:trHeight w:val="168"/>
        </w:trPr>
        <w:tc>
          <w:tcPr>
            <w:tcW w:w="2425" w:type="dxa"/>
            <w:noWrap/>
          </w:tcPr>
          <w:p w:rsidR="007F7BD1" w:rsidRPr="007F7BD1" w:rsidRDefault="007F7BD1" w:rsidP="00193552">
            <w:pPr>
              <w:rPr>
                <w:b/>
                <w:bCs/>
                <w:color w:val="000000"/>
                <w:sz w:val="24"/>
                <w:szCs w:val="24"/>
              </w:rPr>
            </w:pPr>
            <w:r w:rsidRPr="007F7BD1">
              <w:rPr>
                <w:b/>
                <w:bCs/>
                <w:color w:val="000000"/>
                <w:sz w:val="24"/>
                <w:szCs w:val="24"/>
              </w:rPr>
              <w:t>Subtotal 2</w:t>
            </w:r>
          </w:p>
        </w:tc>
        <w:tc>
          <w:tcPr>
            <w:tcW w:w="1710" w:type="dxa"/>
            <w:noWrap/>
          </w:tcPr>
          <w:p w:rsidR="007F7BD1" w:rsidRPr="007F7BD1" w:rsidRDefault="007F7BD1" w:rsidP="00193552">
            <w:pPr>
              <w:rPr>
                <w:b/>
                <w:bCs/>
                <w:color w:val="000000"/>
                <w:sz w:val="24"/>
                <w:szCs w:val="24"/>
              </w:rPr>
            </w:pPr>
            <w:r w:rsidRPr="007F7BD1">
              <w:rPr>
                <w:b/>
                <w:bCs/>
                <w:color w:val="000000"/>
                <w:sz w:val="24"/>
                <w:szCs w:val="24"/>
              </w:rPr>
              <w:t> </w:t>
            </w:r>
          </w:p>
        </w:tc>
        <w:tc>
          <w:tcPr>
            <w:tcW w:w="1170" w:type="dxa"/>
            <w:noWrap/>
          </w:tcPr>
          <w:p w:rsidR="007F7BD1" w:rsidRPr="007F7BD1" w:rsidRDefault="007F7BD1" w:rsidP="00193552">
            <w:pPr>
              <w:rPr>
                <w:b/>
                <w:bCs/>
                <w:color w:val="000000"/>
                <w:sz w:val="24"/>
                <w:szCs w:val="24"/>
              </w:rPr>
            </w:pPr>
            <w:r w:rsidRPr="007F7BD1">
              <w:rPr>
                <w:b/>
                <w:bCs/>
                <w:color w:val="000000"/>
                <w:sz w:val="24"/>
                <w:szCs w:val="24"/>
              </w:rPr>
              <w:t> </w:t>
            </w:r>
          </w:p>
        </w:tc>
        <w:tc>
          <w:tcPr>
            <w:tcW w:w="1620" w:type="dxa"/>
            <w:noWrap/>
          </w:tcPr>
          <w:p w:rsidR="007F7BD1" w:rsidRPr="007F7BD1" w:rsidRDefault="007F7BD1" w:rsidP="00193552">
            <w:pPr>
              <w:rPr>
                <w:b/>
                <w:bCs/>
                <w:color w:val="000000"/>
                <w:sz w:val="24"/>
                <w:szCs w:val="24"/>
              </w:rPr>
            </w:pPr>
          </w:p>
        </w:tc>
        <w:tc>
          <w:tcPr>
            <w:tcW w:w="1350" w:type="dxa"/>
            <w:noWrap/>
          </w:tcPr>
          <w:p w:rsidR="007F7BD1" w:rsidRPr="007F7BD1" w:rsidRDefault="007F7BD1" w:rsidP="00193552">
            <w:pPr>
              <w:jc w:val="right"/>
              <w:rPr>
                <w:color w:val="000000"/>
                <w:sz w:val="24"/>
                <w:szCs w:val="24"/>
              </w:rPr>
            </w:pPr>
          </w:p>
        </w:tc>
        <w:tc>
          <w:tcPr>
            <w:tcW w:w="810" w:type="dxa"/>
          </w:tcPr>
          <w:p w:rsidR="007F7BD1" w:rsidRPr="007F7BD1" w:rsidRDefault="007F7BD1" w:rsidP="00193552">
            <w:pPr>
              <w:jc w:val="right"/>
              <w:rPr>
                <w:color w:val="000000"/>
                <w:sz w:val="24"/>
                <w:szCs w:val="24"/>
              </w:rPr>
            </w:pPr>
          </w:p>
        </w:tc>
      </w:tr>
      <w:tr w:rsidR="007F7BD1" w:rsidRPr="007F7BD1" w:rsidTr="0006349C">
        <w:trPr>
          <w:trHeight w:val="168"/>
        </w:trPr>
        <w:tc>
          <w:tcPr>
            <w:tcW w:w="2425" w:type="dxa"/>
            <w:noWrap/>
          </w:tcPr>
          <w:p w:rsidR="007F7BD1" w:rsidRPr="007F7BD1" w:rsidRDefault="007F7BD1" w:rsidP="00193552">
            <w:pPr>
              <w:rPr>
                <w:b/>
                <w:bCs/>
                <w:color w:val="000000"/>
                <w:sz w:val="24"/>
                <w:szCs w:val="24"/>
              </w:rPr>
            </w:pPr>
            <w:r w:rsidRPr="007F7BD1">
              <w:rPr>
                <w:b/>
                <w:bCs/>
                <w:color w:val="000000"/>
                <w:sz w:val="24"/>
                <w:szCs w:val="24"/>
              </w:rPr>
              <w:t>Total (Subtotal1+Subtotal 2)/ Month</w:t>
            </w:r>
          </w:p>
        </w:tc>
        <w:tc>
          <w:tcPr>
            <w:tcW w:w="1710" w:type="dxa"/>
            <w:noWrap/>
          </w:tcPr>
          <w:p w:rsidR="007F7BD1" w:rsidRPr="007F7BD1" w:rsidRDefault="007F7BD1" w:rsidP="00193552">
            <w:pPr>
              <w:rPr>
                <w:b/>
                <w:bCs/>
                <w:color w:val="000000"/>
                <w:sz w:val="24"/>
                <w:szCs w:val="24"/>
              </w:rPr>
            </w:pPr>
          </w:p>
        </w:tc>
        <w:tc>
          <w:tcPr>
            <w:tcW w:w="1170" w:type="dxa"/>
            <w:noWrap/>
          </w:tcPr>
          <w:p w:rsidR="007F7BD1" w:rsidRPr="007F7BD1" w:rsidRDefault="007F7BD1" w:rsidP="00193552">
            <w:pPr>
              <w:rPr>
                <w:b/>
                <w:bCs/>
                <w:color w:val="000000"/>
                <w:sz w:val="24"/>
                <w:szCs w:val="24"/>
              </w:rPr>
            </w:pPr>
          </w:p>
        </w:tc>
        <w:tc>
          <w:tcPr>
            <w:tcW w:w="1620" w:type="dxa"/>
            <w:noWrap/>
          </w:tcPr>
          <w:p w:rsidR="007F7BD1" w:rsidRPr="007F7BD1" w:rsidRDefault="007F7BD1" w:rsidP="00193552">
            <w:pPr>
              <w:rPr>
                <w:b/>
                <w:bCs/>
                <w:color w:val="000000"/>
                <w:sz w:val="24"/>
                <w:szCs w:val="24"/>
              </w:rPr>
            </w:pPr>
          </w:p>
        </w:tc>
        <w:tc>
          <w:tcPr>
            <w:tcW w:w="1350" w:type="dxa"/>
            <w:noWrap/>
          </w:tcPr>
          <w:p w:rsidR="007F7BD1" w:rsidRPr="007F7BD1" w:rsidRDefault="007F7BD1" w:rsidP="00193552">
            <w:pPr>
              <w:spacing w:after="200"/>
              <w:jc w:val="both"/>
              <w:rPr>
                <w:b/>
                <w:bCs/>
                <w:sz w:val="24"/>
                <w:szCs w:val="24"/>
              </w:rPr>
            </w:pPr>
          </w:p>
        </w:tc>
        <w:tc>
          <w:tcPr>
            <w:tcW w:w="810" w:type="dxa"/>
          </w:tcPr>
          <w:p w:rsidR="007F7BD1" w:rsidRPr="007F7BD1" w:rsidRDefault="007F7BD1" w:rsidP="00193552">
            <w:pPr>
              <w:jc w:val="right"/>
              <w:rPr>
                <w:b/>
                <w:bCs/>
                <w:color w:val="000000"/>
                <w:sz w:val="24"/>
                <w:szCs w:val="24"/>
              </w:rPr>
            </w:pPr>
          </w:p>
        </w:tc>
      </w:tr>
      <w:tr w:rsidR="007F7BD1" w:rsidRPr="007F7BD1" w:rsidTr="0006349C">
        <w:trPr>
          <w:trHeight w:val="168"/>
        </w:trPr>
        <w:tc>
          <w:tcPr>
            <w:tcW w:w="2425" w:type="dxa"/>
            <w:noWrap/>
          </w:tcPr>
          <w:p w:rsidR="007F7BD1" w:rsidRPr="007F7BD1" w:rsidRDefault="007F7BD1" w:rsidP="00193552">
            <w:pPr>
              <w:rPr>
                <w:b/>
                <w:bCs/>
                <w:color w:val="000000"/>
                <w:sz w:val="24"/>
                <w:szCs w:val="24"/>
              </w:rPr>
            </w:pPr>
            <w:r w:rsidRPr="007F7BD1">
              <w:rPr>
                <w:b/>
                <w:bCs/>
                <w:color w:val="000000"/>
                <w:sz w:val="24"/>
                <w:szCs w:val="24"/>
              </w:rPr>
              <w:t>Annually</w:t>
            </w:r>
          </w:p>
        </w:tc>
        <w:tc>
          <w:tcPr>
            <w:tcW w:w="1710" w:type="dxa"/>
            <w:noWrap/>
          </w:tcPr>
          <w:p w:rsidR="007F7BD1" w:rsidRPr="007F7BD1" w:rsidRDefault="007F7BD1" w:rsidP="00193552">
            <w:pPr>
              <w:rPr>
                <w:b/>
                <w:bCs/>
                <w:color w:val="000000"/>
                <w:sz w:val="24"/>
                <w:szCs w:val="24"/>
              </w:rPr>
            </w:pPr>
          </w:p>
        </w:tc>
        <w:tc>
          <w:tcPr>
            <w:tcW w:w="1170" w:type="dxa"/>
            <w:noWrap/>
          </w:tcPr>
          <w:p w:rsidR="007F7BD1" w:rsidRPr="007F7BD1" w:rsidRDefault="007F7BD1" w:rsidP="00193552">
            <w:pPr>
              <w:rPr>
                <w:b/>
                <w:bCs/>
                <w:color w:val="000000"/>
                <w:sz w:val="24"/>
                <w:szCs w:val="24"/>
              </w:rPr>
            </w:pPr>
          </w:p>
        </w:tc>
        <w:tc>
          <w:tcPr>
            <w:tcW w:w="1620" w:type="dxa"/>
            <w:noWrap/>
          </w:tcPr>
          <w:p w:rsidR="007F7BD1" w:rsidRPr="007F7BD1" w:rsidRDefault="007F7BD1" w:rsidP="00193552">
            <w:pPr>
              <w:rPr>
                <w:b/>
                <w:bCs/>
                <w:color w:val="000000"/>
                <w:sz w:val="24"/>
                <w:szCs w:val="24"/>
              </w:rPr>
            </w:pPr>
          </w:p>
        </w:tc>
        <w:tc>
          <w:tcPr>
            <w:tcW w:w="1350" w:type="dxa"/>
            <w:noWrap/>
          </w:tcPr>
          <w:p w:rsidR="007F7BD1" w:rsidRPr="007F7BD1" w:rsidRDefault="007F7BD1" w:rsidP="00193552">
            <w:pPr>
              <w:spacing w:after="200"/>
              <w:jc w:val="both"/>
              <w:rPr>
                <w:b/>
                <w:bCs/>
                <w:sz w:val="24"/>
                <w:szCs w:val="24"/>
              </w:rPr>
            </w:pPr>
          </w:p>
        </w:tc>
        <w:tc>
          <w:tcPr>
            <w:tcW w:w="810" w:type="dxa"/>
          </w:tcPr>
          <w:p w:rsidR="007F7BD1" w:rsidRPr="007F7BD1" w:rsidRDefault="007F7BD1" w:rsidP="00193552">
            <w:pPr>
              <w:jc w:val="right"/>
              <w:rPr>
                <w:b/>
                <w:bCs/>
                <w:color w:val="000000"/>
                <w:sz w:val="24"/>
                <w:szCs w:val="24"/>
              </w:rPr>
            </w:pPr>
          </w:p>
        </w:tc>
      </w:tr>
    </w:tbl>
    <w:tbl>
      <w:tblPr>
        <w:tblStyle w:val="TableGrid2"/>
        <w:tblW w:w="10057" w:type="dxa"/>
        <w:tblInd w:w="18" w:type="dxa"/>
        <w:tblLayout w:type="fixed"/>
        <w:tblLook w:val="04A0" w:firstRow="1" w:lastRow="0" w:firstColumn="1" w:lastColumn="0" w:noHBand="0" w:noVBand="1"/>
      </w:tblPr>
      <w:tblGrid>
        <w:gridCol w:w="787"/>
        <w:gridCol w:w="4500"/>
        <w:gridCol w:w="810"/>
        <w:gridCol w:w="1530"/>
        <w:gridCol w:w="1170"/>
        <w:gridCol w:w="1260"/>
      </w:tblGrid>
      <w:tr w:rsidR="007F7BD1" w:rsidRPr="007F7BD1" w:rsidTr="00193552">
        <w:tc>
          <w:tcPr>
            <w:tcW w:w="10057" w:type="dxa"/>
            <w:gridSpan w:val="6"/>
          </w:tcPr>
          <w:p w:rsidR="007F7BD1" w:rsidRPr="007F7BD1" w:rsidRDefault="007F7BD1" w:rsidP="00193552">
            <w:pPr>
              <w:spacing w:after="200"/>
              <w:jc w:val="both"/>
              <w:rPr>
                <w:bCs/>
              </w:rPr>
            </w:pPr>
            <w:r w:rsidRPr="007F7BD1">
              <w:rPr>
                <w:bCs/>
              </w:rPr>
              <w:t>Activities to perform on-demand (use of purchase order)-Quantities are filled in for evaluation purposes</w:t>
            </w:r>
          </w:p>
        </w:tc>
      </w:tr>
      <w:tr w:rsidR="007F7BD1" w:rsidRPr="007F7BD1" w:rsidTr="007F7BD1">
        <w:tc>
          <w:tcPr>
            <w:tcW w:w="787" w:type="dxa"/>
          </w:tcPr>
          <w:p w:rsidR="007F7BD1" w:rsidRPr="007F7BD1" w:rsidRDefault="007F7BD1" w:rsidP="00193552">
            <w:pPr>
              <w:spacing w:after="200"/>
              <w:contextualSpacing/>
              <w:jc w:val="right"/>
              <w:rPr>
                <w:bCs/>
              </w:rPr>
            </w:pPr>
            <w:r w:rsidRPr="007F7BD1">
              <w:rPr>
                <w:bCs/>
              </w:rPr>
              <w:t>SN</w:t>
            </w:r>
          </w:p>
        </w:tc>
        <w:tc>
          <w:tcPr>
            <w:tcW w:w="4500" w:type="dxa"/>
          </w:tcPr>
          <w:p w:rsidR="007F7BD1" w:rsidRPr="007F7BD1" w:rsidRDefault="007F7BD1" w:rsidP="00193552">
            <w:pPr>
              <w:autoSpaceDE w:val="0"/>
              <w:autoSpaceDN w:val="0"/>
              <w:adjustRightInd w:val="0"/>
              <w:jc w:val="both"/>
              <w:rPr>
                <w:bCs/>
              </w:rPr>
            </w:pPr>
            <w:r w:rsidRPr="007F7BD1">
              <w:rPr>
                <w:bCs/>
              </w:rPr>
              <w:t>Activity</w:t>
            </w:r>
          </w:p>
        </w:tc>
        <w:tc>
          <w:tcPr>
            <w:tcW w:w="810" w:type="dxa"/>
          </w:tcPr>
          <w:p w:rsidR="007F7BD1" w:rsidRPr="007F7BD1" w:rsidRDefault="007F7BD1" w:rsidP="00193552">
            <w:pPr>
              <w:spacing w:after="200"/>
              <w:jc w:val="both"/>
              <w:rPr>
                <w:bCs/>
              </w:rPr>
            </w:pPr>
            <w:r w:rsidRPr="007F7BD1">
              <w:rPr>
                <w:bCs/>
              </w:rPr>
              <w:t>Unity</w:t>
            </w:r>
          </w:p>
        </w:tc>
        <w:tc>
          <w:tcPr>
            <w:tcW w:w="1530" w:type="dxa"/>
          </w:tcPr>
          <w:p w:rsidR="007F7BD1" w:rsidRPr="007F7BD1" w:rsidRDefault="007F7BD1" w:rsidP="00193552">
            <w:pPr>
              <w:spacing w:after="200"/>
              <w:jc w:val="both"/>
              <w:rPr>
                <w:bCs/>
              </w:rPr>
            </w:pPr>
            <w:r w:rsidRPr="007F7BD1">
              <w:rPr>
                <w:bCs/>
              </w:rPr>
              <w:t>Quantity</w:t>
            </w:r>
          </w:p>
        </w:tc>
        <w:tc>
          <w:tcPr>
            <w:tcW w:w="1170" w:type="dxa"/>
          </w:tcPr>
          <w:p w:rsidR="007F7BD1" w:rsidRPr="007F7BD1" w:rsidRDefault="007F7BD1" w:rsidP="00193552">
            <w:pPr>
              <w:spacing w:after="200"/>
              <w:jc w:val="both"/>
              <w:rPr>
                <w:bCs/>
              </w:rPr>
            </w:pPr>
            <w:r w:rsidRPr="007F7BD1">
              <w:rPr>
                <w:bCs/>
              </w:rPr>
              <w:t>Unit price-VAT</w:t>
            </w:r>
          </w:p>
        </w:tc>
        <w:tc>
          <w:tcPr>
            <w:tcW w:w="1260" w:type="dxa"/>
          </w:tcPr>
          <w:p w:rsidR="007F7BD1" w:rsidRPr="007F7BD1" w:rsidRDefault="007F7BD1" w:rsidP="00193552">
            <w:pPr>
              <w:spacing w:after="200"/>
              <w:jc w:val="both"/>
              <w:rPr>
                <w:bCs/>
              </w:rPr>
            </w:pPr>
          </w:p>
        </w:tc>
      </w:tr>
      <w:tr w:rsidR="007F7BD1" w:rsidRPr="007F7BD1" w:rsidTr="007F7BD1">
        <w:tc>
          <w:tcPr>
            <w:tcW w:w="787" w:type="dxa"/>
          </w:tcPr>
          <w:p w:rsidR="007F7BD1" w:rsidRPr="007F7BD1" w:rsidRDefault="007F7BD1" w:rsidP="007F7BD1">
            <w:pPr>
              <w:numPr>
                <w:ilvl w:val="0"/>
                <w:numId w:val="100"/>
              </w:numPr>
              <w:spacing w:after="200"/>
              <w:contextualSpacing/>
              <w:jc w:val="both"/>
              <w:rPr>
                <w:bCs/>
              </w:rPr>
            </w:pPr>
          </w:p>
        </w:tc>
        <w:tc>
          <w:tcPr>
            <w:tcW w:w="4500" w:type="dxa"/>
          </w:tcPr>
          <w:p w:rsidR="007F7BD1" w:rsidRPr="007F7BD1" w:rsidRDefault="007F7BD1" w:rsidP="00193552">
            <w:pPr>
              <w:autoSpaceDE w:val="0"/>
              <w:autoSpaceDN w:val="0"/>
              <w:adjustRightInd w:val="0"/>
              <w:jc w:val="both"/>
              <w:rPr>
                <w:bCs/>
              </w:rPr>
            </w:pPr>
            <w:r w:rsidRPr="007F7BD1">
              <w:rPr>
                <w:bCs/>
              </w:rPr>
              <w:t>Supply water for cleaning (one truck of 20 m</w:t>
            </w:r>
            <w:r w:rsidRPr="007F7BD1">
              <w:rPr>
                <w:bCs/>
                <w:vertAlign w:val="superscript"/>
              </w:rPr>
              <w:t>3</w:t>
            </w:r>
            <w:r w:rsidRPr="007F7BD1">
              <w:rPr>
                <w:bCs/>
              </w:rPr>
              <w:t>)</w:t>
            </w:r>
          </w:p>
        </w:tc>
        <w:tc>
          <w:tcPr>
            <w:tcW w:w="810" w:type="dxa"/>
          </w:tcPr>
          <w:p w:rsidR="007F7BD1" w:rsidRPr="007F7BD1" w:rsidRDefault="007F7BD1" w:rsidP="00193552">
            <w:pPr>
              <w:jc w:val="both"/>
              <w:rPr>
                <w:bCs/>
              </w:rPr>
            </w:pPr>
            <w:r w:rsidRPr="007F7BD1">
              <w:rPr>
                <w:rFonts w:eastAsia="MS Mincho"/>
                <w:bCs/>
                <w:color w:val="000000"/>
              </w:rPr>
              <w:t>Item</w:t>
            </w:r>
          </w:p>
        </w:tc>
        <w:tc>
          <w:tcPr>
            <w:tcW w:w="1530" w:type="dxa"/>
          </w:tcPr>
          <w:p w:rsidR="007F7BD1" w:rsidRPr="007F7BD1" w:rsidRDefault="007F7BD1" w:rsidP="00193552">
            <w:pPr>
              <w:spacing w:after="200"/>
              <w:jc w:val="both"/>
              <w:rPr>
                <w:bCs/>
              </w:rPr>
            </w:pPr>
            <w:r w:rsidRPr="007F7BD1">
              <w:rPr>
                <w:bCs/>
              </w:rPr>
              <w:t>1</w:t>
            </w:r>
          </w:p>
        </w:tc>
        <w:tc>
          <w:tcPr>
            <w:tcW w:w="1170" w:type="dxa"/>
          </w:tcPr>
          <w:p w:rsidR="007F7BD1" w:rsidRPr="007F7BD1" w:rsidRDefault="007F7BD1" w:rsidP="00193552">
            <w:pPr>
              <w:spacing w:after="200"/>
              <w:jc w:val="both"/>
              <w:rPr>
                <w:bCs/>
              </w:rPr>
            </w:pPr>
          </w:p>
        </w:tc>
        <w:tc>
          <w:tcPr>
            <w:tcW w:w="1260" w:type="dxa"/>
          </w:tcPr>
          <w:p w:rsidR="007F7BD1" w:rsidRPr="007F7BD1" w:rsidRDefault="007F7BD1" w:rsidP="00193552">
            <w:pPr>
              <w:spacing w:after="200"/>
              <w:jc w:val="both"/>
              <w:rPr>
                <w:bCs/>
              </w:rPr>
            </w:pPr>
          </w:p>
        </w:tc>
      </w:tr>
      <w:tr w:rsidR="007F7BD1" w:rsidRPr="007F7BD1" w:rsidTr="007F7BD1">
        <w:tc>
          <w:tcPr>
            <w:tcW w:w="787" w:type="dxa"/>
          </w:tcPr>
          <w:p w:rsidR="007F7BD1" w:rsidRPr="007F7BD1" w:rsidRDefault="007F7BD1" w:rsidP="007F7BD1">
            <w:pPr>
              <w:numPr>
                <w:ilvl w:val="0"/>
                <w:numId w:val="100"/>
              </w:numPr>
              <w:spacing w:after="200"/>
              <w:contextualSpacing/>
              <w:jc w:val="both"/>
              <w:rPr>
                <w:bCs/>
              </w:rPr>
            </w:pPr>
          </w:p>
        </w:tc>
        <w:tc>
          <w:tcPr>
            <w:tcW w:w="4500" w:type="dxa"/>
          </w:tcPr>
          <w:p w:rsidR="007F7BD1" w:rsidRPr="007F7BD1" w:rsidRDefault="007F7BD1" w:rsidP="00193552">
            <w:pPr>
              <w:autoSpaceDE w:val="0"/>
              <w:autoSpaceDN w:val="0"/>
              <w:adjustRightInd w:val="0"/>
              <w:jc w:val="both"/>
              <w:rPr>
                <w:bCs/>
                <w:color w:val="000000"/>
              </w:rPr>
            </w:pPr>
            <w:r w:rsidRPr="007F7BD1">
              <w:rPr>
                <w:bCs/>
                <w:color w:val="000000"/>
              </w:rPr>
              <w:t>Supply and apply organic fertilizer in garden and use of pesticide in gardens;</w:t>
            </w:r>
          </w:p>
        </w:tc>
        <w:tc>
          <w:tcPr>
            <w:tcW w:w="810" w:type="dxa"/>
          </w:tcPr>
          <w:p w:rsidR="007F7BD1" w:rsidRPr="007F7BD1" w:rsidRDefault="007F7BD1" w:rsidP="00193552">
            <w:pPr>
              <w:jc w:val="both"/>
              <w:rPr>
                <w:bCs/>
              </w:rPr>
            </w:pPr>
            <w:r w:rsidRPr="007F7BD1">
              <w:rPr>
                <w:rFonts w:eastAsia="MS Mincho"/>
                <w:bCs/>
                <w:color w:val="000000"/>
              </w:rPr>
              <w:t>m</w:t>
            </w:r>
            <w:r w:rsidRPr="007F7BD1">
              <w:rPr>
                <w:rFonts w:eastAsia="MS Mincho"/>
                <w:bCs/>
                <w:color w:val="000000"/>
                <w:vertAlign w:val="superscript"/>
              </w:rPr>
              <w:t>2</w:t>
            </w:r>
          </w:p>
        </w:tc>
        <w:tc>
          <w:tcPr>
            <w:tcW w:w="1530" w:type="dxa"/>
          </w:tcPr>
          <w:p w:rsidR="007F7BD1" w:rsidRPr="007F7BD1" w:rsidRDefault="007F7BD1" w:rsidP="00193552">
            <w:pPr>
              <w:spacing w:after="200"/>
              <w:jc w:val="both"/>
              <w:rPr>
                <w:bCs/>
              </w:rPr>
            </w:pPr>
            <w:r w:rsidRPr="007F7BD1">
              <w:rPr>
                <w:bCs/>
              </w:rPr>
              <w:t>1</w:t>
            </w:r>
          </w:p>
        </w:tc>
        <w:tc>
          <w:tcPr>
            <w:tcW w:w="1170" w:type="dxa"/>
          </w:tcPr>
          <w:p w:rsidR="007F7BD1" w:rsidRPr="007F7BD1" w:rsidRDefault="007F7BD1" w:rsidP="00193552">
            <w:pPr>
              <w:spacing w:after="200"/>
              <w:jc w:val="both"/>
              <w:rPr>
                <w:bCs/>
              </w:rPr>
            </w:pPr>
          </w:p>
        </w:tc>
        <w:tc>
          <w:tcPr>
            <w:tcW w:w="1260" w:type="dxa"/>
          </w:tcPr>
          <w:p w:rsidR="007F7BD1" w:rsidRPr="007F7BD1" w:rsidRDefault="007F7BD1" w:rsidP="00193552">
            <w:pPr>
              <w:spacing w:after="200"/>
              <w:jc w:val="both"/>
              <w:rPr>
                <w:bCs/>
              </w:rPr>
            </w:pPr>
          </w:p>
        </w:tc>
      </w:tr>
      <w:tr w:rsidR="007F7BD1" w:rsidRPr="007F7BD1" w:rsidTr="007F7BD1">
        <w:tc>
          <w:tcPr>
            <w:tcW w:w="787" w:type="dxa"/>
          </w:tcPr>
          <w:p w:rsidR="007F7BD1" w:rsidRPr="007F7BD1" w:rsidRDefault="007F7BD1" w:rsidP="007F7BD1">
            <w:pPr>
              <w:numPr>
                <w:ilvl w:val="0"/>
                <w:numId w:val="100"/>
              </w:numPr>
              <w:spacing w:after="200"/>
              <w:contextualSpacing/>
              <w:jc w:val="both"/>
              <w:rPr>
                <w:bCs/>
              </w:rPr>
            </w:pPr>
          </w:p>
        </w:tc>
        <w:tc>
          <w:tcPr>
            <w:tcW w:w="4500" w:type="dxa"/>
          </w:tcPr>
          <w:p w:rsidR="007F7BD1" w:rsidRPr="007F7BD1" w:rsidRDefault="007F7BD1" w:rsidP="00193552">
            <w:pPr>
              <w:autoSpaceDE w:val="0"/>
              <w:autoSpaceDN w:val="0"/>
              <w:adjustRightInd w:val="0"/>
              <w:jc w:val="both"/>
              <w:rPr>
                <w:bCs/>
              </w:rPr>
            </w:pPr>
            <w:r w:rsidRPr="007F7BD1">
              <w:rPr>
                <w:bCs/>
              </w:rPr>
              <w:t>Supply and plant soil cover grasses/</w:t>
            </w:r>
            <w:proofErr w:type="spellStart"/>
            <w:r w:rsidRPr="007F7BD1">
              <w:rPr>
                <w:bCs/>
              </w:rPr>
              <w:t>couvre</w:t>
            </w:r>
            <w:proofErr w:type="spellEnd"/>
            <w:r w:rsidRPr="007F7BD1">
              <w:rPr>
                <w:bCs/>
              </w:rPr>
              <w:t xml:space="preserve"> sol (paspalum, </w:t>
            </w:r>
            <w:proofErr w:type="spellStart"/>
            <w:r w:rsidRPr="007F7BD1">
              <w:rPr>
                <w:bCs/>
              </w:rPr>
              <w:t>inteja</w:t>
            </w:r>
            <w:proofErr w:type="spellEnd"/>
            <w:r w:rsidRPr="007F7BD1">
              <w:rPr>
                <w:bCs/>
              </w:rPr>
              <w:t xml:space="preserve">, </w:t>
            </w:r>
            <w:proofErr w:type="spellStart"/>
            <w:r w:rsidRPr="007F7BD1">
              <w:rPr>
                <w:bCs/>
              </w:rPr>
              <w:t>amasasita</w:t>
            </w:r>
            <w:proofErr w:type="spellEnd"/>
            <w:r w:rsidRPr="007F7BD1">
              <w:rPr>
                <w:bCs/>
              </w:rPr>
              <w:t xml:space="preserve">). ON DEMAND  </w:t>
            </w:r>
          </w:p>
        </w:tc>
        <w:tc>
          <w:tcPr>
            <w:tcW w:w="810" w:type="dxa"/>
          </w:tcPr>
          <w:p w:rsidR="007F7BD1" w:rsidRPr="007F7BD1" w:rsidRDefault="007F7BD1" w:rsidP="00193552">
            <w:pPr>
              <w:jc w:val="both"/>
              <w:rPr>
                <w:bCs/>
                <w:color w:val="000000"/>
              </w:rPr>
            </w:pPr>
            <w:r w:rsidRPr="007F7BD1">
              <w:rPr>
                <w:rFonts w:eastAsia="MS Mincho"/>
                <w:bCs/>
                <w:color w:val="000000"/>
              </w:rPr>
              <w:t>㎡</w:t>
            </w:r>
          </w:p>
          <w:p w:rsidR="007F7BD1" w:rsidRPr="007F7BD1" w:rsidRDefault="007F7BD1" w:rsidP="00193552">
            <w:pPr>
              <w:spacing w:after="200"/>
              <w:jc w:val="both"/>
              <w:rPr>
                <w:bCs/>
              </w:rPr>
            </w:pPr>
          </w:p>
        </w:tc>
        <w:tc>
          <w:tcPr>
            <w:tcW w:w="1530" w:type="dxa"/>
          </w:tcPr>
          <w:p w:rsidR="007F7BD1" w:rsidRPr="007F7BD1" w:rsidRDefault="007F7BD1" w:rsidP="00193552">
            <w:pPr>
              <w:spacing w:after="200"/>
              <w:jc w:val="both"/>
              <w:rPr>
                <w:bCs/>
              </w:rPr>
            </w:pPr>
            <w:r w:rsidRPr="007F7BD1">
              <w:rPr>
                <w:bCs/>
              </w:rPr>
              <w:t>1</w:t>
            </w:r>
          </w:p>
        </w:tc>
        <w:tc>
          <w:tcPr>
            <w:tcW w:w="1170" w:type="dxa"/>
          </w:tcPr>
          <w:p w:rsidR="007F7BD1" w:rsidRPr="007F7BD1" w:rsidRDefault="007F7BD1" w:rsidP="00193552">
            <w:pPr>
              <w:spacing w:after="200"/>
              <w:jc w:val="both"/>
              <w:rPr>
                <w:bCs/>
              </w:rPr>
            </w:pPr>
          </w:p>
        </w:tc>
        <w:tc>
          <w:tcPr>
            <w:tcW w:w="1260" w:type="dxa"/>
          </w:tcPr>
          <w:p w:rsidR="007F7BD1" w:rsidRPr="007F7BD1" w:rsidRDefault="007F7BD1" w:rsidP="00193552">
            <w:pPr>
              <w:spacing w:after="200"/>
              <w:jc w:val="both"/>
              <w:rPr>
                <w:bCs/>
              </w:rPr>
            </w:pPr>
          </w:p>
        </w:tc>
      </w:tr>
      <w:tr w:rsidR="007F7BD1" w:rsidRPr="007F7BD1" w:rsidTr="007F7BD1">
        <w:tc>
          <w:tcPr>
            <w:tcW w:w="787" w:type="dxa"/>
          </w:tcPr>
          <w:p w:rsidR="007F7BD1" w:rsidRPr="007F7BD1" w:rsidRDefault="007F7BD1" w:rsidP="007F7BD1">
            <w:pPr>
              <w:numPr>
                <w:ilvl w:val="0"/>
                <w:numId w:val="100"/>
              </w:numPr>
              <w:spacing w:after="200"/>
              <w:contextualSpacing/>
              <w:jc w:val="both"/>
              <w:rPr>
                <w:bCs/>
              </w:rPr>
            </w:pPr>
          </w:p>
        </w:tc>
        <w:tc>
          <w:tcPr>
            <w:tcW w:w="4500" w:type="dxa"/>
          </w:tcPr>
          <w:p w:rsidR="007F7BD1" w:rsidRPr="007F7BD1" w:rsidRDefault="007F7BD1" w:rsidP="00193552">
            <w:pPr>
              <w:autoSpaceDE w:val="0"/>
              <w:autoSpaceDN w:val="0"/>
              <w:adjustRightInd w:val="0"/>
              <w:jc w:val="both"/>
              <w:rPr>
                <w:bCs/>
              </w:rPr>
            </w:pPr>
            <w:r w:rsidRPr="007F7BD1">
              <w:rPr>
                <w:bCs/>
                <w:color w:val="000000"/>
              </w:rPr>
              <w:t>Supply of ornament tree of 2.5 m height and above</w:t>
            </w:r>
          </w:p>
        </w:tc>
        <w:tc>
          <w:tcPr>
            <w:tcW w:w="810" w:type="dxa"/>
          </w:tcPr>
          <w:p w:rsidR="007F7BD1" w:rsidRPr="007F7BD1" w:rsidRDefault="007F7BD1" w:rsidP="00193552">
            <w:pPr>
              <w:spacing w:after="200"/>
              <w:jc w:val="both"/>
              <w:rPr>
                <w:bCs/>
              </w:rPr>
            </w:pPr>
            <w:r w:rsidRPr="007F7BD1">
              <w:rPr>
                <w:rFonts w:eastAsia="MS Mincho"/>
                <w:bCs/>
                <w:color w:val="000000"/>
              </w:rPr>
              <w:t>m</w:t>
            </w:r>
            <w:r w:rsidRPr="007F7BD1">
              <w:rPr>
                <w:rFonts w:eastAsia="MS Mincho"/>
                <w:bCs/>
                <w:color w:val="000000"/>
                <w:vertAlign w:val="superscript"/>
              </w:rPr>
              <w:t>2</w:t>
            </w:r>
          </w:p>
        </w:tc>
        <w:tc>
          <w:tcPr>
            <w:tcW w:w="1530" w:type="dxa"/>
          </w:tcPr>
          <w:p w:rsidR="007F7BD1" w:rsidRPr="007F7BD1" w:rsidRDefault="007F7BD1" w:rsidP="00193552">
            <w:pPr>
              <w:spacing w:after="200"/>
              <w:jc w:val="both"/>
              <w:rPr>
                <w:bCs/>
              </w:rPr>
            </w:pPr>
            <w:r w:rsidRPr="007F7BD1">
              <w:rPr>
                <w:bCs/>
              </w:rPr>
              <w:t>1</w:t>
            </w:r>
          </w:p>
        </w:tc>
        <w:tc>
          <w:tcPr>
            <w:tcW w:w="1170" w:type="dxa"/>
          </w:tcPr>
          <w:p w:rsidR="007F7BD1" w:rsidRPr="007F7BD1" w:rsidRDefault="007F7BD1" w:rsidP="00193552">
            <w:pPr>
              <w:spacing w:after="200"/>
              <w:jc w:val="both"/>
              <w:rPr>
                <w:bCs/>
              </w:rPr>
            </w:pPr>
          </w:p>
        </w:tc>
        <w:tc>
          <w:tcPr>
            <w:tcW w:w="1260" w:type="dxa"/>
          </w:tcPr>
          <w:p w:rsidR="007F7BD1" w:rsidRPr="007F7BD1" w:rsidRDefault="007F7BD1" w:rsidP="00193552">
            <w:pPr>
              <w:spacing w:after="200"/>
              <w:jc w:val="both"/>
              <w:rPr>
                <w:bCs/>
              </w:rPr>
            </w:pPr>
          </w:p>
        </w:tc>
      </w:tr>
      <w:tr w:rsidR="007F7BD1" w:rsidRPr="007F7BD1" w:rsidTr="007F7BD1">
        <w:tc>
          <w:tcPr>
            <w:tcW w:w="787" w:type="dxa"/>
          </w:tcPr>
          <w:p w:rsidR="007F7BD1" w:rsidRPr="007F7BD1" w:rsidRDefault="007F7BD1" w:rsidP="007F7BD1">
            <w:pPr>
              <w:numPr>
                <w:ilvl w:val="0"/>
                <w:numId w:val="100"/>
              </w:numPr>
              <w:spacing w:after="200"/>
              <w:contextualSpacing/>
              <w:jc w:val="both"/>
              <w:rPr>
                <w:bCs/>
              </w:rPr>
            </w:pPr>
          </w:p>
        </w:tc>
        <w:tc>
          <w:tcPr>
            <w:tcW w:w="4500" w:type="dxa"/>
            <w:vAlign w:val="bottom"/>
          </w:tcPr>
          <w:p w:rsidR="007F7BD1" w:rsidRPr="007F7BD1" w:rsidRDefault="007F7BD1" w:rsidP="00193552">
            <w:pPr>
              <w:autoSpaceDE w:val="0"/>
              <w:autoSpaceDN w:val="0"/>
              <w:adjustRightInd w:val="0"/>
              <w:jc w:val="both"/>
              <w:rPr>
                <w:bCs/>
              </w:rPr>
            </w:pPr>
            <w:r w:rsidRPr="007F7BD1">
              <w:rPr>
                <w:bCs/>
              </w:rPr>
              <w:t xml:space="preserve">Supply and apply black soil/vegetative soil in the garden.  (On demand) </w:t>
            </w:r>
          </w:p>
        </w:tc>
        <w:tc>
          <w:tcPr>
            <w:tcW w:w="810" w:type="dxa"/>
            <w:vAlign w:val="bottom"/>
          </w:tcPr>
          <w:p w:rsidR="007F7BD1" w:rsidRPr="007F7BD1" w:rsidRDefault="007F7BD1" w:rsidP="00193552">
            <w:pPr>
              <w:spacing w:after="200"/>
              <w:jc w:val="both"/>
              <w:rPr>
                <w:rFonts w:eastAsia="Segoe UI Symbol"/>
              </w:rPr>
            </w:pPr>
            <w:r w:rsidRPr="007F7BD1">
              <w:rPr>
                <w:bCs/>
              </w:rPr>
              <w:t>kg</w:t>
            </w:r>
          </w:p>
        </w:tc>
        <w:tc>
          <w:tcPr>
            <w:tcW w:w="1530" w:type="dxa"/>
            <w:vAlign w:val="bottom"/>
          </w:tcPr>
          <w:p w:rsidR="007F7BD1" w:rsidRPr="007F7BD1" w:rsidRDefault="007F7BD1" w:rsidP="00193552">
            <w:pPr>
              <w:spacing w:after="200"/>
              <w:jc w:val="both"/>
            </w:pPr>
            <w:r w:rsidRPr="007F7BD1">
              <w:rPr>
                <w:bCs/>
              </w:rPr>
              <w:t>1</w:t>
            </w:r>
          </w:p>
        </w:tc>
        <w:tc>
          <w:tcPr>
            <w:tcW w:w="1170" w:type="dxa"/>
            <w:vAlign w:val="bottom"/>
          </w:tcPr>
          <w:p w:rsidR="007F7BD1" w:rsidRPr="007F7BD1" w:rsidRDefault="007F7BD1" w:rsidP="00193552">
            <w:pPr>
              <w:spacing w:after="200"/>
              <w:jc w:val="both"/>
            </w:pPr>
          </w:p>
        </w:tc>
        <w:tc>
          <w:tcPr>
            <w:tcW w:w="1260" w:type="dxa"/>
            <w:vAlign w:val="bottom"/>
          </w:tcPr>
          <w:p w:rsidR="007F7BD1" w:rsidRPr="007F7BD1" w:rsidRDefault="007F7BD1" w:rsidP="00193552">
            <w:pPr>
              <w:spacing w:after="200"/>
              <w:jc w:val="both"/>
              <w:rPr>
                <w:bCs/>
              </w:rPr>
            </w:pPr>
          </w:p>
        </w:tc>
      </w:tr>
      <w:tr w:rsidR="007F7BD1" w:rsidRPr="007F7BD1" w:rsidTr="007F7BD1">
        <w:trPr>
          <w:trHeight w:val="260"/>
        </w:trPr>
        <w:tc>
          <w:tcPr>
            <w:tcW w:w="787" w:type="dxa"/>
          </w:tcPr>
          <w:p w:rsidR="007F7BD1" w:rsidRPr="007F7BD1" w:rsidRDefault="007F7BD1" w:rsidP="007F7BD1">
            <w:pPr>
              <w:numPr>
                <w:ilvl w:val="0"/>
                <w:numId w:val="100"/>
              </w:numPr>
              <w:spacing w:after="200"/>
              <w:contextualSpacing/>
              <w:jc w:val="both"/>
              <w:rPr>
                <w:bCs/>
              </w:rPr>
            </w:pPr>
            <w:r w:rsidRPr="007F7BD1">
              <w:rPr>
                <w:bCs/>
              </w:rPr>
              <w:t>t</w:t>
            </w:r>
          </w:p>
        </w:tc>
        <w:tc>
          <w:tcPr>
            <w:tcW w:w="4500" w:type="dxa"/>
            <w:vAlign w:val="bottom"/>
          </w:tcPr>
          <w:p w:rsidR="007F7BD1" w:rsidRPr="007F7BD1" w:rsidRDefault="007F7BD1" w:rsidP="00193552">
            <w:pPr>
              <w:autoSpaceDE w:val="0"/>
              <w:autoSpaceDN w:val="0"/>
              <w:adjustRightInd w:val="0"/>
              <w:jc w:val="both"/>
              <w:rPr>
                <w:bCs/>
              </w:rPr>
            </w:pPr>
            <w:r w:rsidRPr="007F7BD1">
              <w:rPr>
                <w:bCs/>
              </w:rPr>
              <w:t xml:space="preserve">Trimming </w:t>
            </w:r>
            <w:proofErr w:type="gramStart"/>
            <w:r w:rsidRPr="007F7BD1">
              <w:rPr>
                <w:bCs/>
              </w:rPr>
              <w:t>trees</w:t>
            </w:r>
            <w:proofErr w:type="gramEnd"/>
            <w:r w:rsidRPr="007F7BD1">
              <w:rPr>
                <w:bCs/>
              </w:rPr>
              <w:t xml:space="preserve"> branches</w:t>
            </w:r>
          </w:p>
        </w:tc>
        <w:tc>
          <w:tcPr>
            <w:tcW w:w="810" w:type="dxa"/>
            <w:vAlign w:val="bottom"/>
          </w:tcPr>
          <w:p w:rsidR="007F7BD1" w:rsidRPr="007F7BD1" w:rsidRDefault="007F7BD1" w:rsidP="00193552">
            <w:pPr>
              <w:spacing w:after="200"/>
              <w:jc w:val="both"/>
              <w:rPr>
                <w:bCs/>
              </w:rPr>
            </w:pPr>
            <w:r w:rsidRPr="007F7BD1">
              <w:rPr>
                <w:bCs/>
              </w:rPr>
              <w:t>item</w:t>
            </w:r>
          </w:p>
        </w:tc>
        <w:tc>
          <w:tcPr>
            <w:tcW w:w="1530" w:type="dxa"/>
            <w:vAlign w:val="bottom"/>
          </w:tcPr>
          <w:p w:rsidR="007F7BD1" w:rsidRPr="007F7BD1" w:rsidRDefault="007F7BD1" w:rsidP="00193552">
            <w:pPr>
              <w:spacing w:after="200"/>
              <w:jc w:val="both"/>
              <w:rPr>
                <w:bCs/>
              </w:rPr>
            </w:pPr>
            <w:r w:rsidRPr="007F7BD1">
              <w:rPr>
                <w:bCs/>
              </w:rPr>
              <w:t>1</w:t>
            </w:r>
          </w:p>
        </w:tc>
        <w:tc>
          <w:tcPr>
            <w:tcW w:w="1170" w:type="dxa"/>
            <w:vAlign w:val="bottom"/>
          </w:tcPr>
          <w:p w:rsidR="007F7BD1" w:rsidRPr="007F7BD1" w:rsidRDefault="007F7BD1" w:rsidP="00193552">
            <w:pPr>
              <w:spacing w:after="200"/>
              <w:jc w:val="both"/>
              <w:rPr>
                <w:bCs/>
              </w:rPr>
            </w:pPr>
          </w:p>
        </w:tc>
        <w:tc>
          <w:tcPr>
            <w:tcW w:w="1260" w:type="dxa"/>
            <w:vAlign w:val="bottom"/>
          </w:tcPr>
          <w:p w:rsidR="007F7BD1" w:rsidRPr="007F7BD1" w:rsidRDefault="007F7BD1" w:rsidP="00193552">
            <w:pPr>
              <w:spacing w:after="200"/>
              <w:jc w:val="both"/>
              <w:rPr>
                <w:bCs/>
              </w:rPr>
            </w:pPr>
          </w:p>
        </w:tc>
      </w:tr>
      <w:tr w:rsidR="007F7BD1" w:rsidRPr="007F7BD1" w:rsidTr="007F7BD1">
        <w:trPr>
          <w:trHeight w:val="143"/>
        </w:trPr>
        <w:tc>
          <w:tcPr>
            <w:tcW w:w="8797" w:type="dxa"/>
            <w:gridSpan w:val="5"/>
          </w:tcPr>
          <w:p w:rsidR="007F7BD1" w:rsidRPr="007F7BD1" w:rsidRDefault="007F7BD1" w:rsidP="00193552">
            <w:pPr>
              <w:spacing w:after="200"/>
              <w:jc w:val="both"/>
              <w:rPr>
                <w:bCs/>
              </w:rPr>
            </w:pPr>
            <w:r w:rsidRPr="007F7BD1">
              <w:rPr>
                <w:bCs/>
              </w:rPr>
              <w:t>TOTAL PRICE (PART B)</w:t>
            </w:r>
          </w:p>
        </w:tc>
        <w:tc>
          <w:tcPr>
            <w:tcW w:w="1260" w:type="dxa"/>
          </w:tcPr>
          <w:p w:rsidR="007F7BD1" w:rsidRPr="007F7BD1" w:rsidRDefault="007F7BD1" w:rsidP="00193552">
            <w:pPr>
              <w:spacing w:after="200"/>
              <w:jc w:val="both"/>
              <w:rPr>
                <w:bCs/>
              </w:rPr>
            </w:pPr>
          </w:p>
        </w:tc>
      </w:tr>
    </w:tbl>
    <w:p w:rsidR="007F7BD1" w:rsidRPr="007F7BD1" w:rsidRDefault="007F7BD1" w:rsidP="007F7BD1">
      <w:pPr>
        <w:jc w:val="both"/>
        <w:rPr>
          <w:rFonts w:ascii="Times New Roman" w:hAnsi="Times New Roman" w:cs="Times New Roman"/>
          <w:bCs/>
          <w:sz w:val="24"/>
          <w:szCs w:val="24"/>
        </w:rPr>
      </w:pPr>
      <w:r w:rsidRPr="007F7BD1">
        <w:rPr>
          <w:rFonts w:ascii="Times New Roman" w:hAnsi="Times New Roman" w:cs="Times New Roman"/>
          <w:bCs/>
          <w:sz w:val="24"/>
          <w:szCs w:val="24"/>
        </w:rPr>
        <w:t xml:space="preserve">TOTAL CONTRACT VALUE: </w:t>
      </w:r>
    </w:p>
    <w:p w:rsidR="007F7BD1" w:rsidRDefault="007F7BD1" w:rsidP="007F7BD1">
      <w:pPr>
        <w:jc w:val="both"/>
        <w:rPr>
          <w:rFonts w:ascii="Times New Roman" w:hAnsi="Times New Roman" w:cs="Times New Roman"/>
          <w:bCs/>
          <w:i/>
          <w:sz w:val="24"/>
          <w:szCs w:val="24"/>
        </w:rPr>
      </w:pPr>
      <w:r w:rsidRPr="007F7BD1">
        <w:rPr>
          <w:rFonts w:ascii="Times New Roman" w:hAnsi="Times New Roman" w:cs="Times New Roman"/>
          <w:bCs/>
          <w:sz w:val="24"/>
          <w:szCs w:val="24"/>
        </w:rPr>
        <w:t xml:space="preserve">Part A+ Part B+ Part C </w:t>
      </w:r>
      <w:r w:rsidRPr="007F7BD1">
        <w:rPr>
          <w:rFonts w:ascii="Times New Roman" w:hAnsi="Times New Roman" w:cs="Times New Roman"/>
          <w:bCs/>
          <w:i/>
          <w:sz w:val="24"/>
          <w:szCs w:val="24"/>
        </w:rPr>
        <w:t xml:space="preserve">N.B: </w:t>
      </w:r>
    </w:p>
    <w:p w:rsidR="00B00590" w:rsidRPr="007F7BD1" w:rsidRDefault="00B00590" w:rsidP="007F7BD1">
      <w:pPr>
        <w:jc w:val="both"/>
        <w:rPr>
          <w:rFonts w:ascii="Times New Roman" w:hAnsi="Times New Roman" w:cs="Times New Roman"/>
          <w:bCs/>
          <w:sz w:val="24"/>
          <w:szCs w:val="24"/>
        </w:rPr>
      </w:pPr>
      <w:r>
        <w:rPr>
          <w:rFonts w:ascii="Times New Roman" w:hAnsi="Times New Roman" w:cs="Times New Roman"/>
          <w:bCs/>
          <w:i/>
          <w:sz w:val="24"/>
          <w:szCs w:val="24"/>
        </w:rPr>
        <w:t xml:space="preserve">NB: </w:t>
      </w:r>
    </w:p>
    <w:p w:rsidR="007F7BD1" w:rsidRPr="007F7BD1" w:rsidRDefault="007F7BD1" w:rsidP="007F7BD1">
      <w:pPr>
        <w:jc w:val="both"/>
        <w:rPr>
          <w:rFonts w:ascii="Times New Roman" w:hAnsi="Times New Roman" w:cs="Times New Roman"/>
          <w:bCs/>
          <w:sz w:val="24"/>
          <w:szCs w:val="24"/>
        </w:rPr>
      </w:pPr>
      <w:r w:rsidRPr="007F7BD1">
        <w:rPr>
          <w:rFonts w:ascii="Times New Roman" w:hAnsi="Times New Roman" w:cs="Times New Roman"/>
          <w:bCs/>
          <w:sz w:val="24"/>
          <w:szCs w:val="24"/>
        </w:rPr>
        <w:t xml:space="preserve">- In addition to the aforementioned financial proposal every bidder is required to provide details of the composition of each unit price given and it must </w:t>
      </w:r>
      <w:r>
        <w:rPr>
          <w:rFonts w:ascii="Times New Roman" w:hAnsi="Times New Roman" w:cs="Times New Roman"/>
          <w:bCs/>
          <w:sz w:val="24"/>
          <w:szCs w:val="24"/>
        </w:rPr>
        <w:t>complise</w:t>
      </w:r>
      <w:r w:rsidRPr="007F7BD1">
        <w:rPr>
          <w:rFonts w:ascii="Times New Roman" w:hAnsi="Times New Roman" w:cs="Times New Roman"/>
          <w:bCs/>
          <w:sz w:val="24"/>
          <w:szCs w:val="24"/>
        </w:rPr>
        <w:t xml:space="preserve"> following:</w:t>
      </w:r>
    </w:p>
    <w:p w:rsidR="007F7BD1" w:rsidRPr="007F7BD1" w:rsidRDefault="007F7BD1" w:rsidP="007F7BD1">
      <w:pPr>
        <w:pStyle w:val="ListParagraph"/>
        <w:numPr>
          <w:ilvl w:val="4"/>
          <w:numId w:val="62"/>
        </w:numPr>
        <w:tabs>
          <w:tab w:val="clear" w:pos="3600"/>
          <w:tab w:val="num" w:pos="3240"/>
        </w:tabs>
        <w:spacing w:after="200"/>
        <w:ind w:left="360"/>
        <w:contextualSpacing/>
        <w:jc w:val="both"/>
        <w:rPr>
          <w:bCs/>
          <w:szCs w:val="24"/>
        </w:rPr>
      </w:pPr>
      <w:r w:rsidRPr="007F7BD1">
        <w:rPr>
          <w:bCs/>
          <w:szCs w:val="24"/>
        </w:rPr>
        <w:t xml:space="preserve">Operational expenses for activities using vehicle, </w:t>
      </w:r>
    </w:p>
    <w:p w:rsidR="007F7BD1" w:rsidRPr="007F7BD1" w:rsidRDefault="007F7BD1" w:rsidP="007F7BD1">
      <w:pPr>
        <w:pStyle w:val="ListParagraph"/>
        <w:numPr>
          <w:ilvl w:val="4"/>
          <w:numId w:val="62"/>
        </w:numPr>
        <w:tabs>
          <w:tab w:val="clear" w:pos="3600"/>
          <w:tab w:val="num" w:pos="3240"/>
        </w:tabs>
        <w:spacing w:after="200"/>
        <w:ind w:left="360"/>
        <w:contextualSpacing/>
        <w:jc w:val="both"/>
        <w:rPr>
          <w:bCs/>
          <w:szCs w:val="24"/>
        </w:rPr>
      </w:pPr>
      <w:proofErr w:type="spellStart"/>
      <w:r w:rsidRPr="007F7BD1">
        <w:rPr>
          <w:bCs/>
          <w:szCs w:val="24"/>
        </w:rPr>
        <w:t>Labor</w:t>
      </w:r>
      <w:proofErr w:type="spellEnd"/>
      <w:r w:rsidRPr="007F7BD1">
        <w:rPr>
          <w:bCs/>
          <w:szCs w:val="24"/>
        </w:rPr>
        <w:t xml:space="preserve"> charges:</w:t>
      </w:r>
    </w:p>
    <w:p w:rsidR="007F7BD1" w:rsidRPr="007F7BD1" w:rsidRDefault="007F7BD1" w:rsidP="007F7BD1">
      <w:pPr>
        <w:pStyle w:val="ListParagraph"/>
        <w:numPr>
          <w:ilvl w:val="0"/>
          <w:numId w:val="107"/>
        </w:numPr>
        <w:spacing w:after="200"/>
        <w:contextualSpacing/>
        <w:jc w:val="both"/>
        <w:rPr>
          <w:bCs/>
          <w:szCs w:val="24"/>
        </w:rPr>
      </w:pPr>
      <w:r w:rsidRPr="007F7BD1">
        <w:rPr>
          <w:bCs/>
          <w:szCs w:val="24"/>
        </w:rPr>
        <w:t>Number and unit prices for casual workers;</w:t>
      </w:r>
    </w:p>
    <w:p w:rsidR="007F7BD1" w:rsidRPr="007F7BD1" w:rsidRDefault="007F7BD1" w:rsidP="007F7BD1">
      <w:pPr>
        <w:pStyle w:val="ListParagraph"/>
        <w:numPr>
          <w:ilvl w:val="0"/>
          <w:numId w:val="107"/>
        </w:numPr>
        <w:spacing w:after="200"/>
        <w:contextualSpacing/>
        <w:jc w:val="both"/>
        <w:rPr>
          <w:bCs/>
          <w:szCs w:val="24"/>
        </w:rPr>
      </w:pPr>
      <w:r w:rsidRPr="007F7BD1">
        <w:rPr>
          <w:bCs/>
          <w:szCs w:val="24"/>
        </w:rPr>
        <w:t>Number and unit prices for supervisors;</w:t>
      </w:r>
    </w:p>
    <w:p w:rsidR="007F7BD1" w:rsidRPr="00D63C77" w:rsidRDefault="007F7BD1" w:rsidP="007F7BD1">
      <w:pPr>
        <w:pStyle w:val="ListParagraph"/>
        <w:numPr>
          <w:ilvl w:val="4"/>
          <w:numId w:val="62"/>
        </w:numPr>
        <w:tabs>
          <w:tab w:val="clear" w:pos="3600"/>
          <w:tab w:val="num" w:pos="3240"/>
        </w:tabs>
        <w:spacing w:after="200"/>
        <w:ind w:left="360"/>
        <w:contextualSpacing/>
        <w:jc w:val="both"/>
        <w:rPr>
          <w:szCs w:val="24"/>
        </w:rPr>
      </w:pPr>
      <w:r w:rsidRPr="007F7BD1">
        <w:rPr>
          <w:bCs/>
          <w:szCs w:val="24"/>
        </w:rPr>
        <w:t>Operational expenses on transport</w:t>
      </w:r>
    </w:p>
    <w:p w:rsidR="00D63C77" w:rsidRPr="007F7BD1" w:rsidRDefault="00D63C77" w:rsidP="00D63C77">
      <w:pPr>
        <w:pStyle w:val="ListParagraph"/>
        <w:numPr>
          <w:ilvl w:val="4"/>
          <w:numId w:val="62"/>
        </w:numPr>
        <w:tabs>
          <w:tab w:val="clear" w:pos="3600"/>
          <w:tab w:val="num" w:pos="3240"/>
        </w:tabs>
        <w:spacing w:after="200"/>
        <w:ind w:left="360"/>
        <w:contextualSpacing/>
        <w:jc w:val="both"/>
        <w:rPr>
          <w:szCs w:val="24"/>
        </w:rPr>
      </w:pPr>
      <w:r>
        <w:rPr>
          <w:bCs/>
          <w:szCs w:val="24"/>
        </w:rPr>
        <w:t xml:space="preserve">Any company with two (2) warning letters given on the same contract because of poor contract performance in cleaning services in City of Kigali premises will be rejected from tendering process </w:t>
      </w:r>
    </w:p>
    <w:p w:rsidR="00D63C77" w:rsidRPr="00D63C77" w:rsidRDefault="00D63C77" w:rsidP="00D63C77">
      <w:pPr>
        <w:contextualSpacing/>
        <w:jc w:val="both"/>
        <w:rPr>
          <w:szCs w:val="24"/>
        </w:rPr>
      </w:pPr>
    </w:p>
    <w:p w:rsidR="007F7BD1" w:rsidRPr="007F7BD1" w:rsidRDefault="007F7BD1" w:rsidP="007F7BD1">
      <w:pPr>
        <w:jc w:val="both"/>
        <w:rPr>
          <w:rFonts w:ascii="Times New Roman" w:hAnsi="Times New Roman" w:cs="Times New Roman"/>
          <w:b/>
          <w:bCs/>
          <w:sz w:val="24"/>
          <w:szCs w:val="24"/>
        </w:rPr>
      </w:pPr>
    </w:p>
    <w:p w:rsidR="00780590" w:rsidRDefault="00780590" w:rsidP="001B2B0C">
      <w:pPr>
        <w:spacing w:after="180" w:line="240" w:lineRule="auto"/>
        <w:rPr>
          <w:rFonts w:ascii="Times New Roman" w:eastAsia="Times New Roman" w:hAnsi="Times New Roman" w:cs="Times New Roman"/>
          <w:i/>
          <w:iCs/>
          <w:sz w:val="24"/>
          <w:szCs w:val="24"/>
          <w:lang w:val="en-GB"/>
        </w:rPr>
      </w:pPr>
    </w:p>
    <w:p w:rsidR="00B00590" w:rsidRPr="007F7BD1" w:rsidRDefault="00B00590" w:rsidP="001B2B0C">
      <w:pPr>
        <w:spacing w:after="180" w:line="240" w:lineRule="auto"/>
        <w:rPr>
          <w:rFonts w:ascii="Times New Roman" w:eastAsia="Times New Roman" w:hAnsi="Times New Roman" w:cs="Times New Roman"/>
          <w:i/>
          <w:iCs/>
          <w:sz w:val="24"/>
          <w:szCs w:val="24"/>
          <w:lang w:val="en-GB"/>
        </w:rPr>
      </w:pPr>
    </w:p>
    <w:p w:rsidR="00780590" w:rsidRPr="007F7BD1" w:rsidRDefault="00780590" w:rsidP="001B2B0C">
      <w:pPr>
        <w:spacing w:after="180" w:line="240" w:lineRule="auto"/>
        <w:rPr>
          <w:rFonts w:ascii="Times New Roman" w:eastAsia="Times New Roman" w:hAnsi="Times New Roman" w:cs="Times New Roman"/>
          <w:i/>
          <w:iCs/>
          <w:sz w:val="24"/>
          <w:szCs w:val="24"/>
          <w:lang w:val="en-GB"/>
        </w:rPr>
      </w:pP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1998"/>
        <w:gridCol w:w="2610"/>
        <w:gridCol w:w="4608"/>
      </w:tblGrid>
      <w:tr w:rsidR="001B2B0C" w:rsidRPr="007F7BD1" w:rsidTr="001B2B0C">
        <w:tc>
          <w:tcPr>
            <w:tcW w:w="1998" w:type="dxa"/>
          </w:tcPr>
          <w:p w:rsidR="001B2B0C" w:rsidRPr="007F7BD1" w:rsidRDefault="001B2B0C" w:rsidP="001B2B0C">
            <w:pPr>
              <w:spacing w:before="120" w:after="120" w:line="240" w:lineRule="auto"/>
              <w:jc w:val="center"/>
              <w:rPr>
                <w:rFonts w:ascii="Times New Roman" w:eastAsia="Times New Roman" w:hAnsi="Times New Roman" w:cs="Times New Roman"/>
                <w:b/>
                <w:i/>
                <w:iCs/>
                <w:sz w:val="24"/>
                <w:szCs w:val="24"/>
                <w:lang w:val="en-GB"/>
              </w:rPr>
            </w:pPr>
            <w:r w:rsidRPr="007F7BD1">
              <w:rPr>
                <w:rFonts w:ascii="Times New Roman" w:eastAsia="Times New Roman" w:hAnsi="Times New Roman" w:cs="Times New Roman"/>
                <w:b/>
                <w:i/>
                <w:iCs/>
                <w:sz w:val="24"/>
                <w:szCs w:val="24"/>
                <w:lang w:val="en-GB"/>
              </w:rPr>
              <w:t>Item No</w:t>
            </w:r>
          </w:p>
        </w:tc>
        <w:tc>
          <w:tcPr>
            <w:tcW w:w="2610" w:type="dxa"/>
          </w:tcPr>
          <w:p w:rsidR="001B2B0C" w:rsidRPr="007F7BD1" w:rsidRDefault="001B2B0C" w:rsidP="001B2B0C">
            <w:pPr>
              <w:spacing w:before="120" w:after="120" w:line="240" w:lineRule="auto"/>
              <w:jc w:val="center"/>
              <w:rPr>
                <w:rFonts w:ascii="Times New Roman" w:eastAsia="Times New Roman" w:hAnsi="Times New Roman" w:cs="Times New Roman"/>
                <w:b/>
                <w:i/>
                <w:iCs/>
                <w:sz w:val="24"/>
                <w:szCs w:val="24"/>
                <w:lang w:val="en-GB"/>
              </w:rPr>
            </w:pPr>
            <w:r w:rsidRPr="007F7BD1">
              <w:rPr>
                <w:rFonts w:ascii="Times New Roman" w:eastAsia="Times New Roman" w:hAnsi="Times New Roman" w:cs="Times New Roman"/>
                <w:b/>
                <w:i/>
                <w:iCs/>
                <w:sz w:val="24"/>
                <w:szCs w:val="24"/>
                <w:lang w:val="en-GB"/>
              </w:rPr>
              <w:t>Name of Goods or Related Service</w:t>
            </w:r>
          </w:p>
        </w:tc>
        <w:tc>
          <w:tcPr>
            <w:tcW w:w="4608" w:type="dxa"/>
          </w:tcPr>
          <w:p w:rsidR="001B2B0C" w:rsidRPr="007F7BD1" w:rsidRDefault="001B2B0C" w:rsidP="001B2B0C">
            <w:pPr>
              <w:spacing w:before="120" w:after="120" w:line="240" w:lineRule="auto"/>
              <w:jc w:val="center"/>
              <w:rPr>
                <w:rFonts w:ascii="Times New Roman" w:eastAsia="Times New Roman" w:hAnsi="Times New Roman" w:cs="Times New Roman"/>
                <w:b/>
                <w:i/>
                <w:iCs/>
                <w:sz w:val="24"/>
                <w:szCs w:val="24"/>
                <w:lang w:val="en-GB"/>
              </w:rPr>
            </w:pPr>
            <w:r w:rsidRPr="007F7BD1">
              <w:rPr>
                <w:rFonts w:ascii="Times New Roman" w:eastAsia="Times New Roman" w:hAnsi="Times New Roman" w:cs="Times New Roman"/>
                <w:b/>
                <w:i/>
                <w:iCs/>
                <w:sz w:val="24"/>
                <w:szCs w:val="24"/>
                <w:lang w:val="en-GB"/>
              </w:rPr>
              <w:t>Technical Specifications and Standards</w:t>
            </w:r>
          </w:p>
        </w:tc>
      </w:tr>
      <w:tr w:rsidR="001B2B0C" w:rsidRPr="007F7BD1" w:rsidTr="001B2B0C">
        <w:tc>
          <w:tcPr>
            <w:tcW w:w="1998" w:type="dxa"/>
          </w:tcPr>
          <w:p w:rsidR="001B2B0C" w:rsidRPr="007F7BD1" w:rsidRDefault="001B2B0C" w:rsidP="001B2B0C">
            <w:pPr>
              <w:spacing w:before="120" w:after="12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item No]</w:t>
            </w:r>
          </w:p>
        </w:tc>
        <w:tc>
          <w:tcPr>
            <w:tcW w:w="2610" w:type="dxa"/>
          </w:tcPr>
          <w:p w:rsidR="001B2B0C" w:rsidRPr="007F7BD1" w:rsidRDefault="001B2B0C" w:rsidP="001B2B0C">
            <w:pPr>
              <w:spacing w:before="120" w:after="12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name]</w:t>
            </w:r>
          </w:p>
        </w:tc>
        <w:tc>
          <w:tcPr>
            <w:tcW w:w="4608" w:type="dxa"/>
          </w:tcPr>
          <w:p w:rsidR="001B2B0C" w:rsidRPr="007F7BD1" w:rsidRDefault="001B2B0C" w:rsidP="001B2B0C">
            <w:pPr>
              <w:spacing w:before="120" w:after="12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[insert TS and Standards]</w:t>
            </w:r>
          </w:p>
        </w:tc>
      </w:tr>
      <w:tr w:rsidR="001B2B0C" w:rsidRPr="007F7BD1" w:rsidTr="001B2B0C">
        <w:tc>
          <w:tcPr>
            <w:tcW w:w="1998" w:type="dxa"/>
          </w:tcPr>
          <w:p w:rsidR="001B2B0C" w:rsidRPr="007F7BD1" w:rsidRDefault="001B2B0C" w:rsidP="001B2B0C">
            <w:pPr>
              <w:spacing w:before="120" w:after="120" w:line="240" w:lineRule="auto"/>
              <w:rPr>
                <w:rFonts w:ascii="Times New Roman" w:eastAsia="Times New Roman" w:hAnsi="Times New Roman" w:cs="Times New Roman"/>
                <w:i/>
                <w:iCs/>
                <w:sz w:val="24"/>
                <w:szCs w:val="24"/>
                <w:lang w:val="en-GB"/>
              </w:rPr>
            </w:pPr>
          </w:p>
        </w:tc>
        <w:tc>
          <w:tcPr>
            <w:tcW w:w="2610" w:type="dxa"/>
          </w:tcPr>
          <w:p w:rsidR="001B2B0C" w:rsidRPr="007F7BD1" w:rsidRDefault="001B2B0C" w:rsidP="001B2B0C">
            <w:pPr>
              <w:spacing w:before="120" w:after="120" w:line="240" w:lineRule="auto"/>
              <w:rPr>
                <w:rFonts w:ascii="Times New Roman" w:eastAsia="Times New Roman" w:hAnsi="Times New Roman" w:cs="Times New Roman"/>
                <w:i/>
                <w:iCs/>
                <w:sz w:val="24"/>
                <w:szCs w:val="24"/>
                <w:lang w:val="en-GB"/>
              </w:rPr>
            </w:pPr>
          </w:p>
        </w:tc>
        <w:tc>
          <w:tcPr>
            <w:tcW w:w="4608" w:type="dxa"/>
          </w:tcPr>
          <w:p w:rsidR="001B2B0C" w:rsidRPr="007F7BD1" w:rsidRDefault="001B2B0C" w:rsidP="001B2B0C">
            <w:pPr>
              <w:spacing w:before="120" w:after="120" w:line="240" w:lineRule="auto"/>
              <w:rPr>
                <w:rFonts w:ascii="Times New Roman" w:eastAsia="Times New Roman" w:hAnsi="Times New Roman" w:cs="Times New Roman"/>
                <w:i/>
                <w:iCs/>
                <w:sz w:val="24"/>
                <w:szCs w:val="24"/>
                <w:lang w:val="en-GB"/>
              </w:rPr>
            </w:pPr>
          </w:p>
        </w:tc>
      </w:tr>
      <w:tr w:rsidR="001B2B0C" w:rsidRPr="007F7BD1" w:rsidTr="001B2B0C">
        <w:tc>
          <w:tcPr>
            <w:tcW w:w="1998" w:type="dxa"/>
          </w:tcPr>
          <w:p w:rsidR="001B2B0C" w:rsidRPr="007F7BD1" w:rsidRDefault="001B2B0C" w:rsidP="001B2B0C">
            <w:pPr>
              <w:spacing w:before="120" w:after="120" w:line="240" w:lineRule="auto"/>
              <w:rPr>
                <w:rFonts w:ascii="Times New Roman" w:eastAsia="Times New Roman" w:hAnsi="Times New Roman" w:cs="Times New Roman"/>
                <w:i/>
                <w:iCs/>
                <w:sz w:val="24"/>
                <w:szCs w:val="24"/>
                <w:lang w:val="en-GB"/>
              </w:rPr>
            </w:pPr>
          </w:p>
        </w:tc>
        <w:tc>
          <w:tcPr>
            <w:tcW w:w="2610" w:type="dxa"/>
          </w:tcPr>
          <w:p w:rsidR="001B2B0C" w:rsidRPr="007F7BD1" w:rsidRDefault="001B2B0C" w:rsidP="001B2B0C">
            <w:pPr>
              <w:spacing w:before="120" w:after="120" w:line="240" w:lineRule="auto"/>
              <w:rPr>
                <w:rFonts w:ascii="Times New Roman" w:eastAsia="Times New Roman" w:hAnsi="Times New Roman" w:cs="Times New Roman"/>
                <w:i/>
                <w:iCs/>
                <w:sz w:val="24"/>
                <w:szCs w:val="24"/>
                <w:lang w:val="en-GB"/>
              </w:rPr>
            </w:pPr>
          </w:p>
        </w:tc>
        <w:tc>
          <w:tcPr>
            <w:tcW w:w="4608" w:type="dxa"/>
          </w:tcPr>
          <w:p w:rsidR="001B2B0C" w:rsidRPr="007F7BD1" w:rsidRDefault="001B2B0C" w:rsidP="001B2B0C">
            <w:pPr>
              <w:spacing w:before="120" w:after="120" w:line="240" w:lineRule="auto"/>
              <w:rPr>
                <w:rFonts w:ascii="Times New Roman" w:eastAsia="Times New Roman" w:hAnsi="Times New Roman" w:cs="Times New Roman"/>
                <w:i/>
                <w:iCs/>
                <w:sz w:val="24"/>
                <w:szCs w:val="24"/>
                <w:lang w:val="en-GB"/>
              </w:rPr>
            </w:pPr>
          </w:p>
        </w:tc>
      </w:tr>
      <w:tr w:rsidR="001B2B0C" w:rsidRPr="007F7BD1" w:rsidTr="001B2B0C">
        <w:tc>
          <w:tcPr>
            <w:tcW w:w="1998" w:type="dxa"/>
          </w:tcPr>
          <w:p w:rsidR="001B2B0C" w:rsidRPr="007F7BD1" w:rsidRDefault="001B2B0C" w:rsidP="001B2B0C">
            <w:pPr>
              <w:spacing w:before="120" w:after="120" w:line="240" w:lineRule="auto"/>
              <w:rPr>
                <w:rFonts w:ascii="Times New Roman" w:eastAsia="Times New Roman" w:hAnsi="Times New Roman" w:cs="Times New Roman"/>
                <w:i/>
                <w:iCs/>
                <w:sz w:val="24"/>
                <w:szCs w:val="24"/>
                <w:lang w:val="en-GB"/>
              </w:rPr>
            </w:pPr>
          </w:p>
        </w:tc>
        <w:tc>
          <w:tcPr>
            <w:tcW w:w="2610" w:type="dxa"/>
          </w:tcPr>
          <w:p w:rsidR="001B2B0C" w:rsidRPr="007F7BD1" w:rsidRDefault="001B2B0C" w:rsidP="001B2B0C">
            <w:pPr>
              <w:spacing w:before="120" w:after="120" w:line="240" w:lineRule="auto"/>
              <w:rPr>
                <w:rFonts w:ascii="Times New Roman" w:eastAsia="Times New Roman" w:hAnsi="Times New Roman" w:cs="Times New Roman"/>
                <w:i/>
                <w:iCs/>
                <w:sz w:val="24"/>
                <w:szCs w:val="24"/>
                <w:lang w:val="en-GB"/>
              </w:rPr>
            </w:pPr>
          </w:p>
        </w:tc>
        <w:tc>
          <w:tcPr>
            <w:tcW w:w="4608" w:type="dxa"/>
          </w:tcPr>
          <w:p w:rsidR="001B2B0C" w:rsidRPr="007F7BD1" w:rsidRDefault="001B2B0C" w:rsidP="001B2B0C">
            <w:pPr>
              <w:spacing w:before="120" w:after="120" w:line="240" w:lineRule="auto"/>
              <w:rPr>
                <w:rFonts w:ascii="Times New Roman" w:eastAsia="Times New Roman" w:hAnsi="Times New Roman" w:cs="Times New Roman"/>
                <w:i/>
                <w:iCs/>
                <w:sz w:val="24"/>
                <w:szCs w:val="24"/>
                <w:lang w:val="en-GB"/>
              </w:rPr>
            </w:pPr>
          </w:p>
        </w:tc>
      </w:tr>
    </w:tbl>
    <w:p w:rsidR="001B2B0C" w:rsidRPr="007F7BD1" w:rsidRDefault="001B2B0C" w:rsidP="001B2B0C">
      <w:pPr>
        <w:spacing w:after="0" w:line="240" w:lineRule="auto"/>
        <w:rPr>
          <w:rFonts w:ascii="Times New Roman" w:eastAsia="Times New Roman" w:hAnsi="Times New Roman" w:cs="Times New Roman"/>
          <w:i/>
          <w:iCs/>
          <w:sz w:val="24"/>
          <w:szCs w:val="24"/>
          <w:lang w:val="en-GB"/>
        </w:rPr>
      </w:pPr>
    </w:p>
    <w:p w:rsidR="001B2B0C" w:rsidRPr="007F7BD1" w:rsidRDefault="001B2B0C" w:rsidP="001B2B0C">
      <w:pPr>
        <w:suppressAutoHyphens/>
        <w:spacing w:after="160" w:line="240" w:lineRule="auto"/>
        <w:rPr>
          <w:rFonts w:ascii="Times New Roman" w:eastAsia="Times New Roman" w:hAnsi="Times New Roman" w:cs="Times New Roman"/>
          <w:bCs/>
          <w:i/>
          <w:iCs/>
          <w:sz w:val="24"/>
          <w:szCs w:val="24"/>
          <w:lang w:val="en-GB"/>
        </w:rPr>
      </w:pPr>
      <w:r w:rsidRPr="007F7BD1">
        <w:rPr>
          <w:rFonts w:ascii="Times New Roman" w:eastAsia="Times New Roman" w:hAnsi="Times New Roman" w:cs="Times New Roman"/>
          <w:bCs/>
          <w:i/>
          <w:iCs/>
          <w:sz w:val="24"/>
          <w:szCs w:val="24"/>
          <w:lang w:val="en-GB"/>
        </w:rPr>
        <w:t xml:space="preserve">Detailed Technical Specifications and Standards [whenever necessary]. </w:t>
      </w:r>
    </w:p>
    <w:p w:rsidR="001B2B0C" w:rsidRPr="007F7BD1" w:rsidRDefault="001B2B0C" w:rsidP="001B2B0C">
      <w:pPr>
        <w:spacing w:after="0" w:line="240" w:lineRule="auto"/>
        <w:ind w:left="720"/>
        <w:rPr>
          <w:rFonts w:ascii="Times New Roman" w:eastAsia="Times New Roman" w:hAnsi="Times New Roman" w:cs="Times New Roman"/>
          <w:sz w:val="24"/>
          <w:szCs w:val="24"/>
          <w:lang w:val="en-GB"/>
        </w:rPr>
      </w:pPr>
      <w:r w:rsidRPr="007F7BD1">
        <w:rPr>
          <w:rFonts w:ascii="Times New Roman" w:eastAsia="Times New Roman" w:hAnsi="Times New Roman" w:cs="Times New Roman"/>
          <w:bCs/>
          <w:i/>
          <w:iCs/>
          <w:sz w:val="24"/>
          <w:szCs w:val="24"/>
          <w:lang w:val="en-GB"/>
        </w:rPr>
        <w:t>[Insert detailed description of TS]</w:t>
      </w:r>
      <w:r w:rsidRPr="007F7BD1">
        <w:rPr>
          <w:rFonts w:ascii="Times New Roman" w:eastAsia="Times New Roman" w:hAnsi="Times New Roman" w:cs="Times New Roman"/>
          <w:i/>
          <w:iCs/>
          <w:sz w:val="24"/>
          <w:szCs w:val="24"/>
          <w:lang w:val="en-GB"/>
        </w:rPr>
        <w:t xml:space="preserve"> __________________________________________________________________________________________________________________________________________________________________________________________________________”_]</w:t>
      </w:r>
    </w:p>
    <w:p w:rsidR="001B2B0C" w:rsidRPr="007F7BD1" w:rsidRDefault="001B2B0C" w:rsidP="00D63C77">
      <w:pPr>
        <w:numPr>
          <w:ilvl w:val="1"/>
          <w:numId w:val="54"/>
        </w:numPr>
        <w:tabs>
          <w:tab w:val="left" w:pos="619"/>
        </w:tabs>
        <w:spacing w:after="0" w:line="240" w:lineRule="auto"/>
        <w:outlineLvl w:val="1"/>
        <w:rPr>
          <w:rFonts w:ascii="Times New Roman" w:eastAsia="Times New Roman" w:hAnsi="Times New Roman" w:cs="Times New Roman"/>
          <w:b/>
          <w:sz w:val="24"/>
          <w:szCs w:val="24"/>
          <w:lang w:val="en-GB"/>
        </w:rPr>
      </w:pPr>
      <w:bookmarkStart w:id="739" w:name="_Toc68320561"/>
      <w:bookmarkStart w:id="740" w:name="_Toc220216314"/>
      <w:bookmarkStart w:id="741" w:name="_Toc220819543"/>
      <w:bookmarkStart w:id="742" w:name="_Toc221328038"/>
      <w:r w:rsidRPr="007F7BD1">
        <w:rPr>
          <w:rFonts w:ascii="Times New Roman" w:eastAsia="Times New Roman" w:hAnsi="Times New Roman" w:cs="Times New Roman"/>
          <w:b/>
          <w:sz w:val="24"/>
          <w:szCs w:val="24"/>
          <w:lang w:val="en-GB"/>
        </w:rPr>
        <w:t>Drawings</w:t>
      </w:r>
      <w:bookmarkEnd w:id="739"/>
      <w:bookmarkEnd w:id="740"/>
      <w:bookmarkEnd w:id="741"/>
      <w:bookmarkEnd w:id="742"/>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These Bidding Documents includes </w:t>
      </w:r>
      <w:r w:rsidRPr="007F7BD1">
        <w:rPr>
          <w:rFonts w:ascii="Times New Roman" w:eastAsia="Times New Roman" w:hAnsi="Times New Roman" w:cs="Times New Roman"/>
          <w:i/>
          <w:iCs/>
          <w:sz w:val="24"/>
          <w:szCs w:val="24"/>
          <w:lang w:val="en-GB"/>
        </w:rPr>
        <w:t>[insert</w:t>
      </w:r>
      <w:r w:rsidRPr="007F7BD1">
        <w:rPr>
          <w:rFonts w:ascii="Times New Roman" w:eastAsia="Times New Roman" w:hAnsi="Times New Roman" w:cs="Times New Roman"/>
          <w:b/>
          <w:i/>
          <w:iCs/>
          <w:sz w:val="24"/>
          <w:szCs w:val="24"/>
          <w:lang w:val="en-GB"/>
        </w:rPr>
        <w:t xml:space="preserve"> </w:t>
      </w:r>
      <w:r w:rsidRPr="007F7BD1">
        <w:rPr>
          <w:rFonts w:ascii="Times New Roman" w:eastAsia="Times New Roman" w:hAnsi="Times New Roman" w:cs="Times New Roman"/>
          <w:bCs/>
          <w:i/>
          <w:iCs/>
          <w:sz w:val="24"/>
          <w:szCs w:val="24"/>
          <w:lang w:val="en-GB"/>
        </w:rPr>
        <w:t>“the following”</w:t>
      </w:r>
      <w:r w:rsidRPr="007F7BD1">
        <w:rPr>
          <w:rFonts w:ascii="Times New Roman" w:eastAsia="Times New Roman" w:hAnsi="Times New Roman" w:cs="Times New Roman"/>
          <w:b/>
          <w:i/>
          <w:iCs/>
          <w:sz w:val="24"/>
          <w:szCs w:val="24"/>
          <w:lang w:val="en-GB"/>
        </w:rPr>
        <w:t xml:space="preserve"> </w:t>
      </w:r>
      <w:r w:rsidRPr="007F7BD1">
        <w:rPr>
          <w:rFonts w:ascii="Times New Roman" w:eastAsia="Times New Roman" w:hAnsi="Times New Roman" w:cs="Times New Roman"/>
          <w:i/>
          <w:iCs/>
          <w:sz w:val="24"/>
          <w:szCs w:val="24"/>
          <w:lang w:val="en-GB"/>
        </w:rPr>
        <w:t>or “no”]</w:t>
      </w:r>
      <w:r w:rsidRPr="007F7BD1">
        <w:rPr>
          <w:rFonts w:ascii="Times New Roman" w:eastAsia="Times New Roman" w:hAnsi="Times New Roman" w:cs="Times New Roman"/>
          <w:sz w:val="24"/>
          <w:szCs w:val="24"/>
          <w:lang w:val="en-GB"/>
        </w:rPr>
        <w:t xml:space="preserve"> drawings. </w:t>
      </w:r>
    </w:p>
    <w:p w:rsidR="001B2B0C" w:rsidRPr="007F7BD1" w:rsidRDefault="001B2B0C" w:rsidP="001B2B0C">
      <w:pPr>
        <w:spacing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[If documents shall be included, insert the following List of Drawings]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8"/>
        <w:gridCol w:w="2880"/>
        <w:gridCol w:w="4158"/>
      </w:tblGrid>
      <w:tr w:rsidR="001B2B0C" w:rsidRPr="007F7BD1" w:rsidTr="001B2B0C">
        <w:trPr>
          <w:cantSplit/>
          <w:trHeight w:val="600"/>
        </w:trPr>
        <w:tc>
          <w:tcPr>
            <w:tcW w:w="9216" w:type="dxa"/>
            <w:gridSpan w:val="3"/>
          </w:tcPr>
          <w:p w:rsidR="001B2B0C" w:rsidRPr="007F7BD1" w:rsidRDefault="001B2B0C" w:rsidP="001B2B0C">
            <w:pPr>
              <w:spacing w:before="120" w:after="0" w:line="240" w:lineRule="auto"/>
              <w:jc w:val="center"/>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List of Drawings</w:t>
            </w:r>
          </w:p>
        </w:tc>
      </w:tr>
      <w:tr w:rsidR="001B2B0C" w:rsidRPr="007F7BD1" w:rsidTr="001B2B0C">
        <w:trPr>
          <w:trHeight w:val="600"/>
        </w:trPr>
        <w:tc>
          <w:tcPr>
            <w:tcW w:w="2178" w:type="dxa"/>
          </w:tcPr>
          <w:p w:rsidR="001B2B0C" w:rsidRPr="007F7BD1" w:rsidRDefault="001B2B0C" w:rsidP="001B2B0C">
            <w:pPr>
              <w:spacing w:after="0" w:line="240" w:lineRule="auto"/>
              <w:jc w:val="center"/>
              <w:rPr>
                <w:rFonts w:ascii="Times New Roman" w:eastAsia="Times New Roman" w:hAnsi="Times New Roman" w:cs="Times New Roman"/>
                <w:b/>
                <w:sz w:val="24"/>
                <w:szCs w:val="24"/>
                <w:lang w:val="en-GB"/>
              </w:rPr>
            </w:pPr>
          </w:p>
          <w:p w:rsidR="001B2B0C" w:rsidRPr="007F7BD1" w:rsidRDefault="001B2B0C" w:rsidP="001B2B0C">
            <w:pPr>
              <w:spacing w:after="0" w:line="240" w:lineRule="auto"/>
              <w:jc w:val="center"/>
              <w:rPr>
                <w:rFonts w:ascii="Times New Roman" w:eastAsia="Times New Roman" w:hAnsi="Times New Roman" w:cs="Times New Roman"/>
                <w:b/>
                <w:sz w:val="24"/>
                <w:szCs w:val="24"/>
                <w:lang w:val="en-GB"/>
              </w:rPr>
            </w:pPr>
            <w:bookmarkStart w:id="743" w:name="_Toc171244329"/>
            <w:bookmarkStart w:id="744" w:name="_Toc171245689"/>
            <w:bookmarkStart w:id="745" w:name="_Toc175470090"/>
            <w:bookmarkStart w:id="746" w:name="_Toc175470373"/>
            <w:bookmarkStart w:id="747" w:name="_Toc175470847"/>
            <w:bookmarkStart w:id="748" w:name="_Toc220819544"/>
            <w:bookmarkStart w:id="749" w:name="_Toc221328039"/>
            <w:r w:rsidRPr="007F7BD1">
              <w:rPr>
                <w:rFonts w:ascii="Times New Roman" w:eastAsia="Times New Roman" w:hAnsi="Times New Roman" w:cs="Times New Roman"/>
                <w:b/>
                <w:sz w:val="24"/>
                <w:szCs w:val="24"/>
                <w:lang w:val="en-GB"/>
              </w:rPr>
              <w:t>Drawing Nr.</w:t>
            </w:r>
            <w:bookmarkEnd w:id="743"/>
            <w:bookmarkEnd w:id="744"/>
            <w:bookmarkEnd w:id="745"/>
            <w:bookmarkEnd w:id="746"/>
            <w:bookmarkEnd w:id="747"/>
            <w:bookmarkEnd w:id="748"/>
            <w:bookmarkEnd w:id="749"/>
          </w:p>
          <w:p w:rsidR="001B2B0C" w:rsidRPr="007F7BD1" w:rsidRDefault="001B2B0C" w:rsidP="001B2B0C">
            <w:pPr>
              <w:spacing w:after="0" w:line="240" w:lineRule="auto"/>
              <w:jc w:val="center"/>
              <w:rPr>
                <w:rFonts w:ascii="Times New Roman" w:eastAsia="Times New Roman" w:hAnsi="Times New Roman" w:cs="Times New Roman"/>
                <w:b/>
                <w:sz w:val="24"/>
                <w:szCs w:val="24"/>
                <w:lang w:val="en-GB"/>
              </w:rPr>
            </w:pPr>
          </w:p>
        </w:tc>
        <w:tc>
          <w:tcPr>
            <w:tcW w:w="2880" w:type="dxa"/>
          </w:tcPr>
          <w:p w:rsidR="001B2B0C" w:rsidRPr="007F7BD1" w:rsidRDefault="001B2B0C" w:rsidP="001B2B0C">
            <w:pPr>
              <w:spacing w:after="0" w:line="240" w:lineRule="auto"/>
              <w:jc w:val="center"/>
              <w:rPr>
                <w:rFonts w:ascii="Times New Roman" w:eastAsia="Times New Roman" w:hAnsi="Times New Roman" w:cs="Times New Roman"/>
                <w:b/>
                <w:sz w:val="24"/>
                <w:szCs w:val="24"/>
                <w:lang w:val="en-GB"/>
              </w:rPr>
            </w:pPr>
          </w:p>
          <w:p w:rsidR="001B2B0C" w:rsidRPr="007F7BD1" w:rsidRDefault="001B2B0C" w:rsidP="001B2B0C">
            <w:pPr>
              <w:spacing w:after="0" w:line="240" w:lineRule="auto"/>
              <w:jc w:val="center"/>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Drawing Name</w:t>
            </w:r>
          </w:p>
        </w:tc>
        <w:tc>
          <w:tcPr>
            <w:tcW w:w="4158" w:type="dxa"/>
          </w:tcPr>
          <w:p w:rsidR="001B2B0C" w:rsidRPr="007F7BD1" w:rsidRDefault="001B2B0C" w:rsidP="001B2B0C">
            <w:pPr>
              <w:spacing w:after="0" w:line="240" w:lineRule="auto"/>
              <w:jc w:val="center"/>
              <w:rPr>
                <w:rFonts w:ascii="Times New Roman" w:eastAsia="Times New Roman" w:hAnsi="Times New Roman" w:cs="Times New Roman"/>
                <w:b/>
                <w:sz w:val="24"/>
                <w:szCs w:val="24"/>
                <w:lang w:val="en-GB"/>
              </w:rPr>
            </w:pPr>
          </w:p>
          <w:p w:rsidR="001B2B0C" w:rsidRPr="007F7BD1" w:rsidRDefault="001B2B0C" w:rsidP="001B2B0C">
            <w:pPr>
              <w:spacing w:after="0" w:line="240" w:lineRule="auto"/>
              <w:jc w:val="center"/>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Purpose</w:t>
            </w:r>
          </w:p>
        </w:tc>
      </w:tr>
      <w:tr w:rsidR="001B2B0C" w:rsidRPr="007F7BD1" w:rsidTr="001B2B0C">
        <w:trPr>
          <w:trHeight w:val="600"/>
        </w:trPr>
        <w:tc>
          <w:tcPr>
            <w:tcW w:w="2178" w:type="dxa"/>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2880" w:type="dxa"/>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4158" w:type="dxa"/>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r>
      <w:tr w:rsidR="001B2B0C" w:rsidRPr="007F7BD1" w:rsidTr="001B2B0C">
        <w:trPr>
          <w:trHeight w:val="600"/>
        </w:trPr>
        <w:tc>
          <w:tcPr>
            <w:tcW w:w="2178" w:type="dxa"/>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2880" w:type="dxa"/>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4158" w:type="dxa"/>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r>
      <w:tr w:rsidR="001B2B0C" w:rsidRPr="007F7BD1" w:rsidTr="001B2B0C">
        <w:trPr>
          <w:trHeight w:val="600"/>
        </w:trPr>
        <w:tc>
          <w:tcPr>
            <w:tcW w:w="2178" w:type="dxa"/>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2880" w:type="dxa"/>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4158" w:type="dxa"/>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r>
      <w:tr w:rsidR="001B2B0C" w:rsidRPr="007F7BD1" w:rsidTr="001B2B0C">
        <w:trPr>
          <w:trHeight w:val="600"/>
        </w:trPr>
        <w:tc>
          <w:tcPr>
            <w:tcW w:w="2178" w:type="dxa"/>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2880" w:type="dxa"/>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4158" w:type="dxa"/>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r>
      <w:tr w:rsidR="001B2B0C" w:rsidRPr="007F7BD1" w:rsidTr="001B2B0C">
        <w:trPr>
          <w:trHeight w:val="600"/>
        </w:trPr>
        <w:tc>
          <w:tcPr>
            <w:tcW w:w="2178" w:type="dxa"/>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2880" w:type="dxa"/>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c>
          <w:tcPr>
            <w:tcW w:w="4158" w:type="dxa"/>
          </w:tcPr>
          <w:p w:rsidR="001B2B0C" w:rsidRPr="007F7BD1" w:rsidRDefault="001B2B0C" w:rsidP="001B2B0C">
            <w:pPr>
              <w:spacing w:after="0" w:line="240" w:lineRule="auto"/>
              <w:rPr>
                <w:rFonts w:ascii="Times New Roman" w:eastAsia="Times New Roman" w:hAnsi="Times New Roman" w:cs="Times New Roman"/>
                <w:sz w:val="24"/>
                <w:szCs w:val="24"/>
                <w:lang w:val="en-GB"/>
              </w:rPr>
            </w:pPr>
          </w:p>
        </w:tc>
      </w:tr>
    </w:tbl>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sz w:val="24"/>
          <w:szCs w:val="24"/>
          <w:lang w:val="en-GB"/>
        </w:rPr>
        <w:t xml:space="preserve">The following inspections and tests shall be performed: </w:t>
      </w:r>
      <w:r w:rsidRPr="007F7BD1">
        <w:rPr>
          <w:rFonts w:ascii="Times New Roman" w:eastAsia="Times New Roman" w:hAnsi="Times New Roman" w:cs="Times New Roman"/>
          <w:i/>
          <w:iCs/>
          <w:sz w:val="24"/>
          <w:szCs w:val="24"/>
          <w:lang w:val="en-GB"/>
        </w:rPr>
        <w:t>[insert list of inspections and tests]</w:t>
      </w: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211F6A" w:rsidRPr="007F7BD1" w:rsidRDefault="001B2B0C" w:rsidP="00211F6A">
      <w:pPr>
        <w:spacing w:before="240" w:after="0"/>
        <w:jc w:val="center"/>
        <w:rPr>
          <w:rFonts w:ascii="Times New Roman" w:eastAsia="Times New Roman" w:hAnsi="Times New Roman" w:cs="Times New Roman"/>
          <w:b/>
          <w:sz w:val="24"/>
          <w:szCs w:val="24"/>
          <w:lang w:val="en-GB"/>
        </w:rPr>
      </w:pPr>
      <w:bookmarkStart w:id="750" w:name="_Toc438529605"/>
      <w:bookmarkStart w:id="751" w:name="_Toc438725761"/>
      <w:bookmarkStart w:id="752" w:name="_Toc438817756"/>
      <w:bookmarkStart w:id="753" w:name="_Toc438954450"/>
      <w:bookmarkStart w:id="754" w:name="_Toc461939623"/>
      <w:bookmarkStart w:id="755" w:name="_Toc488411759"/>
      <w:bookmarkStart w:id="756" w:name="_Toc175470091"/>
      <w:bookmarkStart w:id="757" w:name="_Toc175470374"/>
      <w:bookmarkStart w:id="758" w:name="_Toc175470848"/>
      <w:bookmarkStart w:id="759" w:name="_Toc220216316"/>
      <w:bookmarkStart w:id="760" w:name="_Toc220819546"/>
      <w:bookmarkStart w:id="761" w:name="_Toc221328041"/>
      <w:bookmarkStart w:id="762" w:name="_Toc438266930"/>
      <w:bookmarkStart w:id="763" w:name="_Toc438267904"/>
      <w:bookmarkStart w:id="764" w:name="_Toc438366671"/>
      <w:r w:rsidRPr="007F7BD1">
        <w:rPr>
          <w:rFonts w:ascii="Times New Roman" w:eastAsia="Times New Roman" w:hAnsi="Times New Roman" w:cs="Times New Roman"/>
          <w:b/>
          <w:kern w:val="28"/>
          <w:sz w:val="24"/>
          <w:szCs w:val="24"/>
          <w:lang w:val="en-GB"/>
        </w:rPr>
        <w:lastRenderedPageBreak/>
        <w:t>PART 3 - Contract</w:t>
      </w:r>
      <w:bookmarkEnd w:id="750"/>
      <w:bookmarkEnd w:id="751"/>
      <w:bookmarkEnd w:id="752"/>
      <w:bookmarkEnd w:id="753"/>
      <w:bookmarkEnd w:id="754"/>
      <w:bookmarkEnd w:id="755"/>
      <w:bookmarkEnd w:id="756"/>
      <w:bookmarkEnd w:id="757"/>
      <w:bookmarkEnd w:id="758"/>
      <w:bookmarkEnd w:id="759"/>
      <w:bookmarkEnd w:id="760"/>
      <w:bookmarkEnd w:id="761"/>
      <w:r w:rsidR="00211F6A" w:rsidRPr="007F7BD1">
        <w:rPr>
          <w:rFonts w:ascii="Times New Roman" w:eastAsia="Times New Roman" w:hAnsi="Times New Roman" w:cs="Times New Roman"/>
          <w:b/>
          <w:sz w:val="24"/>
          <w:szCs w:val="24"/>
          <w:lang w:val="en-GB"/>
        </w:rPr>
        <w:t xml:space="preserve"> </w:t>
      </w:r>
    </w:p>
    <w:p w:rsidR="00211F6A" w:rsidRPr="007F7BD1" w:rsidRDefault="00211F6A" w:rsidP="00211F6A">
      <w:pPr>
        <w:spacing w:before="240" w:after="0"/>
        <w:jc w:val="center"/>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REPUBLIC OF RWANDA</w:t>
      </w:r>
    </w:p>
    <w:p w:rsidR="001B2B0C" w:rsidRPr="007F7BD1" w:rsidRDefault="001B2B0C" w:rsidP="00211F6A">
      <w:pPr>
        <w:spacing w:line="240" w:lineRule="auto"/>
        <w:jc w:val="center"/>
        <w:outlineLvl w:val="0"/>
        <w:rPr>
          <w:rFonts w:ascii="Times New Roman" w:eastAsia="Times New Roman" w:hAnsi="Times New Roman" w:cs="Times New Roman"/>
          <w:b/>
          <w:kern w:val="28"/>
          <w:sz w:val="24"/>
          <w:szCs w:val="24"/>
          <w:lang w:val="en-GB"/>
        </w:rPr>
      </w:pPr>
    </w:p>
    <w:p w:rsidR="001B2B0C" w:rsidRPr="007F7BD1" w:rsidRDefault="001B2B0C" w:rsidP="001B2B0C">
      <w:pPr>
        <w:spacing w:before="240" w:after="0"/>
        <w:jc w:val="center"/>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object w:dxaOrig="1081" w:dyaOrig="11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24.5pt" o:ole="" fillcolor="window">
            <v:imagedata r:id="rId24" o:title=""/>
          </v:shape>
          <o:OLEObject Type="Embed" ProgID="Word.Picture.8" ShapeID="_x0000_i1025" DrawAspect="Content" ObjectID="_1745829979" r:id="rId25"/>
        </w:object>
      </w:r>
    </w:p>
    <w:p w:rsidR="001B2B0C" w:rsidRPr="007F7BD1" w:rsidRDefault="00211F6A" w:rsidP="00211F6A">
      <w:pPr>
        <w:spacing w:before="240" w:after="0"/>
        <w:jc w:val="center"/>
        <w:rPr>
          <w:rFonts w:ascii="Times New Roman" w:eastAsia="Times New Roman" w:hAnsi="Times New Roman" w:cs="Times New Roman"/>
          <w:b/>
          <w:i/>
          <w:sz w:val="24"/>
          <w:szCs w:val="24"/>
          <w:lang w:val="en-GB"/>
        </w:rPr>
      </w:pPr>
      <w:r w:rsidRPr="007F7BD1">
        <w:rPr>
          <w:rFonts w:ascii="Times New Roman" w:eastAsia="Times New Roman" w:hAnsi="Times New Roman" w:cs="Times New Roman"/>
          <w:b/>
          <w:i/>
          <w:sz w:val="24"/>
          <w:szCs w:val="24"/>
          <w:lang w:val="en-GB"/>
        </w:rPr>
        <w:t>CITY OF KIGALI (COK)</w:t>
      </w:r>
    </w:p>
    <w:p w:rsidR="001B2B0C" w:rsidRPr="007F7BD1" w:rsidRDefault="001B2B0C" w:rsidP="001B2B0C">
      <w:pPr>
        <w:spacing w:before="240" w:after="0"/>
        <w:jc w:val="center"/>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Contract for the supply of.......................</w:t>
      </w:r>
    </w:p>
    <w:p w:rsidR="001B2B0C" w:rsidRPr="007F7BD1" w:rsidRDefault="001B2B0C" w:rsidP="001B2B0C">
      <w:pPr>
        <w:spacing w:before="240" w:after="0"/>
        <w:jc w:val="center"/>
        <w:rPr>
          <w:rFonts w:ascii="Times New Roman" w:eastAsia="Times New Roman" w:hAnsi="Times New Roman" w:cs="Times New Roman"/>
          <w:b/>
          <w:sz w:val="24"/>
          <w:szCs w:val="24"/>
          <w:lang w:val="en-GB"/>
        </w:rPr>
      </w:pPr>
      <w:bookmarkStart w:id="765" w:name="_DV_M1"/>
      <w:bookmarkEnd w:id="765"/>
      <w:r w:rsidRPr="007F7BD1">
        <w:rPr>
          <w:rFonts w:ascii="Times New Roman" w:eastAsia="Times New Roman" w:hAnsi="Times New Roman" w:cs="Times New Roman"/>
          <w:b/>
          <w:sz w:val="24"/>
          <w:szCs w:val="24"/>
          <w:lang w:val="en-GB"/>
        </w:rPr>
        <w:t>By and between</w:t>
      </w:r>
    </w:p>
    <w:p w:rsidR="001B2B0C" w:rsidRPr="007F7BD1" w:rsidRDefault="001B2B0C" w:rsidP="001B2B0C">
      <w:pPr>
        <w:spacing w:before="240" w:after="0"/>
        <w:jc w:val="center"/>
        <w:rPr>
          <w:rFonts w:ascii="Times New Roman" w:eastAsia="Times New Roman" w:hAnsi="Times New Roman" w:cs="Times New Roman"/>
          <w:b/>
          <w:sz w:val="24"/>
          <w:szCs w:val="24"/>
          <w:lang w:val="en-GB"/>
        </w:rPr>
      </w:pPr>
      <w:bookmarkStart w:id="766" w:name="_DV_M2"/>
      <w:bookmarkEnd w:id="766"/>
      <w:r w:rsidRPr="007F7BD1">
        <w:rPr>
          <w:rFonts w:ascii="Times New Roman" w:eastAsia="Times New Roman" w:hAnsi="Times New Roman" w:cs="Times New Roman"/>
          <w:b/>
          <w:sz w:val="24"/>
          <w:szCs w:val="24"/>
          <w:lang w:val="en-GB"/>
        </w:rPr>
        <w:t>The Government of Rwanda</w:t>
      </w:r>
    </w:p>
    <w:p w:rsidR="001B2B0C" w:rsidRPr="007F7BD1" w:rsidRDefault="001B2B0C" w:rsidP="001B2B0C">
      <w:pPr>
        <w:spacing w:before="240" w:after="0"/>
        <w:rPr>
          <w:rFonts w:ascii="Times New Roman" w:eastAsia="Times New Roman" w:hAnsi="Times New Roman" w:cs="Times New Roman"/>
          <w:b/>
          <w:sz w:val="24"/>
          <w:szCs w:val="24"/>
          <w:lang w:val="en-GB"/>
        </w:rPr>
      </w:pPr>
    </w:p>
    <w:p w:rsidR="001B2B0C" w:rsidRPr="007F7BD1" w:rsidRDefault="001B2B0C" w:rsidP="001B2B0C">
      <w:pPr>
        <w:spacing w:before="240" w:after="0"/>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 xml:space="preserve">Name of the Procuring </w:t>
      </w:r>
      <w:proofErr w:type="gramStart"/>
      <w:r w:rsidRPr="007F7BD1">
        <w:rPr>
          <w:rFonts w:ascii="Times New Roman" w:eastAsia="Times New Roman" w:hAnsi="Times New Roman" w:cs="Times New Roman"/>
          <w:b/>
          <w:sz w:val="24"/>
          <w:szCs w:val="24"/>
          <w:lang w:val="en-GB"/>
        </w:rPr>
        <w:t>Entity:................................</w:t>
      </w:r>
      <w:proofErr w:type="gramEnd"/>
    </w:p>
    <w:p w:rsidR="001B2B0C" w:rsidRPr="007F7BD1" w:rsidRDefault="001B2B0C" w:rsidP="001B2B0C">
      <w:pPr>
        <w:spacing w:before="240" w:after="0"/>
        <w:jc w:val="center"/>
        <w:rPr>
          <w:rFonts w:ascii="Times New Roman" w:eastAsia="Times New Roman" w:hAnsi="Times New Roman" w:cs="Times New Roman"/>
          <w:b/>
          <w:sz w:val="24"/>
          <w:szCs w:val="24"/>
          <w:lang w:val="en-GB"/>
        </w:rPr>
      </w:pPr>
      <w:bookmarkStart w:id="767" w:name="_DV_M3"/>
      <w:bookmarkEnd w:id="767"/>
      <w:r w:rsidRPr="007F7BD1">
        <w:rPr>
          <w:rFonts w:ascii="Times New Roman" w:eastAsia="Times New Roman" w:hAnsi="Times New Roman" w:cs="Times New Roman"/>
          <w:b/>
          <w:sz w:val="24"/>
          <w:szCs w:val="24"/>
          <w:lang w:val="en-GB"/>
        </w:rPr>
        <w:t>And</w:t>
      </w:r>
    </w:p>
    <w:p w:rsidR="001B2B0C" w:rsidRPr="007F7BD1" w:rsidRDefault="001B2B0C" w:rsidP="001B2B0C">
      <w:pPr>
        <w:spacing w:before="240" w:after="0"/>
        <w:jc w:val="center"/>
        <w:rPr>
          <w:rFonts w:ascii="Times New Roman" w:eastAsia="Times New Roman" w:hAnsi="Times New Roman" w:cs="Times New Roman"/>
          <w:b/>
          <w:sz w:val="24"/>
          <w:szCs w:val="24"/>
          <w:lang w:val="en-GB"/>
        </w:rPr>
      </w:pPr>
      <w:bookmarkStart w:id="768" w:name="_DV_M4"/>
      <w:bookmarkEnd w:id="768"/>
      <w:r w:rsidRPr="007F7BD1">
        <w:rPr>
          <w:rFonts w:ascii="Times New Roman" w:eastAsia="Times New Roman" w:hAnsi="Times New Roman" w:cs="Times New Roman"/>
          <w:b/>
          <w:sz w:val="24"/>
          <w:szCs w:val="24"/>
          <w:lang w:val="en-GB"/>
        </w:rPr>
        <w:t>………...</w:t>
      </w:r>
    </w:p>
    <w:p w:rsidR="001B2B0C" w:rsidRPr="007F7BD1" w:rsidRDefault="001B2B0C" w:rsidP="001B2B0C">
      <w:pPr>
        <w:spacing w:before="240"/>
        <w:jc w:val="both"/>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Contract number: …………………….</w:t>
      </w:r>
    </w:p>
    <w:p w:rsidR="001B2B0C" w:rsidRPr="007F7BD1" w:rsidRDefault="001B2B0C" w:rsidP="001B2B0C">
      <w:pPr>
        <w:spacing w:before="240"/>
        <w:jc w:val="both"/>
        <w:rPr>
          <w:rFonts w:ascii="Times New Roman" w:eastAsia="Times New Roman" w:hAnsi="Times New Roman" w:cs="Times New Roman"/>
          <w:b/>
          <w:sz w:val="24"/>
          <w:szCs w:val="24"/>
          <w:lang w:val="en-GB"/>
        </w:rPr>
      </w:pPr>
      <w:bookmarkStart w:id="769" w:name="_DV_C5"/>
      <w:r w:rsidRPr="007F7BD1">
        <w:rPr>
          <w:rFonts w:ascii="Times New Roman" w:eastAsia="Times New Roman" w:hAnsi="Times New Roman" w:cs="Times New Roman"/>
          <w:b/>
          <w:sz w:val="24"/>
          <w:szCs w:val="24"/>
          <w:lang w:val="en-GB"/>
        </w:rPr>
        <w:t>Contract amount and currency: …………………………</w:t>
      </w:r>
    </w:p>
    <w:p w:rsidR="001B2B0C" w:rsidRPr="007F7BD1" w:rsidRDefault="001B2B0C" w:rsidP="001B2B0C">
      <w:pPr>
        <w:spacing w:before="240"/>
        <w:jc w:val="both"/>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Contract duration: ……………</w:t>
      </w:r>
      <w:proofErr w:type="gramStart"/>
      <w:r w:rsidRPr="007F7BD1">
        <w:rPr>
          <w:rFonts w:ascii="Times New Roman" w:eastAsia="Times New Roman" w:hAnsi="Times New Roman" w:cs="Times New Roman"/>
          <w:b/>
          <w:sz w:val="24"/>
          <w:szCs w:val="24"/>
          <w:lang w:val="en-GB"/>
        </w:rPr>
        <w:t>…..</w:t>
      </w:r>
      <w:proofErr w:type="gramEnd"/>
    </w:p>
    <w:p w:rsidR="001B2B0C" w:rsidRPr="007F7BD1" w:rsidRDefault="001B2B0C" w:rsidP="001B2B0C">
      <w:pPr>
        <w:spacing w:before="240"/>
        <w:jc w:val="both"/>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Contract administrator/Manager: ………………….</w:t>
      </w:r>
    </w:p>
    <w:p w:rsidR="001B2B0C" w:rsidRPr="007F7BD1" w:rsidRDefault="001B2B0C" w:rsidP="001B2B0C">
      <w:pPr>
        <w:spacing w:before="240"/>
        <w:jc w:val="both"/>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Date of contract: …………………</w:t>
      </w:r>
      <w:proofErr w:type="gramStart"/>
      <w:r w:rsidRPr="007F7BD1">
        <w:rPr>
          <w:rFonts w:ascii="Times New Roman" w:eastAsia="Times New Roman" w:hAnsi="Times New Roman" w:cs="Times New Roman"/>
          <w:b/>
          <w:sz w:val="24"/>
          <w:szCs w:val="24"/>
          <w:lang w:val="en-GB"/>
        </w:rPr>
        <w:t>…..</w:t>
      </w:r>
      <w:bookmarkEnd w:id="769"/>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98"/>
      </w:tblGrid>
      <w:tr w:rsidR="001B2B0C" w:rsidRPr="007F7BD1" w:rsidTr="001B2B0C">
        <w:trPr>
          <w:trHeight w:val="600"/>
        </w:trPr>
        <w:tc>
          <w:tcPr>
            <w:tcW w:w="9198" w:type="dxa"/>
            <w:tcBorders>
              <w:top w:val="nil"/>
              <w:left w:val="nil"/>
              <w:bottom w:val="nil"/>
              <w:right w:val="nil"/>
            </w:tcBorders>
            <w:vAlign w:val="center"/>
          </w:tcPr>
          <w:p w:rsidR="00211F6A" w:rsidRPr="007F7BD1" w:rsidRDefault="00211F6A" w:rsidP="001B2B0C">
            <w:pPr>
              <w:tabs>
                <w:tab w:val="left" w:pos="619"/>
              </w:tabs>
              <w:spacing w:line="240" w:lineRule="auto"/>
              <w:jc w:val="center"/>
              <w:outlineLvl w:val="1"/>
              <w:rPr>
                <w:rFonts w:ascii="Times New Roman" w:eastAsia="Times New Roman" w:hAnsi="Times New Roman" w:cs="Times New Roman"/>
                <w:b/>
                <w:sz w:val="24"/>
                <w:szCs w:val="24"/>
                <w:lang w:val="en-GB"/>
              </w:rPr>
            </w:pPr>
            <w:bookmarkStart w:id="770" w:name="_Toc471555340"/>
            <w:bookmarkStart w:id="771" w:name="_Toc471555883"/>
            <w:bookmarkStart w:id="772" w:name="_Toc488411760"/>
            <w:bookmarkStart w:id="773" w:name="_Toc171245691"/>
            <w:bookmarkStart w:id="774" w:name="_Toc175470092"/>
            <w:bookmarkStart w:id="775" w:name="_Toc175470375"/>
            <w:bookmarkStart w:id="776" w:name="_Toc175470849"/>
            <w:bookmarkStart w:id="777" w:name="_Toc220216317"/>
            <w:bookmarkStart w:id="778" w:name="_Toc220819547"/>
            <w:bookmarkStart w:id="779" w:name="_Toc221328042"/>
          </w:p>
          <w:p w:rsidR="001B2B0C" w:rsidRPr="007F7BD1" w:rsidRDefault="001B2B0C" w:rsidP="001B2B0C">
            <w:pPr>
              <w:tabs>
                <w:tab w:val="left" w:pos="619"/>
              </w:tabs>
              <w:spacing w:line="240" w:lineRule="auto"/>
              <w:jc w:val="center"/>
              <w:outlineLvl w:val="1"/>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Section VI.  General Conditions of Contract</w:t>
            </w:r>
            <w:bookmarkEnd w:id="770"/>
            <w:bookmarkEnd w:id="771"/>
            <w:bookmarkEnd w:id="772"/>
            <w:bookmarkEnd w:id="773"/>
            <w:bookmarkEnd w:id="774"/>
            <w:bookmarkEnd w:id="775"/>
            <w:bookmarkEnd w:id="776"/>
            <w:bookmarkEnd w:id="777"/>
            <w:bookmarkEnd w:id="778"/>
            <w:bookmarkEnd w:id="779"/>
          </w:p>
        </w:tc>
      </w:tr>
    </w:tbl>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80" w:line="240" w:lineRule="auto"/>
        <w:jc w:val="both"/>
        <w:rPr>
          <w:rFonts w:ascii="Times New Roman" w:eastAsia="Times New Roman" w:hAnsi="Times New Roman" w:cs="Times New Roman"/>
          <w:b/>
          <w:sz w:val="24"/>
          <w:szCs w:val="24"/>
          <w:lang w:val="en-GB"/>
        </w:rPr>
      </w:pPr>
      <w:bookmarkStart w:id="780" w:name="_Toc175470093"/>
      <w:bookmarkStart w:id="781" w:name="_Toc175470376"/>
      <w:bookmarkStart w:id="782" w:name="_Toc175470850"/>
      <w:bookmarkStart w:id="783" w:name="_Toc220216318"/>
      <w:bookmarkStart w:id="784" w:name="_Toc220819548"/>
      <w:bookmarkStart w:id="785" w:name="_Toc221328043"/>
      <w:r w:rsidRPr="007F7BD1">
        <w:rPr>
          <w:rFonts w:ascii="Times New Roman" w:eastAsia="Times New Roman" w:hAnsi="Times New Roman" w:cs="Times New Roman"/>
          <w:sz w:val="24"/>
          <w:szCs w:val="24"/>
          <w:lang w:val="en-GB"/>
        </w:rPr>
        <w:t>This CONTRACT hereinafter referred to as the “</w:t>
      </w:r>
      <w:r w:rsidRPr="007F7BD1">
        <w:rPr>
          <w:rFonts w:ascii="Times New Roman" w:eastAsia="Times New Roman" w:hAnsi="Times New Roman" w:cs="Times New Roman"/>
          <w:b/>
          <w:sz w:val="24"/>
          <w:szCs w:val="24"/>
          <w:lang w:val="en-GB"/>
        </w:rPr>
        <w:t>Contract</w:t>
      </w:r>
      <w:r w:rsidRPr="007F7BD1">
        <w:rPr>
          <w:rFonts w:ascii="Times New Roman" w:eastAsia="Times New Roman" w:hAnsi="Times New Roman" w:cs="Times New Roman"/>
          <w:sz w:val="24"/>
          <w:szCs w:val="24"/>
          <w:lang w:val="en-GB"/>
        </w:rPr>
        <w:t>” is entered into by and between the Government of Rwanda represented by Mr/Mrs/Ms……………………, the ……………… of the Ministry of ………/name of the Public Institution (Hereinafter referred to as “</w:t>
      </w:r>
      <w:r w:rsidRPr="007F7BD1">
        <w:rPr>
          <w:rFonts w:ascii="Times New Roman" w:eastAsia="Times New Roman" w:hAnsi="Times New Roman" w:cs="Times New Roman"/>
          <w:b/>
          <w:sz w:val="24"/>
          <w:szCs w:val="24"/>
          <w:lang w:val="en-GB"/>
        </w:rPr>
        <w:t>the Procuring Entity</w:t>
      </w:r>
      <w:r w:rsidRPr="007F7BD1">
        <w:rPr>
          <w:rFonts w:ascii="Times New Roman" w:eastAsia="Times New Roman" w:hAnsi="Times New Roman" w:cs="Times New Roman"/>
          <w:sz w:val="24"/>
          <w:szCs w:val="24"/>
          <w:lang w:val="en-GB"/>
        </w:rPr>
        <w:t>” and …………</w:t>
      </w:r>
      <w:proofErr w:type="gramStart"/>
      <w:r w:rsidRPr="007F7BD1">
        <w:rPr>
          <w:rFonts w:ascii="Times New Roman" w:eastAsia="Times New Roman" w:hAnsi="Times New Roman" w:cs="Times New Roman"/>
          <w:sz w:val="24"/>
          <w:szCs w:val="24"/>
          <w:lang w:val="en-GB"/>
        </w:rPr>
        <w:t>…..</w:t>
      </w:r>
      <w:proofErr w:type="gramEnd"/>
      <w:r w:rsidRPr="007F7BD1">
        <w:rPr>
          <w:rFonts w:ascii="Times New Roman" w:eastAsia="Times New Roman" w:hAnsi="Times New Roman" w:cs="Times New Roman"/>
          <w:sz w:val="24"/>
          <w:szCs w:val="24"/>
          <w:lang w:val="en-GB"/>
        </w:rPr>
        <w:t xml:space="preserve"> Ltd/Co, ........ incorporated in (Country) </w:t>
      </w:r>
      <w:r w:rsidRPr="007F7BD1">
        <w:rPr>
          <w:rFonts w:ascii="Times New Roman" w:eastAsia="Times New Roman" w:hAnsi="Times New Roman" w:cs="Times New Roman"/>
          <w:sz w:val="24"/>
          <w:szCs w:val="24"/>
          <w:lang w:val="en-GB"/>
        </w:rPr>
        <w:lastRenderedPageBreak/>
        <w:t>………………… under the Registry number ……………………. Represented by Mr/Mrs/Ms ……………………</w:t>
      </w:r>
      <w:proofErr w:type="gramStart"/>
      <w:r w:rsidRPr="007F7BD1">
        <w:rPr>
          <w:rFonts w:ascii="Times New Roman" w:eastAsia="Times New Roman" w:hAnsi="Times New Roman" w:cs="Times New Roman"/>
          <w:sz w:val="24"/>
          <w:szCs w:val="24"/>
          <w:lang w:val="en-GB"/>
        </w:rPr>
        <w:t>…..</w:t>
      </w:r>
      <w:proofErr w:type="gramEnd"/>
      <w:r w:rsidRPr="007F7BD1">
        <w:rPr>
          <w:rFonts w:ascii="Times New Roman" w:eastAsia="Times New Roman" w:hAnsi="Times New Roman" w:cs="Times New Roman"/>
          <w:sz w:val="24"/>
          <w:szCs w:val="24"/>
          <w:lang w:val="en-GB"/>
        </w:rPr>
        <w:t>, ID/PC N°………………………………………..issued at………………………………………the ……………… of the company Hereinafter referred to as the “</w:t>
      </w:r>
      <w:r w:rsidRPr="007F7BD1">
        <w:rPr>
          <w:rFonts w:ascii="Times New Roman" w:eastAsia="Times New Roman" w:hAnsi="Times New Roman" w:cs="Times New Roman"/>
          <w:b/>
          <w:sz w:val="24"/>
          <w:szCs w:val="24"/>
          <w:lang w:val="en-GB"/>
        </w:rPr>
        <w:t>Supplier</w:t>
      </w:r>
      <w:r w:rsidRPr="007F7BD1">
        <w:rPr>
          <w:rFonts w:ascii="Times New Roman" w:eastAsia="Times New Roman" w:hAnsi="Times New Roman" w:cs="Times New Roman"/>
          <w:sz w:val="24"/>
          <w:szCs w:val="24"/>
          <w:lang w:val="en-GB"/>
        </w:rPr>
        <w:t>”</w:t>
      </w: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WHEREAS</w:t>
      </w:r>
    </w:p>
    <w:p w:rsidR="001B2B0C" w:rsidRPr="007F7BD1" w:rsidRDefault="001B2B0C" w:rsidP="001B2B0C">
      <w:pPr>
        <w:spacing w:after="0" w:line="240" w:lineRule="auto"/>
        <w:ind w:left="1440" w:hanging="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(a)</w:t>
      </w:r>
      <w:r w:rsidRPr="007F7BD1">
        <w:rPr>
          <w:rFonts w:ascii="Times New Roman" w:eastAsia="Times New Roman" w:hAnsi="Times New Roman" w:cs="Times New Roman"/>
          <w:sz w:val="24"/>
          <w:szCs w:val="24"/>
          <w:lang w:val="en-GB"/>
        </w:rPr>
        <w:tab/>
        <w:t xml:space="preserve">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has requested the Supplier to supply goods and related services as specified in the General Conditions of Contract attached to this Contract (hereinafter called the “Goods”);</w:t>
      </w:r>
    </w:p>
    <w:p w:rsidR="001B2B0C" w:rsidRPr="007F7BD1" w:rsidRDefault="001B2B0C" w:rsidP="001B2B0C">
      <w:pPr>
        <w:spacing w:after="0" w:line="240" w:lineRule="auto"/>
        <w:ind w:left="1440" w:hanging="720"/>
        <w:jc w:val="both"/>
        <w:rPr>
          <w:rFonts w:ascii="Times New Roman" w:eastAsia="Times New Roman" w:hAnsi="Times New Roman" w:cs="Times New Roman"/>
          <w:sz w:val="24"/>
          <w:szCs w:val="24"/>
          <w:lang w:val="en-GB"/>
        </w:rPr>
      </w:pPr>
    </w:p>
    <w:p w:rsidR="001B2B0C" w:rsidRPr="007F7BD1" w:rsidRDefault="001B2B0C" w:rsidP="001B2B0C">
      <w:pPr>
        <w:spacing w:after="0" w:line="240" w:lineRule="auto"/>
        <w:ind w:left="1440" w:hanging="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(b)</w:t>
      </w:r>
      <w:r w:rsidRPr="007F7BD1">
        <w:rPr>
          <w:rFonts w:ascii="Times New Roman" w:eastAsia="Times New Roman" w:hAnsi="Times New Roman" w:cs="Times New Roman"/>
          <w:sz w:val="24"/>
          <w:szCs w:val="24"/>
          <w:lang w:val="en-GB"/>
        </w:rPr>
        <w:tab/>
        <w:t xml:space="preserve">the Supplier, having represented to 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that they have the required capacity, have agreed to supply the goods and related services on the terms and conditions set forth in this Contract;</w:t>
      </w:r>
    </w:p>
    <w:p w:rsidR="001B2B0C" w:rsidRPr="007F7BD1" w:rsidRDefault="001B2B0C" w:rsidP="001B2B0C">
      <w:pPr>
        <w:spacing w:after="0" w:line="240" w:lineRule="auto"/>
        <w:ind w:left="1440" w:hanging="720"/>
        <w:jc w:val="both"/>
        <w:rPr>
          <w:rFonts w:ascii="Times New Roman" w:eastAsia="Times New Roman" w:hAnsi="Times New Roman" w:cs="Times New Roman"/>
          <w:sz w:val="24"/>
          <w:szCs w:val="24"/>
          <w:lang w:val="en-GB"/>
        </w:rPr>
      </w:pPr>
    </w:p>
    <w:p w:rsidR="001B2B0C" w:rsidRPr="007F7BD1" w:rsidRDefault="001B2B0C" w:rsidP="00F13C8B">
      <w:pPr>
        <w:numPr>
          <w:ilvl w:val="0"/>
          <w:numId w:val="63"/>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 xml:space="preserve">has received funds from </w:t>
      </w:r>
      <w:proofErr w:type="gramStart"/>
      <w:r w:rsidRPr="007F7BD1">
        <w:rPr>
          <w:rFonts w:ascii="Times New Roman" w:eastAsia="Times New Roman" w:hAnsi="Times New Roman" w:cs="Times New Roman"/>
          <w:sz w:val="24"/>
          <w:szCs w:val="24"/>
          <w:lang w:val="en-GB"/>
        </w:rPr>
        <w:t>the  [</w:t>
      </w:r>
      <w:proofErr w:type="gramEnd"/>
      <w:r w:rsidRPr="007F7BD1">
        <w:rPr>
          <w:rFonts w:ascii="Times New Roman" w:eastAsia="Times New Roman" w:hAnsi="Times New Roman" w:cs="Times New Roman"/>
          <w:i/>
          <w:iCs/>
          <w:sz w:val="24"/>
          <w:szCs w:val="24"/>
          <w:lang w:val="en-GB"/>
        </w:rPr>
        <w:t>Insert the name of the funding Institution</w:t>
      </w:r>
      <w:r w:rsidRPr="007F7BD1">
        <w:rPr>
          <w:rFonts w:ascii="Times New Roman" w:eastAsia="Times New Roman" w:hAnsi="Times New Roman" w:cs="Times New Roman"/>
          <w:sz w:val="24"/>
          <w:szCs w:val="24"/>
          <w:lang w:val="en-GB"/>
        </w:rPr>
        <w:t>], hereinafter called the (“Funding Institution”) towards the cost of the goods and related services and intends to apply a portion of the proceeds of these funds to payments under this Contract;</w:t>
      </w:r>
    </w:p>
    <w:p w:rsidR="001B2B0C" w:rsidRPr="007F7BD1" w:rsidRDefault="001B2B0C" w:rsidP="001B2B0C">
      <w:pPr>
        <w:spacing w:after="0" w:line="240" w:lineRule="auto"/>
        <w:ind w:left="720"/>
        <w:jc w:val="both"/>
        <w:rPr>
          <w:rFonts w:ascii="Times New Roman" w:eastAsia="Times New Roman" w:hAnsi="Times New Roman" w:cs="Times New Roman"/>
          <w:sz w:val="24"/>
          <w:szCs w:val="24"/>
          <w:lang w:val="en-GB"/>
        </w:rPr>
      </w:pPr>
    </w:p>
    <w:p w:rsidR="001B2B0C" w:rsidRPr="007F7BD1" w:rsidRDefault="001B2B0C" w:rsidP="001B2B0C">
      <w:pPr>
        <w:spacing w:after="0" w:line="240" w:lineRule="auto"/>
        <w:ind w:left="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b/>
          <w:sz w:val="24"/>
          <w:szCs w:val="24"/>
          <w:lang w:val="en-GB"/>
        </w:rPr>
        <w:t xml:space="preserve">Or </w:t>
      </w:r>
      <w:r w:rsidRPr="007F7BD1">
        <w:rPr>
          <w:rFonts w:ascii="Times New Roman" w:eastAsia="Times New Roman" w:hAnsi="Times New Roman" w:cs="Times New Roman"/>
          <w:sz w:val="24"/>
          <w:szCs w:val="24"/>
          <w:lang w:val="en-GB"/>
        </w:rPr>
        <w:t xml:space="preserve">(c)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has received Government funds and intends _______</w:t>
      </w: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p>
    <w:p w:rsidR="001B2B0C" w:rsidRPr="007F7BD1" w:rsidRDefault="001B2B0C" w:rsidP="001B2B0C">
      <w:pPr>
        <w:spacing w:after="0" w:line="240" w:lineRule="auto"/>
        <w:ind w:left="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b/>
          <w:sz w:val="24"/>
          <w:szCs w:val="24"/>
          <w:lang w:val="en-GB"/>
        </w:rPr>
        <w:t>Or</w:t>
      </w:r>
      <w:r w:rsidRPr="007F7BD1">
        <w:rPr>
          <w:rFonts w:ascii="Times New Roman" w:eastAsia="Times New Roman" w:hAnsi="Times New Roman" w:cs="Times New Roman"/>
          <w:sz w:val="24"/>
          <w:szCs w:val="24"/>
          <w:lang w:val="en-GB"/>
        </w:rPr>
        <w:t xml:space="preserve"> (c)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 xml:space="preserve">has decided to allocate a portion of its own budget to finance ________  </w:t>
      </w: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NOW THEREFORE the parties hereby agree as follows:</w:t>
      </w: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p>
    <w:p w:rsidR="001B2B0C" w:rsidRPr="007F7BD1" w:rsidRDefault="001B2B0C" w:rsidP="00F13C8B">
      <w:pPr>
        <w:numPr>
          <w:ilvl w:val="0"/>
          <w:numId w:val="64"/>
        </w:numPr>
        <w:spacing w:after="0" w:line="240" w:lineRule="auto"/>
        <w:ind w:left="36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following documents attached hereto shall be deemed to form an integral part of this Contract:</w:t>
      </w:r>
    </w:p>
    <w:p w:rsidR="001B2B0C" w:rsidRPr="007F7BD1" w:rsidRDefault="001B2B0C" w:rsidP="001B2B0C">
      <w:pPr>
        <w:spacing w:after="0" w:line="240" w:lineRule="auto"/>
        <w:ind w:left="720" w:hanging="720"/>
        <w:jc w:val="both"/>
        <w:rPr>
          <w:rFonts w:ascii="Times New Roman" w:eastAsia="Times New Roman" w:hAnsi="Times New Roman" w:cs="Times New Roman"/>
          <w:sz w:val="24"/>
          <w:szCs w:val="24"/>
          <w:lang w:val="en-GB"/>
        </w:rPr>
      </w:pPr>
    </w:p>
    <w:p w:rsidR="001B2B0C" w:rsidRPr="007F7BD1" w:rsidRDefault="001B2B0C" w:rsidP="001B2B0C">
      <w:pPr>
        <w:spacing w:after="0" w:line="240" w:lineRule="auto"/>
        <w:ind w:left="1440" w:hanging="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(a)</w:t>
      </w:r>
      <w:r w:rsidRPr="007F7BD1">
        <w:rPr>
          <w:rFonts w:ascii="Times New Roman" w:eastAsia="Times New Roman" w:hAnsi="Times New Roman" w:cs="Times New Roman"/>
          <w:sz w:val="24"/>
          <w:szCs w:val="24"/>
          <w:lang w:val="en-GB"/>
        </w:rPr>
        <w:tab/>
        <w:t>The General Conditions of Contract;</w:t>
      </w:r>
    </w:p>
    <w:p w:rsidR="001B2B0C" w:rsidRPr="007F7BD1" w:rsidRDefault="001B2B0C" w:rsidP="001B2B0C">
      <w:pPr>
        <w:spacing w:after="0" w:line="240" w:lineRule="auto"/>
        <w:ind w:left="1440" w:hanging="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(b)</w:t>
      </w:r>
      <w:r w:rsidRPr="007F7BD1">
        <w:rPr>
          <w:rFonts w:ascii="Times New Roman" w:eastAsia="Times New Roman" w:hAnsi="Times New Roman" w:cs="Times New Roman"/>
          <w:sz w:val="24"/>
          <w:szCs w:val="24"/>
          <w:lang w:val="en-GB"/>
        </w:rPr>
        <w:tab/>
        <w:t>The Special Conditions of Contract;</w:t>
      </w:r>
    </w:p>
    <w:p w:rsidR="001B2B0C" w:rsidRPr="007F7BD1" w:rsidRDefault="001B2B0C" w:rsidP="001B2B0C">
      <w:pPr>
        <w:spacing w:after="0" w:line="240" w:lineRule="auto"/>
        <w:ind w:left="1440" w:hanging="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(c)</w:t>
      </w:r>
      <w:r w:rsidRPr="007F7BD1">
        <w:rPr>
          <w:rFonts w:ascii="Times New Roman" w:eastAsia="Times New Roman" w:hAnsi="Times New Roman" w:cs="Times New Roman"/>
          <w:sz w:val="24"/>
          <w:szCs w:val="24"/>
          <w:lang w:val="en-GB"/>
        </w:rPr>
        <w:tab/>
        <w:t>The list of goods, technical specifications and supply requirements</w:t>
      </w:r>
    </w:p>
    <w:p w:rsidR="001B2B0C" w:rsidRPr="007F7BD1" w:rsidRDefault="001B2B0C" w:rsidP="001B2B0C">
      <w:pPr>
        <w:spacing w:after="0" w:line="240" w:lineRule="auto"/>
        <w:ind w:left="1440" w:hanging="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(d)</w:t>
      </w:r>
      <w:r w:rsidRPr="007F7BD1">
        <w:rPr>
          <w:rFonts w:ascii="Times New Roman" w:eastAsia="Times New Roman" w:hAnsi="Times New Roman" w:cs="Times New Roman"/>
          <w:sz w:val="24"/>
          <w:szCs w:val="24"/>
          <w:lang w:val="en-GB"/>
        </w:rPr>
        <w:tab/>
        <w:t xml:space="preserve">Contract negotiations minutes </w:t>
      </w:r>
    </w:p>
    <w:p w:rsidR="001B2B0C" w:rsidRPr="007F7BD1" w:rsidRDefault="001B2B0C" w:rsidP="001B2B0C">
      <w:pPr>
        <w:spacing w:after="0" w:line="240" w:lineRule="auto"/>
        <w:ind w:left="1440" w:hanging="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(e)</w:t>
      </w:r>
      <w:r w:rsidRPr="007F7BD1">
        <w:rPr>
          <w:rFonts w:ascii="Times New Roman" w:eastAsia="Times New Roman" w:hAnsi="Times New Roman" w:cs="Times New Roman"/>
          <w:sz w:val="24"/>
          <w:szCs w:val="24"/>
          <w:lang w:val="en-GB"/>
        </w:rPr>
        <w:tab/>
        <w:t>The bidding document;</w:t>
      </w:r>
    </w:p>
    <w:p w:rsidR="001B2B0C" w:rsidRPr="007F7BD1" w:rsidRDefault="001B2B0C" w:rsidP="001B2B0C">
      <w:pPr>
        <w:spacing w:after="0" w:line="240" w:lineRule="auto"/>
        <w:ind w:left="1440" w:hanging="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(e)</w:t>
      </w:r>
      <w:r w:rsidRPr="007F7BD1">
        <w:rPr>
          <w:rFonts w:ascii="Times New Roman" w:eastAsia="Times New Roman" w:hAnsi="Times New Roman" w:cs="Times New Roman"/>
          <w:sz w:val="24"/>
          <w:szCs w:val="24"/>
          <w:lang w:val="en-GB"/>
        </w:rPr>
        <w:tab/>
        <w:t xml:space="preserve">The bid </w:t>
      </w:r>
    </w:p>
    <w:p w:rsidR="001B2B0C" w:rsidRPr="007F7BD1" w:rsidRDefault="001B2B0C" w:rsidP="001B2B0C">
      <w:pPr>
        <w:tabs>
          <w:tab w:val="left" w:pos="7650"/>
          <w:tab w:val="left" w:pos="8010"/>
        </w:tabs>
        <w:spacing w:after="0" w:line="240" w:lineRule="auto"/>
        <w:ind w:left="1440"/>
        <w:jc w:val="both"/>
        <w:rPr>
          <w:rFonts w:ascii="Times New Roman" w:eastAsia="Times New Roman" w:hAnsi="Times New Roman" w:cs="Times New Roman"/>
          <w:sz w:val="24"/>
          <w:szCs w:val="24"/>
          <w:lang w:val="en-GB"/>
        </w:rPr>
      </w:pP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p>
    <w:p w:rsidR="001B2B0C" w:rsidRPr="007F7BD1" w:rsidRDefault="001B2B0C" w:rsidP="00F13C8B">
      <w:pPr>
        <w:numPr>
          <w:ilvl w:val="0"/>
          <w:numId w:val="64"/>
        </w:numPr>
        <w:spacing w:after="0" w:line="240" w:lineRule="auto"/>
        <w:ind w:left="36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mutual rights and obligations of 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and the Supplier shall be as set forth in the Contract, in particular:</w:t>
      </w: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p>
    <w:p w:rsidR="001B2B0C" w:rsidRPr="007F7BD1" w:rsidRDefault="001B2B0C" w:rsidP="001B2B0C">
      <w:pPr>
        <w:spacing w:after="0" w:line="240" w:lineRule="auto"/>
        <w:ind w:left="1440" w:hanging="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(a)</w:t>
      </w:r>
      <w:r w:rsidRPr="007F7BD1">
        <w:rPr>
          <w:rFonts w:ascii="Times New Roman" w:eastAsia="Times New Roman" w:hAnsi="Times New Roman" w:cs="Times New Roman"/>
          <w:sz w:val="24"/>
          <w:szCs w:val="24"/>
          <w:lang w:val="en-GB"/>
        </w:rPr>
        <w:tab/>
        <w:t>the Supplier shall supply the goods and related services in accordance with the provisions of the Contract; and</w:t>
      </w:r>
    </w:p>
    <w:p w:rsidR="001B2B0C" w:rsidRPr="007F7BD1" w:rsidRDefault="001B2B0C" w:rsidP="001B2B0C">
      <w:pPr>
        <w:spacing w:after="0" w:line="240" w:lineRule="auto"/>
        <w:ind w:left="1440" w:hanging="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(b)</w:t>
      </w:r>
      <w:r w:rsidRPr="007F7BD1">
        <w:rPr>
          <w:rFonts w:ascii="Times New Roman" w:eastAsia="Times New Roman" w:hAnsi="Times New Roman" w:cs="Times New Roman"/>
          <w:sz w:val="24"/>
          <w:szCs w:val="24"/>
          <w:lang w:val="en-GB"/>
        </w:rPr>
        <w:tab/>
      </w:r>
      <w:r w:rsidR="00211F6A" w:rsidRPr="007F7BD1">
        <w:rPr>
          <w:rFonts w:ascii="Times New Roman" w:eastAsia="Times New Roman" w:hAnsi="Times New Roman" w:cs="Times New Roman"/>
          <w:sz w:val="24"/>
          <w:szCs w:val="24"/>
          <w:lang w:val="en-GB"/>
        </w:rPr>
        <w:t>The</w:t>
      </w:r>
      <w:r w:rsidRPr="007F7BD1">
        <w:rPr>
          <w:rFonts w:ascii="Times New Roman" w:eastAsia="Times New Roman" w:hAnsi="Times New Roman" w:cs="Times New Roman"/>
          <w:sz w:val="24"/>
          <w:szCs w:val="24"/>
          <w:lang w:val="en-GB"/>
        </w:rPr>
        <w:t xml:space="preserv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shall make payments to the Supplier in accordance with the provisions of the Contract.</w:t>
      </w: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IN WITNESS WHEREOF, the Parties hereto have caused this Contract to be signed in their respective names as of the day and year hereunder written.</w:t>
      </w: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lastRenderedPageBreak/>
        <w:t xml:space="preserve">For and on behalf of </w:t>
      </w:r>
      <w:r w:rsidRPr="007F7BD1">
        <w:rPr>
          <w:rFonts w:ascii="Times New Roman" w:eastAsia="Times New Roman" w:hAnsi="Times New Roman" w:cs="Times New Roman"/>
          <w:i/>
          <w:sz w:val="24"/>
          <w:szCs w:val="24"/>
          <w:lang w:val="en-GB"/>
        </w:rPr>
        <w:t>[name of the Procuring Entity]</w:t>
      </w: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tabs>
          <w:tab w:val="left" w:pos="5760"/>
        </w:tabs>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u w:val="single"/>
          <w:lang w:val="en-GB"/>
        </w:rPr>
        <w:tab/>
      </w:r>
    </w:p>
    <w:p w:rsidR="001B2B0C" w:rsidRPr="007F7BD1" w:rsidRDefault="001B2B0C" w:rsidP="001B2B0C">
      <w:pPr>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i/>
          <w:sz w:val="24"/>
          <w:szCs w:val="24"/>
          <w:lang w:val="en-GB"/>
        </w:rPr>
        <w:t>[Authorized Representative]</w:t>
      </w: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For and on behalf of </w:t>
      </w:r>
      <w:r w:rsidRPr="007F7BD1">
        <w:rPr>
          <w:rFonts w:ascii="Times New Roman" w:eastAsia="Times New Roman" w:hAnsi="Times New Roman" w:cs="Times New Roman"/>
          <w:i/>
          <w:sz w:val="24"/>
          <w:szCs w:val="24"/>
          <w:lang w:val="en-GB"/>
        </w:rPr>
        <w:t>[name and legal status of Supplier]</w:t>
      </w: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tabs>
          <w:tab w:val="left" w:pos="5760"/>
        </w:tabs>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u w:val="single"/>
          <w:lang w:val="en-GB"/>
        </w:rPr>
        <w:tab/>
      </w:r>
    </w:p>
    <w:p w:rsidR="001B2B0C" w:rsidRPr="007F7BD1" w:rsidRDefault="001B2B0C" w:rsidP="004C1315">
      <w:pPr>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i/>
          <w:sz w:val="24"/>
          <w:szCs w:val="24"/>
          <w:lang w:val="en-GB"/>
        </w:rPr>
        <w:t>[Authorized Representative]</w:t>
      </w:r>
    </w:p>
    <w:p w:rsidR="004C1315" w:rsidRPr="007F7BD1" w:rsidRDefault="004C1315" w:rsidP="004C1315">
      <w:pPr>
        <w:spacing w:after="0" w:line="240" w:lineRule="auto"/>
        <w:rPr>
          <w:rFonts w:ascii="Times New Roman" w:eastAsia="Times New Roman" w:hAnsi="Times New Roman" w:cs="Times New Roman"/>
          <w:sz w:val="24"/>
          <w:szCs w:val="24"/>
          <w:lang w:val="en-GB"/>
        </w:rPr>
      </w:pPr>
    </w:p>
    <w:p w:rsidR="001B2B0C" w:rsidRPr="007F7BD1" w:rsidRDefault="001B2B0C" w:rsidP="004C1315">
      <w:pPr>
        <w:tabs>
          <w:tab w:val="left" w:pos="619"/>
        </w:tabs>
        <w:spacing w:after="0" w:line="240" w:lineRule="auto"/>
        <w:jc w:val="center"/>
        <w:outlineLvl w:val="1"/>
        <w:rPr>
          <w:rFonts w:ascii="Times New Roman" w:eastAsia="Times New Roman" w:hAnsi="Times New Roman" w:cs="Times New Roman"/>
          <w:b/>
          <w:bCs/>
          <w:sz w:val="24"/>
          <w:szCs w:val="24"/>
          <w:lang w:val="en-GB"/>
        </w:rPr>
      </w:pPr>
      <w:r w:rsidRPr="007F7BD1">
        <w:rPr>
          <w:rFonts w:ascii="Times New Roman" w:eastAsia="Times New Roman" w:hAnsi="Times New Roman" w:cs="Times New Roman"/>
          <w:b/>
          <w:sz w:val="24"/>
          <w:szCs w:val="24"/>
          <w:lang w:val="en-GB"/>
        </w:rPr>
        <w:t>Section VI.  General Conditions of Contract</w:t>
      </w:r>
      <w:bookmarkEnd w:id="780"/>
      <w:bookmarkEnd w:id="781"/>
      <w:bookmarkEnd w:id="782"/>
      <w:bookmarkEnd w:id="783"/>
      <w:bookmarkEnd w:id="784"/>
      <w:bookmarkEnd w:id="785"/>
    </w:p>
    <w:p w:rsidR="001B2B0C" w:rsidRPr="007F7BD1" w:rsidRDefault="001B2B0C" w:rsidP="001B2B0C">
      <w:pPr>
        <w:spacing w:after="0" w:line="240" w:lineRule="auto"/>
        <w:rPr>
          <w:rFonts w:ascii="Times New Roman" w:eastAsia="Times New Roman" w:hAnsi="Times New Roman" w:cs="Times New Roman"/>
          <w:b/>
          <w:bCs/>
          <w:sz w:val="24"/>
          <w:szCs w:val="24"/>
          <w:lang w:val="en-GB"/>
        </w:rPr>
      </w:pPr>
    </w:p>
    <w:tbl>
      <w:tblPr>
        <w:tblW w:w="10206" w:type="dxa"/>
        <w:tblInd w:w="-601" w:type="dxa"/>
        <w:tblLayout w:type="fixed"/>
        <w:tblLook w:val="0000" w:firstRow="0" w:lastRow="0" w:firstColumn="0" w:lastColumn="0" w:noHBand="0" w:noVBand="0"/>
      </w:tblPr>
      <w:tblGrid>
        <w:gridCol w:w="10206"/>
      </w:tblGrid>
      <w:tr w:rsidR="001B2B0C" w:rsidRPr="007F7BD1" w:rsidTr="001B2B0C">
        <w:tc>
          <w:tcPr>
            <w:tcW w:w="10206" w:type="dxa"/>
          </w:tcPr>
          <w:p w:rsidR="001B2B0C" w:rsidRPr="007F7BD1" w:rsidRDefault="001B2B0C" w:rsidP="001B2B0C">
            <w:pPr>
              <w:spacing w:after="220" w:line="240" w:lineRule="auto"/>
              <w:jc w:val="both"/>
              <w:rPr>
                <w:rFonts w:ascii="Times New Roman" w:eastAsia="Times New Roman" w:hAnsi="Times New Roman" w:cs="Times New Roman"/>
                <w:b/>
                <w:sz w:val="24"/>
                <w:szCs w:val="24"/>
                <w:lang w:val="en-GB"/>
              </w:rPr>
            </w:pPr>
            <w:bookmarkStart w:id="786" w:name="_Toc167083636"/>
            <w:r w:rsidRPr="007F7BD1">
              <w:rPr>
                <w:rFonts w:ascii="Times New Roman" w:eastAsia="Times New Roman" w:hAnsi="Times New Roman" w:cs="Times New Roman"/>
                <w:b/>
                <w:sz w:val="24"/>
                <w:szCs w:val="24"/>
                <w:lang w:val="en-GB"/>
              </w:rPr>
              <w:t xml:space="preserve">1. Object of the contract </w:t>
            </w:r>
          </w:p>
          <w:p w:rsidR="001B2B0C" w:rsidRPr="007F7BD1" w:rsidRDefault="001B2B0C" w:rsidP="001B2B0C">
            <w:pPr>
              <w:spacing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1.1 The object of this contract is to supply to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the goods and related services as specified in the list of goods and related services, technical specifications and supply requirements.</w:t>
            </w:r>
          </w:p>
          <w:p w:rsidR="001B2B0C" w:rsidRPr="007F7BD1" w:rsidRDefault="001B2B0C" w:rsidP="001B2B0C">
            <w:pPr>
              <w:spacing w:after="220" w:line="240" w:lineRule="auto"/>
              <w:jc w:val="both"/>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pacing w:val="-4"/>
                <w:sz w:val="24"/>
                <w:szCs w:val="24"/>
                <w:lang w:val="en-GB"/>
              </w:rPr>
              <w:t>2. Definitions</w:t>
            </w:r>
            <w:bookmarkEnd w:id="786"/>
          </w:p>
          <w:p w:rsidR="001B2B0C" w:rsidRPr="007F7BD1" w:rsidRDefault="001B2B0C" w:rsidP="001B2B0C">
            <w:pPr>
              <w:tabs>
                <w:tab w:val="num" w:pos="567"/>
              </w:tabs>
              <w:spacing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2.1 The following words and expressions shall have the meanings hereby assigned to them:</w:t>
            </w:r>
          </w:p>
          <w:p w:rsidR="001B2B0C" w:rsidRPr="007F7BD1" w:rsidRDefault="001B2B0C" w:rsidP="00C80E32">
            <w:pPr>
              <w:numPr>
                <w:ilvl w:val="2"/>
                <w:numId w:val="30"/>
              </w:numPr>
              <w:tabs>
                <w:tab w:val="num" w:pos="743"/>
              </w:tabs>
              <w:spacing w:after="0" w:line="240" w:lineRule="auto"/>
              <w:ind w:left="743" w:hanging="568"/>
              <w:jc w:val="both"/>
              <w:outlineLvl w:val="2"/>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w:t>
            </w:r>
            <w:bookmarkStart w:id="787" w:name="_Toc171244333"/>
            <w:bookmarkStart w:id="788" w:name="_Toc171245693"/>
            <w:bookmarkStart w:id="789" w:name="_Toc175470094"/>
            <w:bookmarkStart w:id="790" w:name="_Toc175470377"/>
            <w:bookmarkStart w:id="791" w:name="_Toc175470851"/>
            <w:bookmarkStart w:id="792" w:name="_Toc220216319"/>
            <w:bookmarkStart w:id="793" w:name="_Toc220819549"/>
            <w:bookmarkStart w:id="794" w:name="_Toc221328044"/>
            <w:r w:rsidRPr="007F7BD1">
              <w:rPr>
                <w:rFonts w:ascii="Times New Roman" w:eastAsia="Times New Roman" w:hAnsi="Times New Roman" w:cs="Times New Roman"/>
                <w:sz w:val="24"/>
                <w:szCs w:val="24"/>
                <w:lang w:val="en-GB"/>
              </w:rPr>
              <w:t xml:space="preserve">“Contract” means the Contract Agreement entered into between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and the Supplier, together with the Contract Documents referred to therein, including all attachments, appendices, and all documents incorporated by reference therein.</w:t>
            </w:r>
            <w:bookmarkEnd w:id="787"/>
            <w:bookmarkEnd w:id="788"/>
            <w:bookmarkEnd w:id="789"/>
            <w:bookmarkEnd w:id="790"/>
            <w:bookmarkEnd w:id="791"/>
            <w:bookmarkEnd w:id="792"/>
            <w:bookmarkEnd w:id="793"/>
            <w:bookmarkEnd w:id="794"/>
          </w:p>
          <w:p w:rsidR="001B2B0C" w:rsidRPr="007F7BD1" w:rsidRDefault="001B2B0C" w:rsidP="00C80E32">
            <w:pPr>
              <w:numPr>
                <w:ilvl w:val="2"/>
                <w:numId w:val="30"/>
              </w:numPr>
              <w:tabs>
                <w:tab w:val="num" w:pos="743"/>
              </w:tabs>
              <w:spacing w:after="0" w:line="240" w:lineRule="auto"/>
              <w:ind w:left="743" w:hanging="568"/>
              <w:jc w:val="both"/>
              <w:outlineLvl w:val="2"/>
              <w:rPr>
                <w:rFonts w:ascii="Times New Roman" w:eastAsia="Times New Roman" w:hAnsi="Times New Roman" w:cs="Times New Roman"/>
                <w:sz w:val="24"/>
                <w:szCs w:val="24"/>
                <w:lang w:val="en-GB"/>
              </w:rPr>
            </w:pPr>
            <w:bookmarkStart w:id="795" w:name="_Toc171244334"/>
            <w:bookmarkStart w:id="796" w:name="_Toc171245694"/>
            <w:bookmarkStart w:id="797" w:name="_Toc175470095"/>
            <w:bookmarkStart w:id="798" w:name="_Toc175470378"/>
            <w:bookmarkStart w:id="799" w:name="_Toc175470852"/>
            <w:bookmarkStart w:id="800" w:name="_Toc220216320"/>
            <w:bookmarkStart w:id="801" w:name="_Toc220819550"/>
            <w:bookmarkStart w:id="802" w:name="_Toc221328045"/>
            <w:r w:rsidRPr="007F7BD1">
              <w:rPr>
                <w:rFonts w:ascii="Times New Roman" w:eastAsia="Times New Roman" w:hAnsi="Times New Roman" w:cs="Times New Roman"/>
                <w:sz w:val="24"/>
                <w:szCs w:val="24"/>
                <w:lang w:val="en-GB"/>
              </w:rPr>
              <w:t>“Contract Documents” means the documents listed in the Contract Agreement, including any amendments thereto.</w:t>
            </w:r>
            <w:bookmarkEnd w:id="795"/>
            <w:bookmarkEnd w:id="796"/>
            <w:bookmarkEnd w:id="797"/>
            <w:bookmarkEnd w:id="798"/>
            <w:bookmarkEnd w:id="799"/>
            <w:bookmarkEnd w:id="800"/>
            <w:bookmarkEnd w:id="801"/>
            <w:bookmarkEnd w:id="802"/>
          </w:p>
          <w:p w:rsidR="001B2B0C" w:rsidRPr="007F7BD1" w:rsidRDefault="001B2B0C" w:rsidP="00C80E32">
            <w:pPr>
              <w:numPr>
                <w:ilvl w:val="2"/>
                <w:numId w:val="30"/>
              </w:numPr>
              <w:tabs>
                <w:tab w:val="num" w:pos="743"/>
              </w:tabs>
              <w:spacing w:after="0" w:line="240" w:lineRule="auto"/>
              <w:ind w:left="743" w:hanging="568"/>
              <w:jc w:val="both"/>
              <w:outlineLvl w:val="2"/>
              <w:rPr>
                <w:rFonts w:ascii="Times New Roman" w:eastAsia="Times New Roman" w:hAnsi="Times New Roman" w:cs="Times New Roman"/>
                <w:sz w:val="24"/>
                <w:szCs w:val="24"/>
                <w:lang w:val="en-GB"/>
              </w:rPr>
            </w:pPr>
            <w:bookmarkStart w:id="803" w:name="_Toc171244335"/>
            <w:bookmarkStart w:id="804" w:name="_Toc171245695"/>
            <w:bookmarkStart w:id="805" w:name="_Toc175470096"/>
            <w:bookmarkStart w:id="806" w:name="_Toc175470379"/>
            <w:bookmarkStart w:id="807" w:name="_Toc175470853"/>
            <w:bookmarkStart w:id="808" w:name="_Toc220216321"/>
            <w:bookmarkStart w:id="809" w:name="_Toc220819551"/>
            <w:bookmarkStart w:id="810" w:name="_Toc221328046"/>
            <w:r w:rsidRPr="007F7BD1">
              <w:rPr>
                <w:rFonts w:ascii="Times New Roman" w:eastAsia="Times New Roman" w:hAnsi="Times New Roman" w:cs="Times New Roman"/>
                <w:sz w:val="24"/>
                <w:szCs w:val="24"/>
                <w:lang w:val="en-GB"/>
              </w:rPr>
              <w:t>“Contract Price” means the price payable to the Supplier as specified in the Contract Agreement, subject to such additions and adjustments thereto or deductions therefrom, as may be made pursuant to the Contract.</w:t>
            </w:r>
            <w:bookmarkEnd w:id="803"/>
            <w:bookmarkEnd w:id="804"/>
            <w:bookmarkEnd w:id="805"/>
            <w:bookmarkEnd w:id="806"/>
            <w:bookmarkEnd w:id="807"/>
            <w:bookmarkEnd w:id="808"/>
            <w:bookmarkEnd w:id="809"/>
            <w:bookmarkEnd w:id="810"/>
          </w:p>
          <w:p w:rsidR="001B2B0C" w:rsidRPr="007F7BD1" w:rsidRDefault="001B2B0C" w:rsidP="00C80E32">
            <w:pPr>
              <w:numPr>
                <w:ilvl w:val="2"/>
                <w:numId w:val="30"/>
              </w:numPr>
              <w:tabs>
                <w:tab w:val="num" w:pos="743"/>
              </w:tabs>
              <w:spacing w:after="0" w:line="240" w:lineRule="auto"/>
              <w:ind w:left="743" w:hanging="568"/>
              <w:jc w:val="both"/>
              <w:outlineLvl w:val="2"/>
              <w:rPr>
                <w:rFonts w:ascii="Times New Roman" w:eastAsia="Times New Roman" w:hAnsi="Times New Roman" w:cs="Times New Roman"/>
                <w:sz w:val="24"/>
                <w:szCs w:val="24"/>
                <w:lang w:val="en-GB"/>
              </w:rPr>
            </w:pPr>
            <w:bookmarkStart w:id="811" w:name="_Toc171244336"/>
            <w:bookmarkStart w:id="812" w:name="_Toc171245696"/>
            <w:bookmarkStart w:id="813" w:name="_Toc175470097"/>
            <w:bookmarkStart w:id="814" w:name="_Toc175470380"/>
            <w:bookmarkStart w:id="815" w:name="_Toc175470854"/>
            <w:bookmarkStart w:id="816" w:name="_Toc220216322"/>
            <w:bookmarkStart w:id="817" w:name="_Toc220819552"/>
            <w:bookmarkStart w:id="818" w:name="_Toc221328047"/>
            <w:r w:rsidRPr="007F7BD1">
              <w:rPr>
                <w:rFonts w:ascii="Times New Roman" w:eastAsia="Times New Roman" w:hAnsi="Times New Roman" w:cs="Times New Roman"/>
                <w:sz w:val="24"/>
                <w:szCs w:val="24"/>
                <w:lang w:val="en-GB"/>
              </w:rPr>
              <w:t>“Day” means calendar day unless provided otherwise.</w:t>
            </w:r>
            <w:bookmarkEnd w:id="811"/>
            <w:bookmarkEnd w:id="812"/>
            <w:bookmarkEnd w:id="813"/>
            <w:bookmarkEnd w:id="814"/>
            <w:bookmarkEnd w:id="815"/>
            <w:bookmarkEnd w:id="816"/>
            <w:bookmarkEnd w:id="817"/>
            <w:bookmarkEnd w:id="818"/>
          </w:p>
          <w:p w:rsidR="001B2B0C" w:rsidRPr="007F7BD1" w:rsidRDefault="001B2B0C" w:rsidP="00C80E32">
            <w:pPr>
              <w:numPr>
                <w:ilvl w:val="2"/>
                <w:numId w:val="30"/>
              </w:numPr>
              <w:tabs>
                <w:tab w:val="num" w:pos="743"/>
              </w:tabs>
              <w:spacing w:after="0" w:line="240" w:lineRule="auto"/>
              <w:ind w:left="743" w:hanging="568"/>
              <w:jc w:val="both"/>
              <w:outlineLvl w:val="2"/>
              <w:rPr>
                <w:rFonts w:ascii="Times New Roman" w:eastAsia="Times New Roman" w:hAnsi="Times New Roman" w:cs="Times New Roman"/>
                <w:sz w:val="24"/>
                <w:szCs w:val="24"/>
                <w:lang w:val="en-GB"/>
              </w:rPr>
            </w:pPr>
            <w:bookmarkStart w:id="819" w:name="_Toc171244337"/>
            <w:bookmarkStart w:id="820" w:name="_Toc171245697"/>
            <w:bookmarkStart w:id="821" w:name="_Toc175470098"/>
            <w:bookmarkStart w:id="822" w:name="_Toc175470381"/>
            <w:bookmarkStart w:id="823" w:name="_Toc175470855"/>
            <w:bookmarkStart w:id="824" w:name="_Toc220216323"/>
            <w:bookmarkStart w:id="825" w:name="_Toc220819553"/>
            <w:bookmarkStart w:id="826" w:name="_Toc221328048"/>
            <w:r w:rsidRPr="007F7BD1">
              <w:rPr>
                <w:rFonts w:ascii="Times New Roman" w:eastAsia="Times New Roman" w:hAnsi="Times New Roman" w:cs="Times New Roman"/>
                <w:sz w:val="24"/>
                <w:szCs w:val="24"/>
                <w:lang w:val="en-GB"/>
              </w:rPr>
              <w:t>“Completion” means the fulfilment of the Related Services by the Supplier in accordance with the terms and conditions set forth in the Contract.</w:t>
            </w:r>
            <w:bookmarkEnd w:id="819"/>
            <w:bookmarkEnd w:id="820"/>
            <w:bookmarkEnd w:id="821"/>
            <w:bookmarkEnd w:id="822"/>
            <w:bookmarkEnd w:id="823"/>
            <w:bookmarkEnd w:id="824"/>
            <w:bookmarkEnd w:id="825"/>
            <w:bookmarkEnd w:id="826"/>
            <w:r w:rsidRPr="007F7BD1">
              <w:rPr>
                <w:rFonts w:ascii="Times New Roman" w:eastAsia="Times New Roman" w:hAnsi="Times New Roman" w:cs="Times New Roman"/>
                <w:sz w:val="24"/>
                <w:szCs w:val="24"/>
                <w:lang w:val="en-GB"/>
              </w:rPr>
              <w:t xml:space="preserve"> </w:t>
            </w:r>
          </w:p>
          <w:p w:rsidR="001B2B0C" w:rsidRPr="007F7BD1" w:rsidRDefault="001B2B0C" w:rsidP="00C80E32">
            <w:pPr>
              <w:numPr>
                <w:ilvl w:val="2"/>
                <w:numId w:val="30"/>
              </w:numPr>
              <w:tabs>
                <w:tab w:val="num" w:pos="743"/>
              </w:tabs>
              <w:spacing w:after="0" w:line="240" w:lineRule="auto"/>
              <w:ind w:left="743" w:hanging="568"/>
              <w:jc w:val="both"/>
              <w:outlineLvl w:val="2"/>
              <w:rPr>
                <w:rFonts w:ascii="Times New Roman" w:eastAsia="Times New Roman" w:hAnsi="Times New Roman" w:cs="Times New Roman"/>
                <w:sz w:val="24"/>
                <w:szCs w:val="24"/>
                <w:lang w:val="en-GB"/>
              </w:rPr>
            </w:pPr>
            <w:bookmarkStart w:id="827" w:name="_Toc171244338"/>
            <w:bookmarkStart w:id="828" w:name="_Toc171245698"/>
            <w:bookmarkStart w:id="829" w:name="_Toc175470099"/>
            <w:bookmarkStart w:id="830" w:name="_Toc175470382"/>
            <w:bookmarkStart w:id="831" w:name="_Toc175470856"/>
            <w:bookmarkStart w:id="832" w:name="_Toc220216324"/>
            <w:bookmarkStart w:id="833" w:name="_Toc220819554"/>
            <w:bookmarkStart w:id="834" w:name="_Toc221328049"/>
            <w:r w:rsidRPr="007F7BD1">
              <w:rPr>
                <w:rFonts w:ascii="Times New Roman" w:eastAsia="Times New Roman" w:hAnsi="Times New Roman" w:cs="Times New Roman"/>
                <w:sz w:val="24"/>
                <w:szCs w:val="24"/>
                <w:lang w:val="en-GB"/>
              </w:rPr>
              <w:t xml:space="preserve">“Force majeure” means an event or situation beyond the control of the Supplier that is not foreseeable, is unavoidable, and its origin is not due to negligence or lack of care on the part of the Supplier.  Such events may include, but not be limited to, acts of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in its sovereign capacity, wars or revolutions, fires, floods, epidemics, quarantine restrictions, and freight embargoes.</w:t>
            </w:r>
          </w:p>
          <w:p w:rsidR="001B2B0C" w:rsidRPr="007F7BD1" w:rsidRDefault="001B2B0C" w:rsidP="00C80E32">
            <w:pPr>
              <w:numPr>
                <w:ilvl w:val="2"/>
                <w:numId w:val="30"/>
              </w:numPr>
              <w:tabs>
                <w:tab w:val="num" w:pos="743"/>
              </w:tabs>
              <w:spacing w:after="0" w:line="240" w:lineRule="auto"/>
              <w:ind w:left="743" w:hanging="568"/>
              <w:jc w:val="both"/>
              <w:outlineLvl w:val="2"/>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“GCC” means the General Conditions of Contract.</w:t>
            </w:r>
            <w:bookmarkEnd w:id="827"/>
            <w:bookmarkEnd w:id="828"/>
            <w:bookmarkEnd w:id="829"/>
            <w:bookmarkEnd w:id="830"/>
            <w:bookmarkEnd w:id="831"/>
            <w:bookmarkEnd w:id="832"/>
            <w:bookmarkEnd w:id="833"/>
            <w:bookmarkEnd w:id="834"/>
          </w:p>
          <w:p w:rsidR="001B2B0C" w:rsidRPr="007F7BD1" w:rsidRDefault="001B2B0C" w:rsidP="00C80E32">
            <w:pPr>
              <w:numPr>
                <w:ilvl w:val="2"/>
                <w:numId w:val="30"/>
              </w:numPr>
              <w:tabs>
                <w:tab w:val="num" w:pos="743"/>
              </w:tabs>
              <w:spacing w:after="0" w:line="240" w:lineRule="auto"/>
              <w:ind w:left="743" w:hanging="568"/>
              <w:jc w:val="both"/>
              <w:outlineLvl w:val="2"/>
              <w:rPr>
                <w:rFonts w:ascii="Times New Roman" w:eastAsia="Times New Roman" w:hAnsi="Times New Roman" w:cs="Times New Roman"/>
                <w:sz w:val="24"/>
                <w:szCs w:val="24"/>
                <w:lang w:val="en-GB"/>
              </w:rPr>
            </w:pPr>
            <w:bookmarkStart w:id="835" w:name="_Toc171244339"/>
            <w:bookmarkStart w:id="836" w:name="_Toc171245699"/>
            <w:bookmarkStart w:id="837" w:name="_Toc175470100"/>
            <w:bookmarkStart w:id="838" w:name="_Toc175470383"/>
            <w:bookmarkStart w:id="839" w:name="_Toc175470857"/>
            <w:bookmarkStart w:id="840" w:name="_Toc220216325"/>
            <w:bookmarkStart w:id="841" w:name="_Toc220819555"/>
            <w:bookmarkStart w:id="842" w:name="_Toc221328050"/>
            <w:r w:rsidRPr="007F7BD1">
              <w:rPr>
                <w:rFonts w:ascii="Times New Roman" w:eastAsia="Times New Roman" w:hAnsi="Times New Roman" w:cs="Times New Roman"/>
                <w:sz w:val="24"/>
                <w:szCs w:val="24"/>
                <w:lang w:val="en-GB"/>
              </w:rPr>
              <w:t xml:space="preserve">“Goods” means all of the commodities, raw material, machinery and equipment, and/or other materials that the Supplier is required to supply to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under the Contract.</w:t>
            </w:r>
            <w:bookmarkEnd w:id="835"/>
            <w:bookmarkEnd w:id="836"/>
            <w:bookmarkEnd w:id="837"/>
            <w:bookmarkEnd w:id="838"/>
            <w:bookmarkEnd w:id="839"/>
            <w:bookmarkEnd w:id="840"/>
            <w:bookmarkEnd w:id="841"/>
            <w:bookmarkEnd w:id="842"/>
          </w:p>
          <w:p w:rsidR="001B2B0C" w:rsidRPr="007F7BD1" w:rsidRDefault="001B2B0C" w:rsidP="00C80E32">
            <w:pPr>
              <w:numPr>
                <w:ilvl w:val="2"/>
                <w:numId w:val="30"/>
              </w:numPr>
              <w:tabs>
                <w:tab w:val="num" w:pos="743"/>
              </w:tabs>
              <w:spacing w:after="180" w:line="240" w:lineRule="auto"/>
              <w:ind w:left="743" w:hanging="568"/>
              <w:jc w:val="both"/>
              <w:outlineLvl w:val="2"/>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w:t>
            </w:r>
            <w:bookmarkStart w:id="843" w:name="_Toc171244340"/>
            <w:bookmarkStart w:id="844" w:name="_Toc171245700"/>
            <w:bookmarkStart w:id="845" w:name="_Toc175470101"/>
            <w:bookmarkStart w:id="846" w:name="_Toc175470384"/>
            <w:bookmarkStart w:id="847" w:name="_Toc175470858"/>
            <w:bookmarkStart w:id="848" w:name="_Toc220216326"/>
            <w:bookmarkStart w:id="849" w:name="_Toc220819556"/>
            <w:bookmarkStart w:id="850" w:name="_Toc221328051"/>
            <w:r w:rsidRPr="007F7BD1">
              <w:rPr>
                <w:rFonts w:ascii="Times New Roman" w:eastAsia="Times New Roman" w:hAnsi="Times New Roman" w:cs="Times New Roman"/>
                <w:sz w:val="24"/>
                <w:szCs w:val="24"/>
                <w:lang w:val="en-GB"/>
              </w:rPr>
              <w:t xml:space="preserve">“Procuring Entity” means the entity purchasing the Goods and Related Services, as specified in the </w:t>
            </w:r>
            <w:r w:rsidRPr="007F7BD1">
              <w:rPr>
                <w:rFonts w:ascii="Times New Roman" w:eastAsia="Times New Roman" w:hAnsi="Times New Roman" w:cs="Times New Roman"/>
                <w:b/>
                <w:sz w:val="24"/>
                <w:szCs w:val="24"/>
                <w:lang w:val="en-GB"/>
              </w:rPr>
              <w:t>SCC</w:t>
            </w:r>
            <w:r w:rsidRPr="007F7BD1">
              <w:rPr>
                <w:rFonts w:ascii="Times New Roman" w:eastAsia="Times New Roman" w:hAnsi="Times New Roman" w:cs="Times New Roman"/>
                <w:b/>
                <w:bCs/>
                <w:sz w:val="24"/>
                <w:szCs w:val="24"/>
                <w:lang w:val="en-GB"/>
              </w:rPr>
              <w:t>.</w:t>
            </w:r>
            <w:bookmarkEnd w:id="843"/>
            <w:bookmarkEnd w:id="844"/>
            <w:bookmarkEnd w:id="845"/>
            <w:bookmarkEnd w:id="846"/>
            <w:bookmarkEnd w:id="847"/>
            <w:bookmarkEnd w:id="848"/>
            <w:bookmarkEnd w:id="849"/>
            <w:bookmarkEnd w:id="850"/>
          </w:p>
          <w:p w:rsidR="001B2B0C" w:rsidRPr="007F7BD1" w:rsidRDefault="001B2B0C" w:rsidP="00C80E32">
            <w:pPr>
              <w:numPr>
                <w:ilvl w:val="2"/>
                <w:numId w:val="30"/>
              </w:numPr>
              <w:tabs>
                <w:tab w:val="num" w:pos="743"/>
              </w:tabs>
              <w:spacing w:after="180" w:line="240" w:lineRule="auto"/>
              <w:ind w:left="743" w:hanging="568"/>
              <w:jc w:val="both"/>
              <w:outlineLvl w:val="2"/>
              <w:rPr>
                <w:rFonts w:ascii="Times New Roman" w:eastAsia="Times New Roman" w:hAnsi="Times New Roman" w:cs="Times New Roman"/>
                <w:sz w:val="24"/>
                <w:szCs w:val="24"/>
                <w:lang w:val="en-GB"/>
              </w:rPr>
            </w:pPr>
            <w:bookmarkStart w:id="851" w:name="_Toc171244341"/>
            <w:bookmarkStart w:id="852" w:name="_Toc171245701"/>
            <w:bookmarkStart w:id="853" w:name="_Toc175470102"/>
            <w:bookmarkStart w:id="854" w:name="_Toc175470385"/>
            <w:bookmarkStart w:id="855" w:name="_Toc175470859"/>
            <w:bookmarkStart w:id="856" w:name="_Toc220216327"/>
            <w:bookmarkStart w:id="857" w:name="_Toc220819557"/>
            <w:bookmarkStart w:id="858" w:name="_Toc221328052"/>
            <w:r w:rsidRPr="007F7BD1">
              <w:rPr>
                <w:rFonts w:ascii="Times New Roman" w:eastAsia="Times New Roman" w:hAnsi="Times New Roman" w:cs="Times New Roman"/>
                <w:sz w:val="24"/>
                <w:szCs w:val="24"/>
                <w:lang w:val="en-GB"/>
              </w:rPr>
              <w:t>“Related Services” means the services incidental to the supply of the goods, such as insurance, installation, training and initial maintenance and other such obligations of the Supplier under the Contract.</w:t>
            </w:r>
            <w:bookmarkEnd w:id="851"/>
            <w:bookmarkEnd w:id="852"/>
            <w:bookmarkEnd w:id="853"/>
            <w:bookmarkEnd w:id="854"/>
            <w:bookmarkEnd w:id="855"/>
            <w:bookmarkEnd w:id="856"/>
            <w:bookmarkEnd w:id="857"/>
            <w:bookmarkEnd w:id="858"/>
          </w:p>
          <w:p w:rsidR="001B2B0C" w:rsidRPr="007F7BD1" w:rsidRDefault="001B2B0C" w:rsidP="00C80E32">
            <w:pPr>
              <w:numPr>
                <w:ilvl w:val="2"/>
                <w:numId w:val="30"/>
              </w:numPr>
              <w:tabs>
                <w:tab w:val="num" w:pos="743"/>
              </w:tabs>
              <w:spacing w:after="220" w:line="240" w:lineRule="auto"/>
              <w:ind w:left="743" w:hanging="568"/>
              <w:jc w:val="both"/>
              <w:outlineLvl w:val="2"/>
              <w:rPr>
                <w:rFonts w:ascii="Times New Roman" w:eastAsia="Times New Roman" w:hAnsi="Times New Roman" w:cs="Times New Roman"/>
                <w:sz w:val="24"/>
                <w:szCs w:val="24"/>
                <w:lang w:val="en-GB"/>
              </w:rPr>
            </w:pPr>
            <w:bookmarkStart w:id="859" w:name="_Toc171244342"/>
            <w:bookmarkStart w:id="860" w:name="_Toc171245702"/>
            <w:bookmarkStart w:id="861" w:name="_Toc175470103"/>
            <w:bookmarkStart w:id="862" w:name="_Toc175470386"/>
            <w:bookmarkStart w:id="863" w:name="_Toc175470860"/>
            <w:bookmarkStart w:id="864" w:name="_Toc220216328"/>
            <w:bookmarkStart w:id="865" w:name="_Toc220819558"/>
            <w:bookmarkStart w:id="866" w:name="_Toc221328053"/>
            <w:r w:rsidRPr="007F7BD1">
              <w:rPr>
                <w:rFonts w:ascii="Times New Roman" w:eastAsia="Times New Roman" w:hAnsi="Times New Roman" w:cs="Times New Roman"/>
                <w:sz w:val="24"/>
                <w:szCs w:val="24"/>
                <w:lang w:val="en-GB"/>
              </w:rPr>
              <w:t>“SCC” means the Special Conditions of Contract.</w:t>
            </w:r>
            <w:bookmarkEnd w:id="859"/>
            <w:bookmarkEnd w:id="860"/>
            <w:bookmarkEnd w:id="861"/>
            <w:bookmarkEnd w:id="862"/>
            <w:bookmarkEnd w:id="863"/>
            <w:bookmarkEnd w:id="864"/>
            <w:bookmarkEnd w:id="865"/>
            <w:bookmarkEnd w:id="866"/>
          </w:p>
          <w:p w:rsidR="001B2B0C" w:rsidRPr="007F7BD1" w:rsidRDefault="001B2B0C" w:rsidP="00C80E32">
            <w:pPr>
              <w:numPr>
                <w:ilvl w:val="2"/>
                <w:numId w:val="30"/>
              </w:numPr>
              <w:tabs>
                <w:tab w:val="num" w:pos="743"/>
              </w:tabs>
              <w:spacing w:after="220" w:line="240" w:lineRule="auto"/>
              <w:ind w:left="743" w:hanging="568"/>
              <w:jc w:val="both"/>
              <w:outlineLvl w:val="2"/>
              <w:rPr>
                <w:rFonts w:ascii="Times New Roman" w:eastAsia="Times New Roman" w:hAnsi="Times New Roman" w:cs="Times New Roman"/>
                <w:sz w:val="24"/>
                <w:szCs w:val="24"/>
                <w:lang w:val="en-GB"/>
              </w:rPr>
            </w:pPr>
            <w:bookmarkStart w:id="867" w:name="_Toc171244343"/>
            <w:bookmarkStart w:id="868" w:name="_Toc171245703"/>
            <w:bookmarkStart w:id="869" w:name="_Toc175470104"/>
            <w:bookmarkStart w:id="870" w:name="_Toc175470387"/>
            <w:bookmarkStart w:id="871" w:name="_Toc175470861"/>
            <w:bookmarkStart w:id="872" w:name="_Toc220216329"/>
            <w:bookmarkStart w:id="873" w:name="_Toc220819559"/>
            <w:bookmarkStart w:id="874" w:name="_Toc221328054"/>
            <w:r w:rsidRPr="007F7BD1">
              <w:rPr>
                <w:rFonts w:ascii="Times New Roman" w:eastAsia="Times New Roman" w:hAnsi="Times New Roman" w:cs="Times New Roman"/>
                <w:sz w:val="24"/>
                <w:szCs w:val="24"/>
                <w:lang w:val="en-GB"/>
              </w:rPr>
              <w:lastRenderedPageBreak/>
              <w:t>“Subcontractor” means any natural person, private or government entity, or a combination of the above, to whom any part of the Goods to be supplied or execution of any part of the Related Services is subcontracted by the Supplier.</w:t>
            </w:r>
            <w:bookmarkEnd w:id="867"/>
            <w:bookmarkEnd w:id="868"/>
            <w:bookmarkEnd w:id="869"/>
            <w:bookmarkEnd w:id="870"/>
            <w:bookmarkEnd w:id="871"/>
            <w:bookmarkEnd w:id="872"/>
            <w:bookmarkEnd w:id="873"/>
            <w:bookmarkEnd w:id="874"/>
          </w:p>
          <w:p w:rsidR="001B2B0C" w:rsidRPr="007F7BD1" w:rsidRDefault="001B2B0C" w:rsidP="00C80E32">
            <w:pPr>
              <w:numPr>
                <w:ilvl w:val="2"/>
                <w:numId w:val="30"/>
              </w:numPr>
              <w:tabs>
                <w:tab w:val="num" w:pos="743"/>
              </w:tabs>
              <w:spacing w:after="220" w:line="240" w:lineRule="auto"/>
              <w:ind w:left="743" w:hanging="568"/>
              <w:jc w:val="both"/>
              <w:outlineLvl w:val="2"/>
              <w:rPr>
                <w:rFonts w:ascii="Times New Roman" w:eastAsia="Times New Roman" w:hAnsi="Times New Roman" w:cs="Times New Roman"/>
                <w:spacing w:val="-4"/>
                <w:sz w:val="24"/>
                <w:szCs w:val="24"/>
                <w:lang w:val="en-GB"/>
              </w:rPr>
            </w:pPr>
            <w:bookmarkStart w:id="875" w:name="_Toc171244344"/>
            <w:bookmarkStart w:id="876" w:name="_Toc171245704"/>
            <w:bookmarkStart w:id="877" w:name="_Toc175470105"/>
            <w:bookmarkStart w:id="878" w:name="_Toc175470388"/>
            <w:bookmarkStart w:id="879" w:name="_Toc175470862"/>
            <w:bookmarkStart w:id="880" w:name="_Toc220216330"/>
            <w:bookmarkStart w:id="881" w:name="_Toc220819560"/>
            <w:bookmarkStart w:id="882" w:name="_Toc221328055"/>
            <w:r w:rsidRPr="007F7BD1">
              <w:rPr>
                <w:rFonts w:ascii="Times New Roman" w:eastAsia="Times New Roman" w:hAnsi="Times New Roman" w:cs="Times New Roman"/>
                <w:spacing w:val="-4"/>
                <w:sz w:val="24"/>
                <w:szCs w:val="24"/>
                <w:lang w:val="en-GB"/>
              </w:rPr>
              <w:t xml:space="preserve">“Supplier” means the natural person, private or government entity, or a combination of the above, whose bid to perform the Contract has been accepted by the </w:t>
            </w:r>
            <w:r w:rsidR="00A4220A" w:rsidRPr="007F7BD1">
              <w:rPr>
                <w:rFonts w:ascii="Times New Roman" w:eastAsia="Times New Roman" w:hAnsi="Times New Roman" w:cs="Times New Roman"/>
                <w:spacing w:val="-4"/>
                <w:sz w:val="24"/>
                <w:szCs w:val="24"/>
                <w:lang w:val="en-GB"/>
              </w:rPr>
              <w:t>City of Kigali (Client)</w:t>
            </w:r>
            <w:r w:rsidR="00211F6A" w:rsidRPr="007F7BD1">
              <w:rPr>
                <w:rFonts w:ascii="Times New Roman" w:eastAsia="Times New Roman" w:hAnsi="Times New Roman" w:cs="Times New Roman"/>
                <w:spacing w:val="-4"/>
                <w:sz w:val="24"/>
                <w:szCs w:val="24"/>
                <w:lang w:val="en-GB"/>
              </w:rPr>
              <w:t xml:space="preserve"> </w:t>
            </w:r>
            <w:r w:rsidRPr="007F7BD1">
              <w:rPr>
                <w:rFonts w:ascii="Times New Roman" w:eastAsia="Times New Roman" w:hAnsi="Times New Roman" w:cs="Times New Roman"/>
                <w:spacing w:val="-4"/>
                <w:sz w:val="24"/>
                <w:szCs w:val="24"/>
                <w:lang w:val="en-GB"/>
              </w:rPr>
              <w:t>and is named as such in the Contract Agreement.</w:t>
            </w:r>
            <w:bookmarkEnd w:id="875"/>
            <w:bookmarkEnd w:id="876"/>
            <w:bookmarkEnd w:id="877"/>
            <w:bookmarkEnd w:id="878"/>
            <w:bookmarkEnd w:id="879"/>
            <w:bookmarkEnd w:id="880"/>
            <w:bookmarkEnd w:id="881"/>
            <w:bookmarkEnd w:id="882"/>
          </w:p>
          <w:p w:rsidR="001B2B0C" w:rsidRPr="007F7BD1" w:rsidRDefault="001B2B0C" w:rsidP="004C1315">
            <w:pPr>
              <w:numPr>
                <w:ilvl w:val="2"/>
                <w:numId w:val="30"/>
              </w:numPr>
              <w:tabs>
                <w:tab w:val="num" w:pos="743"/>
              </w:tabs>
              <w:spacing w:after="220" w:line="240" w:lineRule="auto"/>
              <w:ind w:left="743" w:hanging="568"/>
              <w:jc w:val="both"/>
              <w:outlineLvl w:val="2"/>
              <w:rPr>
                <w:rFonts w:ascii="Times New Roman" w:eastAsia="Times New Roman" w:hAnsi="Times New Roman" w:cs="Times New Roman"/>
                <w:b/>
                <w:bCs/>
                <w:sz w:val="24"/>
                <w:szCs w:val="24"/>
                <w:lang w:val="en-GB"/>
              </w:rPr>
            </w:pPr>
            <w:bookmarkStart w:id="883" w:name="_Toc171244345"/>
            <w:bookmarkStart w:id="884" w:name="_Toc171245705"/>
            <w:bookmarkStart w:id="885" w:name="_Toc175470106"/>
            <w:bookmarkStart w:id="886" w:name="_Toc175470389"/>
            <w:bookmarkStart w:id="887" w:name="_Toc175470863"/>
            <w:bookmarkStart w:id="888" w:name="_Toc220216331"/>
            <w:bookmarkStart w:id="889" w:name="_Toc220819561"/>
            <w:bookmarkStart w:id="890" w:name="_Toc221328056"/>
            <w:r w:rsidRPr="007F7BD1">
              <w:rPr>
                <w:rFonts w:ascii="Times New Roman" w:eastAsia="Times New Roman" w:hAnsi="Times New Roman" w:cs="Times New Roman"/>
                <w:sz w:val="24"/>
                <w:szCs w:val="24"/>
                <w:lang w:val="en-GB"/>
              </w:rPr>
              <w:t xml:space="preserve">“The Project Site,” where applicable, means the place named in the </w:t>
            </w:r>
            <w:r w:rsidRPr="007F7BD1">
              <w:rPr>
                <w:rFonts w:ascii="Times New Roman" w:eastAsia="Times New Roman" w:hAnsi="Times New Roman" w:cs="Times New Roman"/>
                <w:b/>
                <w:sz w:val="24"/>
                <w:szCs w:val="24"/>
                <w:lang w:val="en-GB"/>
              </w:rPr>
              <w:t>SCC</w:t>
            </w:r>
            <w:r w:rsidRPr="007F7BD1">
              <w:rPr>
                <w:rFonts w:ascii="Times New Roman" w:eastAsia="Times New Roman" w:hAnsi="Times New Roman" w:cs="Times New Roman"/>
                <w:b/>
                <w:bCs/>
                <w:sz w:val="24"/>
                <w:szCs w:val="24"/>
                <w:lang w:val="en-GB"/>
              </w:rPr>
              <w:t>.</w:t>
            </w:r>
            <w:bookmarkEnd w:id="883"/>
            <w:bookmarkEnd w:id="884"/>
            <w:bookmarkEnd w:id="885"/>
            <w:bookmarkEnd w:id="886"/>
            <w:bookmarkEnd w:id="887"/>
            <w:bookmarkEnd w:id="888"/>
            <w:bookmarkEnd w:id="889"/>
            <w:bookmarkEnd w:id="890"/>
          </w:p>
          <w:p w:rsidR="001B2B0C" w:rsidRPr="007F7BD1" w:rsidRDefault="001B2B0C" w:rsidP="001B2B0C">
            <w:pPr>
              <w:spacing w:after="220" w:line="240" w:lineRule="auto"/>
              <w:jc w:val="both"/>
              <w:rPr>
                <w:rFonts w:ascii="Times New Roman" w:eastAsia="Times New Roman" w:hAnsi="Times New Roman" w:cs="Times New Roman"/>
                <w:b/>
                <w:spacing w:val="-4"/>
                <w:sz w:val="24"/>
                <w:szCs w:val="24"/>
                <w:lang w:val="en-GB"/>
              </w:rPr>
            </w:pPr>
            <w:bookmarkStart w:id="891" w:name="_Toc167083639"/>
            <w:r w:rsidRPr="007F7BD1">
              <w:rPr>
                <w:rFonts w:ascii="Times New Roman" w:eastAsia="Times New Roman" w:hAnsi="Times New Roman" w:cs="Times New Roman"/>
                <w:b/>
                <w:spacing w:val="-4"/>
                <w:sz w:val="24"/>
                <w:szCs w:val="24"/>
                <w:lang w:val="en-GB"/>
              </w:rPr>
              <w:t>3. Interpretation</w:t>
            </w:r>
            <w:bookmarkEnd w:id="891"/>
          </w:p>
          <w:p w:rsidR="001B2B0C" w:rsidRPr="007F7BD1" w:rsidRDefault="001B2B0C" w:rsidP="001B2B0C">
            <w:pPr>
              <w:spacing w:after="220" w:line="240" w:lineRule="auto"/>
              <w:jc w:val="both"/>
              <w:rPr>
                <w:rFonts w:ascii="Times New Roman" w:eastAsia="Times New Roman" w:hAnsi="Times New Roman" w:cs="Times New Roman"/>
                <w:spacing w:val="-4"/>
                <w:sz w:val="24"/>
                <w:szCs w:val="24"/>
                <w:lang w:val="en-GB"/>
              </w:rPr>
            </w:pPr>
            <w:r w:rsidRPr="007F7BD1">
              <w:rPr>
                <w:rFonts w:ascii="Times New Roman" w:eastAsia="Times New Roman" w:hAnsi="Times New Roman" w:cs="Times New Roman"/>
                <w:spacing w:val="-4"/>
                <w:sz w:val="24"/>
                <w:szCs w:val="24"/>
                <w:lang w:val="en-GB"/>
              </w:rPr>
              <w:t>3.1. If the context so requires it, masculine also means feminine, singular also means plural and vice versa.</w:t>
            </w:r>
          </w:p>
          <w:p w:rsidR="001B2B0C" w:rsidRPr="007F7BD1" w:rsidRDefault="001B2B0C" w:rsidP="001B2B0C">
            <w:pPr>
              <w:spacing w:after="22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3.2 INCOTERMS</w:t>
            </w:r>
          </w:p>
          <w:p w:rsidR="001B2B0C" w:rsidRPr="007F7BD1" w:rsidRDefault="001B2B0C" w:rsidP="00C80E32">
            <w:pPr>
              <w:numPr>
                <w:ilvl w:val="2"/>
                <w:numId w:val="32"/>
              </w:numPr>
              <w:spacing w:after="220" w:line="240" w:lineRule="auto"/>
              <w:jc w:val="both"/>
              <w:outlineLvl w:val="2"/>
              <w:rPr>
                <w:rFonts w:ascii="Times New Roman" w:eastAsia="Times New Roman" w:hAnsi="Times New Roman" w:cs="Times New Roman"/>
                <w:sz w:val="24"/>
                <w:szCs w:val="24"/>
                <w:lang w:val="en-GB"/>
              </w:rPr>
            </w:pPr>
            <w:bookmarkStart w:id="892" w:name="_Toc171244346"/>
            <w:bookmarkStart w:id="893" w:name="_Toc171245706"/>
            <w:bookmarkStart w:id="894" w:name="_Toc175470107"/>
            <w:bookmarkStart w:id="895" w:name="_Toc175470390"/>
            <w:bookmarkStart w:id="896" w:name="_Toc175470864"/>
            <w:bookmarkStart w:id="897" w:name="_Toc220216332"/>
            <w:bookmarkStart w:id="898" w:name="_Toc220819562"/>
            <w:bookmarkStart w:id="899" w:name="_Toc221328057"/>
            <w:r w:rsidRPr="007F7BD1">
              <w:rPr>
                <w:rFonts w:ascii="Times New Roman" w:eastAsia="Times New Roman" w:hAnsi="Times New Roman" w:cs="Times New Roman"/>
                <w:sz w:val="24"/>
                <w:szCs w:val="24"/>
                <w:lang w:val="en-GB"/>
              </w:rPr>
              <w:t xml:space="preserve">Unless </w:t>
            </w:r>
            <w:r w:rsidRPr="007F7BD1">
              <w:rPr>
                <w:rFonts w:ascii="Times New Roman" w:eastAsia="Times New Roman" w:hAnsi="Times New Roman" w:cs="Times New Roman"/>
                <w:bCs/>
                <w:sz w:val="24"/>
                <w:szCs w:val="24"/>
                <w:lang w:val="en-GB"/>
              </w:rPr>
              <w:t>inconsistent with any provision of the Contract</w:t>
            </w:r>
            <w:r w:rsidRPr="007F7BD1">
              <w:rPr>
                <w:rFonts w:ascii="Times New Roman" w:eastAsia="Times New Roman" w:hAnsi="Times New Roman" w:cs="Times New Roman"/>
                <w:b/>
                <w:bCs/>
                <w:sz w:val="24"/>
                <w:szCs w:val="24"/>
                <w:lang w:val="en-GB"/>
              </w:rPr>
              <w:t>,</w:t>
            </w:r>
            <w:r w:rsidRPr="007F7BD1">
              <w:rPr>
                <w:rFonts w:ascii="Times New Roman" w:eastAsia="Times New Roman" w:hAnsi="Times New Roman" w:cs="Times New Roman"/>
                <w:sz w:val="24"/>
                <w:szCs w:val="24"/>
                <w:lang w:val="en-GB"/>
              </w:rPr>
              <w:t xml:space="preserve"> the meaning of any trade term and the rights and obligations of parties thereunder shall be as prescribed by INCOTERMS;</w:t>
            </w:r>
            <w:bookmarkEnd w:id="892"/>
            <w:bookmarkEnd w:id="893"/>
            <w:bookmarkEnd w:id="894"/>
            <w:bookmarkEnd w:id="895"/>
            <w:bookmarkEnd w:id="896"/>
            <w:bookmarkEnd w:id="897"/>
            <w:bookmarkEnd w:id="898"/>
            <w:bookmarkEnd w:id="899"/>
          </w:p>
          <w:p w:rsidR="001B2B0C" w:rsidRPr="007F7BD1" w:rsidRDefault="001B2B0C" w:rsidP="004C1315">
            <w:pPr>
              <w:numPr>
                <w:ilvl w:val="2"/>
                <w:numId w:val="32"/>
              </w:numPr>
              <w:spacing w:after="220" w:line="240" w:lineRule="auto"/>
              <w:jc w:val="both"/>
              <w:outlineLvl w:val="2"/>
              <w:rPr>
                <w:rFonts w:ascii="Times New Roman" w:eastAsia="Times New Roman" w:hAnsi="Times New Roman" w:cs="Times New Roman"/>
                <w:sz w:val="24"/>
                <w:szCs w:val="24"/>
                <w:lang w:val="en-GB"/>
              </w:rPr>
            </w:pPr>
            <w:bookmarkStart w:id="900" w:name="_Toc171244347"/>
            <w:bookmarkStart w:id="901" w:name="_Toc171245707"/>
            <w:bookmarkStart w:id="902" w:name="_Toc175470108"/>
            <w:bookmarkStart w:id="903" w:name="_Toc175470391"/>
            <w:bookmarkStart w:id="904" w:name="_Toc175470865"/>
            <w:bookmarkStart w:id="905" w:name="_Toc220216333"/>
            <w:bookmarkStart w:id="906" w:name="_Toc220819563"/>
            <w:bookmarkStart w:id="907" w:name="_Toc221328058"/>
            <w:r w:rsidRPr="007F7BD1">
              <w:rPr>
                <w:rFonts w:ascii="Times New Roman" w:eastAsia="Times New Roman" w:hAnsi="Times New Roman" w:cs="Times New Roman"/>
                <w:sz w:val="24"/>
                <w:szCs w:val="24"/>
                <w:lang w:val="en-GB"/>
              </w:rPr>
              <w:t xml:space="preserve">The terms EXW, CIP, FCA, CFR and other similar terms, when used, shall be governed by the rules prescribed in the current edition of INCOTERMS specified in the </w:t>
            </w:r>
            <w:r w:rsidRPr="007F7BD1">
              <w:rPr>
                <w:rFonts w:ascii="Times New Roman" w:eastAsia="Times New Roman" w:hAnsi="Times New Roman" w:cs="Times New Roman"/>
                <w:b/>
                <w:sz w:val="24"/>
                <w:szCs w:val="24"/>
                <w:lang w:val="en-GB"/>
              </w:rPr>
              <w:t>SCC</w:t>
            </w:r>
            <w:r w:rsidRPr="007F7BD1">
              <w:rPr>
                <w:rFonts w:ascii="Times New Roman" w:eastAsia="Times New Roman" w:hAnsi="Times New Roman" w:cs="Times New Roman"/>
                <w:sz w:val="24"/>
                <w:szCs w:val="24"/>
                <w:lang w:val="en-GB"/>
              </w:rPr>
              <w:t xml:space="preserve"> and published by the International Chamber of Commerce in Paris, France.</w:t>
            </w:r>
            <w:bookmarkEnd w:id="900"/>
            <w:bookmarkEnd w:id="901"/>
            <w:bookmarkEnd w:id="902"/>
            <w:bookmarkEnd w:id="903"/>
            <w:bookmarkEnd w:id="904"/>
            <w:bookmarkEnd w:id="905"/>
            <w:bookmarkEnd w:id="906"/>
            <w:bookmarkEnd w:id="907"/>
          </w:p>
        </w:tc>
      </w:tr>
      <w:tr w:rsidR="001B2B0C" w:rsidRPr="007F7BD1" w:rsidTr="001B2B0C">
        <w:trPr>
          <w:trHeight w:val="1418"/>
        </w:trPr>
        <w:tc>
          <w:tcPr>
            <w:tcW w:w="10206" w:type="dxa"/>
          </w:tcPr>
          <w:p w:rsidR="001B2B0C" w:rsidRPr="007F7BD1" w:rsidRDefault="001B2B0C" w:rsidP="001B2B0C">
            <w:pPr>
              <w:spacing w:line="240" w:lineRule="auto"/>
              <w:rPr>
                <w:rFonts w:ascii="Times New Roman" w:eastAsia="Times New Roman" w:hAnsi="Times New Roman" w:cs="Times New Roman"/>
                <w:b/>
                <w:sz w:val="24"/>
                <w:szCs w:val="24"/>
                <w:lang w:val="en-GB"/>
              </w:rPr>
            </w:pPr>
            <w:bookmarkStart w:id="908" w:name="_Toc167083637"/>
            <w:r w:rsidRPr="007F7BD1">
              <w:rPr>
                <w:rFonts w:ascii="Times New Roman" w:eastAsia="Times New Roman" w:hAnsi="Times New Roman" w:cs="Times New Roman"/>
                <w:b/>
                <w:sz w:val="24"/>
                <w:szCs w:val="24"/>
                <w:lang w:val="en-GB"/>
              </w:rPr>
              <w:lastRenderedPageBreak/>
              <w:t>4 Contract Documents</w:t>
            </w:r>
            <w:bookmarkEnd w:id="908"/>
          </w:p>
          <w:p w:rsidR="001B2B0C" w:rsidRPr="007F7BD1" w:rsidRDefault="001B2B0C" w:rsidP="001B2B0C">
            <w:pPr>
              <w:spacing w:after="22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4.1 Subject to the order of precedence set forth in the Contract Agreement, all documents forming the Contract (and all parts thereof) are intended to be correlative, complementary, and mutually explanatory. The Contract Agreement shall be read as a whole. </w:t>
            </w:r>
          </w:p>
        </w:tc>
      </w:tr>
      <w:tr w:rsidR="001B2B0C" w:rsidRPr="007F7BD1" w:rsidTr="001B2B0C">
        <w:tc>
          <w:tcPr>
            <w:tcW w:w="10206" w:type="dxa"/>
          </w:tcPr>
          <w:p w:rsidR="001B2B0C" w:rsidRPr="007F7BD1" w:rsidRDefault="001B2B0C" w:rsidP="001B2B0C">
            <w:pPr>
              <w:spacing w:line="240" w:lineRule="auto"/>
              <w:rPr>
                <w:rFonts w:ascii="Times New Roman" w:eastAsia="Times New Roman" w:hAnsi="Times New Roman" w:cs="Times New Roman"/>
                <w:b/>
                <w:sz w:val="24"/>
                <w:szCs w:val="24"/>
                <w:lang w:val="en-GB"/>
              </w:rPr>
            </w:pPr>
            <w:bookmarkStart w:id="909" w:name="_Toc167083638"/>
            <w:r w:rsidRPr="007F7BD1">
              <w:rPr>
                <w:rFonts w:ascii="Times New Roman" w:eastAsia="Times New Roman" w:hAnsi="Times New Roman" w:cs="Times New Roman"/>
                <w:b/>
                <w:sz w:val="24"/>
                <w:szCs w:val="24"/>
                <w:lang w:val="en-GB"/>
              </w:rPr>
              <w:t>5 Fraud and Corruption</w:t>
            </w:r>
            <w:bookmarkEnd w:id="909"/>
          </w:p>
          <w:p w:rsidR="001B2B0C" w:rsidRPr="007F7BD1" w:rsidRDefault="001B2B0C" w:rsidP="00F13C8B">
            <w:pPr>
              <w:numPr>
                <w:ilvl w:val="1"/>
                <w:numId w:val="55"/>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If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 xml:space="preserve">determines that the Supplier has engaged in corrupt, fraudulent, collusive, coercive or obstructive practices, in competing for or in executing the Contract, then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 xml:space="preserve">may, after giving 14 </w:t>
            </w:r>
            <w:r w:rsidR="00211F6A" w:rsidRPr="007F7BD1">
              <w:rPr>
                <w:rFonts w:ascii="Times New Roman" w:eastAsia="Times New Roman" w:hAnsi="Times New Roman" w:cs="Times New Roman"/>
                <w:sz w:val="24"/>
                <w:szCs w:val="24"/>
                <w:lang w:val="en-GB"/>
              </w:rPr>
              <w:t>days’ notice</w:t>
            </w:r>
            <w:r w:rsidRPr="007F7BD1">
              <w:rPr>
                <w:rFonts w:ascii="Times New Roman" w:eastAsia="Times New Roman" w:hAnsi="Times New Roman" w:cs="Times New Roman"/>
                <w:sz w:val="24"/>
                <w:szCs w:val="24"/>
                <w:lang w:val="en-GB"/>
              </w:rPr>
              <w:t xml:space="preserve"> to the Supplier, terminate the Supplier's employment under the Contract and cancel the contract, and the provisions of Clause 3.1 of IS shall apply. </w:t>
            </w:r>
          </w:p>
          <w:p w:rsidR="001B2B0C" w:rsidRPr="007F7BD1" w:rsidRDefault="001B2B0C" w:rsidP="00F13C8B">
            <w:pPr>
              <w:numPr>
                <w:ilvl w:val="1"/>
                <w:numId w:val="55"/>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(a)</w:t>
            </w:r>
            <w:r w:rsidRPr="007F7BD1">
              <w:rPr>
                <w:rFonts w:ascii="Times New Roman" w:eastAsia="Times New Roman" w:hAnsi="Times New Roman" w:cs="Times New Roman"/>
                <w:sz w:val="24"/>
                <w:szCs w:val="24"/>
                <w:lang w:val="en-GB"/>
              </w:rPr>
              <w:tab/>
              <w:t xml:space="preserve">For the purposes of this Sub-Clause: </w:t>
            </w:r>
          </w:p>
          <w:p w:rsidR="007A4EEA" w:rsidRPr="007F7BD1" w:rsidRDefault="001B2B0C" w:rsidP="007A4EEA">
            <w:pPr>
              <w:pStyle w:val="ListParagraph"/>
              <w:numPr>
                <w:ilvl w:val="3"/>
                <w:numId w:val="32"/>
              </w:numPr>
              <w:suppressAutoHyphens/>
              <w:overflowPunct w:val="0"/>
              <w:autoSpaceDE w:val="0"/>
              <w:autoSpaceDN w:val="0"/>
              <w:adjustRightInd w:val="0"/>
              <w:jc w:val="both"/>
              <w:rPr>
                <w:spacing w:val="-2"/>
                <w:szCs w:val="24"/>
                <w:lang w:val="en-US"/>
              </w:rPr>
            </w:pPr>
            <w:r w:rsidRPr="007F7BD1">
              <w:rPr>
                <w:szCs w:val="24"/>
              </w:rPr>
              <w:t>“</w:t>
            </w:r>
            <w:proofErr w:type="gramStart"/>
            <w:r w:rsidRPr="007F7BD1">
              <w:rPr>
                <w:szCs w:val="24"/>
              </w:rPr>
              <w:t>corrupt</w:t>
            </w:r>
            <w:proofErr w:type="gramEnd"/>
            <w:r w:rsidRPr="007F7BD1">
              <w:rPr>
                <w:szCs w:val="24"/>
              </w:rPr>
              <w:t xml:space="preserve"> practice”</w:t>
            </w:r>
            <w:r w:rsidRPr="007F7BD1">
              <w:rPr>
                <w:szCs w:val="24"/>
                <w:vertAlign w:val="superscript"/>
              </w:rPr>
              <w:footnoteReference w:id="8"/>
            </w:r>
            <w:r w:rsidRPr="007F7BD1">
              <w:rPr>
                <w:szCs w:val="24"/>
              </w:rPr>
              <w:t xml:space="preserve"> means </w:t>
            </w:r>
            <w:r w:rsidRPr="007F7BD1">
              <w:rPr>
                <w:spacing w:val="-2"/>
                <w:szCs w:val="24"/>
                <w:lang w:val="en-US"/>
              </w:rPr>
              <w:t>the offering, giving, receiving, or soliciting, directly or indirectly, of anything of value to influence a civil servant or Government entity the action of a public official in the procurement pro</w:t>
            </w:r>
            <w:r w:rsidR="004C1315" w:rsidRPr="007F7BD1">
              <w:rPr>
                <w:spacing w:val="-2"/>
                <w:szCs w:val="24"/>
                <w:lang w:val="en-US"/>
              </w:rPr>
              <w:t>cess or in contract execution;</w:t>
            </w:r>
          </w:p>
          <w:p w:rsidR="001B2B0C" w:rsidRPr="007F7BD1" w:rsidRDefault="001B2B0C" w:rsidP="007A4EEA">
            <w:pPr>
              <w:pStyle w:val="ListParagraph"/>
              <w:numPr>
                <w:ilvl w:val="3"/>
                <w:numId w:val="32"/>
              </w:numPr>
              <w:suppressAutoHyphens/>
              <w:overflowPunct w:val="0"/>
              <w:autoSpaceDE w:val="0"/>
              <w:autoSpaceDN w:val="0"/>
              <w:adjustRightInd w:val="0"/>
              <w:jc w:val="both"/>
              <w:rPr>
                <w:spacing w:val="-2"/>
                <w:szCs w:val="24"/>
                <w:lang w:val="en-US"/>
              </w:rPr>
            </w:pPr>
            <w:r w:rsidRPr="007F7BD1">
              <w:rPr>
                <w:szCs w:val="24"/>
              </w:rPr>
              <w:t>“</w:t>
            </w:r>
            <w:proofErr w:type="gramStart"/>
            <w:r w:rsidRPr="007F7BD1">
              <w:rPr>
                <w:szCs w:val="24"/>
              </w:rPr>
              <w:t>fraudulent</w:t>
            </w:r>
            <w:proofErr w:type="gramEnd"/>
            <w:r w:rsidRPr="007F7BD1">
              <w:rPr>
                <w:szCs w:val="24"/>
              </w:rPr>
              <w:t xml:space="preserve"> practice”</w:t>
            </w:r>
            <w:r w:rsidRPr="007F7BD1">
              <w:rPr>
                <w:iCs/>
                <w:szCs w:val="24"/>
                <w:vertAlign w:val="superscript"/>
              </w:rPr>
              <w:footnoteReference w:id="9"/>
            </w:r>
            <w:r w:rsidRPr="007F7BD1">
              <w:rPr>
                <w:szCs w:val="24"/>
              </w:rPr>
              <w:t xml:space="preserve"> means </w:t>
            </w:r>
            <w:r w:rsidRPr="007F7BD1">
              <w:rPr>
                <w:spacing w:val="-2"/>
                <w:szCs w:val="24"/>
                <w:lang w:val="en-US"/>
              </w:rPr>
              <w:t>any act or omission, including a misrepresentation, that knowingly or recklessly misleads or attempts to mislead a civil servant to obtain a financial or other benefit or to avoid an obligation or omission of facts in order to influence a procurement process or the execution of a contract;</w:t>
            </w:r>
          </w:p>
          <w:p w:rsidR="001B2B0C" w:rsidRPr="007F7BD1" w:rsidRDefault="001B2B0C" w:rsidP="001B2B0C">
            <w:pPr>
              <w:spacing w:line="240" w:lineRule="auto"/>
              <w:ind w:left="14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lastRenderedPageBreak/>
              <w:t xml:space="preserve">(iii) </w:t>
            </w:r>
            <w:r w:rsidRPr="007F7BD1">
              <w:rPr>
                <w:rFonts w:ascii="Times New Roman" w:eastAsia="Times New Roman" w:hAnsi="Times New Roman" w:cs="Times New Roman"/>
                <w:sz w:val="24"/>
                <w:szCs w:val="24"/>
                <w:lang w:val="en-GB"/>
              </w:rPr>
              <w:tab/>
              <w:t>“collusive practice”</w:t>
            </w:r>
            <w:r w:rsidRPr="007F7BD1">
              <w:rPr>
                <w:rFonts w:ascii="Times New Roman" w:eastAsia="Times New Roman" w:hAnsi="Times New Roman" w:cs="Times New Roman"/>
                <w:iCs/>
                <w:sz w:val="24"/>
                <w:szCs w:val="24"/>
                <w:vertAlign w:val="superscript"/>
                <w:lang w:val="en-GB"/>
              </w:rPr>
              <w:footnoteReference w:id="10"/>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pacing w:val="-2"/>
                <w:sz w:val="24"/>
                <w:szCs w:val="24"/>
                <w:lang w:val="en-GB"/>
              </w:rPr>
              <w:t>means arrangement between two or more parties designed to achieve an improper purpose, including influencing another party or the civil servant Bidders, with or without the knowledge of the Procuring Entity, designed to establish bid prices at artificial, non-competitive levels; and</w:t>
            </w:r>
          </w:p>
          <w:p w:rsidR="001B2B0C" w:rsidRPr="007F7BD1" w:rsidRDefault="001B2B0C" w:rsidP="001B2B0C">
            <w:pPr>
              <w:suppressAutoHyphens/>
              <w:overflowPunct w:val="0"/>
              <w:autoSpaceDE w:val="0"/>
              <w:autoSpaceDN w:val="0"/>
              <w:adjustRightInd w:val="0"/>
              <w:spacing w:after="0" w:line="240" w:lineRule="auto"/>
              <w:ind w:left="1429"/>
              <w:jc w:val="both"/>
              <w:rPr>
                <w:rFonts w:ascii="Times New Roman" w:eastAsia="Times New Roman" w:hAnsi="Times New Roman" w:cs="Times New Roman"/>
                <w:spacing w:val="-2"/>
                <w:sz w:val="24"/>
                <w:szCs w:val="24"/>
                <w:lang w:val="en-US"/>
              </w:rPr>
            </w:pPr>
            <w:r w:rsidRPr="007F7BD1">
              <w:rPr>
                <w:rFonts w:ascii="Times New Roman" w:eastAsia="Times New Roman" w:hAnsi="Times New Roman" w:cs="Times New Roman"/>
                <w:sz w:val="24"/>
                <w:szCs w:val="24"/>
                <w:lang w:val="en-GB"/>
              </w:rPr>
              <w:t xml:space="preserve">(iv) </w:t>
            </w:r>
            <w:r w:rsidRPr="007F7BD1">
              <w:rPr>
                <w:rFonts w:ascii="Times New Roman" w:eastAsia="Times New Roman" w:hAnsi="Times New Roman" w:cs="Times New Roman"/>
                <w:sz w:val="24"/>
                <w:szCs w:val="24"/>
                <w:lang w:val="en-GB"/>
              </w:rPr>
              <w:tab/>
              <w:t>“coercive practice”</w:t>
            </w:r>
            <w:r w:rsidRPr="007F7BD1">
              <w:rPr>
                <w:rFonts w:ascii="Times New Roman" w:eastAsia="Times New Roman" w:hAnsi="Times New Roman" w:cs="Times New Roman"/>
                <w:iCs/>
                <w:sz w:val="24"/>
                <w:szCs w:val="24"/>
                <w:vertAlign w:val="superscript"/>
                <w:lang w:val="en-GB"/>
              </w:rPr>
              <w:footnoteReference w:id="11"/>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pacing w:val="-2"/>
                <w:sz w:val="24"/>
                <w:szCs w:val="24"/>
                <w:lang w:val="en-US"/>
              </w:rPr>
              <w:t>means any act intending to harm or threaten to harm directly or indirectly persons, their works or their property to influence their participation in the procurement process or affect its performance harming or threatening to harm, directly or indirectly, persons or their property to influence their participation in the procurement process or affect the execution of a contract;</w:t>
            </w:r>
          </w:p>
          <w:p w:rsidR="001B2B0C" w:rsidRPr="007F7BD1" w:rsidRDefault="001B2B0C" w:rsidP="004C1315">
            <w:pPr>
              <w:spacing w:after="0" w:line="240" w:lineRule="auto"/>
              <w:ind w:left="1836" w:hanging="612"/>
              <w:jc w:val="both"/>
              <w:rPr>
                <w:rFonts w:ascii="Times New Roman" w:eastAsia="Times New Roman" w:hAnsi="Times New Roman" w:cs="Times New Roman"/>
                <w:sz w:val="24"/>
                <w:szCs w:val="24"/>
                <w:lang w:val="en-GB"/>
              </w:rPr>
            </w:pPr>
          </w:p>
          <w:p w:rsidR="001B2B0C" w:rsidRPr="007F7BD1" w:rsidRDefault="001B2B0C" w:rsidP="001B2B0C">
            <w:pPr>
              <w:spacing w:line="240" w:lineRule="auto"/>
              <w:ind w:left="1836" w:hanging="612"/>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(v)</w:t>
            </w:r>
            <w:r w:rsidRPr="007F7BD1">
              <w:rPr>
                <w:rFonts w:ascii="Times New Roman" w:eastAsia="Times New Roman" w:hAnsi="Times New Roman" w:cs="Times New Roman"/>
                <w:sz w:val="24"/>
                <w:szCs w:val="24"/>
                <w:lang w:val="en-GB"/>
              </w:rPr>
              <w:tab/>
              <w:t>“obstructive practice” is</w:t>
            </w:r>
          </w:p>
          <w:p w:rsidR="001B2B0C" w:rsidRPr="007F7BD1" w:rsidRDefault="001B2B0C" w:rsidP="001B2B0C">
            <w:pPr>
              <w:spacing w:line="240" w:lineRule="auto"/>
              <w:ind w:left="2448" w:hanging="612"/>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w:t>
            </w:r>
            <w:proofErr w:type="spellStart"/>
            <w:r w:rsidRPr="007F7BD1">
              <w:rPr>
                <w:rFonts w:ascii="Times New Roman" w:eastAsia="Times New Roman" w:hAnsi="Times New Roman" w:cs="Times New Roman"/>
                <w:sz w:val="24"/>
                <w:szCs w:val="24"/>
                <w:lang w:val="en-GB"/>
              </w:rPr>
              <w:t>i</w:t>
            </w:r>
            <w:proofErr w:type="spellEnd"/>
            <w:r w:rsidRPr="007F7BD1">
              <w:rPr>
                <w:rFonts w:ascii="Times New Roman" w:eastAsia="Times New Roman" w:hAnsi="Times New Roman" w:cs="Times New Roman"/>
                <w:sz w:val="24"/>
                <w:szCs w:val="24"/>
                <w:lang w:val="en-GB"/>
              </w:rPr>
              <w:t>)</w:t>
            </w:r>
            <w:r w:rsidRPr="007F7BD1">
              <w:rPr>
                <w:rFonts w:ascii="Times New Roman" w:eastAsia="Times New Roman" w:hAnsi="Times New Roman" w:cs="Times New Roman"/>
                <w:sz w:val="24"/>
                <w:szCs w:val="24"/>
                <w:lang w:val="en-GB"/>
              </w:rPr>
              <w:tab/>
              <w:t>deliberately destroying, falsifying, altering or concealing of evidence material to the investigation or making false statements to investigators in order to materially impede an investigation into allegations of a corrupt, fraudulent, coercive or collusive practice; and/or threatening, harassing or intimidating any party to prevent it from disclosing its knowledge of matters relevant to the investigation or from pursuing the investigation; or</w:t>
            </w:r>
          </w:p>
          <w:p w:rsidR="001B2B0C" w:rsidRPr="007F7BD1" w:rsidRDefault="001B2B0C" w:rsidP="001B2B0C">
            <w:pPr>
              <w:spacing w:line="240" w:lineRule="auto"/>
              <w:ind w:left="2448" w:hanging="612"/>
              <w:jc w:val="both"/>
              <w:rPr>
                <w:rFonts w:ascii="Times New Roman" w:eastAsia="Times New Roman" w:hAnsi="Times New Roman" w:cs="Times New Roman"/>
                <w:bCs/>
                <w:sz w:val="24"/>
                <w:szCs w:val="24"/>
                <w:lang w:val="en-GB"/>
              </w:rPr>
            </w:pPr>
            <w:r w:rsidRPr="007F7BD1">
              <w:rPr>
                <w:rFonts w:ascii="Times New Roman" w:eastAsia="Times New Roman" w:hAnsi="Times New Roman" w:cs="Times New Roman"/>
                <w:bCs/>
                <w:sz w:val="24"/>
                <w:szCs w:val="24"/>
                <w:lang w:val="en-GB"/>
              </w:rPr>
              <w:t>(ii)</w:t>
            </w:r>
            <w:r w:rsidRPr="007F7BD1">
              <w:rPr>
                <w:rFonts w:ascii="Times New Roman" w:eastAsia="Times New Roman" w:hAnsi="Times New Roman" w:cs="Times New Roman"/>
                <w:bCs/>
                <w:sz w:val="24"/>
                <w:szCs w:val="24"/>
                <w:lang w:val="en-GB"/>
              </w:rPr>
              <w:tab/>
              <w:t xml:space="preserve">acts intended to materially impede the exercise of RPPA’s inspection and audit </w:t>
            </w:r>
            <w:r w:rsidRPr="007F7BD1">
              <w:rPr>
                <w:rFonts w:ascii="Times New Roman" w:eastAsia="Times New Roman" w:hAnsi="Times New Roman" w:cs="Times New Roman"/>
                <w:sz w:val="24"/>
                <w:szCs w:val="24"/>
                <w:lang w:val="en-GB"/>
              </w:rPr>
              <w:t>rights</w:t>
            </w:r>
            <w:r w:rsidRPr="007F7BD1">
              <w:rPr>
                <w:rFonts w:ascii="Times New Roman" w:eastAsia="Times New Roman" w:hAnsi="Times New Roman" w:cs="Times New Roman"/>
                <w:bCs/>
                <w:sz w:val="24"/>
                <w:szCs w:val="24"/>
                <w:lang w:val="en-GB"/>
              </w:rPr>
              <w:t xml:space="preserve"> provided for under Clause 10 [Inspections and Audits by RPPA].</w:t>
            </w:r>
          </w:p>
          <w:p w:rsidR="001B2B0C" w:rsidRPr="007F7BD1" w:rsidRDefault="001B2B0C" w:rsidP="00F13C8B">
            <w:pPr>
              <w:numPr>
                <w:ilvl w:val="1"/>
                <w:numId w:val="55"/>
              </w:numPr>
              <w:spacing w:after="0" w:line="240" w:lineRule="auto"/>
              <w:ind w:left="460" w:hanging="46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Should any employee of the Supplier be determined to have engaged in corrupt, fraudulent, collusive, coercive, or obstructive practice during the purchase of the Goods, then that employee shall be removed.</w:t>
            </w:r>
          </w:p>
        </w:tc>
      </w:tr>
      <w:tr w:rsidR="001B2B0C" w:rsidRPr="007F7BD1" w:rsidTr="001B2B0C">
        <w:tc>
          <w:tcPr>
            <w:tcW w:w="10206" w:type="dxa"/>
          </w:tcPr>
          <w:p w:rsidR="001B2B0C" w:rsidRPr="007F7BD1" w:rsidRDefault="001B2B0C" w:rsidP="001B2B0C">
            <w:pPr>
              <w:spacing w:line="240" w:lineRule="auto"/>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lastRenderedPageBreak/>
              <w:t>6 Entire Agreement</w:t>
            </w:r>
          </w:p>
          <w:p w:rsidR="001B2B0C" w:rsidRPr="007F7BD1" w:rsidRDefault="001B2B0C" w:rsidP="001B2B0C">
            <w:pPr>
              <w:spacing w:after="22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6.1 The Contract constitutes the entire agreement between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and the Supplier and supersedes all communications, negotiations and agreements (whether written or oral) of the parties with respect thereto made prior to the date of Contract.</w:t>
            </w:r>
          </w:p>
          <w:p w:rsidR="001B2B0C" w:rsidRPr="007F7BD1" w:rsidRDefault="001B2B0C" w:rsidP="001B2B0C">
            <w:pPr>
              <w:spacing w:line="240" w:lineRule="auto"/>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7 Amendment</w:t>
            </w:r>
          </w:p>
          <w:p w:rsidR="001B2B0C" w:rsidRPr="007F7BD1" w:rsidRDefault="001B2B0C" w:rsidP="001B2B0C">
            <w:pPr>
              <w:spacing w:after="18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7.1 No amendment or other variation of the Contract shall be valid unless it is in writing, is dated, expressly refers to the Contract, and is signed by a duly authorized representative of each party thereto.</w:t>
            </w:r>
          </w:p>
          <w:p w:rsidR="001B2B0C" w:rsidRPr="007F7BD1" w:rsidRDefault="001B2B0C" w:rsidP="001B2B0C">
            <w:pPr>
              <w:spacing w:after="18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7.2 The amendment shall not affect the substance and the nature of the original contract, and any amendment increasing 20% of the contract shall require a new tender.</w:t>
            </w:r>
          </w:p>
          <w:p w:rsidR="001B2B0C" w:rsidRPr="007F7BD1" w:rsidRDefault="001B2B0C" w:rsidP="00C80E32">
            <w:pPr>
              <w:numPr>
                <w:ilvl w:val="0"/>
                <w:numId w:val="15"/>
              </w:numPr>
              <w:spacing w:after="0" w:line="240" w:lineRule="auto"/>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No waiver</w:t>
            </w:r>
          </w:p>
          <w:p w:rsidR="001B2B0C" w:rsidRPr="007F7BD1" w:rsidRDefault="001B2B0C" w:rsidP="001B2B0C">
            <w:pPr>
              <w:spacing w:after="180" w:line="240" w:lineRule="auto"/>
              <w:jc w:val="both"/>
              <w:outlineLvl w:val="2"/>
              <w:rPr>
                <w:rFonts w:ascii="Times New Roman" w:eastAsia="Times New Roman" w:hAnsi="Times New Roman" w:cs="Times New Roman"/>
                <w:sz w:val="24"/>
                <w:szCs w:val="24"/>
                <w:lang w:val="en-GB"/>
              </w:rPr>
            </w:pPr>
            <w:bookmarkStart w:id="910" w:name="_Toc171244348"/>
            <w:bookmarkStart w:id="911" w:name="_Toc171245708"/>
            <w:bookmarkStart w:id="912" w:name="_Toc175470109"/>
            <w:bookmarkStart w:id="913" w:name="_Toc175470392"/>
            <w:bookmarkStart w:id="914" w:name="_Toc175470866"/>
            <w:bookmarkStart w:id="915" w:name="_Toc220216334"/>
            <w:bookmarkStart w:id="916" w:name="_Toc220819564"/>
            <w:bookmarkStart w:id="917" w:name="_Toc221328059"/>
            <w:r w:rsidRPr="007F7BD1">
              <w:rPr>
                <w:rFonts w:ascii="Times New Roman" w:eastAsia="Times New Roman" w:hAnsi="Times New Roman" w:cs="Times New Roman"/>
                <w:sz w:val="24"/>
                <w:szCs w:val="24"/>
                <w:lang w:val="en-GB"/>
              </w:rPr>
              <w:t>8.1 Subject to GCC Sub-Clause 4.5(b) below, no relaxation, forbearance, delay, or indulgence by either party in enforcing any of the terms and conditions of the Contract or the granting of time by either party to the other shall prejudice, affect, or restrict the rights of that party under the Contract, neither shall any waiver by either party of any breach of Contract operate as waiver of any subsequent or continuing breach of Contract.</w:t>
            </w:r>
            <w:bookmarkEnd w:id="910"/>
            <w:bookmarkEnd w:id="911"/>
            <w:bookmarkEnd w:id="912"/>
            <w:bookmarkEnd w:id="913"/>
            <w:bookmarkEnd w:id="914"/>
            <w:bookmarkEnd w:id="915"/>
            <w:bookmarkEnd w:id="916"/>
            <w:bookmarkEnd w:id="917"/>
          </w:p>
          <w:p w:rsidR="001B2B0C" w:rsidRPr="007F7BD1" w:rsidRDefault="001B2B0C" w:rsidP="00F13C8B">
            <w:pPr>
              <w:numPr>
                <w:ilvl w:val="1"/>
                <w:numId w:val="66"/>
              </w:numPr>
              <w:spacing w:after="180" w:line="240" w:lineRule="auto"/>
              <w:jc w:val="both"/>
              <w:outlineLvl w:val="2"/>
              <w:rPr>
                <w:rFonts w:ascii="Times New Roman" w:eastAsia="Times New Roman" w:hAnsi="Times New Roman" w:cs="Times New Roman"/>
                <w:sz w:val="24"/>
                <w:szCs w:val="24"/>
                <w:lang w:val="en-GB"/>
              </w:rPr>
            </w:pPr>
            <w:bookmarkStart w:id="918" w:name="_Toc171244349"/>
            <w:bookmarkStart w:id="919" w:name="_Toc171245709"/>
            <w:bookmarkStart w:id="920" w:name="_Toc175470110"/>
            <w:bookmarkStart w:id="921" w:name="_Toc175470393"/>
            <w:bookmarkStart w:id="922" w:name="_Toc175470867"/>
            <w:bookmarkStart w:id="923" w:name="_Toc220216335"/>
            <w:bookmarkStart w:id="924" w:name="_Toc220819565"/>
            <w:bookmarkStart w:id="925" w:name="_Toc221328060"/>
            <w:r w:rsidRPr="007F7BD1">
              <w:rPr>
                <w:rFonts w:ascii="Times New Roman" w:eastAsia="Times New Roman" w:hAnsi="Times New Roman" w:cs="Times New Roman"/>
                <w:sz w:val="24"/>
                <w:szCs w:val="24"/>
                <w:lang w:val="en-GB"/>
              </w:rPr>
              <w:lastRenderedPageBreak/>
              <w:t>Any waiver of a party’s rights, powers, or remedies under the Contract must be in writing, dated, and signed by an authorized representative of the party granting such waiver, and must specify the right and the extent to which it is being waived.</w:t>
            </w:r>
            <w:bookmarkEnd w:id="918"/>
            <w:bookmarkEnd w:id="919"/>
            <w:bookmarkEnd w:id="920"/>
            <w:bookmarkEnd w:id="921"/>
            <w:bookmarkEnd w:id="922"/>
            <w:bookmarkEnd w:id="923"/>
            <w:bookmarkEnd w:id="924"/>
            <w:bookmarkEnd w:id="925"/>
          </w:p>
          <w:p w:rsidR="001B2B0C" w:rsidRPr="007F7BD1" w:rsidRDefault="001B2B0C" w:rsidP="00F13C8B">
            <w:pPr>
              <w:numPr>
                <w:ilvl w:val="0"/>
                <w:numId w:val="66"/>
              </w:numPr>
              <w:spacing w:after="0" w:line="240" w:lineRule="auto"/>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Severability</w:t>
            </w:r>
          </w:p>
          <w:p w:rsidR="001B2B0C" w:rsidRPr="007F7BD1" w:rsidRDefault="001B2B0C" w:rsidP="00211F6A">
            <w:pPr>
              <w:spacing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9.1 If any provision or condition of the Contract is prohibited or rendered invalid or unenforceable, such prohibition, invalidity or unenforceability shall not affect the validity or enforceability of any other provisions </w:t>
            </w:r>
            <w:r w:rsidR="00211F6A" w:rsidRPr="007F7BD1">
              <w:rPr>
                <w:rFonts w:ascii="Times New Roman" w:eastAsia="Times New Roman" w:hAnsi="Times New Roman" w:cs="Times New Roman"/>
                <w:sz w:val="24"/>
                <w:szCs w:val="24"/>
                <w:lang w:val="en-GB"/>
              </w:rPr>
              <w:t>and conditions of the Contract.</w:t>
            </w:r>
          </w:p>
        </w:tc>
      </w:tr>
      <w:tr w:rsidR="001B2B0C" w:rsidRPr="007F7BD1" w:rsidTr="001B2B0C">
        <w:tc>
          <w:tcPr>
            <w:tcW w:w="10206" w:type="dxa"/>
          </w:tcPr>
          <w:p w:rsidR="001B2B0C" w:rsidRPr="007F7BD1" w:rsidRDefault="001B2B0C" w:rsidP="001B2B0C">
            <w:pPr>
              <w:spacing w:line="240" w:lineRule="auto"/>
              <w:rPr>
                <w:rFonts w:ascii="Times New Roman" w:eastAsia="Times New Roman" w:hAnsi="Times New Roman" w:cs="Times New Roman"/>
                <w:b/>
                <w:sz w:val="24"/>
                <w:szCs w:val="24"/>
                <w:lang w:val="en-GB"/>
              </w:rPr>
            </w:pPr>
            <w:bookmarkStart w:id="926" w:name="_Toc167083640"/>
            <w:r w:rsidRPr="007F7BD1">
              <w:rPr>
                <w:rFonts w:ascii="Times New Roman" w:eastAsia="Times New Roman" w:hAnsi="Times New Roman" w:cs="Times New Roman"/>
                <w:b/>
                <w:sz w:val="24"/>
                <w:szCs w:val="24"/>
                <w:lang w:val="en-GB"/>
              </w:rPr>
              <w:lastRenderedPageBreak/>
              <w:t>10 Language</w:t>
            </w:r>
            <w:bookmarkEnd w:id="926"/>
          </w:p>
          <w:p w:rsidR="001B2B0C" w:rsidRPr="007F7BD1" w:rsidRDefault="001B2B0C" w:rsidP="001B2B0C">
            <w:pPr>
              <w:spacing w:after="18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10.1 The Contract as well as all correspondence and documents relating to the Contract exchanged by the Supplier and the Purchaser, shall be written in the language specified in the </w:t>
            </w:r>
            <w:r w:rsidRPr="007F7BD1">
              <w:rPr>
                <w:rFonts w:ascii="Times New Roman" w:eastAsia="Times New Roman" w:hAnsi="Times New Roman" w:cs="Times New Roman"/>
                <w:b/>
                <w:sz w:val="24"/>
                <w:szCs w:val="24"/>
                <w:lang w:val="en-GB"/>
              </w:rPr>
              <w:t>SCC</w:t>
            </w:r>
            <w:r w:rsidRPr="007F7BD1">
              <w:rPr>
                <w:rFonts w:ascii="Times New Roman" w:eastAsia="Times New Roman" w:hAnsi="Times New Roman" w:cs="Times New Roman"/>
                <w:b/>
                <w:bCs/>
                <w:sz w:val="24"/>
                <w:szCs w:val="24"/>
                <w:lang w:val="en-GB"/>
              </w:rPr>
              <w:t>.</w:t>
            </w:r>
            <w:r w:rsidRPr="007F7BD1">
              <w:rPr>
                <w:rFonts w:ascii="Times New Roman" w:eastAsia="Times New Roman" w:hAnsi="Times New Roman" w:cs="Times New Roman"/>
                <w:sz w:val="24"/>
                <w:szCs w:val="24"/>
                <w:lang w:val="en-GB"/>
              </w:rPr>
              <w:t xml:space="preserve">  Supporting documents and printed literature that are part of the Contract may be in another language provided they are accompanied by an accurate translation of the relevant passages in the language specified</w:t>
            </w:r>
            <w:r w:rsidRPr="007F7BD1">
              <w:rPr>
                <w:rFonts w:ascii="Times New Roman" w:eastAsia="Times New Roman" w:hAnsi="Times New Roman" w:cs="Times New Roman"/>
                <w:b/>
                <w:bCs/>
                <w:sz w:val="24"/>
                <w:szCs w:val="24"/>
                <w:lang w:val="en-GB"/>
              </w:rPr>
              <w:t>,</w:t>
            </w:r>
            <w:r w:rsidRPr="007F7BD1">
              <w:rPr>
                <w:rFonts w:ascii="Times New Roman" w:eastAsia="Times New Roman" w:hAnsi="Times New Roman" w:cs="Times New Roman"/>
                <w:sz w:val="24"/>
                <w:szCs w:val="24"/>
                <w:lang w:val="en-GB"/>
              </w:rPr>
              <w:t xml:space="preserve"> in which case, for purposes of interpretation of the Contract, this translation shall govern.</w:t>
            </w:r>
          </w:p>
          <w:p w:rsidR="001B2B0C" w:rsidRPr="007F7BD1" w:rsidRDefault="001B2B0C" w:rsidP="00F13C8B">
            <w:pPr>
              <w:numPr>
                <w:ilvl w:val="1"/>
                <w:numId w:val="67"/>
              </w:numPr>
              <w:spacing w:after="18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Supplier shall bear all costs of translation to the governing language and all risks of the accuracy of such translation, for documents provided by the Supplier.</w:t>
            </w:r>
          </w:p>
        </w:tc>
      </w:tr>
      <w:tr w:rsidR="001B2B0C" w:rsidRPr="007F7BD1" w:rsidTr="001B2B0C">
        <w:tc>
          <w:tcPr>
            <w:tcW w:w="10206" w:type="dxa"/>
          </w:tcPr>
          <w:p w:rsidR="001B2B0C" w:rsidRPr="007F7BD1" w:rsidRDefault="001B2B0C" w:rsidP="00F13C8B">
            <w:pPr>
              <w:numPr>
                <w:ilvl w:val="0"/>
                <w:numId w:val="67"/>
              </w:numPr>
              <w:spacing w:after="0" w:line="240" w:lineRule="auto"/>
              <w:jc w:val="both"/>
              <w:rPr>
                <w:rFonts w:ascii="Times New Roman" w:eastAsia="Times New Roman" w:hAnsi="Times New Roman" w:cs="Times New Roman"/>
                <w:b/>
                <w:spacing w:val="-4"/>
                <w:sz w:val="24"/>
                <w:szCs w:val="24"/>
                <w:lang w:val="en-GB"/>
              </w:rPr>
            </w:pPr>
            <w:bookmarkStart w:id="927" w:name="_Toc167083641"/>
            <w:r w:rsidRPr="007F7BD1">
              <w:rPr>
                <w:rFonts w:ascii="Times New Roman" w:eastAsia="Times New Roman" w:hAnsi="Times New Roman" w:cs="Times New Roman"/>
                <w:b/>
                <w:spacing w:val="-4"/>
                <w:sz w:val="24"/>
                <w:szCs w:val="24"/>
                <w:lang w:val="en-GB"/>
              </w:rPr>
              <w:t>Joint Venture, Consortium or Association</w:t>
            </w:r>
            <w:bookmarkEnd w:id="927"/>
          </w:p>
          <w:p w:rsidR="00211F6A" w:rsidRPr="007F7BD1" w:rsidRDefault="00211F6A" w:rsidP="00211F6A">
            <w:pPr>
              <w:spacing w:after="0" w:line="240" w:lineRule="auto"/>
              <w:ind w:left="420"/>
              <w:jc w:val="both"/>
              <w:rPr>
                <w:rFonts w:ascii="Times New Roman" w:eastAsia="Times New Roman" w:hAnsi="Times New Roman" w:cs="Times New Roman"/>
                <w:b/>
                <w:spacing w:val="-4"/>
                <w:sz w:val="24"/>
                <w:szCs w:val="24"/>
                <w:lang w:val="en-GB"/>
              </w:rPr>
            </w:pPr>
          </w:p>
          <w:p w:rsidR="001B2B0C" w:rsidRPr="007F7BD1" w:rsidRDefault="001B2B0C" w:rsidP="001B2B0C">
            <w:pPr>
              <w:spacing w:line="240" w:lineRule="auto"/>
              <w:jc w:val="both"/>
              <w:rPr>
                <w:rFonts w:ascii="Times New Roman" w:eastAsia="Times New Roman" w:hAnsi="Times New Roman" w:cs="Times New Roman"/>
                <w:spacing w:val="-4"/>
                <w:sz w:val="24"/>
                <w:szCs w:val="24"/>
                <w:lang w:val="en-GB"/>
              </w:rPr>
            </w:pPr>
            <w:r w:rsidRPr="007F7BD1">
              <w:rPr>
                <w:rFonts w:ascii="Times New Roman" w:eastAsia="Times New Roman" w:hAnsi="Times New Roman" w:cs="Times New Roman"/>
                <w:spacing w:val="-4"/>
                <w:sz w:val="24"/>
                <w:szCs w:val="24"/>
                <w:lang w:val="en-GB"/>
              </w:rPr>
              <w:t xml:space="preserve">11.1 If the Supplier is a joint venture, consortium, or association, all of the parties shall be jointly and severally liable to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pacing w:val="-4"/>
                <w:sz w:val="24"/>
                <w:szCs w:val="24"/>
                <w:lang w:val="en-GB"/>
              </w:rPr>
              <w:t xml:space="preserve">for the fulfilment of the provisions of the Contract and shall designate one party to act as a leader with authority to bind the joint venture, consortium, or association. The lead company serving as the authorized representative of others shall provide as part of their bid a written agreement confirming its representation and the scope of its powers. The composition or the constitution of the joint venture, consortium, or association shall not be altered without the prior consent of the </w:t>
            </w:r>
            <w:r w:rsidRPr="007F7BD1">
              <w:rPr>
                <w:rFonts w:ascii="Times New Roman" w:eastAsia="Times New Roman" w:hAnsi="Times New Roman" w:cs="Times New Roman"/>
                <w:sz w:val="24"/>
                <w:szCs w:val="24"/>
                <w:lang w:val="en-GB"/>
              </w:rPr>
              <w:t>Procuring Entity</w:t>
            </w:r>
            <w:r w:rsidRPr="007F7BD1">
              <w:rPr>
                <w:rFonts w:ascii="Times New Roman" w:eastAsia="Times New Roman" w:hAnsi="Times New Roman" w:cs="Times New Roman"/>
                <w:spacing w:val="-4"/>
                <w:sz w:val="24"/>
                <w:szCs w:val="24"/>
                <w:lang w:val="en-GB"/>
              </w:rPr>
              <w:t>.</w:t>
            </w:r>
          </w:p>
        </w:tc>
      </w:tr>
      <w:tr w:rsidR="001B2B0C" w:rsidRPr="007F7BD1" w:rsidTr="001B2B0C">
        <w:tc>
          <w:tcPr>
            <w:tcW w:w="10206" w:type="dxa"/>
          </w:tcPr>
          <w:p w:rsidR="001B2B0C" w:rsidRPr="007F7BD1" w:rsidRDefault="001B2B0C" w:rsidP="00F13C8B">
            <w:pPr>
              <w:numPr>
                <w:ilvl w:val="0"/>
                <w:numId w:val="67"/>
              </w:numPr>
              <w:spacing w:after="0" w:line="240" w:lineRule="auto"/>
              <w:jc w:val="both"/>
              <w:rPr>
                <w:rFonts w:ascii="Times New Roman" w:eastAsia="Times New Roman" w:hAnsi="Times New Roman" w:cs="Times New Roman"/>
                <w:b/>
                <w:sz w:val="24"/>
                <w:szCs w:val="24"/>
                <w:lang w:val="en-GB"/>
              </w:rPr>
            </w:pPr>
            <w:bookmarkStart w:id="928" w:name="_Toc167083643"/>
            <w:r w:rsidRPr="007F7BD1">
              <w:rPr>
                <w:rFonts w:ascii="Times New Roman" w:eastAsia="Times New Roman" w:hAnsi="Times New Roman" w:cs="Times New Roman"/>
                <w:b/>
                <w:spacing w:val="-4"/>
                <w:sz w:val="24"/>
                <w:szCs w:val="24"/>
                <w:lang w:val="en-GB"/>
              </w:rPr>
              <w:t>Notices</w:t>
            </w:r>
            <w:bookmarkEnd w:id="928"/>
          </w:p>
          <w:p w:rsidR="00211F6A" w:rsidRPr="007F7BD1" w:rsidRDefault="00211F6A" w:rsidP="00211F6A">
            <w:pPr>
              <w:spacing w:after="0" w:line="240" w:lineRule="auto"/>
              <w:ind w:left="420"/>
              <w:jc w:val="both"/>
              <w:rPr>
                <w:rFonts w:ascii="Times New Roman" w:eastAsia="Times New Roman" w:hAnsi="Times New Roman" w:cs="Times New Roman"/>
                <w:b/>
                <w:sz w:val="24"/>
                <w:szCs w:val="24"/>
                <w:lang w:val="en-GB"/>
              </w:rPr>
            </w:pPr>
          </w:p>
          <w:p w:rsidR="001B2B0C" w:rsidRPr="007F7BD1" w:rsidRDefault="001B2B0C" w:rsidP="00F13C8B">
            <w:pPr>
              <w:numPr>
                <w:ilvl w:val="1"/>
                <w:numId w:val="67"/>
              </w:numPr>
              <w:spacing w:after="0" w:line="240" w:lineRule="auto"/>
              <w:jc w:val="both"/>
              <w:rPr>
                <w:rFonts w:ascii="Times New Roman" w:eastAsia="Times New Roman" w:hAnsi="Times New Roman" w:cs="Times New Roman"/>
                <w:b/>
                <w:sz w:val="24"/>
                <w:szCs w:val="24"/>
                <w:lang w:val="en-GB"/>
              </w:rPr>
            </w:pPr>
            <w:r w:rsidRPr="007F7BD1">
              <w:rPr>
                <w:rFonts w:ascii="Times New Roman" w:eastAsia="Times New Roman" w:hAnsi="Times New Roman" w:cs="Times New Roman"/>
                <w:sz w:val="24"/>
                <w:szCs w:val="24"/>
                <w:lang w:val="en-GB"/>
              </w:rPr>
              <w:t xml:space="preserve">Any notice given by one party to the other pursuant to the Contract shall be in writing to the address specified in the </w:t>
            </w:r>
            <w:r w:rsidRPr="007F7BD1">
              <w:rPr>
                <w:rFonts w:ascii="Times New Roman" w:eastAsia="Times New Roman" w:hAnsi="Times New Roman" w:cs="Times New Roman"/>
                <w:b/>
                <w:sz w:val="24"/>
                <w:szCs w:val="24"/>
                <w:lang w:val="en-GB"/>
              </w:rPr>
              <w:t>SCC</w:t>
            </w:r>
            <w:r w:rsidRPr="007F7BD1">
              <w:rPr>
                <w:rFonts w:ascii="Times New Roman" w:eastAsia="Times New Roman" w:hAnsi="Times New Roman" w:cs="Times New Roman"/>
                <w:b/>
                <w:bCs/>
                <w:sz w:val="24"/>
                <w:szCs w:val="24"/>
                <w:lang w:val="en-GB"/>
              </w:rPr>
              <w:t>.</w:t>
            </w:r>
            <w:r w:rsidRPr="007F7BD1">
              <w:rPr>
                <w:rFonts w:ascii="Times New Roman" w:eastAsia="Times New Roman" w:hAnsi="Times New Roman" w:cs="Times New Roman"/>
                <w:sz w:val="24"/>
                <w:szCs w:val="24"/>
                <w:lang w:val="en-GB"/>
              </w:rPr>
              <w:t xml:space="preserve">  The term “in writing” means communicated in written form with proof of receipt. </w:t>
            </w:r>
          </w:p>
          <w:p w:rsidR="001B2B0C" w:rsidRPr="007F7BD1" w:rsidRDefault="001B2B0C" w:rsidP="00F13C8B">
            <w:pPr>
              <w:numPr>
                <w:ilvl w:val="1"/>
                <w:numId w:val="67"/>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A notice shall be effective when delivered or on the notice’s effective date, whichever is later.</w:t>
            </w:r>
          </w:p>
        </w:tc>
      </w:tr>
      <w:tr w:rsidR="001B2B0C" w:rsidRPr="007F7BD1" w:rsidTr="001B2B0C">
        <w:tc>
          <w:tcPr>
            <w:tcW w:w="10206" w:type="dxa"/>
          </w:tcPr>
          <w:p w:rsidR="001B2B0C" w:rsidRPr="007F7BD1" w:rsidRDefault="001B2B0C" w:rsidP="00F13C8B">
            <w:pPr>
              <w:numPr>
                <w:ilvl w:val="0"/>
                <w:numId w:val="67"/>
              </w:numPr>
              <w:spacing w:after="0" w:line="240" w:lineRule="auto"/>
              <w:jc w:val="both"/>
              <w:rPr>
                <w:rFonts w:ascii="Times New Roman" w:eastAsia="Times New Roman" w:hAnsi="Times New Roman" w:cs="Times New Roman"/>
                <w:b/>
                <w:sz w:val="24"/>
                <w:szCs w:val="24"/>
                <w:lang w:val="en-GB"/>
              </w:rPr>
            </w:pPr>
            <w:bookmarkStart w:id="929" w:name="_Toc167083644"/>
            <w:r w:rsidRPr="007F7BD1">
              <w:rPr>
                <w:rFonts w:ascii="Times New Roman" w:eastAsia="Times New Roman" w:hAnsi="Times New Roman" w:cs="Times New Roman"/>
                <w:b/>
                <w:spacing w:val="-4"/>
                <w:sz w:val="24"/>
                <w:szCs w:val="24"/>
                <w:lang w:val="en-GB"/>
              </w:rPr>
              <w:t>Governing Law</w:t>
            </w:r>
            <w:bookmarkEnd w:id="929"/>
          </w:p>
          <w:p w:rsidR="001B2B0C" w:rsidRPr="007F7BD1" w:rsidRDefault="001B2B0C" w:rsidP="00F13C8B">
            <w:pPr>
              <w:numPr>
                <w:ilvl w:val="1"/>
                <w:numId w:val="67"/>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Contract shall be governed by and interpreted in accordance with the laws of Rwanda.</w:t>
            </w:r>
          </w:p>
          <w:p w:rsidR="00211F6A" w:rsidRPr="007F7BD1" w:rsidRDefault="00211F6A" w:rsidP="00211F6A">
            <w:pPr>
              <w:spacing w:after="0" w:line="240" w:lineRule="auto"/>
              <w:ind w:left="420"/>
              <w:jc w:val="both"/>
              <w:rPr>
                <w:rFonts w:ascii="Times New Roman" w:eastAsia="Times New Roman" w:hAnsi="Times New Roman" w:cs="Times New Roman"/>
                <w:sz w:val="24"/>
                <w:szCs w:val="24"/>
                <w:lang w:val="en-GB"/>
              </w:rPr>
            </w:pPr>
          </w:p>
        </w:tc>
      </w:tr>
      <w:tr w:rsidR="001B2B0C" w:rsidRPr="007F7BD1" w:rsidTr="001B2B0C">
        <w:tc>
          <w:tcPr>
            <w:tcW w:w="10206" w:type="dxa"/>
          </w:tcPr>
          <w:p w:rsidR="001B2B0C" w:rsidRPr="007F7BD1" w:rsidRDefault="001B2B0C" w:rsidP="00F13C8B">
            <w:pPr>
              <w:numPr>
                <w:ilvl w:val="0"/>
                <w:numId w:val="67"/>
              </w:numPr>
              <w:spacing w:after="0" w:line="240" w:lineRule="auto"/>
              <w:jc w:val="both"/>
              <w:rPr>
                <w:rFonts w:ascii="Times New Roman" w:eastAsia="Times New Roman" w:hAnsi="Times New Roman" w:cs="Times New Roman"/>
                <w:b/>
                <w:sz w:val="24"/>
                <w:szCs w:val="24"/>
                <w:lang w:val="en-GB"/>
              </w:rPr>
            </w:pPr>
            <w:bookmarkStart w:id="930" w:name="_Toc167083645"/>
            <w:r w:rsidRPr="007F7BD1">
              <w:rPr>
                <w:rFonts w:ascii="Times New Roman" w:eastAsia="Times New Roman" w:hAnsi="Times New Roman" w:cs="Times New Roman"/>
                <w:b/>
                <w:spacing w:val="-4"/>
                <w:sz w:val="24"/>
                <w:szCs w:val="24"/>
                <w:lang w:val="en-GB"/>
              </w:rPr>
              <w:t>Settlement of Disputes</w:t>
            </w:r>
            <w:bookmarkEnd w:id="930"/>
          </w:p>
          <w:tbl>
            <w:tblPr>
              <w:tblW w:w="9900" w:type="dxa"/>
              <w:tblLayout w:type="fixed"/>
              <w:tblLook w:val="0000" w:firstRow="0" w:lastRow="0" w:firstColumn="0" w:lastColumn="0" w:noHBand="0" w:noVBand="0"/>
            </w:tblPr>
            <w:tblGrid>
              <w:gridCol w:w="9900"/>
            </w:tblGrid>
            <w:tr w:rsidR="001B2B0C" w:rsidRPr="007F7BD1" w:rsidTr="001B2B0C">
              <w:tc>
                <w:tcPr>
                  <w:tcW w:w="9900" w:type="dxa"/>
                </w:tcPr>
                <w:p w:rsidR="001B2B0C" w:rsidRPr="007F7BD1" w:rsidRDefault="001B2B0C" w:rsidP="001B2B0C">
                  <w:pPr>
                    <w:spacing w:after="0" w:line="240" w:lineRule="auto"/>
                    <w:ind w:right="-72"/>
                    <w:rPr>
                      <w:rFonts w:ascii="Times New Roman" w:eastAsia="Times New Roman" w:hAnsi="Times New Roman" w:cs="Times New Roman"/>
                      <w:b/>
                      <w:sz w:val="24"/>
                      <w:szCs w:val="24"/>
                      <w:lang w:val="en-GB"/>
                    </w:rPr>
                  </w:pPr>
                  <w:bookmarkStart w:id="931" w:name="_Toc351343743"/>
                  <w:r w:rsidRPr="007F7BD1">
                    <w:rPr>
                      <w:rFonts w:ascii="Times New Roman" w:eastAsia="Times New Roman" w:hAnsi="Times New Roman" w:cs="Times New Roman"/>
                      <w:b/>
                      <w:spacing w:val="-3"/>
                      <w:sz w:val="24"/>
                      <w:szCs w:val="24"/>
                      <w:lang w:val="en-GB"/>
                    </w:rPr>
                    <w:t>14.1 Amicable Settlement</w:t>
                  </w:r>
                  <w:bookmarkEnd w:id="931"/>
                </w:p>
                <w:p w:rsidR="001B2B0C" w:rsidRPr="007F7BD1" w:rsidRDefault="001B2B0C" w:rsidP="001B2B0C">
                  <w:pPr>
                    <w:spacing w:after="0" w:line="240" w:lineRule="auto"/>
                    <w:ind w:right="-72"/>
                    <w:rPr>
                      <w:rFonts w:ascii="Times New Roman" w:eastAsia="Times New Roman" w:hAnsi="Times New Roman" w:cs="Times New Roman"/>
                      <w:sz w:val="24"/>
                      <w:szCs w:val="24"/>
                      <w:lang w:val="en-GB"/>
                    </w:rPr>
                  </w:pPr>
                </w:p>
                <w:p w:rsidR="001B2B0C" w:rsidRPr="007F7BD1" w:rsidRDefault="001B2B0C" w:rsidP="001B2B0C">
                  <w:pPr>
                    <w:spacing w:after="0" w:line="240" w:lineRule="auto"/>
                    <w:ind w:right="-72"/>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14.1.1 The Parties shall use their best efforts to settle amicably all disputes arising out of or in connection with this Contract or the interpretation thereof.</w:t>
                  </w:r>
                </w:p>
                <w:p w:rsidR="001B2B0C" w:rsidRPr="007F7BD1" w:rsidRDefault="001B2B0C" w:rsidP="001B2B0C">
                  <w:pPr>
                    <w:spacing w:after="0" w:line="240" w:lineRule="auto"/>
                    <w:ind w:right="-72"/>
                    <w:rPr>
                      <w:rFonts w:ascii="Times New Roman" w:eastAsia="Times New Roman" w:hAnsi="Times New Roman" w:cs="Times New Roman"/>
                      <w:sz w:val="24"/>
                      <w:szCs w:val="24"/>
                      <w:lang w:val="en-GB"/>
                    </w:rPr>
                  </w:pPr>
                </w:p>
              </w:tc>
            </w:tr>
            <w:tr w:rsidR="001B2B0C" w:rsidRPr="007F7BD1" w:rsidTr="001B2B0C">
              <w:tc>
                <w:tcPr>
                  <w:tcW w:w="9900" w:type="dxa"/>
                </w:tcPr>
                <w:p w:rsidR="001B2B0C" w:rsidRPr="007F7BD1" w:rsidRDefault="001B2B0C" w:rsidP="00F13C8B">
                  <w:pPr>
                    <w:numPr>
                      <w:ilvl w:val="1"/>
                      <w:numId w:val="68"/>
                    </w:numPr>
                    <w:spacing w:after="0" w:line="240" w:lineRule="auto"/>
                    <w:ind w:right="-72"/>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pacing w:val="-3"/>
                      <w:sz w:val="24"/>
                      <w:szCs w:val="24"/>
                      <w:lang w:val="en-GB"/>
                    </w:rPr>
                    <w:t>Other ways of dispute settlement</w:t>
                  </w:r>
                </w:p>
                <w:p w:rsidR="001B2B0C" w:rsidRPr="007F7BD1" w:rsidRDefault="001B2B0C" w:rsidP="001B2B0C">
                  <w:pPr>
                    <w:spacing w:after="0" w:line="240" w:lineRule="auto"/>
                    <w:ind w:right="-72"/>
                    <w:rPr>
                      <w:rFonts w:ascii="Times New Roman" w:eastAsia="Times New Roman" w:hAnsi="Times New Roman" w:cs="Times New Roman"/>
                      <w:sz w:val="24"/>
                      <w:szCs w:val="24"/>
                      <w:lang w:val="en-GB"/>
                    </w:rPr>
                  </w:pPr>
                </w:p>
                <w:p w:rsidR="001B2B0C" w:rsidRPr="007F7BD1" w:rsidRDefault="001B2B0C" w:rsidP="001B2B0C">
                  <w:pPr>
                    <w:spacing w:after="0" w:line="240" w:lineRule="auto"/>
                    <w:ind w:right="-72"/>
                    <w:rPr>
                      <w:rFonts w:ascii="Times New Roman" w:eastAsia="Times New Roman" w:hAnsi="Times New Roman" w:cs="Times New Roman"/>
                      <w:b/>
                      <w:sz w:val="24"/>
                      <w:szCs w:val="24"/>
                      <w:lang w:val="en-GB"/>
                    </w:rPr>
                  </w:pPr>
                  <w:r w:rsidRPr="007F7BD1">
                    <w:rPr>
                      <w:rFonts w:ascii="Times New Roman" w:eastAsia="Times New Roman" w:hAnsi="Times New Roman" w:cs="Times New Roman"/>
                      <w:sz w:val="24"/>
                      <w:szCs w:val="24"/>
                      <w:lang w:val="en-GB"/>
                    </w:rPr>
                    <w:t xml:space="preserve">Any dispute between the Parties as to matters arising pursuant to this Contract which cannot be settled amicably within thirty (30) days after receipt by one Party of the other Party’s request for such amicable settlement may be submitted by either Party for settlement in accordance with the provisions </w:t>
                  </w:r>
                  <w:r w:rsidRPr="007F7BD1">
                    <w:rPr>
                      <w:rFonts w:ascii="Times New Roman" w:eastAsia="Times New Roman" w:hAnsi="Times New Roman" w:cs="Times New Roman"/>
                      <w:b/>
                      <w:sz w:val="24"/>
                      <w:szCs w:val="24"/>
                      <w:lang w:val="en-GB"/>
                    </w:rPr>
                    <w:t>specified in the SCC.</w:t>
                  </w:r>
                </w:p>
                <w:p w:rsidR="001B2B0C" w:rsidRPr="007F7BD1" w:rsidRDefault="001B2B0C" w:rsidP="001B2B0C">
                  <w:pPr>
                    <w:spacing w:after="0" w:line="240" w:lineRule="auto"/>
                    <w:ind w:right="-72"/>
                    <w:rPr>
                      <w:rFonts w:ascii="Times New Roman" w:eastAsia="Times New Roman" w:hAnsi="Times New Roman" w:cs="Times New Roman"/>
                      <w:sz w:val="24"/>
                      <w:szCs w:val="24"/>
                      <w:lang w:val="en-GB"/>
                    </w:rPr>
                  </w:pPr>
                </w:p>
              </w:tc>
            </w:tr>
          </w:tbl>
          <w:p w:rsidR="001B2B0C" w:rsidRPr="007F7BD1" w:rsidRDefault="001B2B0C" w:rsidP="001B2B0C">
            <w:pPr>
              <w:spacing w:line="240" w:lineRule="auto"/>
              <w:jc w:val="both"/>
              <w:rPr>
                <w:rFonts w:ascii="Times New Roman" w:eastAsia="Times New Roman" w:hAnsi="Times New Roman" w:cs="Times New Roman"/>
                <w:sz w:val="24"/>
                <w:szCs w:val="24"/>
                <w:lang w:val="en-GB"/>
              </w:rPr>
            </w:pPr>
          </w:p>
        </w:tc>
      </w:tr>
      <w:tr w:rsidR="001B2B0C" w:rsidRPr="007F7BD1" w:rsidTr="001B2B0C">
        <w:tc>
          <w:tcPr>
            <w:tcW w:w="10206" w:type="dxa"/>
          </w:tcPr>
          <w:p w:rsidR="001B2B0C" w:rsidRPr="007F7BD1" w:rsidRDefault="001B2B0C" w:rsidP="00F13C8B">
            <w:pPr>
              <w:numPr>
                <w:ilvl w:val="0"/>
                <w:numId w:val="68"/>
              </w:numPr>
              <w:spacing w:after="0" w:line="240" w:lineRule="auto"/>
              <w:jc w:val="both"/>
              <w:rPr>
                <w:rFonts w:ascii="Times New Roman" w:eastAsia="Times New Roman" w:hAnsi="Times New Roman" w:cs="Times New Roman"/>
                <w:b/>
                <w:sz w:val="24"/>
                <w:szCs w:val="24"/>
                <w:lang w:val="en-GB"/>
              </w:rPr>
            </w:pPr>
            <w:bookmarkStart w:id="932" w:name="_Toc167083646"/>
            <w:bookmarkStart w:id="933" w:name="OLE_LINK1"/>
            <w:bookmarkStart w:id="934" w:name="OLE_LINK2"/>
            <w:r w:rsidRPr="007F7BD1">
              <w:rPr>
                <w:rFonts w:ascii="Times New Roman" w:eastAsia="Times New Roman" w:hAnsi="Times New Roman" w:cs="Times New Roman"/>
                <w:b/>
                <w:spacing w:val="-4"/>
                <w:sz w:val="24"/>
                <w:szCs w:val="24"/>
                <w:lang w:val="en-GB"/>
              </w:rPr>
              <w:lastRenderedPageBreak/>
              <w:t xml:space="preserve">Inspections and Audit by </w:t>
            </w:r>
            <w:bookmarkEnd w:id="932"/>
            <w:r w:rsidRPr="007F7BD1">
              <w:rPr>
                <w:rFonts w:ascii="Times New Roman" w:eastAsia="Times New Roman" w:hAnsi="Times New Roman" w:cs="Times New Roman"/>
                <w:b/>
                <w:spacing w:val="-4"/>
                <w:sz w:val="24"/>
                <w:szCs w:val="24"/>
                <w:lang w:val="en-GB"/>
              </w:rPr>
              <w:t>RPPA</w:t>
            </w:r>
          </w:p>
          <w:p w:rsidR="000B069F" w:rsidRPr="007F7BD1" w:rsidRDefault="000B069F" w:rsidP="000B069F">
            <w:pPr>
              <w:spacing w:after="0" w:line="240" w:lineRule="auto"/>
              <w:ind w:left="420"/>
              <w:jc w:val="both"/>
              <w:rPr>
                <w:rFonts w:ascii="Times New Roman" w:eastAsia="Times New Roman" w:hAnsi="Times New Roman" w:cs="Times New Roman"/>
                <w:b/>
                <w:sz w:val="24"/>
                <w:szCs w:val="24"/>
                <w:lang w:val="en-GB"/>
              </w:rPr>
            </w:pPr>
          </w:p>
          <w:p w:rsidR="001B2B0C" w:rsidRPr="007F7BD1" w:rsidRDefault="001B2B0C" w:rsidP="001B2B0C">
            <w:pPr>
              <w:spacing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pacing w:val="-4"/>
                <w:sz w:val="24"/>
                <w:szCs w:val="24"/>
                <w:lang w:val="en-GB"/>
              </w:rPr>
              <w:t xml:space="preserve">15.1 The Supplier shall permit RPPA and/or persons appointed by RPPA to inspect the Supplier’s offices and/or the accounts and records of the Supplier and its sub-contractors relating to the performance of the Contract, and to have such accounts and records audited by auditors appointed by RPPA if required by RPPA. The Supplier’s attention is drawn to Clause 3, which provides, inter alia, that </w:t>
            </w:r>
            <w:r w:rsidRPr="007F7BD1">
              <w:rPr>
                <w:rFonts w:ascii="Times New Roman" w:eastAsia="Times New Roman" w:hAnsi="Times New Roman" w:cs="Times New Roman"/>
                <w:bCs/>
                <w:spacing w:val="-4"/>
                <w:sz w:val="24"/>
                <w:szCs w:val="24"/>
                <w:lang w:val="en-GB"/>
              </w:rPr>
              <w:t>acts intended to materially impede the exercise of RPPA’s inspection and audit rights provided for under Clause 10 constitute a prohibited practice subject to contract termination as well as to be excluded from participating in public procurement.</w:t>
            </w:r>
            <w:bookmarkEnd w:id="933"/>
            <w:bookmarkEnd w:id="934"/>
          </w:p>
        </w:tc>
      </w:tr>
      <w:tr w:rsidR="001B2B0C" w:rsidRPr="007F7BD1" w:rsidTr="001B2B0C">
        <w:tc>
          <w:tcPr>
            <w:tcW w:w="10206" w:type="dxa"/>
          </w:tcPr>
          <w:p w:rsidR="000B069F" w:rsidRPr="007F7BD1" w:rsidRDefault="001B2B0C" w:rsidP="00F13C8B">
            <w:pPr>
              <w:numPr>
                <w:ilvl w:val="0"/>
                <w:numId w:val="68"/>
              </w:numPr>
              <w:spacing w:after="0" w:line="240" w:lineRule="auto"/>
              <w:jc w:val="both"/>
              <w:rPr>
                <w:rFonts w:ascii="Times New Roman" w:eastAsia="Times New Roman" w:hAnsi="Times New Roman" w:cs="Times New Roman"/>
                <w:b/>
                <w:sz w:val="24"/>
                <w:szCs w:val="24"/>
                <w:lang w:val="en-GB"/>
              </w:rPr>
            </w:pPr>
            <w:bookmarkStart w:id="935" w:name="_Toc167083647"/>
            <w:r w:rsidRPr="007F7BD1">
              <w:rPr>
                <w:rFonts w:ascii="Times New Roman" w:eastAsia="Times New Roman" w:hAnsi="Times New Roman" w:cs="Times New Roman"/>
                <w:b/>
                <w:spacing w:val="-4"/>
                <w:sz w:val="24"/>
                <w:szCs w:val="24"/>
                <w:lang w:val="en-GB"/>
              </w:rPr>
              <w:t>Scope of Supply</w:t>
            </w:r>
            <w:bookmarkEnd w:id="935"/>
          </w:p>
          <w:p w:rsidR="001B2B0C" w:rsidRPr="007F7BD1" w:rsidRDefault="001B2B0C" w:rsidP="001B2B0C">
            <w:pPr>
              <w:spacing w:line="240" w:lineRule="auto"/>
              <w:ind w:left="61"/>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pacing w:val="-4"/>
                <w:sz w:val="24"/>
                <w:szCs w:val="24"/>
                <w:lang w:val="en-GB"/>
              </w:rPr>
              <w:t>16.1 The Goods and Related Services to be supplied shall be as specif</w:t>
            </w:r>
            <w:r w:rsidRPr="007F7BD1">
              <w:rPr>
                <w:rFonts w:ascii="Times New Roman" w:eastAsia="Times New Roman" w:hAnsi="Times New Roman" w:cs="Times New Roman"/>
                <w:sz w:val="24"/>
                <w:szCs w:val="24"/>
                <w:lang w:val="en-GB"/>
              </w:rPr>
              <w:t>ied in the list of goods and related services, technical specifications and supply requirements.</w:t>
            </w:r>
          </w:p>
        </w:tc>
      </w:tr>
      <w:tr w:rsidR="001B2B0C" w:rsidRPr="007F7BD1" w:rsidTr="001B2B0C">
        <w:tc>
          <w:tcPr>
            <w:tcW w:w="10206" w:type="dxa"/>
          </w:tcPr>
          <w:p w:rsidR="001B2B0C" w:rsidRPr="007F7BD1" w:rsidRDefault="001B2B0C" w:rsidP="00F13C8B">
            <w:pPr>
              <w:numPr>
                <w:ilvl w:val="0"/>
                <w:numId w:val="68"/>
              </w:numPr>
              <w:spacing w:after="0" w:line="240" w:lineRule="auto"/>
              <w:jc w:val="both"/>
              <w:rPr>
                <w:rFonts w:ascii="Times New Roman" w:eastAsia="Times New Roman" w:hAnsi="Times New Roman" w:cs="Times New Roman"/>
                <w:b/>
                <w:spacing w:val="-4"/>
                <w:sz w:val="24"/>
                <w:szCs w:val="24"/>
                <w:lang w:val="en-GB"/>
              </w:rPr>
            </w:pPr>
            <w:bookmarkStart w:id="936" w:name="_Toc167083648"/>
            <w:r w:rsidRPr="007F7BD1">
              <w:rPr>
                <w:rFonts w:ascii="Times New Roman" w:eastAsia="Times New Roman" w:hAnsi="Times New Roman" w:cs="Times New Roman"/>
                <w:b/>
                <w:spacing w:val="-4"/>
                <w:sz w:val="24"/>
                <w:szCs w:val="24"/>
                <w:lang w:val="en-GB"/>
              </w:rPr>
              <w:t>Delivery and Documents</w:t>
            </w:r>
            <w:bookmarkEnd w:id="936"/>
          </w:p>
          <w:p w:rsidR="000B069F" w:rsidRPr="007F7BD1" w:rsidRDefault="000B069F" w:rsidP="000B069F">
            <w:pPr>
              <w:spacing w:after="0" w:line="240" w:lineRule="auto"/>
              <w:ind w:left="420"/>
              <w:jc w:val="both"/>
              <w:rPr>
                <w:rFonts w:ascii="Times New Roman" w:eastAsia="Times New Roman" w:hAnsi="Times New Roman" w:cs="Times New Roman"/>
                <w:b/>
                <w:spacing w:val="-4"/>
                <w:sz w:val="24"/>
                <w:szCs w:val="24"/>
                <w:lang w:val="en-GB"/>
              </w:rPr>
            </w:pPr>
          </w:p>
          <w:p w:rsidR="001B2B0C" w:rsidRPr="007F7BD1" w:rsidRDefault="001B2B0C" w:rsidP="001B2B0C">
            <w:pPr>
              <w:spacing w:line="240" w:lineRule="auto"/>
              <w:ind w:hanging="18"/>
              <w:jc w:val="both"/>
              <w:rPr>
                <w:rFonts w:ascii="Times New Roman" w:eastAsia="Times New Roman" w:hAnsi="Times New Roman" w:cs="Times New Roman"/>
                <w:spacing w:val="-4"/>
                <w:sz w:val="24"/>
                <w:szCs w:val="24"/>
                <w:lang w:val="en-GB"/>
              </w:rPr>
            </w:pPr>
            <w:r w:rsidRPr="007F7BD1">
              <w:rPr>
                <w:rFonts w:ascii="Times New Roman" w:eastAsia="Times New Roman" w:hAnsi="Times New Roman" w:cs="Times New Roman"/>
                <w:spacing w:val="-4"/>
                <w:sz w:val="24"/>
                <w:szCs w:val="24"/>
                <w:lang w:val="en-GB"/>
              </w:rPr>
              <w:t>17.1 Subject to GCC Sub-Clause 33.1, the Delivery of the Goods and Completion of the Related Services shall be in accordance with the Delivery and Completion Sche</w:t>
            </w:r>
            <w:r w:rsidR="000B069F" w:rsidRPr="007F7BD1">
              <w:rPr>
                <w:rFonts w:ascii="Times New Roman" w:eastAsia="Times New Roman" w:hAnsi="Times New Roman" w:cs="Times New Roman"/>
                <w:spacing w:val="-4"/>
                <w:sz w:val="24"/>
                <w:szCs w:val="24"/>
                <w:lang w:val="en-GB"/>
              </w:rPr>
              <w:t>dule specified in list of goods</w:t>
            </w:r>
            <w:r w:rsidRPr="007F7BD1">
              <w:rPr>
                <w:rFonts w:ascii="Times New Roman" w:eastAsia="Times New Roman" w:hAnsi="Times New Roman" w:cs="Times New Roman"/>
                <w:spacing w:val="-4"/>
                <w:sz w:val="24"/>
                <w:szCs w:val="24"/>
                <w:lang w:val="en-GB"/>
              </w:rPr>
              <w:t xml:space="preserve">, related services and technical specifications.  The details of shipping and other documents to be furnished by the Supplier are </w:t>
            </w:r>
            <w:r w:rsidRPr="007F7BD1">
              <w:rPr>
                <w:rFonts w:ascii="Times New Roman" w:eastAsia="Times New Roman" w:hAnsi="Times New Roman" w:cs="Times New Roman"/>
                <w:b/>
                <w:spacing w:val="-4"/>
                <w:sz w:val="24"/>
                <w:szCs w:val="24"/>
                <w:lang w:val="en-GB"/>
              </w:rPr>
              <w:t xml:space="preserve">specified in the </w:t>
            </w:r>
            <w:r w:rsidRPr="007F7BD1">
              <w:rPr>
                <w:rFonts w:ascii="Times New Roman" w:eastAsia="Times New Roman" w:hAnsi="Times New Roman" w:cs="Times New Roman"/>
                <w:b/>
                <w:bCs/>
                <w:spacing w:val="-4"/>
                <w:sz w:val="24"/>
                <w:szCs w:val="24"/>
                <w:lang w:val="en-GB"/>
              </w:rPr>
              <w:t>SCC.</w:t>
            </w:r>
          </w:p>
        </w:tc>
      </w:tr>
      <w:tr w:rsidR="001B2B0C" w:rsidRPr="007F7BD1" w:rsidTr="001B2B0C">
        <w:tc>
          <w:tcPr>
            <w:tcW w:w="10206" w:type="dxa"/>
          </w:tcPr>
          <w:p w:rsidR="001B2B0C" w:rsidRPr="007F7BD1" w:rsidRDefault="001B2B0C" w:rsidP="00F13C8B">
            <w:pPr>
              <w:numPr>
                <w:ilvl w:val="0"/>
                <w:numId w:val="68"/>
              </w:numPr>
              <w:spacing w:after="0" w:line="240" w:lineRule="auto"/>
              <w:jc w:val="both"/>
              <w:rPr>
                <w:rFonts w:ascii="Times New Roman" w:eastAsia="Times New Roman" w:hAnsi="Times New Roman" w:cs="Times New Roman"/>
                <w:b/>
                <w:sz w:val="24"/>
                <w:szCs w:val="24"/>
                <w:lang w:val="en-GB"/>
              </w:rPr>
            </w:pPr>
            <w:bookmarkStart w:id="937" w:name="_Toc167083649"/>
            <w:r w:rsidRPr="007F7BD1">
              <w:rPr>
                <w:rFonts w:ascii="Times New Roman" w:eastAsia="Times New Roman" w:hAnsi="Times New Roman" w:cs="Times New Roman"/>
                <w:b/>
                <w:spacing w:val="-4"/>
                <w:sz w:val="24"/>
                <w:szCs w:val="24"/>
                <w:lang w:val="en-GB"/>
              </w:rPr>
              <w:t>Supplier’s Responsibilities</w:t>
            </w:r>
            <w:bookmarkEnd w:id="937"/>
          </w:p>
          <w:p w:rsidR="001B2B0C" w:rsidRPr="007F7BD1" w:rsidRDefault="001B2B0C" w:rsidP="001B2B0C">
            <w:pPr>
              <w:spacing w:line="240" w:lineRule="auto"/>
              <w:ind w:left="33"/>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18.1 The Supplier shall supply all the Goods and Related Services included in the Scope of Supply in accordance with GCC Clause 11, and the Delivery and Completion Schedule, as per GCC Clause 12.</w:t>
            </w:r>
          </w:p>
        </w:tc>
      </w:tr>
      <w:tr w:rsidR="001B2B0C" w:rsidRPr="007F7BD1" w:rsidTr="001B2B0C">
        <w:tc>
          <w:tcPr>
            <w:tcW w:w="10206" w:type="dxa"/>
          </w:tcPr>
          <w:p w:rsidR="001B2B0C" w:rsidRPr="007F7BD1" w:rsidRDefault="001B2B0C" w:rsidP="00F13C8B">
            <w:pPr>
              <w:numPr>
                <w:ilvl w:val="0"/>
                <w:numId w:val="68"/>
              </w:numPr>
              <w:spacing w:after="0" w:line="240" w:lineRule="auto"/>
              <w:jc w:val="both"/>
              <w:rPr>
                <w:rFonts w:ascii="Times New Roman" w:eastAsia="Times New Roman" w:hAnsi="Times New Roman" w:cs="Times New Roman"/>
                <w:b/>
                <w:sz w:val="24"/>
                <w:szCs w:val="24"/>
                <w:lang w:val="en-GB"/>
              </w:rPr>
            </w:pPr>
            <w:bookmarkStart w:id="938" w:name="_Toc167083650"/>
            <w:r w:rsidRPr="007F7BD1">
              <w:rPr>
                <w:rFonts w:ascii="Times New Roman" w:eastAsia="Times New Roman" w:hAnsi="Times New Roman" w:cs="Times New Roman"/>
                <w:b/>
                <w:spacing w:val="-4"/>
                <w:sz w:val="24"/>
                <w:szCs w:val="24"/>
                <w:lang w:val="en-GB"/>
              </w:rPr>
              <w:t>Contract Price</w:t>
            </w:r>
            <w:bookmarkEnd w:id="938"/>
          </w:p>
          <w:p w:rsidR="001B2B0C" w:rsidRPr="007F7BD1" w:rsidRDefault="001B2B0C" w:rsidP="001B2B0C">
            <w:pPr>
              <w:spacing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19.1 Prices charged by the Supplier for the Goods supplied and the Related Services performed under the Contract shall not vary from the prices quoted by the Supplier in its bid, with the exception of any price adjustments authorized </w:t>
            </w:r>
            <w:r w:rsidRPr="007F7BD1">
              <w:rPr>
                <w:rFonts w:ascii="Times New Roman" w:eastAsia="Times New Roman" w:hAnsi="Times New Roman" w:cs="Times New Roman"/>
                <w:b/>
                <w:sz w:val="24"/>
                <w:szCs w:val="24"/>
                <w:lang w:val="en-GB"/>
              </w:rPr>
              <w:t>in the SCC</w:t>
            </w:r>
            <w:r w:rsidRPr="007F7BD1">
              <w:rPr>
                <w:rFonts w:ascii="Times New Roman" w:eastAsia="Times New Roman" w:hAnsi="Times New Roman" w:cs="Times New Roman"/>
                <w:b/>
                <w:bCs/>
                <w:sz w:val="24"/>
                <w:szCs w:val="24"/>
                <w:lang w:val="en-GB"/>
              </w:rPr>
              <w:t>.</w:t>
            </w:r>
            <w:r w:rsidRPr="007F7BD1">
              <w:rPr>
                <w:rFonts w:ascii="Times New Roman" w:eastAsia="Times New Roman" w:hAnsi="Times New Roman" w:cs="Times New Roman"/>
                <w:sz w:val="24"/>
                <w:szCs w:val="24"/>
                <w:lang w:val="en-GB"/>
              </w:rPr>
              <w:t xml:space="preserve"> </w:t>
            </w:r>
          </w:p>
        </w:tc>
      </w:tr>
      <w:tr w:rsidR="001B2B0C" w:rsidRPr="007F7BD1" w:rsidTr="001B2B0C">
        <w:tc>
          <w:tcPr>
            <w:tcW w:w="10206" w:type="dxa"/>
          </w:tcPr>
          <w:p w:rsidR="001B2B0C" w:rsidRPr="007F7BD1" w:rsidRDefault="001B2B0C" w:rsidP="00F13C8B">
            <w:pPr>
              <w:numPr>
                <w:ilvl w:val="0"/>
                <w:numId w:val="68"/>
              </w:numPr>
              <w:spacing w:after="0" w:line="240" w:lineRule="auto"/>
              <w:jc w:val="both"/>
              <w:rPr>
                <w:rFonts w:ascii="Times New Roman" w:eastAsia="Times New Roman" w:hAnsi="Times New Roman" w:cs="Times New Roman"/>
                <w:b/>
                <w:sz w:val="24"/>
                <w:szCs w:val="24"/>
                <w:lang w:val="en-GB"/>
              </w:rPr>
            </w:pPr>
            <w:bookmarkStart w:id="939" w:name="_Toc167083651"/>
            <w:r w:rsidRPr="007F7BD1">
              <w:rPr>
                <w:rFonts w:ascii="Times New Roman" w:eastAsia="Times New Roman" w:hAnsi="Times New Roman" w:cs="Times New Roman"/>
                <w:b/>
                <w:spacing w:val="-4"/>
                <w:sz w:val="24"/>
                <w:szCs w:val="24"/>
                <w:lang w:val="en-GB"/>
              </w:rPr>
              <w:t>Terms of Payment</w:t>
            </w:r>
            <w:bookmarkEnd w:id="939"/>
          </w:p>
          <w:p w:rsidR="007A4EEA" w:rsidRPr="007F7BD1" w:rsidRDefault="007A4EEA" w:rsidP="007A4EEA">
            <w:pPr>
              <w:spacing w:after="0" w:line="240" w:lineRule="auto"/>
              <w:ind w:left="420"/>
              <w:jc w:val="both"/>
              <w:rPr>
                <w:rFonts w:ascii="Times New Roman" w:eastAsia="Times New Roman" w:hAnsi="Times New Roman" w:cs="Times New Roman"/>
                <w:b/>
                <w:sz w:val="24"/>
                <w:szCs w:val="24"/>
                <w:lang w:val="en-GB"/>
              </w:rPr>
            </w:pPr>
          </w:p>
          <w:p w:rsidR="001B2B0C" w:rsidRPr="007F7BD1" w:rsidRDefault="001B2B0C" w:rsidP="00F13C8B">
            <w:pPr>
              <w:numPr>
                <w:ilvl w:val="1"/>
                <w:numId w:val="68"/>
              </w:numPr>
              <w:spacing w:after="0" w:line="240" w:lineRule="auto"/>
              <w:jc w:val="both"/>
              <w:rPr>
                <w:rFonts w:ascii="Times New Roman" w:eastAsia="Times New Roman" w:hAnsi="Times New Roman" w:cs="Times New Roman"/>
                <w:b/>
                <w:sz w:val="24"/>
                <w:szCs w:val="24"/>
                <w:lang w:val="en-GB"/>
              </w:rPr>
            </w:pPr>
            <w:r w:rsidRPr="007F7BD1">
              <w:rPr>
                <w:rFonts w:ascii="Times New Roman" w:eastAsia="Times New Roman" w:hAnsi="Times New Roman" w:cs="Times New Roman"/>
                <w:sz w:val="24"/>
                <w:szCs w:val="24"/>
                <w:lang w:val="en-GB"/>
              </w:rPr>
              <w:t xml:space="preserve">The Contract Price, including any Advance Payments, if applicable, shall be paid </w:t>
            </w:r>
            <w:r w:rsidRPr="007F7BD1">
              <w:rPr>
                <w:rFonts w:ascii="Times New Roman" w:eastAsia="Times New Roman" w:hAnsi="Times New Roman" w:cs="Times New Roman"/>
                <w:b/>
                <w:sz w:val="24"/>
                <w:szCs w:val="24"/>
                <w:lang w:val="en-GB"/>
              </w:rPr>
              <w:t>as specified in the SCC</w:t>
            </w:r>
            <w:r w:rsidRPr="007F7BD1">
              <w:rPr>
                <w:rFonts w:ascii="Times New Roman" w:eastAsia="Times New Roman" w:hAnsi="Times New Roman" w:cs="Times New Roman"/>
                <w:b/>
                <w:bCs/>
                <w:sz w:val="24"/>
                <w:szCs w:val="24"/>
                <w:lang w:val="en-GB"/>
              </w:rPr>
              <w:t>.</w:t>
            </w:r>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Supplier’s request for payment shall be made to 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in writing, accompanied by invoices describing, as appropriate, the Goods delivered and Related Services performed, and by the documents submitted pursuant to GCC Clause 13 and upon fulfilment of all other obligations stipulated in the Contract.</w:t>
            </w:r>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Payments shall be made promptly by the Purchaser, but in no case later than </w:t>
            </w:r>
            <w:proofErr w:type="gramStart"/>
            <w:r w:rsidRPr="007F7BD1">
              <w:rPr>
                <w:rFonts w:ascii="Times New Roman" w:eastAsia="Times New Roman" w:hAnsi="Times New Roman" w:cs="Times New Roman"/>
                <w:sz w:val="24"/>
                <w:szCs w:val="24"/>
                <w:lang w:val="en-GB"/>
              </w:rPr>
              <w:t>forty five</w:t>
            </w:r>
            <w:proofErr w:type="gramEnd"/>
            <w:r w:rsidRPr="007F7BD1">
              <w:rPr>
                <w:rFonts w:ascii="Times New Roman" w:eastAsia="Times New Roman" w:hAnsi="Times New Roman" w:cs="Times New Roman"/>
                <w:sz w:val="24"/>
                <w:szCs w:val="24"/>
                <w:lang w:val="en-GB"/>
              </w:rPr>
              <w:t xml:space="preserve"> (45) days after submission of an invoice or request for payment by the Supplier, and after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has accepted it.</w:t>
            </w:r>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pacing w:val="-4"/>
                <w:sz w:val="24"/>
                <w:szCs w:val="24"/>
                <w:lang w:val="en-GB"/>
              </w:rPr>
              <w:t xml:space="preserve">The currencies in which payments shall be made to the Supplier under this Contract shall be those in which the bid price is expressed. However, </w:t>
            </w:r>
            <w:r w:rsidRPr="007F7BD1">
              <w:rPr>
                <w:rFonts w:ascii="Times New Roman" w:eastAsia="Times New Roman" w:hAnsi="Times New Roman" w:cs="Times New Roman"/>
                <w:spacing w:val="-4"/>
                <w:sz w:val="24"/>
                <w:szCs w:val="24"/>
                <w:lang w:val="en-US" w:bidi="he-IL"/>
              </w:rPr>
              <w:t>Companies registered in Rwanda or those owned by Rwandan nationals shall only be</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pacing w:val="-4"/>
                <w:sz w:val="24"/>
                <w:szCs w:val="24"/>
                <w:lang w:val="en-US" w:bidi="he-IL"/>
              </w:rPr>
              <w:t>paid in Rwanda currency</w:t>
            </w:r>
            <w:r w:rsidRPr="007F7BD1">
              <w:rPr>
                <w:rFonts w:ascii="Times New Roman" w:eastAsia="Times New Roman" w:hAnsi="Times New Roman" w:cs="Times New Roman"/>
                <w:sz w:val="24"/>
                <w:szCs w:val="24"/>
                <w:lang w:val="en-GB"/>
              </w:rPr>
              <w:t>.</w:t>
            </w:r>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pacing w:val="-4"/>
                <w:sz w:val="24"/>
                <w:szCs w:val="24"/>
                <w:lang w:val="en-GB"/>
              </w:rPr>
              <w:t xml:space="preserve">In the event of a disputed invoice, the </w:t>
            </w:r>
            <w:r w:rsidR="00A4220A" w:rsidRPr="007F7BD1">
              <w:rPr>
                <w:rFonts w:ascii="Times New Roman" w:eastAsia="Times New Roman" w:hAnsi="Times New Roman" w:cs="Times New Roman"/>
                <w:spacing w:val="-4"/>
                <w:sz w:val="24"/>
                <w:szCs w:val="24"/>
                <w:lang w:val="en-GB"/>
              </w:rPr>
              <w:t>City of Kigali (Client)</w:t>
            </w:r>
            <w:r w:rsidR="00211F6A" w:rsidRPr="007F7BD1">
              <w:rPr>
                <w:rFonts w:ascii="Times New Roman" w:eastAsia="Times New Roman" w:hAnsi="Times New Roman" w:cs="Times New Roman"/>
                <w:spacing w:val="-4"/>
                <w:sz w:val="24"/>
                <w:szCs w:val="24"/>
                <w:lang w:val="en-GB"/>
              </w:rPr>
              <w:t xml:space="preserve"> </w:t>
            </w:r>
            <w:r w:rsidRPr="007F7BD1">
              <w:rPr>
                <w:rFonts w:ascii="Times New Roman" w:eastAsia="Times New Roman" w:hAnsi="Times New Roman" w:cs="Times New Roman"/>
                <w:spacing w:val="-4"/>
                <w:sz w:val="24"/>
                <w:szCs w:val="24"/>
                <w:lang w:val="en-GB"/>
              </w:rPr>
              <w:t xml:space="preserve">shall notify the supplier in writing of the disputed amount within three (3) days of the invoice date, specifically identifying the reason for the dispute, and pay all undisputed amounts owed while the dispute is under negotiation.  Upon the resolution of a disputed invoice, the </w:t>
            </w:r>
            <w:r w:rsidR="00A4220A" w:rsidRPr="007F7BD1">
              <w:rPr>
                <w:rFonts w:ascii="Times New Roman" w:eastAsia="Times New Roman" w:hAnsi="Times New Roman" w:cs="Times New Roman"/>
                <w:spacing w:val="-4"/>
                <w:sz w:val="24"/>
                <w:szCs w:val="24"/>
                <w:lang w:val="en-GB"/>
              </w:rPr>
              <w:t>City of Kigali (Client)</w:t>
            </w:r>
            <w:r w:rsidR="00211F6A" w:rsidRPr="007F7BD1">
              <w:rPr>
                <w:rFonts w:ascii="Times New Roman" w:eastAsia="Times New Roman" w:hAnsi="Times New Roman" w:cs="Times New Roman"/>
                <w:spacing w:val="-4"/>
                <w:sz w:val="24"/>
                <w:szCs w:val="24"/>
                <w:lang w:val="en-GB"/>
              </w:rPr>
              <w:t xml:space="preserve"> </w:t>
            </w:r>
            <w:r w:rsidRPr="007F7BD1">
              <w:rPr>
                <w:rFonts w:ascii="Times New Roman" w:eastAsia="Times New Roman" w:hAnsi="Times New Roman" w:cs="Times New Roman"/>
                <w:spacing w:val="-4"/>
                <w:sz w:val="24"/>
                <w:szCs w:val="24"/>
                <w:lang w:val="en-GB"/>
              </w:rPr>
              <w:t>shall pay the remaining portions, if any, of such invoice.</w:t>
            </w:r>
          </w:p>
        </w:tc>
      </w:tr>
      <w:tr w:rsidR="001B2B0C" w:rsidRPr="007F7BD1" w:rsidTr="001B2B0C">
        <w:tc>
          <w:tcPr>
            <w:tcW w:w="10206" w:type="dxa"/>
          </w:tcPr>
          <w:p w:rsidR="001B2B0C" w:rsidRPr="007F7BD1" w:rsidRDefault="001B2B0C" w:rsidP="00F13C8B">
            <w:pPr>
              <w:numPr>
                <w:ilvl w:val="0"/>
                <w:numId w:val="68"/>
              </w:numPr>
              <w:spacing w:after="0" w:line="240" w:lineRule="auto"/>
              <w:jc w:val="both"/>
              <w:rPr>
                <w:rFonts w:ascii="Times New Roman" w:eastAsia="Times New Roman" w:hAnsi="Times New Roman" w:cs="Times New Roman"/>
                <w:b/>
                <w:sz w:val="24"/>
                <w:szCs w:val="24"/>
                <w:lang w:val="en-GB"/>
              </w:rPr>
            </w:pPr>
            <w:bookmarkStart w:id="940" w:name="_Toc167083652"/>
            <w:r w:rsidRPr="007F7BD1">
              <w:rPr>
                <w:rFonts w:ascii="Times New Roman" w:eastAsia="Times New Roman" w:hAnsi="Times New Roman" w:cs="Times New Roman"/>
                <w:b/>
                <w:spacing w:val="-4"/>
                <w:sz w:val="24"/>
                <w:szCs w:val="24"/>
                <w:lang w:val="en-GB"/>
              </w:rPr>
              <w:t>Taxes and Duties</w:t>
            </w:r>
            <w:bookmarkEnd w:id="940"/>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For goods manufactured outside Rwanda, the Supplier shall be entirely responsible for all taxes, stamp duties, license fees, and other such levies imposed outside Rwanda.</w:t>
            </w:r>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lastRenderedPageBreak/>
              <w:t>For goods Manufactured within Rwanda, the Supplier shall be entirely responsible for all taxes, duties, license fees, etc., incurred until delivery of the contracted Goods to the Purchaser.</w:t>
            </w:r>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pacing w:val="-4"/>
                <w:sz w:val="24"/>
                <w:szCs w:val="24"/>
                <w:lang w:val="en-GB"/>
              </w:rPr>
              <w:t xml:space="preserve">If a specific law provides for tax exemptions, reductions, allowances or privileges the </w:t>
            </w:r>
            <w:r w:rsidR="00A4220A" w:rsidRPr="007F7BD1">
              <w:rPr>
                <w:rFonts w:ascii="Times New Roman" w:eastAsia="Times New Roman" w:hAnsi="Times New Roman" w:cs="Times New Roman"/>
                <w:spacing w:val="-4"/>
                <w:sz w:val="24"/>
                <w:szCs w:val="24"/>
                <w:lang w:val="en-GB"/>
              </w:rPr>
              <w:t>City of Kigali (Client)</w:t>
            </w:r>
            <w:r w:rsidR="00211F6A" w:rsidRPr="007F7BD1">
              <w:rPr>
                <w:rFonts w:ascii="Times New Roman" w:eastAsia="Times New Roman" w:hAnsi="Times New Roman" w:cs="Times New Roman"/>
                <w:spacing w:val="-4"/>
                <w:sz w:val="24"/>
                <w:szCs w:val="24"/>
                <w:lang w:val="en-GB"/>
              </w:rPr>
              <w:t xml:space="preserve"> </w:t>
            </w:r>
            <w:r w:rsidRPr="007F7BD1">
              <w:rPr>
                <w:rFonts w:ascii="Times New Roman" w:eastAsia="Times New Roman" w:hAnsi="Times New Roman" w:cs="Times New Roman"/>
                <w:spacing w:val="-4"/>
                <w:sz w:val="24"/>
                <w:szCs w:val="24"/>
                <w:lang w:val="en-GB"/>
              </w:rPr>
              <w:t>shall use its best efforts to enable the Supplier to benefit from any such tax exemptions, reductions, allowances or privileges</w:t>
            </w:r>
            <w:r w:rsidRPr="007F7BD1">
              <w:rPr>
                <w:rFonts w:ascii="Times New Roman" w:eastAsia="Times New Roman" w:hAnsi="Times New Roman" w:cs="Times New Roman"/>
                <w:sz w:val="24"/>
                <w:szCs w:val="24"/>
                <w:lang w:val="en-GB"/>
              </w:rPr>
              <w:t>.</w:t>
            </w:r>
          </w:p>
        </w:tc>
      </w:tr>
      <w:tr w:rsidR="001B2B0C" w:rsidRPr="007F7BD1" w:rsidTr="001B2B0C">
        <w:tc>
          <w:tcPr>
            <w:tcW w:w="10206" w:type="dxa"/>
          </w:tcPr>
          <w:p w:rsidR="001B2B0C" w:rsidRPr="007F7BD1" w:rsidRDefault="001B2B0C" w:rsidP="00F13C8B">
            <w:pPr>
              <w:numPr>
                <w:ilvl w:val="0"/>
                <w:numId w:val="68"/>
              </w:numPr>
              <w:spacing w:after="0" w:line="240" w:lineRule="auto"/>
              <w:jc w:val="both"/>
              <w:rPr>
                <w:rFonts w:ascii="Times New Roman" w:eastAsia="Times New Roman" w:hAnsi="Times New Roman" w:cs="Times New Roman"/>
                <w:b/>
                <w:sz w:val="24"/>
                <w:szCs w:val="24"/>
                <w:lang w:val="en-GB"/>
              </w:rPr>
            </w:pPr>
            <w:bookmarkStart w:id="941" w:name="_Toc167083653"/>
            <w:r w:rsidRPr="007F7BD1">
              <w:rPr>
                <w:rFonts w:ascii="Times New Roman" w:eastAsia="Times New Roman" w:hAnsi="Times New Roman" w:cs="Times New Roman"/>
                <w:b/>
                <w:spacing w:val="-4"/>
                <w:sz w:val="24"/>
                <w:szCs w:val="24"/>
                <w:lang w:val="en-GB"/>
              </w:rPr>
              <w:lastRenderedPageBreak/>
              <w:t>Performance Security</w:t>
            </w:r>
            <w:bookmarkEnd w:id="941"/>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If required </w:t>
            </w:r>
            <w:r w:rsidRPr="007F7BD1">
              <w:rPr>
                <w:rFonts w:ascii="Times New Roman" w:eastAsia="Times New Roman" w:hAnsi="Times New Roman" w:cs="Times New Roman"/>
                <w:b/>
                <w:sz w:val="24"/>
                <w:szCs w:val="24"/>
                <w:lang w:val="en-GB"/>
              </w:rPr>
              <w:t>in the SCC</w:t>
            </w:r>
            <w:r w:rsidRPr="007F7BD1">
              <w:rPr>
                <w:rFonts w:ascii="Times New Roman" w:eastAsia="Times New Roman" w:hAnsi="Times New Roman" w:cs="Times New Roman"/>
                <w:sz w:val="24"/>
                <w:szCs w:val="24"/>
                <w:lang w:val="en-GB"/>
              </w:rPr>
              <w:t xml:space="preserve">, within the period specified by the procurement regulation, the Supplier shall, provide a performance security for the performance of the Contract in the amount </w:t>
            </w:r>
            <w:r w:rsidRPr="007F7BD1">
              <w:rPr>
                <w:rFonts w:ascii="Times New Roman" w:eastAsia="Times New Roman" w:hAnsi="Times New Roman" w:cs="Times New Roman"/>
                <w:b/>
                <w:sz w:val="24"/>
                <w:szCs w:val="24"/>
                <w:lang w:val="en-GB"/>
              </w:rPr>
              <w:t>specified in the SCC</w:t>
            </w:r>
            <w:r w:rsidRPr="007F7BD1">
              <w:rPr>
                <w:rFonts w:ascii="Times New Roman" w:eastAsia="Times New Roman" w:hAnsi="Times New Roman" w:cs="Times New Roman"/>
                <w:b/>
                <w:bCs/>
                <w:sz w:val="24"/>
                <w:szCs w:val="24"/>
                <w:lang w:val="en-GB"/>
              </w:rPr>
              <w:t>.</w:t>
            </w:r>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proceeds of the Performance Security shall be payable to 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as compensation for any loss resulting from the Supplier’s failure to complete its obligations under the Contract.</w:t>
            </w:r>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b/>
                <w:sz w:val="24"/>
                <w:szCs w:val="24"/>
                <w:lang w:val="en-GB"/>
              </w:rPr>
              <w:t>As specified in the SCC</w:t>
            </w:r>
            <w:r w:rsidRPr="007F7BD1">
              <w:rPr>
                <w:rFonts w:ascii="Times New Roman" w:eastAsia="Times New Roman" w:hAnsi="Times New Roman" w:cs="Times New Roman"/>
                <w:sz w:val="24"/>
                <w:szCs w:val="24"/>
                <w:lang w:val="en-GB"/>
              </w:rPr>
              <w:t>, the Performance Security, if required, shall be denominated in the currency (</w:t>
            </w:r>
            <w:proofErr w:type="spellStart"/>
            <w:r w:rsidRPr="007F7BD1">
              <w:rPr>
                <w:rFonts w:ascii="Times New Roman" w:eastAsia="Times New Roman" w:hAnsi="Times New Roman" w:cs="Times New Roman"/>
                <w:sz w:val="24"/>
                <w:szCs w:val="24"/>
                <w:lang w:val="en-GB"/>
              </w:rPr>
              <w:t>ies</w:t>
            </w:r>
            <w:proofErr w:type="spellEnd"/>
            <w:r w:rsidRPr="007F7BD1">
              <w:rPr>
                <w:rFonts w:ascii="Times New Roman" w:eastAsia="Times New Roman" w:hAnsi="Times New Roman" w:cs="Times New Roman"/>
                <w:sz w:val="24"/>
                <w:szCs w:val="24"/>
                <w:lang w:val="en-GB"/>
              </w:rPr>
              <w:t xml:space="preserve">) of the Contract or in a freely convertible currency acceptable to the Purchaser; and shall be in one of the </w:t>
            </w:r>
            <w:proofErr w:type="gramStart"/>
            <w:r w:rsidRPr="007F7BD1">
              <w:rPr>
                <w:rFonts w:ascii="Times New Roman" w:eastAsia="Times New Roman" w:hAnsi="Times New Roman" w:cs="Times New Roman"/>
                <w:sz w:val="24"/>
                <w:szCs w:val="24"/>
                <w:lang w:val="en-GB"/>
              </w:rPr>
              <w:t>format</w:t>
            </w:r>
            <w:proofErr w:type="gramEnd"/>
            <w:r w:rsidRPr="007F7BD1">
              <w:rPr>
                <w:rFonts w:ascii="Times New Roman" w:eastAsia="Times New Roman" w:hAnsi="Times New Roman" w:cs="Times New Roman"/>
                <w:sz w:val="24"/>
                <w:szCs w:val="24"/>
                <w:lang w:val="en-GB"/>
              </w:rPr>
              <w:t xml:space="preserve"> stipulated by 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b/>
                <w:sz w:val="24"/>
                <w:szCs w:val="24"/>
                <w:lang w:val="en-GB"/>
              </w:rPr>
              <w:t>in the</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b/>
                <w:sz w:val="24"/>
                <w:szCs w:val="24"/>
                <w:lang w:val="en-GB"/>
              </w:rPr>
              <w:t>SCC</w:t>
            </w:r>
            <w:r w:rsidRPr="007F7BD1">
              <w:rPr>
                <w:rFonts w:ascii="Times New Roman" w:eastAsia="Times New Roman" w:hAnsi="Times New Roman" w:cs="Times New Roman"/>
                <w:b/>
                <w:bCs/>
                <w:sz w:val="24"/>
                <w:szCs w:val="24"/>
                <w:lang w:val="en-GB"/>
              </w:rPr>
              <w:t>,</w:t>
            </w:r>
            <w:r w:rsidRPr="007F7BD1">
              <w:rPr>
                <w:rFonts w:ascii="Times New Roman" w:eastAsia="Times New Roman" w:hAnsi="Times New Roman" w:cs="Times New Roman"/>
                <w:sz w:val="24"/>
                <w:szCs w:val="24"/>
                <w:lang w:val="en-GB"/>
              </w:rPr>
              <w:t xml:space="preserve"> or in another format acceptable to the Purchaser.</w:t>
            </w:r>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Performance Security shall be discharged by 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 xml:space="preserve">and returned to the Supplier in two phases. The first half shall be returned within thirty (30) days following provisional acceptance of goods (if there is any), and the second half shall be returned within thirty (30) days following the final acceptance of goods. </w:t>
            </w:r>
          </w:p>
        </w:tc>
      </w:tr>
      <w:tr w:rsidR="001B2B0C" w:rsidRPr="007F7BD1" w:rsidTr="001B2B0C">
        <w:tc>
          <w:tcPr>
            <w:tcW w:w="10206" w:type="dxa"/>
          </w:tcPr>
          <w:p w:rsidR="001B2B0C" w:rsidRPr="007F7BD1" w:rsidRDefault="001B2B0C" w:rsidP="00F13C8B">
            <w:pPr>
              <w:numPr>
                <w:ilvl w:val="0"/>
                <w:numId w:val="68"/>
              </w:numPr>
              <w:spacing w:after="0" w:line="240" w:lineRule="auto"/>
              <w:jc w:val="both"/>
              <w:rPr>
                <w:rFonts w:ascii="Times New Roman" w:eastAsia="Times New Roman" w:hAnsi="Times New Roman" w:cs="Times New Roman"/>
                <w:b/>
                <w:sz w:val="24"/>
                <w:szCs w:val="24"/>
                <w:lang w:val="en-GB"/>
              </w:rPr>
            </w:pPr>
            <w:bookmarkStart w:id="942" w:name="_Toc167083654"/>
            <w:r w:rsidRPr="007F7BD1">
              <w:rPr>
                <w:rFonts w:ascii="Times New Roman" w:eastAsia="Times New Roman" w:hAnsi="Times New Roman" w:cs="Times New Roman"/>
                <w:b/>
                <w:spacing w:val="-4"/>
                <w:sz w:val="24"/>
                <w:szCs w:val="24"/>
                <w:lang w:val="en-GB"/>
              </w:rPr>
              <w:t>Copyright</w:t>
            </w:r>
            <w:bookmarkEnd w:id="942"/>
          </w:p>
          <w:p w:rsidR="001B2B0C" w:rsidRPr="007F7BD1" w:rsidRDefault="001B2B0C" w:rsidP="007A4EEA">
            <w:p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23.1 The copyright in all drawings, documents, and other materials containing data and information furnished to 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 xml:space="preserve">by the Supplier herein shall remain vested in the Supplier, or, if they are furnished to 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directly or through the Supplier by any third party, including suppliers of materials, the copyright in such materials shall remain vested in such third party</w:t>
            </w:r>
          </w:p>
        </w:tc>
      </w:tr>
      <w:tr w:rsidR="001B2B0C" w:rsidRPr="007F7BD1" w:rsidTr="001B2B0C">
        <w:tc>
          <w:tcPr>
            <w:tcW w:w="10206" w:type="dxa"/>
          </w:tcPr>
          <w:p w:rsidR="001B2B0C" w:rsidRPr="007F7BD1" w:rsidRDefault="001B2B0C" w:rsidP="00F13C8B">
            <w:pPr>
              <w:numPr>
                <w:ilvl w:val="0"/>
                <w:numId w:val="68"/>
              </w:numPr>
              <w:spacing w:after="0" w:line="240" w:lineRule="auto"/>
              <w:jc w:val="both"/>
              <w:rPr>
                <w:rFonts w:ascii="Times New Roman" w:eastAsia="Times New Roman" w:hAnsi="Times New Roman" w:cs="Times New Roman"/>
                <w:b/>
                <w:sz w:val="24"/>
                <w:szCs w:val="24"/>
                <w:lang w:val="en-GB"/>
              </w:rPr>
            </w:pPr>
            <w:bookmarkStart w:id="943" w:name="_Toc167083655"/>
            <w:r w:rsidRPr="007F7BD1">
              <w:rPr>
                <w:rFonts w:ascii="Times New Roman" w:eastAsia="Times New Roman" w:hAnsi="Times New Roman" w:cs="Times New Roman"/>
                <w:b/>
                <w:spacing w:val="-4"/>
                <w:sz w:val="24"/>
                <w:szCs w:val="24"/>
                <w:lang w:val="en-GB"/>
              </w:rPr>
              <w:t>Confidential Information</w:t>
            </w:r>
            <w:bookmarkEnd w:id="943"/>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 xml:space="preserve">and the Supplier shall keep confidentiality and shall not, without the written consent of the other party hereto, divulge to any third party any documents, data, or other information furnished directly or indirectly by the other party hereto in connection with the Contract, whether such information has been furnished prior to, during or following completion or termination of the Contract.  Notwithstanding the above, the Supplier may furnish to its Subcontractor such documents, data, and other information it receives from 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to the extent required for the Subcontractor to perform its work under the Contract, in which event the Supplier shall obtain from such Subcontractor an undertaking of confidentiality similar to that imposed on the Supplier under GCC Clause 19.</w:t>
            </w:r>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 xml:space="preserve">shall not use such documents, data, and other information received from the Supplier for any purposes unrelated to the contract.  Similarly, the Supplier shall not use such documents, data, and other information received from 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for any purpose other than the performance of the Contract.</w:t>
            </w:r>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obligation of a party under GCC Sub-Clauses 19.1 and 19.2 above, however, shall not apply to information that:</w:t>
            </w:r>
          </w:p>
          <w:p w:rsidR="001B2B0C" w:rsidRPr="007F7BD1" w:rsidRDefault="001B2B0C" w:rsidP="007A4EEA">
            <w:pPr>
              <w:numPr>
                <w:ilvl w:val="2"/>
                <w:numId w:val="33"/>
              </w:numPr>
              <w:spacing w:after="0" w:line="240" w:lineRule="auto"/>
              <w:jc w:val="both"/>
              <w:outlineLvl w:val="2"/>
              <w:rPr>
                <w:rFonts w:ascii="Times New Roman" w:eastAsia="Times New Roman" w:hAnsi="Times New Roman" w:cs="Times New Roman"/>
                <w:sz w:val="24"/>
                <w:szCs w:val="24"/>
                <w:lang w:val="en-GB"/>
              </w:rPr>
            </w:pPr>
            <w:bookmarkStart w:id="944" w:name="_Toc171244350"/>
            <w:bookmarkStart w:id="945" w:name="_Toc171245710"/>
            <w:bookmarkStart w:id="946" w:name="_Toc175470111"/>
            <w:bookmarkStart w:id="947" w:name="_Toc175470394"/>
            <w:bookmarkStart w:id="948" w:name="_Toc175470868"/>
            <w:bookmarkStart w:id="949" w:name="_Toc220216336"/>
            <w:bookmarkStart w:id="950" w:name="_Toc220819566"/>
            <w:bookmarkStart w:id="951" w:name="_Toc221328061"/>
            <w:r w:rsidRPr="007F7BD1">
              <w:rPr>
                <w:rFonts w:ascii="Times New Roman" w:eastAsia="Times New Roman" w:hAnsi="Times New Roman" w:cs="Times New Roman"/>
                <w:sz w:val="24"/>
                <w:szCs w:val="24"/>
                <w:lang w:val="en-GB"/>
              </w:rPr>
              <w:t xml:space="preserve">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or Supplier need to share with RPPA or other institutions participating in the financing of the Contract;</w:t>
            </w:r>
            <w:bookmarkEnd w:id="944"/>
            <w:bookmarkEnd w:id="945"/>
            <w:bookmarkEnd w:id="946"/>
            <w:bookmarkEnd w:id="947"/>
            <w:bookmarkEnd w:id="948"/>
            <w:bookmarkEnd w:id="949"/>
            <w:bookmarkEnd w:id="950"/>
            <w:bookmarkEnd w:id="951"/>
            <w:r w:rsidRPr="007F7BD1">
              <w:rPr>
                <w:rFonts w:ascii="Times New Roman" w:eastAsia="Times New Roman" w:hAnsi="Times New Roman" w:cs="Times New Roman"/>
                <w:sz w:val="24"/>
                <w:szCs w:val="24"/>
                <w:lang w:val="en-GB"/>
              </w:rPr>
              <w:t xml:space="preserve"> </w:t>
            </w:r>
          </w:p>
          <w:p w:rsidR="001B2B0C" w:rsidRPr="007F7BD1" w:rsidRDefault="001B2B0C" w:rsidP="007A4EEA">
            <w:pPr>
              <w:numPr>
                <w:ilvl w:val="2"/>
                <w:numId w:val="33"/>
              </w:numPr>
              <w:spacing w:after="0" w:line="240" w:lineRule="auto"/>
              <w:jc w:val="both"/>
              <w:outlineLvl w:val="2"/>
              <w:rPr>
                <w:rFonts w:ascii="Times New Roman" w:eastAsia="Times New Roman" w:hAnsi="Times New Roman" w:cs="Times New Roman"/>
                <w:sz w:val="24"/>
                <w:szCs w:val="24"/>
                <w:lang w:val="en-GB"/>
              </w:rPr>
            </w:pPr>
            <w:bookmarkStart w:id="952" w:name="_Toc171244351"/>
            <w:bookmarkStart w:id="953" w:name="_Toc171245711"/>
            <w:bookmarkStart w:id="954" w:name="_Toc175470112"/>
            <w:bookmarkStart w:id="955" w:name="_Toc175470395"/>
            <w:bookmarkStart w:id="956" w:name="_Toc175470869"/>
            <w:bookmarkStart w:id="957" w:name="_Toc220216337"/>
            <w:bookmarkStart w:id="958" w:name="_Toc220819567"/>
            <w:bookmarkStart w:id="959" w:name="_Toc221328062"/>
            <w:r w:rsidRPr="007F7BD1">
              <w:rPr>
                <w:rFonts w:ascii="Times New Roman" w:eastAsia="Times New Roman" w:hAnsi="Times New Roman" w:cs="Times New Roman"/>
                <w:sz w:val="24"/>
                <w:szCs w:val="24"/>
                <w:lang w:val="en-GB"/>
              </w:rPr>
              <w:t>now or hereafter enters the public domain through no fault of that party;</w:t>
            </w:r>
            <w:bookmarkEnd w:id="952"/>
            <w:bookmarkEnd w:id="953"/>
            <w:bookmarkEnd w:id="954"/>
            <w:bookmarkEnd w:id="955"/>
            <w:bookmarkEnd w:id="956"/>
            <w:bookmarkEnd w:id="957"/>
            <w:bookmarkEnd w:id="958"/>
            <w:bookmarkEnd w:id="959"/>
          </w:p>
          <w:p w:rsidR="001B2B0C" w:rsidRPr="007F7BD1" w:rsidRDefault="001B2B0C" w:rsidP="007A4EEA">
            <w:pPr>
              <w:numPr>
                <w:ilvl w:val="2"/>
                <w:numId w:val="33"/>
              </w:numPr>
              <w:spacing w:after="0" w:line="240" w:lineRule="auto"/>
              <w:jc w:val="both"/>
              <w:outlineLvl w:val="2"/>
              <w:rPr>
                <w:rFonts w:ascii="Times New Roman" w:eastAsia="Times New Roman" w:hAnsi="Times New Roman" w:cs="Times New Roman"/>
                <w:sz w:val="24"/>
                <w:szCs w:val="24"/>
                <w:lang w:val="en-GB"/>
              </w:rPr>
            </w:pPr>
            <w:bookmarkStart w:id="960" w:name="_Toc171244352"/>
            <w:bookmarkStart w:id="961" w:name="_Toc171245712"/>
            <w:bookmarkStart w:id="962" w:name="_Toc175470113"/>
            <w:bookmarkStart w:id="963" w:name="_Toc175470396"/>
            <w:bookmarkStart w:id="964" w:name="_Toc175470870"/>
            <w:bookmarkStart w:id="965" w:name="_Toc220216338"/>
            <w:bookmarkStart w:id="966" w:name="_Toc220819568"/>
            <w:bookmarkStart w:id="967" w:name="_Toc221328063"/>
            <w:r w:rsidRPr="007F7BD1">
              <w:rPr>
                <w:rFonts w:ascii="Times New Roman" w:eastAsia="Times New Roman" w:hAnsi="Times New Roman" w:cs="Times New Roman"/>
                <w:sz w:val="24"/>
                <w:szCs w:val="24"/>
                <w:lang w:val="en-GB"/>
              </w:rPr>
              <w:t>can be proven to have been possessed by that party at the time of disclosure and which was not previously obtained, directly or indirectly, from the other party; or</w:t>
            </w:r>
            <w:bookmarkEnd w:id="960"/>
            <w:bookmarkEnd w:id="961"/>
            <w:bookmarkEnd w:id="962"/>
            <w:bookmarkEnd w:id="963"/>
            <w:bookmarkEnd w:id="964"/>
            <w:bookmarkEnd w:id="965"/>
            <w:bookmarkEnd w:id="966"/>
            <w:bookmarkEnd w:id="967"/>
          </w:p>
          <w:p w:rsidR="001B2B0C" w:rsidRPr="007F7BD1" w:rsidRDefault="001B2B0C" w:rsidP="007A4EEA">
            <w:pPr>
              <w:numPr>
                <w:ilvl w:val="2"/>
                <w:numId w:val="33"/>
              </w:numPr>
              <w:spacing w:after="0" w:line="240" w:lineRule="auto"/>
              <w:jc w:val="both"/>
              <w:outlineLvl w:val="2"/>
              <w:rPr>
                <w:rFonts w:ascii="Times New Roman" w:eastAsia="Times New Roman" w:hAnsi="Times New Roman" w:cs="Times New Roman"/>
                <w:sz w:val="24"/>
                <w:szCs w:val="24"/>
                <w:lang w:val="en-GB"/>
              </w:rPr>
            </w:pPr>
            <w:bookmarkStart w:id="968" w:name="_Toc171244353"/>
            <w:bookmarkStart w:id="969" w:name="_Toc171245713"/>
            <w:bookmarkStart w:id="970" w:name="_Toc175470114"/>
            <w:bookmarkStart w:id="971" w:name="_Toc175470397"/>
            <w:bookmarkStart w:id="972" w:name="_Toc175470871"/>
            <w:bookmarkStart w:id="973" w:name="_Toc220216339"/>
            <w:bookmarkStart w:id="974" w:name="_Toc220819569"/>
            <w:bookmarkStart w:id="975" w:name="_Toc221328064"/>
            <w:r w:rsidRPr="007F7BD1">
              <w:rPr>
                <w:rFonts w:ascii="Times New Roman" w:eastAsia="Times New Roman" w:hAnsi="Times New Roman" w:cs="Times New Roman"/>
                <w:sz w:val="24"/>
                <w:szCs w:val="24"/>
                <w:lang w:val="en-GB"/>
              </w:rPr>
              <w:t>otherwise lawfully becomes available to that party from a third party that has no obligation of confidentiality.</w:t>
            </w:r>
            <w:bookmarkEnd w:id="968"/>
            <w:bookmarkEnd w:id="969"/>
            <w:bookmarkEnd w:id="970"/>
            <w:bookmarkEnd w:id="971"/>
            <w:bookmarkEnd w:id="972"/>
            <w:bookmarkEnd w:id="973"/>
            <w:bookmarkEnd w:id="974"/>
            <w:bookmarkEnd w:id="975"/>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lastRenderedPageBreak/>
              <w:t>The above provisions of GCC Clause 19 shall not in any way modify any undertaking of confidentiality given by either of the parties hereto prior to the date of the Contract in respect of the Supply or any part thereof.</w:t>
            </w:r>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provisions of GCC Clause 19 shall survive completion or termination, for whatever reason, of the Contract.</w:t>
            </w:r>
          </w:p>
        </w:tc>
      </w:tr>
      <w:tr w:rsidR="001B2B0C" w:rsidRPr="007F7BD1" w:rsidTr="001B2B0C">
        <w:tc>
          <w:tcPr>
            <w:tcW w:w="10206" w:type="dxa"/>
          </w:tcPr>
          <w:p w:rsidR="001B2B0C" w:rsidRPr="007F7BD1" w:rsidRDefault="001B2B0C" w:rsidP="00F13C8B">
            <w:pPr>
              <w:numPr>
                <w:ilvl w:val="0"/>
                <w:numId w:val="68"/>
              </w:numPr>
              <w:spacing w:after="0" w:line="240" w:lineRule="auto"/>
              <w:jc w:val="both"/>
              <w:rPr>
                <w:rFonts w:ascii="Times New Roman" w:eastAsia="Times New Roman" w:hAnsi="Times New Roman" w:cs="Times New Roman"/>
                <w:b/>
                <w:sz w:val="24"/>
                <w:szCs w:val="24"/>
                <w:lang w:val="en-GB"/>
              </w:rPr>
            </w:pPr>
            <w:bookmarkStart w:id="976" w:name="_Toc167083656"/>
            <w:r w:rsidRPr="007F7BD1">
              <w:rPr>
                <w:rFonts w:ascii="Times New Roman" w:eastAsia="Times New Roman" w:hAnsi="Times New Roman" w:cs="Times New Roman"/>
                <w:b/>
                <w:spacing w:val="-4"/>
                <w:sz w:val="24"/>
                <w:szCs w:val="24"/>
                <w:lang w:val="en-GB"/>
              </w:rPr>
              <w:lastRenderedPageBreak/>
              <w:t>Subcontracting</w:t>
            </w:r>
            <w:bookmarkEnd w:id="976"/>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Supplier shall notify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in writing of all subcontracts awarded under the Contract if not already specified in the bid. Such notification, in the original bid or later shall not relieve the Supplier from any of its obligations, duties, responsibilities, or liability under the Contract.</w:t>
            </w:r>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Subcontracts shall comply with the provisions of GCC Clauses 5 and 12.  </w:t>
            </w:r>
          </w:p>
        </w:tc>
      </w:tr>
      <w:tr w:rsidR="001B2B0C" w:rsidRPr="007F7BD1" w:rsidTr="001B2B0C">
        <w:tc>
          <w:tcPr>
            <w:tcW w:w="10206" w:type="dxa"/>
          </w:tcPr>
          <w:p w:rsidR="001B2B0C" w:rsidRPr="007F7BD1" w:rsidRDefault="001B2B0C" w:rsidP="00F13C8B">
            <w:pPr>
              <w:numPr>
                <w:ilvl w:val="0"/>
                <w:numId w:val="68"/>
              </w:numPr>
              <w:spacing w:after="0" w:line="240" w:lineRule="auto"/>
              <w:jc w:val="both"/>
              <w:rPr>
                <w:rFonts w:ascii="Times New Roman" w:eastAsia="Times New Roman" w:hAnsi="Times New Roman" w:cs="Times New Roman"/>
                <w:b/>
                <w:sz w:val="24"/>
                <w:szCs w:val="24"/>
                <w:lang w:val="en-GB"/>
              </w:rPr>
            </w:pPr>
            <w:bookmarkStart w:id="977" w:name="_Toc167083657"/>
            <w:r w:rsidRPr="007F7BD1">
              <w:rPr>
                <w:rFonts w:ascii="Times New Roman" w:eastAsia="Times New Roman" w:hAnsi="Times New Roman" w:cs="Times New Roman"/>
                <w:b/>
                <w:spacing w:val="-4"/>
                <w:sz w:val="24"/>
                <w:szCs w:val="24"/>
                <w:lang w:val="en-GB"/>
              </w:rPr>
              <w:t>Specifications and Standards</w:t>
            </w:r>
            <w:bookmarkEnd w:id="977"/>
          </w:p>
          <w:p w:rsidR="001B2B0C" w:rsidRPr="007F7BD1" w:rsidRDefault="001B2B0C" w:rsidP="007A4EEA">
            <w:pPr>
              <w:spacing w:after="0" w:line="240" w:lineRule="auto"/>
              <w:ind w:left="612" w:hanging="612"/>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26.1 Technical Specifications and Drawings:</w:t>
            </w:r>
          </w:p>
          <w:p w:rsidR="001B2B0C" w:rsidRPr="007F7BD1" w:rsidRDefault="001B2B0C" w:rsidP="007A4EEA">
            <w:pPr>
              <w:numPr>
                <w:ilvl w:val="2"/>
                <w:numId w:val="34"/>
              </w:numPr>
              <w:spacing w:after="0" w:line="240" w:lineRule="auto"/>
              <w:jc w:val="both"/>
              <w:outlineLvl w:val="2"/>
              <w:rPr>
                <w:rFonts w:ascii="Times New Roman" w:eastAsia="Times New Roman" w:hAnsi="Times New Roman" w:cs="Times New Roman"/>
                <w:sz w:val="24"/>
                <w:szCs w:val="24"/>
                <w:lang w:val="en-GB"/>
              </w:rPr>
            </w:pPr>
            <w:bookmarkStart w:id="978" w:name="_Toc171244354"/>
            <w:bookmarkStart w:id="979" w:name="_Toc171245714"/>
            <w:bookmarkStart w:id="980" w:name="_Toc175470115"/>
            <w:bookmarkStart w:id="981" w:name="_Toc175470398"/>
            <w:bookmarkStart w:id="982" w:name="_Toc175470872"/>
            <w:bookmarkStart w:id="983" w:name="_Toc220216340"/>
            <w:bookmarkStart w:id="984" w:name="_Toc220819570"/>
            <w:bookmarkStart w:id="985" w:name="_Toc221328065"/>
            <w:r w:rsidRPr="007F7BD1">
              <w:rPr>
                <w:rFonts w:ascii="Times New Roman" w:eastAsia="Times New Roman" w:hAnsi="Times New Roman" w:cs="Times New Roman"/>
                <w:sz w:val="24"/>
                <w:szCs w:val="24"/>
                <w:lang w:val="en-GB"/>
              </w:rPr>
              <w:t xml:space="preserve">The Goods and Related Services supplied under this Contract shall conform to the technical specifications and standards mentioned in Section V, Schedule of Requirements and, when no applicable standard is mentioned, the standard shall be equivalent or superior to the official standards whose application is appropriate to the </w:t>
            </w:r>
            <w:proofErr w:type="gramStart"/>
            <w:r w:rsidRPr="007F7BD1">
              <w:rPr>
                <w:rFonts w:ascii="Times New Roman" w:eastAsia="Times New Roman" w:hAnsi="Times New Roman" w:cs="Times New Roman"/>
                <w:sz w:val="24"/>
                <w:szCs w:val="24"/>
                <w:lang w:val="en-GB"/>
              </w:rPr>
              <w:t>Goods’</w:t>
            </w:r>
            <w:proofErr w:type="gramEnd"/>
            <w:r w:rsidRPr="007F7BD1">
              <w:rPr>
                <w:rFonts w:ascii="Times New Roman" w:eastAsia="Times New Roman" w:hAnsi="Times New Roman" w:cs="Times New Roman"/>
                <w:sz w:val="24"/>
                <w:szCs w:val="24"/>
                <w:lang w:val="en-GB"/>
              </w:rPr>
              <w:t xml:space="preserve"> country of origin.</w:t>
            </w:r>
            <w:bookmarkEnd w:id="978"/>
            <w:bookmarkEnd w:id="979"/>
            <w:bookmarkEnd w:id="980"/>
            <w:bookmarkEnd w:id="981"/>
            <w:bookmarkEnd w:id="982"/>
            <w:bookmarkEnd w:id="983"/>
            <w:bookmarkEnd w:id="984"/>
            <w:bookmarkEnd w:id="985"/>
          </w:p>
          <w:p w:rsidR="001B2B0C" w:rsidRPr="007F7BD1" w:rsidRDefault="001B2B0C" w:rsidP="007A4EEA">
            <w:pPr>
              <w:numPr>
                <w:ilvl w:val="2"/>
                <w:numId w:val="34"/>
              </w:numPr>
              <w:spacing w:after="0" w:line="240" w:lineRule="auto"/>
              <w:jc w:val="both"/>
              <w:outlineLvl w:val="2"/>
              <w:rPr>
                <w:rFonts w:ascii="Times New Roman" w:eastAsia="Times New Roman" w:hAnsi="Times New Roman" w:cs="Times New Roman"/>
                <w:sz w:val="24"/>
                <w:szCs w:val="24"/>
                <w:lang w:val="en-GB"/>
              </w:rPr>
            </w:pPr>
            <w:bookmarkStart w:id="986" w:name="_Toc171244355"/>
            <w:bookmarkStart w:id="987" w:name="_Toc171245715"/>
            <w:bookmarkStart w:id="988" w:name="_Toc175470116"/>
            <w:bookmarkStart w:id="989" w:name="_Toc175470399"/>
            <w:bookmarkStart w:id="990" w:name="_Toc175470873"/>
            <w:bookmarkStart w:id="991" w:name="_Toc220216341"/>
            <w:bookmarkStart w:id="992" w:name="_Toc220819571"/>
            <w:bookmarkStart w:id="993" w:name="_Toc221328066"/>
            <w:r w:rsidRPr="007F7BD1">
              <w:rPr>
                <w:rFonts w:ascii="Times New Roman" w:eastAsia="Times New Roman" w:hAnsi="Times New Roman" w:cs="Times New Roman"/>
                <w:sz w:val="24"/>
                <w:szCs w:val="24"/>
                <w:lang w:val="en-GB"/>
              </w:rPr>
              <w:t>The Supplier shall be entitled to disclaim responsibility for any design, data, drawing, specification or other document, or any modification thereof provided or designed by or on behalf of the Procuring Entity, by giving a notice of such disclaimer to the Purchaser.</w:t>
            </w:r>
            <w:bookmarkEnd w:id="986"/>
            <w:bookmarkEnd w:id="987"/>
            <w:bookmarkEnd w:id="988"/>
            <w:bookmarkEnd w:id="989"/>
            <w:bookmarkEnd w:id="990"/>
            <w:bookmarkEnd w:id="991"/>
            <w:bookmarkEnd w:id="992"/>
            <w:bookmarkEnd w:id="993"/>
          </w:p>
          <w:p w:rsidR="001B2B0C" w:rsidRPr="007F7BD1" w:rsidRDefault="001B2B0C" w:rsidP="007A4EEA">
            <w:pPr>
              <w:numPr>
                <w:ilvl w:val="2"/>
                <w:numId w:val="34"/>
              </w:numPr>
              <w:spacing w:after="0" w:line="240" w:lineRule="auto"/>
              <w:jc w:val="both"/>
              <w:outlineLvl w:val="2"/>
              <w:rPr>
                <w:rFonts w:ascii="Times New Roman" w:eastAsia="Times New Roman" w:hAnsi="Times New Roman" w:cs="Times New Roman"/>
                <w:sz w:val="24"/>
                <w:szCs w:val="24"/>
                <w:lang w:val="en-GB"/>
              </w:rPr>
            </w:pPr>
            <w:bookmarkStart w:id="994" w:name="_Toc171244356"/>
            <w:bookmarkStart w:id="995" w:name="_Toc171245716"/>
            <w:bookmarkStart w:id="996" w:name="_Toc175470117"/>
            <w:bookmarkStart w:id="997" w:name="_Toc175470400"/>
            <w:bookmarkStart w:id="998" w:name="_Toc175470874"/>
            <w:bookmarkStart w:id="999" w:name="_Toc220216342"/>
            <w:bookmarkStart w:id="1000" w:name="_Toc220819572"/>
            <w:bookmarkStart w:id="1001" w:name="_Toc221328067"/>
            <w:r w:rsidRPr="007F7BD1">
              <w:rPr>
                <w:rFonts w:ascii="Times New Roman" w:eastAsia="Times New Roman" w:hAnsi="Times New Roman" w:cs="Times New Roman"/>
                <w:sz w:val="24"/>
                <w:szCs w:val="24"/>
                <w:lang w:val="en-GB"/>
              </w:rPr>
              <w:t xml:space="preserve">Wherever references are made in the Contract to codes and standards in accordance with which it shall be executed, the edition or the revised version of such codes and standards shall be those specified in the Schedule of Requirements. During Contract execution, any changes in any such codes and standards shall be applied only after approval by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and shall be treated in accordance with GCC Clause 33.</w:t>
            </w:r>
            <w:bookmarkEnd w:id="994"/>
            <w:bookmarkEnd w:id="995"/>
            <w:bookmarkEnd w:id="996"/>
            <w:bookmarkEnd w:id="997"/>
            <w:bookmarkEnd w:id="998"/>
            <w:bookmarkEnd w:id="999"/>
            <w:bookmarkEnd w:id="1000"/>
            <w:bookmarkEnd w:id="1001"/>
          </w:p>
          <w:p w:rsidR="003613B9" w:rsidRPr="007F7BD1" w:rsidRDefault="003613B9" w:rsidP="007A4EEA">
            <w:pPr>
              <w:spacing w:after="0" w:line="240" w:lineRule="auto"/>
              <w:ind w:left="1152"/>
              <w:jc w:val="both"/>
              <w:outlineLvl w:val="2"/>
              <w:rPr>
                <w:rFonts w:ascii="Times New Roman" w:eastAsia="Times New Roman" w:hAnsi="Times New Roman" w:cs="Times New Roman"/>
                <w:sz w:val="24"/>
                <w:szCs w:val="24"/>
                <w:lang w:val="en-GB"/>
              </w:rPr>
            </w:pPr>
          </w:p>
        </w:tc>
      </w:tr>
      <w:tr w:rsidR="001B2B0C" w:rsidRPr="007F7BD1" w:rsidTr="001B2B0C">
        <w:tc>
          <w:tcPr>
            <w:tcW w:w="10206" w:type="dxa"/>
          </w:tcPr>
          <w:p w:rsidR="001B2B0C" w:rsidRPr="007F7BD1" w:rsidRDefault="001B2B0C" w:rsidP="00F13C8B">
            <w:pPr>
              <w:numPr>
                <w:ilvl w:val="0"/>
                <w:numId w:val="68"/>
              </w:numPr>
              <w:spacing w:after="0" w:line="240" w:lineRule="auto"/>
              <w:jc w:val="both"/>
              <w:rPr>
                <w:rFonts w:ascii="Times New Roman" w:eastAsia="Times New Roman" w:hAnsi="Times New Roman" w:cs="Times New Roman"/>
                <w:b/>
                <w:sz w:val="24"/>
                <w:szCs w:val="24"/>
                <w:lang w:val="en-GB"/>
              </w:rPr>
            </w:pPr>
            <w:bookmarkStart w:id="1002" w:name="_Toc167083658"/>
            <w:r w:rsidRPr="007F7BD1">
              <w:rPr>
                <w:rFonts w:ascii="Times New Roman" w:eastAsia="Times New Roman" w:hAnsi="Times New Roman" w:cs="Times New Roman"/>
                <w:b/>
                <w:spacing w:val="-4"/>
                <w:sz w:val="24"/>
                <w:szCs w:val="24"/>
                <w:lang w:val="en-GB"/>
              </w:rPr>
              <w:t>Packing and Documents</w:t>
            </w:r>
            <w:bookmarkEnd w:id="1002"/>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Supplier shall provide such packing of the Goods as is required to prevent their damage or deterioration during transit to their final destination, as indicated in the Contract.  During transit, the packing shall be sufficient to withstand, without limitation, rough handling and exposure to extreme temperatures, salt and precipitation, and open storage.  Packing case size and weights shall take into consideration, where appropriate, the remoteness of the goods’ final destination and the absence of heavy handling facilities at all points in transit.</w:t>
            </w:r>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packing, marking, and documentation within and outside the packages shall comply strictly with such special requirements as shall be expressly provided for in the Contract, including additional requirements, if any, </w:t>
            </w:r>
            <w:r w:rsidRPr="007F7BD1">
              <w:rPr>
                <w:rFonts w:ascii="Times New Roman" w:eastAsia="Times New Roman" w:hAnsi="Times New Roman" w:cs="Times New Roman"/>
                <w:b/>
                <w:sz w:val="24"/>
                <w:szCs w:val="24"/>
                <w:lang w:val="en-GB"/>
              </w:rPr>
              <w:t>specified in the SCC</w:t>
            </w:r>
            <w:r w:rsidRPr="007F7BD1">
              <w:rPr>
                <w:rFonts w:ascii="Times New Roman" w:eastAsia="Times New Roman" w:hAnsi="Times New Roman" w:cs="Times New Roman"/>
                <w:b/>
                <w:bCs/>
                <w:sz w:val="24"/>
                <w:szCs w:val="24"/>
                <w:lang w:val="en-GB"/>
              </w:rPr>
              <w:t>,</w:t>
            </w:r>
            <w:r w:rsidRPr="007F7BD1">
              <w:rPr>
                <w:rFonts w:ascii="Times New Roman" w:eastAsia="Times New Roman" w:hAnsi="Times New Roman" w:cs="Times New Roman"/>
                <w:sz w:val="24"/>
                <w:szCs w:val="24"/>
                <w:lang w:val="en-GB"/>
              </w:rPr>
              <w:t xml:space="preserve"> and in any other instructions ordered by the Purchaser.</w:t>
            </w:r>
          </w:p>
        </w:tc>
      </w:tr>
      <w:tr w:rsidR="001B2B0C" w:rsidRPr="007F7BD1" w:rsidTr="001B2B0C">
        <w:tc>
          <w:tcPr>
            <w:tcW w:w="10206" w:type="dxa"/>
          </w:tcPr>
          <w:p w:rsidR="001B2B0C" w:rsidRPr="007F7BD1" w:rsidRDefault="001B2B0C" w:rsidP="00F13C8B">
            <w:pPr>
              <w:numPr>
                <w:ilvl w:val="0"/>
                <w:numId w:val="68"/>
              </w:numPr>
              <w:spacing w:after="0" w:line="240" w:lineRule="auto"/>
              <w:jc w:val="both"/>
              <w:rPr>
                <w:rFonts w:ascii="Times New Roman" w:eastAsia="Times New Roman" w:hAnsi="Times New Roman" w:cs="Times New Roman"/>
                <w:b/>
                <w:sz w:val="24"/>
                <w:szCs w:val="24"/>
                <w:lang w:val="en-GB"/>
              </w:rPr>
            </w:pPr>
            <w:bookmarkStart w:id="1003" w:name="_Toc167083659"/>
            <w:r w:rsidRPr="007F7BD1">
              <w:rPr>
                <w:rFonts w:ascii="Times New Roman" w:eastAsia="Times New Roman" w:hAnsi="Times New Roman" w:cs="Times New Roman"/>
                <w:b/>
                <w:spacing w:val="-4"/>
                <w:sz w:val="24"/>
                <w:szCs w:val="24"/>
                <w:lang w:val="en-GB"/>
              </w:rPr>
              <w:t>Insurance</w:t>
            </w:r>
            <w:bookmarkEnd w:id="1003"/>
          </w:p>
          <w:p w:rsidR="001B2B0C" w:rsidRPr="007F7BD1" w:rsidRDefault="001B2B0C" w:rsidP="007A4EEA">
            <w:p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28.1 Unless otherwise </w:t>
            </w:r>
            <w:r w:rsidRPr="007F7BD1">
              <w:rPr>
                <w:rFonts w:ascii="Times New Roman" w:eastAsia="Times New Roman" w:hAnsi="Times New Roman" w:cs="Times New Roman"/>
                <w:b/>
                <w:sz w:val="24"/>
                <w:szCs w:val="24"/>
                <w:lang w:val="en-GB"/>
              </w:rPr>
              <w:t>specified in the</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b/>
                <w:sz w:val="24"/>
                <w:szCs w:val="24"/>
                <w:lang w:val="en-GB"/>
              </w:rPr>
              <w:t>SCC</w:t>
            </w:r>
            <w:r w:rsidRPr="007F7BD1">
              <w:rPr>
                <w:rFonts w:ascii="Times New Roman" w:eastAsia="Times New Roman" w:hAnsi="Times New Roman" w:cs="Times New Roman"/>
                <w:b/>
                <w:bCs/>
                <w:sz w:val="24"/>
                <w:szCs w:val="24"/>
                <w:lang w:val="en-GB"/>
              </w:rPr>
              <w:t>,</w:t>
            </w:r>
            <w:r w:rsidRPr="007F7BD1">
              <w:rPr>
                <w:rFonts w:ascii="Times New Roman" w:eastAsia="Times New Roman" w:hAnsi="Times New Roman" w:cs="Times New Roman"/>
                <w:sz w:val="24"/>
                <w:szCs w:val="24"/>
                <w:lang w:val="en-GB"/>
              </w:rPr>
              <w:t xml:space="preserve"> the Goods supplied under the Contract shall be fully insured—in a freely convertible currency—against loss or damage incidental to manufacture or acquisition, transportation, storage, and delivery, in accordance with the applicable INCOTERMS or in the manner </w:t>
            </w:r>
            <w:r w:rsidRPr="007F7BD1">
              <w:rPr>
                <w:rFonts w:ascii="Times New Roman" w:eastAsia="Times New Roman" w:hAnsi="Times New Roman" w:cs="Times New Roman"/>
                <w:b/>
                <w:sz w:val="24"/>
                <w:szCs w:val="24"/>
                <w:lang w:val="en-GB"/>
              </w:rPr>
              <w:t>specified in the SCC</w:t>
            </w:r>
            <w:r w:rsidRPr="007F7BD1">
              <w:rPr>
                <w:rFonts w:ascii="Times New Roman" w:eastAsia="Times New Roman" w:hAnsi="Times New Roman" w:cs="Times New Roman"/>
                <w:b/>
                <w:bCs/>
                <w:sz w:val="24"/>
                <w:szCs w:val="24"/>
                <w:lang w:val="en-GB"/>
              </w:rPr>
              <w:t>.</w:t>
            </w:r>
            <w:r w:rsidRPr="007F7BD1">
              <w:rPr>
                <w:rFonts w:ascii="Times New Roman" w:eastAsia="Times New Roman" w:hAnsi="Times New Roman" w:cs="Times New Roman"/>
                <w:sz w:val="24"/>
                <w:szCs w:val="24"/>
                <w:lang w:val="en-GB"/>
              </w:rPr>
              <w:t xml:space="preserve">  </w:t>
            </w:r>
          </w:p>
        </w:tc>
      </w:tr>
      <w:tr w:rsidR="001B2B0C" w:rsidRPr="007F7BD1" w:rsidTr="001B2B0C">
        <w:tc>
          <w:tcPr>
            <w:tcW w:w="10206" w:type="dxa"/>
          </w:tcPr>
          <w:p w:rsidR="001B2B0C" w:rsidRPr="007F7BD1" w:rsidRDefault="001B2B0C" w:rsidP="00F13C8B">
            <w:pPr>
              <w:numPr>
                <w:ilvl w:val="0"/>
                <w:numId w:val="68"/>
              </w:numPr>
              <w:spacing w:after="0" w:line="240" w:lineRule="auto"/>
              <w:jc w:val="both"/>
              <w:rPr>
                <w:rFonts w:ascii="Times New Roman" w:eastAsia="Times New Roman" w:hAnsi="Times New Roman" w:cs="Times New Roman"/>
                <w:b/>
                <w:sz w:val="24"/>
                <w:szCs w:val="24"/>
                <w:lang w:val="en-GB"/>
              </w:rPr>
            </w:pPr>
            <w:bookmarkStart w:id="1004" w:name="_Toc167083660"/>
            <w:r w:rsidRPr="007F7BD1">
              <w:rPr>
                <w:rFonts w:ascii="Times New Roman" w:eastAsia="Times New Roman" w:hAnsi="Times New Roman" w:cs="Times New Roman"/>
                <w:b/>
                <w:spacing w:val="-4"/>
                <w:sz w:val="24"/>
                <w:szCs w:val="24"/>
                <w:lang w:val="en-GB"/>
              </w:rPr>
              <w:t>Transportation</w:t>
            </w:r>
            <w:bookmarkEnd w:id="1004"/>
          </w:p>
          <w:p w:rsidR="001B2B0C" w:rsidRPr="007F7BD1" w:rsidRDefault="001B2B0C" w:rsidP="007A4EEA">
            <w:p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29.1 Unless otherwise </w:t>
            </w:r>
            <w:r w:rsidRPr="007F7BD1">
              <w:rPr>
                <w:rFonts w:ascii="Times New Roman" w:eastAsia="Times New Roman" w:hAnsi="Times New Roman" w:cs="Times New Roman"/>
                <w:b/>
                <w:sz w:val="24"/>
                <w:szCs w:val="24"/>
                <w:lang w:val="en-GB"/>
              </w:rPr>
              <w:t>specified in the</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b/>
                <w:sz w:val="24"/>
                <w:szCs w:val="24"/>
                <w:lang w:val="en-GB"/>
              </w:rPr>
              <w:t>SCC</w:t>
            </w:r>
            <w:r w:rsidRPr="007F7BD1">
              <w:rPr>
                <w:rFonts w:ascii="Times New Roman" w:eastAsia="Times New Roman" w:hAnsi="Times New Roman" w:cs="Times New Roman"/>
                <w:b/>
                <w:bCs/>
                <w:sz w:val="24"/>
                <w:szCs w:val="24"/>
                <w:lang w:val="en-GB"/>
              </w:rPr>
              <w:t>,</w:t>
            </w:r>
            <w:r w:rsidRPr="007F7BD1">
              <w:rPr>
                <w:rFonts w:ascii="Times New Roman" w:eastAsia="Times New Roman" w:hAnsi="Times New Roman" w:cs="Times New Roman"/>
                <w:sz w:val="24"/>
                <w:szCs w:val="24"/>
                <w:lang w:val="en-GB"/>
              </w:rPr>
              <w:t xml:space="preserve"> responsibility for arranging transportation of the Goods shall be in accordance with the specified INCOTERMS. </w:t>
            </w:r>
          </w:p>
        </w:tc>
      </w:tr>
      <w:tr w:rsidR="001B2B0C" w:rsidRPr="007F7BD1" w:rsidTr="001B2B0C">
        <w:tc>
          <w:tcPr>
            <w:tcW w:w="10206" w:type="dxa"/>
          </w:tcPr>
          <w:p w:rsidR="001B2B0C" w:rsidRPr="007F7BD1" w:rsidRDefault="001B2B0C" w:rsidP="00F13C8B">
            <w:pPr>
              <w:numPr>
                <w:ilvl w:val="0"/>
                <w:numId w:val="68"/>
              </w:numPr>
              <w:spacing w:after="0" w:line="240" w:lineRule="auto"/>
              <w:jc w:val="both"/>
              <w:rPr>
                <w:rFonts w:ascii="Times New Roman" w:eastAsia="Times New Roman" w:hAnsi="Times New Roman" w:cs="Times New Roman"/>
                <w:b/>
                <w:sz w:val="24"/>
                <w:szCs w:val="24"/>
                <w:lang w:val="en-GB"/>
              </w:rPr>
            </w:pPr>
            <w:bookmarkStart w:id="1005" w:name="_Toc167083661"/>
            <w:r w:rsidRPr="007F7BD1">
              <w:rPr>
                <w:rFonts w:ascii="Times New Roman" w:eastAsia="Times New Roman" w:hAnsi="Times New Roman" w:cs="Times New Roman"/>
                <w:b/>
                <w:spacing w:val="-4"/>
                <w:sz w:val="24"/>
                <w:szCs w:val="24"/>
                <w:lang w:val="en-GB"/>
              </w:rPr>
              <w:t>Inspections and Tests</w:t>
            </w:r>
            <w:bookmarkEnd w:id="1005"/>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Supplier shall at its own expense and at no cost to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 xml:space="preserve">carry out all such tests and/or inspections of the Goods and Related Services as are </w:t>
            </w:r>
            <w:r w:rsidRPr="007F7BD1">
              <w:rPr>
                <w:rFonts w:ascii="Times New Roman" w:eastAsia="Times New Roman" w:hAnsi="Times New Roman" w:cs="Times New Roman"/>
                <w:b/>
                <w:sz w:val="24"/>
                <w:szCs w:val="24"/>
                <w:lang w:val="en-GB"/>
              </w:rPr>
              <w:t>specified in the</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b/>
                <w:sz w:val="24"/>
                <w:szCs w:val="24"/>
                <w:lang w:val="en-GB"/>
              </w:rPr>
              <w:t>SCC</w:t>
            </w:r>
            <w:r w:rsidRPr="007F7BD1">
              <w:rPr>
                <w:rFonts w:ascii="Times New Roman" w:eastAsia="Times New Roman" w:hAnsi="Times New Roman" w:cs="Times New Roman"/>
                <w:b/>
                <w:bCs/>
                <w:sz w:val="24"/>
                <w:szCs w:val="24"/>
                <w:lang w:val="en-GB"/>
              </w:rPr>
              <w:t>.</w:t>
            </w:r>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inspections and tests may be conducted on the premises of the Supplier or its Subcontractor, at point of delivery, and/or at the Goods’ final destination, or in another place in Rwanda as </w:t>
            </w:r>
            <w:r w:rsidRPr="007F7BD1">
              <w:rPr>
                <w:rFonts w:ascii="Times New Roman" w:eastAsia="Times New Roman" w:hAnsi="Times New Roman" w:cs="Times New Roman"/>
                <w:b/>
                <w:sz w:val="24"/>
                <w:szCs w:val="24"/>
                <w:lang w:val="en-GB"/>
              </w:rPr>
              <w:t>specified in the SCC</w:t>
            </w:r>
            <w:r w:rsidRPr="007F7BD1">
              <w:rPr>
                <w:rFonts w:ascii="Times New Roman" w:eastAsia="Times New Roman" w:hAnsi="Times New Roman" w:cs="Times New Roman"/>
                <w:b/>
                <w:bCs/>
                <w:sz w:val="24"/>
                <w:szCs w:val="24"/>
                <w:lang w:val="en-GB"/>
              </w:rPr>
              <w:t>.</w:t>
            </w:r>
            <w:r w:rsidRPr="007F7BD1">
              <w:rPr>
                <w:rFonts w:ascii="Times New Roman" w:eastAsia="Times New Roman" w:hAnsi="Times New Roman" w:cs="Times New Roman"/>
                <w:sz w:val="24"/>
                <w:szCs w:val="24"/>
                <w:lang w:val="en-GB"/>
              </w:rPr>
              <w:t xml:space="preserve">  Subject to GCC Sub-Clause 25.3, if conducted on the premises of the Supplier or its </w:t>
            </w:r>
            <w:r w:rsidRPr="007F7BD1">
              <w:rPr>
                <w:rFonts w:ascii="Times New Roman" w:eastAsia="Times New Roman" w:hAnsi="Times New Roman" w:cs="Times New Roman"/>
                <w:sz w:val="24"/>
                <w:szCs w:val="24"/>
                <w:lang w:val="en-GB"/>
              </w:rPr>
              <w:lastRenderedPageBreak/>
              <w:t>Subcontractor, all reasonable facilities and assistance, including access to drawings and production data, shall be furnished to the inspectors at no charge to the Purchaser.</w:t>
            </w:r>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 xml:space="preserve">or its designated representative shall be entitled to attend the tests and/or inspections referred to in GCC Sub-Clause 25.2, provided that 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bear all of its own costs and expenses incurred in connection with such attendance including, but not limited to, all travelling and board and lodging expenses.</w:t>
            </w:r>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Whenever the Supplier is ready to carry out any such test and inspection, it shall give a reasonable advance notice, including the place and time, to the Purchaser.  The Supplier shall obtain from any relevant third party or manufacturer any necessary permission or consent to enable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or its designated representative to attend the test and/or inspection.</w:t>
            </w:r>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 xml:space="preserve">may require the Supplier to carry out any test and/or inspection not required by the Contract but deemed necessary to verify that the characteristics and performance of the Goods comply with the technical </w:t>
            </w:r>
            <w:proofErr w:type="gramStart"/>
            <w:r w:rsidRPr="007F7BD1">
              <w:rPr>
                <w:rFonts w:ascii="Times New Roman" w:eastAsia="Times New Roman" w:hAnsi="Times New Roman" w:cs="Times New Roman"/>
                <w:sz w:val="24"/>
                <w:szCs w:val="24"/>
                <w:lang w:val="en-GB"/>
              </w:rPr>
              <w:t>specifications</w:t>
            </w:r>
            <w:proofErr w:type="gramEnd"/>
            <w:r w:rsidRPr="007F7BD1">
              <w:rPr>
                <w:rFonts w:ascii="Times New Roman" w:eastAsia="Times New Roman" w:hAnsi="Times New Roman" w:cs="Times New Roman"/>
                <w:sz w:val="24"/>
                <w:szCs w:val="24"/>
                <w:lang w:val="en-GB"/>
              </w:rPr>
              <w:t xml:space="preserve"> codes and standards under the Contract, provided that the Supplier’s reasonable costs and expenses incurred in the carrying out of such test and/or inspection shall be added to the Contract Price.  Further, if such test and/or inspection impedes the progress of manufacturing and/or the Supplier’s performance of its other obligations under the Contract, due allowance will be made in respect of the Delivery Dates and Completion Dates and the other obligations so affected.</w:t>
            </w:r>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Supplier shall provide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with a report of the results of any such test and/or inspection.</w:t>
            </w:r>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may reject any Goods or any part thereof that fail to pass any test and/or inspection or do not conform to the specifications.  The Supplier shall either rectify or replace such rejected Goods or parts thereof or make alterations necessary to meet the specifications at no cost to the Purchaser, and shall repeat the test and/or inspection, at no cost to the Purchaser, upon giving a notice pursuant to GCC Sub-Clause 25.4.</w:t>
            </w:r>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Supplier agrees that neither the execution of a test and/or inspection of the Goods or any part thereof, nor the attendance by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or its representative, nor the issue of any report pursuant to GCC Sub-Clause 25.6, shall release the Supplier from any warranties or other obligations under the Contract.</w:t>
            </w:r>
          </w:p>
        </w:tc>
      </w:tr>
      <w:tr w:rsidR="001B2B0C" w:rsidRPr="007F7BD1" w:rsidTr="001B2B0C">
        <w:tc>
          <w:tcPr>
            <w:tcW w:w="10206" w:type="dxa"/>
          </w:tcPr>
          <w:p w:rsidR="001B2B0C" w:rsidRPr="007F7BD1" w:rsidRDefault="001B2B0C" w:rsidP="00F13C8B">
            <w:pPr>
              <w:numPr>
                <w:ilvl w:val="0"/>
                <w:numId w:val="68"/>
              </w:numPr>
              <w:spacing w:after="0" w:line="240" w:lineRule="auto"/>
              <w:jc w:val="both"/>
              <w:rPr>
                <w:rFonts w:ascii="Times New Roman" w:eastAsia="Times New Roman" w:hAnsi="Times New Roman" w:cs="Times New Roman"/>
                <w:b/>
                <w:sz w:val="24"/>
                <w:szCs w:val="24"/>
                <w:lang w:val="en-GB"/>
              </w:rPr>
            </w:pPr>
            <w:bookmarkStart w:id="1006" w:name="_Toc167083662"/>
            <w:r w:rsidRPr="007F7BD1">
              <w:rPr>
                <w:rFonts w:ascii="Times New Roman" w:eastAsia="Times New Roman" w:hAnsi="Times New Roman" w:cs="Times New Roman"/>
                <w:b/>
                <w:spacing w:val="-4"/>
                <w:sz w:val="24"/>
                <w:szCs w:val="24"/>
                <w:lang w:val="en-GB"/>
              </w:rPr>
              <w:lastRenderedPageBreak/>
              <w:t>Liquidated Damages</w:t>
            </w:r>
            <w:bookmarkEnd w:id="1006"/>
          </w:p>
          <w:p w:rsidR="000B069F" w:rsidRPr="007F7BD1" w:rsidRDefault="000B069F" w:rsidP="007A4EEA">
            <w:pPr>
              <w:spacing w:after="0" w:line="240" w:lineRule="auto"/>
              <w:ind w:left="420"/>
              <w:jc w:val="both"/>
              <w:rPr>
                <w:rFonts w:ascii="Times New Roman" w:eastAsia="Times New Roman" w:hAnsi="Times New Roman" w:cs="Times New Roman"/>
                <w:b/>
                <w:sz w:val="24"/>
                <w:szCs w:val="24"/>
                <w:lang w:val="en-GB"/>
              </w:rPr>
            </w:pPr>
          </w:p>
          <w:p w:rsidR="001B2B0C" w:rsidRPr="007F7BD1" w:rsidRDefault="001B2B0C" w:rsidP="007A4EEA">
            <w:pPr>
              <w:spacing w:after="0" w:line="240" w:lineRule="auto"/>
              <w:jc w:val="both"/>
              <w:rPr>
                <w:rFonts w:ascii="Times New Roman" w:eastAsia="Times New Roman" w:hAnsi="Times New Roman" w:cs="Times New Roman"/>
                <w:b/>
                <w:sz w:val="24"/>
                <w:szCs w:val="24"/>
                <w:lang w:val="en-GB"/>
              </w:rPr>
            </w:pPr>
            <w:r w:rsidRPr="007F7BD1">
              <w:rPr>
                <w:rFonts w:ascii="Times New Roman" w:eastAsia="Times New Roman" w:hAnsi="Times New Roman" w:cs="Times New Roman"/>
                <w:sz w:val="24"/>
                <w:szCs w:val="24"/>
                <w:lang w:val="en-GB"/>
              </w:rPr>
              <w:t>31.1 If the Supplier fails to deliver by the Date(s) of delivery period specified in the Contract, the purchaser may without prejudice to other available remedies for the purchaser, deduct from the Contract Price, as liquidated damages, a sum equivalent to 1‰ of the total of the contract price for each day of delay until actual delivery or performance, up to a maximum deduction of the 5% of the contract price</w:t>
            </w:r>
            <w:r w:rsidRPr="007F7BD1">
              <w:rPr>
                <w:rFonts w:ascii="Times New Roman" w:eastAsia="Times New Roman" w:hAnsi="Times New Roman" w:cs="Times New Roman"/>
                <w:b/>
                <w:bCs/>
                <w:sz w:val="24"/>
                <w:szCs w:val="24"/>
                <w:lang w:val="en-GB"/>
              </w:rPr>
              <w:t>.</w:t>
            </w:r>
            <w:r w:rsidRPr="007F7BD1">
              <w:rPr>
                <w:rFonts w:ascii="Times New Roman" w:eastAsia="Times New Roman" w:hAnsi="Times New Roman" w:cs="Times New Roman"/>
                <w:sz w:val="24"/>
                <w:szCs w:val="24"/>
                <w:lang w:val="en-GB"/>
              </w:rPr>
              <w:t xml:space="preserve"> Once the maximum is reached, the purchaser may terminate the contract or extend its duration until full completion. </w:t>
            </w:r>
            <w:proofErr w:type="gramStart"/>
            <w:r w:rsidRPr="007F7BD1">
              <w:rPr>
                <w:rFonts w:ascii="Times New Roman" w:eastAsia="Times New Roman" w:hAnsi="Times New Roman" w:cs="Times New Roman"/>
                <w:sz w:val="24"/>
                <w:szCs w:val="24"/>
                <w:lang w:val="en-GB"/>
              </w:rPr>
              <w:t>However</w:t>
            </w:r>
            <w:proofErr w:type="gramEnd"/>
            <w:r w:rsidRPr="007F7BD1">
              <w:rPr>
                <w:rFonts w:ascii="Times New Roman" w:eastAsia="Times New Roman" w:hAnsi="Times New Roman" w:cs="Times New Roman"/>
                <w:sz w:val="24"/>
                <w:szCs w:val="24"/>
                <w:lang w:val="en-GB"/>
              </w:rPr>
              <w:t xml:space="preserve"> such extension of the contract shall not exceed the period </w:t>
            </w:r>
            <w:r w:rsidRPr="007F7BD1">
              <w:rPr>
                <w:rFonts w:ascii="Times New Roman" w:eastAsia="Times New Roman" w:hAnsi="Times New Roman" w:cs="Times New Roman"/>
                <w:b/>
                <w:sz w:val="24"/>
                <w:szCs w:val="24"/>
                <w:lang w:val="en-GB"/>
              </w:rPr>
              <w:t>specified in SCC</w:t>
            </w:r>
            <w:r w:rsidRPr="007F7BD1">
              <w:rPr>
                <w:rFonts w:ascii="Times New Roman" w:eastAsia="Times New Roman" w:hAnsi="Times New Roman" w:cs="Times New Roman"/>
                <w:sz w:val="24"/>
                <w:szCs w:val="24"/>
                <w:lang w:val="en-GB"/>
              </w:rPr>
              <w:t xml:space="preserve"> and penalties shall continue to accrue until full completion of the contract or termination.</w:t>
            </w:r>
          </w:p>
        </w:tc>
      </w:tr>
      <w:tr w:rsidR="001B2B0C" w:rsidRPr="007F7BD1" w:rsidTr="001B2B0C">
        <w:tc>
          <w:tcPr>
            <w:tcW w:w="10206" w:type="dxa"/>
          </w:tcPr>
          <w:p w:rsidR="001B2B0C" w:rsidRPr="007F7BD1" w:rsidRDefault="001B2B0C" w:rsidP="00F13C8B">
            <w:pPr>
              <w:numPr>
                <w:ilvl w:val="0"/>
                <w:numId w:val="68"/>
              </w:numPr>
              <w:spacing w:after="0" w:line="240" w:lineRule="auto"/>
              <w:jc w:val="both"/>
              <w:rPr>
                <w:rFonts w:ascii="Times New Roman" w:eastAsia="Times New Roman" w:hAnsi="Times New Roman" w:cs="Times New Roman"/>
                <w:b/>
                <w:sz w:val="24"/>
                <w:szCs w:val="24"/>
                <w:lang w:val="en-GB"/>
              </w:rPr>
            </w:pPr>
            <w:bookmarkStart w:id="1007" w:name="_Toc167083663"/>
            <w:r w:rsidRPr="007F7BD1">
              <w:rPr>
                <w:rFonts w:ascii="Times New Roman" w:eastAsia="Times New Roman" w:hAnsi="Times New Roman" w:cs="Times New Roman"/>
                <w:b/>
                <w:spacing w:val="-4"/>
                <w:sz w:val="24"/>
                <w:szCs w:val="24"/>
                <w:lang w:val="en-GB"/>
              </w:rPr>
              <w:t>Warranty</w:t>
            </w:r>
            <w:bookmarkEnd w:id="1007"/>
          </w:p>
          <w:p w:rsidR="000B069F" w:rsidRPr="007F7BD1" w:rsidRDefault="000B069F" w:rsidP="007A4EEA">
            <w:pPr>
              <w:spacing w:after="0" w:line="240" w:lineRule="auto"/>
              <w:ind w:left="420"/>
              <w:jc w:val="both"/>
              <w:rPr>
                <w:rFonts w:ascii="Times New Roman" w:eastAsia="Times New Roman" w:hAnsi="Times New Roman" w:cs="Times New Roman"/>
                <w:b/>
                <w:sz w:val="24"/>
                <w:szCs w:val="24"/>
                <w:lang w:val="en-GB"/>
              </w:rPr>
            </w:pPr>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Supplier warrants that all the Goods are new, unused, and of the most recent or current models, and that they incorporate all recent improvements in design and materials, unless provided otherwise in the Contract.</w:t>
            </w:r>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Subject to GCC Sub-Clause 21(b), the Supplier further warrants that the Goods shall be free from defects arising from any act or omission of the Supplier or arising from design, materials, and workmanship, under normal use in the conditions prevailing in the country of final destination.</w:t>
            </w:r>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Unless otherwise </w:t>
            </w:r>
            <w:r w:rsidRPr="007F7BD1">
              <w:rPr>
                <w:rFonts w:ascii="Times New Roman" w:eastAsia="Times New Roman" w:hAnsi="Times New Roman" w:cs="Times New Roman"/>
                <w:b/>
                <w:sz w:val="24"/>
                <w:szCs w:val="24"/>
                <w:lang w:val="en-GB"/>
              </w:rPr>
              <w:t xml:space="preserve">specified in the </w:t>
            </w:r>
            <w:r w:rsidRPr="007F7BD1">
              <w:rPr>
                <w:rFonts w:ascii="Times New Roman" w:eastAsia="Times New Roman" w:hAnsi="Times New Roman" w:cs="Times New Roman"/>
                <w:b/>
                <w:bCs/>
                <w:sz w:val="24"/>
                <w:szCs w:val="24"/>
                <w:lang w:val="en-GB"/>
              </w:rPr>
              <w:t>SCC,</w:t>
            </w:r>
            <w:r w:rsidRPr="007F7BD1">
              <w:rPr>
                <w:rFonts w:ascii="Times New Roman" w:eastAsia="Times New Roman" w:hAnsi="Times New Roman" w:cs="Times New Roman"/>
                <w:sz w:val="24"/>
                <w:szCs w:val="24"/>
                <w:lang w:val="en-GB"/>
              </w:rPr>
              <w:t xml:space="preserve"> the warranty shall remain valid for twelve (12) months after the Goods, or any portion thereof as the case may be, have been delivered to and accepted at the final destination </w:t>
            </w:r>
            <w:r w:rsidRPr="007F7BD1">
              <w:rPr>
                <w:rFonts w:ascii="Times New Roman" w:eastAsia="Times New Roman" w:hAnsi="Times New Roman" w:cs="Times New Roman"/>
                <w:b/>
                <w:sz w:val="24"/>
                <w:szCs w:val="24"/>
                <w:lang w:val="en-GB"/>
              </w:rPr>
              <w:t>indicated in the</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b/>
                <w:sz w:val="24"/>
                <w:szCs w:val="24"/>
                <w:lang w:val="en-GB"/>
              </w:rPr>
              <w:t>SCC</w:t>
            </w:r>
            <w:r w:rsidRPr="007F7BD1">
              <w:rPr>
                <w:rFonts w:ascii="Times New Roman" w:eastAsia="Times New Roman" w:hAnsi="Times New Roman" w:cs="Times New Roman"/>
                <w:b/>
                <w:bCs/>
                <w:sz w:val="24"/>
                <w:szCs w:val="24"/>
                <w:lang w:val="en-GB"/>
              </w:rPr>
              <w:t>,</w:t>
            </w:r>
            <w:r w:rsidRPr="007F7BD1">
              <w:rPr>
                <w:rFonts w:ascii="Times New Roman" w:eastAsia="Times New Roman" w:hAnsi="Times New Roman" w:cs="Times New Roman"/>
                <w:sz w:val="24"/>
                <w:szCs w:val="24"/>
                <w:lang w:val="en-GB"/>
              </w:rPr>
              <w:t xml:space="preserve"> or for eighteen (18) months after the date of shipment from the port or place of loading in the country of origin, whichever period concludes earlier.</w:t>
            </w:r>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lastRenderedPageBreak/>
              <w:t xml:space="preserve">In case of any defect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 xml:space="preserve">shall give notice to the Supplier stating the nature of any such defects together with all available evidence thereof, promptly following the discovery thereof.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shall afford all reasonable opportunity for the Supplier to inspect such defects.</w:t>
            </w:r>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Upon receipt of such notice, the Supplier shall, within the period </w:t>
            </w:r>
            <w:r w:rsidRPr="007F7BD1">
              <w:rPr>
                <w:rFonts w:ascii="Times New Roman" w:eastAsia="Times New Roman" w:hAnsi="Times New Roman" w:cs="Times New Roman"/>
                <w:b/>
                <w:sz w:val="24"/>
                <w:szCs w:val="24"/>
                <w:lang w:val="en-GB"/>
              </w:rPr>
              <w:t>specified in the</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b/>
                <w:sz w:val="24"/>
                <w:szCs w:val="24"/>
                <w:lang w:val="en-GB"/>
              </w:rPr>
              <w:t>SCC</w:t>
            </w:r>
            <w:r w:rsidRPr="007F7BD1">
              <w:rPr>
                <w:rFonts w:ascii="Times New Roman" w:eastAsia="Times New Roman" w:hAnsi="Times New Roman" w:cs="Times New Roman"/>
                <w:b/>
                <w:bCs/>
                <w:sz w:val="24"/>
                <w:szCs w:val="24"/>
                <w:lang w:val="en-GB"/>
              </w:rPr>
              <w:t>,</w:t>
            </w:r>
            <w:r w:rsidRPr="007F7BD1">
              <w:rPr>
                <w:rFonts w:ascii="Times New Roman" w:eastAsia="Times New Roman" w:hAnsi="Times New Roman" w:cs="Times New Roman"/>
                <w:sz w:val="24"/>
                <w:szCs w:val="24"/>
                <w:lang w:val="en-GB"/>
              </w:rPr>
              <w:t xml:space="preserve"> expeditiously repair or replace the defective Goods or parts thereof, at no cost to the Purchaser.</w:t>
            </w:r>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If having been notified, the Supplier fails to remedy the defect within the period </w:t>
            </w:r>
            <w:r w:rsidRPr="007F7BD1">
              <w:rPr>
                <w:rFonts w:ascii="Times New Roman" w:eastAsia="Times New Roman" w:hAnsi="Times New Roman" w:cs="Times New Roman"/>
                <w:b/>
                <w:sz w:val="24"/>
                <w:szCs w:val="24"/>
                <w:lang w:val="en-GB"/>
              </w:rPr>
              <w:t>specified in the</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b/>
                <w:sz w:val="24"/>
                <w:szCs w:val="24"/>
                <w:lang w:val="en-GB"/>
              </w:rPr>
              <w:t>SCC</w:t>
            </w:r>
            <w:r w:rsidRPr="007F7BD1">
              <w:rPr>
                <w:rFonts w:ascii="Times New Roman" w:eastAsia="Times New Roman" w:hAnsi="Times New Roman" w:cs="Times New Roman"/>
                <w:b/>
                <w:bCs/>
                <w:sz w:val="24"/>
                <w:szCs w:val="24"/>
                <w:lang w:val="en-GB"/>
              </w:rPr>
              <w:t>,</w:t>
            </w:r>
            <w:r w:rsidRPr="007F7BD1">
              <w:rPr>
                <w:rFonts w:ascii="Times New Roman" w:eastAsia="Times New Roman" w:hAnsi="Times New Roman" w:cs="Times New Roman"/>
                <w:sz w:val="24"/>
                <w:szCs w:val="24"/>
                <w:lang w:val="en-GB"/>
              </w:rPr>
              <w:t xml:space="preserve">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 xml:space="preserve">may proceed to take within a reasonable period such remedial action as may be necessary, at the Supplier’s risk and expense and without prejudice to any other rights which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may have against the Supplier under the Contract.</w:t>
            </w:r>
          </w:p>
        </w:tc>
      </w:tr>
      <w:tr w:rsidR="001B2B0C" w:rsidRPr="007F7BD1" w:rsidTr="001B2B0C">
        <w:tc>
          <w:tcPr>
            <w:tcW w:w="10206" w:type="dxa"/>
          </w:tcPr>
          <w:p w:rsidR="001B2B0C" w:rsidRPr="007F7BD1" w:rsidRDefault="001B2B0C" w:rsidP="00F13C8B">
            <w:pPr>
              <w:numPr>
                <w:ilvl w:val="0"/>
                <w:numId w:val="68"/>
              </w:numPr>
              <w:spacing w:after="0" w:line="240" w:lineRule="auto"/>
              <w:jc w:val="both"/>
              <w:rPr>
                <w:rFonts w:ascii="Times New Roman" w:eastAsia="Times New Roman" w:hAnsi="Times New Roman" w:cs="Times New Roman"/>
                <w:b/>
                <w:sz w:val="24"/>
                <w:szCs w:val="24"/>
                <w:lang w:val="en-GB"/>
              </w:rPr>
            </w:pPr>
            <w:bookmarkStart w:id="1008" w:name="_Toc167083664"/>
            <w:r w:rsidRPr="007F7BD1">
              <w:rPr>
                <w:rFonts w:ascii="Times New Roman" w:eastAsia="Times New Roman" w:hAnsi="Times New Roman" w:cs="Times New Roman"/>
                <w:b/>
                <w:spacing w:val="-4"/>
                <w:sz w:val="24"/>
                <w:szCs w:val="24"/>
                <w:lang w:val="en-GB"/>
              </w:rPr>
              <w:lastRenderedPageBreak/>
              <w:t>Patent Indemnity</w:t>
            </w:r>
            <w:bookmarkEnd w:id="1008"/>
          </w:p>
          <w:p w:rsidR="001B2B0C" w:rsidRPr="007F7BD1" w:rsidRDefault="001B2B0C" w:rsidP="00F13C8B">
            <w:pPr>
              <w:numPr>
                <w:ilvl w:val="1"/>
                <w:numId w:val="68"/>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Supplier shall, subject to the Procuring Entity’s compliance with GCC Sub-Clause 28.2, indemnify and hold harmless 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 xml:space="preserve">and its employees and officers from and against any and all suits, actions or administrative proceedings, claims, demands, losses, damages, costs, and expenses of any nature, including attorney’s fees and expenses, which 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 xml:space="preserve">may suffer as a result of any infringement or alleged infringement of any patent, utility model, registered design, trademark, copyright, or other intellectual property right registered or otherwise existing at the date of the Contract by reason of:  </w:t>
            </w:r>
          </w:p>
          <w:p w:rsidR="001B2B0C" w:rsidRPr="007F7BD1" w:rsidRDefault="001B2B0C" w:rsidP="007A4EEA">
            <w:pPr>
              <w:numPr>
                <w:ilvl w:val="2"/>
                <w:numId w:val="35"/>
              </w:numPr>
              <w:spacing w:after="0" w:line="240" w:lineRule="auto"/>
              <w:jc w:val="both"/>
              <w:outlineLvl w:val="2"/>
              <w:rPr>
                <w:rFonts w:ascii="Times New Roman" w:eastAsia="Times New Roman" w:hAnsi="Times New Roman" w:cs="Times New Roman"/>
                <w:sz w:val="24"/>
                <w:szCs w:val="24"/>
                <w:lang w:val="en-GB"/>
              </w:rPr>
            </w:pPr>
            <w:bookmarkStart w:id="1009" w:name="_Toc171244357"/>
            <w:bookmarkStart w:id="1010" w:name="_Toc171245717"/>
            <w:bookmarkStart w:id="1011" w:name="_Toc175470118"/>
            <w:bookmarkStart w:id="1012" w:name="_Toc175470401"/>
            <w:bookmarkStart w:id="1013" w:name="_Toc175470875"/>
            <w:bookmarkStart w:id="1014" w:name="_Toc220216343"/>
            <w:bookmarkStart w:id="1015" w:name="_Toc220819573"/>
            <w:bookmarkStart w:id="1016" w:name="_Toc221328068"/>
            <w:r w:rsidRPr="007F7BD1">
              <w:rPr>
                <w:rFonts w:ascii="Times New Roman" w:eastAsia="Times New Roman" w:hAnsi="Times New Roman" w:cs="Times New Roman"/>
                <w:sz w:val="24"/>
                <w:szCs w:val="24"/>
                <w:lang w:val="en-GB"/>
              </w:rPr>
              <w:t>the installation of the Goods by the Supplier or the use of the Goods in the country where the Site is located; and</w:t>
            </w:r>
            <w:bookmarkEnd w:id="1009"/>
            <w:bookmarkEnd w:id="1010"/>
            <w:bookmarkEnd w:id="1011"/>
            <w:bookmarkEnd w:id="1012"/>
            <w:bookmarkEnd w:id="1013"/>
            <w:bookmarkEnd w:id="1014"/>
            <w:bookmarkEnd w:id="1015"/>
            <w:bookmarkEnd w:id="1016"/>
            <w:r w:rsidRPr="007F7BD1">
              <w:rPr>
                <w:rFonts w:ascii="Times New Roman" w:eastAsia="Times New Roman" w:hAnsi="Times New Roman" w:cs="Times New Roman"/>
                <w:sz w:val="24"/>
                <w:szCs w:val="24"/>
                <w:lang w:val="en-GB"/>
              </w:rPr>
              <w:t xml:space="preserve"> </w:t>
            </w:r>
          </w:p>
          <w:p w:rsidR="001B2B0C" w:rsidRPr="007F7BD1" w:rsidRDefault="001B2B0C" w:rsidP="007A4EEA">
            <w:pPr>
              <w:numPr>
                <w:ilvl w:val="2"/>
                <w:numId w:val="35"/>
              </w:numPr>
              <w:spacing w:after="0" w:line="240" w:lineRule="auto"/>
              <w:jc w:val="both"/>
              <w:outlineLvl w:val="2"/>
              <w:rPr>
                <w:rFonts w:ascii="Times New Roman" w:eastAsia="Times New Roman" w:hAnsi="Times New Roman" w:cs="Times New Roman"/>
                <w:sz w:val="24"/>
                <w:szCs w:val="24"/>
                <w:lang w:val="en-GB"/>
              </w:rPr>
            </w:pPr>
            <w:bookmarkStart w:id="1017" w:name="_Toc171244358"/>
            <w:bookmarkStart w:id="1018" w:name="_Toc171245718"/>
            <w:bookmarkStart w:id="1019" w:name="_Toc175470119"/>
            <w:bookmarkStart w:id="1020" w:name="_Toc175470402"/>
            <w:bookmarkStart w:id="1021" w:name="_Toc175470876"/>
            <w:bookmarkStart w:id="1022" w:name="_Toc220216344"/>
            <w:bookmarkStart w:id="1023" w:name="_Toc220819574"/>
            <w:bookmarkStart w:id="1024" w:name="_Toc221328069"/>
            <w:r w:rsidRPr="007F7BD1">
              <w:rPr>
                <w:rFonts w:ascii="Times New Roman" w:eastAsia="Times New Roman" w:hAnsi="Times New Roman" w:cs="Times New Roman"/>
                <w:sz w:val="24"/>
                <w:szCs w:val="24"/>
                <w:lang w:val="en-GB"/>
              </w:rPr>
              <w:t>the sale in any country of the products produced by the Goods.</w:t>
            </w:r>
            <w:bookmarkEnd w:id="1017"/>
            <w:bookmarkEnd w:id="1018"/>
            <w:bookmarkEnd w:id="1019"/>
            <w:bookmarkEnd w:id="1020"/>
            <w:bookmarkEnd w:id="1021"/>
            <w:bookmarkEnd w:id="1022"/>
            <w:bookmarkEnd w:id="1023"/>
            <w:bookmarkEnd w:id="1024"/>
            <w:r w:rsidRPr="007F7BD1">
              <w:rPr>
                <w:rFonts w:ascii="Times New Roman" w:eastAsia="Times New Roman" w:hAnsi="Times New Roman" w:cs="Times New Roman"/>
                <w:sz w:val="24"/>
                <w:szCs w:val="24"/>
                <w:lang w:val="en-GB"/>
              </w:rPr>
              <w:t xml:space="preserve"> </w:t>
            </w:r>
          </w:p>
          <w:p w:rsidR="001B2B0C" w:rsidRPr="007F7BD1" w:rsidRDefault="001B2B0C" w:rsidP="007A4EEA">
            <w:pPr>
              <w:spacing w:after="0" w:line="240" w:lineRule="auto"/>
              <w:jc w:val="both"/>
              <w:outlineLvl w:val="2"/>
              <w:rPr>
                <w:rFonts w:ascii="Times New Roman" w:eastAsia="Times New Roman" w:hAnsi="Times New Roman" w:cs="Times New Roman"/>
                <w:sz w:val="24"/>
                <w:szCs w:val="24"/>
                <w:lang w:val="en-GB"/>
              </w:rPr>
            </w:pPr>
            <w:bookmarkStart w:id="1025" w:name="_Toc171244359"/>
            <w:bookmarkStart w:id="1026" w:name="_Toc171245719"/>
            <w:bookmarkStart w:id="1027" w:name="_Toc175470120"/>
            <w:bookmarkStart w:id="1028" w:name="_Toc175470403"/>
            <w:bookmarkStart w:id="1029" w:name="_Toc175470877"/>
            <w:bookmarkStart w:id="1030" w:name="_Toc220216345"/>
            <w:bookmarkStart w:id="1031" w:name="_Toc220819575"/>
            <w:bookmarkStart w:id="1032" w:name="_Toc221328070"/>
            <w:r w:rsidRPr="007F7BD1">
              <w:rPr>
                <w:rFonts w:ascii="Times New Roman" w:eastAsia="Times New Roman" w:hAnsi="Times New Roman" w:cs="Times New Roman"/>
                <w:sz w:val="24"/>
                <w:szCs w:val="24"/>
                <w:lang w:val="en-GB"/>
              </w:rPr>
              <w:t>33.2 Such indemnity shall not cover any use of the Goods or any part thereof other than for the purpose indicated by or to be reasonably inferred from the Contract, neither any infringement resulting from the use of the Goods or any part thereof, or any products produced thereby in association or combination with any other equipment, plant, or materials not supplied by the Supplier, pursuant to the Contract.</w:t>
            </w:r>
            <w:bookmarkEnd w:id="1025"/>
            <w:bookmarkEnd w:id="1026"/>
            <w:bookmarkEnd w:id="1027"/>
            <w:bookmarkEnd w:id="1028"/>
            <w:bookmarkEnd w:id="1029"/>
            <w:bookmarkEnd w:id="1030"/>
            <w:bookmarkEnd w:id="1031"/>
            <w:bookmarkEnd w:id="1032"/>
          </w:p>
          <w:p w:rsidR="001B2B0C" w:rsidRPr="007F7BD1" w:rsidRDefault="001B2B0C" w:rsidP="00F13C8B">
            <w:pPr>
              <w:numPr>
                <w:ilvl w:val="1"/>
                <w:numId w:val="69"/>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If any proceedings are brought or any claim is made against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 xml:space="preserve">arising out of the matters referred to in GCC Sub-Clause 28.1, 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shall promptly give the Supplier a notice thereof, and the Supplier may at its own expense and in the Procuring Entity’s name conduct such proceedings or claim and any negotiations for the settlement of any such proceedings or claim.</w:t>
            </w:r>
          </w:p>
          <w:p w:rsidR="001B2B0C" w:rsidRPr="007F7BD1" w:rsidRDefault="001B2B0C" w:rsidP="00F13C8B">
            <w:pPr>
              <w:numPr>
                <w:ilvl w:val="1"/>
                <w:numId w:val="69"/>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If the Supplier fails to notify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 xml:space="preserve">within thirty (30) days after receipt of such notice that it intends to conduct any such proceedings or claim, then 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shall be free to conduct the same on its own behalf.</w:t>
            </w:r>
          </w:p>
          <w:p w:rsidR="001B2B0C" w:rsidRPr="007F7BD1" w:rsidRDefault="001B2B0C" w:rsidP="00F13C8B">
            <w:pPr>
              <w:numPr>
                <w:ilvl w:val="1"/>
                <w:numId w:val="69"/>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shall, at the Supplier’s request, afford all available assistance to the Supplier in conducting such proceedings or claim, and shall be reimbursed by the Supplier for all reasonable expenses incurred in so doing.</w:t>
            </w:r>
          </w:p>
          <w:p w:rsidR="001B2B0C" w:rsidRPr="007F7BD1" w:rsidRDefault="001B2B0C" w:rsidP="00F13C8B">
            <w:pPr>
              <w:numPr>
                <w:ilvl w:val="1"/>
                <w:numId w:val="69"/>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w:t>
            </w:r>
            <w:r w:rsidR="00A4220A" w:rsidRPr="007F7BD1">
              <w:rPr>
                <w:rFonts w:ascii="Times New Roman" w:eastAsia="Times New Roman" w:hAnsi="Times New Roman" w:cs="Times New Roman"/>
                <w:sz w:val="24"/>
                <w:szCs w:val="24"/>
                <w:lang w:val="en-GB"/>
              </w:rPr>
              <w:t>City of Kigali (Client)</w:t>
            </w:r>
            <w:r w:rsidR="000B069F"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shall indemnify and hold harmless the Supplier and its employees, officers, and Subcontractors from and against any and all suits, actions or administrative proceedings, claims, demands, losses, damages, costs, and expenses of any nature, including attorney’s fees and expenses, which the Supplier may suffer as a result of any infringement or alleged infringement of any patent, utility model, registered design, trademark, copyright, or other intellectual property right registered or otherwise existing at the date of the Contract arising out of or in connection with any design, data, drawing, specification, or other documents or materials provided or designed by or o</w:t>
            </w:r>
            <w:r w:rsidR="000B069F" w:rsidRPr="007F7BD1">
              <w:rPr>
                <w:rFonts w:ascii="Times New Roman" w:eastAsia="Times New Roman" w:hAnsi="Times New Roman" w:cs="Times New Roman"/>
                <w:sz w:val="24"/>
                <w:szCs w:val="24"/>
                <w:lang w:val="en-GB"/>
              </w:rPr>
              <w:t>n behalf of the City of Kigali</w:t>
            </w:r>
            <w:r w:rsidRPr="007F7BD1">
              <w:rPr>
                <w:rFonts w:ascii="Times New Roman" w:eastAsia="Times New Roman" w:hAnsi="Times New Roman" w:cs="Times New Roman"/>
                <w:sz w:val="24"/>
                <w:szCs w:val="24"/>
                <w:lang w:val="en-GB"/>
              </w:rPr>
              <w:t>.</w:t>
            </w:r>
          </w:p>
          <w:p w:rsidR="000B069F" w:rsidRPr="007F7BD1" w:rsidRDefault="000B069F" w:rsidP="007A4EEA">
            <w:pPr>
              <w:spacing w:after="0" w:line="240" w:lineRule="auto"/>
              <w:ind w:left="420"/>
              <w:jc w:val="both"/>
              <w:rPr>
                <w:rFonts w:ascii="Times New Roman" w:eastAsia="Times New Roman" w:hAnsi="Times New Roman" w:cs="Times New Roman"/>
                <w:sz w:val="24"/>
                <w:szCs w:val="24"/>
                <w:lang w:val="en-GB"/>
              </w:rPr>
            </w:pPr>
          </w:p>
        </w:tc>
      </w:tr>
      <w:tr w:rsidR="001B2B0C" w:rsidRPr="007F7BD1" w:rsidTr="001B2B0C">
        <w:tc>
          <w:tcPr>
            <w:tcW w:w="10206" w:type="dxa"/>
          </w:tcPr>
          <w:p w:rsidR="001B2B0C" w:rsidRPr="007F7BD1" w:rsidRDefault="001B2B0C" w:rsidP="00F13C8B">
            <w:pPr>
              <w:numPr>
                <w:ilvl w:val="0"/>
                <w:numId w:val="69"/>
              </w:numPr>
              <w:spacing w:after="0" w:line="240" w:lineRule="auto"/>
              <w:jc w:val="both"/>
              <w:rPr>
                <w:rFonts w:ascii="Times New Roman" w:eastAsia="Times New Roman" w:hAnsi="Times New Roman" w:cs="Times New Roman"/>
                <w:b/>
                <w:sz w:val="24"/>
                <w:szCs w:val="24"/>
                <w:lang w:val="en-GB"/>
              </w:rPr>
            </w:pPr>
            <w:bookmarkStart w:id="1033" w:name="_Toc167083665"/>
            <w:r w:rsidRPr="007F7BD1">
              <w:rPr>
                <w:rFonts w:ascii="Times New Roman" w:eastAsia="Times New Roman" w:hAnsi="Times New Roman" w:cs="Times New Roman"/>
                <w:b/>
                <w:spacing w:val="-4"/>
                <w:sz w:val="24"/>
                <w:szCs w:val="24"/>
                <w:lang w:val="en-GB"/>
              </w:rPr>
              <w:t>Limitation of Liability</w:t>
            </w:r>
            <w:bookmarkEnd w:id="1033"/>
          </w:p>
          <w:p w:rsidR="000B069F" w:rsidRPr="007F7BD1" w:rsidRDefault="000B069F" w:rsidP="007A4EEA">
            <w:pPr>
              <w:spacing w:after="0" w:line="240" w:lineRule="auto"/>
              <w:ind w:left="420"/>
              <w:jc w:val="both"/>
              <w:rPr>
                <w:rFonts w:ascii="Times New Roman" w:eastAsia="Times New Roman" w:hAnsi="Times New Roman" w:cs="Times New Roman"/>
                <w:b/>
                <w:sz w:val="24"/>
                <w:szCs w:val="24"/>
                <w:lang w:val="en-GB"/>
              </w:rPr>
            </w:pPr>
          </w:p>
          <w:p w:rsidR="001B2B0C" w:rsidRPr="007F7BD1" w:rsidRDefault="001B2B0C" w:rsidP="007A4EEA">
            <w:p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34.1 Except in cases of criminal negligence or wilful misconduct, </w:t>
            </w:r>
          </w:p>
          <w:p w:rsidR="001B2B0C" w:rsidRPr="007F7BD1" w:rsidRDefault="001B2B0C" w:rsidP="007A4EEA">
            <w:pPr>
              <w:spacing w:after="0" w:line="240" w:lineRule="auto"/>
              <w:ind w:left="1152" w:right="-72" w:hanging="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(a)</w:t>
            </w:r>
            <w:r w:rsidRPr="007F7BD1">
              <w:rPr>
                <w:rFonts w:ascii="Times New Roman" w:eastAsia="Times New Roman" w:hAnsi="Times New Roman" w:cs="Times New Roman"/>
                <w:sz w:val="24"/>
                <w:szCs w:val="24"/>
                <w:lang w:val="en-GB"/>
              </w:rPr>
              <w:tab/>
              <w:t xml:space="preserve">the Supplier shall not be liable to the Procuring Entity, whether in contract, tort, or otherwise, for any indirect or consequential loss or damage, loss of use, loss of production, or loss of </w:t>
            </w:r>
            <w:r w:rsidRPr="007F7BD1">
              <w:rPr>
                <w:rFonts w:ascii="Times New Roman" w:eastAsia="Times New Roman" w:hAnsi="Times New Roman" w:cs="Times New Roman"/>
                <w:sz w:val="24"/>
                <w:szCs w:val="24"/>
                <w:lang w:val="en-GB"/>
              </w:rPr>
              <w:lastRenderedPageBreak/>
              <w:t xml:space="preserve">profits or interest costs, provided that this exclusion shall not apply to any obligation of the Supplier to pay liquidated damages to 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and</w:t>
            </w:r>
          </w:p>
          <w:p w:rsidR="001B2B0C" w:rsidRPr="007F7BD1" w:rsidRDefault="001B2B0C" w:rsidP="007A4EEA">
            <w:pPr>
              <w:tabs>
                <w:tab w:val="left" w:pos="540"/>
              </w:tabs>
              <w:suppressAutoHyphens/>
              <w:spacing w:after="0" w:line="240" w:lineRule="auto"/>
              <w:ind w:left="1152" w:right="-72" w:hanging="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(b)</w:t>
            </w:r>
            <w:r w:rsidRPr="007F7BD1">
              <w:rPr>
                <w:rFonts w:ascii="Times New Roman" w:eastAsia="Times New Roman" w:hAnsi="Times New Roman" w:cs="Times New Roman"/>
                <w:sz w:val="24"/>
                <w:szCs w:val="24"/>
                <w:lang w:val="en-GB"/>
              </w:rPr>
              <w:tab/>
              <w:t xml:space="preserve">the aggregate liability of the Supplier to the </w:t>
            </w:r>
            <w:r w:rsidR="000B069F" w:rsidRPr="007F7BD1">
              <w:rPr>
                <w:rFonts w:ascii="Times New Roman" w:eastAsia="Times New Roman" w:hAnsi="Times New Roman" w:cs="Times New Roman"/>
                <w:sz w:val="24"/>
                <w:szCs w:val="24"/>
                <w:lang w:val="en-GB"/>
              </w:rPr>
              <w:t>Ci</w:t>
            </w:r>
            <w:r w:rsidRPr="007F7BD1">
              <w:rPr>
                <w:rFonts w:ascii="Times New Roman" w:eastAsia="Times New Roman" w:hAnsi="Times New Roman" w:cs="Times New Roman"/>
                <w:sz w:val="24"/>
                <w:szCs w:val="24"/>
                <w:lang w:val="en-GB"/>
              </w:rPr>
              <w:t>ty</w:t>
            </w:r>
            <w:r w:rsidR="000B069F" w:rsidRPr="007F7BD1">
              <w:rPr>
                <w:rFonts w:ascii="Times New Roman" w:eastAsia="Times New Roman" w:hAnsi="Times New Roman" w:cs="Times New Roman"/>
                <w:sz w:val="24"/>
                <w:szCs w:val="24"/>
                <w:lang w:val="en-GB"/>
              </w:rPr>
              <w:t xml:space="preserve"> of Kigali</w:t>
            </w:r>
            <w:r w:rsidRPr="007F7BD1">
              <w:rPr>
                <w:rFonts w:ascii="Times New Roman" w:eastAsia="Times New Roman" w:hAnsi="Times New Roman" w:cs="Times New Roman"/>
                <w:sz w:val="24"/>
                <w:szCs w:val="24"/>
                <w:lang w:val="en-GB"/>
              </w:rPr>
              <w:t xml:space="preserve">, whether under the Contract, in tort or otherwise, shall not exceed the total Contract Price, provided that this limitation shall not apply to the cost of repairing or replacing defective equipment, or to any obligation of the supplier to indemnify 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with respect to patent infringement</w:t>
            </w:r>
          </w:p>
        </w:tc>
      </w:tr>
      <w:tr w:rsidR="001B2B0C" w:rsidRPr="007F7BD1" w:rsidTr="001B2B0C">
        <w:tc>
          <w:tcPr>
            <w:tcW w:w="10206" w:type="dxa"/>
          </w:tcPr>
          <w:p w:rsidR="001B2B0C" w:rsidRPr="007F7BD1" w:rsidRDefault="001B2B0C" w:rsidP="00F13C8B">
            <w:pPr>
              <w:numPr>
                <w:ilvl w:val="0"/>
                <w:numId w:val="69"/>
              </w:numPr>
              <w:spacing w:after="0" w:line="240" w:lineRule="auto"/>
              <w:jc w:val="both"/>
              <w:rPr>
                <w:rFonts w:ascii="Times New Roman" w:eastAsia="Times New Roman" w:hAnsi="Times New Roman" w:cs="Times New Roman"/>
                <w:b/>
                <w:sz w:val="24"/>
                <w:szCs w:val="24"/>
                <w:lang w:val="en-GB"/>
              </w:rPr>
            </w:pPr>
            <w:bookmarkStart w:id="1034" w:name="_Toc167083666"/>
            <w:r w:rsidRPr="007F7BD1">
              <w:rPr>
                <w:rFonts w:ascii="Times New Roman" w:eastAsia="Times New Roman" w:hAnsi="Times New Roman" w:cs="Times New Roman"/>
                <w:b/>
                <w:spacing w:val="-4"/>
                <w:sz w:val="24"/>
                <w:szCs w:val="24"/>
                <w:lang w:val="en-GB"/>
              </w:rPr>
              <w:lastRenderedPageBreak/>
              <w:t>Change in Laws and Regulations</w:t>
            </w:r>
            <w:bookmarkEnd w:id="1034"/>
          </w:p>
          <w:p w:rsidR="000B069F" w:rsidRPr="007F7BD1" w:rsidRDefault="000B069F" w:rsidP="007A4EEA">
            <w:pPr>
              <w:spacing w:after="0" w:line="240" w:lineRule="auto"/>
              <w:ind w:left="420"/>
              <w:jc w:val="both"/>
              <w:rPr>
                <w:rFonts w:ascii="Times New Roman" w:eastAsia="Times New Roman" w:hAnsi="Times New Roman" w:cs="Times New Roman"/>
                <w:b/>
                <w:sz w:val="24"/>
                <w:szCs w:val="24"/>
                <w:lang w:val="en-GB"/>
              </w:rPr>
            </w:pPr>
          </w:p>
          <w:p w:rsidR="001B2B0C" w:rsidRPr="007F7BD1" w:rsidRDefault="001B2B0C" w:rsidP="007A4EEA">
            <w:p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35.1 If after the deadline for submitting bids any law, regulation, ordinance, order or bylaw having the force of law is enacted, promulgated, abrogated, or changed in the place of Rwanda where the Site is located (which shall be deemed to include any change in interpretation or application by the competent authorities) that subsequently affects the Delivery Date and/or the Contract Price, then such Delivery Date and/or Contract Price shall be correspondingly increased or decreased, to the extent that the Supplier has thereby been affected in the performance of any of its obligations under the Contract.  </w:t>
            </w:r>
          </w:p>
          <w:p w:rsidR="001B2B0C" w:rsidRPr="007F7BD1" w:rsidRDefault="001B2B0C" w:rsidP="007A4EEA">
            <w:p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35.2 Notwithstanding the foregoing, such additional or reduced cost shall not be separately paid or credited if the same has already been accounted for in the price adjustment provisions where applicable, in</w:t>
            </w:r>
            <w:r w:rsidR="00211F6A" w:rsidRPr="007F7BD1">
              <w:rPr>
                <w:rFonts w:ascii="Times New Roman" w:eastAsia="Times New Roman" w:hAnsi="Times New Roman" w:cs="Times New Roman"/>
                <w:sz w:val="24"/>
                <w:szCs w:val="24"/>
                <w:lang w:val="en-GB"/>
              </w:rPr>
              <w:t xml:space="preserve"> accordance with GCC Clause 14.</w:t>
            </w:r>
          </w:p>
        </w:tc>
      </w:tr>
      <w:tr w:rsidR="001B2B0C" w:rsidRPr="007F7BD1" w:rsidTr="001B2B0C">
        <w:tc>
          <w:tcPr>
            <w:tcW w:w="10206" w:type="dxa"/>
          </w:tcPr>
          <w:p w:rsidR="001B2B0C" w:rsidRPr="007F7BD1" w:rsidRDefault="001B2B0C" w:rsidP="00F13C8B">
            <w:pPr>
              <w:numPr>
                <w:ilvl w:val="0"/>
                <w:numId w:val="69"/>
              </w:numPr>
              <w:spacing w:after="0" w:line="240" w:lineRule="auto"/>
              <w:jc w:val="both"/>
              <w:rPr>
                <w:rFonts w:ascii="Times New Roman" w:eastAsia="Times New Roman" w:hAnsi="Times New Roman" w:cs="Times New Roman"/>
                <w:b/>
                <w:sz w:val="24"/>
                <w:szCs w:val="24"/>
                <w:lang w:val="en-GB"/>
              </w:rPr>
            </w:pPr>
            <w:bookmarkStart w:id="1035" w:name="_Toc167083667"/>
            <w:r w:rsidRPr="007F7BD1">
              <w:rPr>
                <w:rFonts w:ascii="Times New Roman" w:eastAsia="Times New Roman" w:hAnsi="Times New Roman" w:cs="Times New Roman"/>
                <w:b/>
                <w:spacing w:val="-4"/>
                <w:sz w:val="24"/>
                <w:szCs w:val="24"/>
                <w:lang w:val="en-GB"/>
              </w:rPr>
              <w:t>Force Majeure</w:t>
            </w:r>
            <w:bookmarkEnd w:id="1035"/>
          </w:p>
          <w:p w:rsidR="000B069F" w:rsidRPr="007F7BD1" w:rsidRDefault="000B069F" w:rsidP="007A4EEA">
            <w:pPr>
              <w:spacing w:after="0" w:line="240" w:lineRule="auto"/>
              <w:ind w:left="420"/>
              <w:jc w:val="both"/>
              <w:rPr>
                <w:rFonts w:ascii="Times New Roman" w:eastAsia="Times New Roman" w:hAnsi="Times New Roman" w:cs="Times New Roman"/>
                <w:b/>
                <w:sz w:val="24"/>
                <w:szCs w:val="24"/>
                <w:lang w:val="en-GB"/>
              </w:rPr>
            </w:pPr>
          </w:p>
          <w:p w:rsidR="001B2B0C" w:rsidRPr="007F7BD1" w:rsidRDefault="001B2B0C" w:rsidP="00F13C8B">
            <w:pPr>
              <w:numPr>
                <w:ilvl w:val="1"/>
                <w:numId w:val="70"/>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Supplier shall not be liable for forfeiture of its Performance Security, liquidated damages, or termination for default if and to the extent that </w:t>
            </w:r>
            <w:r w:rsidR="000B069F" w:rsidRPr="007F7BD1">
              <w:rPr>
                <w:rFonts w:ascii="Times New Roman" w:eastAsia="Times New Roman" w:hAnsi="Times New Roman" w:cs="Times New Roman"/>
                <w:sz w:val="24"/>
                <w:szCs w:val="24"/>
                <w:lang w:val="en-GB"/>
              </w:rPr>
              <w:t>it’s</w:t>
            </w:r>
            <w:r w:rsidRPr="007F7BD1">
              <w:rPr>
                <w:rFonts w:ascii="Times New Roman" w:eastAsia="Times New Roman" w:hAnsi="Times New Roman" w:cs="Times New Roman"/>
                <w:sz w:val="24"/>
                <w:szCs w:val="24"/>
                <w:lang w:val="en-GB"/>
              </w:rPr>
              <w:t xml:space="preserve"> delay in performance or other failure to perform its obligations under the Contract is the result of an event of Force Majeure.</w:t>
            </w:r>
          </w:p>
          <w:p w:rsidR="001B2B0C" w:rsidRPr="007F7BD1" w:rsidRDefault="001B2B0C" w:rsidP="00F13C8B">
            <w:pPr>
              <w:numPr>
                <w:ilvl w:val="1"/>
                <w:numId w:val="70"/>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If a Force Majeure situation arises, the Supplier shall promptly notify the Purchaser in writing within five (5) days of such condition and the cause thereof. The party claiming Force Majeure shall use its persistent, good faith and commercially reasonable efforts to overcome the event of Force Majeure. Unless otherwise directed by the Purchaser in writing, the Supplier shall continue to perform its obligations under the Contract as far as is reasonably practical, and shall seek all reasonable alternative means for performance not prevented by the Force Majeure event.</w:t>
            </w:r>
          </w:p>
          <w:p w:rsidR="000B069F" w:rsidRPr="007F7BD1" w:rsidRDefault="000B069F" w:rsidP="007A4EEA">
            <w:pPr>
              <w:spacing w:after="0" w:line="240" w:lineRule="auto"/>
              <w:ind w:left="420"/>
              <w:jc w:val="both"/>
              <w:rPr>
                <w:rFonts w:ascii="Times New Roman" w:eastAsia="Times New Roman" w:hAnsi="Times New Roman" w:cs="Times New Roman"/>
                <w:sz w:val="24"/>
                <w:szCs w:val="24"/>
                <w:lang w:val="en-GB"/>
              </w:rPr>
            </w:pPr>
          </w:p>
        </w:tc>
      </w:tr>
      <w:tr w:rsidR="001B2B0C" w:rsidRPr="007F7BD1" w:rsidTr="001B2B0C">
        <w:tc>
          <w:tcPr>
            <w:tcW w:w="10206" w:type="dxa"/>
          </w:tcPr>
          <w:p w:rsidR="001B2B0C" w:rsidRPr="007F7BD1" w:rsidRDefault="001B2B0C" w:rsidP="00F13C8B">
            <w:pPr>
              <w:numPr>
                <w:ilvl w:val="0"/>
                <w:numId w:val="70"/>
              </w:numPr>
              <w:spacing w:after="0" w:line="240" w:lineRule="auto"/>
              <w:jc w:val="both"/>
              <w:rPr>
                <w:rFonts w:ascii="Times New Roman" w:eastAsia="Times New Roman" w:hAnsi="Times New Roman" w:cs="Times New Roman"/>
                <w:b/>
                <w:sz w:val="24"/>
                <w:szCs w:val="24"/>
                <w:lang w:val="en-GB"/>
              </w:rPr>
            </w:pPr>
            <w:bookmarkStart w:id="1036" w:name="_Toc167083668"/>
            <w:r w:rsidRPr="007F7BD1">
              <w:rPr>
                <w:rFonts w:ascii="Times New Roman" w:eastAsia="Times New Roman" w:hAnsi="Times New Roman" w:cs="Times New Roman"/>
                <w:b/>
                <w:spacing w:val="-4"/>
                <w:sz w:val="24"/>
                <w:szCs w:val="24"/>
                <w:lang w:val="en-GB"/>
              </w:rPr>
              <w:t>Change Orders and Contract Amendments</w:t>
            </w:r>
            <w:bookmarkEnd w:id="1036"/>
          </w:p>
          <w:p w:rsidR="000B069F" w:rsidRPr="007F7BD1" w:rsidRDefault="000B069F" w:rsidP="007A4EEA">
            <w:pPr>
              <w:spacing w:after="0" w:line="240" w:lineRule="auto"/>
              <w:ind w:left="420"/>
              <w:jc w:val="both"/>
              <w:rPr>
                <w:rFonts w:ascii="Times New Roman" w:eastAsia="Times New Roman" w:hAnsi="Times New Roman" w:cs="Times New Roman"/>
                <w:b/>
                <w:sz w:val="24"/>
                <w:szCs w:val="24"/>
                <w:lang w:val="en-GB"/>
              </w:rPr>
            </w:pPr>
          </w:p>
          <w:p w:rsidR="001B2B0C" w:rsidRPr="007F7BD1" w:rsidRDefault="001B2B0C" w:rsidP="00F13C8B">
            <w:pPr>
              <w:numPr>
                <w:ilvl w:val="1"/>
                <w:numId w:val="70"/>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w:t>
            </w:r>
            <w:r w:rsidR="00A4220A" w:rsidRPr="007F7BD1">
              <w:rPr>
                <w:rFonts w:ascii="Times New Roman" w:eastAsia="Times New Roman" w:hAnsi="Times New Roman" w:cs="Times New Roman"/>
                <w:sz w:val="24"/>
                <w:szCs w:val="24"/>
                <w:lang w:val="en-GB"/>
              </w:rPr>
              <w:t>City of Kigali (Client)</w:t>
            </w:r>
            <w:r w:rsidR="00B46F04"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may at any time order the Supplier through notice in accordance GCC Clause 8, to make changes within the general scope of the Contract in any one or more of the following:</w:t>
            </w:r>
          </w:p>
          <w:p w:rsidR="001B2B0C" w:rsidRPr="007F7BD1" w:rsidRDefault="001B2B0C" w:rsidP="007A4EEA">
            <w:pPr>
              <w:numPr>
                <w:ilvl w:val="2"/>
                <w:numId w:val="36"/>
              </w:numPr>
              <w:spacing w:after="0" w:line="240" w:lineRule="auto"/>
              <w:jc w:val="both"/>
              <w:outlineLvl w:val="2"/>
              <w:rPr>
                <w:rFonts w:ascii="Times New Roman" w:eastAsia="Times New Roman" w:hAnsi="Times New Roman" w:cs="Times New Roman"/>
                <w:sz w:val="24"/>
                <w:szCs w:val="24"/>
                <w:lang w:val="en-GB"/>
              </w:rPr>
            </w:pPr>
            <w:bookmarkStart w:id="1037" w:name="_Toc171244360"/>
            <w:bookmarkStart w:id="1038" w:name="_Toc171245720"/>
            <w:bookmarkStart w:id="1039" w:name="_Toc175470121"/>
            <w:bookmarkStart w:id="1040" w:name="_Toc175470404"/>
            <w:bookmarkStart w:id="1041" w:name="_Toc175470878"/>
            <w:bookmarkStart w:id="1042" w:name="_Toc220216346"/>
            <w:bookmarkStart w:id="1043" w:name="_Toc220819576"/>
            <w:bookmarkStart w:id="1044" w:name="_Toc221328071"/>
            <w:r w:rsidRPr="007F7BD1">
              <w:rPr>
                <w:rFonts w:ascii="Times New Roman" w:eastAsia="Times New Roman" w:hAnsi="Times New Roman" w:cs="Times New Roman"/>
                <w:sz w:val="24"/>
                <w:szCs w:val="24"/>
                <w:lang w:val="en-GB"/>
              </w:rPr>
              <w:t>drawings, designs, or specifications, where Goods to be furnished under the Contract are to be specifically manufactured for the Purchaser;</w:t>
            </w:r>
            <w:bookmarkEnd w:id="1037"/>
            <w:bookmarkEnd w:id="1038"/>
            <w:bookmarkEnd w:id="1039"/>
            <w:bookmarkEnd w:id="1040"/>
            <w:bookmarkEnd w:id="1041"/>
            <w:bookmarkEnd w:id="1042"/>
            <w:bookmarkEnd w:id="1043"/>
            <w:bookmarkEnd w:id="1044"/>
          </w:p>
          <w:p w:rsidR="001B2B0C" w:rsidRPr="007F7BD1" w:rsidRDefault="001B2B0C" w:rsidP="007A4EEA">
            <w:pPr>
              <w:numPr>
                <w:ilvl w:val="2"/>
                <w:numId w:val="36"/>
              </w:numPr>
              <w:spacing w:after="0" w:line="240" w:lineRule="auto"/>
              <w:jc w:val="both"/>
              <w:outlineLvl w:val="2"/>
              <w:rPr>
                <w:rFonts w:ascii="Times New Roman" w:eastAsia="Times New Roman" w:hAnsi="Times New Roman" w:cs="Times New Roman"/>
                <w:sz w:val="24"/>
                <w:szCs w:val="24"/>
                <w:lang w:val="en-GB"/>
              </w:rPr>
            </w:pPr>
            <w:bookmarkStart w:id="1045" w:name="_Toc171244361"/>
            <w:bookmarkStart w:id="1046" w:name="_Toc171245721"/>
            <w:bookmarkStart w:id="1047" w:name="_Toc175470122"/>
            <w:bookmarkStart w:id="1048" w:name="_Toc175470405"/>
            <w:bookmarkStart w:id="1049" w:name="_Toc175470879"/>
            <w:bookmarkStart w:id="1050" w:name="_Toc220216347"/>
            <w:bookmarkStart w:id="1051" w:name="_Toc220819577"/>
            <w:bookmarkStart w:id="1052" w:name="_Toc221328072"/>
            <w:r w:rsidRPr="007F7BD1">
              <w:rPr>
                <w:rFonts w:ascii="Times New Roman" w:eastAsia="Times New Roman" w:hAnsi="Times New Roman" w:cs="Times New Roman"/>
                <w:sz w:val="24"/>
                <w:szCs w:val="24"/>
                <w:lang w:val="en-GB"/>
              </w:rPr>
              <w:t>the method of shipment or packing;</w:t>
            </w:r>
            <w:bookmarkEnd w:id="1045"/>
            <w:bookmarkEnd w:id="1046"/>
            <w:bookmarkEnd w:id="1047"/>
            <w:bookmarkEnd w:id="1048"/>
            <w:bookmarkEnd w:id="1049"/>
            <w:bookmarkEnd w:id="1050"/>
            <w:bookmarkEnd w:id="1051"/>
            <w:bookmarkEnd w:id="1052"/>
          </w:p>
          <w:p w:rsidR="001B2B0C" w:rsidRPr="007F7BD1" w:rsidRDefault="001B2B0C" w:rsidP="007A4EEA">
            <w:pPr>
              <w:numPr>
                <w:ilvl w:val="2"/>
                <w:numId w:val="36"/>
              </w:numPr>
              <w:spacing w:after="0" w:line="240" w:lineRule="auto"/>
              <w:jc w:val="both"/>
              <w:outlineLvl w:val="2"/>
              <w:rPr>
                <w:rFonts w:ascii="Times New Roman" w:eastAsia="Times New Roman" w:hAnsi="Times New Roman" w:cs="Times New Roman"/>
                <w:sz w:val="24"/>
                <w:szCs w:val="24"/>
                <w:lang w:val="en-GB"/>
              </w:rPr>
            </w:pPr>
            <w:bookmarkStart w:id="1053" w:name="_Toc171244362"/>
            <w:bookmarkStart w:id="1054" w:name="_Toc171245722"/>
            <w:bookmarkStart w:id="1055" w:name="_Toc175470123"/>
            <w:bookmarkStart w:id="1056" w:name="_Toc175470406"/>
            <w:bookmarkStart w:id="1057" w:name="_Toc175470880"/>
            <w:bookmarkStart w:id="1058" w:name="_Toc220216348"/>
            <w:bookmarkStart w:id="1059" w:name="_Toc220819578"/>
            <w:bookmarkStart w:id="1060" w:name="_Toc221328073"/>
            <w:r w:rsidRPr="007F7BD1">
              <w:rPr>
                <w:rFonts w:ascii="Times New Roman" w:eastAsia="Times New Roman" w:hAnsi="Times New Roman" w:cs="Times New Roman"/>
                <w:sz w:val="24"/>
                <w:szCs w:val="24"/>
                <w:lang w:val="en-GB"/>
              </w:rPr>
              <w:t>the place of delivery; and</w:t>
            </w:r>
            <w:bookmarkEnd w:id="1053"/>
            <w:bookmarkEnd w:id="1054"/>
            <w:bookmarkEnd w:id="1055"/>
            <w:bookmarkEnd w:id="1056"/>
            <w:bookmarkEnd w:id="1057"/>
            <w:bookmarkEnd w:id="1058"/>
            <w:bookmarkEnd w:id="1059"/>
            <w:bookmarkEnd w:id="1060"/>
            <w:r w:rsidRPr="007F7BD1">
              <w:rPr>
                <w:rFonts w:ascii="Times New Roman" w:eastAsia="Times New Roman" w:hAnsi="Times New Roman" w:cs="Times New Roman"/>
                <w:sz w:val="24"/>
                <w:szCs w:val="24"/>
                <w:lang w:val="en-GB"/>
              </w:rPr>
              <w:t xml:space="preserve"> </w:t>
            </w:r>
          </w:p>
          <w:p w:rsidR="001B2B0C" w:rsidRPr="007F7BD1" w:rsidRDefault="001B2B0C" w:rsidP="007A4EEA">
            <w:pPr>
              <w:numPr>
                <w:ilvl w:val="2"/>
                <w:numId w:val="36"/>
              </w:numPr>
              <w:spacing w:after="0" w:line="240" w:lineRule="auto"/>
              <w:jc w:val="both"/>
              <w:outlineLvl w:val="2"/>
              <w:rPr>
                <w:rFonts w:ascii="Times New Roman" w:eastAsia="Times New Roman" w:hAnsi="Times New Roman" w:cs="Times New Roman"/>
                <w:sz w:val="24"/>
                <w:szCs w:val="24"/>
                <w:lang w:val="en-GB"/>
              </w:rPr>
            </w:pPr>
            <w:bookmarkStart w:id="1061" w:name="_Toc171244363"/>
            <w:bookmarkStart w:id="1062" w:name="_Toc171245723"/>
            <w:bookmarkStart w:id="1063" w:name="_Toc175470124"/>
            <w:bookmarkStart w:id="1064" w:name="_Toc175470407"/>
            <w:bookmarkStart w:id="1065" w:name="_Toc175470881"/>
            <w:bookmarkStart w:id="1066" w:name="_Toc220216349"/>
            <w:bookmarkStart w:id="1067" w:name="_Toc220819579"/>
            <w:bookmarkStart w:id="1068" w:name="_Toc221328074"/>
            <w:r w:rsidRPr="007F7BD1">
              <w:rPr>
                <w:rFonts w:ascii="Times New Roman" w:eastAsia="Times New Roman" w:hAnsi="Times New Roman" w:cs="Times New Roman"/>
                <w:sz w:val="24"/>
                <w:szCs w:val="24"/>
                <w:lang w:val="en-GB"/>
              </w:rPr>
              <w:t>the Related Services to be provided by the Supplier.</w:t>
            </w:r>
            <w:bookmarkEnd w:id="1061"/>
            <w:bookmarkEnd w:id="1062"/>
            <w:bookmarkEnd w:id="1063"/>
            <w:bookmarkEnd w:id="1064"/>
            <w:bookmarkEnd w:id="1065"/>
            <w:bookmarkEnd w:id="1066"/>
            <w:bookmarkEnd w:id="1067"/>
            <w:bookmarkEnd w:id="1068"/>
          </w:p>
          <w:p w:rsidR="001B2B0C" w:rsidRPr="007F7BD1" w:rsidRDefault="001B2B0C" w:rsidP="00F13C8B">
            <w:pPr>
              <w:numPr>
                <w:ilvl w:val="1"/>
                <w:numId w:val="70"/>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If any such change causes an increase or decrease in the cost of, or the time required for, the Supplier’s performance of any provisions under the Contract, an equitable adjustment shall be made in the Contract Price or in the Delivery/Completion Schedule, or both, and the Contract shall accordingly be amended.  Any claims by the Supplier for adjustment under this Clause must be asserted within thirty (30) days from the date of the Supplier’s receipt of the Procuring Entity’s change order.</w:t>
            </w:r>
          </w:p>
          <w:p w:rsidR="001B2B0C" w:rsidRPr="007F7BD1" w:rsidRDefault="001B2B0C" w:rsidP="00F13C8B">
            <w:pPr>
              <w:numPr>
                <w:ilvl w:val="1"/>
                <w:numId w:val="70"/>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Prices to be charged by the Supplier for any Related Services that might be needed but which were not included in the Contract shall be agreed upon in advance by the parties and shall not exceed the prevailing rates charged to other parties by the Supplier for similar services.</w:t>
            </w:r>
          </w:p>
          <w:p w:rsidR="001B2B0C" w:rsidRPr="007F7BD1" w:rsidRDefault="001B2B0C" w:rsidP="00F13C8B">
            <w:pPr>
              <w:numPr>
                <w:ilvl w:val="1"/>
                <w:numId w:val="70"/>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lastRenderedPageBreak/>
              <w:t>Subject to the above, no variation in or modification of the terms of the Contract shall be made except by written amendment signed by the parties and in the limits provided for by the law on public procurement as modified and completed to date.</w:t>
            </w:r>
          </w:p>
          <w:p w:rsidR="00B46F04" w:rsidRPr="007F7BD1" w:rsidRDefault="00B46F04" w:rsidP="007A4EEA">
            <w:pPr>
              <w:spacing w:after="0" w:line="240" w:lineRule="auto"/>
              <w:ind w:left="420"/>
              <w:jc w:val="both"/>
              <w:rPr>
                <w:rFonts w:ascii="Times New Roman" w:eastAsia="Times New Roman" w:hAnsi="Times New Roman" w:cs="Times New Roman"/>
                <w:sz w:val="24"/>
                <w:szCs w:val="24"/>
                <w:lang w:val="en-GB"/>
              </w:rPr>
            </w:pPr>
          </w:p>
        </w:tc>
      </w:tr>
      <w:tr w:rsidR="001B2B0C" w:rsidRPr="007F7BD1" w:rsidTr="001B2B0C">
        <w:tc>
          <w:tcPr>
            <w:tcW w:w="10206" w:type="dxa"/>
          </w:tcPr>
          <w:p w:rsidR="001B2B0C" w:rsidRPr="007F7BD1" w:rsidRDefault="001B2B0C" w:rsidP="00F13C8B">
            <w:pPr>
              <w:numPr>
                <w:ilvl w:val="0"/>
                <w:numId w:val="70"/>
              </w:numPr>
              <w:spacing w:after="0" w:line="240" w:lineRule="auto"/>
              <w:jc w:val="both"/>
              <w:rPr>
                <w:rFonts w:ascii="Times New Roman" w:eastAsia="Times New Roman" w:hAnsi="Times New Roman" w:cs="Times New Roman"/>
                <w:b/>
                <w:sz w:val="24"/>
                <w:szCs w:val="24"/>
                <w:lang w:val="en-GB"/>
              </w:rPr>
            </w:pPr>
            <w:bookmarkStart w:id="1069" w:name="_Toc167083669"/>
            <w:r w:rsidRPr="007F7BD1">
              <w:rPr>
                <w:rFonts w:ascii="Times New Roman" w:eastAsia="Times New Roman" w:hAnsi="Times New Roman" w:cs="Times New Roman"/>
                <w:b/>
                <w:spacing w:val="-4"/>
                <w:sz w:val="24"/>
                <w:szCs w:val="24"/>
                <w:lang w:val="en-GB"/>
              </w:rPr>
              <w:lastRenderedPageBreak/>
              <w:t>Extensions of Time</w:t>
            </w:r>
            <w:bookmarkEnd w:id="1069"/>
          </w:p>
          <w:p w:rsidR="001B2B0C" w:rsidRPr="007F7BD1" w:rsidRDefault="001B2B0C" w:rsidP="00F13C8B">
            <w:pPr>
              <w:numPr>
                <w:ilvl w:val="1"/>
                <w:numId w:val="70"/>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If at any time during performance of the Contract but not later the period </w:t>
            </w:r>
            <w:r w:rsidRPr="007F7BD1">
              <w:rPr>
                <w:rFonts w:ascii="Times New Roman" w:eastAsia="Times New Roman" w:hAnsi="Times New Roman" w:cs="Times New Roman"/>
                <w:b/>
                <w:sz w:val="24"/>
                <w:szCs w:val="24"/>
                <w:lang w:val="en-GB"/>
              </w:rPr>
              <w:t>specified in SCC</w:t>
            </w:r>
            <w:r w:rsidRPr="007F7BD1">
              <w:rPr>
                <w:rFonts w:ascii="Times New Roman" w:eastAsia="Times New Roman" w:hAnsi="Times New Roman" w:cs="Times New Roman"/>
                <w:sz w:val="24"/>
                <w:szCs w:val="24"/>
                <w:lang w:val="en-GB"/>
              </w:rPr>
              <w:t xml:space="preserve">, the Supplier or its subcontractors should encounter conditions impeding timely delivery of the Goods or completion of Related Services pursuant to GCC Clause 12, the Supplier shall promptly notify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 xml:space="preserve">in writing of the delay, its likely duration, and its cause.  As soon as practicable after receipt of the Supplier’s notice, the </w:t>
            </w:r>
            <w:r w:rsidR="00A4220A" w:rsidRPr="007F7BD1">
              <w:rPr>
                <w:rFonts w:ascii="Times New Roman" w:eastAsia="Times New Roman" w:hAnsi="Times New Roman" w:cs="Times New Roman"/>
                <w:sz w:val="24"/>
                <w:szCs w:val="24"/>
                <w:lang w:val="en-GB"/>
              </w:rPr>
              <w:t>City of Kigali (Client)</w:t>
            </w:r>
            <w:r w:rsidR="00B46F04"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 xml:space="preserve">shall evaluate the situation and may at its discretion extend the Supplier’s time for performance, in which case the extension shall be ratified by the parties by amendment of the Contract. </w:t>
            </w:r>
            <w:r w:rsidRPr="007F7BD1">
              <w:rPr>
                <w:rFonts w:ascii="Times New Roman" w:eastAsia="Calibri" w:hAnsi="Times New Roman" w:cs="Times New Roman"/>
                <w:spacing w:val="-4"/>
                <w:sz w:val="24"/>
                <w:szCs w:val="24"/>
                <w:lang w:val="en-GB"/>
              </w:rPr>
              <w:t>Unless and until the Supplier receives a notification of the new extended delivery date, there shall be no extension to the date.</w:t>
            </w:r>
          </w:p>
          <w:p w:rsidR="001B2B0C" w:rsidRPr="007F7BD1" w:rsidRDefault="00B46F04" w:rsidP="00F13C8B">
            <w:pPr>
              <w:numPr>
                <w:ilvl w:val="1"/>
                <w:numId w:val="70"/>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w:t>
            </w:r>
            <w:r w:rsidR="001B2B0C" w:rsidRPr="007F7BD1">
              <w:rPr>
                <w:rFonts w:ascii="Times New Roman" w:eastAsia="Times New Roman" w:hAnsi="Times New Roman" w:cs="Times New Roman"/>
                <w:sz w:val="24"/>
                <w:szCs w:val="24"/>
                <w:lang w:val="en-GB"/>
              </w:rPr>
              <w:t xml:space="preserve">Except in case of Force Majeure, as provided under GCC Clause </w:t>
            </w:r>
            <w:smartTag w:uri="urn:schemas-microsoft-com:office:smarttags" w:element="metricconverter">
              <w:smartTagPr>
                <w:attr w:name="ProductID" w:val="31, a"/>
              </w:smartTagPr>
              <w:r w:rsidR="001B2B0C" w:rsidRPr="007F7BD1">
                <w:rPr>
                  <w:rFonts w:ascii="Times New Roman" w:eastAsia="Times New Roman" w:hAnsi="Times New Roman" w:cs="Times New Roman"/>
                  <w:sz w:val="24"/>
                  <w:szCs w:val="24"/>
                  <w:lang w:val="en-GB"/>
                </w:rPr>
                <w:t>31, a</w:t>
              </w:r>
            </w:smartTag>
            <w:r w:rsidR="001B2B0C" w:rsidRPr="007F7BD1">
              <w:rPr>
                <w:rFonts w:ascii="Times New Roman" w:eastAsia="Times New Roman" w:hAnsi="Times New Roman" w:cs="Times New Roman"/>
                <w:sz w:val="24"/>
                <w:szCs w:val="24"/>
                <w:lang w:val="en-GB"/>
              </w:rPr>
              <w:t xml:space="preserve"> delay by the Supplier in the performance of its Delivery and Completion obligations shall render the Supplier liable to the imposition of liquidated damages pursuant to GCC Clause 25, unless an extension of time is agreed upon, pursuant to GCC Sub-Clause 33.1.</w:t>
            </w:r>
          </w:p>
        </w:tc>
      </w:tr>
      <w:tr w:rsidR="001B2B0C" w:rsidRPr="007F7BD1" w:rsidTr="001B2B0C">
        <w:tc>
          <w:tcPr>
            <w:tcW w:w="10206" w:type="dxa"/>
          </w:tcPr>
          <w:p w:rsidR="001B2B0C" w:rsidRPr="007F7BD1" w:rsidRDefault="001B2B0C" w:rsidP="00F13C8B">
            <w:pPr>
              <w:numPr>
                <w:ilvl w:val="0"/>
                <w:numId w:val="70"/>
              </w:numPr>
              <w:spacing w:after="0" w:line="240" w:lineRule="auto"/>
              <w:jc w:val="both"/>
              <w:rPr>
                <w:rFonts w:ascii="Times New Roman" w:eastAsia="Times New Roman" w:hAnsi="Times New Roman" w:cs="Times New Roman"/>
                <w:b/>
                <w:sz w:val="24"/>
                <w:szCs w:val="24"/>
                <w:lang w:val="en-GB"/>
              </w:rPr>
            </w:pPr>
            <w:bookmarkStart w:id="1070" w:name="_Toc167083670"/>
            <w:r w:rsidRPr="007F7BD1">
              <w:rPr>
                <w:rFonts w:ascii="Times New Roman" w:eastAsia="Times New Roman" w:hAnsi="Times New Roman" w:cs="Times New Roman"/>
                <w:b/>
                <w:spacing w:val="-4"/>
                <w:sz w:val="24"/>
                <w:szCs w:val="24"/>
                <w:lang w:val="en-GB"/>
              </w:rPr>
              <w:t>Termination</w:t>
            </w:r>
            <w:bookmarkEnd w:id="1070"/>
          </w:p>
          <w:p w:rsidR="001B2B0C" w:rsidRPr="007F7BD1" w:rsidRDefault="001B2B0C" w:rsidP="00F13C8B">
            <w:pPr>
              <w:numPr>
                <w:ilvl w:val="1"/>
                <w:numId w:val="70"/>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Termination for Default</w:t>
            </w:r>
          </w:p>
          <w:p w:rsidR="001B2B0C" w:rsidRPr="007F7BD1" w:rsidRDefault="001B2B0C" w:rsidP="007A4EEA">
            <w:pPr>
              <w:numPr>
                <w:ilvl w:val="2"/>
                <w:numId w:val="37"/>
              </w:numPr>
              <w:spacing w:after="0" w:line="240" w:lineRule="auto"/>
              <w:jc w:val="both"/>
              <w:outlineLvl w:val="2"/>
              <w:rPr>
                <w:rFonts w:ascii="Times New Roman" w:eastAsia="Times New Roman" w:hAnsi="Times New Roman" w:cs="Times New Roman"/>
                <w:sz w:val="24"/>
                <w:szCs w:val="24"/>
                <w:lang w:val="en-GB"/>
              </w:rPr>
            </w:pPr>
            <w:bookmarkStart w:id="1071" w:name="_Toc171244364"/>
            <w:bookmarkStart w:id="1072" w:name="_Toc171245724"/>
            <w:bookmarkStart w:id="1073" w:name="_Toc175470125"/>
            <w:bookmarkStart w:id="1074" w:name="_Toc175470408"/>
            <w:bookmarkStart w:id="1075" w:name="_Toc175470882"/>
            <w:bookmarkStart w:id="1076" w:name="_Toc220216350"/>
            <w:bookmarkStart w:id="1077" w:name="_Toc220819580"/>
            <w:bookmarkStart w:id="1078" w:name="_Toc221328075"/>
            <w:r w:rsidRPr="007F7BD1">
              <w:rPr>
                <w:rFonts w:ascii="Times New Roman" w:eastAsia="Times New Roman" w:hAnsi="Times New Roman" w:cs="Times New Roman"/>
                <w:sz w:val="24"/>
                <w:szCs w:val="24"/>
                <w:lang w:val="en-GB"/>
              </w:rPr>
              <w:t>The Procuring Entity, without prejudice to any other remedy for breach of Contract, by written notice of default sent to the Supplier, may terminate the Contract in whole or in part:</w:t>
            </w:r>
            <w:bookmarkEnd w:id="1071"/>
            <w:bookmarkEnd w:id="1072"/>
            <w:bookmarkEnd w:id="1073"/>
            <w:bookmarkEnd w:id="1074"/>
            <w:bookmarkEnd w:id="1075"/>
            <w:bookmarkEnd w:id="1076"/>
            <w:bookmarkEnd w:id="1077"/>
            <w:bookmarkEnd w:id="1078"/>
          </w:p>
          <w:p w:rsidR="001B2B0C" w:rsidRPr="007F7BD1" w:rsidRDefault="001B2B0C" w:rsidP="007A4EEA">
            <w:pPr>
              <w:numPr>
                <w:ilvl w:val="3"/>
                <w:numId w:val="38"/>
              </w:numPr>
              <w:tabs>
                <w:tab w:val="num" w:pos="1692"/>
              </w:tabs>
              <w:spacing w:after="0" w:line="240" w:lineRule="auto"/>
              <w:ind w:left="1685" w:hanging="504"/>
              <w:jc w:val="both"/>
              <w:outlineLvl w:val="3"/>
              <w:rPr>
                <w:rFonts w:ascii="Times New Roman" w:eastAsia="Times New Roman" w:hAnsi="Times New Roman" w:cs="Times New Roman"/>
                <w:sz w:val="24"/>
                <w:szCs w:val="24"/>
                <w:lang w:val="en-GB"/>
              </w:rPr>
            </w:pPr>
            <w:bookmarkStart w:id="1079" w:name="_Toc171244365"/>
            <w:bookmarkStart w:id="1080" w:name="_Toc175470126"/>
            <w:bookmarkStart w:id="1081" w:name="_Toc175470409"/>
            <w:bookmarkStart w:id="1082" w:name="_Toc175470883"/>
            <w:bookmarkStart w:id="1083" w:name="_Toc220819581"/>
            <w:bookmarkStart w:id="1084" w:name="_Toc221328076"/>
            <w:r w:rsidRPr="007F7BD1">
              <w:rPr>
                <w:rFonts w:ascii="Times New Roman" w:eastAsia="Times New Roman" w:hAnsi="Times New Roman" w:cs="Times New Roman"/>
                <w:sz w:val="24"/>
                <w:szCs w:val="24"/>
                <w:lang w:val="en-GB"/>
              </w:rPr>
              <w:t xml:space="preserve">if the Supplier fails to deliver any or all of the Goods within the period specified in the Contract, or within any extension thereof granted by 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pursuant to GCC Clause 33;</w:t>
            </w:r>
            <w:bookmarkEnd w:id="1079"/>
            <w:bookmarkEnd w:id="1080"/>
            <w:bookmarkEnd w:id="1081"/>
            <w:bookmarkEnd w:id="1082"/>
            <w:bookmarkEnd w:id="1083"/>
            <w:bookmarkEnd w:id="1084"/>
            <w:r w:rsidRPr="007F7BD1">
              <w:rPr>
                <w:rFonts w:ascii="Times New Roman" w:eastAsia="Times New Roman" w:hAnsi="Times New Roman" w:cs="Times New Roman"/>
                <w:sz w:val="24"/>
                <w:szCs w:val="24"/>
                <w:lang w:val="en-GB"/>
              </w:rPr>
              <w:t xml:space="preserve"> </w:t>
            </w:r>
          </w:p>
          <w:p w:rsidR="001B2B0C" w:rsidRPr="007F7BD1" w:rsidRDefault="001B2B0C" w:rsidP="007A4EEA">
            <w:pPr>
              <w:numPr>
                <w:ilvl w:val="3"/>
                <w:numId w:val="38"/>
              </w:numPr>
              <w:tabs>
                <w:tab w:val="num" w:pos="1692"/>
              </w:tabs>
              <w:spacing w:after="0" w:line="240" w:lineRule="auto"/>
              <w:ind w:left="1685" w:hanging="504"/>
              <w:jc w:val="both"/>
              <w:outlineLvl w:val="3"/>
              <w:rPr>
                <w:rFonts w:ascii="Times New Roman" w:eastAsia="Times New Roman" w:hAnsi="Times New Roman" w:cs="Times New Roman"/>
                <w:sz w:val="24"/>
                <w:szCs w:val="24"/>
                <w:lang w:val="en-GB"/>
              </w:rPr>
            </w:pPr>
            <w:bookmarkStart w:id="1085" w:name="_Toc171244366"/>
            <w:bookmarkStart w:id="1086" w:name="_Toc175470127"/>
            <w:bookmarkStart w:id="1087" w:name="_Toc175470410"/>
            <w:bookmarkStart w:id="1088" w:name="_Toc175470884"/>
            <w:bookmarkStart w:id="1089" w:name="_Toc220819582"/>
            <w:bookmarkStart w:id="1090" w:name="_Toc221328077"/>
            <w:r w:rsidRPr="007F7BD1">
              <w:rPr>
                <w:rFonts w:ascii="Times New Roman" w:eastAsia="Times New Roman" w:hAnsi="Times New Roman" w:cs="Times New Roman"/>
                <w:sz w:val="24"/>
                <w:szCs w:val="24"/>
                <w:lang w:val="en-GB"/>
              </w:rPr>
              <w:t>if the Supplier fails to perform any other obligation under the Contract; or</w:t>
            </w:r>
            <w:bookmarkEnd w:id="1085"/>
            <w:bookmarkEnd w:id="1086"/>
            <w:bookmarkEnd w:id="1087"/>
            <w:bookmarkEnd w:id="1088"/>
            <w:bookmarkEnd w:id="1089"/>
            <w:bookmarkEnd w:id="1090"/>
          </w:p>
          <w:p w:rsidR="001B2B0C" w:rsidRPr="007F7BD1" w:rsidRDefault="001B2B0C" w:rsidP="007A4EEA">
            <w:pPr>
              <w:numPr>
                <w:ilvl w:val="3"/>
                <w:numId w:val="38"/>
              </w:numPr>
              <w:tabs>
                <w:tab w:val="num" w:pos="1692"/>
              </w:tabs>
              <w:spacing w:after="0" w:line="240" w:lineRule="auto"/>
              <w:ind w:left="1685" w:hanging="504"/>
              <w:jc w:val="both"/>
              <w:outlineLvl w:val="3"/>
              <w:rPr>
                <w:rFonts w:ascii="Times New Roman" w:eastAsia="Times New Roman" w:hAnsi="Times New Roman" w:cs="Times New Roman"/>
                <w:spacing w:val="-4"/>
                <w:sz w:val="24"/>
                <w:szCs w:val="24"/>
                <w:lang w:val="en-GB"/>
              </w:rPr>
            </w:pPr>
            <w:bookmarkStart w:id="1091" w:name="_Toc171244367"/>
            <w:bookmarkStart w:id="1092" w:name="_Toc175470128"/>
            <w:bookmarkStart w:id="1093" w:name="_Toc175470411"/>
            <w:bookmarkStart w:id="1094" w:name="_Toc175470885"/>
            <w:bookmarkStart w:id="1095" w:name="_Toc220819583"/>
            <w:bookmarkStart w:id="1096" w:name="_Toc221328078"/>
            <w:r w:rsidRPr="007F7BD1">
              <w:rPr>
                <w:rFonts w:ascii="Times New Roman" w:eastAsia="Times New Roman" w:hAnsi="Times New Roman" w:cs="Times New Roman"/>
                <w:spacing w:val="-4"/>
                <w:sz w:val="24"/>
                <w:szCs w:val="24"/>
                <w:lang w:val="en-GB"/>
              </w:rPr>
              <w:t xml:space="preserve">if the Supplier, in the judgment of the </w:t>
            </w:r>
            <w:r w:rsidR="00A4220A" w:rsidRPr="007F7BD1">
              <w:rPr>
                <w:rFonts w:ascii="Times New Roman" w:eastAsia="Times New Roman" w:hAnsi="Times New Roman" w:cs="Times New Roman"/>
                <w:spacing w:val="-4"/>
                <w:sz w:val="24"/>
                <w:szCs w:val="24"/>
                <w:lang w:val="en-GB"/>
              </w:rPr>
              <w:t>City of Kigali (Client)</w:t>
            </w:r>
            <w:r w:rsidR="00B46F04" w:rsidRPr="007F7BD1">
              <w:rPr>
                <w:rFonts w:ascii="Times New Roman" w:eastAsia="Times New Roman" w:hAnsi="Times New Roman" w:cs="Times New Roman"/>
                <w:spacing w:val="-4"/>
                <w:sz w:val="24"/>
                <w:szCs w:val="24"/>
                <w:lang w:val="en-GB"/>
              </w:rPr>
              <w:t xml:space="preserve"> </w:t>
            </w:r>
            <w:r w:rsidRPr="007F7BD1">
              <w:rPr>
                <w:rFonts w:ascii="Times New Roman" w:eastAsia="Times New Roman" w:hAnsi="Times New Roman" w:cs="Times New Roman"/>
                <w:spacing w:val="-4"/>
                <w:sz w:val="24"/>
                <w:szCs w:val="24"/>
                <w:lang w:val="en-GB"/>
              </w:rPr>
              <w:t xml:space="preserve">has engaged in fraud and corruption, as defined in GCC Clause </w:t>
            </w:r>
            <w:smartTag w:uri="urn:schemas-microsoft-com:office:smarttags" w:element="metricconverter">
              <w:smartTagPr>
                <w:attr w:name="ProductID" w:val="3, in"/>
              </w:smartTagPr>
              <w:r w:rsidRPr="007F7BD1">
                <w:rPr>
                  <w:rFonts w:ascii="Times New Roman" w:eastAsia="Times New Roman" w:hAnsi="Times New Roman" w:cs="Times New Roman"/>
                  <w:spacing w:val="-4"/>
                  <w:sz w:val="24"/>
                  <w:szCs w:val="24"/>
                  <w:lang w:val="en-GB"/>
                </w:rPr>
                <w:t>3, in</w:t>
              </w:r>
            </w:smartTag>
            <w:r w:rsidRPr="007F7BD1">
              <w:rPr>
                <w:rFonts w:ascii="Times New Roman" w:eastAsia="Times New Roman" w:hAnsi="Times New Roman" w:cs="Times New Roman"/>
                <w:spacing w:val="-4"/>
                <w:sz w:val="24"/>
                <w:szCs w:val="24"/>
                <w:lang w:val="en-GB"/>
              </w:rPr>
              <w:t xml:space="preserve"> competing for or in executing the Contract.</w:t>
            </w:r>
            <w:bookmarkEnd w:id="1091"/>
            <w:bookmarkEnd w:id="1092"/>
            <w:bookmarkEnd w:id="1093"/>
            <w:bookmarkEnd w:id="1094"/>
            <w:bookmarkEnd w:id="1095"/>
            <w:bookmarkEnd w:id="1096"/>
          </w:p>
          <w:p w:rsidR="001B2B0C" w:rsidRPr="007F7BD1" w:rsidRDefault="001B2B0C" w:rsidP="007A4EEA">
            <w:pPr>
              <w:numPr>
                <w:ilvl w:val="2"/>
                <w:numId w:val="37"/>
              </w:numPr>
              <w:spacing w:after="0" w:line="240" w:lineRule="auto"/>
              <w:jc w:val="both"/>
              <w:outlineLvl w:val="2"/>
              <w:rPr>
                <w:rFonts w:ascii="Times New Roman" w:eastAsia="Times New Roman" w:hAnsi="Times New Roman" w:cs="Times New Roman"/>
                <w:sz w:val="24"/>
                <w:szCs w:val="24"/>
                <w:lang w:val="en-GB"/>
              </w:rPr>
            </w:pPr>
            <w:bookmarkStart w:id="1097" w:name="_Toc171244368"/>
            <w:bookmarkStart w:id="1098" w:name="_Toc171245725"/>
            <w:bookmarkStart w:id="1099" w:name="_Toc175470129"/>
            <w:bookmarkStart w:id="1100" w:name="_Toc175470412"/>
            <w:bookmarkStart w:id="1101" w:name="_Toc175470886"/>
            <w:bookmarkStart w:id="1102" w:name="_Toc220216351"/>
            <w:bookmarkStart w:id="1103" w:name="_Toc220819584"/>
            <w:bookmarkStart w:id="1104" w:name="_Toc221328079"/>
            <w:r w:rsidRPr="007F7BD1">
              <w:rPr>
                <w:rFonts w:ascii="Times New Roman" w:eastAsia="Times New Roman" w:hAnsi="Times New Roman" w:cs="Times New Roman"/>
                <w:sz w:val="24"/>
                <w:szCs w:val="24"/>
                <w:lang w:val="en-GB"/>
              </w:rPr>
              <w:t xml:space="preserve">In the event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 xml:space="preserve">terminates the Contract in whole or in part, pursuant to GCC Clause 34.1(a),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 xml:space="preserve">may procure, upon such terms and in such manner as it deems appropriate, Goods or Related Services similar to those undelivered or not performed, and the Supplier shall be liable to 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for any additional costs for such similar Goods or Related Services.  However, the Supplier shall continue performance of the Contract to the extent not terminated.</w:t>
            </w:r>
            <w:bookmarkEnd w:id="1097"/>
            <w:bookmarkEnd w:id="1098"/>
            <w:bookmarkEnd w:id="1099"/>
            <w:bookmarkEnd w:id="1100"/>
            <w:bookmarkEnd w:id="1101"/>
            <w:bookmarkEnd w:id="1102"/>
            <w:bookmarkEnd w:id="1103"/>
            <w:bookmarkEnd w:id="1104"/>
          </w:p>
          <w:p w:rsidR="00B46F04" w:rsidRPr="007F7BD1" w:rsidRDefault="00B46F04" w:rsidP="007A4EEA">
            <w:pPr>
              <w:spacing w:after="0" w:line="240" w:lineRule="auto"/>
              <w:ind w:left="1152"/>
              <w:jc w:val="both"/>
              <w:outlineLvl w:val="2"/>
              <w:rPr>
                <w:rFonts w:ascii="Times New Roman" w:eastAsia="Times New Roman" w:hAnsi="Times New Roman" w:cs="Times New Roman"/>
                <w:sz w:val="24"/>
                <w:szCs w:val="24"/>
                <w:lang w:val="en-GB"/>
              </w:rPr>
            </w:pPr>
          </w:p>
          <w:p w:rsidR="001B2B0C" w:rsidRPr="007F7BD1" w:rsidRDefault="001B2B0C" w:rsidP="00F13C8B">
            <w:pPr>
              <w:numPr>
                <w:ilvl w:val="1"/>
                <w:numId w:val="70"/>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Termination for Insolvency. </w:t>
            </w:r>
          </w:p>
          <w:p w:rsidR="001B2B0C" w:rsidRPr="007F7BD1" w:rsidRDefault="001B2B0C" w:rsidP="007A4EEA">
            <w:pPr>
              <w:numPr>
                <w:ilvl w:val="2"/>
                <w:numId w:val="39"/>
              </w:numPr>
              <w:spacing w:after="0" w:line="240" w:lineRule="auto"/>
              <w:jc w:val="both"/>
              <w:outlineLvl w:val="2"/>
              <w:rPr>
                <w:rFonts w:ascii="Times New Roman" w:eastAsia="Times New Roman" w:hAnsi="Times New Roman" w:cs="Times New Roman"/>
                <w:sz w:val="24"/>
                <w:szCs w:val="24"/>
                <w:lang w:val="en-GB"/>
              </w:rPr>
            </w:pPr>
            <w:bookmarkStart w:id="1105" w:name="_Toc171244369"/>
            <w:bookmarkStart w:id="1106" w:name="_Toc171245726"/>
            <w:bookmarkStart w:id="1107" w:name="_Toc175470130"/>
            <w:bookmarkStart w:id="1108" w:name="_Toc175470413"/>
            <w:bookmarkStart w:id="1109" w:name="_Toc175470887"/>
            <w:bookmarkStart w:id="1110" w:name="_Toc220216352"/>
            <w:bookmarkStart w:id="1111" w:name="_Toc220819585"/>
            <w:bookmarkStart w:id="1112" w:name="_Toc221328080"/>
            <w:r w:rsidRPr="007F7BD1">
              <w:rPr>
                <w:rFonts w:ascii="Times New Roman" w:eastAsia="Times New Roman" w:hAnsi="Times New Roman" w:cs="Times New Roman"/>
                <w:sz w:val="24"/>
                <w:szCs w:val="24"/>
                <w:lang w:val="en-GB"/>
              </w:rPr>
              <w:t xml:space="preserve">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may at any time terminate the Contract by giving notice to the Supplier if the Supplier becomes bankrupt or otherwise insolvent.  In such event, termination will be without compensation to the Supplier, provided that such termination will not prejudice or affect any right of action or remedy that has accrued or will accrue thereafter to the Purchaser</w:t>
            </w:r>
            <w:bookmarkEnd w:id="1105"/>
            <w:bookmarkEnd w:id="1106"/>
            <w:bookmarkEnd w:id="1107"/>
            <w:bookmarkEnd w:id="1108"/>
            <w:bookmarkEnd w:id="1109"/>
            <w:bookmarkEnd w:id="1110"/>
            <w:bookmarkEnd w:id="1111"/>
            <w:bookmarkEnd w:id="1112"/>
          </w:p>
          <w:p w:rsidR="001B2B0C" w:rsidRPr="007F7BD1" w:rsidRDefault="001B2B0C" w:rsidP="00F13C8B">
            <w:pPr>
              <w:numPr>
                <w:ilvl w:val="1"/>
                <w:numId w:val="70"/>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Termination for Convenience.</w:t>
            </w:r>
          </w:p>
          <w:p w:rsidR="001B2B0C" w:rsidRPr="007F7BD1" w:rsidRDefault="001B2B0C" w:rsidP="007A4EEA">
            <w:pPr>
              <w:numPr>
                <w:ilvl w:val="2"/>
                <w:numId w:val="40"/>
              </w:numPr>
              <w:spacing w:after="0" w:line="240" w:lineRule="auto"/>
              <w:jc w:val="both"/>
              <w:outlineLvl w:val="2"/>
              <w:rPr>
                <w:rFonts w:ascii="Times New Roman" w:eastAsia="Times New Roman" w:hAnsi="Times New Roman" w:cs="Times New Roman"/>
                <w:sz w:val="24"/>
                <w:szCs w:val="24"/>
                <w:lang w:val="en-GB"/>
              </w:rPr>
            </w:pPr>
            <w:bookmarkStart w:id="1113" w:name="_Toc171244370"/>
            <w:bookmarkStart w:id="1114" w:name="_Toc171245727"/>
            <w:bookmarkStart w:id="1115" w:name="_Toc175470131"/>
            <w:bookmarkStart w:id="1116" w:name="_Toc175470414"/>
            <w:bookmarkStart w:id="1117" w:name="_Toc175470888"/>
            <w:bookmarkStart w:id="1118" w:name="_Toc220216353"/>
            <w:bookmarkStart w:id="1119" w:name="_Toc220819586"/>
            <w:bookmarkStart w:id="1120" w:name="_Toc221328081"/>
            <w:r w:rsidRPr="007F7BD1">
              <w:rPr>
                <w:rFonts w:ascii="Times New Roman" w:eastAsia="Times New Roman" w:hAnsi="Times New Roman" w:cs="Times New Roman"/>
                <w:sz w:val="24"/>
                <w:szCs w:val="24"/>
                <w:lang w:val="en-GB"/>
              </w:rPr>
              <w:t xml:space="preserve">The </w:t>
            </w:r>
            <w:r w:rsidR="00B46F04" w:rsidRPr="007F7BD1">
              <w:rPr>
                <w:rFonts w:ascii="Times New Roman" w:eastAsia="Times New Roman" w:hAnsi="Times New Roman" w:cs="Times New Roman"/>
                <w:sz w:val="24"/>
                <w:szCs w:val="24"/>
                <w:lang w:val="en-GB"/>
              </w:rPr>
              <w:t>Ci</w:t>
            </w:r>
            <w:r w:rsidRPr="007F7BD1">
              <w:rPr>
                <w:rFonts w:ascii="Times New Roman" w:eastAsia="Times New Roman" w:hAnsi="Times New Roman" w:cs="Times New Roman"/>
                <w:sz w:val="24"/>
                <w:szCs w:val="24"/>
                <w:lang w:val="en-GB"/>
              </w:rPr>
              <w:t>ty</w:t>
            </w:r>
            <w:r w:rsidR="00B46F04" w:rsidRPr="007F7BD1">
              <w:rPr>
                <w:rFonts w:ascii="Times New Roman" w:eastAsia="Times New Roman" w:hAnsi="Times New Roman" w:cs="Times New Roman"/>
                <w:sz w:val="24"/>
                <w:szCs w:val="24"/>
                <w:lang w:val="en-GB"/>
              </w:rPr>
              <w:t xml:space="preserve"> of Kigali</w:t>
            </w:r>
            <w:r w:rsidRPr="007F7BD1">
              <w:rPr>
                <w:rFonts w:ascii="Times New Roman" w:eastAsia="Times New Roman" w:hAnsi="Times New Roman" w:cs="Times New Roman"/>
                <w:sz w:val="24"/>
                <w:szCs w:val="24"/>
                <w:lang w:val="en-GB"/>
              </w:rPr>
              <w:t xml:space="preserve">, by notice sent to the Supplier, may terminate the Contract, in whole or in part, at any time for its convenience.  The notice of termination shall specify that termination is for the </w:t>
            </w:r>
            <w:r w:rsidR="00B46F04" w:rsidRPr="007F7BD1">
              <w:rPr>
                <w:rFonts w:ascii="Times New Roman" w:eastAsia="Times New Roman" w:hAnsi="Times New Roman" w:cs="Times New Roman"/>
                <w:sz w:val="24"/>
                <w:szCs w:val="24"/>
                <w:lang w:val="en-GB"/>
              </w:rPr>
              <w:t>C</w:t>
            </w:r>
            <w:r w:rsidRPr="007F7BD1">
              <w:rPr>
                <w:rFonts w:ascii="Times New Roman" w:eastAsia="Times New Roman" w:hAnsi="Times New Roman" w:cs="Times New Roman"/>
                <w:sz w:val="24"/>
                <w:szCs w:val="24"/>
                <w:lang w:val="en-GB"/>
              </w:rPr>
              <w:t>ity</w:t>
            </w:r>
            <w:r w:rsidR="00B46F04" w:rsidRPr="007F7BD1">
              <w:rPr>
                <w:rFonts w:ascii="Times New Roman" w:eastAsia="Times New Roman" w:hAnsi="Times New Roman" w:cs="Times New Roman"/>
                <w:sz w:val="24"/>
                <w:szCs w:val="24"/>
                <w:lang w:val="en-GB"/>
              </w:rPr>
              <w:t xml:space="preserve"> of Kigali</w:t>
            </w:r>
            <w:r w:rsidRPr="007F7BD1">
              <w:rPr>
                <w:rFonts w:ascii="Times New Roman" w:eastAsia="Times New Roman" w:hAnsi="Times New Roman" w:cs="Times New Roman"/>
                <w:sz w:val="24"/>
                <w:szCs w:val="24"/>
                <w:lang w:val="en-GB"/>
              </w:rPr>
              <w:t>’s convenience, the extent to which performance of the Supplier under the Contract is terminated, and the date upon which such termination becomes effective.</w:t>
            </w:r>
            <w:bookmarkEnd w:id="1113"/>
            <w:bookmarkEnd w:id="1114"/>
            <w:bookmarkEnd w:id="1115"/>
            <w:bookmarkEnd w:id="1116"/>
            <w:bookmarkEnd w:id="1117"/>
            <w:bookmarkEnd w:id="1118"/>
            <w:bookmarkEnd w:id="1119"/>
            <w:bookmarkEnd w:id="1120"/>
          </w:p>
          <w:p w:rsidR="001B2B0C" w:rsidRPr="007F7BD1" w:rsidRDefault="001B2B0C" w:rsidP="007A4EEA">
            <w:pPr>
              <w:numPr>
                <w:ilvl w:val="2"/>
                <w:numId w:val="40"/>
              </w:numPr>
              <w:spacing w:after="0" w:line="240" w:lineRule="auto"/>
              <w:jc w:val="both"/>
              <w:outlineLvl w:val="2"/>
              <w:rPr>
                <w:rFonts w:ascii="Times New Roman" w:eastAsia="Times New Roman" w:hAnsi="Times New Roman" w:cs="Times New Roman"/>
                <w:sz w:val="24"/>
                <w:szCs w:val="24"/>
                <w:lang w:val="en-GB"/>
              </w:rPr>
            </w:pPr>
            <w:bookmarkStart w:id="1121" w:name="_Toc171244371"/>
            <w:bookmarkStart w:id="1122" w:name="_Toc171245728"/>
            <w:bookmarkStart w:id="1123" w:name="_Toc175470132"/>
            <w:bookmarkStart w:id="1124" w:name="_Toc175470415"/>
            <w:bookmarkStart w:id="1125" w:name="_Toc175470889"/>
            <w:bookmarkStart w:id="1126" w:name="_Toc220216354"/>
            <w:bookmarkStart w:id="1127" w:name="_Toc220819587"/>
            <w:bookmarkStart w:id="1128" w:name="_Toc221328082"/>
            <w:r w:rsidRPr="007F7BD1">
              <w:rPr>
                <w:rFonts w:ascii="Times New Roman" w:eastAsia="Times New Roman" w:hAnsi="Times New Roman" w:cs="Times New Roman"/>
                <w:sz w:val="24"/>
                <w:szCs w:val="24"/>
                <w:lang w:val="en-GB"/>
              </w:rPr>
              <w:t xml:space="preserve">The Goods that are complete and ready for shipment within thirty (30) days after the Supplier’s receipt of notice of termination shall be accepted by the </w:t>
            </w:r>
            <w:r w:rsidR="00A4220A" w:rsidRPr="007F7BD1">
              <w:rPr>
                <w:rFonts w:ascii="Times New Roman" w:eastAsia="Times New Roman" w:hAnsi="Times New Roman" w:cs="Times New Roman"/>
                <w:sz w:val="24"/>
                <w:szCs w:val="24"/>
                <w:lang w:val="en-GB"/>
              </w:rPr>
              <w:t>City of Kigali (Client)</w:t>
            </w:r>
            <w:r w:rsidR="00B46F04"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 xml:space="preserve">at the Contract terms and prices.  For the remaining Goods, the </w:t>
            </w:r>
            <w:r w:rsidR="00A4220A" w:rsidRPr="007F7BD1">
              <w:rPr>
                <w:rFonts w:ascii="Times New Roman" w:eastAsia="Times New Roman" w:hAnsi="Times New Roman" w:cs="Times New Roman"/>
                <w:sz w:val="24"/>
                <w:szCs w:val="24"/>
                <w:lang w:val="en-GB"/>
              </w:rPr>
              <w:t>City of Kigali (Client)</w:t>
            </w:r>
            <w:r w:rsidR="00B46F04"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may elect:</w:t>
            </w:r>
            <w:bookmarkEnd w:id="1121"/>
            <w:bookmarkEnd w:id="1122"/>
            <w:bookmarkEnd w:id="1123"/>
            <w:bookmarkEnd w:id="1124"/>
            <w:bookmarkEnd w:id="1125"/>
            <w:bookmarkEnd w:id="1126"/>
            <w:bookmarkEnd w:id="1127"/>
            <w:bookmarkEnd w:id="1128"/>
            <w:r w:rsidRPr="007F7BD1">
              <w:rPr>
                <w:rFonts w:ascii="Times New Roman" w:eastAsia="Times New Roman" w:hAnsi="Times New Roman" w:cs="Times New Roman"/>
                <w:sz w:val="24"/>
                <w:szCs w:val="24"/>
                <w:lang w:val="en-GB"/>
              </w:rPr>
              <w:t xml:space="preserve"> </w:t>
            </w:r>
          </w:p>
          <w:p w:rsidR="001B2B0C" w:rsidRPr="007F7BD1" w:rsidRDefault="001B2B0C" w:rsidP="007A4EEA">
            <w:pPr>
              <w:numPr>
                <w:ilvl w:val="3"/>
                <w:numId w:val="12"/>
              </w:numPr>
              <w:tabs>
                <w:tab w:val="right" w:pos="1692"/>
              </w:tabs>
              <w:spacing w:after="0" w:line="240" w:lineRule="auto"/>
              <w:ind w:left="1728" w:hanging="576"/>
              <w:jc w:val="both"/>
              <w:outlineLvl w:val="3"/>
              <w:rPr>
                <w:rFonts w:ascii="Times New Roman" w:eastAsia="Times New Roman" w:hAnsi="Times New Roman" w:cs="Times New Roman"/>
                <w:sz w:val="24"/>
                <w:szCs w:val="24"/>
                <w:lang w:val="en-GB"/>
              </w:rPr>
            </w:pPr>
            <w:bookmarkStart w:id="1129" w:name="_Toc171244372"/>
            <w:bookmarkStart w:id="1130" w:name="_Toc175470133"/>
            <w:bookmarkStart w:id="1131" w:name="_Toc175470416"/>
            <w:bookmarkStart w:id="1132" w:name="_Toc175470890"/>
            <w:bookmarkStart w:id="1133" w:name="_Toc220819588"/>
            <w:bookmarkStart w:id="1134" w:name="_Toc221328083"/>
            <w:r w:rsidRPr="007F7BD1">
              <w:rPr>
                <w:rFonts w:ascii="Times New Roman" w:eastAsia="Times New Roman" w:hAnsi="Times New Roman" w:cs="Times New Roman"/>
                <w:sz w:val="24"/>
                <w:szCs w:val="24"/>
                <w:lang w:val="en-GB"/>
              </w:rPr>
              <w:t>to have any portion completed and delivered at the Contract terms and prices; and/or</w:t>
            </w:r>
            <w:bookmarkEnd w:id="1129"/>
            <w:bookmarkEnd w:id="1130"/>
            <w:bookmarkEnd w:id="1131"/>
            <w:bookmarkEnd w:id="1132"/>
            <w:bookmarkEnd w:id="1133"/>
            <w:bookmarkEnd w:id="1134"/>
          </w:p>
          <w:p w:rsidR="00B46F04" w:rsidRPr="007F7BD1" w:rsidRDefault="001B2B0C" w:rsidP="007A4EEA">
            <w:pPr>
              <w:numPr>
                <w:ilvl w:val="3"/>
                <w:numId w:val="12"/>
              </w:numPr>
              <w:tabs>
                <w:tab w:val="right" w:pos="1692"/>
              </w:tabs>
              <w:spacing w:after="0" w:line="240" w:lineRule="auto"/>
              <w:ind w:left="1728" w:hanging="576"/>
              <w:jc w:val="both"/>
              <w:outlineLvl w:val="3"/>
              <w:rPr>
                <w:rFonts w:ascii="Times New Roman" w:eastAsia="Times New Roman" w:hAnsi="Times New Roman" w:cs="Times New Roman"/>
                <w:sz w:val="24"/>
                <w:szCs w:val="24"/>
                <w:lang w:val="en-GB"/>
              </w:rPr>
            </w:pPr>
            <w:bookmarkStart w:id="1135" w:name="_Toc171244373"/>
            <w:bookmarkStart w:id="1136" w:name="_Toc175470134"/>
            <w:bookmarkStart w:id="1137" w:name="_Toc175470417"/>
            <w:bookmarkStart w:id="1138" w:name="_Toc175470891"/>
            <w:bookmarkStart w:id="1139" w:name="_Toc220819589"/>
            <w:bookmarkStart w:id="1140" w:name="_Toc221328084"/>
            <w:r w:rsidRPr="007F7BD1">
              <w:rPr>
                <w:rFonts w:ascii="Times New Roman" w:eastAsia="Times New Roman" w:hAnsi="Times New Roman" w:cs="Times New Roman"/>
                <w:sz w:val="24"/>
                <w:szCs w:val="24"/>
                <w:lang w:val="en-GB"/>
              </w:rPr>
              <w:lastRenderedPageBreak/>
              <w:t>to cancel the remainder and pay to the Supplier an agreed amount for partially completed Goods and Related Services and for materials and parts previously procured by the Supplier.</w:t>
            </w:r>
            <w:bookmarkEnd w:id="1135"/>
            <w:bookmarkEnd w:id="1136"/>
            <w:bookmarkEnd w:id="1137"/>
            <w:bookmarkEnd w:id="1138"/>
            <w:bookmarkEnd w:id="1139"/>
            <w:bookmarkEnd w:id="1140"/>
          </w:p>
          <w:p w:rsidR="003613B9" w:rsidRPr="007F7BD1" w:rsidRDefault="003613B9" w:rsidP="007A4EEA">
            <w:pPr>
              <w:tabs>
                <w:tab w:val="right" w:pos="1692"/>
              </w:tabs>
              <w:spacing w:after="0" w:line="240" w:lineRule="auto"/>
              <w:ind w:left="1728"/>
              <w:jc w:val="both"/>
              <w:outlineLvl w:val="3"/>
              <w:rPr>
                <w:rFonts w:ascii="Times New Roman" w:eastAsia="Times New Roman" w:hAnsi="Times New Roman" w:cs="Times New Roman"/>
                <w:sz w:val="24"/>
                <w:szCs w:val="24"/>
                <w:lang w:val="en-GB"/>
              </w:rPr>
            </w:pPr>
          </w:p>
        </w:tc>
      </w:tr>
      <w:tr w:rsidR="001B2B0C" w:rsidRPr="007F7BD1" w:rsidTr="001B2B0C">
        <w:tc>
          <w:tcPr>
            <w:tcW w:w="10206" w:type="dxa"/>
          </w:tcPr>
          <w:p w:rsidR="001B2B0C" w:rsidRPr="007F7BD1" w:rsidRDefault="001B2B0C" w:rsidP="00F13C8B">
            <w:pPr>
              <w:numPr>
                <w:ilvl w:val="0"/>
                <w:numId w:val="70"/>
              </w:numPr>
              <w:spacing w:after="0" w:line="240" w:lineRule="auto"/>
              <w:jc w:val="both"/>
              <w:rPr>
                <w:rFonts w:ascii="Times New Roman" w:eastAsia="Times New Roman" w:hAnsi="Times New Roman" w:cs="Times New Roman"/>
                <w:b/>
                <w:sz w:val="24"/>
                <w:szCs w:val="24"/>
                <w:lang w:val="en-GB"/>
              </w:rPr>
            </w:pPr>
            <w:bookmarkStart w:id="1141" w:name="_Toc167083671"/>
            <w:r w:rsidRPr="007F7BD1">
              <w:rPr>
                <w:rFonts w:ascii="Times New Roman" w:eastAsia="Times New Roman" w:hAnsi="Times New Roman" w:cs="Times New Roman"/>
                <w:b/>
                <w:spacing w:val="-4"/>
                <w:sz w:val="24"/>
                <w:szCs w:val="24"/>
                <w:lang w:val="en-GB"/>
              </w:rPr>
              <w:lastRenderedPageBreak/>
              <w:t>Assignment</w:t>
            </w:r>
            <w:bookmarkEnd w:id="1141"/>
          </w:p>
          <w:p w:rsidR="00B46F04" w:rsidRPr="007F7BD1" w:rsidRDefault="00B46F04" w:rsidP="007A4EEA">
            <w:pPr>
              <w:spacing w:after="0" w:line="240" w:lineRule="auto"/>
              <w:ind w:left="420"/>
              <w:jc w:val="both"/>
              <w:rPr>
                <w:rFonts w:ascii="Times New Roman" w:eastAsia="Times New Roman" w:hAnsi="Times New Roman" w:cs="Times New Roman"/>
                <w:b/>
                <w:sz w:val="24"/>
                <w:szCs w:val="24"/>
                <w:lang w:val="en-GB"/>
              </w:rPr>
            </w:pPr>
          </w:p>
          <w:p w:rsidR="001B2B0C" w:rsidRPr="007F7BD1" w:rsidRDefault="001B2B0C" w:rsidP="007A4EEA">
            <w:p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40.1 Neither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nor the Supplier shall assign, in whole or in part, their obligations under this Contract, except with prior written consent of the other party.</w:t>
            </w:r>
          </w:p>
        </w:tc>
      </w:tr>
      <w:tr w:rsidR="001B2B0C" w:rsidRPr="007F7BD1" w:rsidTr="001B2B0C">
        <w:tc>
          <w:tcPr>
            <w:tcW w:w="10206" w:type="dxa"/>
          </w:tcPr>
          <w:p w:rsidR="001B2B0C" w:rsidRPr="007F7BD1" w:rsidRDefault="001B2B0C" w:rsidP="00F13C8B">
            <w:pPr>
              <w:numPr>
                <w:ilvl w:val="0"/>
                <w:numId w:val="70"/>
              </w:numPr>
              <w:spacing w:after="0" w:line="240" w:lineRule="auto"/>
              <w:rPr>
                <w:rFonts w:ascii="Times New Roman" w:eastAsia="Times New Roman" w:hAnsi="Times New Roman" w:cs="Times New Roman"/>
                <w:b/>
                <w:sz w:val="24"/>
                <w:szCs w:val="24"/>
                <w:lang w:val="en-GB"/>
              </w:rPr>
            </w:pPr>
            <w:bookmarkStart w:id="1142" w:name="_Toc167083672"/>
            <w:r w:rsidRPr="007F7BD1">
              <w:rPr>
                <w:rFonts w:ascii="Times New Roman" w:eastAsia="Times New Roman" w:hAnsi="Times New Roman" w:cs="Times New Roman"/>
                <w:b/>
                <w:bCs/>
                <w:sz w:val="24"/>
                <w:szCs w:val="24"/>
                <w:lang w:val="en-GB"/>
              </w:rPr>
              <w:t>Export Restriction</w:t>
            </w:r>
            <w:bookmarkEnd w:id="1142"/>
          </w:p>
          <w:p w:rsidR="003613B9" w:rsidRPr="007F7BD1" w:rsidRDefault="003613B9" w:rsidP="007A4EEA">
            <w:pPr>
              <w:spacing w:after="0" w:line="240" w:lineRule="auto"/>
              <w:ind w:left="420"/>
              <w:rPr>
                <w:rFonts w:ascii="Times New Roman" w:eastAsia="Times New Roman" w:hAnsi="Times New Roman" w:cs="Times New Roman"/>
                <w:b/>
                <w:sz w:val="24"/>
                <w:szCs w:val="24"/>
                <w:lang w:val="en-GB"/>
              </w:rPr>
            </w:pPr>
          </w:p>
          <w:p w:rsidR="001B2B0C" w:rsidRPr="007F7BD1" w:rsidRDefault="001B2B0C" w:rsidP="007A4EEA">
            <w:p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41.1 Notwithstanding any obligation under the Contract to complete all export formalities, any export restrictions attributable to the Procuring Entity, to Rwanda, or to the use of the products/goods, systems or services to be supplied, which arise from trade regulations from a country supplying those products/goods, systems or services, and which substantially impede the Supplier from meeting its obligations under the Contract, shall release the Supplier from the obligation to provide deliveries or services, always provided, however, that the Supplier can demonstrate to the satisfaction of 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and of RPPA that it has completed all formalities in a timely manner, including applying for permits, authorizations and licenses necessary for the export of the products/goods, systems or services under the terms of the Contract.  Termination of the Contract on this basis shall be for the purchaser’s convenien</w:t>
            </w:r>
            <w:r w:rsidR="00B46F04" w:rsidRPr="007F7BD1">
              <w:rPr>
                <w:rFonts w:ascii="Times New Roman" w:eastAsia="Times New Roman" w:hAnsi="Times New Roman" w:cs="Times New Roman"/>
                <w:sz w:val="24"/>
                <w:szCs w:val="24"/>
                <w:lang w:val="en-GB"/>
              </w:rPr>
              <w:t>ce pursuant to Sub-Clause 39.3.</w:t>
            </w:r>
          </w:p>
        </w:tc>
      </w:tr>
    </w:tbl>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B46F04" w:rsidRPr="007F7BD1" w:rsidRDefault="00B46F04" w:rsidP="001B2B0C">
      <w:pPr>
        <w:tabs>
          <w:tab w:val="left" w:pos="619"/>
        </w:tabs>
        <w:spacing w:line="240" w:lineRule="auto"/>
        <w:outlineLvl w:val="1"/>
        <w:rPr>
          <w:rFonts w:ascii="Times New Roman" w:eastAsia="Times New Roman" w:hAnsi="Times New Roman" w:cs="Times New Roman"/>
          <w:b/>
          <w:sz w:val="24"/>
          <w:szCs w:val="24"/>
          <w:lang w:val="en-GB"/>
        </w:rPr>
      </w:pPr>
      <w:bookmarkStart w:id="1143" w:name="_Toc438954452"/>
      <w:bookmarkStart w:id="1144" w:name="_Toc488411761"/>
      <w:bookmarkStart w:id="1145" w:name="_Toc175470135"/>
      <w:bookmarkStart w:id="1146" w:name="_Toc175470418"/>
      <w:bookmarkStart w:id="1147" w:name="_Toc175470892"/>
      <w:bookmarkStart w:id="1148" w:name="_Toc220216355"/>
      <w:bookmarkStart w:id="1149" w:name="_Toc220819590"/>
      <w:bookmarkStart w:id="1150" w:name="_Toc221328085"/>
      <w:bookmarkEnd w:id="762"/>
      <w:bookmarkEnd w:id="763"/>
      <w:bookmarkEnd w:id="764"/>
      <w:r w:rsidRPr="007F7BD1">
        <w:rPr>
          <w:rFonts w:ascii="Times New Roman" w:eastAsia="Times New Roman" w:hAnsi="Times New Roman" w:cs="Times New Roman"/>
          <w:b/>
          <w:sz w:val="24"/>
          <w:szCs w:val="24"/>
          <w:lang w:val="en-GB"/>
        </w:rPr>
        <w:t>Section VII.  Special Conditions of Contract</w:t>
      </w:r>
      <w:bookmarkEnd w:id="1143"/>
      <w:bookmarkEnd w:id="1144"/>
      <w:bookmarkEnd w:id="1145"/>
      <w:bookmarkEnd w:id="1146"/>
      <w:bookmarkEnd w:id="1147"/>
      <w:bookmarkEnd w:id="1148"/>
      <w:bookmarkEnd w:id="1149"/>
      <w:bookmarkEnd w:id="1150"/>
    </w:p>
    <w:p w:rsidR="00B46F04" w:rsidRPr="007F7BD1" w:rsidRDefault="00B46F04" w:rsidP="001B2B0C">
      <w:pPr>
        <w:spacing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sz w:val="24"/>
          <w:szCs w:val="24"/>
          <w:lang w:val="en-GB"/>
        </w:rPr>
        <w:t>The following Special Conditions of Contract (SCC) shall supplement and / or amend the General Conditions of Contract (GCC).  Whenever there is a conflict, the provisions herein shall prevail over those in the GCC</w:t>
      </w:r>
      <w:r w:rsidRPr="007F7BD1">
        <w:rPr>
          <w:rFonts w:ascii="Times New Roman" w:eastAsia="Times New Roman" w:hAnsi="Times New Roman" w:cs="Times New Roman"/>
          <w:i/>
          <w:iCs/>
          <w:sz w:val="24"/>
          <w:szCs w:val="24"/>
          <w:lang w:val="en-GB"/>
        </w:rPr>
        <w:t>.</w:t>
      </w:r>
    </w:p>
    <w:p w:rsidR="00B46F04" w:rsidRPr="007F7BD1" w:rsidRDefault="00B46F04" w:rsidP="001B2B0C">
      <w:pPr>
        <w:spacing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[The City of Kigali (Client) shall select insert the appropriate wording using the samples below or other acceptable wording, and delete the text in italics]</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b/>
          <w:sz w:val="24"/>
          <w:szCs w:val="24"/>
          <w:lang w:val="en-GB"/>
        </w:rPr>
        <w:t>GCC 2.1(</w:t>
      </w:r>
      <w:proofErr w:type="spellStart"/>
      <w:r w:rsidRPr="007F7BD1">
        <w:rPr>
          <w:rFonts w:ascii="Times New Roman" w:eastAsia="Times New Roman" w:hAnsi="Times New Roman" w:cs="Times New Roman"/>
          <w:b/>
          <w:sz w:val="24"/>
          <w:szCs w:val="24"/>
          <w:lang w:val="en-GB"/>
        </w:rPr>
        <w:t>i</w:t>
      </w:r>
      <w:proofErr w:type="spellEnd"/>
      <w:r w:rsidRPr="007F7BD1">
        <w:rPr>
          <w:rFonts w:ascii="Times New Roman" w:eastAsia="Times New Roman" w:hAnsi="Times New Roman" w:cs="Times New Roman"/>
          <w:b/>
          <w:sz w:val="24"/>
          <w:szCs w:val="24"/>
          <w:lang w:val="en-GB"/>
        </w:rPr>
        <w:t>)-</w:t>
      </w:r>
      <w:r w:rsidRPr="007F7BD1">
        <w:rPr>
          <w:rFonts w:ascii="Times New Roman" w:eastAsia="Times New Roman" w:hAnsi="Times New Roman" w:cs="Times New Roman"/>
          <w:sz w:val="24"/>
          <w:szCs w:val="24"/>
          <w:lang w:val="en-GB"/>
        </w:rPr>
        <w:t xml:space="preserve">The </w:t>
      </w:r>
      <w:r w:rsidRPr="007F7BD1">
        <w:rPr>
          <w:rFonts w:ascii="Times New Roman" w:eastAsia="Times New Roman" w:hAnsi="Times New Roman" w:cs="Times New Roman"/>
          <w:i/>
          <w:iCs/>
          <w:sz w:val="24"/>
          <w:szCs w:val="24"/>
          <w:lang w:val="en-GB"/>
        </w:rPr>
        <w:t xml:space="preserve">City of Kigali (Client) </w:t>
      </w:r>
      <w:r w:rsidRPr="007F7BD1">
        <w:rPr>
          <w:rFonts w:ascii="Times New Roman" w:eastAsia="Times New Roman" w:hAnsi="Times New Roman" w:cs="Times New Roman"/>
          <w:sz w:val="24"/>
          <w:szCs w:val="24"/>
          <w:lang w:val="en-GB"/>
        </w:rPr>
        <w:t xml:space="preserve">is: </w:t>
      </w:r>
      <w:r w:rsidRPr="007F7BD1">
        <w:rPr>
          <w:rFonts w:ascii="Times New Roman" w:eastAsia="Times New Roman" w:hAnsi="Times New Roman" w:cs="Times New Roman"/>
          <w:i/>
          <w:iCs/>
          <w:sz w:val="24"/>
          <w:szCs w:val="24"/>
          <w:lang w:val="en-GB"/>
        </w:rPr>
        <w:t>[Insert complete legal name of the Purchaser]</w:t>
      </w:r>
      <w:r w:rsidRPr="007F7BD1">
        <w:rPr>
          <w:rFonts w:ascii="Times New Roman" w:eastAsia="Times New Roman" w:hAnsi="Times New Roman" w:cs="Times New Roman"/>
          <w:sz w:val="24"/>
          <w:szCs w:val="24"/>
          <w:lang w:val="en-GB"/>
        </w:rPr>
        <w:t xml:space="preserve"> </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b/>
          <w:sz w:val="24"/>
          <w:szCs w:val="24"/>
          <w:lang w:val="en-GB"/>
        </w:rPr>
        <w:t>GCC 2.1 (n)-</w:t>
      </w:r>
      <w:r w:rsidRPr="007F7BD1">
        <w:rPr>
          <w:rFonts w:ascii="Times New Roman" w:eastAsia="Times New Roman" w:hAnsi="Times New Roman" w:cs="Times New Roman"/>
          <w:sz w:val="24"/>
          <w:szCs w:val="24"/>
          <w:lang w:val="en-GB"/>
        </w:rPr>
        <w:t xml:space="preserve">The Project Site(s)/Final Destination(s) is/are: </w:t>
      </w:r>
      <w:r w:rsidRPr="007F7BD1">
        <w:rPr>
          <w:rFonts w:ascii="Times New Roman" w:eastAsia="Times New Roman" w:hAnsi="Times New Roman" w:cs="Times New Roman"/>
          <w:i/>
          <w:iCs/>
          <w:sz w:val="24"/>
          <w:szCs w:val="24"/>
          <w:lang w:val="en-GB"/>
        </w:rPr>
        <w:t xml:space="preserve">[Insert name(s) and detailed information on the location(s) of the site(s)]  </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b/>
          <w:sz w:val="24"/>
          <w:szCs w:val="24"/>
          <w:lang w:val="en-GB"/>
        </w:rPr>
        <w:t>GCC 3.2 (b)-</w:t>
      </w:r>
      <w:r w:rsidRPr="007F7BD1">
        <w:rPr>
          <w:rFonts w:ascii="Times New Roman" w:eastAsia="Times New Roman" w:hAnsi="Times New Roman" w:cs="Times New Roman"/>
          <w:sz w:val="24"/>
          <w:szCs w:val="24"/>
          <w:lang w:val="en-GB"/>
        </w:rPr>
        <w:t xml:space="preserve">The version edition of INCOTERMS shall be </w:t>
      </w:r>
      <w:r w:rsidRPr="007F7BD1">
        <w:rPr>
          <w:rFonts w:ascii="Times New Roman" w:eastAsia="Times New Roman" w:hAnsi="Times New Roman" w:cs="Times New Roman"/>
          <w:i/>
          <w:iCs/>
          <w:sz w:val="24"/>
          <w:szCs w:val="24"/>
          <w:lang w:val="en-GB"/>
        </w:rPr>
        <w:t>[insert date of current edition]</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b/>
          <w:sz w:val="24"/>
          <w:szCs w:val="24"/>
          <w:lang w:val="en-GB"/>
        </w:rPr>
        <w:t>GCC 10.1-</w:t>
      </w:r>
      <w:r w:rsidRPr="007F7BD1">
        <w:rPr>
          <w:rFonts w:ascii="Times New Roman" w:eastAsia="Times New Roman" w:hAnsi="Times New Roman" w:cs="Times New Roman"/>
          <w:sz w:val="24"/>
          <w:szCs w:val="24"/>
          <w:lang w:val="en-GB"/>
        </w:rPr>
        <w:t>The language shall be</w:t>
      </w:r>
      <w:proofErr w:type="gramStart"/>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i/>
          <w:iCs/>
          <w:sz w:val="24"/>
          <w:szCs w:val="24"/>
          <w:lang w:val="en-GB"/>
        </w:rPr>
        <w:t>[</w:t>
      </w:r>
      <w:proofErr w:type="gramEnd"/>
      <w:r w:rsidRPr="007F7BD1">
        <w:rPr>
          <w:rFonts w:ascii="Times New Roman" w:eastAsia="Times New Roman" w:hAnsi="Times New Roman" w:cs="Times New Roman"/>
          <w:i/>
          <w:iCs/>
          <w:sz w:val="24"/>
          <w:szCs w:val="24"/>
          <w:lang w:val="en-GB"/>
        </w:rPr>
        <w:t>insert the name of the language]</w:t>
      </w:r>
      <w:r w:rsidRPr="007F7BD1">
        <w:rPr>
          <w:rFonts w:ascii="Times New Roman" w:eastAsia="Times New Roman" w:hAnsi="Times New Roman" w:cs="Times New Roman"/>
          <w:sz w:val="24"/>
          <w:szCs w:val="24"/>
          <w:lang w:val="en-GB"/>
        </w:rPr>
        <w:t xml:space="preserve"> </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b/>
          <w:sz w:val="24"/>
          <w:szCs w:val="24"/>
          <w:lang w:val="en-GB"/>
        </w:rPr>
        <w:t>GCC 12.1-</w:t>
      </w:r>
      <w:r w:rsidRPr="007F7BD1">
        <w:rPr>
          <w:rFonts w:ascii="Times New Roman" w:eastAsia="Times New Roman" w:hAnsi="Times New Roman" w:cs="Times New Roman"/>
          <w:sz w:val="24"/>
          <w:szCs w:val="24"/>
          <w:lang w:val="en-GB"/>
        </w:rPr>
        <w:t xml:space="preserve">For </w:t>
      </w:r>
      <w:r w:rsidRPr="007F7BD1">
        <w:rPr>
          <w:rFonts w:ascii="Times New Roman" w:eastAsia="Times New Roman" w:hAnsi="Times New Roman" w:cs="Times New Roman"/>
          <w:b/>
          <w:sz w:val="24"/>
          <w:szCs w:val="24"/>
          <w:u w:val="single"/>
          <w:lang w:val="en-GB"/>
        </w:rPr>
        <w:t>notices</w:t>
      </w:r>
      <w:r w:rsidRPr="007F7BD1">
        <w:rPr>
          <w:rFonts w:ascii="Times New Roman" w:eastAsia="Times New Roman" w:hAnsi="Times New Roman" w:cs="Times New Roman"/>
          <w:sz w:val="24"/>
          <w:szCs w:val="24"/>
          <w:lang w:val="en-GB"/>
        </w:rPr>
        <w:t xml:space="preserve">, the </w:t>
      </w:r>
      <w:r w:rsidRPr="007F7BD1">
        <w:rPr>
          <w:rFonts w:ascii="Times New Roman" w:eastAsia="Times New Roman" w:hAnsi="Times New Roman" w:cs="Times New Roman"/>
          <w:i/>
          <w:iCs/>
          <w:sz w:val="24"/>
          <w:szCs w:val="24"/>
          <w:lang w:val="en-GB"/>
        </w:rPr>
        <w:t>Procuring Entity</w:t>
      </w:r>
      <w:r w:rsidRPr="007F7BD1">
        <w:rPr>
          <w:rFonts w:ascii="Times New Roman" w:eastAsia="Times New Roman" w:hAnsi="Times New Roman" w:cs="Times New Roman"/>
          <w:sz w:val="24"/>
          <w:szCs w:val="24"/>
          <w:lang w:val="en-GB"/>
        </w:rPr>
        <w:t>’s address shall be:</w:t>
      </w:r>
    </w:p>
    <w:p w:rsidR="00B46F04" w:rsidRPr="007F7BD1" w:rsidRDefault="00B46F04" w:rsidP="002A6C9F">
      <w:pPr>
        <w:tabs>
          <w:tab w:val="right" w:pos="7164"/>
        </w:tabs>
        <w:spacing w:after="12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Attention: </w:t>
      </w:r>
      <w:r w:rsidRPr="007F7BD1">
        <w:rPr>
          <w:rFonts w:ascii="Times New Roman" w:eastAsia="Times New Roman" w:hAnsi="Times New Roman" w:cs="Times New Roman"/>
          <w:i/>
          <w:iCs/>
          <w:sz w:val="24"/>
          <w:szCs w:val="24"/>
          <w:lang w:val="en-GB"/>
        </w:rPr>
        <w:t>[ insert full name of person, if applicable]</w:t>
      </w:r>
    </w:p>
    <w:p w:rsidR="00B46F04" w:rsidRPr="007F7BD1" w:rsidRDefault="00B46F04" w:rsidP="002A6C9F">
      <w:pPr>
        <w:tabs>
          <w:tab w:val="right" w:pos="7164"/>
        </w:tabs>
        <w:spacing w:after="12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Street Address: </w:t>
      </w:r>
      <w:r w:rsidRPr="007F7BD1">
        <w:rPr>
          <w:rFonts w:ascii="Times New Roman" w:eastAsia="Times New Roman" w:hAnsi="Times New Roman" w:cs="Times New Roman"/>
          <w:i/>
          <w:iCs/>
          <w:sz w:val="24"/>
          <w:szCs w:val="24"/>
          <w:lang w:val="en-GB"/>
        </w:rPr>
        <w:t>[insert street address and number]</w:t>
      </w:r>
    </w:p>
    <w:p w:rsidR="00B46F04" w:rsidRPr="007F7BD1" w:rsidRDefault="00B46F04" w:rsidP="002A6C9F">
      <w:pPr>
        <w:tabs>
          <w:tab w:val="right" w:pos="7164"/>
        </w:tabs>
        <w:spacing w:after="12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Floor/ Room number</w:t>
      </w:r>
      <w:r w:rsidRPr="007F7BD1">
        <w:rPr>
          <w:rFonts w:ascii="Times New Roman" w:eastAsia="Times New Roman" w:hAnsi="Times New Roman" w:cs="Times New Roman"/>
          <w:i/>
          <w:iCs/>
          <w:sz w:val="24"/>
          <w:szCs w:val="24"/>
          <w:lang w:val="en-GB"/>
        </w:rPr>
        <w:t>: [insert floor and room number, if applicable]</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City: </w:t>
      </w:r>
      <w:r w:rsidRPr="007F7BD1">
        <w:rPr>
          <w:rFonts w:ascii="Times New Roman" w:eastAsia="Times New Roman" w:hAnsi="Times New Roman" w:cs="Times New Roman"/>
          <w:i/>
          <w:iCs/>
          <w:sz w:val="24"/>
          <w:szCs w:val="24"/>
          <w:lang w:val="en-GB"/>
        </w:rPr>
        <w:t>[insert name of city or town]</w:t>
      </w:r>
    </w:p>
    <w:p w:rsidR="00B46F04" w:rsidRPr="007F7BD1" w:rsidRDefault="00B46F04" w:rsidP="002A6C9F">
      <w:pPr>
        <w:tabs>
          <w:tab w:val="right" w:pos="7164"/>
        </w:tabs>
        <w:spacing w:after="12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Telephone: </w:t>
      </w:r>
      <w:r w:rsidRPr="007F7BD1">
        <w:rPr>
          <w:rFonts w:ascii="Times New Roman" w:eastAsia="Times New Roman" w:hAnsi="Times New Roman" w:cs="Times New Roman"/>
          <w:i/>
          <w:iCs/>
          <w:sz w:val="24"/>
          <w:szCs w:val="24"/>
          <w:lang w:val="en-GB"/>
        </w:rPr>
        <w:t>[include telephone number, including country codes]</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Facsimile number: </w:t>
      </w:r>
      <w:r w:rsidRPr="007F7BD1">
        <w:rPr>
          <w:rFonts w:ascii="Times New Roman" w:eastAsia="Times New Roman" w:hAnsi="Times New Roman" w:cs="Times New Roman"/>
          <w:i/>
          <w:iCs/>
          <w:sz w:val="24"/>
          <w:szCs w:val="24"/>
          <w:lang w:val="en-GB"/>
        </w:rPr>
        <w:t>[insert facsimile number, including country codes]</w:t>
      </w:r>
    </w:p>
    <w:p w:rsidR="00B46F04" w:rsidRPr="007F7BD1" w:rsidRDefault="00B46F04" w:rsidP="002A6C9F">
      <w:pPr>
        <w:tabs>
          <w:tab w:val="right" w:pos="7164"/>
        </w:tabs>
        <w:spacing w:after="12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Electronic mail address</w:t>
      </w:r>
      <w:r w:rsidRPr="007F7BD1">
        <w:rPr>
          <w:rFonts w:ascii="Times New Roman" w:eastAsia="Times New Roman" w:hAnsi="Times New Roman" w:cs="Times New Roman"/>
          <w:i/>
          <w:iCs/>
          <w:sz w:val="24"/>
          <w:szCs w:val="24"/>
          <w:lang w:val="en-GB"/>
        </w:rPr>
        <w:t>: [insert e-mail address, if applicable]</w:t>
      </w:r>
      <w:r w:rsidRPr="007F7BD1">
        <w:rPr>
          <w:rFonts w:ascii="Times New Roman" w:eastAsia="Times New Roman" w:hAnsi="Times New Roman" w:cs="Times New Roman"/>
          <w:sz w:val="24"/>
          <w:szCs w:val="24"/>
          <w:lang w:val="en-GB"/>
        </w:rPr>
        <w:t xml:space="preserve"> </w:t>
      </w:r>
    </w:p>
    <w:p w:rsidR="00B46F04" w:rsidRPr="007F7BD1" w:rsidRDefault="00B46F04" w:rsidP="002A6C9F">
      <w:pPr>
        <w:tabs>
          <w:tab w:val="right" w:pos="7164"/>
        </w:tabs>
        <w:spacing w:after="12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b/>
          <w:sz w:val="24"/>
          <w:szCs w:val="24"/>
          <w:lang w:val="en-GB"/>
        </w:rPr>
        <w:t>GCC 13.-</w:t>
      </w:r>
      <w:r w:rsidRPr="007F7BD1">
        <w:rPr>
          <w:rFonts w:ascii="Times New Roman" w:eastAsia="Times New Roman" w:hAnsi="Times New Roman" w:cs="Times New Roman"/>
          <w:sz w:val="24"/>
          <w:szCs w:val="24"/>
          <w:lang w:val="en-GB"/>
        </w:rPr>
        <w:t>The governing law shall be the laws of Rwanda</w:t>
      </w:r>
    </w:p>
    <w:p w:rsidR="00B46F04" w:rsidRPr="007F7BD1" w:rsidRDefault="00B46F04" w:rsidP="002A6C9F">
      <w:pPr>
        <w:suppressAutoHyphens/>
        <w:spacing w:after="120" w:line="240" w:lineRule="auto"/>
        <w:ind w:left="7"/>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b/>
          <w:sz w:val="24"/>
          <w:szCs w:val="24"/>
          <w:lang w:val="en-GB"/>
        </w:rPr>
        <w:lastRenderedPageBreak/>
        <w:t>GCC 9.2-</w:t>
      </w:r>
      <w:r w:rsidRPr="007F7BD1">
        <w:rPr>
          <w:rFonts w:ascii="Times New Roman" w:eastAsia="Times New Roman" w:hAnsi="Times New Roman" w:cs="Times New Roman"/>
          <w:sz w:val="24"/>
          <w:szCs w:val="24"/>
          <w:lang w:val="en-GB"/>
        </w:rPr>
        <w:t>The rules of procedure for dispute settlement proceedings pursuant to GCC Clause 14 shall be as follows:</w:t>
      </w:r>
    </w:p>
    <w:p w:rsidR="00B46F04" w:rsidRPr="007F7BD1" w:rsidRDefault="00B46F04" w:rsidP="001B2B0C">
      <w:pPr>
        <w:spacing w:after="0"/>
        <w:rPr>
          <w:rFonts w:ascii="Times New Roman" w:eastAsia="Times New Roman" w:hAnsi="Times New Roman" w:cs="Times New Roman"/>
          <w:bCs/>
          <w:sz w:val="24"/>
          <w:szCs w:val="24"/>
          <w:lang w:val="en-GB"/>
        </w:rPr>
      </w:pPr>
      <w:r w:rsidRPr="007F7BD1">
        <w:rPr>
          <w:rFonts w:ascii="Times New Roman" w:eastAsia="Times New Roman" w:hAnsi="Times New Roman" w:cs="Times New Roman"/>
          <w:bCs/>
          <w:sz w:val="24"/>
          <w:szCs w:val="24"/>
          <w:lang w:val="en-GB"/>
        </w:rPr>
        <w:t>Option for mediation:</w:t>
      </w:r>
    </w:p>
    <w:p w:rsidR="00B46F04" w:rsidRPr="007F7BD1" w:rsidRDefault="00B46F04" w:rsidP="002A6C9F">
      <w:pPr>
        <w:spacing w:after="0" w:line="240" w:lineRule="auto"/>
        <w:rPr>
          <w:rFonts w:ascii="Times New Roman" w:eastAsia="Times New Roman" w:hAnsi="Times New Roman" w:cs="Times New Roman"/>
          <w:bCs/>
          <w:sz w:val="24"/>
          <w:szCs w:val="24"/>
          <w:lang w:val="en-GB"/>
        </w:rPr>
      </w:pPr>
    </w:p>
    <w:p w:rsidR="00B46F04" w:rsidRPr="007F7BD1" w:rsidRDefault="00B46F04" w:rsidP="001B2B0C">
      <w:pPr>
        <w:spacing w:after="0"/>
        <w:rPr>
          <w:rFonts w:ascii="Times New Roman" w:eastAsia="Times New Roman" w:hAnsi="Times New Roman" w:cs="Times New Roman"/>
          <w:spacing w:val="-4"/>
          <w:sz w:val="24"/>
          <w:szCs w:val="24"/>
          <w:lang w:val="en-GB"/>
        </w:rPr>
      </w:pPr>
      <w:r w:rsidRPr="007F7BD1">
        <w:rPr>
          <w:rFonts w:ascii="Times New Roman" w:eastAsia="Times New Roman" w:hAnsi="Times New Roman" w:cs="Times New Roman"/>
          <w:spacing w:val="-4"/>
          <w:sz w:val="24"/>
          <w:szCs w:val="24"/>
          <w:lang w:val="en-GB"/>
        </w:rPr>
        <w:t xml:space="preserve">“If the parties fail to resolve the dispute by the method of amicable settlement, the dispute shall be submitted to mediation in accordance with Kigali International Arbitration Centre mediation rules in force in a period of thirty (30) days from the date the request for mediation was submitted”.    </w:t>
      </w:r>
    </w:p>
    <w:p w:rsidR="00B46F04" w:rsidRPr="007F7BD1" w:rsidRDefault="00B46F04" w:rsidP="001B2B0C">
      <w:pPr>
        <w:spacing w:after="0"/>
        <w:rPr>
          <w:rFonts w:ascii="Times New Roman" w:eastAsia="Calibri" w:hAnsi="Times New Roman" w:cs="Times New Roman"/>
          <w:sz w:val="24"/>
          <w:szCs w:val="24"/>
          <w:lang w:val="en-GB"/>
        </w:rPr>
      </w:pPr>
    </w:p>
    <w:p w:rsidR="00B46F04" w:rsidRPr="007F7BD1" w:rsidRDefault="00B46F04" w:rsidP="001B2B0C">
      <w:pPr>
        <w:spacing w:after="0"/>
        <w:rPr>
          <w:rFonts w:ascii="Times New Roman" w:eastAsia="Times New Roman" w:hAnsi="Times New Roman" w:cs="Times New Roman"/>
          <w:spacing w:val="-4"/>
          <w:sz w:val="24"/>
          <w:szCs w:val="24"/>
          <w:lang w:val="en-GB"/>
        </w:rPr>
      </w:pPr>
      <w:r w:rsidRPr="007F7BD1">
        <w:rPr>
          <w:rFonts w:ascii="Times New Roman" w:eastAsia="Times New Roman" w:hAnsi="Times New Roman" w:cs="Times New Roman"/>
          <w:sz w:val="24"/>
          <w:szCs w:val="24"/>
          <w:lang w:val="en-GB"/>
        </w:rPr>
        <w:t>Parties agree to share equally the costs of the mediation but which shall not include the expenses incurred by each party for its own legal representation.”</w:t>
      </w:r>
    </w:p>
    <w:p w:rsidR="00B46F04" w:rsidRPr="007F7BD1" w:rsidRDefault="00B46F04" w:rsidP="001B2B0C">
      <w:pPr>
        <w:spacing w:after="0"/>
        <w:rPr>
          <w:rFonts w:ascii="Times New Roman" w:eastAsia="Times New Roman" w:hAnsi="Times New Roman" w:cs="Times New Roman"/>
          <w:bCs/>
          <w:sz w:val="24"/>
          <w:szCs w:val="24"/>
          <w:lang w:val="en-GB"/>
        </w:rPr>
      </w:pPr>
    </w:p>
    <w:p w:rsidR="00B46F04" w:rsidRPr="007F7BD1" w:rsidRDefault="00B46F04" w:rsidP="001B2B0C">
      <w:pPr>
        <w:spacing w:after="0"/>
        <w:rPr>
          <w:rFonts w:ascii="Times New Roman" w:eastAsia="Times New Roman" w:hAnsi="Times New Roman" w:cs="Times New Roman"/>
          <w:bCs/>
          <w:sz w:val="24"/>
          <w:szCs w:val="24"/>
          <w:lang w:val="en-GB"/>
        </w:rPr>
      </w:pPr>
      <w:r w:rsidRPr="007F7BD1">
        <w:rPr>
          <w:rFonts w:ascii="Times New Roman" w:eastAsia="Times New Roman" w:hAnsi="Times New Roman" w:cs="Times New Roman"/>
          <w:bCs/>
          <w:sz w:val="24"/>
          <w:szCs w:val="24"/>
          <w:lang w:val="en-GB"/>
        </w:rPr>
        <w:t xml:space="preserve">Option for litigation: </w:t>
      </w:r>
    </w:p>
    <w:p w:rsidR="00B46F04" w:rsidRPr="007F7BD1" w:rsidRDefault="00B46F04" w:rsidP="001B2B0C">
      <w:pPr>
        <w:spacing w:after="0"/>
        <w:rPr>
          <w:rFonts w:ascii="Times New Roman" w:eastAsia="Times New Roman" w:hAnsi="Times New Roman" w:cs="Times New Roman"/>
          <w:bCs/>
          <w:sz w:val="24"/>
          <w:szCs w:val="24"/>
          <w:lang w:val="en-GB"/>
        </w:rPr>
      </w:pPr>
    </w:p>
    <w:p w:rsidR="00B46F04" w:rsidRPr="007F7BD1" w:rsidRDefault="00B46F04" w:rsidP="001B2B0C">
      <w:pPr>
        <w:spacing w:after="0"/>
        <w:rPr>
          <w:rFonts w:ascii="Times New Roman" w:eastAsia="Times New Roman" w:hAnsi="Times New Roman" w:cs="Times New Roman"/>
          <w:sz w:val="24"/>
          <w:szCs w:val="24"/>
          <w:lang w:val="en-GB"/>
        </w:rPr>
      </w:pPr>
      <w:r w:rsidRPr="007F7BD1">
        <w:rPr>
          <w:rFonts w:ascii="Times New Roman" w:eastAsia="Times New Roman" w:hAnsi="Times New Roman" w:cs="Times New Roman"/>
          <w:bCs/>
          <w:sz w:val="24"/>
          <w:szCs w:val="24"/>
          <w:lang w:val="en-GB"/>
        </w:rPr>
        <w:t>“</w:t>
      </w:r>
      <w:r w:rsidRPr="007F7BD1">
        <w:rPr>
          <w:rFonts w:ascii="Times New Roman" w:eastAsia="Times New Roman" w:hAnsi="Times New Roman" w:cs="Times New Roman"/>
          <w:sz w:val="24"/>
          <w:szCs w:val="24"/>
          <w:lang w:val="en-GB"/>
        </w:rPr>
        <w:t>If the parties cannot settle the dispute amicably or by mediation within thirty (30) days after appointment of the mediators, the matter shall be referred to national courts of competent jurisdiction.”</w:t>
      </w:r>
    </w:p>
    <w:p w:rsidR="00B46F04" w:rsidRPr="007F7BD1" w:rsidRDefault="00B46F04" w:rsidP="002A6C9F">
      <w:pPr>
        <w:spacing w:after="0" w:line="240" w:lineRule="auto"/>
        <w:ind w:right="92"/>
        <w:rPr>
          <w:rFonts w:ascii="Times New Roman" w:eastAsia="Times New Roman" w:hAnsi="Times New Roman" w:cs="Times New Roman"/>
          <w:sz w:val="24"/>
          <w:szCs w:val="24"/>
          <w:lang w:val="en-GB"/>
        </w:rPr>
      </w:pPr>
    </w:p>
    <w:p w:rsidR="00B46F04" w:rsidRPr="007F7BD1" w:rsidRDefault="00B46F04" w:rsidP="002A6C9F">
      <w:pPr>
        <w:spacing w:after="0" w:line="240" w:lineRule="auto"/>
        <w:ind w:right="92"/>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Option for arbitration:</w:t>
      </w:r>
    </w:p>
    <w:p w:rsidR="00B46F04" w:rsidRPr="007F7BD1" w:rsidRDefault="00B46F04" w:rsidP="001B2B0C">
      <w:pPr>
        <w:spacing w:after="0"/>
        <w:rPr>
          <w:rFonts w:ascii="Times New Roman" w:eastAsia="Times New Roman" w:hAnsi="Times New Roman" w:cs="Times New Roman"/>
          <w:b/>
          <w:sz w:val="24"/>
          <w:szCs w:val="24"/>
          <w:lang w:val="en-GB"/>
        </w:rPr>
      </w:pPr>
    </w:p>
    <w:p w:rsidR="00B46F04" w:rsidRPr="007F7BD1" w:rsidRDefault="00B46F04" w:rsidP="00F13C8B">
      <w:pPr>
        <w:numPr>
          <w:ilvl w:val="0"/>
          <w:numId w:val="65"/>
        </w:numPr>
        <w:autoSpaceDE w:val="0"/>
        <w:autoSpaceDN w:val="0"/>
        <w:adjustRightInd w:val="0"/>
        <w:spacing w:after="0" w:line="240" w:lineRule="auto"/>
        <w:contextualSpacing/>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 “Any dispute or difference between the Parties as to the interpretation or implementation of this Agreement or in respect of any matter or thing arising under, out of or in connection with this Agreement that cannot be settled by amicable settlement or mediation (when provided for), shall be settled by arbitration in accordance with Kigali International Arbitration Centre (</w:t>
      </w:r>
      <w:proofErr w:type="gramStart"/>
      <w:r w:rsidRPr="007F7BD1">
        <w:rPr>
          <w:rFonts w:ascii="Times New Roman" w:eastAsia="Times New Roman" w:hAnsi="Times New Roman" w:cs="Times New Roman"/>
          <w:sz w:val="24"/>
          <w:szCs w:val="24"/>
          <w:lang w:val="en-GB"/>
        </w:rPr>
        <w:t>KIAC)  rules</w:t>
      </w:r>
      <w:proofErr w:type="gramEnd"/>
      <w:r w:rsidRPr="007F7BD1">
        <w:rPr>
          <w:rFonts w:ascii="Times New Roman" w:eastAsia="Times New Roman" w:hAnsi="Times New Roman" w:cs="Times New Roman"/>
          <w:sz w:val="24"/>
          <w:szCs w:val="24"/>
          <w:lang w:val="en-GB"/>
        </w:rPr>
        <w:t>.</w:t>
      </w:r>
    </w:p>
    <w:p w:rsidR="00B46F04" w:rsidRPr="007F7BD1" w:rsidRDefault="00B46F04" w:rsidP="001B2B0C">
      <w:pPr>
        <w:spacing w:after="0" w:line="240" w:lineRule="auto"/>
        <w:rPr>
          <w:rFonts w:ascii="Times New Roman" w:eastAsia="Times New Roman" w:hAnsi="Times New Roman" w:cs="Times New Roman"/>
          <w:sz w:val="24"/>
          <w:szCs w:val="24"/>
          <w:lang w:val="en-GB"/>
        </w:rPr>
      </w:pPr>
    </w:p>
    <w:p w:rsidR="00B46F04" w:rsidRPr="007F7BD1" w:rsidRDefault="00B46F04" w:rsidP="00F13C8B">
      <w:pPr>
        <w:numPr>
          <w:ilvl w:val="0"/>
          <w:numId w:val="65"/>
        </w:numPr>
        <w:autoSpaceDE w:val="0"/>
        <w:autoSpaceDN w:val="0"/>
        <w:adjustRightInd w:val="0"/>
        <w:spacing w:after="0" w:line="240" w:lineRule="auto"/>
        <w:contextualSpacing/>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number of arbitrators to the proceedings shall be </w:t>
      </w:r>
      <w:proofErr w:type="gramStart"/>
      <w:r w:rsidRPr="007F7BD1">
        <w:rPr>
          <w:rFonts w:ascii="Times New Roman" w:eastAsia="Times New Roman" w:hAnsi="Times New Roman" w:cs="Times New Roman"/>
          <w:sz w:val="24"/>
          <w:szCs w:val="24"/>
          <w:lang w:val="en-GB"/>
        </w:rPr>
        <w:t>…..</w:t>
      </w:r>
      <w:proofErr w:type="gramEnd"/>
      <w:r w:rsidRPr="007F7BD1">
        <w:rPr>
          <w:rFonts w:ascii="Times New Roman" w:eastAsia="Times New Roman" w:hAnsi="Times New Roman" w:cs="Times New Roman"/>
          <w:sz w:val="24"/>
          <w:szCs w:val="24"/>
          <w:lang w:val="en-GB"/>
        </w:rPr>
        <w:t>(Choose the number of arbitrators/can be one or three).</w:t>
      </w:r>
    </w:p>
    <w:p w:rsidR="00B46F04" w:rsidRPr="007F7BD1" w:rsidRDefault="00B46F04" w:rsidP="001B2B0C">
      <w:pPr>
        <w:spacing w:after="0" w:line="240" w:lineRule="auto"/>
        <w:ind w:left="720"/>
        <w:rPr>
          <w:rFonts w:ascii="Times New Roman" w:eastAsia="Times New Roman" w:hAnsi="Times New Roman" w:cs="Times New Roman"/>
          <w:sz w:val="24"/>
          <w:szCs w:val="24"/>
          <w:lang w:val="en-GB"/>
        </w:rPr>
      </w:pPr>
    </w:p>
    <w:p w:rsidR="00B46F04" w:rsidRPr="007F7BD1" w:rsidRDefault="00B46F04" w:rsidP="00F13C8B">
      <w:pPr>
        <w:numPr>
          <w:ilvl w:val="0"/>
          <w:numId w:val="65"/>
        </w:numPr>
        <w:autoSpaceDE w:val="0"/>
        <w:autoSpaceDN w:val="0"/>
        <w:adjustRightInd w:val="0"/>
        <w:spacing w:after="0" w:line="240" w:lineRule="auto"/>
        <w:contextualSpacing/>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seat for arbitration shall be ……… (Choose the seat).</w:t>
      </w:r>
    </w:p>
    <w:p w:rsidR="00B46F04" w:rsidRPr="007F7BD1" w:rsidRDefault="00B46F04" w:rsidP="001B2B0C">
      <w:pPr>
        <w:spacing w:after="0" w:line="240" w:lineRule="auto"/>
        <w:ind w:left="720"/>
        <w:rPr>
          <w:rFonts w:ascii="Times New Roman" w:eastAsia="Times New Roman" w:hAnsi="Times New Roman" w:cs="Times New Roman"/>
          <w:sz w:val="24"/>
          <w:szCs w:val="24"/>
          <w:lang w:val="en-GB"/>
        </w:rPr>
      </w:pPr>
    </w:p>
    <w:p w:rsidR="00B46F04" w:rsidRPr="007F7BD1" w:rsidRDefault="00B46F04" w:rsidP="00F13C8B">
      <w:pPr>
        <w:numPr>
          <w:ilvl w:val="0"/>
          <w:numId w:val="65"/>
        </w:numPr>
        <w:autoSpaceDE w:val="0"/>
        <w:autoSpaceDN w:val="0"/>
        <w:adjustRightInd w:val="0"/>
        <w:spacing w:after="0" w:line="240" w:lineRule="auto"/>
        <w:contextualSpacing/>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language for arbitration proceedings shall be </w:t>
      </w:r>
      <w:proofErr w:type="gramStart"/>
      <w:r w:rsidRPr="007F7BD1">
        <w:rPr>
          <w:rFonts w:ascii="Times New Roman" w:eastAsia="Times New Roman" w:hAnsi="Times New Roman" w:cs="Times New Roman"/>
          <w:sz w:val="24"/>
          <w:szCs w:val="24"/>
          <w:lang w:val="en-GB"/>
        </w:rPr>
        <w:t>…..</w:t>
      </w:r>
      <w:proofErr w:type="gramEnd"/>
      <w:r w:rsidRPr="007F7BD1">
        <w:rPr>
          <w:rFonts w:ascii="Times New Roman" w:eastAsia="Times New Roman" w:hAnsi="Times New Roman" w:cs="Times New Roman"/>
          <w:sz w:val="24"/>
          <w:szCs w:val="24"/>
          <w:lang w:val="en-GB"/>
        </w:rPr>
        <w:t xml:space="preserve">(Choose the language). </w:t>
      </w:r>
    </w:p>
    <w:p w:rsidR="00B46F04" w:rsidRPr="007F7BD1" w:rsidRDefault="00B46F04" w:rsidP="001B2B0C">
      <w:pPr>
        <w:spacing w:after="0"/>
        <w:rPr>
          <w:rFonts w:ascii="Times New Roman" w:eastAsia="Times New Roman" w:hAnsi="Times New Roman" w:cs="Times New Roman"/>
          <w:sz w:val="24"/>
          <w:szCs w:val="24"/>
          <w:lang w:val="en-GB"/>
        </w:rPr>
      </w:pPr>
    </w:p>
    <w:p w:rsidR="00B46F04" w:rsidRPr="007F7BD1" w:rsidRDefault="00B46F04" w:rsidP="00F13C8B">
      <w:pPr>
        <w:numPr>
          <w:ilvl w:val="0"/>
          <w:numId w:val="65"/>
        </w:numPr>
        <w:autoSpaceDE w:val="0"/>
        <w:autoSpaceDN w:val="0"/>
        <w:adjustRightInd w:val="0"/>
        <w:spacing w:after="0" w:line="240" w:lineRule="auto"/>
        <w:contextualSpacing/>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award rendered</w:t>
      </w:r>
      <w:r w:rsidRPr="007F7BD1">
        <w:rPr>
          <w:rFonts w:ascii="Times New Roman" w:eastAsia="Times New Roman" w:hAnsi="Times New Roman" w:cs="Times New Roman"/>
          <w:i/>
          <w:sz w:val="24"/>
          <w:szCs w:val="24"/>
          <w:lang w:val="en-GB"/>
        </w:rPr>
        <w:t xml:space="preserve"> </w:t>
      </w:r>
      <w:r w:rsidRPr="007F7BD1">
        <w:rPr>
          <w:rFonts w:ascii="Times New Roman" w:eastAsia="Times New Roman" w:hAnsi="Times New Roman" w:cs="Times New Roman"/>
          <w:sz w:val="24"/>
          <w:szCs w:val="24"/>
          <w:lang w:val="en-GB"/>
        </w:rPr>
        <w:t>by the arbitrator(s) shall be final and binding and</w:t>
      </w:r>
      <w:r w:rsidRPr="007F7BD1">
        <w:rPr>
          <w:rFonts w:ascii="Times New Roman" w:eastAsia="Times New Roman" w:hAnsi="Times New Roman" w:cs="Times New Roman"/>
          <w:i/>
          <w:sz w:val="24"/>
          <w:szCs w:val="24"/>
          <w:lang w:val="en-GB"/>
        </w:rPr>
        <w:t xml:space="preserve"> </w:t>
      </w:r>
      <w:r w:rsidRPr="007F7BD1">
        <w:rPr>
          <w:rFonts w:ascii="Times New Roman" w:eastAsia="Times New Roman" w:hAnsi="Times New Roman" w:cs="Times New Roman"/>
          <w:sz w:val="24"/>
          <w:szCs w:val="24"/>
          <w:lang w:val="en-GB"/>
        </w:rPr>
        <w:t>shall be enforced by any Court of competent jurisdiction. The party seeking enforcement shall be entitled to an award of all costs including legal fees to be paid by the party against whom enforcement is ordered.</w:t>
      </w:r>
    </w:p>
    <w:p w:rsidR="00B46F04" w:rsidRPr="007F7BD1" w:rsidRDefault="00B46F04" w:rsidP="001B2B0C">
      <w:pPr>
        <w:spacing w:after="0"/>
        <w:jc w:val="both"/>
        <w:rPr>
          <w:rFonts w:ascii="Times New Roman" w:eastAsia="Calibri" w:hAnsi="Times New Roman" w:cs="Times New Roman"/>
          <w:b/>
          <w:sz w:val="24"/>
          <w:szCs w:val="24"/>
          <w:lang w:val="en-US"/>
        </w:rPr>
      </w:pPr>
    </w:p>
    <w:p w:rsidR="00B46F04" w:rsidRPr="007F7BD1" w:rsidRDefault="00B46F04" w:rsidP="001B2B0C">
      <w:pPr>
        <w:spacing w:after="0"/>
        <w:jc w:val="both"/>
        <w:rPr>
          <w:rFonts w:ascii="Times New Roman" w:eastAsia="Calibri" w:hAnsi="Times New Roman" w:cs="Times New Roman"/>
          <w:sz w:val="24"/>
          <w:szCs w:val="24"/>
          <w:lang w:val="en-US"/>
        </w:rPr>
      </w:pPr>
      <w:r w:rsidRPr="007F7BD1">
        <w:rPr>
          <w:rFonts w:ascii="Times New Roman" w:eastAsia="Calibri" w:hAnsi="Times New Roman" w:cs="Times New Roman"/>
          <w:sz w:val="24"/>
          <w:szCs w:val="24"/>
          <w:lang w:val="en-US"/>
        </w:rPr>
        <w:t>In case the other party wishes to use a different arbitration mechanism namely UNICTRAL, EACJ, or any other the City of Kigali (Client) shall seek for advice from the Ministry of Justice/Attorney General’s Office.</w:t>
      </w:r>
    </w:p>
    <w:p w:rsidR="00B46F04" w:rsidRPr="007F7BD1" w:rsidRDefault="00B46F04" w:rsidP="001B2B0C">
      <w:pPr>
        <w:spacing w:after="0"/>
        <w:jc w:val="both"/>
        <w:rPr>
          <w:rFonts w:ascii="Times New Roman" w:eastAsia="Calibri" w:hAnsi="Times New Roman" w:cs="Times New Roman"/>
          <w:sz w:val="24"/>
          <w:szCs w:val="24"/>
          <w:lang w:val="en-US"/>
        </w:rPr>
      </w:pPr>
    </w:p>
    <w:p w:rsidR="00B46F04" w:rsidRPr="007F7BD1" w:rsidRDefault="00B46F04" w:rsidP="002A6C9F">
      <w:pPr>
        <w:spacing w:line="240" w:lineRule="auto"/>
        <w:jc w:val="both"/>
        <w:rPr>
          <w:rFonts w:ascii="Times New Roman" w:eastAsia="Times New Roman" w:hAnsi="Times New Roman" w:cs="Times New Roman"/>
          <w:spacing w:val="-4"/>
          <w:sz w:val="24"/>
          <w:szCs w:val="24"/>
          <w:lang w:val="en-GB"/>
        </w:rPr>
      </w:pPr>
      <w:r w:rsidRPr="007F7BD1">
        <w:rPr>
          <w:rFonts w:ascii="Times New Roman" w:eastAsia="Times New Roman" w:hAnsi="Times New Roman" w:cs="Times New Roman"/>
          <w:spacing w:val="-4"/>
          <w:sz w:val="24"/>
          <w:szCs w:val="24"/>
          <w:lang w:val="en-GB"/>
        </w:rPr>
        <w:t>Notwithstanding any reference to arbitration herein, the parties shall continue to perform their respective obligations under the Contract unless they otherwise agree; and the City of Kigali (Client)</w:t>
      </w:r>
      <w:r w:rsidR="002A6C9F" w:rsidRPr="007F7BD1">
        <w:rPr>
          <w:rFonts w:ascii="Times New Roman" w:eastAsia="Times New Roman" w:hAnsi="Times New Roman" w:cs="Times New Roman"/>
          <w:spacing w:val="-4"/>
          <w:sz w:val="24"/>
          <w:szCs w:val="24"/>
          <w:lang w:val="en-GB"/>
        </w:rPr>
        <w:t xml:space="preserve"> </w:t>
      </w:r>
      <w:r w:rsidRPr="007F7BD1">
        <w:rPr>
          <w:rFonts w:ascii="Times New Roman" w:eastAsia="Times New Roman" w:hAnsi="Times New Roman" w:cs="Times New Roman"/>
          <w:spacing w:val="-4"/>
          <w:sz w:val="24"/>
          <w:szCs w:val="24"/>
          <w:lang w:val="en-GB"/>
        </w:rPr>
        <w:t>shall pay the Suppl</w:t>
      </w:r>
      <w:r w:rsidR="002A6C9F" w:rsidRPr="007F7BD1">
        <w:rPr>
          <w:rFonts w:ascii="Times New Roman" w:eastAsia="Times New Roman" w:hAnsi="Times New Roman" w:cs="Times New Roman"/>
          <w:spacing w:val="-4"/>
          <w:sz w:val="24"/>
          <w:szCs w:val="24"/>
          <w:lang w:val="en-GB"/>
        </w:rPr>
        <w:t>ier any money due the Supplier.</w:t>
      </w:r>
    </w:p>
    <w:p w:rsidR="00B46F04" w:rsidRPr="007F7BD1" w:rsidRDefault="00B46F04" w:rsidP="001B2B0C">
      <w:pPr>
        <w:spacing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b/>
          <w:sz w:val="24"/>
          <w:szCs w:val="24"/>
          <w:lang w:val="en-GB"/>
        </w:rPr>
        <w:t>GCC 17-</w:t>
      </w:r>
      <w:r w:rsidRPr="007F7BD1">
        <w:rPr>
          <w:rFonts w:ascii="Times New Roman" w:eastAsia="Times New Roman" w:hAnsi="Times New Roman" w:cs="Times New Roman"/>
          <w:sz w:val="24"/>
          <w:szCs w:val="24"/>
          <w:lang w:val="en-GB"/>
        </w:rPr>
        <w:t xml:space="preserve">Details of Shipping and other Documents to be furnished by the Supplier are </w:t>
      </w:r>
      <w:r w:rsidRPr="007F7BD1">
        <w:rPr>
          <w:rFonts w:ascii="Times New Roman" w:eastAsia="Times New Roman" w:hAnsi="Times New Roman" w:cs="Times New Roman"/>
          <w:i/>
          <w:iCs/>
          <w:sz w:val="24"/>
          <w:szCs w:val="24"/>
          <w:lang w:val="en-GB"/>
        </w:rPr>
        <w:t xml:space="preserve">[insert the required documents, such as a negotiable bill of lading, a non-negotiable sea way bill, an </w:t>
      </w:r>
      <w:r w:rsidRPr="007F7BD1">
        <w:rPr>
          <w:rFonts w:ascii="Times New Roman" w:eastAsia="Times New Roman" w:hAnsi="Times New Roman" w:cs="Times New Roman"/>
          <w:i/>
          <w:iCs/>
          <w:sz w:val="24"/>
          <w:szCs w:val="24"/>
          <w:lang w:val="en-GB"/>
        </w:rPr>
        <w:lastRenderedPageBreak/>
        <w:t xml:space="preserve">airway bill, a railway consignment </w:t>
      </w:r>
      <w:proofErr w:type="gramStart"/>
      <w:r w:rsidRPr="007F7BD1">
        <w:rPr>
          <w:rFonts w:ascii="Times New Roman" w:eastAsia="Times New Roman" w:hAnsi="Times New Roman" w:cs="Times New Roman"/>
          <w:i/>
          <w:iCs/>
          <w:sz w:val="24"/>
          <w:szCs w:val="24"/>
          <w:lang w:val="en-GB"/>
        </w:rPr>
        <w:t>note</w:t>
      </w:r>
      <w:proofErr w:type="gramEnd"/>
      <w:r w:rsidRPr="007F7BD1">
        <w:rPr>
          <w:rFonts w:ascii="Times New Roman" w:eastAsia="Times New Roman" w:hAnsi="Times New Roman" w:cs="Times New Roman"/>
          <w:i/>
          <w:iCs/>
          <w:sz w:val="24"/>
          <w:szCs w:val="24"/>
          <w:lang w:val="en-GB"/>
        </w:rPr>
        <w:t>, a road consignment note, insurance certificate, Manufacturer’s or Supplier’s warranty certificate, inspection certificate issued by nominated inspection agency, Supplier’s factory shipping details</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i/>
          <w:iCs/>
          <w:sz w:val="24"/>
          <w:szCs w:val="24"/>
          <w:lang w:val="en-GB"/>
        </w:rPr>
        <w:t>etc].</w:t>
      </w:r>
    </w:p>
    <w:p w:rsidR="00B46F04" w:rsidRPr="007F7BD1" w:rsidRDefault="00B46F04" w:rsidP="001B2B0C">
      <w:pPr>
        <w:suppressAutoHyphens/>
        <w:spacing w:line="240" w:lineRule="auto"/>
        <w:ind w:left="175"/>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above documents shall be received by the City of Kigali (Client) before arrival of the Goods and, if not received, the Supplier will be responsible for any consequent expenses.</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b/>
          <w:sz w:val="24"/>
          <w:szCs w:val="24"/>
          <w:lang w:val="en-GB"/>
        </w:rPr>
        <w:t>GCC 19-</w:t>
      </w:r>
      <w:r w:rsidRPr="007F7BD1">
        <w:rPr>
          <w:rFonts w:ascii="Times New Roman" w:eastAsia="Times New Roman" w:hAnsi="Times New Roman" w:cs="Times New Roman"/>
          <w:sz w:val="24"/>
          <w:szCs w:val="24"/>
          <w:lang w:val="en-GB"/>
        </w:rPr>
        <w:t xml:space="preserve">The prices charged for the Goods supplied and the related Services performed </w:t>
      </w:r>
      <w:r w:rsidRPr="007F7BD1">
        <w:rPr>
          <w:rFonts w:ascii="Times New Roman" w:eastAsia="Times New Roman" w:hAnsi="Times New Roman" w:cs="Times New Roman"/>
          <w:i/>
          <w:iCs/>
          <w:sz w:val="24"/>
          <w:szCs w:val="24"/>
          <w:lang w:val="en-GB"/>
        </w:rPr>
        <w:t>[insert “shall” or “shall not,” as appropriate]</w:t>
      </w:r>
      <w:r w:rsidRPr="007F7BD1">
        <w:rPr>
          <w:rFonts w:ascii="Times New Roman" w:eastAsia="Times New Roman" w:hAnsi="Times New Roman" w:cs="Times New Roman"/>
          <w:sz w:val="24"/>
          <w:szCs w:val="24"/>
          <w:lang w:val="en-GB"/>
        </w:rPr>
        <w:t xml:space="preserve"> be adjustable.</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u w:val="single"/>
          <w:lang w:val="en-GB"/>
        </w:rPr>
      </w:pPr>
      <w:r w:rsidRPr="007F7BD1">
        <w:rPr>
          <w:rFonts w:ascii="Times New Roman" w:eastAsia="Times New Roman" w:hAnsi="Times New Roman" w:cs="Times New Roman"/>
          <w:sz w:val="24"/>
          <w:szCs w:val="24"/>
          <w:lang w:val="en-GB"/>
        </w:rPr>
        <w:t xml:space="preserve">If prices are adjustable, the following method shall be used to calculate the price adjustment </w:t>
      </w:r>
      <w:r w:rsidRPr="007F7BD1">
        <w:rPr>
          <w:rFonts w:ascii="Times New Roman" w:eastAsia="Times New Roman" w:hAnsi="Times New Roman" w:cs="Times New Roman"/>
          <w:i/>
          <w:iCs/>
          <w:sz w:val="24"/>
          <w:szCs w:val="24"/>
          <w:lang w:val="en-GB"/>
        </w:rPr>
        <w:t>[see attachment to these SCC for a sample Price Adjustment Formula]</w:t>
      </w:r>
    </w:p>
    <w:p w:rsidR="00B46F04" w:rsidRPr="007F7BD1" w:rsidRDefault="00B46F04" w:rsidP="001B2B0C">
      <w:pPr>
        <w:suppressAutoHyphens/>
        <w:spacing w:after="220" w:line="240" w:lineRule="auto"/>
        <w:ind w:left="533" w:firstLine="7"/>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b/>
          <w:sz w:val="24"/>
          <w:szCs w:val="24"/>
          <w:lang w:val="en-GB"/>
        </w:rPr>
        <w:t>GCC 20.1-</w:t>
      </w:r>
      <w:r w:rsidRPr="007F7BD1">
        <w:rPr>
          <w:rFonts w:ascii="Times New Roman" w:eastAsia="Times New Roman" w:hAnsi="Times New Roman" w:cs="Times New Roman"/>
          <w:b/>
          <w:i/>
          <w:sz w:val="24"/>
          <w:szCs w:val="24"/>
          <w:lang w:val="en-GB"/>
        </w:rPr>
        <w:t>Sample provision</w:t>
      </w:r>
    </w:p>
    <w:p w:rsidR="00B46F04" w:rsidRPr="007F7BD1" w:rsidRDefault="00B46F04" w:rsidP="001B2B0C">
      <w:pPr>
        <w:suppressAutoHyphens/>
        <w:spacing w:after="220" w:line="240" w:lineRule="auto"/>
        <w:ind w:left="533" w:firstLine="7"/>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GCC 20.1—The method and conditions of payment to be made to the Supplier under this Contract shall be as follows:</w:t>
      </w:r>
    </w:p>
    <w:p w:rsidR="00B46F04" w:rsidRPr="007F7BD1" w:rsidRDefault="00B46F04" w:rsidP="001B2B0C">
      <w:pPr>
        <w:tabs>
          <w:tab w:val="left" w:pos="7200"/>
        </w:tabs>
        <w:suppressAutoHyphens/>
        <w:spacing w:after="220" w:line="240" w:lineRule="auto"/>
        <w:ind w:left="533" w:firstLine="7"/>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Payment of foreign currency portion shall be made in (</w:t>
      </w:r>
      <w:r w:rsidRPr="007F7BD1">
        <w:rPr>
          <w:rFonts w:ascii="Times New Roman" w:eastAsia="Times New Roman" w:hAnsi="Times New Roman" w:cs="Times New Roman"/>
          <w:sz w:val="24"/>
          <w:szCs w:val="24"/>
          <w:u w:val="single"/>
          <w:lang w:val="en-GB"/>
        </w:rPr>
        <w:tab/>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i/>
          <w:sz w:val="24"/>
          <w:szCs w:val="24"/>
          <w:lang w:val="en-GB"/>
        </w:rPr>
        <w:t>[currency of the Contract Price]</w:t>
      </w:r>
      <w:r w:rsidRPr="007F7BD1">
        <w:rPr>
          <w:rFonts w:ascii="Times New Roman" w:eastAsia="Times New Roman" w:hAnsi="Times New Roman" w:cs="Times New Roman"/>
          <w:sz w:val="24"/>
          <w:szCs w:val="24"/>
          <w:lang w:val="en-GB"/>
        </w:rPr>
        <w:t xml:space="preserve"> in the following manner:</w:t>
      </w:r>
    </w:p>
    <w:p w:rsidR="00B46F04" w:rsidRPr="007F7BD1" w:rsidRDefault="00B46F04" w:rsidP="001B2B0C">
      <w:pPr>
        <w:tabs>
          <w:tab w:val="left" w:pos="1080"/>
        </w:tabs>
        <w:suppressAutoHyphens/>
        <w:spacing w:after="220" w:line="240" w:lineRule="auto"/>
        <w:ind w:left="1080" w:hanging="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w:t>
      </w:r>
      <w:proofErr w:type="spellStart"/>
      <w:r w:rsidRPr="007F7BD1">
        <w:rPr>
          <w:rFonts w:ascii="Times New Roman" w:eastAsia="Times New Roman" w:hAnsi="Times New Roman" w:cs="Times New Roman"/>
          <w:sz w:val="24"/>
          <w:szCs w:val="24"/>
          <w:lang w:val="en-GB"/>
        </w:rPr>
        <w:t>i</w:t>
      </w:r>
      <w:proofErr w:type="spellEnd"/>
      <w:r w:rsidRPr="007F7BD1">
        <w:rPr>
          <w:rFonts w:ascii="Times New Roman" w:eastAsia="Times New Roman" w:hAnsi="Times New Roman" w:cs="Times New Roman"/>
          <w:sz w:val="24"/>
          <w:szCs w:val="24"/>
          <w:lang w:val="en-GB"/>
        </w:rPr>
        <w:t>)</w:t>
      </w:r>
      <w:r w:rsidRPr="007F7BD1">
        <w:rPr>
          <w:rFonts w:ascii="Times New Roman" w:eastAsia="Times New Roman" w:hAnsi="Times New Roman" w:cs="Times New Roman"/>
          <w:b/>
          <w:sz w:val="24"/>
          <w:szCs w:val="24"/>
          <w:lang w:val="en-GB"/>
        </w:rPr>
        <w:tab/>
        <w:t xml:space="preserve">Advance Payment:  </w:t>
      </w:r>
      <w:r w:rsidRPr="007F7BD1">
        <w:rPr>
          <w:rFonts w:ascii="Times New Roman" w:eastAsia="Times New Roman" w:hAnsi="Times New Roman" w:cs="Times New Roman"/>
          <w:sz w:val="24"/>
          <w:szCs w:val="24"/>
          <w:lang w:val="en-GB"/>
        </w:rPr>
        <w:t xml:space="preserve">Twenty (20) percent of the Contract Price shall be paid within thirty (30) days of signing of the Contract, and upon submission of claim and a bank guarantee for equivalent amount valid until the Goods are delivered </w:t>
      </w:r>
      <w:proofErr w:type="gramStart"/>
      <w:r w:rsidRPr="007F7BD1">
        <w:rPr>
          <w:rFonts w:ascii="Times New Roman" w:eastAsia="Times New Roman" w:hAnsi="Times New Roman" w:cs="Times New Roman"/>
          <w:sz w:val="24"/>
          <w:szCs w:val="24"/>
          <w:lang w:val="en-GB"/>
        </w:rPr>
        <w:t>and in the form</w:t>
      </w:r>
      <w:proofErr w:type="gramEnd"/>
      <w:r w:rsidRPr="007F7BD1">
        <w:rPr>
          <w:rFonts w:ascii="Times New Roman" w:eastAsia="Times New Roman" w:hAnsi="Times New Roman" w:cs="Times New Roman"/>
          <w:sz w:val="24"/>
          <w:szCs w:val="24"/>
          <w:lang w:val="en-GB"/>
        </w:rPr>
        <w:t xml:space="preserve"> provided in the bidding documents or another form acceptable to the Procuring Entity.</w:t>
      </w:r>
    </w:p>
    <w:p w:rsidR="00B46F04" w:rsidRPr="007F7BD1" w:rsidRDefault="00B46F04" w:rsidP="001B2B0C">
      <w:pPr>
        <w:tabs>
          <w:tab w:val="left" w:pos="1080"/>
        </w:tabs>
        <w:suppressAutoHyphens/>
        <w:spacing w:after="220" w:line="240" w:lineRule="auto"/>
        <w:ind w:left="1080" w:hanging="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(ii)</w:t>
      </w:r>
      <w:r w:rsidRPr="007F7BD1">
        <w:rPr>
          <w:rFonts w:ascii="Times New Roman" w:eastAsia="Times New Roman" w:hAnsi="Times New Roman" w:cs="Times New Roman"/>
          <w:b/>
          <w:sz w:val="24"/>
          <w:szCs w:val="24"/>
          <w:lang w:val="en-GB"/>
        </w:rPr>
        <w:tab/>
        <w:t xml:space="preserve">On Shipment: </w:t>
      </w:r>
      <w:r w:rsidRPr="007F7BD1">
        <w:rPr>
          <w:rFonts w:ascii="Times New Roman" w:eastAsia="Times New Roman" w:hAnsi="Times New Roman" w:cs="Times New Roman"/>
          <w:sz w:val="24"/>
          <w:szCs w:val="24"/>
          <w:lang w:val="en-GB"/>
        </w:rPr>
        <w:t>The Supplier shall be paid Seventy (70) percent of the Contract Price of the Goods shipped upon presentation of all shipping documents including the bill of lading, insurances and any other required document according to the INCOTERMS used.</w:t>
      </w:r>
    </w:p>
    <w:p w:rsidR="00B46F04" w:rsidRPr="007F7BD1" w:rsidRDefault="00B46F04" w:rsidP="001B2B0C">
      <w:pPr>
        <w:tabs>
          <w:tab w:val="left" w:pos="1080"/>
        </w:tabs>
        <w:suppressAutoHyphens/>
        <w:spacing w:after="220" w:line="240" w:lineRule="auto"/>
        <w:ind w:left="1080" w:hanging="54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(iii) </w:t>
      </w:r>
      <w:bookmarkStart w:id="1151" w:name="_DV_M34"/>
      <w:bookmarkStart w:id="1152" w:name="_DV_M35"/>
      <w:bookmarkEnd w:id="1151"/>
      <w:bookmarkEnd w:id="1152"/>
      <w:r w:rsidRPr="007F7BD1">
        <w:rPr>
          <w:rFonts w:ascii="Times New Roman" w:eastAsia="Times New Roman" w:hAnsi="Times New Roman" w:cs="Times New Roman"/>
          <w:b/>
          <w:sz w:val="24"/>
          <w:szCs w:val="24"/>
          <w:lang w:val="en-GB"/>
        </w:rPr>
        <w:t xml:space="preserve">On Acceptance:  </w:t>
      </w:r>
      <w:r w:rsidRPr="007F7BD1">
        <w:rPr>
          <w:rFonts w:ascii="Times New Roman" w:eastAsia="Times New Roman" w:hAnsi="Times New Roman" w:cs="Times New Roman"/>
          <w:sz w:val="24"/>
          <w:szCs w:val="24"/>
          <w:lang w:val="en-GB"/>
        </w:rPr>
        <w:t>Ten (10) percent of the Contract Price of Goods received shall be paid within forty (45) days of receipt of the Goods upon submission of claim supported by the acceptance certificate issued by the Procuring Entity.</w:t>
      </w:r>
    </w:p>
    <w:p w:rsidR="00B46F04" w:rsidRPr="007F7BD1" w:rsidRDefault="00B46F04" w:rsidP="001B2B0C">
      <w:pPr>
        <w:tabs>
          <w:tab w:val="left" w:pos="6480"/>
        </w:tabs>
        <w:suppressAutoHyphens/>
        <w:spacing w:after="220" w:line="240" w:lineRule="auto"/>
        <w:ind w:left="533" w:firstLine="7"/>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Payment of local currency portion shall be made in </w:t>
      </w:r>
      <w:r w:rsidRPr="007F7BD1">
        <w:rPr>
          <w:rFonts w:ascii="Times New Roman" w:eastAsia="Times New Roman" w:hAnsi="Times New Roman" w:cs="Times New Roman"/>
          <w:sz w:val="24"/>
          <w:szCs w:val="24"/>
          <w:u w:val="single"/>
          <w:lang w:val="en-GB"/>
        </w:rPr>
        <w:tab/>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i/>
          <w:sz w:val="24"/>
          <w:szCs w:val="24"/>
          <w:lang w:val="en-GB"/>
        </w:rPr>
        <w:t xml:space="preserve">[currency] </w:t>
      </w:r>
      <w:r w:rsidRPr="007F7BD1">
        <w:rPr>
          <w:rFonts w:ascii="Times New Roman" w:eastAsia="Times New Roman" w:hAnsi="Times New Roman" w:cs="Times New Roman"/>
          <w:sz w:val="24"/>
          <w:szCs w:val="24"/>
          <w:lang w:val="en-GB"/>
        </w:rPr>
        <w:t>within forty (45) days of presentation of claim supported by a certificate from the City of Kigali (Client)declaring that the Goods have been delivered and that all other contracted Services have been performed.</w:t>
      </w:r>
    </w:p>
    <w:p w:rsidR="00B46F04" w:rsidRPr="007F7BD1" w:rsidRDefault="00B46F04" w:rsidP="001B2B0C">
      <w:pPr>
        <w:tabs>
          <w:tab w:val="left" w:pos="609"/>
        </w:tabs>
        <w:suppressAutoHyphens/>
        <w:spacing w:after="220" w:line="240" w:lineRule="auto"/>
        <w:ind w:left="609"/>
        <w:jc w:val="both"/>
        <w:rPr>
          <w:rFonts w:ascii="Times New Roman" w:eastAsia="Times New Roman" w:hAnsi="Times New Roman" w:cs="Times New Roman"/>
          <w:b/>
          <w:sz w:val="24"/>
          <w:szCs w:val="24"/>
          <w:lang w:val="en-GB"/>
        </w:rPr>
      </w:pPr>
      <w:r w:rsidRPr="007F7BD1">
        <w:rPr>
          <w:rFonts w:ascii="Times New Roman" w:eastAsia="Times New Roman" w:hAnsi="Times New Roman" w:cs="Times New Roman"/>
          <w:sz w:val="24"/>
          <w:szCs w:val="24"/>
          <w:lang w:val="en-GB"/>
        </w:rPr>
        <w:t xml:space="preserve">All payments </w:t>
      </w:r>
      <w:r w:rsidRPr="007F7BD1">
        <w:rPr>
          <w:rFonts w:ascii="Times New Roman" w:eastAsia="Times New Roman" w:hAnsi="Times New Roman" w:cs="Times New Roman"/>
          <w:sz w:val="24"/>
          <w:szCs w:val="24"/>
          <w:lang w:val="en-US"/>
        </w:rPr>
        <w:t>will be made within fifteen (45) days after receipt and approval of the supplier’s invoice</w:t>
      </w:r>
      <w:r w:rsidRPr="007F7BD1">
        <w:rPr>
          <w:rFonts w:ascii="Times New Roman" w:eastAsia="Times New Roman" w:hAnsi="Times New Roman" w:cs="Times New Roman"/>
          <w:sz w:val="24"/>
          <w:szCs w:val="24"/>
          <w:lang w:val="en-GB"/>
        </w:rPr>
        <w:t xml:space="preserve"> and shall be paid to </w:t>
      </w:r>
      <w:bookmarkStart w:id="1153" w:name="_DV_C25"/>
      <w:r w:rsidRPr="007F7BD1">
        <w:rPr>
          <w:rFonts w:ascii="Times New Roman" w:eastAsia="Times New Roman" w:hAnsi="Times New Roman" w:cs="Times New Roman"/>
          <w:sz w:val="24"/>
          <w:szCs w:val="24"/>
          <w:lang w:val="en-GB"/>
        </w:rPr>
        <w:t>the following account</w:t>
      </w:r>
      <w:bookmarkStart w:id="1154" w:name="_DV_C26"/>
      <w:bookmarkEnd w:id="1153"/>
      <w:r w:rsidRPr="007F7BD1">
        <w:rPr>
          <w:rFonts w:ascii="Times New Roman" w:eastAsia="Times New Roman" w:hAnsi="Times New Roman" w:cs="Times New Roman"/>
          <w:sz w:val="24"/>
          <w:szCs w:val="24"/>
          <w:lang w:val="en-GB"/>
        </w:rPr>
        <w:t>:</w:t>
      </w:r>
      <w:bookmarkEnd w:id="1154"/>
    </w:p>
    <w:p w:rsidR="00B46F04" w:rsidRPr="007F7BD1" w:rsidRDefault="00B46F04" w:rsidP="001B2B0C">
      <w:pPr>
        <w:spacing w:after="0"/>
        <w:ind w:left="720"/>
        <w:jc w:val="both"/>
        <w:rPr>
          <w:rFonts w:ascii="Times New Roman" w:eastAsia="Times New Roman" w:hAnsi="Times New Roman" w:cs="Times New Roman"/>
          <w:sz w:val="24"/>
          <w:szCs w:val="24"/>
          <w:lang w:val="en-GB"/>
        </w:rPr>
      </w:pPr>
      <w:bookmarkStart w:id="1155" w:name="_DV_C27"/>
      <w:r w:rsidRPr="007F7BD1">
        <w:rPr>
          <w:rFonts w:ascii="Times New Roman" w:eastAsia="Times New Roman" w:hAnsi="Times New Roman" w:cs="Times New Roman"/>
          <w:sz w:val="24"/>
          <w:szCs w:val="24"/>
          <w:lang w:val="en-GB"/>
        </w:rPr>
        <w:t>Account Holder:</w:t>
      </w:r>
      <w:r w:rsidRPr="007F7BD1">
        <w:rPr>
          <w:rFonts w:ascii="Times New Roman" w:eastAsia="Times New Roman" w:hAnsi="Times New Roman" w:cs="Times New Roman"/>
          <w:sz w:val="24"/>
          <w:szCs w:val="24"/>
          <w:lang w:val="en-GB"/>
        </w:rPr>
        <w:tab/>
        <w:t>…………………</w:t>
      </w:r>
      <w:proofErr w:type="gramStart"/>
      <w:r w:rsidRPr="007F7BD1">
        <w:rPr>
          <w:rFonts w:ascii="Times New Roman" w:eastAsia="Times New Roman" w:hAnsi="Times New Roman" w:cs="Times New Roman"/>
          <w:sz w:val="24"/>
          <w:szCs w:val="24"/>
          <w:lang w:val="en-GB"/>
        </w:rPr>
        <w:t>…..</w:t>
      </w:r>
      <w:proofErr w:type="gramEnd"/>
    </w:p>
    <w:p w:rsidR="00B46F04" w:rsidRPr="007F7BD1" w:rsidRDefault="00B46F04" w:rsidP="001B2B0C">
      <w:pPr>
        <w:spacing w:before="240" w:after="0"/>
        <w:ind w:left="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Account number: </w:t>
      </w:r>
      <w:r w:rsidRPr="007F7BD1">
        <w:rPr>
          <w:rFonts w:ascii="Times New Roman" w:eastAsia="Times New Roman" w:hAnsi="Times New Roman" w:cs="Times New Roman"/>
          <w:sz w:val="24"/>
          <w:szCs w:val="24"/>
          <w:lang w:val="en-GB"/>
        </w:rPr>
        <w:tab/>
      </w:r>
      <w:bookmarkEnd w:id="1155"/>
      <w:r w:rsidRPr="007F7BD1">
        <w:rPr>
          <w:rFonts w:ascii="Times New Roman" w:eastAsia="Times New Roman" w:hAnsi="Times New Roman" w:cs="Times New Roman"/>
          <w:sz w:val="24"/>
          <w:szCs w:val="24"/>
          <w:lang w:val="en-GB"/>
        </w:rPr>
        <w:t>…………………</w:t>
      </w:r>
    </w:p>
    <w:p w:rsidR="00B46F04" w:rsidRPr="007F7BD1" w:rsidRDefault="00B46F04" w:rsidP="001B2B0C">
      <w:pPr>
        <w:spacing w:before="240" w:after="0"/>
        <w:ind w:left="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Bank Name: </w:t>
      </w:r>
      <w:r w:rsidRPr="007F7BD1">
        <w:rPr>
          <w:rFonts w:ascii="Times New Roman" w:eastAsia="Times New Roman" w:hAnsi="Times New Roman" w:cs="Times New Roman"/>
          <w:sz w:val="24"/>
          <w:szCs w:val="24"/>
          <w:lang w:val="en-GB"/>
        </w:rPr>
        <w:tab/>
        <w:t>………………</w:t>
      </w:r>
    </w:p>
    <w:p w:rsidR="00B46F04" w:rsidRPr="007F7BD1" w:rsidRDefault="002A6C9F" w:rsidP="002A6C9F">
      <w:pPr>
        <w:spacing w:before="240" w:after="0"/>
        <w:ind w:left="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Bank </w:t>
      </w:r>
      <w:proofErr w:type="gramStart"/>
      <w:r w:rsidRPr="007F7BD1">
        <w:rPr>
          <w:rFonts w:ascii="Times New Roman" w:eastAsia="Times New Roman" w:hAnsi="Times New Roman" w:cs="Times New Roman"/>
          <w:sz w:val="24"/>
          <w:szCs w:val="24"/>
          <w:lang w:val="en-GB"/>
        </w:rPr>
        <w:t>Address:…</w:t>
      </w:r>
      <w:proofErr w:type="gramEnd"/>
      <w:r w:rsidRPr="007F7BD1">
        <w:rPr>
          <w:rFonts w:ascii="Times New Roman" w:eastAsia="Times New Roman" w:hAnsi="Times New Roman" w:cs="Times New Roman"/>
          <w:sz w:val="24"/>
          <w:szCs w:val="24"/>
          <w:lang w:val="en-GB"/>
        </w:rPr>
        <w:t>……………..</w:t>
      </w:r>
    </w:p>
    <w:p w:rsidR="002A6C9F" w:rsidRPr="007F7BD1" w:rsidRDefault="002A6C9F" w:rsidP="002A6C9F">
      <w:pPr>
        <w:spacing w:after="0"/>
        <w:ind w:left="720"/>
        <w:jc w:val="both"/>
        <w:rPr>
          <w:rFonts w:ascii="Times New Roman" w:eastAsia="Times New Roman" w:hAnsi="Times New Roman" w:cs="Times New Roman"/>
          <w:sz w:val="24"/>
          <w:szCs w:val="24"/>
          <w:lang w:val="en-GB"/>
        </w:rPr>
      </w:pPr>
    </w:p>
    <w:p w:rsidR="00B46F04" w:rsidRPr="007F7BD1" w:rsidRDefault="00B46F04" w:rsidP="002A6C9F">
      <w:pPr>
        <w:tabs>
          <w:tab w:val="left" w:pos="1080"/>
        </w:tabs>
        <w:suppressAutoHyphens/>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lastRenderedPageBreak/>
        <w:t xml:space="preserve">Note: Payment can be made through confirmed and irrevocable letter of credit opened in </w:t>
      </w:r>
      <w:proofErr w:type="spellStart"/>
      <w:r w:rsidRPr="007F7BD1">
        <w:rPr>
          <w:rFonts w:ascii="Times New Roman" w:eastAsia="Times New Roman" w:hAnsi="Times New Roman" w:cs="Times New Roman"/>
          <w:sz w:val="24"/>
          <w:szCs w:val="24"/>
          <w:lang w:val="en-GB"/>
        </w:rPr>
        <w:t>favor</w:t>
      </w:r>
      <w:proofErr w:type="spellEnd"/>
      <w:r w:rsidRPr="007F7BD1">
        <w:rPr>
          <w:rFonts w:ascii="Times New Roman" w:eastAsia="Times New Roman" w:hAnsi="Times New Roman" w:cs="Times New Roman"/>
          <w:sz w:val="24"/>
          <w:szCs w:val="24"/>
          <w:lang w:val="en-GB"/>
        </w:rPr>
        <w:t xml:space="preserve"> of the Supplier in a bank in its country, upon submission of documents specified in GCC Clause 12 upon approval by the Ministry of Finance and Economic Planning.</w:t>
      </w:r>
    </w:p>
    <w:p w:rsidR="00B46F04" w:rsidRPr="007F7BD1" w:rsidRDefault="00B46F04" w:rsidP="002A6C9F">
      <w:pPr>
        <w:tabs>
          <w:tab w:val="left" w:pos="1080"/>
        </w:tabs>
        <w:suppressAutoHyphens/>
        <w:spacing w:after="0" w:line="240" w:lineRule="auto"/>
        <w:rPr>
          <w:rFonts w:ascii="Times New Roman" w:eastAsia="Times New Roman" w:hAnsi="Times New Roman" w:cs="Times New Roman"/>
          <w:i/>
          <w:iCs/>
          <w:sz w:val="24"/>
          <w:szCs w:val="24"/>
          <w:u w:val="single"/>
          <w:lang w:val="en-GB"/>
        </w:rPr>
      </w:pPr>
    </w:p>
    <w:p w:rsidR="00B46F04" w:rsidRPr="007F7BD1" w:rsidRDefault="00B46F04" w:rsidP="001B2B0C">
      <w:pPr>
        <w:tabs>
          <w:tab w:val="right" w:pos="7164"/>
        </w:tabs>
        <w:spacing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b/>
          <w:sz w:val="24"/>
          <w:szCs w:val="24"/>
          <w:lang w:val="en-GB"/>
        </w:rPr>
        <w:t>GCC 22.1-</w:t>
      </w:r>
      <w:r w:rsidRPr="007F7BD1">
        <w:rPr>
          <w:rFonts w:ascii="Times New Roman" w:eastAsia="Times New Roman" w:hAnsi="Times New Roman" w:cs="Times New Roman"/>
          <w:sz w:val="24"/>
          <w:szCs w:val="24"/>
          <w:lang w:val="en-GB"/>
        </w:rPr>
        <w:t xml:space="preserve">A Performance Security </w:t>
      </w:r>
      <w:r w:rsidR="002A6C9F" w:rsidRPr="007F7BD1">
        <w:rPr>
          <w:rFonts w:ascii="Times New Roman" w:eastAsia="Times New Roman" w:hAnsi="Times New Roman" w:cs="Times New Roman"/>
          <w:i/>
          <w:iCs/>
          <w:sz w:val="24"/>
          <w:szCs w:val="24"/>
          <w:lang w:val="en-GB"/>
        </w:rPr>
        <w:t>[</w:t>
      </w:r>
      <w:r w:rsidRPr="007F7BD1">
        <w:rPr>
          <w:rFonts w:ascii="Times New Roman" w:eastAsia="Times New Roman" w:hAnsi="Times New Roman" w:cs="Times New Roman"/>
          <w:i/>
          <w:iCs/>
          <w:sz w:val="24"/>
          <w:szCs w:val="24"/>
          <w:lang w:val="en-GB"/>
        </w:rPr>
        <w:t>insert “shall” or “shall not” be required]</w:t>
      </w:r>
    </w:p>
    <w:p w:rsidR="00B46F04" w:rsidRPr="007F7BD1" w:rsidRDefault="00B46F04" w:rsidP="001B2B0C">
      <w:pPr>
        <w:tabs>
          <w:tab w:val="right" w:pos="7164"/>
        </w:tabs>
        <w:spacing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 xml:space="preserve">[If a Performance Security is required, insert “the amount of the Performance Security shall be: [insert amount] </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u w:val="single"/>
          <w:lang w:val="en-GB"/>
        </w:rPr>
      </w:pPr>
      <w:r w:rsidRPr="007F7BD1">
        <w:rPr>
          <w:rFonts w:ascii="Times New Roman" w:eastAsia="Times New Roman" w:hAnsi="Times New Roman" w:cs="Times New Roman"/>
          <w:i/>
          <w:iCs/>
          <w:sz w:val="24"/>
          <w:szCs w:val="24"/>
          <w:lang w:val="en-GB"/>
        </w:rPr>
        <w:t xml:space="preserve">[The amount of the Performance Security is usually expressed as a percentage of the Contract Price. The percentage varies according to the Procuring Entity’s perceived risk and impact of non-performance by the Supplier. A </w:t>
      </w:r>
      <w:proofErr w:type="gramStart"/>
      <w:r w:rsidRPr="007F7BD1">
        <w:rPr>
          <w:rFonts w:ascii="Times New Roman" w:eastAsia="Times New Roman" w:hAnsi="Times New Roman" w:cs="Times New Roman"/>
          <w:i/>
          <w:iCs/>
          <w:sz w:val="24"/>
          <w:szCs w:val="24"/>
          <w:lang w:val="en-GB"/>
        </w:rPr>
        <w:t>percentage(</w:t>
      </w:r>
      <w:proofErr w:type="gramEnd"/>
      <w:r w:rsidRPr="007F7BD1">
        <w:rPr>
          <w:rFonts w:ascii="Times New Roman" w:eastAsia="Times New Roman" w:hAnsi="Times New Roman" w:cs="Times New Roman"/>
          <w:i/>
          <w:iCs/>
          <w:sz w:val="24"/>
          <w:szCs w:val="24"/>
          <w:lang w:val="en-GB"/>
        </w:rPr>
        <w:t>%) between 5 and 10 is used under normal circumstances]</w:t>
      </w:r>
      <w:r w:rsidRPr="007F7BD1">
        <w:rPr>
          <w:rFonts w:ascii="Times New Roman" w:eastAsia="Times New Roman" w:hAnsi="Times New Roman" w:cs="Times New Roman"/>
          <w:sz w:val="24"/>
          <w:szCs w:val="24"/>
          <w:lang w:val="en-GB"/>
        </w:rPr>
        <w:t xml:space="preserve"> </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u w:val="single"/>
          <w:lang w:val="en-GB"/>
        </w:rPr>
      </w:pPr>
      <w:r w:rsidRPr="007F7BD1">
        <w:rPr>
          <w:rFonts w:ascii="Times New Roman" w:eastAsia="Times New Roman" w:hAnsi="Times New Roman" w:cs="Times New Roman"/>
          <w:b/>
          <w:sz w:val="24"/>
          <w:szCs w:val="24"/>
          <w:lang w:val="en-GB"/>
        </w:rPr>
        <w:t>GCC 22.3-</w:t>
      </w:r>
      <w:r w:rsidRPr="007F7BD1">
        <w:rPr>
          <w:rFonts w:ascii="Times New Roman" w:eastAsia="Times New Roman" w:hAnsi="Times New Roman" w:cs="Times New Roman"/>
          <w:sz w:val="24"/>
          <w:szCs w:val="24"/>
          <w:lang w:val="en-GB"/>
        </w:rPr>
        <w:t xml:space="preserve">If required, the Performance Security shall be in the form </w:t>
      </w:r>
      <w:proofErr w:type="gramStart"/>
      <w:r w:rsidRPr="007F7BD1">
        <w:rPr>
          <w:rFonts w:ascii="Times New Roman" w:eastAsia="Times New Roman" w:hAnsi="Times New Roman" w:cs="Times New Roman"/>
          <w:sz w:val="24"/>
          <w:szCs w:val="24"/>
          <w:lang w:val="en-GB"/>
        </w:rPr>
        <w:t>of :</w:t>
      </w:r>
      <w:proofErr w:type="gramEnd"/>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i/>
          <w:iCs/>
          <w:sz w:val="24"/>
          <w:szCs w:val="24"/>
          <w:lang w:val="en-GB"/>
        </w:rPr>
        <w:t>[insert “a Bank  Guarantee” or ”]</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If required, the Performance security shall be denominated in </w:t>
      </w:r>
      <w:r w:rsidRPr="007F7BD1">
        <w:rPr>
          <w:rFonts w:ascii="Times New Roman" w:eastAsia="Times New Roman" w:hAnsi="Times New Roman" w:cs="Times New Roman"/>
          <w:i/>
          <w:iCs/>
          <w:sz w:val="24"/>
          <w:szCs w:val="24"/>
          <w:lang w:val="en-GB"/>
        </w:rPr>
        <w:t xml:space="preserve">[insert “a freely convertible currency acceptable to the Procuring Entity” or </w:t>
      </w:r>
      <w:proofErr w:type="gramStart"/>
      <w:r w:rsidRPr="007F7BD1">
        <w:rPr>
          <w:rFonts w:ascii="Times New Roman" w:eastAsia="Times New Roman" w:hAnsi="Times New Roman" w:cs="Times New Roman"/>
          <w:i/>
          <w:iCs/>
          <w:sz w:val="24"/>
          <w:szCs w:val="24"/>
          <w:lang w:val="en-GB"/>
        </w:rPr>
        <w:t>“ the</w:t>
      </w:r>
      <w:proofErr w:type="gramEnd"/>
      <w:r w:rsidRPr="007F7BD1">
        <w:rPr>
          <w:rFonts w:ascii="Times New Roman" w:eastAsia="Times New Roman" w:hAnsi="Times New Roman" w:cs="Times New Roman"/>
          <w:i/>
          <w:iCs/>
          <w:sz w:val="24"/>
          <w:szCs w:val="24"/>
          <w:lang w:val="en-GB"/>
        </w:rPr>
        <w:t xml:space="preserve"> currencies of payment of the Contract, in accordance with their portions of the Contract Price”]</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u w:val="single"/>
          <w:lang w:val="en-GB"/>
        </w:rPr>
      </w:pPr>
      <w:r w:rsidRPr="007F7BD1">
        <w:rPr>
          <w:rFonts w:ascii="Times New Roman" w:eastAsia="Times New Roman" w:hAnsi="Times New Roman" w:cs="Times New Roman"/>
          <w:b/>
          <w:sz w:val="24"/>
          <w:szCs w:val="24"/>
          <w:lang w:val="en-GB"/>
        </w:rPr>
        <w:t>GCC 22.4-</w:t>
      </w:r>
      <w:r w:rsidRPr="007F7BD1">
        <w:rPr>
          <w:rFonts w:ascii="Times New Roman" w:eastAsia="Times New Roman" w:hAnsi="Times New Roman" w:cs="Times New Roman"/>
          <w:sz w:val="24"/>
          <w:szCs w:val="24"/>
          <w:lang w:val="en-GB"/>
        </w:rPr>
        <w:t xml:space="preserve">Discharge of the Performance Security shall take place: </w:t>
      </w:r>
      <w:r w:rsidRPr="007F7BD1">
        <w:rPr>
          <w:rFonts w:ascii="Times New Roman" w:eastAsia="Times New Roman" w:hAnsi="Times New Roman" w:cs="Times New Roman"/>
          <w:i/>
          <w:iCs/>
          <w:sz w:val="24"/>
          <w:szCs w:val="24"/>
          <w:lang w:val="en-GB"/>
        </w:rPr>
        <w:t>[ insert date if different from the one indicated in sub clause GCC 17.4]</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u w:val="single"/>
          <w:lang w:val="en-GB"/>
        </w:rPr>
      </w:pPr>
      <w:r w:rsidRPr="007F7BD1">
        <w:rPr>
          <w:rFonts w:ascii="Times New Roman" w:eastAsia="Times New Roman" w:hAnsi="Times New Roman" w:cs="Times New Roman"/>
          <w:b/>
          <w:sz w:val="24"/>
          <w:szCs w:val="24"/>
          <w:lang w:val="en-GB"/>
        </w:rPr>
        <w:t>GCC 27.2-</w:t>
      </w:r>
      <w:r w:rsidRPr="007F7BD1">
        <w:rPr>
          <w:rFonts w:ascii="Times New Roman" w:eastAsia="Times New Roman" w:hAnsi="Times New Roman" w:cs="Times New Roman"/>
          <w:sz w:val="24"/>
          <w:szCs w:val="24"/>
          <w:lang w:val="en-GB"/>
        </w:rPr>
        <w:t>The packing, marking and documentation within and outside the packages shall be</w:t>
      </w:r>
      <w:proofErr w:type="gramStart"/>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i/>
          <w:iCs/>
          <w:sz w:val="24"/>
          <w:szCs w:val="24"/>
          <w:lang w:val="en-GB"/>
        </w:rPr>
        <w:t>[</w:t>
      </w:r>
      <w:proofErr w:type="gramEnd"/>
      <w:r w:rsidRPr="007F7BD1">
        <w:rPr>
          <w:rFonts w:ascii="Times New Roman" w:eastAsia="Times New Roman" w:hAnsi="Times New Roman" w:cs="Times New Roman"/>
          <w:i/>
          <w:iCs/>
          <w:sz w:val="24"/>
          <w:szCs w:val="24"/>
          <w:lang w:val="en-GB"/>
        </w:rPr>
        <w:t xml:space="preserve">insert in detail the type of packing required, the markings in the packing and all documentation required] </w:t>
      </w:r>
      <w:r w:rsidRPr="007F7BD1">
        <w:rPr>
          <w:rFonts w:ascii="Times New Roman" w:eastAsia="Times New Roman" w:hAnsi="Times New Roman" w:cs="Times New Roman"/>
          <w:sz w:val="24"/>
          <w:szCs w:val="24"/>
          <w:lang w:val="en-GB"/>
        </w:rPr>
        <w:t xml:space="preserve">  </w:t>
      </w:r>
    </w:p>
    <w:p w:rsidR="00B46F04" w:rsidRPr="007F7BD1" w:rsidRDefault="00B46F04" w:rsidP="001B2B0C">
      <w:pPr>
        <w:tabs>
          <w:tab w:val="right" w:pos="7164"/>
        </w:tabs>
        <w:spacing w:line="240" w:lineRule="auto"/>
        <w:rPr>
          <w:rFonts w:ascii="Times New Roman" w:eastAsia="Times New Roman" w:hAnsi="Times New Roman" w:cs="Times New Roman"/>
          <w:i/>
          <w:sz w:val="24"/>
          <w:szCs w:val="24"/>
          <w:lang w:val="en-GB"/>
        </w:rPr>
      </w:pPr>
      <w:r w:rsidRPr="007F7BD1">
        <w:rPr>
          <w:rFonts w:ascii="Times New Roman" w:eastAsia="Times New Roman" w:hAnsi="Times New Roman" w:cs="Times New Roman"/>
          <w:b/>
          <w:sz w:val="24"/>
          <w:szCs w:val="24"/>
          <w:lang w:val="en-GB"/>
        </w:rPr>
        <w:t>GCC 28-</w:t>
      </w:r>
      <w:r w:rsidRPr="007F7BD1">
        <w:rPr>
          <w:rFonts w:ascii="Times New Roman" w:eastAsia="Times New Roman" w:hAnsi="Times New Roman" w:cs="Times New Roman"/>
          <w:sz w:val="24"/>
          <w:szCs w:val="24"/>
          <w:lang w:val="en-GB"/>
        </w:rPr>
        <w:t>The insurance coverage shall be as specified in the INCOTERMS</w:t>
      </w:r>
      <w:r w:rsidRPr="007F7BD1">
        <w:rPr>
          <w:rFonts w:ascii="Times New Roman" w:eastAsia="Times New Roman" w:hAnsi="Times New Roman" w:cs="Times New Roman"/>
          <w:i/>
          <w:sz w:val="24"/>
          <w:szCs w:val="24"/>
          <w:lang w:val="en-GB"/>
        </w:rPr>
        <w:t>.</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u w:val="single"/>
          <w:lang w:val="en-GB"/>
        </w:rPr>
      </w:pPr>
      <w:r w:rsidRPr="007F7BD1">
        <w:rPr>
          <w:rFonts w:ascii="Times New Roman" w:eastAsia="Times New Roman" w:hAnsi="Times New Roman" w:cs="Times New Roman"/>
          <w:sz w:val="24"/>
          <w:szCs w:val="24"/>
          <w:lang w:val="en-GB"/>
        </w:rPr>
        <w:t>If not in accordance with INCOTERMS, insurance shall be as follows:</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i/>
          <w:iCs/>
          <w:sz w:val="24"/>
          <w:szCs w:val="24"/>
          <w:lang w:val="en-GB"/>
        </w:rPr>
        <w:t>[insert specific insurance provisions agreed upon, including coverage, currency an amount]</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b/>
          <w:sz w:val="24"/>
          <w:szCs w:val="24"/>
          <w:lang w:val="en-GB"/>
        </w:rPr>
        <w:t>GCC 29-</w:t>
      </w:r>
      <w:r w:rsidRPr="007F7BD1">
        <w:rPr>
          <w:rFonts w:ascii="Times New Roman" w:eastAsia="Times New Roman" w:hAnsi="Times New Roman" w:cs="Times New Roman"/>
          <w:sz w:val="24"/>
          <w:szCs w:val="24"/>
          <w:lang w:val="en-GB"/>
        </w:rPr>
        <w:t xml:space="preserve">Responsibility for transportation of the Goods shall be as specified in the INCOTERMS. </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u w:val="single"/>
          <w:lang w:val="en-GB"/>
        </w:rPr>
      </w:pPr>
      <w:r w:rsidRPr="007F7BD1">
        <w:rPr>
          <w:rFonts w:ascii="Times New Roman" w:eastAsia="Times New Roman" w:hAnsi="Times New Roman" w:cs="Times New Roman"/>
          <w:sz w:val="24"/>
          <w:szCs w:val="24"/>
          <w:lang w:val="en-GB"/>
        </w:rPr>
        <w:t xml:space="preserve">If not in accordance with INCOTERMS, responsibility for transportations shall be as follows: </w:t>
      </w:r>
      <w:r w:rsidRPr="007F7BD1">
        <w:rPr>
          <w:rFonts w:ascii="Times New Roman" w:eastAsia="Times New Roman" w:hAnsi="Times New Roman" w:cs="Times New Roman"/>
          <w:i/>
          <w:iCs/>
          <w:sz w:val="24"/>
          <w:szCs w:val="24"/>
          <w:lang w:val="en-GB"/>
        </w:rPr>
        <w:t>[insert “The Supplier is required under the Contract to transport the Goods to a specified place of final destination within Rwanda, defined as the Project Site, transport to such place of destination in Rwanda, including insurance and storage, as shall be specified in the Contract, shall be arranged by the Supplier, and related costs shall be included in the Contract Price”; or any other  agreed upon trade terms (specify the respective responsibilities of the City of Kigali (Client)and the Supplier)]</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b/>
          <w:sz w:val="24"/>
          <w:szCs w:val="24"/>
          <w:lang w:val="en-GB"/>
        </w:rPr>
        <w:t>GCC 30.1-</w:t>
      </w:r>
      <w:r w:rsidRPr="007F7BD1">
        <w:rPr>
          <w:rFonts w:ascii="Times New Roman" w:eastAsia="Times New Roman" w:hAnsi="Times New Roman" w:cs="Times New Roman"/>
          <w:sz w:val="24"/>
          <w:szCs w:val="24"/>
          <w:lang w:val="en-GB"/>
        </w:rPr>
        <w:t xml:space="preserve">The inspections and tests shall be: </w:t>
      </w:r>
      <w:r w:rsidRPr="007F7BD1">
        <w:rPr>
          <w:rFonts w:ascii="Times New Roman" w:eastAsia="Times New Roman" w:hAnsi="Times New Roman" w:cs="Times New Roman"/>
          <w:i/>
          <w:iCs/>
          <w:sz w:val="24"/>
          <w:szCs w:val="24"/>
          <w:lang w:val="en-GB"/>
        </w:rPr>
        <w:t>[insert nature, frequency, procedures for carrying out the inspections and tests]</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u w:val="single"/>
          <w:lang w:val="en-GB"/>
        </w:rPr>
      </w:pPr>
      <w:r w:rsidRPr="007F7BD1">
        <w:rPr>
          <w:rFonts w:ascii="Times New Roman" w:eastAsia="Times New Roman" w:hAnsi="Times New Roman" w:cs="Times New Roman"/>
          <w:b/>
          <w:sz w:val="24"/>
          <w:szCs w:val="24"/>
          <w:lang w:val="en-GB"/>
        </w:rPr>
        <w:t>GCC 30.2-</w:t>
      </w:r>
      <w:r w:rsidRPr="007F7BD1">
        <w:rPr>
          <w:rFonts w:ascii="Times New Roman" w:eastAsia="Times New Roman" w:hAnsi="Times New Roman" w:cs="Times New Roman"/>
          <w:sz w:val="24"/>
          <w:szCs w:val="24"/>
          <w:lang w:val="en-GB"/>
        </w:rPr>
        <w:t xml:space="preserve">The Inspections and tests shall be conducted at: </w:t>
      </w:r>
      <w:r w:rsidRPr="007F7BD1">
        <w:rPr>
          <w:rFonts w:ascii="Times New Roman" w:eastAsia="Times New Roman" w:hAnsi="Times New Roman" w:cs="Times New Roman"/>
          <w:i/>
          <w:iCs/>
          <w:sz w:val="24"/>
          <w:szCs w:val="24"/>
          <w:lang w:val="en-GB"/>
        </w:rPr>
        <w:t>[insert name(s) of location(s)]</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b/>
          <w:sz w:val="24"/>
          <w:szCs w:val="24"/>
          <w:lang w:val="en-GB"/>
        </w:rPr>
        <w:t>GCC 31-</w:t>
      </w:r>
      <w:r w:rsidRPr="007F7BD1">
        <w:rPr>
          <w:rFonts w:ascii="Times New Roman" w:eastAsia="Times New Roman" w:hAnsi="Times New Roman" w:cs="Times New Roman"/>
          <w:sz w:val="24"/>
          <w:szCs w:val="24"/>
          <w:lang w:val="en-GB"/>
        </w:rPr>
        <w:t>The liquidated damage shall be: [</w:t>
      </w:r>
      <w:r w:rsidRPr="007F7BD1">
        <w:rPr>
          <w:rFonts w:ascii="Times New Roman" w:eastAsia="Times New Roman" w:hAnsi="Times New Roman" w:cs="Times New Roman"/>
          <w:i/>
          <w:iCs/>
          <w:sz w:val="24"/>
          <w:szCs w:val="24"/>
          <w:lang w:val="en-GB"/>
        </w:rPr>
        <w:t xml:space="preserve">insert number] </w:t>
      </w:r>
      <w:r w:rsidRPr="007F7BD1">
        <w:rPr>
          <w:rFonts w:ascii="Times New Roman" w:eastAsia="Times New Roman" w:hAnsi="Times New Roman" w:cs="Times New Roman"/>
          <w:sz w:val="24"/>
          <w:szCs w:val="24"/>
          <w:lang w:val="en-GB"/>
        </w:rPr>
        <w:t>% per day</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maximum </w:t>
      </w:r>
      <w:proofErr w:type="gramStart"/>
      <w:r w:rsidRPr="007F7BD1">
        <w:rPr>
          <w:rFonts w:ascii="Times New Roman" w:eastAsia="Times New Roman" w:hAnsi="Times New Roman" w:cs="Times New Roman"/>
          <w:sz w:val="24"/>
          <w:szCs w:val="24"/>
          <w:lang w:val="en-GB"/>
        </w:rPr>
        <w:t>amount</w:t>
      </w:r>
      <w:proofErr w:type="gramEnd"/>
      <w:r w:rsidRPr="007F7BD1">
        <w:rPr>
          <w:rFonts w:ascii="Times New Roman" w:eastAsia="Times New Roman" w:hAnsi="Times New Roman" w:cs="Times New Roman"/>
          <w:sz w:val="24"/>
          <w:szCs w:val="24"/>
          <w:lang w:val="en-GB"/>
        </w:rPr>
        <w:t xml:space="preserve"> of liquidated damages shall be: </w:t>
      </w:r>
      <w:r w:rsidRPr="007F7BD1">
        <w:rPr>
          <w:rFonts w:ascii="Times New Roman" w:eastAsia="Times New Roman" w:hAnsi="Times New Roman" w:cs="Times New Roman"/>
          <w:i/>
          <w:iCs/>
          <w:sz w:val="24"/>
          <w:szCs w:val="24"/>
          <w:lang w:val="en-GB"/>
        </w:rPr>
        <w:t xml:space="preserve">[insert number] </w:t>
      </w:r>
      <w:r w:rsidRPr="007F7BD1">
        <w:rPr>
          <w:rFonts w:ascii="Times New Roman" w:eastAsia="Times New Roman" w:hAnsi="Times New Roman" w:cs="Times New Roman"/>
          <w:sz w:val="24"/>
          <w:szCs w:val="24"/>
          <w:lang w:val="en-GB"/>
        </w:rPr>
        <w:t>%</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u w:val="single"/>
          <w:lang w:val="en-GB"/>
        </w:rPr>
      </w:pPr>
      <w:r w:rsidRPr="007F7BD1">
        <w:rPr>
          <w:rFonts w:ascii="Times New Roman" w:eastAsia="Times New Roman" w:hAnsi="Times New Roman" w:cs="Times New Roman"/>
          <w:sz w:val="24"/>
          <w:szCs w:val="24"/>
          <w:lang w:val="en-GB"/>
        </w:rPr>
        <w:lastRenderedPageBreak/>
        <w:t xml:space="preserve">Once the contract is not terminated while the maximum of liquidated damages of 5% is reached, the contract extension shall not exceed </w:t>
      </w:r>
      <w:r w:rsidRPr="007F7BD1">
        <w:rPr>
          <w:rFonts w:ascii="Times New Roman" w:eastAsia="Times New Roman" w:hAnsi="Times New Roman" w:cs="Times New Roman"/>
          <w:i/>
          <w:sz w:val="24"/>
          <w:szCs w:val="24"/>
          <w:lang w:val="en-GB"/>
        </w:rPr>
        <w:t xml:space="preserve">[insert time </w:t>
      </w:r>
      <w:proofErr w:type="gramStart"/>
      <w:r w:rsidRPr="007F7BD1">
        <w:rPr>
          <w:rFonts w:ascii="Times New Roman" w:eastAsia="Times New Roman" w:hAnsi="Times New Roman" w:cs="Times New Roman"/>
          <w:i/>
          <w:sz w:val="24"/>
          <w:szCs w:val="24"/>
          <w:lang w:val="en-GB"/>
        </w:rPr>
        <w:t>period ]</w:t>
      </w:r>
      <w:proofErr w:type="gramEnd"/>
    </w:p>
    <w:p w:rsidR="00B46F04" w:rsidRPr="007F7BD1" w:rsidRDefault="00B46F04" w:rsidP="001B2B0C">
      <w:pPr>
        <w:tabs>
          <w:tab w:val="right" w:pos="7164"/>
        </w:tabs>
        <w:spacing w:line="240" w:lineRule="auto"/>
        <w:rPr>
          <w:rFonts w:ascii="Times New Roman" w:eastAsia="Times New Roman" w:hAnsi="Times New Roman" w:cs="Times New Roman"/>
          <w:sz w:val="24"/>
          <w:szCs w:val="24"/>
          <w:u w:val="single"/>
          <w:lang w:val="en-GB"/>
        </w:rPr>
      </w:pPr>
      <w:r w:rsidRPr="007F7BD1">
        <w:rPr>
          <w:rFonts w:ascii="Times New Roman" w:eastAsia="Times New Roman" w:hAnsi="Times New Roman" w:cs="Times New Roman"/>
          <w:b/>
          <w:sz w:val="24"/>
          <w:szCs w:val="24"/>
          <w:lang w:val="en-GB"/>
        </w:rPr>
        <w:t>GCC 32.3-</w:t>
      </w:r>
      <w:r w:rsidRPr="007F7BD1">
        <w:rPr>
          <w:rFonts w:ascii="Times New Roman" w:eastAsia="Times New Roman" w:hAnsi="Times New Roman" w:cs="Times New Roman"/>
          <w:sz w:val="24"/>
          <w:szCs w:val="24"/>
          <w:lang w:val="en-GB"/>
        </w:rPr>
        <w:t>The period of validity of the Warranty shall be</w:t>
      </w:r>
      <w:proofErr w:type="gramStart"/>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i/>
          <w:iCs/>
          <w:sz w:val="24"/>
          <w:szCs w:val="24"/>
          <w:lang w:val="en-GB"/>
        </w:rPr>
        <w:t>[</w:t>
      </w:r>
      <w:proofErr w:type="gramEnd"/>
      <w:r w:rsidRPr="007F7BD1">
        <w:rPr>
          <w:rFonts w:ascii="Times New Roman" w:eastAsia="Times New Roman" w:hAnsi="Times New Roman" w:cs="Times New Roman"/>
          <w:i/>
          <w:iCs/>
          <w:sz w:val="24"/>
          <w:szCs w:val="24"/>
          <w:lang w:val="en-GB"/>
        </w:rPr>
        <w:t>insert number]</w:t>
      </w:r>
      <w:r w:rsidRPr="007F7BD1">
        <w:rPr>
          <w:rFonts w:ascii="Times New Roman" w:eastAsia="Times New Roman" w:hAnsi="Times New Roman" w:cs="Times New Roman"/>
          <w:sz w:val="24"/>
          <w:szCs w:val="24"/>
          <w:lang w:val="en-GB"/>
        </w:rPr>
        <w:t xml:space="preserve"> days </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For purposes of the Warranty, the place(s) of final destination(s) shall be:</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i/>
          <w:iCs/>
          <w:sz w:val="24"/>
          <w:szCs w:val="24"/>
          <w:lang w:val="en-GB"/>
        </w:rPr>
        <w:t>[insert name(s) of location(s)]</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u w:val="single"/>
          <w:lang w:val="en-GB"/>
        </w:rPr>
      </w:pPr>
      <w:r w:rsidRPr="007F7BD1">
        <w:rPr>
          <w:rFonts w:ascii="Times New Roman" w:eastAsia="Times New Roman" w:hAnsi="Times New Roman" w:cs="Times New Roman"/>
          <w:b/>
          <w:sz w:val="24"/>
          <w:szCs w:val="24"/>
          <w:lang w:val="en-GB"/>
        </w:rPr>
        <w:t>GCC 32.5-</w:t>
      </w:r>
      <w:r w:rsidRPr="007F7BD1">
        <w:rPr>
          <w:rFonts w:ascii="Times New Roman" w:eastAsia="Times New Roman" w:hAnsi="Times New Roman" w:cs="Times New Roman"/>
          <w:sz w:val="24"/>
          <w:szCs w:val="24"/>
          <w:lang w:val="en-GB"/>
        </w:rPr>
        <w:t xml:space="preserve">The period for repair or replacement shall be: </w:t>
      </w:r>
      <w:r w:rsidRPr="007F7BD1">
        <w:rPr>
          <w:rFonts w:ascii="Times New Roman" w:eastAsia="Times New Roman" w:hAnsi="Times New Roman" w:cs="Times New Roman"/>
          <w:i/>
          <w:iCs/>
          <w:sz w:val="24"/>
          <w:szCs w:val="24"/>
          <w:lang w:val="en-GB"/>
        </w:rPr>
        <w:t>[insert number(s)]</w:t>
      </w:r>
      <w:r w:rsidRPr="007F7BD1">
        <w:rPr>
          <w:rFonts w:ascii="Times New Roman" w:eastAsia="Times New Roman" w:hAnsi="Times New Roman" w:cs="Times New Roman"/>
          <w:sz w:val="24"/>
          <w:szCs w:val="24"/>
          <w:lang w:val="en-GB"/>
        </w:rPr>
        <w:t xml:space="preserve"> days.</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b/>
          <w:sz w:val="24"/>
          <w:szCs w:val="24"/>
          <w:lang w:val="en-GB"/>
        </w:rPr>
        <w:t>GCC 32.6-</w:t>
      </w:r>
      <w:r w:rsidRPr="007F7BD1">
        <w:rPr>
          <w:rFonts w:ascii="Times New Roman" w:eastAsia="Times New Roman" w:hAnsi="Times New Roman" w:cs="Times New Roman"/>
          <w:sz w:val="24"/>
          <w:szCs w:val="24"/>
          <w:lang w:val="en-GB"/>
        </w:rPr>
        <w:t xml:space="preserve">The period for repair the defect shall be: </w:t>
      </w:r>
      <w:r w:rsidRPr="007F7BD1">
        <w:rPr>
          <w:rFonts w:ascii="Times New Roman" w:eastAsia="Times New Roman" w:hAnsi="Times New Roman" w:cs="Times New Roman"/>
          <w:i/>
          <w:iCs/>
          <w:sz w:val="24"/>
          <w:szCs w:val="24"/>
          <w:lang w:val="en-GB"/>
        </w:rPr>
        <w:t>[insert number(s)]</w:t>
      </w:r>
      <w:r w:rsidRPr="007F7BD1">
        <w:rPr>
          <w:rFonts w:ascii="Times New Roman" w:eastAsia="Times New Roman" w:hAnsi="Times New Roman" w:cs="Times New Roman"/>
          <w:sz w:val="24"/>
          <w:szCs w:val="24"/>
          <w:lang w:val="en-GB"/>
        </w:rPr>
        <w:t xml:space="preserve"> days.</w:t>
      </w:r>
    </w:p>
    <w:p w:rsidR="00B46F04" w:rsidRPr="007F7BD1" w:rsidRDefault="00B46F04" w:rsidP="001B2B0C">
      <w:pPr>
        <w:tabs>
          <w:tab w:val="right" w:pos="7164"/>
        </w:tabs>
        <w:spacing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b/>
          <w:sz w:val="24"/>
          <w:szCs w:val="24"/>
          <w:lang w:val="en-GB"/>
        </w:rPr>
        <w:t>GCC 38-</w:t>
      </w:r>
      <w:r w:rsidRPr="007F7BD1">
        <w:rPr>
          <w:rFonts w:ascii="Times New Roman" w:eastAsia="Times New Roman" w:hAnsi="Times New Roman" w:cs="Times New Roman"/>
          <w:sz w:val="24"/>
          <w:szCs w:val="24"/>
          <w:lang w:val="en-GB"/>
        </w:rPr>
        <w:t xml:space="preserve">The period for notification of the cause and the likely duration of </w:t>
      </w:r>
      <w:r w:rsidRPr="007F7BD1">
        <w:rPr>
          <w:rFonts w:ascii="Times New Roman" w:eastAsia="Times New Roman" w:hAnsi="Times New Roman" w:cs="Times New Roman"/>
          <w:i/>
          <w:sz w:val="24"/>
          <w:szCs w:val="24"/>
          <w:lang w:val="en-GB"/>
        </w:rPr>
        <w:t>delay [insert time period]</w:t>
      </w:r>
    </w:p>
    <w:p w:rsidR="001B2B0C" w:rsidRPr="007F7BD1" w:rsidRDefault="001B2B0C" w:rsidP="001B2B0C">
      <w:pPr>
        <w:spacing w:before="240" w:after="240" w:line="240" w:lineRule="auto"/>
        <w:jc w:val="center"/>
        <w:rPr>
          <w:rFonts w:ascii="Times New Roman" w:eastAsia="Times New Roman" w:hAnsi="Times New Roman" w:cs="Times New Roman"/>
          <w:b/>
          <w:sz w:val="24"/>
          <w:szCs w:val="24"/>
          <w:lang w:val="en-GB"/>
        </w:rPr>
      </w:pPr>
      <w:bookmarkStart w:id="1156" w:name="_Toc428352207"/>
      <w:bookmarkStart w:id="1157" w:name="_Toc438907198"/>
      <w:bookmarkStart w:id="1158" w:name="_Toc438907298"/>
      <w:bookmarkStart w:id="1159" w:name="_Toc471555885"/>
      <w:bookmarkStart w:id="1160" w:name="_Toc73333193"/>
      <w:r w:rsidRPr="007F7BD1">
        <w:rPr>
          <w:rFonts w:ascii="Times New Roman" w:eastAsia="Times New Roman" w:hAnsi="Times New Roman" w:cs="Times New Roman"/>
          <w:b/>
          <w:sz w:val="24"/>
          <w:szCs w:val="24"/>
          <w:lang w:val="en-GB"/>
        </w:rPr>
        <w:t>1. Contract Agreement</w:t>
      </w: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This CONTRACT hereinafter referred to as the “</w:t>
      </w:r>
      <w:r w:rsidRPr="007F7BD1">
        <w:rPr>
          <w:rFonts w:ascii="Times New Roman" w:eastAsia="Times New Roman" w:hAnsi="Times New Roman" w:cs="Times New Roman"/>
          <w:b/>
          <w:sz w:val="24"/>
          <w:szCs w:val="24"/>
          <w:lang w:val="en-GB"/>
        </w:rPr>
        <w:t>Contract</w:t>
      </w:r>
      <w:r w:rsidRPr="007F7BD1">
        <w:rPr>
          <w:rFonts w:ascii="Times New Roman" w:eastAsia="Times New Roman" w:hAnsi="Times New Roman" w:cs="Times New Roman"/>
          <w:sz w:val="24"/>
          <w:szCs w:val="24"/>
          <w:lang w:val="en-GB"/>
        </w:rPr>
        <w:t>” is entered into by and between the Government of Rwanda represented by Mr/Mrs/Ms……………………, the ……………… of the Ministry of ………/name of the Public Institution (Hereinafter referred to as “</w:t>
      </w:r>
      <w:r w:rsidRPr="007F7BD1">
        <w:rPr>
          <w:rFonts w:ascii="Times New Roman" w:eastAsia="Times New Roman" w:hAnsi="Times New Roman" w:cs="Times New Roman"/>
          <w:b/>
          <w:sz w:val="24"/>
          <w:szCs w:val="24"/>
          <w:lang w:val="en-GB"/>
        </w:rPr>
        <w:t xml:space="preserve">the </w:t>
      </w:r>
      <w:r w:rsidR="00211F6A" w:rsidRPr="007F7BD1">
        <w:rPr>
          <w:rFonts w:ascii="Times New Roman" w:eastAsia="Times New Roman" w:hAnsi="Times New Roman" w:cs="Times New Roman"/>
          <w:b/>
          <w:sz w:val="24"/>
          <w:szCs w:val="24"/>
          <w:lang w:val="en-GB"/>
        </w:rPr>
        <w:t xml:space="preserve">City of </w:t>
      </w:r>
      <w:proofErr w:type="gramStart"/>
      <w:r w:rsidR="00211F6A" w:rsidRPr="007F7BD1">
        <w:rPr>
          <w:rFonts w:ascii="Times New Roman" w:eastAsia="Times New Roman" w:hAnsi="Times New Roman" w:cs="Times New Roman"/>
          <w:b/>
          <w:sz w:val="24"/>
          <w:szCs w:val="24"/>
          <w:lang w:val="en-GB"/>
        </w:rPr>
        <w:t xml:space="preserve">Kigali </w:t>
      </w:r>
      <w:r w:rsidRPr="007F7BD1">
        <w:rPr>
          <w:rFonts w:ascii="Times New Roman" w:eastAsia="Times New Roman" w:hAnsi="Times New Roman" w:cs="Times New Roman"/>
          <w:sz w:val="24"/>
          <w:szCs w:val="24"/>
          <w:lang w:val="en-GB"/>
        </w:rPr>
        <w:t>”</w:t>
      </w:r>
      <w:proofErr w:type="gramEnd"/>
      <w:r w:rsidRPr="007F7BD1">
        <w:rPr>
          <w:rFonts w:ascii="Times New Roman" w:eastAsia="Times New Roman" w:hAnsi="Times New Roman" w:cs="Times New Roman"/>
          <w:sz w:val="24"/>
          <w:szCs w:val="24"/>
          <w:lang w:val="en-GB"/>
        </w:rPr>
        <w:t xml:space="preserve"> and …………….. Ltd/Co, ........ incorporated in (Country) ………………… under the Registry number ……………………. Represented by Mr/Mrs/Ms ……………………</w:t>
      </w:r>
      <w:proofErr w:type="gramStart"/>
      <w:r w:rsidRPr="007F7BD1">
        <w:rPr>
          <w:rFonts w:ascii="Times New Roman" w:eastAsia="Times New Roman" w:hAnsi="Times New Roman" w:cs="Times New Roman"/>
          <w:sz w:val="24"/>
          <w:szCs w:val="24"/>
          <w:lang w:val="en-GB"/>
        </w:rPr>
        <w:t>…..</w:t>
      </w:r>
      <w:proofErr w:type="gramEnd"/>
      <w:r w:rsidRPr="007F7BD1">
        <w:rPr>
          <w:rFonts w:ascii="Times New Roman" w:eastAsia="Times New Roman" w:hAnsi="Times New Roman" w:cs="Times New Roman"/>
          <w:sz w:val="24"/>
          <w:szCs w:val="24"/>
          <w:lang w:val="en-GB"/>
        </w:rPr>
        <w:t>, ID/PC N°………………………………………..issued at………………………………………the ……………… of the company Hereinafter referred to as the “</w:t>
      </w:r>
      <w:r w:rsidRPr="007F7BD1">
        <w:rPr>
          <w:rFonts w:ascii="Times New Roman" w:eastAsia="Times New Roman" w:hAnsi="Times New Roman" w:cs="Times New Roman"/>
          <w:b/>
          <w:sz w:val="24"/>
          <w:szCs w:val="24"/>
          <w:lang w:val="en-GB"/>
        </w:rPr>
        <w:t>Supplier</w:t>
      </w:r>
      <w:r w:rsidRPr="007F7BD1">
        <w:rPr>
          <w:rFonts w:ascii="Times New Roman" w:eastAsia="Times New Roman" w:hAnsi="Times New Roman" w:cs="Times New Roman"/>
          <w:sz w:val="24"/>
          <w:szCs w:val="24"/>
          <w:lang w:val="en-GB"/>
        </w:rPr>
        <w:t>”</w:t>
      </w: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WHEREAS</w:t>
      </w:r>
    </w:p>
    <w:p w:rsidR="001B2B0C" w:rsidRPr="007F7BD1" w:rsidRDefault="001B2B0C" w:rsidP="001B2B0C">
      <w:pPr>
        <w:spacing w:after="0" w:line="240" w:lineRule="auto"/>
        <w:ind w:left="1440" w:hanging="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(a)</w:t>
      </w:r>
      <w:r w:rsidRPr="007F7BD1">
        <w:rPr>
          <w:rFonts w:ascii="Times New Roman" w:eastAsia="Times New Roman" w:hAnsi="Times New Roman" w:cs="Times New Roman"/>
          <w:sz w:val="24"/>
          <w:szCs w:val="24"/>
          <w:lang w:val="en-GB"/>
        </w:rPr>
        <w:tab/>
        <w:t xml:space="preserve">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has requested the Supplier to supply goods and related services as specified in the General Conditions of Contract attached to this Contract (hereinafter called the “Goods”);</w:t>
      </w:r>
    </w:p>
    <w:p w:rsidR="001B2B0C" w:rsidRPr="007F7BD1" w:rsidRDefault="001B2B0C" w:rsidP="001B2B0C">
      <w:pPr>
        <w:spacing w:after="0" w:line="240" w:lineRule="auto"/>
        <w:ind w:left="1440" w:hanging="720"/>
        <w:jc w:val="both"/>
        <w:rPr>
          <w:rFonts w:ascii="Times New Roman" w:eastAsia="Times New Roman" w:hAnsi="Times New Roman" w:cs="Times New Roman"/>
          <w:sz w:val="24"/>
          <w:szCs w:val="24"/>
          <w:lang w:val="en-GB"/>
        </w:rPr>
      </w:pPr>
    </w:p>
    <w:p w:rsidR="001B2B0C" w:rsidRPr="007F7BD1" w:rsidRDefault="001B2B0C" w:rsidP="001B2B0C">
      <w:pPr>
        <w:spacing w:after="0" w:line="240" w:lineRule="auto"/>
        <w:ind w:left="1440" w:hanging="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(b)</w:t>
      </w:r>
      <w:r w:rsidRPr="007F7BD1">
        <w:rPr>
          <w:rFonts w:ascii="Times New Roman" w:eastAsia="Times New Roman" w:hAnsi="Times New Roman" w:cs="Times New Roman"/>
          <w:sz w:val="24"/>
          <w:szCs w:val="24"/>
          <w:lang w:val="en-GB"/>
        </w:rPr>
        <w:tab/>
        <w:t xml:space="preserve">the Supplier, having represented to 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that they have the required capacity, have agreed to supply the goods and related services on the terms and conditions set forth in this Contract;</w:t>
      </w:r>
    </w:p>
    <w:p w:rsidR="001B2B0C" w:rsidRPr="007F7BD1" w:rsidRDefault="001B2B0C" w:rsidP="001B2B0C">
      <w:pPr>
        <w:spacing w:after="0" w:line="240" w:lineRule="auto"/>
        <w:ind w:left="1440" w:hanging="720"/>
        <w:jc w:val="both"/>
        <w:rPr>
          <w:rFonts w:ascii="Times New Roman" w:eastAsia="Times New Roman" w:hAnsi="Times New Roman" w:cs="Times New Roman"/>
          <w:sz w:val="24"/>
          <w:szCs w:val="24"/>
          <w:lang w:val="en-GB"/>
        </w:rPr>
      </w:pPr>
    </w:p>
    <w:p w:rsidR="001B2B0C" w:rsidRPr="007F7BD1" w:rsidRDefault="001B2B0C" w:rsidP="00F13C8B">
      <w:pPr>
        <w:numPr>
          <w:ilvl w:val="0"/>
          <w:numId w:val="63"/>
        </w:num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 xml:space="preserve">has received funds from </w:t>
      </w:r>
      <w:proofErr w:type="gramStart"/>
      <w:r w:rsidRPr="007F7BD1">
        <w:rPr>
          <w:rFonts w:ascii="Times New Roman" w:eastAsia="Times New Roman" w:hAnsi="Times New Roman" w:cs="Times New Roman"/>
          <w:sz w:val="24"/>
          <w:szCs w:val="24"/>
          <w:lang w:val="en-GB"/>
        </w:rPr>
        <w:t>the  [</w:t>
      </w:r>
      <w:proofErr w:type="gramEnd"/>
      <w:r w:rsidRPr="007F7BD1">
        <w:rPr>
          <w:rFonts w:ascii="Times New Roman" w:eastAsia="Times New Roman" w:hAnsi="Times New Roman" w:cs="Times New Roman"/>
          <w:i/>
          <w:iCs/>
          <w:sz w:val="24"/>
          <w:szCs w:val="24"/>
          <w:lang w:val="en-GB"/>
        </w:rPr>
        <w:t>Insert the name of the funding Institution</w:t>
      </w:r>
      <w:r w:rsidRPr="007F7BD1">
        <w:rPr>
          <w:rFonts w:ascii="Times New Roman" w:eastAsia="Times New Roman" w:hAnsi="Times New Roman" w:cs="Times New Roman"/>
          <w:sz w:val="24"/>
          <w:szCs w:val="24"/>
          <w:lang w:val="en-GB"/>
        </w:rPr>
        <w:t>], hereinafter called the (“Funding Institution”) towards the cost of the goods and related services and intends to apply a portion of the proceeds of these funds to payments under this Contract;</w:t>
      </w:r>
    </w:p>
    <w:p w:rsidR="001B2B0C" w:rsidRPr="007F7BD1" w:rsidRDefault="001B2B0C" w:rsidP="001B2B0C">
      <w:pPr>
        <w:spacing w:after="0" w:line="240" w:lineRule="auto"/>
        <w:ind w:left="720"/>
        <w:jc w:val="both"/>
        <w:rPr>
          <w:rFonts w:ascii="Times New Roman" w:eastAsia="Times New Roman" w:hAnsi="Times New Roman" w:cs="Times New Roman"/>
          <w:sz w:val="24"/>
          <w:szCs w:val="24"/>
          <w:lang w:val="en-GB"/>
        </w:rPr>
      </w:pPr>
    </w:p>
    <w:p w:rsidR="001B2B0C" w:rsidRPr="007F7BD1" w:rsidRDefault="001B2B0C" w:rsidP="002A6C9F">
      <w:pPr>
        <w:spacing w:after="0" w:line="240" w:lineRule="auto"/>
        <w:ind w:left="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b/>
          <w:sz w:val="24"/>
          <w:szCs w:val="24"/>
          <w:lang w:val="en-GB"/>
        </w:rPr>
        <w:t xml:space="preserve">Or </w:t>
      </w:r>
      <w:r w:rsidRPr="007F7BD1">
        <w:rPr>
          <w:rFonts w:ascii="Times New Roman" w:eastAsia="Times New Roman" w:hAnsi="Times New Roman" w:cs="Times New Roman"/>
          <w:sz w:val="24"/>
          <w:szCs w:val="24"/>
          <w:lang w:val="en-GB"/>
        </w:rPr>
        <w:t xml:space="preserve">(c)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has received Gover</w:t>
      </w:r>
      <w:r w:rsidR="002A6C9F" w:rsidRPr="007F7BD1">
        <w:rPr>
          <w:rFonts w:ascii="Times New Roman" w:eastAsia="Times New Roman" w:hAnsi="Times New Roman" w:cs="Times New Roman"/>
          <w:sz w:val="24"/>
          <w:szCs w:val="24"/>
          <w:lang w:val="en-GB"/>
        </w:rPr>
        <w:t>nment funds and intends _______</w:t>
      </w:r>
    </w:p>
    <w:p w:rsidR="001B2B0C" w:rsidRPr="007F7BD1" w:rsidRDefault="001B2B0C" w:rsidP="001B2B0C">
      <w:pPr>
        <w:spacing w:after="0" w:line="240" w:lineRule="auto"/>
        <w:ind w:left="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b/>
          <w:sz w:val="24"/>
          <w:szCs w:val="24"/>
          <w:lang w:val="en-GB"/>
        </w:rPr>
        <w:t>Or</w:t>
      </w:r>
      <w:r w:rsidRPr="007F7BD1">
        <w:rPr>
          <w:rFonts w:ascii="Times New Roman" w:eastAsia="Times New Roman" w:hAnsi="Times New Roman" w:cs="Times New Roman"/>
          <w:sz w:val="24"/>
          <w:szCs w:val="24"/>
          <w:lang w:val="en-GB"/>
        </w:rPr>
        <w:t xml:space="preserve"> (c) the </w:t>
      </w:r>
      <w:r w:rsidR="00A4220A" w:rsidRPr="007F7BD1">
        <w:rPr>
          <w:rFonts w:ascii="Times New Roman" w:eastAsia="Times New Roman" w:hAnsi="Times New Roman" w:cs="Times New Roman"/>
          <w:sz w:val="24"/>
          <w:szCs w:val="24"/>
          <w:lang w:val="en-GB"/>
        </w:rPr>
        <w:t>City of Kigali (Client)</w:t>
      </w:r>
      <w:r w:rsidR="00211F6A"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sz w:val="24"/>
          <w:szCs w:val="24"/>
          <w:lang w:val="en-GB"/>
        </w:rPr>
        <w:t xml:space="preserve">has decided to allocate a portion of its own budget to finance ________  </w:t>
      </w: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NOW THEREFORE the pa</w:t>
      </w:r>
      <w:r w:rsidR="002A6C9F" w:rsidRPr="007F7BD1">
        <w:rPr>
          <w:rFonts w:ascii="Times New Roman" w:eastAsia="Times New Roman" w:hAnsi="Times New Roman" w:cs="Times New Roman"/>
          <w:sz w:val="24"/>
          <w:szCs w:val="24"/>
          <w:lang w:val="en-GB"/>
        </w:rPr>
        <w:t>rties hereby agree as follows:</w:t>
      </w:r>
    </w:p>
    <w:p w:rsidR="001B2B0C" w:rsidRPr="007F7BD1" w:rsidRDefault="001B2B0C" w:rsidP="00F13C8B">
      <w:pPr>
        <w:numPr>
          <w:ilvl w:val="0"/>
          <w:numId w:val="64"/>
        </w:numPr>
        <w:spacing w:after="0" w:line="240" w:lineRule="auto"/>
        <w:ind w:left="36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The following documents attached hereto shall be deemed to form an integral part of this Contract:</w:t>
      </w:r>
    </w:p>
    <w:p w:rsidR="001B2B0C" w:rsidRPr="007F7BD1" w:rsidRDefault="001B2B0C" w:rsidP="001B2B0C">
      <w:pPr>
        <w:spacing w:after="0" w:line="240" w:lineRule="auto"/>
        <w:ind w:left="1440" w:hanging="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(a)</w:t>
      </w:r>
      <w:r w:rsidRPr="007F7BD1">
        <w:rPr>
          <w:rFonts w:ascii="Times New Roman" w:eastAsia="Times New Roman" w:hAnsi="Times New Roman" w:cs="Times New Roman"/>
          <w:sz w:val="24"/>
          <w:szCs w:val="24"/>
          <w:lang w:val="en-GB"/>
        </w:rPr>
        <w:tab/>
        <w:t>The General Conditions of Contract;</w:t>
      </w:r>
    </w:p>
    <w:p w:rsidR="001B2B0C" w:rsidRPr="007F7BD1" w:rsidRDefault="001B2B0C" w:rsidP="001B2B0C">
      <w:pPr>
        <w:spacing w:after="0" w:line="240" w:lineRule="auto"/>
        <w:ind w:left="1440" w:hanging="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(b)</w:t>
      </w:r>
      <w:r w:rsidRPr="007F7BD1">
        <w:rPr>
          <w:rFonts w:ascii="Times New Roman" w:eastAsia="Times New Roman" w:hAnsi="Times New Roman" w:cs="Times New Roman"/>
          <w:sz w:val="24"/>
          <w:szCs w:val="24"/>
          <w:lang w:val="en-GB"/>
        </w:rPr>
        <w:tab/>
        <w:t>The Special Conditions of Contract;</w:t>
      </w:r>
    </w:p>
    <w:p w:rsidR="001B2B0C" w:rsidRPr="007F7BD1" w:rsidRDefault="001B2B0C" w:rsidP="001B2B0C">
      <w:pPr>
        <w:spacing w:after="0" w:line="240" w:lineRule="auto"/>
        <w:ind w:left="1440" w:hanging="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(c)</w:t>
      </w:r>
      <w:r w:rsidRPr="007F7BD1">
        <w:rPr>
          <w:rFonts w:ascii="Times New Roman" w:eastAsia="Times New Roman" w:hAnsi="Times New Roman" w:cs="Times New Roman"/>
          <w:sz w:val="24"/>
          <w:szCs w:val="24"/>
          <w:lang w:val="en-GB"/>
        </w:rPr>
        <w:tab/>
        <w:t>The list of goods, technical specifications and supply requirements</w:t>
      </w:r>
    </w:p>
    <w:p w:rsidR="001B2B0C" w:rsidRPr="007F7BD1" w:rsidRDefault="001B2B0C" w:rsidP="001B2B0C">
      <w:pPr>
        <w:spacing w:after="0" w:line="240" w:lineRule="auto"/>
        <w:ind w:left="1440" w:hanging="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(d)</w:t>
      </w:r>
      <w:r w:rsidRPr="007F7BD1">
        <w:rPr>
          <w:rFonts w:ascii="Times New Roman" w:eastAsia="Times New Roman" w:hAnsi="Times New Roman" w:cs="Times New Roman"/>
          <w:sz w:val="24"/>
          <w:szCs w:val="24"/>
          <w:lang w:val="en-GB"/>
        </w:rPr>
        <w:tab/>
        <w:t xml:space="preserve">Contract negotiations minutes </w:t>
      </w:r>
    </w:p>
    <w:p w:rsidR="001B2B0C" w:rsidRPr="007F7BD1" w:rsidRDefault="001B2B0C" w:rsidP="001B2B0C">
      <w:pPr>
        <w:spacing w:after="0" w:line="240" w:lineRule="auto"/>
        <w:ind w:left="1440" w:hanging="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lastRenderedPageBreak/>
        <w:t>(e)</w:t>
      </w:r>
      <w:r w:rsidRPr="007F7BD1">
        <w:rPr>
          <w:rFonts w:ascii="Times New Roman" w:eastAsia="Times New Roman" w:hAnsi="Times New Roman" w:cs="Times New Roman"/>
          <w:sz w:val="24"/>
          <w:szCs w:val="24"/>
          <w:lang w:val="en-GB"/>
        </w:rPr>
        <w:tab/>
        <w:t>The bidding document;</w:t>
      </w:r>
    </w:p>
    <w:p w:rsidR="001B2B0C" w:rsidRPr="007F7BD1" w:rsidRDefault="001B2B0C" w:rsidP="001B2B0C">
      <w:pPr>
        <w:spacing w:after="0" w:line="240" w:lineRule="auto"/>
        <w:ind w:left="1440" w:hanging="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(e)</w:t>
      </w:r>
      <w:r w:rsidRPr="007F7BD1">
        <w:rPr>
          <w:rFonts w:ascii="Times New Roman" w:eastAsia="Times New Roman" w:hAnsi="Times New Roman" w:cs="Times New Roman"/>
          <w:sz w:val="24"/>
          <w:szCs w:val="24"/>
          <w:lang w:val="en-GB"/>
        </w:rPr>
        <w:tab/>
        <w:t xml:space="preserve">The bid </w:t>
      </w: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p>
    <w:p w:rsidR="001B2B0C" w:rsidRPr="007F7BD1" w:rsidRDefault="001B2B0C" w:rsidP="00F13C8B">
      <w:pPr>
        <w:numPr>
          <w:ilvl w:val="0"/>
          <w:numId w:val="64"/>
        </w:numPr>
        <w:spacing w:after="0" w:line="240" w:lineRule="auto"/>
        <w:ind w:left="36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The mutual rights and obligations of 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and the Supplier shall be as set forth in the Contract, in particular:</w:t>
      </w: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p>
    <w:p w:rsidR="001B2B0C" w:rsidRPr="007F7BD1" w:rsidRDefault="001B2B0C" w:rsidP="001B2B0C">
      <w:pPr>
        <w:spacing w:after="0" w:line="240" w:lineRule="auto"/>
        <w:ind w:left="1440" w:hanging="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(a)</w:t>
      </w:r>
      <w:r w:rsidRPr="007F7BD1">
        <w:rPr>
          <w:rFonts w:ascii="Times New Roman" w:eastAsia="Times New Roman" w:hAnsi="Times New Roman" w:cs="Times New Roman"/>
          <w:sz w:val="24"/>
          <w:szCs w:val="24"/>
          <w:lang w:val="en-GB"/>
        </w:rPr>
        <w:tab/>
        <w:t>the Supplier shall supply the goods and related services in accordance with the provisions of the Contract; and</w:t>
      </w:r>
    </w:p>
    <w:p w:rsidR="001B2B0C" w:rsidRPr="007F7BD1" w:rsidRDefault="001B2B0C" w:rsidP="001B2B0C">
      <w:pPr>
        <w:spacing w:after="0" w:line="240" w:lineRule="auto"/>
        <w:ind w:left="1440" w:hanging="720"/>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(b)</w:t>
      </w:r>
      <w:r w:rsidRPr="007F7BD1">
        <w:rPr>
          <w:rFonts w:ascii="Times New Roman" w:eastAsia="Times New Roman" w:hAnsi="Times New Roman" w:cs="Times New Roman"/>
          <w:sz w:val="24"/>
          <w:szCs w:val="24"/>
          <w:lang w:val="en-GB"/>
        </w:rPr>
        <w:tab/>
        <w:t xml:space="preserve">the </w:t>
      </w:r>
      <w:r w:rsidR="00A4220A" w:rsidRPr="007F7BD1">
        <w:rPr>
          <w:rFonts w:ascii="Times New Roman" w:eastAsia="Times New Roman" w:hAnsi="Times New Roman" w:cs="Times New Roman"/>
          <w:sz w:val="24"/>
          <w:szCs w:val="24"/>
          <w:lang w:val="en-GB"/>
        </w:rPr>
        <w:t>City of Kigali (Client)</w:t>
      </w:r>
      <w:r w:rsidRPr="007F7BD1">
        <w:rPr>
          <w:rFonts w:ascii="Times New Roman" w:eastAsia="Times New Roman" w:hAnsi="Times New Roman" w:cs="Times New Roman"/>
          <w:sz w:val="24"/>
          <w:szCs w:val="24"/>
          <w:lang w:val="en-GB"/>
        </w:rPr>
        <w:t>shall make payments to the Supplier in accordance with the provisions of the Contract.</w:t>
      </w: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p>
    <w:p w:rsidR="001B2B0C" w:rsidRPr="007F7BD1" w:rsidRDefault="001B2B0C" w:rsidP="001B2B0C">
      <w:p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IN WITNESS WHEREOF, the Parties hereto have caused this Contract to be signed in their respective names as of the day and year hereunder written.</w:t>
      </w: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For and on behalf of </w:t>
      </w:r>
      <w:r w:rsidRPr="007F7BD1">
        <w:rPr>
          <w:rFonts w:ascii="Times New Roman" w:eastAsia="Times New Roman" w:hAnsi="Times New Roman" w:cs="Times New Roman"/>
          <w:i/>
          <w:sz w:val="24"/>
          <w:szCs w:val="24"/>
          <w:lang w:val="en-GB"/>
        </w:rPr>
        <w:t>[name of the Procuring Entity]</w:t>
      </w:r>
    </w:p>
    <w:p w:rsidR="001B2B0C" w:rsidRPr="007F7BD1" w:rsidRDefault="001B2B0C" w:rsidP="001B2B0C">
      <w:pPr>
        <w:tabs>
          <w:tab w:val="left" w:pos="5760"/>
        </w:tabs>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u w:val="single"/>
          <w:lang w:val="en-GB"/>
        </w:rPr>
        <w:tab/>
      </w:r>
    </w:p>
    <w:p w:rsidR="001B2B0C" w:rsidRPr="007F7BD1" w:rsidRDefault="001B2B0C" w:rsidP="001B2B0C">
      <w:pPr>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i/>
          <w:sz w:val="24"/>
          <w:szCs w:val="24"/>
          <w:lang w:val="en-GB"/>
        </w:rPr>
        <w:t>[Authorized Representative]</w:t>
      </w: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For and on behalf of </w:t>
      </w:r>
      <w:r w:rsidRPr="007F7BD1">
        <w:rPr>
          <w:rFonts w:ascii="Times New Roman" w:eastAsia="Times New Roman" w:hAnsi="Times New Roman" w:cs="Times New Roman"/>
          <w:i/>
          <w:sz w:val="24"/>
          <w:szCs w:val="24"/>
          <w:lang w:val="en-GB"/>
        </w:rPr>
        <w:t>[name and legal status of Supplier]</w:t>
      </w: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tabs>
          <w:tab w:val="left" w:pos="5760"/>
        </w:tabs>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u w:val="single"/>
          <w:lang w:val="en-GB"/>
        </w:rPr>
        <w:tab/>
      </w:r>
    </w:p>
    <w:p w:rsidR="001B2B0C" w:rsidRPr="007F7BD1" w:rsidRDefault="001B2B0C" w:rsidP="001B2B0C">
      <w:pPr>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i/>
          <w:sz w:val="24"/>
          <w:szCs w:val="24"/>
          <w:lang w:val="en-GB"/>
        </w:rPr>
        <w:t>[Authorized Representative]</w:t>
      </w:r>
    </w:p>
    <w:p w:rsidR="001B2B0C" w:rsidRPr="007F7BD1" w:rsidRDefault="001B2B0C" w:rsidP="001B2B0C">
      <w:pPr>
        <w:spacing w:before="240" w:after="240" w:line="240" w:lineRule="auto"/>
        <w:jc w:val="center"/>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2. Performance Security</w:t>
      </w:r>
      <w:bookmarkEnd w:id="1156"/>
      <w:bookmarkEnd w:id="1157"/>
      <w:bookmarkEnd w:id="1158"/>
      <w:bookmarkEnd w:id="1159"/>
      <w:bookmarkEnd w:id="1160"/>
      <w:r w:rsidRPr="007F7BD1">
        <w:rPr>
          <w:rFonts w:ascii="Times New Roman" w:eastAsia="Times New Roman" w:hAnsi="Times New Roman" w:cs="Times New Roman"/>
          <w:b/>
          <w:sz w:val="24"/>
          <w:szCs w:val="24"/>
          <w:lang w:val="en-GB"/>
        </w:rPr>
        <w:t xml:space="preserve"> </w:t>
      </w:r>
    </w:p>
    <w:p w:rsidR="001B2B0C" w:rsidRPr="007F7BD1" w:rsidRDefault="001B2B0C" w:rsidP="001B2B0C">
      <w:pPr>
        <w:spacing w:after="0"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i/>
          <w:iCs/>
          <w:sz w:val="24"/>
          <w:szCs w:val="24"/>
          <w:lang w:val="en-GB"/>
        </w:rPr>
        <w:t xml:space="preserve">[The Bank, as requested by the successful Bidder, shall fill in this form in accordance with the instructions indicated]  </w:t>
      </w: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after="0" w:line="240" w:lineRule="auto"/>
        <w:jc w:val="right"/>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Date: </w:t>
      </w:r>
      <w:r w:rsidRPr="007F7BD1">
        <w:rPr>
          <w:rFonts w:ascii="Times New Roman" w:eastAsia="Times New Roman" w:hAnsi="Times New Roman" w:cs="Times New Roman"/>
          <w:i/>
          <w:iCs/>
          <w:sz w:val="24"/>
          <w:szCs w:val="24"/>
          <w:lang w:val="en-GB"/>
        </w:rPr>
        <w:t>[insert date (as day, month, and year) of Bid Submission]</w:t>
      </w:r>
    </w:p>
    <w:p w:rsidR="001B2B0C" w:rsidRPr="007F7BD1" w:rsidRDefault="001B2B0C" w:rsidP="001B2B0C">
      <w:pPr>
        <w:spacing w:after="0" w:line="240" w:lineRule="auto"/>
        <w:jc w:val="right"/>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Tender No. and title</w:t>
      </w:r>
      <w:r w:rsidRPr="007F7BD1">
        <w:rPr>
          <w:rFonts w:ascii="Times New Roman" w:eastAsia="Times New Roman" w:hAnsi="Times New Roman" w:cs="Times New Roman"/>
          <w:i/>
          <w:iCs/>
          <w:sz w:val="24"/>
          <w:szCs w:val="24"/>
          <w:lang w:val="en-GB"/>
        </w:rPr>
        <w:t>: [insert no. and title of bidding process]</w:t>
      </w:r>
    </w:p>
    <w:p w:rsidR="001B2B0C" w:rsidRPr="007F7BD1" w:rsidRDefault="001B2B0C" w:rsidP="001B2B0C">
      <w:pPr>
        <w:spacing w:after="0" w:line="240" w:lineRule="auto"/>
        <w:rPr>
          <w:rFonts w:ascii="Times New Roman" w:eastAsia="Times New Roman" w:hAnsi="Times New Roman" w:cs="Times New Roman"/>
          <w:sz w:val="24"/>
          <w:szCs w:val="24"/>
          <w:lang w:val="en-GB"/>
        </w:rPr>
      </w:pPr>
    </w:p>
    <w:p w:rsidR="001B2B0C" w:rsidRPr="007F7BD1" w:rsidRDefault="001B2B0C" w:rsidP="001B2B0C">
      <w:pPr>
        <w:spacing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sz w:val="24"/>
          <w:szCs w:val="24"/>
          <w:lang w:val="en-GB"/>
        </w:rPr>
        <w:t>Bank’s Branch or Office:</w:t>
      </w:r>
      <w:r w:rsidRPr="007F7BD1">
        <w:rPr>
          <w:rFonts w:ascii="Times New Roman" w:eastAsia="Times New Roman" w:hAnsi="Times New Roman" w:cs="Times New Roman"/>
          <w:i/>
          <w:iCs/>
          <w:sz w:val="24"/>
          <w:szCs w:val="24"/>
          <w:lang w:val="en-GB"/>
        </w:rPr>
        <w:t xml:space="preserve"> [insert complete name of Guarantor]</w:t>
      </w:r>
      <w:r w:rsidRPr="007F7BD1">
        <w:rPr>
          <w:rFonts w:ascii="Times New Roman" w:eastAsia="Times New Roman" w:hAnsi="Times New Roman" w:cs="Times New Roman"/>
          <w:sz w:val="24"/>
          <w:szCs w:val="24"/>
          <w:lang w:val="en-GB"/>
        </w:rPr>
        <w:t xml:space="preserve"> </w:t>
      </w:r>
    </w:p>
    <w:p w:rsidR="001B2B0C" w:rsidRPr="007F7BD1" w:rsidRDefault="001B2B0C" w:rsidP="001B2B0C">
      <w:pPr>
        <w:spacing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b/>
          <w:bCs/>
          <w:sz w:val="24"/>
          <w:szCs w:val="24"/>
          <w:lang w:val="en-GB"/>
        </w:rPr>
        <w:t>Beneficiary:</w:t>
      </w:r>
      <w:r w:rsidRPr="007F7BD1">
        <w:rPr>
          <w:rFonts w:ascii="Times New Roman" w:eastAsia="Times New Roman" w:hAnsi="Times New Roman" w:cs="Times New Roman"/>
          <w:sz w:val="24"/>
          <w:szCs w:val="24"/>
          <w:lang w:val="en-GB"/>
        </w:rPr>
        <w:t xml:space="preserve"> </w:t>
      </w:r>
      <w:r w:rsidRPr="007F7BD1">
        <w:rPr>
          <w:rFonts w:ascii="Times New Roman" w:eastAsia="Times New Roman" w:hAnsi="Times New Roman" w:cs="Times New Roman"/>
          <w:i/>
          <w:iCs/>
          <w:sz w:val="24"/>
          <w:szCs w:val="24"/>
          <w:lang w:val="en-GB"/>
        </w:rPr>
        <w:t>[insert complete name of Purchaser]</w:t>
      </w:r>
    </w:p>
    <w:p w:rsidR="001B2B0C" w:rsidRPr="007F7BD1" w:rsidRDefault="001B2B0C" w:rsidP="001B2B0C">
      <w:pPr>
        <w:spacing w:line="240" w:lineRule="auto"/>
        <w:rPr>
          <w:rFonts w:ascii="Times New Roman" w:eastAsia="Times New Roman" w:hAnsi="Times New Roman" w:cs="Times New Roman"/>
          <w:i/>
          <w:iCs/>
          <w:sz w:val="24"/>
          <w:szCs w:val="24"/>
          <w:lang w:val="en-GB"/>
        </w:rPr>
      </w:pPr>
      <w:r w:rsidRPr="007F7BD1">
        <w:rPr>
          <w:rFonts w:ascii="Times New Roman" w:eastAsia="Times New Roman" w:hAnsi="Times New Roman" w:cs="Times New Roman"/>
          <w:b/>
          <w:bCs/>
          <w:sz w:val="24"/>
          <w:szCs w:val="24"/>
          <w:lang w:val="en-GB"/>
        </w:rPr>
        <w:t>PERFORMANCE GUARANTEE No.:</w:t>
      </w:r>
      <w:r w:rsidRPr="007F7BD1">
        <w:rPr>
          <w:rFonts w:ascii="Times New Roman" w:eastAsia="Times New Roman" w:hAnsi="Times New Roman" w:cs="Times New Roman"/>
          <w:sz w:val="24"/>
          <w:szCs w:val="24"/>
          <w:lang w:val="en-GB"/>
        </w:rPr>
        <w:tab/>
      </w:r>
      <w:r w:rsidRPr="007F7BD1">
        <w:rPr>
          <w:rFonts w:ascii="Times New Roman" w:eastAsia="Times New Roman" w:hAnsi="Times New Roman" w:cs="Times New Roman"/>
          <w:i/>
          <w:iCs/>
          <w:sz w:val="24"/>
          <w:szCs w:val="24"/>
          <w:lang w:val="en-GB"/>
        </w:rPr>
        <w:t>[insert Performance Guarantee number]</w:t>
      </w:r>
    </w:p>
    <w:p w:rsidR="001B2B0C" w:rsidRPr="007F7BD1" w:rsidRDefault="001B2B0C" w:rsidP="001B2B0C">
      <w:pPr>
        <w:spacing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We have been informed that </w:t>
      </w:r>
      <w:r w:rsidRPr="007F7BD1">
        <w:rPr>
          <w:rFonts w:ascii="Times New Roman" w:eastAsia="Times New Roman" w:hAnsi="Times New Roman" w:cs="Times New Roman"/>
          <w:i/>
          <w:iCs/>
          <w:sz w:val="24"/>
          <w:szCs w:val="24"/>
          <w:lang w:val="en-GB"/>
        </w:rPr>
        <w:t>[insert complete name of Supplier]</w:t>
      </w:r>
      <w:r w:rsidRPr="007F7BD1">
        <w:rPr>
          <w:rFonts w:ascii="Times New Roman" w:eastAsia="Times New Roman" w:hAnsi="Times New Roman" w:cs="Times New Roman"/>
          <w:sz w:val="24"/>
          <w:szCs w:val="24"/>
          <w:lang w:val="en-GB"/>
        </w:rPr>
        <w:t xml:space="preserve"> (hereinafter called "the Supplier") has entered into Contract No</w:t>
      </w:r>
      <w:r w:rsidRPr="007F7BD1">
        <w:rPr>
          <w:rFonts w:ascii="Times New Roman" w:eastAsia="Times New Roman" w:hAnsi="Times New Roman" w:cs="Times New Roman"/>
          <w:i/>
          <w:iCs/>
          <w:sz w:val="24"/>
          <w:szCs w:val="24"/>
          <w:lang w:val="en-GB"/>
        </w:rPr>
        <w:t>. [insert number]</w:t>
      </w:r>
      <w:r w:rsidRPr="007F7BD1">
        <w:rPr>
          <w:rFonts w:ascii="Times New Roman" w:eastAsia="Times New Roman" w:hAnsi="Times New Roman" w:cs="Times New Roman"/>
          <w:sz w:val="24"/>
          <w:szCs w:val="24"/>
          <w:lang w:val="en-GB"/>
        </w:rPr>
        <w:t xml:space="preserve"> dated </w:t>
      </w:r>
      <w:r w:rsidRPr="007F7BD1">
        <w:rPr>
          <w:rFonts w:ascii="Times New Roman" w:eastAsia="Times New Roman" w:hAnsi="Times New Roman" w:cs="Times New Roman"/>
          <w:i/>
          <w:iCs/>
          <w:sz w:val="24"/>
          <w:szCs w:val="24"/>
          <w:lang w:val="en-GB"/>
        </w:rPr>
        <w:t>[insert day and month], [insert year]</w:t>
      </w:r>
      <w:r w:rsidRPr="007F7BD1">
        <w:rPr>
          <w:rFonts w:ascii="Times New Roman" w:eastAsia="Times New Roman" w:hAnsi="Times New Roman" w:cs="Times New Roman"/>
          <w:sz w:val="24"/>
          <w:szCs w:val="24"/>
          <w:lang w:val="en-GB"/>
        </w:rPr>
        <w:t xml:space="preserve"> with you, for the supply of </w:t>
      </w:r>
      <w:r w:rsidRPr="007F7BD1">
        <w:rPr>
          <w:rFonts w:ascii="Times New Roman" w:eastAsia="Times New Roman" w:hAnsi="Times New Roman" w:cs="Times New Roman"/>
          <w:i/>
          <w:iCs/>
          <w:sz w:val="24"/>
          <w:szCs w:val="24"/>
          <w:lang w:val="en-GB"/>
        </w:rPr>
        <w:t>[description of Goods and related Services]</w:t>
      </w:r>
      <w:r w:rsidRPr="007F7BD1">
        <w:rPr>
          <w:rFonts w:ascii="Times New Roman" w:eastAsia="Times New Roman" w:hAnsi="Times New Roman" w:cs="Times New Roman"/>
          <w:sz w:val="24"/>
          <w:szCs w:val="24"/>
          <w:lang w:val="en-GB"/>
        </w:rPr>
        <w:t xml:space="preserve"> (hereinafter called "the Contract"). </w:t>
      </w:r>
    </w:p>
    <w:p w:rsidR="001B2B0C" w:rsidRPr="007F7BD1" w:rsidRDefault="001B2B0C" w:rsidP="001B2B0C">
      <w:pPr>
        <w:spacing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Furthermore, we understand that, according to the conditions of the Contract, a Performance Guarantee is required.</w:t>
      </w:r>
    </w:p>
    <w:p w:rsidR="001B2B0C" w:rsidRPr="007F7BD1" w:rsidRDefault="001B2B0C" w:rsidP="002A6C9F">
      <w:pPr>
        <w:spacing w:after="0"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 xml:space="preserve">At the request of the Supplier, we hereby irrevocably undertake to pay you any sum(s) not exceeding </w:t>
      </w:r>
      <w:r w:rsidRPr="007F7BD1">
        <w:rPr>
          <w:rFonts w:ascii="Times New Roman" w:eastAsia="Times New Roman" w:hAnsi="Times New Roman" w:cs="Times New Roman"/>
          <w:i/>
          <w:iCs/>
          <w:sz w:val="24"/>
          <w:szCs w:val="24"/>
          <w:lang w:val="en-GB"/>
        </w:rPr>
        <w:t>[insert amount(s</w:t>
      </w:r>
      <w:r w:rsidRPr="007F7BD1">
        <w:rPr>
          <w:rFonts w:ascii="Times New Roman" w:eastAsia="Times New Roman" w:hAnsi="Times New Roman" w:cs="Times New Roman"/>
          <w:i/>
          <w:iCs/>
          <w:sz w:val="24"/>
          <w:szCs w:val="24"/>
          <w:vertAlign w:val="superscript"/>
          <w:lang w:val="en-GB"/>
        </w:rPr>
        <w:footnoteReference w:id="12"/>
      </w:r>
      <w:r w:rsidRPr="007F7BD1">
        <w:rPr>
          <w:rFonts w:ascii="Times New Roman" w:eastAsia="Times New Roman" w:hAnsi="Times New Roman" w:cs="Times New Roman"/>
          <w:i/>
          <w:iCs/>
          <w:sz w:val="24"/>
          <w:szCs w:val="24"/>
          <w:lang w:val="en-GB"/>
        </w:rPr>
        <w:t xml:space="preserve">) in figures and words] </w:t>
      </w:r>
      <w:r w:rsidRPr="007F7BD1">
        <w:rPr>
          <w:rFonts w:ascii="Times New Roman" w:eastAsia="Times New Roman" w:hAnsi="Times New Roman" w:cs="Times New Roman"/>
          <w:sz w:val="24"/>
          <w:szCs w:val="24"/>
          <w:lang w:val="en-GB"/>
        </w:rPr>
        <w:t xml:space="preserve">upon receipt by us of your first demand in writing declaring the Supplier to be in default under the Contract, without cavil or argument, or </w:t>
      </w:r>
      <w:proofErr w:type="gramStart"/>
      <w:r w:rsidRPr="007F7BD1">
        <w:rPr>
          <w:rFonts w:ascii="Times New Roman" w:eastAsia="Times New Roman" w:hAnsi="Times New Roman" w:cs="Times New Roman"/>
          <w:sz w:val="24"/>
          <w:szCs w:val="24"/>
          <w:lang w:val="en-GB"/>
        </w:rPr>
        <w:lastRenderedPageBreak/>
        <w:t>your</w:t>
      </w:r>
      <w:proofErr w:type="gramEnd"/>
      <w:r w:rsidRPr="007F7BD1">
        <w:rPr>
          <w:rFonts w:ascii="Times New Roman" w:eastAsia="Times New Roman" w:hAnsi="Times New Roman" w:cs="Times New Roman"/>
          <w:sz w:val="24"/>
          <w:szCs w:val="24"/>
          <w:lang w:val="en-GB"/>
        </w:rPr>
        <w:t xml:space="preserve"> needing to prove or to show grounds or reasons for your demand or the sum specified therein.</w:t>
      </w:r>
    </w:p>
    <w:p w:rsidR="001B2B0C" w:rsidRPr="007F7BD1" w:rsidRDefault="001B2B0C" w:rsidP="001B2B0C">
      <w:pPr>
        <w:spacing w:before="120" w:after="120" w:line="240" w:lineRule="auto"/>
        <w:ind w:right="288"/>
        <w:jc w:val="both"/>
        <w:rPr>
          <w:rFonts w:ascii="Times New Roman" w:eastAsia="Times New Roman" w:hAnsi="Times New Roman" w:cs="Times New Roman"/>
          <w:sz w:val="24"/>
          <w:szCs w:val="24"/>
          <w:lang w:val="en-GB" w:eastAsia="fr-FR"/>
        </w:rPr>
      </w:pPr>
      <w:r w:rsidRPr="007F7BD1">
        <w:rPr>
          <w:rFonts w:ascii="Times New Roman" w:eastAsia="Times New Roman" w:hAnsi="Times New Roman" w:cs="Times New Roman"/>
          <w:sz w:val="24"/>
          <w:szCs w:val="24"/>
          <w:lang w:val="en-GB" w:eastAsia="fr-FR"/>
        </w:rPr>
        <w:t>This guarantee shall expire, no later than the . . . Day/month/year…, and any demand for payment under it must be received by us at this office on or before that date. However, before that expiration date, if the planned contract execution period has been delayed or extended, or its value increased, the contractor shall respectively extend the validity period of this performance security or increase its amount accordingly.</w:t>
      </w:r>
    </w:p>
    <w:p w:rsidR="001B2B0C" w:rsidRPr="007F7BD1" w:rsidRDefault="001B2B0C" w:rsidP="002A6C9F">
      <w:pPr>
        <w:spacing w:after="0" w:line="240" w:lineRule="auto"/>
        <w:jc w:val="both"/>
        <w:rPr>
          <w:rFonts w:ascii="Times New Roman" w:eastAsia="Times New Roman" w:hAnsi="Times New Roman" w:cs="Times New Roman"/>
          <w:sz w:val="24"/>
          <w:szCs w:val="24"/>
          <w:lang w:val="en-GB"/>
        </w:rPr>
      </w:pPr>
    </w:p>
    <w:p w:rsidR="001B2B0C" w:rsidRPr="007F7BD1" w:rsidRDefault="001B2B0C" w:rsidP="001B2B0C">
      <w:pPr>
        <w:spacing w:line="240" w:lineRule="auto"/>
        <w:jc w:val="both"/>
        <w:rPr>
          <w:rFonts w:ascii="Times New Roman" w:eastAsia="Times New Roman" w:hAnsi="Times New Roman" w:cs="Times New Roman"/>
          <w:sz w:val="24"/>
          <w:szCs w:val="24"/>
          <w:lang w:val="en-GB"/>
        </w:rPr>
      </w:pPr>
      <w:r w:rsidRPr="007F7BD1">
        <w:rPr>
          <w:rFonts w:ascii="Times New Roman" w:eastAsia="Times New Roman" w:hAnsi="Times New Roman" w:cs="Times New Roman"/>
          <w:sz w:val="24"/>
          <w:szCs w:val="24"/>
          <w:lang w:val="en-GB"/>
        </w:rPr>
        <w:t>This guarantee is subject to the Uniform Rules for Demand Guarantees, ICC Publication No. 458, except that subparagraph (ii) of Sub-article 19(a) is hereby excluded.</w:t>
      </w:r>
    </w:p>
    <w:p w:rsidR="007A4EEA" w:rsidRPr="007F7BD1" w:rsidRDefault="001B2B0C" w:rsidP="007A4EEA">
      <w:pPr>
        <w:spacing w:after="0" w:line="240" w:lineRule="auto"/>
        <w:rPr>
          <w:rFonts w:ascii="Times New Roman" w:eastAsia="Times New Roman" w:hAnsi="Times New Roman" w:cs="Times New Roman"/>
          <w:sz w:val="24"/>
          <w:szCs w:val="24"/>
          <w:lang w:val="en-GB"/>
        </w:rPr>
      </w:pPr>
      <w:r w:rsidRPr="007F7BD1">
        <w:rPr>
          <w:rFonts w:ascii="Times New Roman" w:eastAsia="Times New Roman" w:hAnsi="Times New Roman" w:cs="Times New Roman"/>
          <w:i/>
          <w:iCs/>
          <w:sz w:val="24"/>
          <w:szCs w:val="24"/>
          <w:lang w:val="en-GB"/>
        </w:rPr>
        <w:t>[Signatures of authorized representatives of the Bank and the Supplier]</w:t>
      </w:r>
      <w:r w:rsidRPr="007F7BD1">
        <w:rPr>
          <w:rFonts w:ascii="Times New Roman" w:eastAsia="Times New Roman" w:hAnsi="Times New Roman" w:cs="Times New Roman"/>
          <w:sz w:val="24"/>
          <w:szCs w:val="24"/>
          <w:lang w:val="en-GB"/>
        </w:rPr>
        <w:t xml:space="preserve"> </w:t>
      </w:r>
      <w:bookmarkStart w:id="1161" w:name="_Toc73333194"/>
      <w:bookmarkStart w:id="1162" w:name="_Toc428352208"/>
      <w:bookmarkStart w:id="1163" w:name="_Toc438907199"/>
      <w:bookmarkStart w:id="1164" w:name="_Toc438907299"/>
      <w:bookmarkStart w:id="1165" w:name="_Toc471555886"/>
    </w:p>
    <w:p w:rsidR="007A4EEA" w:rsidRPr="007F7BD1" w:rsidRDefault="007A4EEA" w:rsidP="007A4EEA">
      <w:pPr>
        <w:spacing w:after="0" w:line="240" w:lineRule="auto"/>
        <w:rPr>
          <w:rFonts w:ascii="Times New Roman" w:eastAsia="Times New Roman" w:hAnsi="Times New Roman" w:cs="Times New Roman"/>
          <w:sz w:val="24"/>
          <w:szCs w:val="24"/>
          <w:lang w:val="en-GB"/>
        </w:rPr>
      </w:pPr>
    </w:p>
    <w:bookmarkEnd w:id="1161"/>
    <w:bookmarkEnd w:id="1162"/>
    <w:bookmarkEnd w:id="1163"/>
    <w:bookmarkEnd w:id="1164"/>
    <w:bookmarkEnd w:id="1165"/>
    <w:p w:rsidR="001B2B0C" w:rsidRPr="007F7BD1" w:rsidRDefault="001B2B0C" w:rsidP="001B2B0C">
      <w:pPr>
        <w:spacing w:line="240" w:lineRule="auto"/>
        <w:jc w:val="center"/>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STANDARD CONTRACT FOR THE SUPPLY OF GOODS</w:t>
      </w:r>
    </w:p>
    <w:p w:rsidR="001B2B0C" w:rsidRPr="007F7BD1" w:rsidRDefault="001B2B0C" w:rsidP="001B2B0C">
      <w:pPr>
        <w:spacing w:line="240" w:lineRule="auto"/>
        <w:jc w:val="center"/>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 xml:space="preserve">FOR </w:t>
      </w:r>
    </w:p>
    <w:p w:rsidR="001B2B0C" w:rsidRPr="007F7BD1" w:rsidRDefault="002A6C9F" w:rsidP="002A6C9F">
      <w:pPr>
        <w:spacing w:line="240" w:lineRule="auto"/>
        <w:jc w:val="center"/>
        <w:rPr>
          <w:rFonts w:ascii="Times New Roman" w:eastAsia="Times New Roman" w:hAnsi="Times New Roman" w:cs="Times New Roman"/>
          <w:b/>
          <w:sz w:val="24"/>
          <w:szCs w:val="24"/>
          <w:lang w:val="en-GB"/>
        </w:rPr>
      </w:pPr>
      <w:r w:rsidRPr="007F7BD1">
        <w:rPr>
          <w:rFonts w:ascii="Times New Roman" w:eastAsia="Times New Roman" w:hAnsi="Times New Roman" w:cs="Times New Roman"/>
          <w:b/>
          <w:sz w:val="24"/>
          <w:szCs w:val="24"/>
          <w:lang w:val="en-GB"/>
        </w:rPr>
        <w:t>NATIONAL CONTRACTS</w:t>
      </w:r>
    </w:p>
    <w:p w:rsidR="000111B9" w:rsidRPr="007F7BD1" w:rsidRDefault="000111B9" w:rsidP="000111B9">
      <w:pPr>
        <w:spacing w:before="240" w:after="0"/>
        <w:jc w:val="center"/>
        <w:rPr>
          <w:rFonts w:ascii="Times New Roman" w:eastAsia="Calibri" w:hAnsi="Times New Roman" w:cs="Times New Roman"/>
          <w:b/>
          <w:sz w:val="24"/>
          <w:szCs w:val="24"/>
          <w:lang w:val="en-GB"/>
        </w:rPr>
      </w:pPr>
      <w:r w:rsidRPr="007F7BD1">
        <w:rPr>
          <w:rFonts w:ascii="Times New Roman" w:eastAsia="Calibri" w:hAnsi="Times New Roman" w:cs="Times New Roman"/>
          <w:b/>
          <w:sz w:val="24"/>
          <w:szCs w:val="24"/>
          <w:lang w:val="en-GB"/>
        </w:rPr>
        <w:t>REPUBLIC OF RWANDA</w:t>
      </w:r>
    </w:p>
    <w:p w:rsidR="001B2B0C" w:rsidRPr="007F7BD1" w:rsidRDefault="001B2B0C" w:rsidP="001B2B0C">
      <w:pPr>
        <w:spacing w:line="240" w:lineRule="auto"/>
        <w:rPr>
          <w:rFonts w:ascii="Times New Roman" w:eastAsia="Times New Roman" w:hAnsi="Times New Roman" w:cs="Times New Roman"/>
          <w:sz w:val="24"/>
          <w:szCs w:val="24"/>
          <w:lang w:val="en-GB"/>
        </w:rPr>
      </w:pPr>
    </w:p>
    <w:p w:rsidR="001B2B0C" w:rsidRPr="007F7BD1" w:rsidRDefault="00EB0A43" w:rsidP="001B2B0C">
      <w:pPr>
        <w:spacing w:before="240" w:after="0"/>
        <w:jc w:val="center"/>
        <w:rPr>
          <w:rFonts w:ascii="Times New Roman" w:eastAsia="Calibri" w:hAnsi="Times New Roman" w:cs="Times New Roman"/>
          <w:sz w:val="24"/>
          <w:szCs w:val="24"/>
          <w:lang w:val="en-GB"/>
        </w:rPr>
      </w:pPr>
      <w:r w:rsidRPr="007F7BD1">
        <w:rPr>
          <w:rFonts w:ascii="Times New Roman" w:eastAsia="Calibri" w:hAnsi="Times New Roman" w:cs="Times New Roman"/>
          <w:noProof/>
          <w:sz w:val="24"/>
          <w:szCs w:val="24"/>
          <w:lang w:val="en-US"/>
        </w:rPr>
        <w:drawing>
          <wp:inline distT="0" distB="0" distL="0" distR="0" wp14:anchorId="6636430B" wp14:editId="4AB6E093">
            <wp:extent cx="1248410" cy="1173707"/>
            <wp:effectExtent l="0" t="0" r="8890" b="762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57441" cy="1182198"/>
                    </a:xfrm>
                    <a:prstGeom prst="rect">
                      <a:avLst/>
                    </a:prstGeom>
                    <a:noFill/>
                    <a:ln>
                      <a:noFill/>
                    </a:ln>
                  </pic:spPr>
                </pic:pic>
              </a:graphicData>
            </a:graphic>
          </wp:inline>
        </w:drawing>
      </w:r>
    </w:p>
    <w:p w:rsidR="001B2B0C" w:rsidRPr="007F7BD1" w:rsidRDefault="000111B9" w:rsidP="001B2B0C">
      <w:pPr>
        <w:spacing w:before="240" w:after="0"/>
        <w:jc w:val="center"/>
        <w:rPr>
          <w:rFonts w:ascii="Times New Roman" w:eastAsia="Calibri" w:hAnsi="Times New Roman" w:cs="Times New Roman"/>
          <w:b/>
          <w:sz w:val="24"/>
          <w:szCs w:val="24"/>
          <w:lang w:val="en-GB"/>
        </w:rPr>
      </w:pPr>
      <w:r w:rsidRPr="007F7BD1">
        <w:rPr>
          <w:rFonts w:ascii="Times New Roman" w:eastAsia="Calibri" w:hAnsi="Times New Roman" w:cs="Times New Roman"/>
          <w:b/>
          <w:sz w:val="24"/>
          <w:szCs w:val="24"/>
          <w:lang w:val="en-GB"/>
        </w:rPr>
        <w:t>CITY OF KIGALI (</w:t>
      </w:r>
      <w:proofErr w:type="spellStart"/>
      <w:r w:rsidRPr="007F7BD1">
        <w:rPr>
          <w:rFonts w:ascii="Times New Roman" w:eastAsia="Calibri" w:hAnsi="Times New Roman" w:cs="Times New Roman"/>
          <w:b/>
          <w:sz w:val="24"/>
          <w:szCs w:val="24"/>
          <w:lang w:val="en-GB"/>
        </w:rPr>
        <w:t>CoK</w:t>
      </w:r>
      <w:proofErr w:type="spellEnd"/>
      <w:r w:rsidRPr="007F7BD1">
        <w:rPr>
          <w:rFonts w:ascii="Times New Roman" w:eastAsia="Calibri" w:hAnsi="Times New Roman" w:cs="Times New Roman"/>
          <w:b/>
          <w:sz w:val="24"/>
          <w:szCs w:val="24"/>
          <w:lang w:val="en-GB"/>
        </w:rPr>
        <w:t>)</w:t>
      </w:r>
    </w:p>
    <w:p w:rsidR="001B2B0C" w:rsidRPr="007F7BD1" w:rsidRDefault="000111B9" w:rsidP="001B2B0C">
      <w:pPr>
        <w:spacing w:before="240" w:after="0"/>
        <w:jc w:val="center"/>
        <w:rPr>
          <w:rFonts w:ascii="Times New Roman" w:eastAsia="Calibri" w:hAnsi="Times New Roman" w:cs="Times New Roman"/>
          <w:b/>
          <w:sz w:val="24"/>
          <w:szCs w:val="24"/>
          <w:lang w:val="en-GB"/>
        </w:rPr>
      </w:pPr>
      <w:r w:rsidRPr="007F7BD1">
        <w:rPr>
          <w:rFonts w:ascii="Times New Roman" w:eastAsia="Calibri" w:hAnsi="Times New Roman" w:cs="Times New Roman"/>
          <w:b/>
          <w:sz w:val="24"/>
          <w:szCs w:val="24"/>
          <w:lang w:val="en-GB"/>
        </w:rPr>
        <w:t xml:space="preserve">Contract for the supply of </w:t>
      </w:r>
      <w:r w:rsidR="001B2B0C" w:rsidRPr="007F7BD1">
        <w:rPr>
          <w:rFonts w:ascii="Times New Roman" w:eastAsia="Calibri" w:hAnsi="Times New Roman" w:cs="Times New Roman"/>
          <w:b/>
          <w:sz w:val="24"/>
          <w:szCs w:val="24"/>
          <w:lang w:val="en-GB"/>
        </w:rPr>
        <w:t>.......................</w:t>
      </w:r>
    </w:p>
    <w:p w:rsidR="001B2B0C" w:rsidRPr="007F7BD1" w:rsidRDefault="001B2B0C" w:rsidP="001B2B0C">
      <w:pPr>
        <w:spacing w:before="240" w:after="0"/>
        <w:jc w:val="center"/>
        <w:rPr>
          <w:rFonts w:ascii="Times New Roman" w:eastAsia="Calibri" w:hAnsi="Times New Roman" w:cs="Times New Roman"/>
          <w:b/>
          <w:sz w:val="24"/>
          <w:szCs w:val="24"/>
          <w:lang w:val="en-GB"/>
        </w:rPr>
      </w:pPr>
      <w:r w:rsidRPr="007F7BD1">
        <w:rPr>
          <w:rFonts w:ascii="Times New Roman" w:eastAsia="Calibri" w:hAnsi="Times New Roman" w:cs="Times New Roman"/>
          <w:b/>
          <w:sz w:val="24"/>
          <w:szCs w:val="24"/>
          <w:lang w:val="en-GB"/>
        </w:rPr>
        <w:t>by and between</w:t>
      </w:r>
    </w:p>
    <w:p w:rsidR="001B2B0C" w:rsidRPr="007F7BD1" w:rsidRDefault="001B2B0C" w:rsidP="002A6C9F">
      <w:pPr>
        <w:spacing w:before="120" w:after="0"/>
        <w:jc w:val="center"/>
        <w:rPr>
          <w:rFonts w:ascii="Times New Roman" w:eastAsia="Calibri" w:hAnsi="Times New Roman" w:cs="Times New Roman"/>
          <w:b/>
          <w:sz w:val="24"/>
          <w:szCs w:val="24"/>
          <w:lang w:val="en-GB"/>
        </w:rPr>
      </w:pPr>
      <w:r w:rsidRPr="007F7BD1">
        <w:rPr>
          <w:rFonts w:ascii="Times New Roman" w:eastAsia="Calibri" w:hAnsi="Times New Roman" w:cs="Times New Roman"/>
          <w:b/>
          <w:sz w:val="24"/>
          <w:szCs w:val="24"/>
          <w:lang w:val="en-GB"/>
        </w:rPr>
        <w:t>The Government of Rwanda</w:t>
      </w:r>
    </w:p>
    <w:p w:rsidR="001B2B0C" w:rsidRPr="007F7BD1" w:rsidRDefault="001B2B0C" w:rsidP="001B2B0C">
      <w:pPr>
        <w:spacing w:before="240" w:after="0"/>
        <w:rPr>
          <w:rFonts w:ascii="Times New Roman" w:eastAsia="Calibri" w:hAnsi="Times New Roman" w:cs="Times New Roman"/>
          <w:b/>
          <w:sz w:val="24"/>
          <w:szCs w:val="24"/>
          <w:lang w:val="en-GB"/>
        </w:rPr>
      </w:pPr>
      <w:r w:rsidRPr="007F7BD1">
        <w:rPr>
          <w:rFonts w:ascii="Times New Roman" w:eastAsia="Calibri" w:hAnsi="Times New Roman" w:cs="Times New Roman"/>
          <w:b/>
          <w:sz w:val="24"/>
          <w:szCs w:val="24"/>
          <w:lang w:val="en-GB"/>
        </w:rPr>
        <w:t xml:space="preserve">Name of the procuring </w:t>
      </w:r>
      <w:proofErr w:type="gramStart"/>
      <w:r w:rsidRPr="007F7BD1">
        <w:rPr>
          <w:rFonts w:ascii="Times New Roman" w:eastAsia="Calibri" w:hAnsi="Times New Roman" w:cs="Times New Roman"/>
          <w:b/>
          <w:sz w:val="24"/>
          <w:szCs w:val="24"/>
          <w:lang w:val="en-GB"/>
        </w:rPr>
        <w:t>entity:..........................................</w:t>
      </w:r>
      <w:proofErr w:type="gramEnd"/>
    </w:p>
    <w:p w:rsidR="001B2B0C" w:rsidRPr="007F7BD1" w:rsidRDefault="001B2B0C" w:rsidP="002A6C9F">
      <w:pPr>
        <w:spacing w:before="120" w:after="0"/>
        <w:jc w:val="center"/>
        <w:rPr>
          <w:rFonts w:ascii="Times New Roman" w:eastAsia="Calibri" w:hAnsi="Times New Roman" w:cs="Times New Roman"/>
          <w:b/>
          <w:sz w:val="24"/>
          <w:szCs w:val="24"/>
          <w:lang w:val="en-GB"/>
        </w:rPr>
      </w:pPr>
      <w:r w:rsidRPr="007F7BD1">
        <w:rPr>
          <w:rFonts w:ascii="Times New Roman" w:eastAsia="Calibri" w:hAnsi="Times New Roman" w:cs="Times New Roman"/>
          <w:b/>
          <w:sz w:val="24"/>
          <w:szCs w:val="24"/>
          <w:lang w:val="en-GB"/>
        </w:rPr>
        <w:t>And</w:t>
      </w:r>
    </w:p>
    <w:p w:rsidR="001B2B0C" w:rsidRPr="007F7BD1" w:rsidRDefault="001B2B0C" w:rsidP="002A6C9F">
      <w:pPr>
        <w:spacing w:before="120" w:after="0"/>
        <w:rPr>
          <w:rFonts w:ascii="Times New Roman" w:eastAsia="Calibri" w:hAnsi="Times New Roman" w:cs="Times New Roman"/>
          <w:b/>
          <w:sz w:val="24"/>
          <w:szCs w:val="24"/>
          <w:lang w:val="en-GB"/>
        </w:rPr>
      </w:pPr>
      <w:r w:rsidRPr="007F7BD1">
        <w:rPr>
          <w:rFonts w:ascii="Times New Roman" w:eastAsia="Calibri" w:hAnsi="Times New Roman" w:cs="Times New Roman"/>
          <w:b/>
          <w:sz w:val="24"/>
          <w:szCs w:val="24"/>
          <w:lang w:val="en-GB"/>
        </w:rPr>
        <w:t>………...................................................................................</w:t>
      </w:r>
    </w:p>
    <w:p w:rsidR="001B2B0C" w:rsidRPr="007F7BD1" w:rsidRDefault="001B2B0C" w:rsidP="001B2B0C">
      <w:pPr>
        <w:spacing w:before="240"/>
        <w:jc w:val="both"/>
        <w:rPr>
          <w:rFonts w:ascii="Times New Roman" w:eastAsia="Calibri" w:hAnsi="Times New Roman" w:cs="Times New Roman"/>
          <w:b/>
          <w:sz w:val="24"/>
          <w:szCs w:val="24"/>
          <w:lang w:val="en-GB"/>
        </w:rPr>
      </w:pPr>
      <w:r w:rsidRPr="007F7BD1">
        <w:rPr>
          <w:rFonts w:ascii="Times New Roman" w:eastAsia="Calibri" w:hAnsi="Times New Roman" w:cs="Times New Roman"/>
          <w:b/>
          <w:sz w:val="24"/>
          <w:szCs w:val="24"/>
          <w:lang w:val="en-GB"/>
        </w:rPr>
        <w:t>Contract number: …………………….</w:t>
      </w:r>
    </w:p>
    <w:p w:rsidR="001B2B0C" w:rsidRPr="007F7BD1" w:rsidRDefault="001B2B0C" w:rsidP="002A6C9F">
      <w:pPr>
        <w:spacing w:after="0"/>
        <w:jc w:val="both"/>
        <w:rPr>
          <w:rFonts w:ascii="Times New Roman" w:eastAsia="Calibri" w:hAnsi="Times New Roman" w:cs="Times New Roman"/>
          <w:sz w:val="24"/>
          <w:szCs w:val="24"/>
          <w:lang w:val="en-GB"/>
        </w:rPr>
      </w:pPr>
      <w:r w:rsidRPr="007F7BD1">
        <w:rPr>
          <w:rFonts w:ascii="Times New Roman" w:eastAsia="Calibri" w:hAnsi="Times New Roman" w:cs="Times New Roman"/>
          <w:b/>
          <w:sz w:val="24"/>
          <w:szCs w:val="24"/>
          <w:lang w:val="en-GB"/>
        </w:rPr>
        <w:t>Contract amount and currency: …………………………</w:t>
      </w:r>
    </w:p>
    <w:p w:rsidR="001B2B0C" w:rsidRPr="007F7BD1" w:rsidRDefault="001B2B0C" w:rsidP="002A6C9F">
      <w:pPr>
        <w:spacing w:before="120" w:after="120"/>
        <w:jc w:val="both"/>
        <w:rPr>
          <w:rFonts w:ascii="Times New Roman" w:eastAsia="Calibri" w:hAnsi="Times New Roman" w:cs="Times New Roman"/>
          <w:b/>
          <w:sz w:val="24"/>
          <w:szCs w:val="24"/>
          <w:lang w:val="en-GB"/>
        </w:rPr>
      </w:pPr>
      <w:r w:rsidRPr="007F7BD1">
        <w:rPr>
          <w:rFonts w:ascii="Times New Roman" w:eastAsia="Calibri" w:hAnsi="Times New Roman" w:cs="Times New Roman"/>
          <w:b/>
          <w:sz w:val="24"/>
          <w:szCs w:val="24"/>
          <w:lang w:val="en-GB"/>
        </w:rPr>
        <w:t>Contract duration: ……………</w:t>
      </w:r>
      <w:proofErr w:type="gramStart"/>
      <w:r w:rsidRPr="007F7BD1">
        <w:rPr>
          <w:rFonts w:ascii="Times New Roman" w:eastAsia="Calibri" w:hAnsi="Times New Roman" w:cs="Times New Roman"/>
          <w:b/>
          <w:sz w:val="24"/>
          <w:szCs w:val="24"/>
          <w:lang w:val="en-GB"/>
        </w:rPr>
        <w:t>…..</w:t>
      </w:r>
      <w:proofErr w:type="gramEnd"/>
    </w:p>
    <w:p w:rsidR="001B2B0C" w:rsidRPr="007F7BD1" w:rsidRDefault="001B2B0C" w:rsidP="002A6C9F">
      <w:pPr>
        <w:spacing w:after="0"/>
        <w:jc w:val="both"/>
        <w:rPr>
          <w:rFonts w:ascii="Times New Roman" w:eastAsia="Calibri" w:hAnsi="Times New Roman" w:cs="Times New Roman"/>
          <w:b/>
          <w:sz w:val="24"/>
          <w:szCs w:val="24"/>
          <w:lang w:val="en-GB"/>
        </w:rPr>
      </w:pPr>
      <w:r w:rsidRPr="007F7BD1">
        <w:rPr>
          <w:rFonts w:ascii="Times New Roman" w:eastAsia="Calibri" w:hAnsi="Times New Roman" w:cs="Times New Roman"/>
          <w:b/>
          <w:sz w:val="24"/>
          <w:szCs w:val="24"/>
          <w:lang w:val="en-GB"/>
        </w:rPr>
        <w:t>Contract administrator/Manager: ………………….</w:t>
      </w:r>
    </w:p>
    <w:p w:rsidR="001B2B0C" w:rsidRPr="007F7BD1" w:rsidRDefault="001B2B0C" w:rsidP="002A6C9F">
      <w:pPr>
        <w:spacing w:before="120" w:after="120"/>
        <w:jc w:val="both"/>
        <w:rPr>
          <w:rFonts w:ascii="Times New Roman" w:eastAsia="Calibri" w:hAnsi="Times New Roman" w:cs="Times New Roman"/>
          <w:b/>
          <w:sz w:val="24"/>
          <w:szCs w:val="24"/>
          <w:lang w:val="en-GB"/>
        </w:rPr>
      </w:pPr>
      <w:r w:rsidRPr="007F7BD1">
        <w:rPr>
          <w:rFonts w:ascii="Times New Roman" w:eastAsia="Calibri" w:hAnsi="Times New Roman" w:cs="Times New Roman"/>
          <w:b/>
          <w:sz w:val="24"/>
          <w:szCs w:val="24"/>
          <w:lang w:val="en-GB"/>
        </w:rPr>
        <w:t>Date of contract: …………………</w:t>
      </w:r>
      <w:proofErr w:type="gramStart"/>
      <w:r w:rsidRPr="007F7BD1">
        <w:rPr>
          <w:rFonts w:ascii="Times New Roman" w:eastAsia="Calibri" w:hAnsi="Times New Roman" w:cs="Times New Roman"/>
          <w:b/>
          <w:sz w:val="24"/>
          <w:szCs w:val="24"/>
          <w:lang w:val="en-GB"/>
        </w:rPr>
        <w:t>…..</w:t>
      </w:r>
      <w:proofErr w:type="gramEnd"/>
    </w:p>
    <w:p w:rsidR="007A4EEA" w:rsidRPr="007F7BD1" w:rsidRDefault="007A4EEA" w:rsidP="002A6C9F">
      <w:pPr>
        <w:spacing w:before="120" w:after="120"/>
        <w:jc w:val="both"/>
        <w:rPr>
          <w:rFonts w:ascii="Times New Roman" w:eastAsia="Calibri" w:hAnsi="Times New Roman" w:cs="Times New Roman"/>
          <w:b/>
          <w:sz w:val="24"/>
          <w:szCs w:val="24"/>
          <w:lang w:val="en-GB"/>
        </w:rPr>
      </w:pPr>
    </w:p>
    <w:p w:rsidR="007A4EEA" w:rsidRPr="007F7BD1" w:rsidRDefault="007A4EEA" w:rsidP="002A6C9F">
      <w:pPr>
        <w:spacing w:before="120" w:after="120"/>
        <w:jc w:val="both"/>
        <w:rPr>
          <w:rFonts w:ascii="Times New Roman" w:eastAsia="Calibri" w:hAnsi="Times New Roman" w:cs="Times New Roman"/>
          <w:b/>
          <w:sz w:val="24"/>
          <w:szCs w:val="24"/>
          <w:lang w:val="en-GB"/>
        </w:rPr>
      </w:pPr>
    </w:p>
    <w:p w:rsidR="001B2B0C" w:rsidRPr="007F7BD1" w:rsidRDefault="001B2B0C" w:rsidP="001B2B0C">
      <w:pPr>
        <w:tabs>
          <w:tab w:val="left" w:pos="-1440"/>
          <w:tab w:val="left" w:pos="-720"/>
          <w:tab w:val="left" w:pos="0"/>
          <w:tab w:val="left" w:pos="626"/>
          <w:tab w:val="left" w:pos="1440"/>
          <w:tab w:val="left" w:pos="2160"/>
          <w:tab w:val="left" w:leader="dot" w:pos="9630"/>
          <w:tab w:val="left" w:pos="10080"/>
        </w:tabs>
        <w:spacing w:before="240" w:after="0"/>
        <w:jc w:val="both"/>
        <w:rPr>
          <w:rFonts w:ascii="Times New Roman" w:eastAsia="Calibri" w:hAnsi="Times New Roman" w:cs="Times New Roman"/>
          <w:sz w:val="24"/>
          <w:szCs w:val="24"/>
          <w:lang w:val="en-US"/>
        </w:rPr>
      </w:pPr>
      <w:r w:rsidRPr="007F7BD1">
        <w:rPr>
          <w:rFonts w:ascii="Times New Roman" w:eastAsia="Calibri" w:hAnsi="Times New Roman" w:cs="Times New Roman"/>
          <w:sz w:val="24"/>
          <w:szCs w:val="24"/>
          <w:lang w:val="en-GB"/>
        </w:rPr>
        <w:t>THIS CONTRACT (“Contract”) Hereinafter referred to as the “</w:t>
      </w:r>
      <w:r w:rsidRPr="007F7BD1">
        <w:rPr>
          <w:rFonts w:ascii="Times New Roman" w:eastAsia="Calibri" w:hAnsi="Times New Roman" w:cs="Times New Roman"/>
          <w:b/>
          <w:sz w:val="24"/>
          <w:szCs w:val="24"/>
          <w:lang w:val="en-GB"/>
        </w:rPr>
        <w:t>Contract</w:t>
      </w:r>
      <w:r w:rsidRPr="007F7BD1">
        <w:rPr>
          <w:rFonts w:ascii="Times New Roman" w:eastAsia="Calibri" w:hAnsi="Times New Roman" w:cs="Times New Roman"/>
          <w:sz w:val="24"/>
          <w:szCs w:val="24"/>
          <w:lang w:val="en-GB"/>
        </w:rPr>
        <w:t>” is entered into by and between the Government of Rwanda represented by Mr/Mrs/Ms……………………, the ……………… of the Ministry of ………/name of the Public Institution (Hereinafter referred to as the “</w:t>
      </w:r>
      <w:r w:rsidRPr="007F7BD1">
        <w:rPr>
          <w:rFonts w:ascii="Times New Roman" w:eastAsia="Calibri" w:hAnsi="Times New Roman" w:cs="Times New Roman"/>
          <w:b/>
          <w:sz w:val="24"/>
          <w:szCs w:val="24"/>
          <w:lang w:val="en-GB"/>
        </w:rPr>
        <w:t>Purchaser</w:t>
      </w:r>
      <w:r w:rsidRPr="007F7BD1">
        <w:rPr>
          <w:rFonts w:ascii="Times New Roman" w:eastAsia="Calibri" w:hAnsi="Times New Roman" w:cs="Times New Roman"/>
          <w:sz w:val="24"/>
          <w:szCs w:val="24"/>
          <w:lang w:val="en-GB"/>
        </w:rPr>
        <w:t>” and …………</w:t>
      </w:r>
      <w:proofErr w:type="gramStart"/>
      <w:r w:rsidRPr="007F7BD1">
        <w:rPr>
          <w:rFonts w:ascii="Times New Roman" w:eastAsia="Calibri" w:hAnsi="Times New Roman" w:cs="Times New Roman"/>
          <w:sz w:val="24"/>
          <w:szCs w:val="24"/>
          <w:lang w:val="en-GB"/>
        </w:rPr>
        <w:t>…..</w:t>
      </w:r>
      <w:proofErr w:type="gramEnd"/>
      <w:r w:rsidRPr="007F7BD1">
        <w:rPr>
          <w:rFonts w:ascii="Times New Roman" w:eastAsia="Calibri" w:hAnsi="Times New Roman" w:cs="Times New Roman"/>
          <w:sz w:val="24"/>
          <w:szCs w:val="24"/>
          <w:lang w:val="en-GB"/>
        </w:rPr>
        <w:t xml:space="preserve"> Ltd/</w:t>
      </w:r>
      <w:proofErr w:type="spellStart"/>
      <w:r w:rsidRPr="007F7BD1">
        <w:rPr>
          <w:rFonts w:ascii="Times New Roman" w:eastAsia="Calibri" w:hAnsi="Times New Roman" w:cs="Times New Roman"/>
          <w:sz w:val="24"/>
          <w:szCs w:val="24"/>
          <w:lang w:val="en-GB"/>
        </w:rPr>
        <w:t>Cie</w:t>
      </w:r>
      <w:proofErr w:type="spellEnd"/>
      <w:r w:rsidRPr="007F7BD1">
        <w:rPr>
          <w:rFonts w:ascii="Times New Roman" w:eastAsia="Calibri" w:hAnsi="Times New Roman" w:cs="Times New Roman"/>
          <w:sz w:val="24"/>
          <w:szCs w:val="24"/>
          <w:lang w:val="en-GB"/>
        </w:rPr>
        <w:t xml:space="preserve">, </w:t>
      </w:r>
      <w:proofErr w:type="gramStart"/>
      <w:r w:rsidRPr="007F7BD1">
        <w:rPr>
          <w:rFonts w:ascii="Times New Roman" w:eastAsia="Calibri" w:hAnsi="Times New Roman" w:cs="Times New Roman"/>
          <w:sz w:val="24"/>
          <w:szCs w:val="24"/>
          <w:lang w:val="en-GB"/>
        </w:rPr>
        <w:t>a  …..</w:t>
      </w:r>
      <w:proofErr w:type="gramEnd"/>
      <w:r w:rsidRPr="007F7BD1">
        <w:rPr>
          <w:rFonts w:ascii="Times New Roman" w:eastAsia="Calibri" w:hAnsi="Times New Roman" w:cs="Times New Roman"/>
          <w:sz w:val="24"/>
          <w:szCs w:val="24"/>
          <w:lang w:val="en-GB"/>
        </w:rPr>
        <w:t xml:space="preserve"> incorporated in (Country) ………………… under the Registry number ……………………. Represented by Mr/Mrs/</w:t>
      </w:r>
      <w:proofErr w:type="gramStart"/>
      <w:r w:rsidRPr="007F7BD1">
        <w:rPr>
          <w:rFonts w:ascii="Times New Roman" w:eastAsia="Calibri" w:hAnsi="Times New Roman" w:cs="Times New Roman"/>
          <w:sz w:val="24"/>
          <w:szCs w:val="24"/>
          <w:lang w:val="en-GB"/>
        </w:rPr>
        <w:t>Ms  …</w:t>
      </w:r>
      <w:proofErr w:type="gramEnd"/>
      <w:r w:rsidRPr="007F7BD1">
        <w:rPr>
          <w:rFonts w:ascii="Times New Roman" w:eastAsia="Calibri" w:hAnsi="Times New Roman" w:cs="Times New Roman"/>
          <w:sz w:val="24"/>
          <w:szCs w:val="24"/>
          <w:lang w:val="en-GB"/>
        </w:rPr>
        <w:t xml:space="preserve">…………………….., ID/PC N°…………………………………………………, issued at…………………………………., the ……………… of the company Hereinafter referred to as the </w:t>
      </w:r>
      <w:r w:rsidRPr="007F7BD1">
        <w:rPr>
          <w:rFonts w:ascii="Times New Roman" w:eastAsia="Calibri" w:hAnsi="Times New Roman" w:cs="Times New Roman"/>
          <w:b/>
          <w:sz w:val="24"/>
          <w:szCs w:val="24"/>
          <w:lang w:val="en-GB"/>
        </w:rPr>
        <w:t>“Supplier”</w:t>
      </w:r>
      <w:r w:rsidRPr="007F7BD1">
        <w:rPr>
          <w:rFonts w:ascii="Times New Roman" w:eastAsia="Calibri" w:hAnsi="Times New Roman" w:cs="Times New Roman"/>
          <w:sz w:val="24"/>
          <w:szCs w:val="24"/>
          <w:lang w:val="en-GB"/>
        </w:rPr>
        <w:t xml:space="preserve"> </w:t>
      </w:r>
    </w:p>
    <w:p w:rsidR="001B2B0C" w:rsidRPr="007F7BD1" w:rsidRDefault="001B2B0C" w:rsidP="00F13C8B">
      <w:pPr>
        <w:numPr>
          <w:ilvl w:val="0"/>
          <w:numId w:val="71"/>
        </w:numPr>
        <w:spacing w:before="240" w:after="0" w:line="240" w:lineRule="auto"/>
        <w:jc w:val="both"/>
        <w:rPr>
          <w:rFonts w:ascii="Times New Roman" w:eastAsia="Calibri" w:hAnsi="Times New Roman" w:cs="Times New Roman"/>
          <w:b/>
          <w:bCs/>
          <w:sz w:val="24"/>
          <w:szCs w:val="24"/>
          <w:lang w:val="en-GB"/>
        </w:rPr>
      </w:pPr>
      <w:r w:rsidRPr="007F7BD1">
        <w:rPr>
          <w:rFonts w:ascii="Times New Roman" w:eastAsia="Calibri" w:hAnsi="Times New Roman" w:cs="Times New Roman"/>
          <w:b/>
          <w:bCs/>
          <w:spacing w:val="-4"/>
          <w:sz w:val="24"/>
          <w:szCs w:val="24"/>
          <w:lang w:val="en-GB"/>
        </w:rPr>
        <w:t>Article One: Definitions</w:t>
      </w:r>
    </w:p>
    <w:p w:rsidR="007E51BA" w:rsidRPr="007F7BD1" w:rsidRDefault="007E51BA" w:rsidP="00F13C8B">
      <w:pPr>
        <w:numPr>
          <w:ilvl w:val="0"/>
          <w:numId w:val="71"/>
        </w:numPr>
        <w:spacing w:before="240" w:after="0" w:line="240" w:lineRule="auto"/>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The following words and expressions shall have the meanings hereby assigned to them:</w:t>
      </w:r>
    </w:p>
    <w:p w:rsidR="007E51BA" w:rsidRPr="007F7BD1" w:rsidRDefault="007E51BA" w:rsidP="00C80E32">
      <w:pPr>
        <w:numPr>
          <w:ilvl w:val="2"/>
          <w:numId w:val="30"/>
        </w:numPr>
        <w:tabs>
          <w:tab w:val="num" w:pos="743"/>
        </w:tabs>
        <w:spacing w:before="240" w:after="0" w:line="240" w:lineRule="auto"/>
        <w:ind w:left="743" w:hanging="568"/>
        <w:jc w:val="both"/>
        <w:outlineLvl w:val="2"/>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 xml:space="preserve"> “</w:t>
      </w:r>
      <w:r w:rsidRPr="007F7BD1">
        <w:rPr>
          <w:rFonts w:ascii="Times New Roman" w:eastAsia="Calibri" w:hAnsi="Times New Roman" w:cs="Times New Roman"/>
          <w:b/>
          <w:sz w:val="24"/>
          <w:szCs w:val="24"/>
          <w:lang w:val="en-GB"/>
        </w:rPr>
        <w:t>Contract</w:t>
      </w:r>
      <w:r w:rsidRPr="007F7BD1">
        <w:rPr>
          <w:rFonts w:ascii="Times New Roman" w:eastAsia="Calibri" w:hAnsi="Times New Roman" w:cs="Times New Roman"/>
          <w:sz w:val="24"/>
          <w:szCs w:val="24"/>
          <w:lang w:val="en-GB"/>
        </w:rPr>
        <w:t xml:space="preserve">” means the Contract Agreement entered into between the </w:t>
      </w:r>
      <w:r w:rsidRPr="007F7BD1">
        <w:rPr>
          <w:rFonts w:ascii="Times New Roman" w:eastAsia="Calibri" w:hAnsi="Times New Roman" w:cs="Times New Roman"/>
          <w:b/>
          <w:sz w:val="24"/>
          <w:szCs w:val="24"/>
          <w:lang w:val="en-GB"/>
        </w:rPr>
        <w:t xml:space="preserve">............... </w:t>
      </w:r>
      <w:r w:rsidRPr="007F7BD1">
        <w:rPr>
          <w:rFonts w:ascii="Times New Roman" w:eastAsia="Calibri" w:hAnsi="Times New Roman" w:cs="Times New Roman"/>
          <w:sz w:val="24"/>
          <w:szCs w:val="24"/>
          <w:lang w:val="en-GB"/>
        </w:rPr>
        <w:t xml:space="preserve"> and </w:t>
      </w:r>
      <w:proofErr w:type="gramStart"/>
      <w:r w:rsidRPr="007F7BD1">
        <w:rPr>
          <w:rFonts w:ascii="Times New Roman" w:eastAsia="Calibri" w:hAnsi="Times New Roman" w:cs="Times New Roman"/>
          <w:b/>
          <w:sz w:val="24"/>
          <w:szCs w:val="24"/>
          <w:lang w:val="en-GB"/>
        </w:rPr>
        <w:t xml:space="preserve">............ </w:t>
      </w:r>
      <w:r w:rsidRPr="007F7BD1">
        <w:rPr>
          <w:rFonts w:ascii="Times New Roman" w:eastAsia="Calibri" w:hAnsi="Times New Roman" w:cs="Times New Roman"/>
          <w:sz w:val="24"/>
          <w:szCs w:val="24"/>
          <w:lang w:val="en-GB"/>
        </w:rPr>
        <w:t>,</w:t>
      </w:r>
      <w:proofErr w:type="gramEnd"/>
      <w:r w:rsidRPr="007F7BD1">
        <w:rPr>
          <w:rFonts w:ascii="Times New Roman" w:eastAsia="Calibri" w:hAnsi="Times New Roman" w:cs="Times New Roman"/>
          <w:sz w:val="24"/>
          <w:szCs w:val="24"/>
          <w:lang w:val="en-GB"/>
        </w:rPr>
        <w:t xml:space="preserve"> together with the Contract Documents referred to therein, including all attachments, appendices, and all documents incorporated by reference therein.</w:t>
      </w:r>
    </w:p>
    <w:p w:rsidR="007E51BA" w:rsidRPr="007F7BD1" w:rsidRDefault="007E51BA" w:rsidP="00C80E32">
      <w:pPr>
        <w:numPr>
          <w:ilvl w:val="2"/>
          <w:numId w:val="30"/>
        </w:numPr>
        <w:tabs>
          <w:tab w:val="num" w:pos="743"/>
        </w:tabs>
        <w:spacing w:before="240" w:after="0" w:line="240" w:lineRule="auto"/>
        <w:ind w:left="743" w:hanging="568"/>
        <w:jc w:val="both"/>
        <w:outlineLvl w:val="2"/>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w:t>
      </w:r>
      <w:r w:rsidRPr="007F7BD1">
        <w:rPr>
          <w:rFonts w:ascii="Times New Roman" w:eastAsia="Calibri" w:hAnsi="Times New Roman" w:cs="Times New Roman"/>
          <w:b/>
          <w:sz w:val="24"/>
          <w:szCs w:val="24"/>
          <w:lang w:val="en-GB"/>
        </w:rPr>
        <w:t>Contract Documents</w:t>
      </w:r>
      <w:r w:rsidRPr="007F7BD1">
        <w:rPr>
          <w:rFonts w:ascii="Times New Roman" w:eastAsia="Calibri" w:hAnsi="Times New Roman" w:cs="Times New Roman"/>
          <w:sz w:val="24"/>
          <w:szCs w:val="24"/>
          <w:lang w:val="en-GB"/>
        </w:rPr>
        <w:t>” means the documents listed in the Contract Agreement, including any amendments thereto.</w:t>
      </w:r>
    </w:p>
    <w:p w:rsidR="007E51BA" w:rsidRPr="007F7BD1" w:rsidRDefault="007E51BA" w:rsidP="00C80E32">
      <w:pPr>
        <w:numPr>
          <w:ilvl w:val="2"/>
          <w:numId w:val="30"/>
        </w:numPr>
        <w:tabs>
          <w:tab w:val="num" w:pos="743"/>
        </w:tabs>
        <w:spacing w:before="240" w:after="0" w:line="240" w:lineRule="auto"/>
        <w:ind w:left="743" w:hanging="568"/>
        <w:jc w:val="both"/>
        <w:outlineLvl w:val="2"/>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w:t>
      </w:r>
      <w:r w:rsidRPr="007F7BD1">
        <w:rPr>
          <w:rFonts w:ascii="Times New Roman" w:eastAsia="Calibri" w:hAnsi="Times New Roman" w:cs="Times New Roman"/>
          <w:b/>
          <w:sz w:val="24"/>
          <w:szCs w:val="24"/>
          <w:lang w:val="en-GB"/>
        </w:rPr>
        <w:t>Contract Price</w:t>
      </w:r>
      <w:r w:rsidRPr="007F7BD1">
        <w:rPr>
          <w:rFonts w:ascii="Times New Roman" w:eastAsia="Calibri" w:hAnsi="Times New Roman" w:cs="Times New Roman"/>
          <w:sz w:val="24"/>
          <w:szCs w:val="24"/>
          <w:lang w:val="en-GB"/>
        </w:rPr>
        <w:t>” means the price payable to the Supplier as specified in the Contract Agreement, subject to such additions and adjustments thereto or deductions there from, as may be made pursuant to the Contract.</w:t>
      </w:r>
    </w:p>
    <w:p w:rsidR="007E51BA" w:rsidRPr="007F7BD1" w:rsidRDefault="007E51BA" w:rsidP="001B2B0C">
      <w:pPr>
        <w:spacing w:after="0" w:line="240" w:lineRule="auto"/>
        <w:rPr>
          <w:rFonts w:ascii="Times New Roman" w:eastAsia="Calibri" w:hAnsi="Times New Roman" w:cs="Times New Roman"/>
          <w:sz w:val="24"/>
          <w:szCs w:val="24"/>
          <w:lang w:val="en-GB"/>
        </w:rPr>
      </w:pPr>
    </w:p>
    <w:p w:rsidR="007E51BA" w:rsidRPr="007F7BD1" w:rsidRDefault="007E51BA" w:rsidP="001B2B0C">
      <w:pPr>
        <w:spacing w:after="0" w:line="240" w:lineRule="auto"/>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(d)</w:t>
      </w:r>
      <w:r w:rsidRPr="007F7BD1">
        <w:rPr>
          <w:rFonts w:ascii="Times New Roman" w:eastAsia="Calibri" w:hAnsi="Times New Roman" w:cs="Times New Roman"/>
          <w:b/>
          <w:sz w:val="24"/>
          <w:szCs w:val="24"/>
          <w:lang w:val="en-GB"/>
        </w:rPr>
        <w:t xml:space="preserve"> “Completion</w:t>
      </w:r>
      <w:r w:rsidRPr="007F7BD1">
        <w:rPr>
          <w:rFonts w:ascii="Times New Roman" w:eastAsia="Calibri" w:hAnsi="Times New Roman" w:cs="Times New Roman"/>
          <w:sz w:val="24"/>
          <w:szCs w:val="24"/>
          <w:lang w:val="en-GB"/>
        </w:rPr>
        <w:t>” means the fulfilment of the Related Services by the Supplier in accordance with the terms and conditions set forth in this Contract.</w:t>
      </w:r>
    </w:p>
    <w:p w:rsidR="007E51BA" w:rsidRPr="007F7BD1" w:rsidRDefault="007E51BA" w:rsidP="001B2B0C">
      <w:pPr>
        <w:spacing w:before="240" w:after="0"/>
        <w:jc w:val="both"/>
        <w:outlineLvl w:val="2"/>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(e) “</w:t>
      </w:r>
      <w:r w:rsidRPr="007F7BD1">
        <w:rPr>
          <w:rFonts w:ascii="Times New Roman" w:eastAsia="Calibri" w:hAnsi="Times New Roman" w:cs="Times New Roman"/>
          <w:b/>
          <w:sz w:val="24"/>
          <w:szCs w:val="24"/>
          <w:lang w:val="en-GB"/>
        </w:rPr>
        <w:t>Day</w:t>
      </w:r>
      <w:r w:rsidRPr="007F7BD1">
        <w:rPr>
          <w:rFonts w:ascii="Times New Roman" w:eastAsia="Calibri" w:hAnsi="Times New Roman" w:cs="Times New Roman"/>
          <w:sz w:val="24"/>
          <w:szCs w:val="24"/>
          <w:lang w:val="en-GB"/>
        </w:rPr>
        <w:t>” means calendar day.</w:t>
      </w:r>
    </w:p>
    <w:p w:rsidR="007E51BA" w:rsidRPr="007F7BD1" w:rsidRDefault="007E51BA" w:rsidP="00F13C8B">
      <w:pPr>
        <w:numPr>
          <w:ilvl w:val="0"/>
          <w:numId w:val="71"/>
        </w:numPr>
        <w:spacing w:before="240" w:after="0" w:line="240" w:lineRule="auto"/>
        <w:jc w:val="both"/>
        <w:rPr>
          <w:rFonts w:ascii="Times New Roman" w:eastAsia="Calibri" w:hAnsi="Times New Roman" w:cs="Times New Roman"/>
          <w:sz w:val="24"/>
          <w:szCs w:val="24"/>
          <w:lang w:val="en-GB"/>
        </w:rPr>
      </w:pPr>
      <w:r w:rsidRPr="007F7BD1">
        <w:rPr>
          <w:rFonts w:ascii="Times New Roman" w:eastAsia="Calibri" w:hAnsi="Times New Roman" w:cs="Times New Roman"/>
          <w:b/>
          <w:sz w:val="24"/>
          <w:szCs w:val="24"/>
          <w:lang w:val="en-GB"/>
        </w:rPr>
        <w:t>(f) “Force Majeure”</w:t>
      </w:r>
      <w:r w:rsidRPr="007F7BD1">
        <w:rPr>
          <w:rFonts w:ascii="Times New Roman" w:eastAsia="Calibri" w:hAnsi="Times New Roman" w:cs="Times New Roman"/>
          <w:sz w:val="24"/>
          <w:szCs w:val="24"/>
          <w:lang w:val="en-GB"/>
        </w:rPr>
        <w:t xml:space="preserve"> means an event or situation beyond the control of the Supplier that is not foreseeable, is unavoidable, and its origin is not due to negligence or lack of care on the part of the Supplier.  Such events may include, but not be limited to, wars or revolutions, fires, floods, epidemics, quarantine restrictions, and freight embargoes.</w:t>
      </w:r>
    </w:p>
    <w:p w:rsidR="007E51BA" w:rsidRPr="007F7BD1" w:rsidRDefault="007E51BA" w:rsidP="001B2B0C">
      <w:pPr>
        <w:spacing w:line="240" w:lineRule="auto"/>
        <w:jc w:val="both"/>
        <w:outlineLvl w:val="2"/>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 xml:space="preserve">(g) </w:t>
      </w:r>
      <w:r w:rsidRPr="007F7BD1">
        <w:rPr>
          <w:rFonts w:ascii="Times New Roman" w:eastAsia="Calibri" w:hAnsi="Times New Roman" w:cs="Times New Roman"/>
          <w:b/>
          <w:sz w:val="24"/>
          <w:szCs w:val="24"/>
          <w:lang w:val="en-GB"/>
        </w:rPr>
        <w:t>“Goods”</w:t>
      </w:r>
      <w:r w:rsidRPr="007F7BD1">
        <w:rPr>
          <w:rFonts w:ascii="Times New Roman" w:eastAsia="Calibri" w:hAnsi="Times New Roman" w:cs="Times New Roman"/>
          <w:sz w:val="24"/>
          <w:szCs w:val="24"/>
          <w:lang w:val="en-GB"/>
        </w:rPr>
        <w:t xml:space="preserve"> means all of the commodities, raw material, machinery and equipment, and/or other materials that the Supplier is required to supply to the City of Kigali (Client)under the Contract.</w:t>
      </w:r>
    </w:p>
    <w:p w:rsidR="007E51BA" w:rsidRPr="007F7BD1" w:rsidRDefault="007E51BA" w:rsidP="001B2B0C">
      <w:pPr>
        <w:spacing w:before="240" w:after="0"/>
        <w:jc w:val="both"/>
        <w:outlineLvl w:val="2"/>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(h) “</w:t>
      </w:r>
      <w:r w:rsidRPr="007F7BD1">
        <w:rPr>
          <w:rFonts w:ascii="Times New Roman" w:eastAsia="Calibri" w:hAnsi="Times New Roman" w:cs="Times New Roman"/>
          <w:b/>
          <w:sz w:val="24"/>
          <w:szCs w:val="24"/>
          <w:lang w:val="en-GB"/>
        </w:rPr>
        <w:t>Procuring Entity</w:t>
      </w:r>
      <w:r w:rsidRPr="007F7BD1">
        <w:rPr>
          <w:rFonts w:ascii="Times New Roman" w:eastAsia="Calibri" w:hAnsi="Times New Roman" w:cs="Times New Roman"/>
          <w:sz w:val="24"/>
          <w:szCs w:val="24"/>
          <w:lang w:val="en-GB"/>
        </w:rPr>
        <w:t>” means the ........................ (name of institution)</w:t>
      </w:r>
    </w:p>
    <w:p w:rsidR="007E51BA" w:rsidRPr="007F7BD1" w:rsidRDefault="007E51BA" w:rsidP="001B2B0C">
      <w:pPr>
        <w:spacing w:after="0" w:line="240" w:lineRule="auto"/>
        <w:rPr>
          <w:rFonts w:ascii="Times New Roman" w:eastAsia="Calibri" w:hAnsi="Times New Roman" w:cs="Times New Roman"/>
          <w:sz w:val="24"/>
          <w:szCs w:val="24"/>
          <w:lang w:val="en-GB"/>
        </w:rPr>
      </w:pPr>
    </w:p>
    <w:p w:rsidR="007E51BA" w:rsidRPr="007F7BD1" w:rsidRDefault="007E51BA" w:rsidP="002A6C9F">
      <w:pPr>
        <w:spacing w:after="0" w:line="240" w:lineRule="auto"/>
        <w:jc w:val="both"/>
        <w:outlineLvl w:val="2"/>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w:t>
      </w:r>
      <w:proofErr w:type="spellStart"/>
      <w:r w:rsidRPr="007F7BD1">
        <w:rPr>
          <w:rFonts w:ascii="Times New Roman" w:eastAsia="Calibri" w:hAnsi="Times New Roman" w:cs="Times New Roman"/>
          <w:sz w:val="24"/>
          <w:szCs w:val="24"/>
          <w:lang w:val="en-GB"/>
        </w:rPr>
        <w:t>i</w:t>
      </w:r>
      <w:proofErr w:type="spellEnd"/>
      <w:proofErr w:type="gramStart"/>
      <w:r w:rsidRPr="007F7BD1">
        <w:rPr>
          <w:rFonts w:ascii="Times New Roman" w:eastAsia="Calibri" w:hAnsi="Times New Roman" w:cs="Times New Roman"/>
          <w:sz w:val="24"/>
          <w:szCs w:val="24"/>
          <w:lang w:val="en-GB"/>
        </w:rPr>
        <w:t>)“</w:t>
      </w:r>
      <w:proofErr w:type="gramEnd"/>
      <w:r w:rsidRPr="007F7BD1">
        <w:rPr>
          <w:rFonts w:ascii="Times New Roman" w:eastAsia="Calibri" w:hAnsi="Times New Roman" w:cs="Times New Roman"/>
          <w:sz w:val="24"/>
          <w:szCs w:val="24"/>
          <w:lang w:val="en-GB"/>
        </w:rPr>
        <w:t>Related Services” means the services incidental to the supply of the goods, such as insurance, installation, training and initial maintenance and other such obligations of the Supplier under the Contract.</w:t>
      </w:r>
    </w:p>
    <w:p w:rsidR="007E51BA" w:rsidRPr="007F7BD1" w:rsidRDefault="007E51BA" w:rsidP="001B2B0C">
      <w:pPr>
        <w:spacing w:after="0" w:line="240" w:lineRule="auto"/>
        <w:rPr>
          <w:rFonts w:ascii="Times New Roman" w:eastAsia="Calibri" w:hAnsi="Times New Roman" w:cs="Times New Roman"/>
          <w:sz w:val="24"/>
          <w:szCs w:val="24"/>
          <w:lang w:val="en-GB"/>
        </w:rPr>
      </w:pPr>
    </w:p>
    <w:p w:rsidR="007E51BA" w:rsidRPr="007F7BD1" w:rsidRDefault="007E51BA" w:rsidP="002A6C9F">
      <w:pPr>
        <w:spacing w:after="0"/>
        <w:jc w:val="both"/>
        <w:outlineLvl w:val="2"/>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(j</w:t>
      </w:r>
      <w:proofErr w:type="gramStart"/>
      <w:r w:rsidRPr="007F7BD1">
        <w:rPr>
          <w:rFonts w:ascii="Times New Roman" w:eastAsia="Calibri" w:hAnsi="Times New Roman" w:cs="Times New Roman"/>
          <w:sz w:val="24"/>
          <w:szCs w:val="24"/>
          <w:lang w:val="en-GB"/>
        </w:rPr>
        <w:t>)“</w:t>
      </w:r>
      <w:proofErr w:type="gramEnd"/>
      <w:r w:rsidRPr="007F7BD1">
        <w:rPr>
          <w:rFonts w:ascii="Times New Roman" w:eastAsia="Calibri" w:hAnsi="Times New Roman" w:cs="Times New Roman"/>
          <w:b/>
          <w:sz w:val="24"/>
          <w:szCs w:val="24"/>
          <w:lang w:val="en-GB"/>
        </w:rPr>
        <w:t>Subcontractor</w:t>
      </w:r>
      <w:r w:rsidRPr="007F7BD1">
        <w:rPr>
          <w:rFonts w:ascii="Times New Roman" w:eastAsia="Calibri" w:hAnsi="Times New Roman" w:cs="Times New Roman"/>
          <w:sz w:val="24"/>
          <w:szCs w:val="24"/>
          <w:lang w:val="en-GB"/>
        </w:rPr>
        <w:t>” means any natural person, private or government entity, or a combination of the above, to which any part of the Goods to be supplied or execution of any part of the related services is subcontracted by the Supplier.</w:t>
      </w:r>
    </w:p>
    <w:p w:rsidR="007E51BA" w:rsidRPr="007F7BD1" w:rsidRDefault="007E51BA" w:rsidP="001B2B0C">
      <w:pPr>
        <w:spacing w:before="240" w:after="0"/>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lastRenderedPageBreak/>
        <w:t>(k) “</w:t>
      </w:r>
      <w:r w:rsidRPr="007F7BD1">
        <w:rPr>
          <w:rFonts w:ascii="Times New Roman" w:eastAsia="Calibri" w:hAnsi="Times New Roman" w:cs="Times New Roman"/>
          <w:b/>
          <w:sz w:val="24"/>
          <w:szCs w:val="24"/>
          <w:lang w:val="en-GB"/>
        </w:rPr>
        <w:t>Supplier</w:t>
      </w:r>
      <w:r w:rsidRPr="007F7BD1">
        <w:rPr>
          <w:rFonts w:ascii="Times New Roman" w:eastAsia="Calibri" w:hAnsi="Times New Roman" w:cs="Times New Roman"/>
          <w:sz w:val="24"/>
          <w:szCs w:val="24"/>
          <w:lang w:val="en-GB"/>
        </w:rPr>
        <w:t>” means ............... (name of the supplier)</w:t>
      </w:r>
    </w:p>
    <w:p w:rsidR="007E51BA" w:rsidRPr="007F7BD1" w:rsidRDefault="007E51BA" w:rsidP="001B2B0C">
      <w:pPr>
        <w:spacing w:before="240" w:after="0"/>
        <w:jc w:val="both"/>
        <w:outlineLvl w:val="2"/>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(l) “</w:t>
      </w:r>
      <w:r w:rsidRPr="007F7BD1">
        <w:rPr>
          <w:rFonts w:ascii="Times New Roman" w:eastAsia="Calibri" w:hAnsi="Times New Roman" w:cs="Times New Roman"/>
          <w:b/>
          <w:sz w:val="24"/>
          <w:szCs w:val="24"/>
          <w:lang w:val="en-GB"/>
        </w:rPr>
        <w:t>Purchaser</w:t>
      </w:r>
      <w:r w:rsidRPr="007F7BD1">
        <w:rPr>
          <w:rFonts w:ascii="Times New Roman" w:eastAsia="Calibri" w:hAnsi="Times New Roman" w:cs="Times New Roman"/>
          <w:sz w:val="24"/>
          <w:szCs w:val="24"/>
          <w:lang w:val="en-GB"/>
        </w:rPr>
        <w:t>” means the ..................... (name of the institution)</w:t>
      </w:r>
    </w:p>
    <w:p w:rsidR="007E51BA" w:rsidRPr="007F7BD1" w:rsidRDefault="007E51BA" w:rsidP="001B2B0C">
      <w:pPr>
        <w:spacing w:after="0" w:line="240" w:lineRule="auto"/>
        <w:rPr>
          <w:rFonts w:ascii="Times New Roman" w:eastAsia="Calibri" w:hAnsi="Times New Roman" w:cs="Times New Roman"/>
          <w:sz w:val="24"/>
          <w:szCs w:val="24"/>
          <w:lang w:val="en-GB"/>
        </w:rPr>
      </w:pPr>
    </w:p>
    <w:p w:rsidR="007E51BA" w:rsidRPr="007F7BD1" w:rsidRDefault="007E51BA" w:rsidP="001B2B0C">
      <w:pPr>
        <w:spacing w:after="0" w:line="240" w:lineRule="auto"/>
        <w:jc w:val="both"/>
        <w:rPr>
          <w:rFonts w:ascii="Times New Roman" w:eastAsia="Times New Roman" w:hAnsi="Times New Roman" w:cs="Times New Roman"/>
          <w:spacing w:val="-2"/>
          <w:sz w:val="24"/>
          <w:szCs w:val="24"/>
          <w:lang w:val="en-US"/>
        </w:rPr>
      </w:pPr>
      <w:r w:rsidRPr="007F7BD1">
        <w:rPr>
          <w:rFonts w:ascii="Times New Roman" w:eastAsia="Times New Roman" w:hAnsi="Times New Roman" w:cs="Times New Roman"/>
          <w:spacing w:val="-2"/>
          <w:sz w:val="24"/>
          <w:szCs w:val="24"/>
          <w:lang w:val="en-US"/>
        </w:rPr>
        <w:t>(m)</w:t>
      </w:r>
      <w:r w:rsidRPr="007F7BD1">
        <w:rPr>
          <w:rFonts w:ascii="Times New Roman" w:eastAsia="Times New Roman" w:hAnsi="Times New Roman" w:cs="Times New Roman"/>
          <w:b/>
          <w:spacing w:val="-2"/>
          <w:sz w:val="24"/>
          <w:szCs w:val="24"/>
          <w:lang w:val="en-US"/>
        </w:rPr>
        <w:t xml:space="preserve"> Corrupt practice</w:t>
      </w:r>
      <w:r w:rsidRPr="007F7BD1">
        <w:rPr>
          <w:rFonts w:ascii="Times New Roman" w:eastAsia="Times New Roman" w:hAnsi="Times New Roman" w:cs="Times New Roman"/>
          <w:spacing w:val="-2"/>
          <w:sz w:val="24"/>
          <w:szCs w:val="24"/>
          <w:lang w:val="en-US"/>
        </w:rPr>
        <w:t xml:space="preserve"> means the offering, giving, receiving, or soliciting, directly or indirectly, of anything of value to influence a civil servant or Government entity;</w:t>
      </w:r>
    </w:p>
    <w:p w:rsidR="007E51BA" w:rsidRPr="007F7BD1" w:rsidRDefault="007E51BA" w:rsidP="001B2B0C">
      <w:pPr>
        <w:spacing w:after="0" w:line="240" w:lineRule="auto"/>
        <w:jc w:val="both"/>
        <w:rPr>
          <w:rFonts w:ascii="Times New Roman" w:eastAsia="Times New Roman" w:hAnsi="Times New Roman" w:cs="Times New Roman"/>
          <w:sz w:val="24"/>
          <w:szCs w:val="24"/>
          <w:lang w:val="en-GB"/>
        </w:rPr>
      </w:pPr>
    </w:p>
    <w:p w:rsidR="007E51BA" w:rsidRPr="007F7BD1" w:rsidRDefault="007E51BA" w:rsidP="001B2B0C">
      <w:pPr>
        <w:suppressAutoHyphens/>
        <w:overflowPunct w:val="0"/>
        <w:autoSpaceDE w:val="0"/>
        <w:autoSpaceDN w:val="0"/>
        <w:adjustRightInd w:val="0"/>
        <w:spacing w:after="0" w:line="240" w:lineRule="auto"/>
        <w:jc w:val="both"/>
        <w:rPr>
          <w:rFonts w:ascii="Times New Roman" w:eastAsia="Times New Roman" w:hAnsi="Times New Roman" w:cs="Times New Roman"/>
          <w:spacing w:val="-2"/>
          <w:sz w:val="24"/>
          <w:szCs w:val="24"/>
          <w:lang w:val="en-US"/>
        </w:rPr>
      </w:pPr>
      <w:r w:rsidRPr="007F7BD1">
        <w:rPr>
          <w:rFonts w:ascii="Times New Roman" w:eastAsia="Times New Roman" w:hAnsi="Times New Roman" w:cs="Times New Roman"/>
          <w:spacing w:val="-2"/>
          <w:sz w:val="24"/>
          <w:szCs w:val="24"/>
          <w:lang w:val="en-US"/>
        </w:rPr>
        <w:t>(n)</w:t>
      </w:r>
      <w:r w:rsidRPr="007F7BD1">
        <w:rPr>
          <w:rFonts w:ascii="Times New Roman" w:eastAsia="Times New Roman" w:hAnsi="Times New Roman" w:cs="Times New Roman"/>
          <w:b/>
          <w:spacing w:val="-2"/>
          <w:sz w:val="24"/>
          <w:szCs w:val="24"/>
          <w:lang w:val="en-US"/>
        </w:rPr>
        <w:t xml:space="preserve"> fraudulent practice</w:t>
      </w:r>
      <w:r w:rsidRPr="007F7BD1">
        <w:rPr>
          <w:rFonts w:ascii="Times New Roman" w:eastAsia="Times New Roman" w:hAnsi="Times New Roman" w:cs="Times New Roman"/>
          <w:spacing w:val="-2"/>
          <w:sz w:val="24"/>
          <w:szCs w:val="24"/>
          <w:lang w:val="en-US"/>
        </w:rPr>
        <w:t xml:space="preserve"> means any act or omission, including a misrepresentation, that knowingly or recklessly misleads or attempts to mislead a civil servant to obtain a financial or other benefit or to avoid an obligation; </w:t>
      </w:r>
    </w:p>
    <w:p w:rsidR="007E51BA" w:rsidRPr="007F7BD1" w:rsidRDefault="007E51BA" w:rsidP="001B2B0C">
      <w:pPr>
        <w:suppressAutoHyphens/>
        <w:overflowPunct w:val="0"/>
        <w:autoSpaceDE w:val="0"/>
        <w:autoSpaceDN w:val="0"/>
        <w:adjustRightInd w:val="0"/>
        <w:spacing w:after="0" w:line="240" w:lineRule="auto"/>
        <w:jc w:val="both"/>
        <w:rPr>
          <w:rFonts w:ascii="Times New Roman" w:eastAsia="Times New Roman" w:hAnsi="Times New Roman" w:cs="Times New Roman"/>
          <w:spacing w:val="-2"/>
          <w:sz w:val="24"/>
          <w:szCs w:val="24"/>
          <w:lang w:val="en-US"/>
        </w:rPr>
      </w:pPr>
    </w:p>
    <w:p w:rsidR="007E51BA" w:rsidRPr="007F7BD1" w:rsidRDefault="007E51BA" w:rsidP="001B2B0C">
      <w:pPr>
        <w:suppressAutoHyphens/>
        <w:overflowPunct w:val="0"/>
        <w:autoSpaceDE w:val="0"/>
        <w:autoSpaceDN w:val="0"/>
        <w:adjustRightInd w:val="0"/>
        <w:spacing w:after="0" w:line="240" w:lineRule="auto"/>
        <w:jc w:val="both"/>
        <w:rPr>
          <w:rFonts w:ascii="Times New Roman" w:eastAsia="Times New Roman" w:hAnsi="Times New Roman" w:cs="Times New Roman"/>
          <w:spacing w:val="-2"/>
          <w:sz w:val="24"/>
          <w:szCs w:val="24"/>
          <w:lang w:val="en-US"/>
        </w:rPr>
      </w:pPr>
      <w:r w:rsidRPr="007F7BD1">
        <w:rPr>
          <w:rFonts w:ascii="Times New Roman" w:eastAsia="Times New Roman" w:hAnsi="Times New Roman" w:cs="Times New Roman"/>
          <w:sz w:val="24"/>
          <w:szCs w:val="24"/>
          <w:lang w:val="en-GB"/>
        </w:rPr>
        <w:t xml:space="preserve">(o) </w:t>
      </w:r>
      <w:r w:rsidRPr="007F7BD1">
        <w:rPr>
          <w:rFonts w:ascii="Times New Roman" w:eastAsia="Times New Roman" w:hAnsi="Times New Roman" w:cs="Times New Roman"/>
          <w:b/>
          <w:spacing w:val="-2"/>
          <w:sz w:val="24"/>
          <w:szCs w:val="24"/>
          <w:lang w:val="en-US"/>
        </w:rPr>
        <w:t>collusive practice</w:t>
      </w:r>
      <w:r w:rsidRPr="007F7BD1">
        <w:rPr>
          <w:rFonts w:ascii="Times New Roman" w:eastAsia="Times New Roman" w:hAnsi="Times New Roman" w:cs="Times New Roman"/>
          <w:spacing w:val="-2"/>
          <w:sz w:val="24"/>
          <w:szCs w:val="24"/>
          <w:lang w:val="en-US"/>
        </w:rPr>
        <w:t xml:space="preserve"> means arrangement between two or more parties designed to achieve an improper purpose, including influencing another party or the civil servant;</w:t>
      </w:r>
    </w:p>
    <w:p w:rsidR="007E51BA" w:rsidRPr="007F7BD1" w:rsidRDefault="007E51BA" w:rsidP="001B2B0C">
      <w:pPr>
        <w:suppressAutoHyphens/>
        <w:overflowPunct w:val="0"/>
        <w:autoSpaceDE w:val="0"/>
        <w:autoSpaceDN w:val="0"/>
        <w:adjustRightInd w:val="0"/>
        <w:spacing w:after="0" w:line="240" w:lineRule="auto"/>
        <w:jc w:val="both"/>
        <w:rPr>
          <w:rFonts w:ascii="Times New Roman" w:eastAsia="Times New Roman" w:hAnsi="Times New Roman" w:cs="Times New Roman"/>
          <w:spacing w:val="-2"/>
          <w:sz w:val="24"/>
          <w:szCs w:val="24"/>
          <w:lang w:val="en-US"/>
        </w:rPr>
      </w:pPr>
    </w:p>
    <w:p w:rsidR="007E51BA" w:rsidRPr="007F7BD1" w:rsidRDefault="007E51BA" w:rsidP="001B2B0C">
      <w:pPr>
        <w:suppressAutoHyphens/>
        <w:overflowPunct w:val="0"/>
        <w:autoSpaceDE w:val="0"/>
        <w:autoSpaceDN w:val="0"/>
        <w:adjustRightInd w:val="0"/>
        <w:spacing w:after="0" w:line="240" w:lineRule="auto"/>
        <w:jc w:val="both"/>
        <w:rPr>
          <w:rFonts w:ascii="Times New Roman" w:eastAsia="Times New Roman" w:hAnsi="Times New Roman" w:cs="Times New Roman"/>
          <w:spacing w:val="-2"/>
          <w:sz w:val="24"/>
          <w:szCs w:val="24"/>
          <w:lang w:val="en-US"/>
        </w:rPr>
      </w:pPr>
      <w:r w:rsidRPr="007F7BD1">
        <w:rPr>
          <w:rFonts w:ascii="Times New Roman" w:eastAsia="Times New Roman" w:hAnsi="Times New Roman" w:cs="Times New Roman"/>
          <w:sz w:val="24"/>
          <w:szCs w:val="24"/>
          <w:lang w:val="en-GB"/>
        </w:rPr>
        <w:t xml:space="preserve">(p) </w:t>
      </w:r>
      <w:r w:rsidRPr="007F7BD1">
        <w:rPr>
          <w:rFonts w:ascii="Times New Roman" w:eastAsia="Times New Roman" w:hAnsi="Times New Roman" w:cs="Times New Roman"/>
          <w:b/>
          <w:spacing w:val="-2"/>
          <w:sz w:val="24"/>
          <w:szCs w:val="24"/>
          <w:lang w:val="en-US"/>
        </w:rPr>
        <w:t>coercive practice</w:t>
      </w:r>
      <w:r w:rsidRPr="007F7BD1">
        <w:rPr>
          <w:rFonts w:ascii="Times New Roman" w:eastAsia="Times New Roman" w:hAnsi="Times New Roman" w:cs="Times New Roman"/>
          <w:spacing w:val="-2"/>
          <w:sz w:val="24"/>
          <w:szCs w:val="24"/>
          <w:lang w:val="en-US"/>
        </w:rPr>
        <w:t xml:space="preserve"> means any act intending to harm or threaten to harm directly or indirectly persons, their works or their property to influence their participation in the procurement process or affect its performance;</w:t>
      </w:r>
    </w:p>
    <w:p w:rsidR="007E51BA" w:rsidRPr="007F7BD1" w:rsidRDefault="007E51BA" w:rsidP="001B2B0C">
      <w:pPr>
        <w:suppressAutoHyphens/>
        <w:overflowPunct w:val="0"/>
        <w:autoSpaceDE w:val="0"/>
        <w:autoSpaceDN w:val="0"/>
        <w:adjustRightInd w:val="0"/>
        <w:spacing w:after="0" w:line="240" w:lineRule="auto"/>
        <w:jc w:val="both"/>
        <w:rPr>
          <w:rFonts w:ascii="Times New Roman" w:eastAsia="Times New Roman" w:hAnsi="Times New Roman" w:cs="Times New Roman"/>
          <w:sz w:val="24"/>
          <w:szCs w:val="24"/>
          <w:lang w:val="en-GB"/>
        </w:rPr>
      </w:pPr>
    </w:p>
    <w:p w:rsidR="007E51BA" w:rsidRPr="007F7BD1" w:rsidRDefault="007E51BA" w:rsidP="001B2B0C">
      <w:pPr>
        <w:suppressAutoHyphens/>
        <w:overflowPunct w:val="0"/>
        <w:autoSpaceDE w:val="0"/>
        <w:autoSpaceDN w:val="0"/>
        <w:adjustRightInd w:val="0"/>
        <w:spacing w:after="0" w:line="240" w:lineRule="auto"/>
        <w:jc w:val="both"/>
        <w:rPr>
          <w:rFonts w:ascii="Times New Roman" w:eastAsia="Times New Roman" w:hAnsi="Times New Roman" w:cs="Times New Roman"/>
          <w:b/>
          <w:spacing w:val="-2"/>
          <w:sz w:val="24"/>
          <w:szCs w:val="24"/>
          <w:lang w:val="en-US"/>
        </w:rPr>
      </w:pPr>
      <w:r w:rsidRPr="007F7BD1">
        <w:rPr>
          <w:rFonts w:ascii="Times New Roman" w:eastAsia="Times New Roman" w:hAnsi="Times New Roman" w:cs="Times New Roman"/>
          <w:sz w:val="24"/>
          <w:szCs w:val="24"/>
          <w:lang w:val="en-GB"/>
        </w:rPr>
        <w:t xml:space="preserve">(r) </w:t>
      </w:r>
      <w:r w:rsidRPr="007F7BD1">
        <w:rPr>
          <w:rFonts w:ascii="Times New Roman" w:eastAsia="Times New Roman" w:hAnsi="Times New Roman" w:cs="Times New Roman"/>
          <w:b/>
          <w:spacing w:val="-2"/>
          <w:sz w:val="24"/>
          <w:szCs w:val="24"/>
          <w:lang w:val="en-US"/>
        </w:rPr>
        <w:t xml:space="preserve">Obstructive practices </w:t>
      </w:r>
      <w:proofErr w:type="gramStart"/>
      <w:r w:rsidRPr="007F7BD1">
        <w:rPr>
          <w:rFonts w:ascii="Times New Roman" w:eastAsia="Times New Roman" w:hAnsi="Times New Roman" w:cs="Times New Roman"/>
          <w:spacing w:val="-2"/>
          <w:sz w:val="24"/>
          <w:szCs w:val="24"/>
          <w:lang w:val="en-US"/>
        </w:rPr>
        <w:t>means</w:t>
      </w:r>
      <w:proofErr w:type="gramEnd"/>
      <w:r w:rsidRPr="007F7BD1">
        <w:rPr>
          <w:rFonts w:ascii="Times New Roman" w:eastAsia="Times New Roman" w:hAnsi="Times New Roman" w:cs="Times New Roman"/>
          <w:spacing w:val="-2"/>
          <w:sz w:val="24"/>
          <w:szCs w:val="24"/>
          <w:lang w:val="en-US"/>
        </w:rPr>
        <w:t xml:space="preserve"> destroying, falsifying, altering or concealing of evidence material to the investigation or making false statements to investigators deliberately in order to materially impede investigations into allegations of a corrupt, coercive or collusive practice: and/or threatening, harassing or intimidating any party to prevent him/her from disclosing his/her knowledge of matters relevant to the investigation or from pursuing the investigations.</w:t>
      </w:r>
    </w:p>
    <w:p w:rsidR="007E51BA" w:rsidRPr="007F7BD1" w:rsidRDefault="007E51BA" w:rsidP="001B2B0C">
      <w:pPr>
        <w:spacing w:after="0" w:line="240" w:lineRule="auto"/>
        <w:rPr>
          <w:rFonts w:ascii="Times New Roman" w:eastAsia="Calibri" w:hAnsi="Times New Roman" w:cs="Times New Roman"/>
          <w:sz w:val="24"/>
          <w:szCs w:val="24"/>
          <w:lang w:val="en-GB"/>
        </w:rPr>
      </w:pPr>
    </w:p>
    <w:p w:rsidR="007E51BA" w:rsidRPr="007F7BD1" w:rsidRDefault="007E51BA" w:rsidP="00F13C8B">
      <w:pPr>
        <w:numPr>
          <w:ilvl w:val="0"/>
          <w:numId w:val="71"/>
        </w:numPr>
        <w:spacing w:before="240" w:after="0" w:line="240" w:lineRule="auto"/>
        <w:jc w:val="both"/>
        <w:rPr>
          <w:rFonts w:ascii="Times New Roman" w:eastAsia="Calibri" w:hAnsi="Times New Roman" w:cs="Times New Roman"/>
          <w:b/>
          <w:bCs/>
          <w:spacing w:val="-4"/>
          <w:sz w:val="24"/>
          <w:szCs w:val="24"/>
          <w:lang w:val="en-GB"/>
        </w:rPr>
      </w:pPr>
      <w:r w:rsidRPr="007F7BD1">
        <w:rPr>
          <w:rFonts w:ascii="Times New Roman" w:eastAsia="Calibri" w:hAnsi="Times New Roman" w:cs="Times New Roman"/>
          <w:b/>
          <w:bCs/>
          <w:spacing w:val="-4"/>
          <w:sz w:val="24"/>
          <w:szCs w:val="24"/>
          <w:lang w:val="en-GB"/>
        </w:rPr>
        <w:t>Article 2: The Object of the Contract</w:t>
      </w:r>
    </w:p>
    <w:p w:rsidR="007E51BA" w:rsidRPr="007F7BD1" w:rsidRDefault="007E51BA" w:rsidP="00F13C8B">
      <w:pPr>
        <w:numPr>
          <w:ilvl w:val="0"/>
          <w:numId w:val="71"/>
        </w:numPr>
        <w:spacing w:before="240" w:after="0" w:line="240" w:lineRule="auto"/>
        <w:jc w:val="both"/>
        <w:rPr>
          <w:rFonts w:ascii="Times New Roman" w:eastAsia="Calibri" w:hAnsi="Times New Roman" w:cs="Times New Roman"/>
          <w:bCs/>
          <w:spacing w:val="-4"/>
          <w:sz w:val="24"/>
          <w:szCs w:val="24"/>
          <w:lang w:val="en-GB"/>
        </w:rPr>
      </w:pPr>
      <w:r w:rsidRPr="007F7BD1">
        <w:rPr>
          <w:rFonts w:ascii="Times New Roman" w:eastAsia="Calibri" w:hAnsi="Times New Roman" w:cs="Times New Roman"/>
          <w:bCs/>
          <w:spacing w:val="-4"/>
          <w:sz w:val="24"/>
          <w:szCs w:val="24"/>
          <w:lang w:val="en-GB"/>
        </w:rPr>
        <w:t>The object of this contract is to supply to the Purchaser the goods as listed in Annex I: list of goods, quantities and technical specifications in accordance with their specifications detailed in Annex I.</w:t>
      </w:r>
    </w:p>
    <w:p w:rsidR="007E51BA" w:rsidRPr="007F7BD1" w:rsidRDefault="007E51BA" w:rsidP="00F13C8B">
      <w:pPr>
        <w:numPr>
          <w:ilvl w:val="0"/>
          <w:numId w:val="71"/>
        </w:numPr>
        <w:spacing w:before="240" w:after="0" w:line="240" w:lineRule="auto"/>
        <w:jc w:val="both"/>
        <w:rPr>
          <w:rFonts w:ascii="Times New Roman" w:eastAsia="Calibri" w:hAnsi="Times New Roman" w:cs="Times New Roman"/>
          <w:b/>
          <w:bCs/>
          <w:sz w:val="24"/>
          <w:szCs w:val="24"/>
          <w:lang w:val="en-GB"/>
        </w:rPr>
      </w:pPr>
      <w:r w:rsidRPr="007F7BD1">
        <w:rPr>
          <w:rFonts w:ascii="Times New Roman" w:eastAsia="Calibri" w:hAnsi="Times New Roman" w:cs="Times New Roman"/>
          <w:b/>
          <w:bCs/>
          <w:spacing w:val="-4"/>
          <w:sz w:val="24"/>
          <w:szCs w:val="24"/>
          <w:lang w:val="en-GB"/>
        </w:rPr>
        <w:t>Article 3: Contract Documents</w:t>
      </w:r>
    </w:p>
    <w:p w:rsidR="007E51BA" w:rsidRPr="007F7BD1" w:rsidRDefault="007E51BA" w:rsidP="00F13C8B">
      <w:pPr>
        <w:numPr>
          <w:ilvl w:val="3"/>
          <w:numId w:val="71"/>
        </w:numPr>
        <w:tabs>
          <w:tab w:val="right" w:pos="1692"/>
        </w:tabs>
        <w:spacing w:after="0" w:line="240" w:lineRule="auto"/>
        <w:jc w:val="both"/>
        <w:outlineLvl w:val="3"/>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 xml:space="preserve">This contract and its </w:t>
      </w:r>
    </w:p>
    <w:p w:rsidR="007E51BA" w:rsidRPr="007F7BD1" w:rsidRDefault="007E51BA" w:rsidP="00F13C8B">
      <w:pPr>
        <w:numPr>
          <w:ilvl w:val="3"/>
          <w:numId w:val="71"/>
        </w:numPr>
        <w:tabs>
          <w:tab w:val="right" w:pos="1692"/>
        </w:tabs>
        <w:spacing w:after="0" w:line="240" w:lineRule="auto"/>
        <w:jc w:val="both"/>
        <w:outlineLvl w:val="3"/>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Annex I: List of goods and Technical Specifications of the goods</w:t>
      </w:r>
    </w:p>
    <w:p w:rsidR="007E51BA" w:rsidRPr="007F7BD1" w:rsidRDefault="007E51BA" w:rsidP="00F13C8B">
      <w:pPr>
        <w:numPr>
          <w:ilvl w:val="3"/>
          <w:numId w:val="71"/>
        </w:numPr>
        <w:spacing w:after="0" w:line="240" w:lineRule="auto"/>
        <w:jc w:val="both"/>
        <w:rPr>
          <w:rFonts w:ascii="Times New Roman" w:eastAsia="Calibri" w:hAnsi="Times New Roman" w:cs="Times New Roman"/>
          <w:spacing w:val="-4"/>
          <w:sz w:val="24"/>
          <w:szCs w:val="24"/>
          <w:lang w:val="en-GB"/>
        </w:rPr>
      </w:pPr>
      <w:r w:rsidRPr="007F7BD1">
        <w:rPr>
          <w:rFonts w:ascii="Times New Roman" w:eastAsia="Calibri" w:hAnsi="Times New Roman" w:cs="Times New Roman"/>
          <w:spacing w:val="-4"/>
          <w:sz w:val="24"/>
          <w:szCs w:val="24"/>
          <w:lang w:val="en-GB"/>
        </w:rPr>
        <w:t>Notification Letter</w:t>
      </w:r>
    </w:p>
    <w:p w:rsidR="007E51BA" w:rsidRPr="007F7BD1" w:rsidRDefault="007E51BA" w:rsidP="00F13C8B">
      <w:pPr>
        <w:numPr>
          <w:ilvl w:val="3"/>
          <w:numId w:val="71"/>
        </w:numPr>
        <w:spacing w:after="0" w:line="240" w:lineRule="auto"/>
        <w:jc w:val="both"/>
        <w:rPr>
          <w:rFonts w:ascii="Times New Roman" w:eastAsia="Calibri" w:hAnsi="Times New Roman" w:cs="Times New Roman"/>
          <w:spacing w:val="-4"/>
          <w:sz w:val="24"/>
          <w:szCs w:val="24"/>
          <w:lang w:val="en-GB"/>
        </w:rPr>
      </w:pPr>
      <w:r w:rsidRPr="007F7BD1">
        <w:rPr>
          <w:rFonts w:ascii="Times New Roman" w:eastAsia="Calibri" w:hAnsi="Times New Roman" w:cs="Times New Roman"/>
          <w:spacing w:val="-4"/>
          <w:sz w:val="24"/>
          <w:szCs w:val="24"/>
          <w:lang w:val="en-GB"/>
        </w:rPr>
        <w:t>Negotiation minutes</w:t>
      </w:r>
    </w:p>
    <w:p w:rsidR="007E51BA" w:rsidRPr="007F7BD1" w:rsidRDefault="007E51BA" w:rsidP="00F13C8B">
      <w:pPr>
        <w:numPr>
          <w:ilvl w:val="3"/>
          <w:numId w:val="71"/>
        </w:numPr>
        <w:spacing w:after="0" w:line="240" w:lineRule="auto"/>
        <w:jc w:val="both"/>
        <w:rPr>
          <w:rFonts w:ascii="Times New Roman" w:eastAsia="Calibri" w:hAnsi="Times New Roman" w:cs="Times New Roman"/>
          <w:spacing w:val="-4"/>
          <w:sz w:val="24"/>
          <w:szCs w:val="24"/>
          <w:lang w:val="en-GB"/>
        </w:rPr>
      </w:pPr>
      <w:r w:rsidRPr="007F7BD1">
        <w:rPr>
          <w:rFonts w:ascii="Times New Roman" w:eastAsia="Calibri" w:hAnsi="Times New Roman" w:cs="Times New Roman"/>
          <w:spacing w:val="-4"/>
          <w:sz w:val="24"/>
          <w:szCs w:val="24"/>
          <w:lang w:val="en-GB"/>
        </w:rPr>
        <w:t>Tender document</w:t>
      </w:r>
    </w:p>
    <w:p w:rsidR="007E51BA" w:rsidRPr="007F7BD1" w:rsidRDefault="007E51BA" w:rsidP="00F13C8B">
      <w:pPr>
        <w:numPr>
          <w:ilvl w:val="3"/>
          <w:numId w:val="71"/>
        </w:numPr>
        <w:spacing w:after="0" w:line="240" w:lineRule="auto"/>
        <w:rPr>
          <w:rFonts w:ascii="Times New Roman" w:eastAsia="Calibri" w:hAnsi="Times New Roman" w:cs="Times New Roman"/>
          <w:spacing w:val="-4"/>
          <w:sz w:val="24"/>
          <w:szCs w:val="24"/>
          <w:lang w:val="en-GB"/>
        </w:rPr>
      </w:pPr>
      <w:r w:rsidRPr="007F7BD1">
        <w:rPr>
          <w:rFonts w:ascii="Times New Roman" w:eastAsia="Calibri" w:hAnsi="Times New Roman" w:cs="Times New Roman"/>
          <w:spacing w:val="-4"/>
          <w:sz w:val="24"/>
          <w:szCs w:val="24"/>
          <w:lang w:val="en-GB"/>
        </w:rPr>
        <w:t xml:space="preserve">Bid </w:t>
      </w:r>
    </w:p>
    <w:p w:rsidR="007E51BA" w:rsidRPr="007F7BD1" w:rsidRDefault="007E51BA" w:rsidP="00F13C8B">
      <w:pPr>
        <w:numPr>
          <w:ilvl w:val="0"/>
          <w:numId w:val="71"/>
        </w:numPr>
        <w:spacing w:before="240" w:after="180" w:line="240" w:lineRule="auto"/>
        <w:jc w:val="both"/>
        <w:rPr>
          <w:rFonts w:ascii="Times New Roman" w:eastAsia="Calibri" w:hAnsi="Times New Roman" w:cs="Times New Roman"/>
          <w:b/>
          <w:bCs/>
          <w:sz w:val="24"/>
          <w:szCs w:val="24"/>
          <w:lang w:val="en-GB"/>
        </w:rPr>
      </w:pPr>
      <w:r w:rsidRPr="007F7BD1">
        <w:rPr>
          <w:rFonts w:ascii="Times New Roman" w:eastAsia="Calibri" w:hAnsi="Times New Roman" w:cs="Times New Roman"/>
          <w:b/>
          <w:bCs/>
          <w:spacing w:val="-4"/>
          <w:sz w:val="24"/>
          <w:szCs w:val="24"/>
          <w:lang w:val="en-GB"/>
        </w:rPr>
        <w:t>Article 4: Language</w:t>
      </w:r>
    </w:p>
    <w:p w:rsidR="007E51BA" w:rsidRPr="007F7BD1" w:rsidRDefault="007E51BA" w:rsidP="00F13C8B">
      <w:pPr>
        <w:numPr>
          <w:ilvl w:val="0"/>
          <w:numId w:val="71"/>
        </w:numPr>
        <w:spacing w:before="240" w:after="0" w:line="240" w:lineRule="auto"/>
        <w:jc w:val="both"/>
        <w:rPr>
          <w:rFonts w:ascii="Times New Roman" w:eastAsia="Calibri" w:hAnsi="Times New Roman" w:cs="Times New Roman"/>
          <w:bCs/>
          <w:spacing w:val="-4"/>
          <w:sz w:val="24"/>
          <w:szCs w:val="24"/>
          <w:lang w:val="en-GB"/>
        </w:rPr>
      </w:pPr>
      <w:r w:rsidRPr="007F7BD1">
        <w:rPr>
          <w:rFonts w:ascii="Times New Roman" w:eastAsia="Calibri" w:hAnsi="Times New Roman" w:cs="Times New Roman"/>
          <w:bCs/>
          <w:spacing w:val="-4"/>
          <w:sz w:val="24"/>
          <w:szCs w:val="24"/>
          <w:lang w:val="en-GB"/>
        </w:rPr>
        <w:t>All notices, correspondence, documentation or communications of whatsoever nature, reports submitted or prepared under or in connection with this Contract shall be in the .................................................. language.</w:t>
      </w:r>
    </w:p>
    <w:p w:rsidR="007E51BA" w:rsidRPr="007F7BD1" w:rsidRDefault="007E51BA" w:rsidP="00F13C8B">
      <w:pPr>
        <w:numPr>
          <w:ilvl w:val="0"/>
          <w:numId w:val="71"/>
        </w:numPr>
        <w:spacing w:before="240" w:after="0" w:line="240" w:lineRule="auto"/>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Supporting documents and printed literature that are part of the Contract may be in another language provided they are accompanied by an accurate translation of the relevant passages in the language specified</w:t>
      </w:r>
      <w:r w:rsidRPr="007F7BD1">
        <w:rPr>
          <w:rFonts w:ascii="Times New Roman" w:eastAsia="Calibri" w:hAnsi="Times New Roman" w:cs="Times New Roman"/>
          <w:b/>
          <w:bCs/>
          <w:sz w:val="24"/>
          <w:szCs w:val="24"/>
          <w:lang w:val="en-GB"/>
        </w:rPr>
        <w:t>,</w:t>
      </w:r>
      <w:r w:rsidRPr="007F7BD1">
        <w:rPr>
          <w:rFonts w:ascii="Times New Roman" w:eastAsia="Calibri" w:hAnsi="Times New Roman" w:cs="Times New Roman"/>
          <w:sz w:val="24"/>
          <w:szCs w:val="24"/>
          <w:lang w:val="en-GB"/>
        </w:rPr>
        <w:t xml:space="preserve"> in which case, for purposes of interpretation of the Contract, this translation shall govern.</w:t>
      </w:r>
    </w:p>
    <w:p w:rsidR="007E51BA" w:rsidRPr="007F7BD1" w:rsidRDefault="007E51BA" w:rsidP="00F13C8B">
      <w:pPr>
        <w:numPr>
          <w:ilvl w:val="0"/>
          <w:numId w:val="71"/>
        </w:numPr>
        <w:spacing w:before="240" w:after="0" w:line="240" w:lineRule="auto"/>
        <w:jc w:val="both"/>
        <w:rPr>
          <w:rFonts w:ascii="Times New Roman" w:eastAsia="Calibri" w:hAnsi="Times New Roman" w:cs="Times New Roman"/>
          <w:w w:val="0"/>
          <w:sz w:val="24"/>
          <w:szCs w:val="24"/>
          <w:lang w:val="en-GB"/>
        </w:rPr>
      </w:pPr>
      <w:r w:rsidRPr="007F7BD1">
        <w:rPr>
          <w:rFonts w:ascii="Times New Roman" w:eastAsia="Calibri" w:hAnsi="Times New Roman" w:cs="Times New Roman"/>
          <w:sz w:val="24"/>
          <w:szCs w:val="24"/>
          <w:lang w:val="en-GB"/>
        </w:rPr>
        <w:lastRenderedPageBreak/>
        <w:t>The Supplier shall bear all costs of translation to the governing language and all risks of the accuracy of such translation, for documents provided by the Supplier.</w:t>
      </w:r>
    </w:p>
    <w:p w:rsidR="007E51BA" w:rsidRPr="007F7BD1" w:rsidRDefault="007E51BA" w:rsidP="00F13C8B">
      <w:pPr>
        <w:numPr>
          <w:ilvl w:val="0"/>
          <w:numId w:val="71"/>
        </w:numPr>
        <w:spacing w:before="240" w:after="0" w:line="240" w:lineRule="auto"/>
        <w:jc w:val="both"/>
        <w:rPr>
          <w:rFonts w:ascii="Times New Roman" w:eastAsia="Calibri" w:hAnsi="Times New Roman" w:cs="Times New Roman"/>
          <w:b/>
          <w:bCs/>
          <w:sz w:val="24"/>
          <w:szCs w:val="24"/>
          <w:lang w:val="en-GB"/>
        </w:rPr>
      </w:pPr>
      <w:r w:rsidRPr="007F7BD1">
        <w:rPr>
          <w:rFonts w:ascii="Times New Roman" w:eastAsia="Calibri" w:hAnsi="Times New Roman" w:cs="Times New Roman"/>
          <w:b/>
          <w:bCs/>
          <w:spacing w:val="-4"/>
          <w:sz w:val="24"/>
          <w:szCs w:val="24"/>
          <w:lang w:val="en-GB"/>
        </w:rPr>
        <w:t>Article 5: Notices</w:t>
      </w:r>
    </w:p>
    <w:p w:rsidR="007E51BA" w:rsidRPr="007F7BD1" w:rsidRDefault="007E51BA" w:rsidP="00F13C8B">
      <w:pPr>
        <w:numPr>
          <w:ilvl w:val="0"/>
          <w:numId w:val="71"/>
        </w:numPr>
        <w:spacing w:before="240" w:after="0" w:line="240" w:lineRule="auto"/>
        <w:jc w:val="both"/>
        <w:rPr>
          <w:rFonts w:ascii="Times New Roman" w:eastAsia="Calibri" w:hAnsi="Times New Roman" w:cs="Times New Roman"/>
          <w:bCs/>
          <w:spacing w:val="-4"/>
          <w:sz w:val="24"/>
          <w:szCs w:val="24"/>
          <w:lang w:val="en-GB"/>
        </w:rPr>
      </w:pPr>
      <w:r w:rsidRPr="007F7BD1">
        <w:rPr>
          <w:rFonts w:ascii="Times New Roman" w:eastAsia="Calibri" w:hAnsi="Times New Roman" w:cs="Times New Roman"/>
          <w:bCs/>
          <w:spacing w:val="-4"/>
          <w:sz w:val="24"/>
          <w:szCs w:val="24"/>
          <w:lang w:val="en-GB"/>
        </w:rPr>
        <w:t>Each party chooses as its address for all purposes under this Contract whether for serving any court process or documents, giving any notice, or making any other communications of whatsoever nature and for any other purpose arising from this Contract as follows:</w:t>
      </w:r>
    </w:p>
    <w:p w:rsidR="007E51BA" w:rsidRPr="007F7BD1" w:rsidRDefault="007E51BA" w:rsidP="00F13C8B">
      <w:pPr>
        <w:numPr>
          <w:ilvl w:val="0"/>
          <w:numId w:val="71"/>
        </w:numPr>
        <w:spacing w:before="240" w:after="0" w:line="240" w:lineRule="auto"/>
        <w:jc w:val="both"/>
        <w:rPr>
          <w:rFonts w:ascii="Times New Roman" w:eastAsia="Calibri" w:hAnsi="Times New Roman" w:cs="Times New Roman"/>
          <w:bCs/>
          <w:spacing w:val="-4"/>
          <w:sz w:val="24"/>
          <w:szCs w:val="24"/>
          <w:lang w:val="en-GB"/>
        </w:rPr>
      </w:pPr>
      <w:bookmarkStart w:id="1166" w:name="_DV_M133"/>
      <w:bookmarkEnd w:id="1166"/>
      <w:r w:rsidRPr="007F7BD1">
        <w:rPr>
          <w:rFonts w:ascii="Times New Roman" w:eastAsia="Calibri" w:hAnsi="Times New Roman" w:cs="Times New Roman"/>
          <w:bCs/>
          <w:spacing w:val="-4"/>
          <w:sz w:val="24"/>
          <w:szCs w:val="24"/>
          <w:lang w:val="en-GB"/>
        </w:rPr>
        <w:t xml:space="preserve">The Government of Rwanda: </w:t>
      </w:r>
    </w:p>
    <w:p w:rsidR="007E51BA" w:rsidRPr="007F7BD1" w:rsidRDefault="007E51BA" w:rsidP="00F13C8B">
      <w:pPr>
        <w:numPr>
          <w:ilvl w:val="0"/>
          <w:numId w:val="71"/>
        </w:numPr>
        <w:spacing w:before="240" w:after="0" w:line="240" w:lineRule="auto"/>
        <w:jc w:val="both"/>
        <w:rPr>
          <w:rFonts w:ascii="Times New Roman" w:eastAsia="Calibri" w:hAnsi="Times New Roman" w:cs="Times New Roman"/>
          <w:bCs/>
          <w:spacing w:val="-4"/>
          <w:sz w:val="24"/>
          <w:szCs w:val="24"/>
          <w:lang w:val="en-GB"/>
        </w:rPr>
      </w:pPr>
      <w:bookmarkStart w:id="1167" w:name="_DV_M134"/>
      <w:bookmarkStart w:id="1168" w:name="_DV_M135"/>
      <w:bookmarkEnd w:id="1167"/>
      <w:bookmarkEnd w:id="1168"/>
      <w:r w:rsidRPr="007F7BD1">
        <w:rPr>
          <w:rFonts w:ascii="Times New Roman" w:eastAsia="Calibri" w:hAnsi="Times New Roman" w:cs="Times New Roman"/>
          <w:bCs/>
          <w:spacing w:val="-4"/>
          <w:sz w:val="24"/>
          <w:szCs w:val="24"/>
          <w:lang w:val="en-GB"/>
        </w:rPr>
        <w:t>………………….</w:t>
      </w:r>
    </w:p>
    <w:p w:rsidR="007E51BA" w:rsidRPr="007F7BD1" w:rsidRDefault="007E51BA" w:rsidP="007A4EEA">
      <w:pPr>
        <w:spacing w:before="240" w:after="0" w:line="240" w:lineRule="auto"/>
        <w:ind w:left="360"/>
        <w:jc w:val="both"/>
        <w:rPr>
          <w:rFonts w:ascii="Times New Roman" w:eastAsia="Calibri" w:hAnsi="Times New Roman" w:cs="Times New Roman"/>
          <w:bCs/>
          <w:spacing w:val="-4"/>
          <w:sz w:val="24"/>
          <w:szCs w:val="24"/>
          <w:lang w:val="en-GB"/>
        </w:rPr>
      </w:pPr>
      <w:bookmarkStart w:id="1169" w:name="_DV_M139"/>
      <w:bookmarkEnd w:id="1169"/>
      <w:r w:rsidRPr="007F7BD1">
        <w:rPr>
          <w:rFonts w:ascii="Times New Roman" w:eastAsia="Calibri" w:hAnsi="Times New Roman" w:cs="Times New Roman"/>
          <w:bCs/>
          <w:spacing w:val="-4"/>
          <w:sz w:val="24"/>
          <w:szCs w:val="24"/>
          <w:lang w:val="en-GB"/>
        </w:rPr>
        <w:t>The Purchaser</w:t>
      </w:r>
    </w:p>
    <w:p w:rsidR="007E51BA" w:rsidRPr="007F7BD1" w:rsidRDefault="007E51BA" w:rsidP="00F13C8B">
      <w:pPr>
        <w:numPr>
          <w:ilvl w:val="0"/>
          <w:numId w:val="71"/>
        </w:numPr>
        <w:spacing w:before="240" w:after="0" w:line="240" w:lineRule="auto"/>
        <w:jc w:val="both"/>
        <w:rPr>
          <w:rFonts w:ascii="Times New Roman" w:eastAsia="Calibri" w:hAnsi="Times New Roman" w:cs="Times New Roman"/>
          <w:bCs/>
          <w:spacing w:val="-4"/>
          <w:sz w:val="24"/>
          <w:szCs w:val="24"/>
          <w:lang w:val="en-GB"/>
        </w:rPr>
      </w:pPr>
      <w:r w:rsidRPr="007F7BD1">
        <w:rPr>
          <w:rFonts w:ascii="Times New Roman" w:eastAsia="Calibri" w:hAnsi="Times New Roman" w:cs="Times New Roman"/>
          <w:bCs/>
          <w:spacing w:val="-4"/>
          <w:sz w:val="24"/>
          <w:szCs w:val="24"/>
          <w:lang w:val="en-GB"/>
        </w:rPr>
        <w:t>………………….</w:t>
      </w:r>
    </w:p>
    <w:p w:rsidR="007E51BA" w:rsidRPr="007F7BD1" w:rsidRDefault="007E51BA" w:rsidP="00F13C8B">
      <w:pPr>
        <w:numPr>
          <w:ilvl w:val="0"/>
          <w:numId w:val="71"/>
        </w:numPr>
        <w:spacing w:before="240" w:after="0" w:line="240" w:lineRule="auto"/>
        <w:jc w:val="both"/>
        <w:rPr>
          <w:rFonts w:ascii="Times New Roman" w:eastAsia="Calibri" w:hAnsi="Times New Roman" w:cs="Times New Roman"/>
          <w:bCs/>
          <w:spacing w:val="-4"/>
          <w:sz w:val="24"/>
          <w:szCs w:val="24"/>
          <w:lang w:val="en-GB"/>
        </w:rPr>
      </w:pPr>
      <w:r w:rsidRPr="007F7BD1">
        <w:rPr>
          <w:rFonts w:ascii="Times New Roman" w:eastAsia="Calibri" w:hAnsi="Times New Roman" w:cs="Times New Roman"/>
          <w:bCs/>
          <w:spacing w:val="-4"/>
          <w:sz w:val="24"/>
          <w:szCs w:val="24"/>
          <w:lang w:val="en-GB"/>
        </w:rPr>
        <w:t>………………….</w:t>
      </w:r>
    </w:p>
    <w:p w:rsidR="007E51BA" w:rsidRPr="007F7BD1" w:rsidRDefault="007E51BA" w:rsidP="00F13C8B">
      <w:pPr>
        <w:numPr>
          <w:ilvl w:val="0"/>
          <w:numId w:val="71"/>
        </w:numPr>
        <w:spacing w:before="240" w:after="0" w:line="240" w:lineRule="auto"/>
        <w:jc w:val="both"/>
        <w:rPr>
          <w:rFonts w:ascii="Times New Roman" w:eastAsia="Calibri" w:hAnsi="Times New Roman" w:cs="Times New Roman"/>
          <w:bCs/>
          <w:spacing w:val="-4"/>
          <w:sz w:val="24"/>
          <w:szCs w:val="24"/>
          <w:lang w:val="en-GB"/>
        </w:rPr>
      </w:pPr>
      <w:bookmarkStart w:id="1170" w:name="_DV_M140"/>
      <w:bookmarkEnd w:id="1170"/>
      <w:r w:rsidRPr="007F7BD1">
        <w:rPr>
          <w:rFonts w:ascii="Times New Roman" w:eastAsia="Calibri" w:hAnsi="Times New Roman" w:cs="Times New Roman"/>
          <w:bCs/>
          <w:spacing w:val="-4"/>
          <w:sz w:val="24"/>
          <w:szCs w:val="24"/>
          <w:lang w:val="en-GB"/>
        </w:rPr>
        <w:t>Any notice required or permitted under this Contract shall be valid and effective only if in writing, and shall be deemed to have been received on the date of delivery.</w:t>
      </w:r>
    </w:p>
    <w:p w:rsidR="007E51BA" w:rsidRPr="007F7BD1" w:rsidRDefault="007E51BA" w:rsidP="00F13C8B">
      <w:pPr>
        <w:numPr>
          <w:ilvl w:val="0"/>
          <w:numId w:val="71"/>
        </w:numPr>
        <w:spacing w:before="240" w:after="0" w:line="240" w:lineRule="auto"/>
        <w:jc w:val="both"/>
        <w:rPr>
          <w:rFonts w:ascii="Times New Roman" w:eastAsia="Calibri" w:hAnsi="Times New Roman" w:cs="Times New Roman"/>
          <w:bCs/>
          <w:spacing w:val="-4"/>
          <w:sz w:val="24"/>
          <w:szCs w:val="24"/>
          <w:lang w:val="en-GB"/>
        </w:rPr>
      </w:pPr>
      <w:bookmarkStart w:id="1171" w:name="_DV_M141"/>
      <w:bookmarkEnd w:id="1171"/>
      <w:r w:rsidRPr="007F7BD1">
        <w:rPr>
          <w:rFonts w:ascii="Times New Roman" w:eastAsia="Calibri" w:hAnsi="Times New Roman" w:cs="Times New Roman"/>
          <w:bCs/>
          <w:spacing w:val="-4"/>
          <w:sz w:val="24"/>
          <w:szCs w:val="24"/>
          <w:lang w:val="en-GB"/>
        </w:rPr>
        <w:t>Any party may by notice to the other party, change its chosen address to another physical address and such change shall take effect on the eighth (8</w:t>
      </w:r>
      <w:r w:rsidRPr="007F7BD1">
        <w:rPr>
          <w:rFonts w:ascii="Times New Roman" w:eastAsia="Calibri" w:hAnsi="Times New Roman" w:cs="Times New Roman"/>
          <w:bCs/>
          <w:spacing w:val="-4"/>
          <w:sz w:val="24"/>
          <w:szCs w:val="24"/>
          <w:vertAlign w:val="superscript"/>
          <w:lang w:val="en-GB"/>
        </w:rPr>
        <w:t>th</w:t>
      </w:r>
      <w:r w:rsidRPr="007F7BD1">
        <w:rPr>
          <w:rFonts w:ascii="Times New Roman" w:eastAsia="Calibri" w:hAnsi="Times New Roman" w:cs="Times New Roman"/>
          <w:bCs/>
          <w:spacing w:val="-4"/>
          <w:sz w:val="24"/>
          <w:szCs w:val="24"/>
          <w:lang w:val="en-GB"/>
        </w:rPr>
        <w:t>) day after the date of receipt by the party who last receives the notice.</w:t>
      </w:r>
    </w:p>
    <w:p w:rsidR="007E51BA" w:rsidRPr="007F7BD1" w:rsidRDefault="007E51BA" w:rsidP="00F13C8B">
      <w:pPr>
        <w:numPr>
          <w:ilvl w:val="0"/>
          <w:numId w:val="71"/>
        </w:numPr>
        <w:spacing w:before="240" w:after="0" w:line="240" w:lineRule="auto"/>
        <w:jc w:val="both"/>
        <w:rPr>
          <w:rFonts w:ascii="Times New Roman" w:eastAsia="Calibri" w:hAnsi="Times New Roman" w:cs="Times New Roman"/>
          <w:b/>
          <w:sz w:val="24"/>
          <w:szCs w:val="24"/>
          <w:lang w:val="en-GB"/>
        </w:rPr>
      </w:pPr>
      <w:r w:rsidRPr="007F7BD1">
        <w:rPr>
          <w:rFonts w:ascii="Times New Roman" w:eastAsia="Calibri" w:hAnsi="Times New Roman" w:cs="Times New Roman"/>
          <w:b/>
          <w:sz w:val="24"/>
          <w:szCs w:val="24"/>
          <w:lang w:val="en-GB"/>
        </w:rPr>
        <w:t>Article 6: Contract management</w:t>
      </w:r>
    </w:p>
    <w:p w:rsidR="007E51BA" w:rsidRPr="007F7BD1" w:rsidRDefault="007E51BA" w:rsidP="002A6C9F">
      <w:pPr>
        <w:spacing w:after="0" w:line="240" w:lineRule="auto"/>
        <w:ind w:left="360"/>
        <w:jc w:val="both"/>
        <w:rPr>
          <w:rFonts w:ascii="Times New Roman" w:eastAsia="Calibri" w:hAnsi="Times New Roman" w:cs="Times New Roman"/>
          <w:b/>
          <w:sz w:val="24"/>
          <w:szCs w:val="24"/>
          <w:lang w:val="en-GB"/>
        </w:rPr>
      </w:pPr>
    </w:p>
    <w:p w:rsidR="007E51BA" w:rsidRPr="007F7BD1" w:rsidRDefault="007E51BA" w:rsidP="001B2B0C">
      <w:pPr>
        <w:spacing w:after="0"/>
        <w:jc w:val="both"/>
        <w:rPr>
          <w:rFonts w:ascii="Times New Roman" w:eastAsia="Calibri" w:hAnsi="Times New Roman" w:cs="Times New Roman"/>
          <w:bCs/>
          <w:spacing w:val="-4"/>
          <w:sz w:val="24"/>
          <w:szCs w:val="24"/>
          <w:lang w:val="en-GB"/>
        </w:rPr>
      </w:pPr>
      <w:r w:rsidRPr="007F7BD1">
        <w:rPr>
          <w:rFonts w:ascii="Times New Roman" w:eastAsia="Calibri" w:hAnsi="Times New Roman" w:cs="Times New Roman"/>
          <w:bCs/>
          <w:spacing w:val="-4"/>
          <w:sz w:val="24"/>
          <w:szCs w:val="24"/>
          <w:lang w:val="en-GB"/>
        </w:rPr>
        <w:t>The ………</w:t>
      </w:r>
      <w:proofErr w:type="gramStart"/>
      <w:r w:rsidRPr="007F7BD1">
        <w:rPr>
          <w:rFonts w:ascii="Times New Roman" w:eastAsia="Calibri" w:hAnsi="Times New Roman" w:cs="Times New Roman"/>
          <w:bCs/>
          <w:spacing w:val="-4"/>
          <w:sz w:val="24"/>
          <w:szCs w:val="24"/>
          <w:lang w:val="en-GB"/>
        </w:rPr>
        <w:t>…..</w:t>
      </w:r>
      <w:proofErr w:type="gramEnd"/>
      <w:r w:rsidRPr="007F7BD1">
        <w:rPr>
          <w:rFonts w:ascii="Times New Roman" w:eastAsia="Calibri" w:hAnsi="Times New Roman" w:cs="Times New Roman"/>
          <w:bCs/>
          <w:spacing w:val="-4"/>
          <w:sz w:val="24"/>
          <w:szCs w:val="24"/>
          <w:lang w:val="en-GB"/>
        </w:rPr>
        <w:t xml:space="preserve"> in charge of ……</w:t>
      </w:r>
      <w:proofErr w:type="gramStart"/>
      <w:r w:rsidRPr="007F7BD1">
        <w:rPr>
          <w:rFonts w:ascii="Times New Roman" w:eastAsia="Calibri" w:hAnsi="Times New Roman" w:cs="Times New Roman"/>
          <w:bCs/>
          <w:spacing w:val="-4"/>
          <w:sz w:val="24"/>
          <w:szCs w:val="24"/>
          <w:lang w:val="en-GB"/>
        </w:rPr>
        <w:t>…..</w:t>
      </w:r>
      <w:proofErr w:type="gramEnd"/>
      <w:r w:rsidRPr="007F7BD1">
        <w:rPr>
          <w:rFonts w:ascii="Times New Roman" w:eastAsia="Calibri" w:hAnsi="Times New Roman" w:cs="Times New Roman"/>
          <w:bCs/>
          <w:spacing w:val="-4"/>
          <w:sz w:val="24"/>
          <w:szCs w:val="24"/>
          <w:lang w:val="en-GB"/>
        </w:rPr>
        <w:t xml:space="preserve">  shall ensure the management of this contract on behalf of the Purchaser. </w:t>
      </w:r>
    </w:p>
    <w:p w:rsidR="007E51BA" w:rsidRPr="007F7BD1" w:rsidRDefault="007E51BA" w:rsidP="001B2B0C">
      <w:pPr>
        <w:spacing w:after="0"/>
        <w:rPr>
          <w:rFonts w:ascii="Times New Roman" w:eastAsia="Calibri" w:hAnsi="Times New Roman" w:cs="Times New Roman"/>
          <w:sz w:val="24"/>
          <w:szCs w:val="24"/>
          <w:lang w:val="en-GB"/>
        </w:rPr>
      </w:pPr>
    </w:p>
    <w:p w:rsidR="007E51BA" w:rsidRPr="007F7BD1" w:rsidRDefault="007E51BA" w:rsidP="00F13C8B">
      <w:pPr>
        <w:numPr>
          <w:ilvl w:val="0"/>
          <w:numId w:val="71"/>
        </w:numPr>
        <w:spacing w:after="0" w:line="240" w:lineRule="auto"/>
        <w:jc w:val="both"/>
        <w:rPr>
          <w:rFonts w:ascii="Times New Roman" w:eastAsia="Calibri" w:hAnsi="Times New Roman" w:cs="Times New Roman"/>
          <w:sz w:val="24"/>
          <w:szCs w:val="24"/>
          <w:lang w:val="en-GB"/>
        </w:rPr>
      </w:pPr>
      <w:r w:rsidRPr="007F7BD1">
        <w:rPr>
          <w:rFonts w:ascii="Times New Roman" w:eastAsia="Calibri" w:hAnsi="Times New Roman" w:cs="Times New Roman"/>
          <w:b/>
          <w:bCs/>
          <w:spacing w:val="-4"/>
          <w:sz w:val="24"/>
          <w:szCs w:val="24"/>
          <w:lang w:val="en-GB"/>
        </w:rPr>
        <w:t>Article 7: Governing Law</w:t>
      </w:r>
      <w:r w:rsidRPr="007F7BD1">
        <w:rPr>
          <w:rFonts w:ascii="Times New Roman" w:eastAsia="Calibri" w:hAnsi="Times New Roman" w:cs="Times New Roman"/>
          <w:sz w:val="24"/>
          <w:szCs w:val="24"/>
          <w:lang w:val="en-GB"/>
        </w:rPr>
        <w:t xml:space="preserve"> </w:t>
      </w:r>
    </w:p>
    <w:p w:rsidR="007E51BA" w:rsidRPr="007F7BD1" w:rsidRDefault="007E51BA" w:rsidP="002A6C9F">
      <w:pPr>
        <w:spacing w:after="0" w:line="240" w:lineRule="auto"/>
        <w:ind w:left="360"/>
        <w:jc w:val="both"/>
        <w:rPr>
          <w:rFonts w:ascii="Times New Roman" w:eastAsia="Calibri" w:hAnsi="Times New Roman" w:cs="Times New Roman"/>
          <w:sz w:val="24"/>
          <w:szCs w:val="24"/>
          <w:lang w:val="en-GB"/>
        </w:rPr>
      </w:pPr>
    </w:p>
    <w:p w:rsidR="007E51BA" w:rsidRPr="007F7BD1" w:rsidRDefault="007E51BA" w:rsidP="00F13C8B">
      <w:pPr>
        <w:numPr>
          <w:ilvl w:val="1"/>
          <w:numId w:val="73"/>
        </w:numPr>
        <w:spacing w:after="0" w:line="240" w:lineRule="auto"/>
        <w:contextualSpacing/>
        <w:jc w:val="both"/>
        <w:rPr>
          <w:rFonts w:ascii="Times New Roman" w:eastAsia="Calibri" w:hAnsi="Times New Roman" w:cs="Times New Roman"/>
          <w:b/>
          <w:sz w:val="24"/>
          <w:szCs w:val="24"/>
          <w:lang w:val="en-GB"/>
        </w:rPr>
      </w:pPr>
      <w:r w:rsidRPr="007F7BD1">
        <w:rPr>
          <w:rFonts w:ascii="Times New Roman" w:eastAsia="Calibri" w:hAnsi="Times New Roman" w:cs="Times New Roman"/>
          <w:sz w:val="24"/>
          <w:szCs w:val="24"/>
          <w:lang w:val="en-GB"/>
        </w:rPr>
        <w:t xml:space="preserve">“This Contract shall be governed by and construed in accordance with the laws of the Republic of Rwanda. </w:t>
      </w:r>
    </w:p>
    <w:p w:rsidR="007E51BA" w:rsidRPr="007F7BD1" w:rsidRDefault="007E51BA" w:rsidP="00F13C8B">
      <w:pPr>
        <w:numPr>
          <w:ilvl w:val="1"/>
          <w:numId w:val="73"/>
        </w:numPr>
        <w:autoSpaceDE w:val="0"/>
        <w:autoSpaceDN w:val="0"/>
        <w:adjustRightInd w:val="0"/>
        <w:spacing w:after="0" w:line="240" w:lineRule="auto"/>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The Parties have further agreed that if the provisions of this Contract are inconsistent with the effective laws of the Republic of Rwanda, the inconsistent provision shall be amended and brought in conformity with the law.</w:t>
      </w:r>
    </w:p>
    <w:p w:rsidR="007E51BA" w:rsidRPr="007F7BD1" w:rsidRDefault="007E51BA" w:rsidP="00F13C8B">
      <w:pPr>
        <w:numPr>
          <w:ilvl w:val="1"/>
          <w:numId w:val="73"/>
        </w:numPr>
        <w:autoSpaceDE w:val="0"/>
        <w:autoSpaceDN w:val="0"/>
        <w:adjustRightInd w:val="0"/>
        <w:spacing w:after="0" w:line="240" w:lineRule="auto"/>
        <w:contextualSpacing/>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Invalidity of one or more provision or articles of this Contract shall not invalidate any other provisions or the Contract as a whole.  If a provision is found to be invalid or contravenes national legislation, the parties will agree on amendment of the provision and in the case of disagreement, the matter shall be referred to the Minister of Justice/Attorney General for legal advice. In case the matter is not resolved, it shall be submitted to the competent courts of Rwanda for an equitable solution”.</w:t>
      </w:r>
    </w:p>
    <w:p w:rsidR="007E51BA" w:rsidRPr="007F7BD1" w:rsidRDefault="007E51BA" w:rsidP="00F13C8B">
      <w:pPr>
        <w:numPr>
          <w:ilvl w:val="0"/>
          <w:numId w:val="71"/>
        </w:numPr>
        <w:spacing w:before="240" w:after="0" w:line="240" w:lineRule="auto"/>
        <w:jc w:val="both"/>
        <w:rPr>
          <w:rFonts w:ascii="Times New Roman" w:eastAsia="Calibri" w:hAnsi="Times New Roman" w:cs="Times New Roman"/>
          <w:b/>
          <w:bCs/>
          <w:spacing w:val="-4"/>
          <w:sz w:val="24"/>
          <w:szCs w:val="24"/>
          <w:lang w:val="en-GB"/>
        </w:rPr>
      </w:pPr>
      <w:r w:rsidRPr="007F7BD1">
        <w:rPr>
          <w:rFonts w:ascii="Times New Roman" w:eastAsia="Calibri" w:hAnsi="Times New Roman" w:cs="Times New Roman"/>
          <w:b/>
          <w:bCs/>
          <w:spacing w:val="-4"/>
          <w:sz w:val="24"/>
          <w:szCs w:val="24"/>
          <w:lang w:val="en-GB"/>
        </w:rPr>
        <w:t xml:space="preserve"> Article 8: Settlement of Disputes</w:t>
      </w:r>
    </w:p>
    <w:p w:rsidR="007E51BA" w:rsidRPr="007F7BD1" w:rsidRDefault="007E51BA" w:rsidP="00F13C8B">
      <w:pPr>
        <w:numPr>
          <w:ilvl w:val="1"/>
          <w:numId w:val="74"/>
        </w:numPr>
        <w:autoSpaceDE w:val="0"/>
        <w:autoSpaceDN w:val="0"/>
        <w:adjustRightInd w:val="0"/>
        <w:spacing w:before="240" w:after="0" w:line="240" w:lineRule="auto"/>
        <w:contextualSpacing/>
        <w:jc w:val="both"/>
        <w:rPr>
          <w:rFonts w:ascii="Times New Roman" w:eastAsia="Calibri" w:hAnsi="Times New Roman" w:cs="Times New Roman"/>
          <w:b/>
          <w:w w:val="0"/>
          <w:sz w:val="24"/>
          <w:szCs w:val="24"/>
          <w:lang w:val="en-GB"/>
        </w:rPr>
      </w:pPr>
      <w:r w:rsidRPr="007F7BD1">
        <w:rPr>
          <w:rFonts w:ascii="Times New Roman" w:eastAsia="Calibri" w:hAnsi="Times New Roman" w:cs="Times New Roman"/>
          <w:b/>
          <w:sz w:val="24"/>
          <w:szCs w:val="24"/>
          <w:lang w:val="en-GB"/>
        </w:rPr>
        <w:t>Amicable solution:</w:t>
      </w:r>
    </w:p>
    <w:p w:rsidR="007E51BA" w:rsidRPr="007F7BD1" w:rsidRDefault="007E51BA" w:rsidP="001B2B0C">
      <w:pPr>
        <w:autoSpaceDE w:val="0"/>
        <w:autoSpaceDN w:val="0"/>
        <w:adjustRightInd w:val="0"/>
        <w:spacing w:before="240" w:after="240"/>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 xml:space="preserve">Any dispute or differences between the parties arising out of this Contract shall in the first instance be settled amicably by submitting such a dispute to a panel of senior representatives </w:t>
      </w:r>
      <w:r w:rsidRPr="007F7BD1">
        <w:rPr>
          <w:rFonts w:ascii="Times New Roman" w:eastAsia="Calibri" w:hAnsi="Times New Roman" w:cs="Times New Roman"/>
          <w:sz w:val="24"/>
          <w:szCs w:val="24"/>
          <w:lang w:val="en-GB"/>
        </w:rPr>
        <w:lastRenderedPageBreak/>
        <w:t xml:space="preserve">of the Parties to consider and resolve the Dispute. Each senior representative serving on such panel shall have full authority to settle the Dispute.  </w:t>
      </w:r>
    </w:p>
    <w:p w:rsidR="007A4EEA" w:rsidRPr="007F7BD1" w:rsidRDefault="007A4EEA" w:rsidP="001B2B0C">
      <w:pPr>
        <w:autoSpaceDE w:val="0"/>
        <w:autoSpaceDN w:val="0"/>
        <w:adjustRightInd w:val="0"/>
        <w:spacing w:before="240" w:after="240"/>
        <w:jc w:val="both"/>
        <w:rPr>
          <w:rFonts w:ascii="Times New Roman" w:eastAsia="Calibri" w:hAnsi="Times New Roman" w:cs="Times New Roman"/>
          <w:sz w:val="24"/>
          <w:szCs w:val="24"/>
          <w:lang w:val="en-GB"/>
        </w:rPr>
      </w:pPr>
    </w:p>
    <w:p w:rsidR="007E51BA" w:rsidRPr="007F7BD1" w:rsidRDefault="007E51BA" w:rsidP="00F13C8B">
      <w:pPr>
        <w:numPr>
          <w:ilvl w:val="1"/>
          <w:numId w:val="74"/>
        </w:numPr>
        <w:spacing w:before="240" w:after="0" w:line="240" w:lineRule="auto"/>
        <w:contextualSpacing/>
        <w:jc w:val="both"/>
        <w:rPr>
          <w:rFonts w:ascii="Times New Roman" w:eastAsia="Calibri" w:hAnsi="Times New Roman" w:cs="Times New Roman"/>
          <w:b/>
          <w:sz w:val="24"/>
          <w:szCs w:val="24"/>
          <w:lang w:val="en-GB"/>
        </w:rPr>
      </w:pPr>
      <w:r w:rsidRPr="007F7BD1">
        <w:rPr>
          <w:rFonts w:ascii="Times New Roman" w:eastAsia="Calibri" w:hAnsi="Times New Roman" w:cs="Times New Roman"/>
          <w:b/>
          <w:sz w:val="24"/>
          <w:szCs w:val="24"/>
          <w:lang w:val="en-GB"/>
        </w:rPr>
        <w:t>Litigation:</w:t>
      </w:r>
    </w:p>
    <w:p w:rsidR="007A4EEA" w:rsidRPr="007F7BD1" w:rsidRDefault="007A4EEA" w:rsidP="007A4EEA">
      <w:pPr>
        <w:spacing w:before="240" w:after="0" w:line="240" w:lineRule="auto"/>
        <w:ind w:left="630"/>
        <w:contextualSpacing/>
        <w:jc w:val="both"/>
        <w:rPr>
          <w:rFonts w:ascii="Times New Roman" w:eastAsia="Calibri" w:hAnsi="Times New Roman" w:cs="Times New Roman"/>
          <w:b/>
          <w:sz w:val="24"/>
          <w:szCs w:val="24"/>
          <w:lang w:val="en-GB"/>
        </w:rPr>
      </w:pPr>
    </w:p>
    <w:p w:rsidR="007E51BA" w:rsidRPr="007F7BD1" w:rsidRDefault="007E51BA" w:rsidP="00C80E32">
      <w:pPr>
        <w:numPr>
          <w:ilvl w:val="0"/>
          <w:numId w:val="31"/>
        </w:numPr>
        <w:tabs>
          <w:tab w:val="clear" w:pos="360"/>
        </w:tabs>
        <w:autoSpaceDE w:val="0"/>
        <w:autoSpaceDN w:val="0"/>
        <w:adjustRightInd w:val="0"/>
        <w:spacing w:after="0" w:line="240" w:lineRule="auto"/>
        <w:ind w:left="450"/>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“If the parties cannot settle the dispute amicably, the matter shall be referred to national courts of competent jurisdiction.”</w:t>
      </w:r>
    </w:p>
    <w:p w:rsidR="007E51BA" w:rsidRPr="007F7BD1" w:rsidRDefault="00857074" w:rsidP="00857074">
      <w:pPr>
        <w:spacing w:before="240" w:after="0" w:line="240" w:lineRule="auto"/>
        <w:ind w:left="630"/>
        <w:contextualSpacing/>
        <w:jc w:val="both"/>
        <w:rPr>
          <w:rFonts w:ascii="Times New Roman" w:eastAsia="Calibri" w:hAnsi="Times New Roman" w:cs="Times New Roman"/>
          <w:b/>
          <w:sz w:val="24"/>
          <w:szCs w:val="24"/>
          <w:lang w:val="en-GB"/>
        </w:rPr>
      </w:pPr>
      <w:r w:rsidRPr="007F7BD1">
        <w:rPr>
          <w:rFonts w:ascii="Times New Roman" w:eastAsia="Calibri" w:hAnsi="Times New Roman" w:cs="Times New Roman"/>
          <w:b/>
          <w:sz w:val="24"/>
          <w:szCs w:val="24"/>
          <w:lang w:val="en-GB"/>
        </w:rPr>
        <w:t xml:space="preserve"> </w:t>
      </w:r>
    </w:p>
    <w:p w:rsidR="007E51BA" w:rsidRPr="007F7BD1" w:rsidRDefault="007E51BA" w:rsidP="00F13C8B">
      <w:pPr>
        <w:numPr>
          <w:ilvl w:val="1"/>
          <w:numId w:val="74"/>
        </w:numPr>
        <w:spacing w:before="240" w:after="0" w:line="240" w:lineRule="auto"/>
        <w:contextualSpacing/>
        <w:jc w:val="both"/>
        <w:rPr>
          <w:rFonts w:ascii="Times New Roman" w:eastAsia="Calibri" w:hAnsi="Times New Roman" w:cs="Times New Roman"/>
          <w:b/>
          <w:sz w:val="24"/>
          <w:szCs w:val="24"/>
          <w:lang w:val="en-GB"/>
        </w:rPr>
      </w:pPr>
      <w:r w:rsidRPr="007F7BD1">
        <w:rPr>
          <w:rFonts w:ascii="Times New Roman" w:eastAsia="Calibri" w:hAnsi="Times New Roman" w:cs="Times New Roman"/>
          <w:b/>
          <w:sz w:val="24"/>
          <w:szCs w:val="24"/>
          <w:lang w:val="en-GB"/>
        </w:rPr>
        <w:t xml:space="preserve">Arbitration: </w:t>
      </w:r>
    </w:p>
    <w:p w:rsidR="007E51BA" w:rsidRPr="007F7BD1" w:rsidRDefault="007E51BA" w:rsidP="00C80E32">
      <w:pPr>
        <w:numPr>
          <w:ilvl w:val="0"/>
          <w:numId w:val="31"/>
        </w:numPr>
        <w:tabs>
          <w:tab w:val="clear" w:pos="360"/>
        </w:tabs>
        <w:autoSpaceDE w:val="0"/>
        <w:autoSpaceDN w:val="0"/>
        <w:adjustRightInd w:val="0"/>
        <w:spacing w:before="240" w:after="240" w:line="240" w:lineRule="auto"/>
        <w:ind w:left="450"/>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If the dispute cannot be amicably settled by the parties, the matter shall be referred to and finally resolved by arbitration in accordance with the Rules of Kigali International Arbitration Centre (KIAC).</w:t>
      </w:r>
    </w:p>
    <w:p w:rsidR="007E51BA" w:rsidRPr="007F7BD1" w:rsidRDefault="007E51BA" w:rsidP="00C80E32">
      <w:pPr>
        <w:numPr>
          <w:ilvl w:val="0"/>
          <w:numId w:val="31"/>
        </w:numPr>
        <w:tabs>
          <w:tab w:val="clear" w:pos="360"/>
        </w:tabs>
        <w:autoSpaceDE w:val="0"/>
        <w:autoSpaceDN w:val="0"/>
        <w:adjustRightInd w:val="0"/>
        <w:spacing w:before="240" w:after="240" w:line="240" w:lineRule="auto"/>
        <w:ind w:left="450"/>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 xml:space="preserve">The number of arbitrators to the proceedings shall be one (or three depending on the size of the contract) appointed in accordance with the rules. </w:t>
      </w:r>
    </w:p>
    <w:p w:rsidR="007E51BA" w:rsidRPr="007F7BD1" w:rsidRDefault="007E51BA" w:rsidP="00C80E32">
      <w:pPr>
        <w:numPr>
          <w:ilvl w:val="0"/>
          <w:numId w:val="31"/>
        </w:numPr>
        <w:tabs>
          <w:tab w:val="clear" w:pos="360"/>
        </w:tabs>
        <w:autoSpaceDE w:val="0"/>
        <w:autoSpaceDN w:val="0"/>
        <w:adjustRightInd w:val="0"/>
        <w:spacing w:before="240" w:after="240" w:line="240" w:lineRule="auto"/>
        <w:ind w:left="450"/>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 xml:space="preserve">The seat of arbitration shall be in Rwanda. </w:t>
      </w:r>
    </w:p>
    <w:p w:rsidR="007E51BA" w:rsidRPr="007F7BD1" w:rsidRDefault="007E51BA" w:rsidP="00C80E32">
      <w:pPr>
        <w:numPr>
          <w:ilvl w:val="0"/>
          <w:numId w:val="31"/>
        </w:numPr>
        <w:tabs>
          <w:tab w:val="clear" w:pos="360"/>
        </w:tabs>
        <w:autoSpaceDE w:val="0"/>
        <w:autoSpaceDN w:val="0"/>
        <w:adjustRightInd w:val="0"/>
        <w:spacing w:before="240" w:after="240" w:line="240" w:lineRule="auto"/>
        <w:ind w:left="450"/>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 xml:space="preserve">The language of arbitration shall be…… (choose the language). </w:t>
      </w:r>
    </w:p>
    <w:p w:rsidR="007E51BA" w:rsidRPr="007F7BD1" w:rsidRDefault="007E51BA" w:rsidP="00C80E32">
      <w:pPr>
        <w:numPr>
          <w:ilvl w:val="0"/>
          <w:numId w:val="31"/>
        </w:numPr>
        <w:tabs>
          <w:tab w:val="clear" w:pos="360"/>
        </w:tabs>
        <w:autoSpaceDE w:val="0"/>
        <w:autoSpaceDN w:val="0"/>
        <w:adjustRightInd w:val="0"/>
        <w:spacing w:before="240" w:after="240" w:line="240" w:lineRule="auto"/>
        <w:ind w:left="450"/>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The award rendered by the arbitrator(s) shall be final and binding and shall be enforced by any Court of competent jurisdiction. The party seeking enforcement shall be entitled to an award of all costs incurred including legal fees to be paid by the party against whom enforcement is ordered.</w:t>
      </w:r>
    </w:p>
    <w:p w:rsidR="007E51BA" w:rsidRPr="007F7BD1" w:rsidRDefault="007E51BA" w:rsidP="00F13C8B">
      <w:pPr>
        <w:numPr>
          <w:ilvl w:val="0"/>
          <w:numId w:val="71"/>
        </w:numPr>
        <w:spacing w:before="240" w:after="240" w:line="240" w:lineRule="auto"/>
        <w:jc w:val="both"/>
        <w:rPr>
          <w:rFonts w:ascii="Times New Roman" w:eastAsia="Calibri" w:hAnsi="Times New Roman" w:cs="Times New Roman"/>
          <w:b/>
          <w:bCs/>
          <w:sz w:val="24"/>
          <w:szCs w:val="24"/>
          <w:lang w:val="en-GB"/>
        </w:rPr>
      </w:pPr>
      <w:r w:rsidRPr="007F7BD1">
        <w:rPr>
          <w:rFonts w:ascii="Times New Roman" w:eastAsia="Calibri" w:hAnsi="Times New Roman" w:cs="Times New Roman"/>
          <w:b/>
          <w:bCs/>
          <w:spacing w:val="-4"/>
          <w:sz w:val="24"/>
          <w:szCs w:val="24"/>
          <w:lang w:val="en-GB"/>
        </w:rPr>
        <w:t>Article 9: Inspections and Audit by the Procuring Entity</w:t>
      </w:r>
    </w:p>
    <w:p w:rsidR="007E51BA" w:rsidRPr="007F7BD1" w:rsidRDefault="007E51BA" w:rsidP="00F13C8B">
      <w:pPr>
        <w:numPr>
          <w:ilvl w:val="0"/>
          <w:numId w:val="71"/>
        </w:numPr>
        <w:spacing w:before="240" w:after="0" w:line="240" w:lineRule="auto"/>
        <w:rPr>
          <w:rFonts w:ascii="Times New Roman" w:eastAsia="Calibri" w:hAnsi="Times New Roman" w:cs="Times New Roman"/>
          <w:b/>
          <w:bCs/>
          <w:sz w:val="24"/>
          <w:szCs w:val="24"/>
          <w:lang w:val="en-GB"/>
        </w:rPr>
      </w:pPr>
      <w:r w:rsidRPr="007F7BD1">
        <w:rPr>
          <w:rFonts w:ascii="Times New Roman" w:eastAsia="Calibri" w:hAnsi="Times New Roman" w:cs="Times New Roman"/>
          <w:spacing w:val="-4"/>
          <w:sz w:val="24"/>
          <w:szCs w:val="24"/>
          <w:lang w:val="en-GB"/>
        </w:rPr>
        <w:t xml:space="preserve">The Supplier shall permit the City of Kigali (Client) and/or persons appointed by the City of Kigali (Client) to inspect the Supplier’s offices and/or the accounts and records of the Supplier and its sub-contractors in order to evaluate the performance of the Contract by the Supplier, and to have such accounts and records audited by auditors appointed by the City of Kigali (Client) if required. </w:t>
      </w:r>
    </w:p>
    <w:p w:rsidR="007E51BA" w:rsidRPr="007F7BD1" w:rsidRDefault="007E51BA" w:rsidP="00F13C8B">
      <w:pPr>
        <w:numPr>
          <w:ilvl w:val="0"/>
          <w:numId w:val="71"/>
        </w:numPr>
        <w:spacing w:before="240" w:after="0" w:line="240" w:lineRule="auto"/>
        <w:jc w:val="both"/>
        <w:rPr>
          <w:rFonts w:ascii="Times New Roman" w:eastAsia="Calibri" w:hAnsi="Times New Roman" w:cs="Times New Roman"/>
          <w:b/>
          <w:bCs/>
          <w:sz w:val="24"/>
          <w:szCs w:val="24"/>
          <w:lang w:val="en-GB"/>
        </w:rPr>
      </w:pPr>
      <w:r w:rsidRPr="007F7BD1">
        <w:rPr>
          <w:rFonts w:ascii="Times New Roman" w:eastAsia="Calibri" w:hAnsi="Times New Roman" w:cs="Times New Roman"/>
          <w:b/>
          <w:bCs/>
          <w:spacing w:val="-4"/>
          <w:sz w:val="24"/>
          <w:szCs w:val="24"/>
          <w:lang w:val="en-GB"/>
        </w:rPr>
        <w:t>Article 10: Duties and Obligations of the supplier</w:t>
      </w:r>
    </w:p>
    <w:p w:rsidR="007E51BA" w:rsidRPr="007F7BD1" w:rsidRDefault="007E51BA" w:rsidP="00F13C8B">
      <w:pPr>
        <w:numPr>
          <w:ilvl w:val="0"/>
          <w:numId w:val="71"/>
        </w:numPr>
        <w:spacing w:before="240" w:after="0" w:line="240" w:lineRule="auto"/>
        <w:ind w:left="33"/>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 xml:space="preserve">The Supplier shall supply items whose specifications, details and quantities are detailed in the Technical Specifications herewith attached as </w:t>
      </w:r>
      <w:r w:rsidRPr="007F7BD1">
        <w:rPr>
          <w:rFonts w:ascii="Times New Roman" w:eastAsia="Calibri" w:hAnsi="Times New Roman" w:cs="Times New Roman"/>
          <w:b/>
          <w:bCs/>
          <w:sz w:val="24"/>
          <w:szCs w:val="24"/>
          <w:lang w:val="en-GB"/>
        </w:rPr>
        <w:t>Annex 1.</w:t>
      </w:r>
    </w:p>
    <w:p w:rsidR="007E51BA" w:rsidRPr="007F7BD1" w:rsidRDefault="007E51BA" w:rsidP="001B2B0C">
      <w:pPr>
        <w:spacing w:before="240" w:after="0"/>
        <w:jc w:val="both"/>
        <w:rPr>
          <w:rFonts w:ascii="Times New Roman" w:eastAsia="Calibri" w:hAnsi="Times New Roman" w:cs="Times New Roman"/>
          <w:b/>
          <w:bCs/>
          <w:sz w:val="24"/>
          <w:szCs w:val="24"/>
          <w:lang w:val="en-GB"/>
        </w:rPr>
      </w:pPr>
      <w:r w:rsidRPr="007F7BD1">
        <w:rPr>
          <w:rFonts w:ascii="Times New Roman" w:eastAsia="Calibri" w:hAnsi="Times New Roman" w:cs="Times New Roman"/>
          <w:b/>
          <w:bCs/>
          <w:sz w:val="24"/>
          <w:szCs w:val="24"/>
          <w:lang w:val="en-GB"/>
        </w:rPr>
        <w:t>Article 11: Delivery Period and place of delivery</w:t>
      </w:r>
    </w:p>
    <w:p w:rsidR="007E51BA" w:rsidRPr="007F7BD1" w:rsidRDefault="007E51BA" w:rsidP="00F13C8B">
      <w:pPr>
        <w:numPr>
          <w:ilvl w:val="0"/>
          <w:numId w:val="75"/>
        </w:numPr>
        <w:autoSpaceDE w:val="0"/>
        <w:autoSpaceDN w:val="0"/>
        <w:adjustRightInd w:val="0"/>
        <w:spacing w:before="240" w:after="0" w:line="240" w:lineRule="auto"/>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 xml:space="preserve">Delivery of goods, unless otherwise provided for in this Contract shall be </w:t>
      </w:r>
      <w:proofErr w:type="gramStart"/>
      <w:r w:rsidRPr="007F7BD1">
        <w:rPr>
          <w:rFonts w:ascii="Times New Roman" w:eastAsia="Calibri" w:hAnsi="Times New Roman" w:cs="Times New Roman"/>
          <w:sz w:val="24"/>
          <w:szCs w:val="24"/>
          <w:lang w:val="en-GB"/>
        </w:rPr>
        <w:t>effected</w:t>
      </w:r>
      <w:proofErr w:type="gramEnd"/>
      <w:r w:rsidRPr="007F7BD1">
        <w:rPr>
          <w:rFonts w:ascii="Times New Roman" w:eastAsia="Calibri" w:hAnsi="Times New Roman" w:cs="Times New Roman"/>
          <w:sz w:val="24"/>
          <w:szCs w:val="24"/>
          <w:lang w:val="en-GB"/>
        </w:rPr>
        <w:t xml:space="preserve"> within .......... (Days/months/years) starting from the date of signing of this contract by both parties. </w:t>
      </w:r>
    </w:p>
    <w:p w:rsidR="007E51BA" w:rsidRPr="007F7BD1" w:rsidRDefault="007E51BA" w:rsidP="00F13C8B">
      <w:pPr>
        <w:numPr>
          <w:ilvl w:val="0"/>
          <w:numId w:val="75"/>
        </w:numPr>
        <w:autoSpaceDE w:val="0"/>
        <w:autoSpaceDN w:val="0"/>
        <w:adjustRightInd w:val="0"/>
        <w:spacing w:before="240" w:after="0" w:line="240" w:lineRule="auto"/>
        <w:contextualSpacing/>
        <w:rPr>
          <w:rFonts w:ascii="Times New Roman" w:eastAsia="Calibri" w:hAnsi="Times New Roman" w:cs="Times New Roman"/>
          <w:bCs/>
          <w:sz w:val="24"/>
          <w:szCs w:val="24"/>
          <w:lang w:val="en-GB"/>
        </w:rPr>
      </w:pPr>
      <w:r w:rsidRPr="007F7BD1">
        <w:rPr>
          <w:rFonts w:ascii="Times New Roman" w:eastAsia="Calibri" w:hAnsi="Times New Roman" w:cs="Times New Roman"/>
          <w:sz w:val="24"/>
          <w:szCs w:val="24"/>
          <w:lang w:val="en-GB"/>
        </w:rPr>
        <w:t>The place of delivery shall be at .........................</w:t>
      </w:r>
    </w:p>
    <w:p w:rsidR="007E51BA" w:rsidRPr="007F7BD1" w:rsidRDefault="007E51BA" w:rsidP="007A4EEA">
      <w:pPr>
        <w:spacing w:before="240" w:after="0"/>
        <w:jc w:val="both"/>
        <w:rPr>
          <w:rFonts w:ascii="Times New Roman" w:eastAsia="Calibri" w:hAnsi="Times New Roman" w:cs="Times New Roman"/>
          <w:b/>
          <w:bCs/>
          <w:sz w:val="24"/>
          <w:szCs w:val="24"/>
          <w:lang w:val="en-GB"/>
        </w:rPr>
      </w:pPr>
      <w:r w:rsidRPr="007F7BD1">
        <w:rPr>
          <w:rFonts w:ascii="Times New Roman" w:eastAsia="Calibri" w:hAnsi="Times New Roman" w:cs="Times New Roman"/>
          <w:b/>
          <w:bCs/>
          <w:sz w:val="24"/>
          <w:szCs w:val="24"/>
          <w:lang w:val="en-GB"/>
        </w:rPr>
        <w:t xml:space="preserve">Article 12: </w:t>
      </w:r>
      <w:r w:rsidR="007A4EEA" w:rsidRPr="007F7BD1">
        <w:rPr>
          <w:rFonts w:ascii="Times New Roman" w:eastAsia="Calibri" w:hAnsi="Times New Roman" w:cs="Times New Roman"/>
          <w:b/>
          <w:bCs/>
          <w:sz w:val="24"/>
          <w:szCs w:val="24"/>
          <w:lang w:val="en-GB"/>
        </w:rPr>
        <w:t>Packaging, Marking and Delivery</w:t>
      </w:r>
    </w:p>
    <w:p w:rsidR="007E51BA" w:rsidRPr="007F7BD1" w:rsidRDefault="007E51BA" w:rsidP="00F13C8B">
      <w:pPr>
        <w:numPr>
          <w:ilvl w:val="0"/>
          <w:numId w:val="80"/>
        </w:numPr>
        <w:autoSpaceDE w:val="0"/>
        <w:autoSpaceDN w:val="0"/>
        <w:adjustRightInd w:val="0"/>
        <w:spacing w:before="240" w:after="0" w:line="240" w:lineRule="auto"/>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 xml:space="preserve">All Goods shall be packaged in accordance with the provisions of the Technical Specifications. Where no provisions are made in the Technical Specifications for packaging, the Goods shall be properly packed for long term storage in containers suitable to protect the contents against damage through rough handling and for over-storage in transit or whilst in store. Packing case size and weights shall take into consideration, where appropriate, the remoteness of the goods’ final destination and the absence of heavy handling facilities at all points in transit. </w:t>
      </w:r>
    </w:p>
    <w:p w:rsidR="007E51BA" w:rsidRPr="007F7BD1" w:rsidRDefault="007E51BA" w:rsidP="00F13C8B">
      <w:pPr>
        <w:numPr>
          <w:ilvl w:val="0"/>
          <w:numId w:val="80"/>
        </w:numPr>
        <w:autoSpaceDE w:val="0"/>
        <w:autoSpaceDN w:val="0"/>
        <w:adjustRightInd w:val="0"/>
        <w:spacing w:before="240" w:after="0" w:line="240" w:lineRule="auto"/>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lastRenderedPageBreak/>
        <w:t>Unless otherwise stated in this Contract, all containers (including packing cases, boxes, tins drums and wrappings) supplied by the Supplier shall be considered as non-returnable, and their cost having been included in the price of the Goods.</w:t>
      </w:r>
    </w:p>
    <w:p w:rsidR="007E51BA" w:rsidRPr="007F7BD1" w:rsidRDefault="007E51BA" w:rsidP="00F13C8B">
      <w:pPr>
        <w:numPr>
          <w:ilvl w:val="0"/>
          <w:numId w:val="75"/>
        </w:numPr>
        <w:autoSpaceDE w:val="0"/>
        <w:autoSpaceDN w:val="0"/>
        <w:adjustRightInd w:val="0"/>
        <w:spacing w:after="0" w:line="240" w:lineRule="auto"/>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Where necessary, the Supplier shall:</w:t>
      </w:r>
    </w:p>
    <w:p w:rsidR="007E51BA" w:rsidRPr="007F7BD1" w:rsidRDefault="007E51BA" w:rsidP="00F13C8B">
      <w:pPr>
        <w:numPr>
          <w:ilvl w:val="2"/>
          <w:numId w:val="76"/>
        </w:numPr>
        <w:autoSpaceDE w:val="0"/>
        <w:autoSpaceDN w:val="0"/>
        <w:adjustRightInd w:val="0"/>
        <w:spacing w:after="0" w:line="240" w:lineRule="auto"/>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clearly mark the outside of each consignment or package with the Supplier's name and full details of the destination in accordance with the Purchaser’s order and include a packing note stating the contents thereof;</w:t>
      </w:r>
    </w:p>
    <w:p w:rsidR="007E51BA" w:rsidRPr="007F7BD1" w:rsidRDefault="007E51BA" w:rsidP="00F13C8B">
      <w:pPr>
        <w:numPr>
          <w:ilvl w:val="2"/>
          <w:numId w:val="76"/>
        </w:numPr>
        <w:autoSpaceDE w:val="0"/>
        <w:autoSpaceDN w:val="0"/>
        <w:adjustRightInd w:val="0"/>
        <w:spacing w:after="0" w:line="240" w:lineRule="auto"/>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 xml:space="preserve">on dispatch of each consignment, send to the Purchaser at the address for delivery of the Goods, an advice </w:t>
      </w:r>
      <w:proofErr w:type="gramStart"/>
      <w:r w:rsidRPr="007F7BD1">
        <w:rPr>
          <w:rFonts w:ascii="Times New Roman" w:eastAsia="Calibri" w:hAnsi="Times New Roman" w:cs="Times New Roman"/>
          <w:sz w:val="24"/>
          <w:szCs w:val="24"/>
          <w:lang w:val="en-GB"/>
        </w:rPr>
        <w:t>note</w:t>
      </w:r>
      <w:proofErr w:type="gramEnd"/>
      <w:r w:rsidRPr="007F7BD1">
        <w:rPr>
          <w:rFonts w:ascii="Times New Roman" w:eastAsia="Calibri" w:hAnsi="Times New Roman" w:cs="Times New Roman"/>
          <w:sz w:val="24"/>
          <w:szCs w:val="24"/>
          <w:lang w:val="en-GB"/>
        </w:rPr>
        <w:t xml:space="preserve"> specifying the means of transport, weight, number or volume as appropriate and the point and date of dispatch;</w:t>
      </w:r>
    </w:p>
    <w:p w:rsidR="007E51BA" w:rsidRPr="007F7BD1" w:rsidRDefault="007E51BA" w:rsidP="00F13C8B">
      <w:pPr>
        <w:numPr>
          <w:ilvl w:val="2"/>
          <w:numId w:val="76"/>
        </w:numPr>
        <w:autoSpaceDE w:val="0"/>
        <w:autoSpaceDN w:val="0"/>
        <w:adjustRightInd w:val="0"/>
        <w:spacing w:after="0" w:line="240" w:lineRule="auto"/>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send to the Purchaser a detailed priced invoice as soon as is reasonably practical after dispatch of the Goods, and</w:t>
      </w:r>
    </w:p>
    <w:p w:rsidR="007E51BA" w:rsidRPr="007F7BD1" w:rsidRDefault="007E51BA" w:rsidP="00F13C8B">
      <w:pPr>
        <w:numPr>
          <w:ilvl w:val="2"/>
          <w:numId w:val="76"/>
        </w:numPr>
        <w:autoSpaceDE w:val="0"/>
        <w:autoSpaceDN w:val="0"/>
        <w:adjustRightInd w:val="0"/>
        <w:spacing w:after="0" w:line="240" w:lineRule="auto"/>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State on all communications in the relevant order number and code number (if any).</w:t>
      </w:r>
    </w:p>
    <w:p w:rsidR="007E51BA" w:rsidRPr="007F7BD1" w:rsidRDefault="007E51BA" w:rsidP="00F13C8B">
      <w:pPr>
        <w:numPr>
          <w:ilvl w:val="0"/>
          <w:numId w:val="75"/>
        </w:numPr>
        <w:autoSpaceDE w:val="0"/>
        <w:autoSpaceDN w:val="0"/>
        <w:adjustRightInd w:val="0"/>
        <w:spacing w:before="240" w:after="0" w:line="240" w:lineRule="auto"/>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Goods shall be delivered on the days, between the times and at the address stated in this Contract.</w:t>
      </w:r>
    </w:p>
    <w:p w:rsidR="007E51BA" w:rsidRPr="007F7BD1" w:rsidRDefault="007E51BA" w:rsidP="00F13C8B">
      <w:pPr>
        <w:numPr>
          <w:ilvl w:val="0"/>
          <w:numId w:val="75"/>
        </w:numPr>
        <w:autoSpaceDE w:val="0"/>
        <w:autoSpaceDN w:val="0"/>
        <w:adjustRightInd w:val="0"/>
        <w:spacing w:before="240" w:after="0" w:line="240" w:lineRule="auto"/>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Should the Supplier fail to supply any of the Goods on the date or dates or within the period or periods specified thereof, or should he fail to replace any rejected Goods as required by the Contract, the Supplier shall be liable to make good to the Purchaser all loss and damage occasioned by such failure, including any reasonable price (whether greater than the appropriate Contract price or not) paid by the Purchaser in purchasing the Goods on which default has been made, from a source other than the Supplier. In such an event the Purchaser shall be at liberty to retain the amount of any such loss or damage from any money due by the Purchaser to the Supplier but without prejudice to other methods of recovery open to the Purchaser.</w:t>
      </w:r>
    </w:p>
    <w:p w:rsidR="007A4EEA" w:rsidRPr="007F7BD1" w:rsidRDefault="007A4EEA" w:rsidP="007A4EEA">
      <w:pPr>
        <w:autoSpaceDE w:val="0"/>
        <w:autoSpaceDN w:val="0"/>
        <w:adjustRightInd w:val="0"/>
        <w:spacing w:after="0" w:line="240" w:lineRule="auto"/>
        <w:ind w:left="360"/>
        <w:contextualSpacing/>
        <w:jc w:val="both"/>
        <w:rPr>
          <w:rFonts w:ascii="Times New Roman" w:eastAsia="Calibri" w:hAnsi="Times New Roman" w:cs="Times New Roman"/>
          <w:sz w:val="24"/>
          <w:szCs w:val="24"/>
          <w:lang w:val="en-GB"/>
        </w:rPr>
      </w:pPr>
    </w:p>
    <w:p w:rsidR="007E51BA" w:rsidRPr="007F7BD1" w:rsidRDefault="007E51BA" w:rsidP="007A4EEA">
      <w:pPr>
        <w:autoSpaceDE w:val="0"/>
        <w:autoSpaceDN w:val="0"/>
        <w:adjustRightInd w:val="0"/>
        <w:spacing w:after="0"/>
        <w:jc w:val="both"/>
        <w:rPr>
          <w:rFonts w:ascii="Times New Roman" w:eastAsia="Calibri" w:hAnsi="Times New Roman" w:cs="Times New Roman"/>
          <w:b/>
          <w:bCs/>
          <w:sz w:val="24"/>
          <w:szCs w:val="24"/>
          <w:lang w:val="en-GB"/>
        </w:rPr>
      </w:pPr>
      <w:r w:rsidRPr="007F7BD1">
        <w:rPr>
          <w:rFonts w:ascii="Times New Roman" w:eastAsia="Calibri" w:hAnsi="Times New Roman" w:cs="Times New Roman"/>
          <w:b/>
          <w:bCs/>
          <w:sz w:val="24"/>
          <w:szCs w:val="24"/>
          <w:lang w:val="en-GB"/>
        </w:rPr>
        <w:t>Article 13: Quality</w:t>
      </w:r>
    </w:p>
    <w:p w:rsidR="007A4EEA" w:rsidRPr="007F7BD1" w:rsidRDefault="007A4EEA" w:rsidP="007A4EEA">
      <w:pPr>
        <w:autoSpaceDE w:val="0"/>
        <w:autoSpaceDN w:val="0"/>
        <w:adjustRightInd w:val="0"/>
        <w:spacing w:after="0"/>
        <w:jc w:val="both"/>
        <w:rPr>
          <w:rFonts w:ascii="Times New Roman" w:eastAsia="Calibri" w:hAnsi="Times New Roman" w:cs="Times New Roman"/>
          <w:b/>
          <w:bCs/>
          <w:sz w:val="24"/>
          <w:szCs w:val="24"/>
          <w:lang w:val="en-GB"/>
        </w:rPr>
      </w:pPr>
    </w:p>
    <w:p w:rsidR="007E51BA" w:rsidRPr="007F7BD1" w:rsidRDefault="007E51BA" w:rsidP="00F13C8B">
      <w:pPr>
        <w:numPr>
          <w:ilvl w:val="0"/>
          <w:numId w:val="77"/>
        </w:numPr>
        <w:autoSpaceDE w:val="0"/>
        <w:autoSpaceDN w:val="0"/>
        <w:adjustRightInd w:val="0"/>
        <w:spacing w:after="0" w:line="240" w:lineRule="auto"/>
        <w:contextualSpacing/>
        <w:jc w:val="both"/>
        <w:rPr>
          <w:rFonts w:ascii="Times New Roman" w:eastAsia="Calibri" w:hAnsi="Times New Roman" w:cs="Times New Roman"/>
          <w:b/>
          <w:bCs/>
          <w:sz w:val="24"/>
          <w:szCs w:val="24"/>
          <w:lang w:val="en-GB"/>
        </w:rPr>
      </w:pPr>
      <w:r w:rsidRPr="007F7BD1">
        <w:rPr>
          <w:rFonts w:ascii="Times New Roman" w:eastAsia="Calibri" w:hAnsi="Times New Roman" w:cs="Times New Roman"/>
          <w:sz w:val="24"/>
          <w:szCs w:val="24"/>
          <w:lang w:val="en-GB"/>
        </w:rPr>
        <w:t>All Goods supplied shall comply with the requirements of the Technical Specifications, or shall conform in all respects to the sample which form part of the Contract.</w:t>
      </w:r>
    </w:p>
    <w:p w:rsidR="007E51BA" w:rsidRPr="007F7BD1" w:rsidRDefault="007E51BA" w:rsidP="00F13C8B">
      <w:pPr>
        <w:numPr>
          <w:ilvl w:val="0"/>
          <w:numId w:val="77"/>
        </w:numPr>
        <w:autoSpaceDE w:val="0"/>
        <w:autoSpaceDN w:val="0"/>
        <w:adjustRightInd w:val="0"/>
        <w:spacing w:after="0" w:line="240" w:lineRule="auto"/>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All Goods covered by this Contract shall be the subject of the Purchaser’s inspection and test at all times before, during or after manufacture. The Supplier shall furnish without extra charge all reasonable facilities and assistance for the safe and convenient inspection or test required by the Purchaser. Such inspections may be carried out on the Supplier’s premises or at such other place as deemed appropriate by inspectors.</w:t>
      </w:r>
    </w:p>
    <w:p w:rsidR="007E51BA" w:rsidRPr="007F7BD1" w:rsidRDefault="007E51BA" w:rsidP="00F13C8B">
      <w:pPr>
        <w:numPr>
          <w:ilvl w:val="0"/>
          <w:numId w:val="77"/>
        </w:numPr>
        <w:autoSpaceDE w:val="0"/>
        <w:autoSpaceDN w:val="0"/>
        <w:adjustRightInd w:val="0"/>
        <w:spacing w:after="0" w:line="240" w:lineRule="auto"/>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If the Supplier fails to supply Goods, materials, workmanship or services in accordance with the provisions of the Contract, the Purchaser may reject any part of the Goods by giving written notice to the Supplier specifying the reason for rejection and whether replacement Goods are required and within what time.</w:t>
      </w:r>
    </w:p>
    <w:p w:rsidR="007E51BA" w:rsidRPr="007F7BD1" w:rsidRDefault="007E51BA" w:rsidP="00F13C8B">
      <w:pPr>
        <w:numPr>
          <w:ilvl w:val="0"/>
          <w:numId w:val="77"/>
        </w:numPr>
        <w:autoSpaceDE w:val="0"/>
        <w:autoSpaceDN w:val="0"/>
        <w:adjustRightInd w:val="0"/>
        <w:spacing w:after="0" w:line="240" w:lineRule="auto"/>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All rejects shall be held at the Supplier’s risk and expense including all transportation and handling costs until returned to or collected by the Supplier. All rejects shall be replaced or rectified and made good at the Supplier’s expense within the specified replacement period to the full satisfaction of the inspectors and in conformity with the standards, specification or samples specified in this Contract.</w:t>
      </w:r>
    </w:p>
    <w:p w:rsidR="007E51BA" w:rsidRPr="007F7BD1" w:rsidRDefault="007E51BA" w:rsidP="00F13C8B">
      <w:pPr>
        <w:numPr>
          <w:ilvl w:val="0"/>
          <w:numId w:val="77"/>
        </w:numPr>
        <w:autoSpaceDE w:val="0"/>
        <w:autoSpaceDN w:val="0"/>
        <w:adjustRightInd w:val="0"/>
        <w:spacing w:after="0" w:line="240" w:lineRule="auto"/>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 xml:space="preserve">In the event of the Supplier failing to remove such rejected Goods within twenty (20) days of notification of the rejection, the Purchaser shall be at liberty to return them at the Supplier’s risk, the cost of carriage being recoverable from the Supplier. </w:t>
      </w:r>
    </w:p>
    <w:p w:rsidR="007E51BA" w:rsidRPr="007F7BD1" w:rsidRDefault="007E51BA" w:rsidP="00F13C8B">
      <w:pPr>
        <w:numPr>
          <w:ilvl w:val="0"/>
          <w:numId w:val="71"/>
        </w:numPr>
        <w:spacing w:before="120" w:after="0" w:line="240" w:lineRule="auto"/>
        <w:jc w:val="both"/>
        <w:rPr>
          <w:rFonts w:ascii="Times New Roman" w:eastAsia="Calibri" w:hAnsi="Times New Roman" w:cs="Times New Roman"/>
          <w:b/>
          <w:bCs/>
          <w:sz w:val="24"/>
          <w:szCs w:val="24"/>
          <w:lang w:val="en-GB"/>
        </w:rPr>
      </w:pPr>
      <w:r w:rsidRPr="007F7BD1">
        <w:rPr>
          <w:rFonts w:ascii="Times New Roman" w:eastAsia="Calibri" w:hAnsi="Times New Roman" w:cs="Times New Roman"/>
          <w:b/>
          <w:bCs/>
          <w:spacing w:val="-4"/>
          <w:sz w:val="24"/>
          <w:szCs w:val="24"/>
          <w:lang w:val="en-GB"/>
        </w:rPr>
        <w:t xml:space="preserve">Article 14: </w:t>
      </w:r>
      <w:r w:rsidRPr="007F7BD1">
        <w:rPr>
          <w:rFonts w:ascii="Times New Roman" w:eastAsia="Calibri" w:hAnsi="Times New Roman" w:cs="Times New Roman"/>
          <w:b/>
          <w:bCs/>
          <w:sz w:val="24"/>
          <w:szCs w:val="24"/>
          <w:lang w:val="en-GB"/>
        </w:rPr>
        <w:t xml:space="preserve">Contract price </w:t>
      </w:r>
    </w:p>
    <w:p w:rsidR="007A4EEA" w:rsidRPr="007F7BD1" w:rsidRDefault="007A4EEA" w:rsidP="007A4EEA">
      <w:pPr>
        <w:spacing w:after="0" w:line="240" w:lineRule="auto"/>
        <w:ind w:left="360"/>
        <w:jc w:val="both"/>
        <w:rPr>
          <w:rFonts w:ascii="Times New Roman" w:eastAsia="Calibri" w:hAnsi="Times New Roman" w:cs="Times New Roman"/>
          <w:b/>
          <w:bCs/>
          <w:sz w:val="24"/>
          <w:szCs w:val="24"/>
          <w:lang w:val="en-GB"/>
        </w:rPr>
      </w:pPr>
    </w:p>
    <w:p w:rsidR="007E51BA" w:rsidRPr="007F7BD1" w:rsidRDefault="007E51BA" w:rsidP="00F13C8B">
      <w:pPr>
        <w:numPr>
          <w:ilvl w:val="0"/>
          <w:numId w:val="78"/>
        </w:numPr>
        <w:spacing w:before="240" w:after="0" w:line="240" w:lineRule="auto"/>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US"/>
        </w:rPr>
        <w:t xml:space="preserve">The contract price is </w:t>
      </w:r>
      <w:r w:rsidRPr="007F7BD1">
        <w:rPr>
          <w:rFonts w:ascii="Times New Roman" w:eastAsia="Calibri" w:hAnsi="Times New Roman" w:cs="Times New Roman"/>
          <w:b/>
          <w:sz w:val="24"/>
          <w:szCs w:val="24"/>
          <w:lang w:val="en-US"/>
        </w:rPr>
        <w:t>…………………</w:t>
      </w:r>
      <w:proofErr w:type="gramStart"/>
      <w:r w:rsidRPr="007F7BD1">
        <w:rPr>
          <w:rFonts w:ascii="Times New Roman" w:eastAsia="Calibri" w:hAnsi="Times New Roman" w:cs="Times New Roman"/>
          <w:b/>
          <w:sz w:val="24"/>
          <w:szCs w:val="24"/>
          <w:lang w:val="en-US"/>
        </w:rPr>
        <w:t>…..</w:t>
      </w:r>
      <w:proofErr w:type="gramEnd"/>
      <w:r w:rsidRPr="007F7BD1">
        <w:rPr>
          <w:rFonts w:ascii="Times New Roman" w:eastAsia="Calibri" w:hAnsi="Times New Roman" w:cs="Times New Roman"/>
          <w:b/>
          <w:sz w:val="24"/>
          <w:szCs w:val="24"/>
          <w:lang w:val="en-GB"/>
        </w:rPr>
        <w:t xml:space="preserve"> </w:t>
      </w:r>
      <w:r w:rsidRPr="007F7BD1">
        <w:rPr>
          <w:rFonts w:ascii="Times New Roman" w:eastAsia="Calibri" w:hAnsi="Times New Roman" w:cs="Times New Roman"/>
          <w:sz w:val="24"/>
          <w:szCs w:val="24"/>
          <w:lang w:val="en-GB"/>
        </w:rPr>
        <w:t>Rwanda</w:t>
      </w:r>
      <w:r w:rsidRPr="007F7BD1">
        <w:rPr>
          <w:rFonts w:ascii="Times New Roman" w:eastAsia="Calibri" w:hAnsi="Times New Roman" w:cs="Times New Roman"/>
          <w:b/>
          <w:sz w:val="24"/>
          <w:szCs w:val="24"/>
          <w:lang w:val="en-GB"/>
        </w:rPr>
        <w:t xml:space="preserve"> Francs (......... RWF)</w:t>
      </w:r>
      <w:r w:rsidRPr="007F7BD1">
        <w:rPr>
          <w:rFonts w:ascii="Times New Roman" w:eastAsia="Calibri" w:hAnsi="Times New Roman" w:cs="Times New Roman"/>
          <w:sz w:val="24"/>
          <w:szCs w:val="24"/>
          <w:lang w:val="en-GB"/>
        </w:rPr>
        <w:t xml:space="preserve"> all taxes included. </w:t>
      </w:r>
    </w:p>
    <w:p w:rsidR="007E51BA" w:rsidRPr="007F7BD1" w:rsidRDefault="007E51BA" w:rsidP="00F13C8B">
      <w:pPr>
        <w:numPr>
          <w:ilvl w:val="0"/>
          <w:numId w:val="78"/>
        </w:numPr>
        <w:spacing w:before="240" w:after="0" w:line="240" w:lineRule="auto"/>
        <w:contextualSpacing/>
        <w:jc w:val="both"/>
        <w:rPr>
          <w:rFonts w:ascii="Times New Roman" w:eastAsia="Calibri" w:hAnsi="Times New Roman" w:cs="Times New Roman"/>
          <w:sz w:val="24"/>
          <w:szCs w:val="24"/>
          <w:lang w:val="en-US"/>
        </w:rPr>
      </w:pPr>
      <w:r w:rsidRPr="007F7BD1">
        <w:rPr>
          <w:rFonts w:ascii="Times New Roman" w:eastAsia="Calibri" w:hAnsi="Times New Roman" w:cs="Times New Roman"/>
          <w:sz w:val="24"/>
          <w:szCs w:val="24"/>
          <w:lang w:val="en-US"/>
        </w:rPr>
        <w:lastRenderedPageBreak/>
        <w:t xml:space="preserve">The contract price is fixed and cannot be revised during the course of the contract, or during any extension of time thereof. </w:t>
      </w:r>
    </w:p>
    <w:p w:rsidR="007E51BA" w:rsidRPr="007F7BD1" w:rsidRDefault="007E51BA" w:rsidP="00F13C8B">
      <w:pPr>
        <w:numPr>
          <w:ilvl w:val="0"/>
          <w:numId w:val="78"/>
        </w:numPr>
        <w:spacing w:before="240" w:after="0" w:line="240" w:lineRule="auto"/>
        <w:contextualSpacing/>
        <w:jc w:val="both"/>
        <w:rPr>
          <w:rFonts w:ascii="Times New Roman" w:eastAsia="Calibri" w:hAnsi="Times New Roman" w:cs="Times New Roman"/>
          <w:sz w:val="24"/>
          <w:szCs w:val="24"/>
          <w:lang w:val="en-US"/>
        </w:rPr>
      </w:pPr>
      <w:r w:rsidRPr="007F7BD1">
        <w:rPr>
          <w:rFonts w:ascii="Times New Roman" w:eastAsia="Calibri" w:hAnsi="Times New Roman" w:cs="Times New Roman"/>
          <w:sz w:val="24"/>
          <w:szCs w:val="24"/>
          <w:lang w:val="en-US"/>
        </w:rPr>
        <w:t>The contract price includes any fees, expenses or any other cost that the Supplier might incur in relation with this contract and no reimbursable shall be claimed by the Supplier.</w:t>
      </w:r>
    </w:p>
    <w:p w:rsidR="007E51BA" w:rsidRPr="007F7BD1" w:rsidRDefault="007E51BA" w:rsidP="001B2B0C">
      <w:pPr>
        <w:spacing w:after="0"/>
        <w:jc w:val="both"/>
        <w:rPr>
          <w:rFonts w:ascii="Times New Roman" w:eastAsia="Calibri" w:hAnsi="Times New Roman" w:cs="Times New Roman"/>
          <w:b/>
          <w:sz w:val="24"/>
          <w:szCs w:val="24"/>
          <w:lang w:val="en-GB"/>
        </w:rPr>
      </w:pPr>
      <w:r w:rsidRPr="007F7BD1">
        <w:rPr>
          <w:rFonts w:ascii="Times New Roman" w:eastAsia="Calibri" w:hAnsi="Times New Roman" w:cs="Times New Roman"/>
          <w:b/>
          <w:sz w:val="24"/>
          <w:szCs w:val="24"/>
          <w:lang w:val="en-GB"/>
        </w:rPr>
        <w:t>Article 15:</w:t>
      </w:r>
      <w:r w:rsidRPr="007F7BD1">
        <w:rPr>
          <w:rFonts w:ascii="Times New Roman" w:eastAsia="Calibri" w:hAnsi="Times New Roman" w:cs="Times New Roman"/>
          <w:b/>
          <w:sz w:val="24"/>
          <w:szCs w:val="24"/>
          <w:lang w:val="en-GB"/>
        </w:rPr>
        <w:tab/>
        <w:t>Billing and Payment modalities</w:t>
      </w:r>
    </w:p>
    <w:p w:rsidR="007E51BA" w:rsidRPr="007F7BD1" w:rsidRDefault="007E51BA" w:rsidP="001B2B0C">
      <w:pPr>
        <w:spacing w:after="0"/>
        <w:jc w:val="both"/>
        <w:rPr>
          <w:rFonts w:ascii="Times New Roman" w:eastAsia="Calibri" w:hAnsi="Times New Roman" w:cs="Times New Roman"/>
          <w:b/>
          <w:sz w:val="24"/>
          <w:szCs w:val="24"/>
          <w:lang w:val="en-GB"/>
        </w:rPr>
      </w:pPr>
    </w:p>
    <w:p w:rsidR="007E51BA" w:rsidRPr="007F7BD1" w:rsidRDefault="007E51BA" w:rsidP="00F13C8B">
      <w:pPr>
        <w:numPr>
          <w:ilvl w:val="0"/>
          <w:numId w:val="79"/>
        </w:numPr>
        <w:spacing w:after="0" w:line="240" w:lineRule="auto"/>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The Supplier shall be paid upon presentation to and approval by the Purchaser of an invoice of the goods supplied and accepted by the Purchaser.</w:t>
      </w:r>
    </w:p>
    <w:p w:rsidR="007E51BA" w:rsidRPr="007F7BD1" w:rsidRDefault="007E51BA" w:rsidP="00F13C8B">
      <w:pPr>
        <w:numPr>
          <w:ilvl w:val="0"/>
          <w:numId w:val="79"/>
        </w:numPr>
        <w:spacing w:before="240" w:after="0" w:line="240" w:lineRule="auto"/>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 xml:space="preserve">Each invoice shall be accompanied with the delivery note specifying the goods supplied and approved by the Purchaser and any other document specified in the contract documents.  No invoice shall be accepted by the Client nor delays in payment considered if the invoice is not accompanied by such documents. </w:t>
      </w:r>
    </w:p>
    <w:p w:rsidR="007E51BA" w:rsidRPr="007F7BD1" w:rsidRDefault="007E51BA" w:rsidP="00F13C8B">
      <w:pPr>
        <w:numPr>
          <w:ilvl w:val="0"/>
          <w:numId w:val="79"/>
        </w:numPr>
        <w:spacing w:after="0" w:line="240" w:lineRule="auto"/>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In the event of a disputed invoice, the Purchaser shall notify the Supplier in writing of the disputed amount within three (3) days of the invoice date, specifically identifying the reason for the dispute, and pay all undisputed amounts owed while the dispute is under negotiation.  Upon the resolution of a disputed invoice, the Purchaser shall pay the remaining portions, if any, of such invoice.</w:t>
      </w:r>
    </w:p>
    <w:p w:rsidR="007E51BA" w:rsidRPr="007F7BD1" w:rsidRDefault="007E51BA" w:rsidP="00F13C8B">
      <w:pPr>
        <w:numPr>
          <w:ilvl w:val="0"/>
          <w:numId w:val="79"/>
        </w:numPr>
        <w:spacing w:before="240" w:after="0" w:line="240" w:lineRule="auto"/>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 xml:space="preserve">All payments </w:t>
      </w:r>
      <w:r w:rsidRPr="007F7BD1">
        <w:rPr>
          <w:rFonts w:ascii="Times New Roman" w:eastAsia="Calibri" w:hAnsi="Times New Roman" w:cs="Times New Roman"/>
          <w:sz w:val="24"/>
          <w:szCs w:val="24"/>
          <w:lang w:val="en-US"/>
        </w:rPr>
        <w:t>will be made within fifteen (45) days after receipt and approval of the supplier’s invoice</w:t>
      </w:r>
      <w:r w:rsidRPr="007F7BD1">
        <w:rPr>
          <w:rFonts w:ascii="Times New Roman" w:eastAsia="Calibri" w:hAnsi="Times New Roman" w:cs="Times New Roman"/>
          <w:sz w:val="24"/>
          <w:szCs w:val="24"/>
          <w:lang w:val="en-GB"/>
        </w:rPr>
        <w:t xml:space="preserve"> and shall be paid to the following account:</w:t>
      </w:r>
    </w:p>
    <w:p w:rsidR="007E51BA" w:rsidRPr="007F7BD1" w:rsidRDefault="007E51BA" w:rsidP="00C80E32">
      <w:pPr>
        <w:numPr>
          <w:ilvl w:val="0"/>
          <w:numId w:val="31"/>
        </w:numPr>
        <w:tabs>
          <w:tab w:val="clear" w:pos="360"/>
        </w:tabs>
        <w:spacing w:after="0" w:line="240" w:lineRule="auto"/>
        <w:ind w:left="720"/>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Account Holder:</w:t>
      </w:r>
      <w:r w:rsidRPr="007F7BD1">
        <w:rPr>
          <w:rFonts w:ascii="Times New Roman" w:eastAsia="Calibri" w:hAnsi="Times New Roman" w:cs="Times New Roman"/>
          <w:sz w:val="24"/>
          <w:szCs w:val="24"/>
          <w:lang w:val="en-GB"/>
        </w:rPr>
        <w:tab/>
        <w:t>…………………</w:t>
      </w:r>
      <w:proofErr w:type="gramStart"/>
      <w:r w:rsidRPr="007F7BD1">
        <w:rPr>
          <w:rFonts w:ascii="Times New Roman" w:eastAsia="Calibri" w:hAnsi="Times New Roman" w:cs="Times New Roman"/>
          <w:sz w:val="24"/>
          <w:szCs w:val="24"/>
          <w:lang w:val="en-GB"/>
        </w:rPr>
        <w:t>…..</w:t>
      </w:r>
      <w:proofErr w:type="gramEnd"/>
    </w:p>
    <w:p w:rsidR="007E51BA" w:rsidRPr="007F7BD1" w:rsidRDefault="007E51BA" w:rsidP="00C80E32">
      <w:pPr>
        <w:numPr>
          <w:ilvl w:val="0"/>
          <w:numId w:val="31"/>
        </w:numPr>
        <w:tabs>
          <w:tab w:val="clear" w:pos="360"/>
        </w:tabs>
        <w:spacing w:before="240" w:after="0" w:line="240" w:lineRule="auto"/>
        <w:ind w:left="720"/>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 xml:space="preserve">Account number: </w:t>
      </w:r>
      <w:r w:rsidRPr="007F7BD1">
        <w:rPr>
          <w:rFonts w:ascii="Times New Roman" w:eastAsia="Calibri" w:hAnsi="Times New Roman" w:cs="Times New Roman"/>
          <w:sz w:val="24"/>
          <w:szCs w:val="24"/>
          <w:lang w:val="en-GB"/>
        </w:rPr>
        <w:tab/>
        <w:t>…………………</w:t>
      </w:r>
    </w:p>
    <w:p w:rsidR="007E51BA" w:rsidRPr="007F7BD1" w:rsidRDefault="007E51BA" w:rsidP="00C80E32">
      <w:pPr>
        <w:numPr>
          <w:ilvl w:val="0"/>
          <w:numId w:val="31"/>
        </w:numPr>
        <w:tabs>
          <w:tab w:val="clear" w:pos="360"/>
        </w:tabs>
        <w:spacing w:before="240" w:after="0" w:line="240" w:lineRule="auto"/>
        <w:ind w:left="720"/>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 xml:space="preserve">Bank Name: </w:t>
      </w:r>
      <w:r w:rsidRPr="007F7BD1">
        <w:rPr>
          <w:rFonts w:ascii="Times New Roman" w:eastAsia="Calibri" w:hAnsi="Times New Roman" w:cs="Times New Roman"/>
          <w:sz w:val="24"/>
          <w:szCs w:val="24"/>
          <w:lang w:val="en-GB"/>
        </w:rPr>
        <w:tab/>
        <w:t>………………</w:t>
      </w:r>
    </w:p>
    <w:p w:rsidR="007E51BA" w:rsidRPr="007F7BD1" w:rsidRDefault="007E51BA" w:rsidP="00C80E32">
      <w:pPr>
        <w:numPr>
          <w:ilvl w:val="0"/>
          <w:numId w:val="31"/>
        </w:numPr>
        <w:tabs>
          <w:tab w:val="clear" w:pos="360"/>
        </w:tabs>
        <w:spacing w:before="240" w:after="0" w:line="240" w:lineRule="auto"/>
        <w:ind w:left="720"/>
        <w:contextualSpacing/>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Bank Address:</w:t>
      </w:r>
      <w:r w:rsidRPr="007F7BD1">
        <w:rPr>
          <w:rFonts w:ascii="Times New Roman" w:eastAsia="Calibri" w:hAnsi="Times New Roman" w:cs="Times New Roman"/>
          <w:sz w:val="24"/>
          <w:szCs w:val="24"/>
          <w:lang w:val="en-GB"/>
        </w:rPr>
        <w:tab/>
        <w:t>……………</w:t>
      </w:r>
      <w:proofErr w:type="gramStart"/>
      <w:r w:rsidRPr="007F7BD1">
        <w:rPr>
          <w:rFonts w:ascii="Times New Roman" w:eastAsia="Calibri" w:hAnsi="Times New Roman" w:cs="Times New Roman"/>
          <w:sz w:val="24"/>
          <w:szCs w:val="24"/>
          <w:lang w:val="en-GB"/>
        </w:rPr>
        <w:t>…..</w:t>
      </w:r>
      <w:proofErr w:type="gramEnd"/>
    </w:p>
    <w:p w:rsidR="007E51BA" w:rsidRPr="007F7BD1" w:rsidRDefault="007E51BA" w:rsidP="00F13C8B">
      <w:pPr>
        <w:numPr>
          <w:ilvl w:val="0"/>
          <w:numId w:val="79"/>
        </w:numPr>
        <w:spacing w:before="240" w:after="0" w:line="240" w:lineRule="auto"/>
        <w:contextualSpacing/>
        <w:jc w:val="both"/>
        <w:rPr>
          <w:rFonts w:ascii="Times New Roman" w:eastAsia="Calibri" w:hAnsi="Times New Roman" w:cs="Times New Roman"/>
          <w:sz w:val="24"/>
          <w:szCs w:val="24"/>
          <w:lang w:val="en-GB"/>
        </w:rPr>
      </w:pPr>
      <w:bookmarkStart w:id="1172" w:name="_DV_C28"/>
      <w:r w:rsidRPr="007F7BD1">
        <w:rPr>
          <w:rFonts w:ascii="Times New Roman" w:eastAsia="Calibri" w:hAnsi="Times New Roman" w:cs="Times New Roman"/>
          <w:sz w:val="24"/>
          <w:szCs w:val="24"/>
          <w:lang w:val="en-GB"/>
        </w:rPr>
        <w:t>Notwithstanding the foregoing or anything to the contrary contained herein, the Supplier may, in its sole discretion and with thirty (30) days prior written notice to Purchaser, change the account to which such payments are to be made</w:t>
      </w:r>
      <w:bookmarkStart w:id="1173" w:name="_DV_M33"/>
      <w:bookmarkEnd w:id="1172"/>
      <w:bookmarkEnd w:id="1173"/>
      <w:r w:rsidRPr="007F7BD1">
        <w:rPr>
          <w:rFonts w:ascii="Times New Roman" w:eastAsia="Calibri" w:hAnsi="Times New Roman" w:cs="Times New Roman"/>
          <w:sz w:val="24"/>
          <w:szCs w:val="24"/>
          <w:lang w:val="en-GB"/>
        </w:rPr>
        <w:t>, subject to the requirements by relevant authorities.</w:t>
      </w:r>
    </w:p>
    <w:p w:rsidR="007E51BA" w:rsidRPr="007F7BD1" w:rsidRDefault="007E51BA" w:rsidP="00F13C8B">
      <w:pPr>
        <w:numPr>
          <w:ilvl w:val="0"/>
          <w:numId w:val="71"/>
        </w:numPr>
        <w:spacing w:before="240" w:after="0" w:line="240" w:lineRule="auto"/>
        <w:jc w:val="both"/>
        <w:rPr>
          <w:rFonts w:ascii="Times New Roman" w:eastAsia="Calibri" w:hAnsi="Times New Roman" w:cs="Times New Roman"/>
          <w:spacing w:val="-4"/>
          <w:sz w:val="24"/>
          <w:szCs w:val="24"/>
          <w:lang w:val="en-US"/>
        </w:rPr>
      </w:pPr>
      <w:r w:rsidRPr="007F7BD1">
        <w:rPr>
          <w:rFonts w:ascii="Times New Roman" w:eastAsia="Calibri" w:hAnsi="Times New Roman" w:cs="Times New Roman"/>
          <w:b/>
          <w:bCs/>
          <w:spacing w:val="-4"/>
          <w:sz w:val="24"/>
          <w:szCs w:val="24"/>
          <w:lang w:val="en-GB"/>
        </w:rPr>
        <w:t>Article 16: Performance Security</w:t>
      </w:r>
    </w:p>
    <w:p w:rsidR="007E51BA" w:rsidRPr="007F7BD1" w:rsidRDefault="007E51BA" w:rsidP="00F13C8B">
      <w:pPr>
        <w:numPr>
          <w:ilvl w:val="0"/>
          <w:numId w:val="72"/>
        </w:numPr>
        <w:spacing w:before="240" w:after="240" w:line="240" w:lineRule="auto"/>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The Supplier shall, before signature of this contract, provide a performance security in a form of ................................................... for the performance of the Contract equivalent to............................. percentage of the total cost of the contract.</w:t>
      </w:r>
    </w:p>
    <w:p w:rsidR="007E51BA" w:rsidRPr="007F7BD1" w:rsidRDefault="007E51BA" w:rsidP="00F13C8B">
      <w:pPr>
        <w:numPr>
          <w:ilvl w:val="0"/>
          <w:numId w:val="72"/>
        </w:numPr>
        <w:spacing w:before="240" w:after="240" w:line="240" w:lineRule="auto"/>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 xml:space="preserve">The proceeds of the Performance Security shall be payable to the Purchaser as compensation for any loss resulting from the Supplier’s failure to complete its obligations under this Contract. </w:t>
      </w:r>
    </w:p>
    <w:p w:rsidR="007E51BA" w:rsidRPr="007F7BD1" w:rsidRDefault="007E51BA" w:rsidP="00F13C8B">
      <w:pPr>
        <w:numPr>
          <w:ilvl w:val="0"/>
          <w:numId w:val="72"/>
        </w:numPr>
        <w:spacing w:before="240" w:after="240" w:line="240" w:lineRule="auto"/>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However, the performance Security shall be discharged by Purchaser and returned to</w:t>
      </w:r>
      <w:r w:rsidRPr="007F7BD1">
        <w:rPr>
          <w:rFonts w:ascii="Times New Roman" w:eastAsia="Calibri" w:hAnsi="Times New Roman" w:cs="Times New Roman"/>
          <w:b/>
          <w:bCs/>
          <w:sz w:val="24"/>
          <w:szCs w:val="24"/>
          <w:lang w:val="en-GB"/>
        </w:rPr>
        <w:t xml:space="preserve"> </w:t>
      </w:r>
      <w:r w:rsidRPr="007F7BD1">
        <w:rPr>
          <w:rFonts w:ascii="Times New Roman" w:eastAsia="Calibri" w:hAnsi="Times New Roman" w:cs="Times New Roman"/>
          <w:spacing w:val="-4"/>
          <w:sz w:val="24"/>
          <w:szCs w:val="24"/>
          <w:lang w:val="en-GB"/>
        </w:rPr>
        <w:t>the Supplier</w:t>
      </w:r>
      <w:r w:rsidRPr="007F7BD1">
        <w:rPr>
          <w:rFonts w:ascii="Times New Roman" w:eastAsia="Calibri" w:hAnsi="Times New Roman" w:cs="Times New Roman"/>
          <w:bCs/>
          <w:sz w:val="24"/>
          <w:szCs w:val="24"/>
          <w:lang w:val="en-GB"/>
        </w:rPr>
        <w:t xml:space="preserve"> in two instalments. 50% of the performance security shall be returned </w:t>
      </w:r>
      <w:r w:rsidRPr="007F7BD1">
        <w:rPr>
          <w:rFonts w:ascii="Times New Roman" w:eastAsia="Calibri" w:hAnsi="Times New Roman" w:cs="Times New Roman"/>
          <w:sz w:val="24"/>
          <w:szCs w:val="24"/>
          <w:lang w:val="en-GB"/>
        </w:rPr>
        <w:t xml:space="preserve">not later than thirty (30) days following the date of provisional acceptance of supplies, and the remaining 50% shall be returned not later than thirty (30) days following the date of final acceptance of supplies. </w:t>
      </w:r>
    </w:p>
    <w:p w:rsidR="007E51BA" w:rsidRPr="007F7BD1" w:rsidRDefault="007E51BA" w:rsidP="00F13C8B">
      <w:pPr>
        <w:numPr>
          <w:ilvl w:val="0"/>
          <w:numId w:val="71"/>
        </w:numPr>
        <w:spacing w:before="240" w:after="180" w:line="240" w:lineRule="auto"/>
        <w:jc w:val="both"/>
        <w:rPr>
          <w:rFonts w:ascii="Times New Roman" w:eastAsia="Calibri" w:hAnsi="Times New Roman" w:cs="Times New Roman"/>
          <w:b/>
          <w:bCs/>
          <w:sz w:val="24"/>
          <w:szCs w:val="24"/>
          <w:lang w:val="en-GB"/>
        </w:rPr>
      </w:pPr>
      <w:r w:rsidRPr="007F7BD1">
        <w:rPr>
          <w:rFonts w:ascii="Times New Roman" w:eastAsia="Calibri" w:hAnsi="Times New Roman" w:cs="Times New Roman"/>
          <w:b/>
          <w:bCs/>
          <w:spacing w:val="-4"/>
          <w:sz w:val="24"/>
          <w:szCs w:val="24"/>
          <w:lang w:val="en-GB"/>
        </w:rPr>
        <w:t>Article 17: Confidential Information</w:t>
      </w:r>
    </w:p>
    <w:p w:rsidR="007E51BA" w:rsidRPr="007F7BD1" w:rsidRDefault="007E51BA" w:rsidP="00F13C8B">
      <w:pPr>
        <w:numPr>
          <w:ilvl w:val="0"/>
          <w:numId w:val="71"/>
        </w:numPr>
        <w:spacing w:before="240" w:after="180" w:line="240" w:lineRule="auto"/>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 xml:space="preserve">The “Purchaser” and the “Supplier” shall keep confidentiality and shall not, without the written consent of the other party hereto, divulge to any third party any documents, data, or other information furnished directly or indirectly by the other party hereto in connection with the Contract, whether such information has been furnished prior to, during or following completion or termination of the Contract. </w:t>
      </w:r>
    </w:p>
    <w:p w:rsidR="007E51BA" w:rsidRPr="007F7BD1" w:rsidRDefault="007E51BA" w:rsidP="00F13C8B">
      <w:pPr>
        <w:numPr>
          <w:ilvl w:val="0"/>
          <w:numId w:val="71"/>
        </w:numPr>
        <w:spacing w:before="240" w:after="180" w:line="240" w:lineRule="auto"/>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lastRenderedPageBreak/>
        <w:t>Notwithstanding the above, the Supplier may furnish to its Subcontractor such documents, data, and other information it receives from the City of Kigali (Client) to the extent required for the Subcontractor to perform its work under the Contract, in which event the Supplier shall obtain from such Subcontractor an undertaking of confidentiality similar to that imposed on the Supplier.</w:t>
      </w:r>
    </w:p>
    <w:p w:rsidR="007E51BA" w:rsidRPr="007F7BD1" w:rsidRDefault="007E51BA" w:rsidP="00F13C8B">
      <w:pPr>
        <w:numPr>
          <w:ilvl w:val="0"/>
          <w:numId w:val="71"/>
        </w:numPr>
        <w:spacing w:after="180" w:line="240" w:lineRule="auto"/>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The City of Kigali (Client) shall not use such documents, data, and other information received from the Supplier for any purposes unrelated to the contract. Similarly, the Supplier shall not use such documents, data, and other information received from the City of Kigali (Client) for any purpose other than the performance of the Contract.</w:t>
      </w:r>
    </w:p>
    <w:p w:rsidR="007E51BA" w:rsidRPr="007F7BD1" w:rsidRDefault="007E51BA" w:rsidP="00F13C8B">
      <w:pPr>
        <w:numPr>
          <w:ilvl w:val="0"/>
          <w:numId w:val="71"/>
        </w:numPr>
        <w:spacing w:before="240" w:after="240" w:line="240" w:lineRule="auto"/>
        <w:jc w:val="both"/>
        <w:rPr>
          <w:rFonts w:ascii="Times New Roman" w:eastAsia="Calibri" w:hAnsi="Times New Roman" w:cs="Times New Roman"/>
          <w:b/>
          <w:bCs/>
          <w:sz w:val="24"/>
          <w:szCs w:val="24"/>
          <w:lang w:val="en-GB"/>
        </w:rPr>
      </w:pPr>
      <w:r w:rsidRPr="007F7BD1">
        <w:rPr>
          <w:rFonts w:ascii="Times New Roman" w:eastAsia="Calibri" w:hAnsi="Times New Roman" w:cs="Times New Roman"/>
          <w:b/>
          <w:bCs/>
          <w:spacing w:val="-4"/>
          <w:sz w:val="24"/>
          <w:szCs w:val="24"/>
          <w:lang w:val="en-GB"/>
        </w:rPr>
        <w:t>Article 18: Subcontracting</w:t>
      </w:r>
    </w:p>
    <w:p w:rsidR="007E51BA" w:rsidRPr="007F7BD1" w:rsidRDefault="007E51BA" w:rsidP="001B2B0C">
      <w:pPr>
        <w:spacing w:before="240" w:after="0"/>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The Supplier shall engage no subcontractor to perform any work or services in connection with this Contract unless the Supplier shall have notified in writing the Purchaser of the identity of the proposed subcontractor and the Purchaser shall have notified in writing the Supplier of its approval of the engagement of the subcontractor.  The approval by the Purchaser of the engagement of a subcontractor shall not relieve the Supplier of any of its obligations under this Contract or from its responsibility for the work or services performed by the subcontractor.  In any way no subcontract shall exceed 20% of the main contract, and the terms of any subcontract shall be subject to and in conformity with the provisions of this Contract.</w:t>
      </w:r>
    </w:p>
    <w:p w:rsidR="007E51BA" w:rsidRPr="007F7BD1" w:rsidRDefault="007E51BA" w:rsidP="00F13C8B">
      <w:pPr>
        <w:numPr>
          <w:ilvl w:val="0"/>
          <w:numId w:val="71"/>
        </w:numPr>
        <w:spacing w:before="240" w:after="0" w:line="240" w:lineRule="auto"/>
        <w:jc w:val="both"/>
        <w:rPr>
          <w:rFonts w:ascii="Times New Roman" w:eastAsia="Calibri" w:hAnsi="Times New Roman" w:cs="Times New Roman"/>
          <w:b/>
          <w:bCs/>
          <w:sz w:val="24"/>
          <w:szCs w:val="24"/>
          <w:lang w:val="en-GB"/>
        </w:rPr>
      </w:pPr>
      <w:r w:rsidRPr="007F7BD1">
        <w:rPr>
          <w:rFonts w:ascii="Times New Roman" w:eastAsia="Calibri" w:hAnsi="Times New Roman" w:cs="Times New Roman"/>
          <w:b/>
          <w:bCs/>
          <w:spacing w:val="-4"/>
          <w:sz w:val="24"/>
          <w:szCs w:val="24"/>
          <w:lang w:val="en-GB"/>
        </w:rPr>
        <w:t>Article 19: Penalties</w:t>
      </w:r>
    </w:p>
    <w:p w:rsidR="007E51BA" w:rsidRPr="007F7BD1" w:rsidRDefault="007E51BA" w:rsidP="00F13C8B">
      <w:pPr>
        <w:numPr>
          <w:ilvl w:val="0"/>
          <w:numId w:val="71"/>
        </w:numPr>
        <w:spacing w:before="240" w:after="0" w:line="240" w:lineRule="auto"/>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If the Supplier fails to deliver by the Date(s) of delivery period specified in the Contract, the purchaser may without prejudice to other available remedies for the purchaser, deduct from the Contract Price, as liquidated damages, a sum equivalent to 1‰ of the total of the contract price for each day of delay until actual delivery or performance, up to a maximum deduction of the 5% of the contract price</w:t>
      </w:r>
      <w:r w:rsidRPr="007F7BD1">
        <w:rPr>
          <w:rFonts w:ascii="Times New Roman" w:eastAsia="Calibri" w:hAnsi="Times New Roman" w:cs="Times New Roman"/>
          <w:b/>
          <w:bCs/>
          <w:sz w:val="24"/>
          <w:szCs w:val="24"/>
          <w:lang w:val="en-GB"/>
        </w:rPr>
        <w:t>.</w:t>
      </w:r>
      <w:r w:rsidRPr="007F7BD1">
        <w:rPr>
          <w:rFonts w:ascii="Times New Roman" w:eastAsia="Calibri" w:hAnsi="Times New Roman" w:cs="Times New Roman"/>
          <w:sz w:val="24"/>
          <w:szCs w:val="24"/>
          <w:lang w:val="en-GB"/>
        </w:rPr>
        <w:t xml:space="preserve"> Once the maximum is reached, the purchaser may terminate the contract or extend its duration until full completion. </w:t>
      </w:r>
      <w:proofErr w:type="gramStart"/>
      <w:r w:rsidRPr="007F7BD1">
        <w:rPr>
          <w:rFonts w:ascii="Times New Roman" w:eastAsia="Calibri" w:hAnsi="Times New Roman" w:cs="Times New Roman"/>
          <w:sz w:val="24"/>
          <w:szCs w:val="24"/>
          <w:lang w:val="en-GB"/>
        </w:rPr>
        <w:t>However</w:t>
      </w:r>
      <w:proofErr w:type="gramEnd"/>
      <w:r w:rsidRPr="007F7BD1">
        <w:rPr>
          <w:rFonts w:ascii="Times New Roman" w:eastAsia="Calibri" w:hAnsi="Times New Roman" w:cs="Times New Roman"/>
          <w:sz w:val="24"/>
          <w:szCs w:val="24"/>
          <w:lang w:val="en-GB"/>
        </w:rPr>
        <w:t xml:space="preserve"> such extension of the contract shall not exceed..................... days/month and penalties shall continue to accrue until full completion of the contract or termination. </w:t>
      </w:r>
    </w:p>
    <w:p w:rsidR="007E51BA" w:rsidRPr="007F7BD1" w:rsidRDefault="007E51BA" w:rsidP="00F13C8B">
      <w:pPr>
        <w:numPr>
          <w:ilvl w:val="0"/>
          <w:numId w:val="71"/>
        </w:numPr>
        <w:spacing w:before="240" w:after="0" w:line="240" w:lineRule="auto"/>
        <w:jc w:val="both"/>
        <w:rPr>
          <w:rFonts w:ascii="Times New Roman" w:eastAsia="Calibri" w:hAnsi="Times New Roman" w:cs="Times New Roman"/>
          <w:b/>
          <w:bCs/>
          <w:sz w:val="24"/>
          <w:szCs w:val="24"/>
          <w:lang w:val="en-GB"/>
        </w:rPr>
      </w:pPr>
      <w:r w:rsidRPr="007F7BD1">
        <w:rPr>
          <w:rFonts w:ascii="Times New Roman" w:eastAsia="Calibri" w:hAnsi="Times New Roman" w:cs="Times New Roman"/>
          <w:b/>
          <w:bCs/>
          <w:spacing w:val="-4"/>
          <w:sz w:val="24"/>
          <w:szCs w:val="24"/>
          <w:lang w:val="en-GB"/>
        </w:rPr>
        <w:t>Article 20: Force Majeure</w:t>
      </w:r>
    </w:p>
    <w:p w:rsidR="007E51BA" w:rsidRPr="007F7BD1" w:rsidRDefault="007E51BA" w:rsidP="00F13C8B">
      <w:pPr>
        <w:numPr>
          <w:ilvl w:val="0"/>
          <w:numId w:val="71"/>
        </w:numPr>
        <w:spacing w:before="240" w:after="0" w:line="240" w:lineRule="auto"/>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a. The Supplier shall not be liable for forfeiture of its Performance Security, liquidated damages, or termination for default if and to the extent that the delay in performance or other failure to perform contractual obligations is the result of an event of Force Majeure.</w:t>
      </w:r>
    </w:p>
    <w:p w:rsidR="007E51BA" w:rsidRPr="007F7BD1" w:rsidRDefault="007E51BA" w:rsidP="00F13C8B">
      <w:pPr>
        <w:numPr>
          <w:ilvl w:val="0"/>
          <w:numId w:val="71"/>
        </w:numPr>
        <w:spacing w:before="240" w:after="0" w:line="240" w:lineRule="auto"/>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 xml:space="preserve">If a Force Majeure situation arises, the Supplier shall promptly notify the Purchaser in writing within five (5) days of such condition and the cause thereof. </w:t>
      </w:r>
      <w:r w:rsidRPr="007F7BD1">
        <w:rPr>
          <w:rFonts w:ascii="Times New Roman" w:eastAsia="Calibri" w:hAnsi="Times New Roman" w:cs="Times New Roman"/>
          <w:spacing w:val="-4"/>
          <w:w w:val="0"/>
          <w:sz w:val="24"/>
          <w:szCs w:val="24"/>
          <w:lang w:val="en-GB"/>
        </w:rPr>
        <w:t>The party claiming Force Majeure shall use its persistent, good faith and commercially reasonable efforts to overcome the event of Force Majeure.</w:t>
      </w:r>
      <w:r w:rsidRPr="007F7BD1">
        <w:rPr>
          <w:rFonts w:ascii="Times New Roman" w:eastAsia="Calibri" w:hAnsi="Times New Roman" w:cs="Times New Roman"/>
          <w:sz w:val="24"/>
          <w:szCs w:val="24"/>
          <w:lang w:val="en-GB"/>
        </w:rPr>
        <w:t xml:space="preserve"> Unless otherwise directed by the Purchaser in writing, the Supplier shall continue to perform its obligations under the Contract as far as is reasonably practical, and shall seek all reasonable alternative means for performance not prevented by the Force Majeure event.</w:t>
      </w:r>
    </w:p>
    <w:p w:rsidR="007E51BA" w:rsidRPr="007F7BD1" w:rsidRDefault="007E51BA" w:rsidP="00F13C8B">
      <w:pPr>
        <w:numPr>
          <w:ilvl w:val="0"/>
          <w:numId w:val="71"/>
        </w:numPr>
        <w:spacing w:before="240" w:after="0" w:line="240" w:lineRule="auto"/>
        <w:jc w:val="both"/>
        <w:rPr>
          <w:rFonts w:ascii="Times New Roman" w:eastAsia="Calibri" w:hAnsi="Times New Roman" w:cs="Times New Roman"/>
          <w:b/>
          <w:bCs/>
          <w:spacing w:val="-4"/>
          <w:sz w:val="24"/>
          <w:szCs w:val="24"/>
          <w:u w:val="single"/>
          <w:lang w:val="en-GB"/>
        </w:rPr>
      </w:pPr>
      <w:r w:rsidRPr="007F7BD1">
        <w:rPr>
          <w:rFonts w:ascii="Times New Roman" w:eastAsia="Calibri" w:hAnsi="Times New Roman" w:cs="Times New Roman"/>
          <w:b/>
          <w:bCs/>
          <w:spacing w:val="-4"/>
          <w:sz w:val="24"/>
          <w:szCs w:val="24"/>
          <w:lang w:val="en-GB"/>
        </w:rPr>
        <w:t xml:space="preserve">Article </w:t>
      </w:r>
      <w:proofErr w:type="gramStart"/>
      <w:r w:rsidRPr="007F7BD1">
        <w:rPr>
          <w:rFonts w:ascii="Times New Roman" w:eastAsia="Calibri" w:hAnsi="Times New Roman" w:cs="Times New Roman"/>
          <w:b/>
          <w:bCs/>
          <w:spacing w:val="-4"/>
          <w:sz w:val="24"/>
          <w:szCs w:val="24"/>
          <w:lang w:val="en-GB"/>
        </w:rPr>
        <w:t>21:</w:t>
      </w:r>
      <w:r w:rsidRPr="007F7BD1">
        <w:rPr>
          <w:rFonts w:ascii="Times New Roman" w:eastAsia="Calibri" w:hAnsi="Times New Roman" w:cs="Times New Roman"/>
          <w:b/>
          <w:spacing w:val="-4"/>
          <w:sz w:val="24"/>
          <w:szCs w:val="24"/>
          <w:lang w:val="en-GB"/>
        </w:rPr>
        <w:t>Change</w:t>
      </w:r>
      <w:proofErr w:type="gramEnd"/>
      <w:r w:rsidRPr="007F7BD1">
        <w:rPr>
          <w:rFonts w:ascii="Times New Roman" w:eastAsia="Calibri" w:hAnsi="Times New Roman" w:cs="Times New Roman"/>
          <w:b/>
          <w:spacing w:val="-4"/>
          <w:sz w:val="24"/>
          <w:szCs w:val="24"/>
          <w:lang w:val="en-GB"/>
        </w:rPr>
        <w:t xml:space="preserve"> in Laws and Regulations</w:t>
      </w:r>
    </w:p>
    <w:p w:rsidR="007E51BA" w:rsidRPr="007F7BD1" w:rsidRDefault="007E51BA" w:rsidP="007E51BA">
      <w:pPr>
        <w:spacing w:after="0" w:line="240" w:lineRule="auto"/>
        <w:ind w:left="360"/>
        <w:jc w:val="both"/>
        <w:rPr>
          <w:rFonts w:ascii="Times New Roman" w:eastAsia="Calibri" w:hAnsi="Times New Roman" w:cs="Times New Roman"/>
          <w:b/>
          <w:bCs/>
          <w:spacing w:val="-4"/>
          <w:sz w:val="24"/>
          <w:szCs w:val="24"/>
          <w:u w:val="single"/>
          <w:lang w:val="en-GB"/>
        </w:rPr>
      </w:pPr>
    </w:p>
    <w:p w:rsidR="007E51BA" w:rsidRPr="007F7BD1" w:rsidRDefault="007E51BA" w:rsidP="00F13C8B">
      <w:pPr>
        <w:numPr>
          <w:ilvl w:val="0"/>
          <w:numId w:val="71"/>
        </w:numPr>
        <w:spacing w:after="0" w:line="240" w:lineRule="auto"/>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lastRenderedPageBreak/>
        <w:t xml:space="preserve">If after the deadline for submitting bids any law, regulation, ordinance, order or bylaw having the force of law is enacted, promulgated, abrogated, or changed in the place of Rwanda where the Site is located (which shall be deemed to include any change in interpretation or application by the competent authorities) that subsequently affects the Delivery Date and/or the Contract Price, then such Delivery Date and/or Contract Price shall be correspondingly increased or decreased, to the extent that the Supplier has thereby been affected in the performance of any of its obligations under the Contract.  </w:t>
      </w:r>
    </w:p>
    <w:p w:rsidR="007E51BA" w:rsidRPr="007F7BD1" w:rsidRDefault="007E51BA" w:rsidP="00F13C8B">
      <w:pPr>
        <w:numPr>
          <w:ilvl w:val="0"/>
          <w:numId w:val="71"/>
        </w:numPr>
        <w:spacing w:after="0" w:line="240" w:lineRule="auto"/>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Notwithstanding the foregoing, such additional or reduced cost shall not be separately paid or credited if the same has already been accounted for in the price adjustment provisions where applicable.</w:t>
      </w:r>
    </w:p>
    <w:p w:rsidR="007E51BA" w:rsidRPr="007F7BD1" w:rsidRDefault="007E51BA" w:rsidP="00B2607D">
      <w:pPr>
        <w:numPr>
          <w:ilvl w:val="0"/>
          <w:numId w:val="71"/>
        </w:numPr>
        <w:spacing w:before="120" w:after="0" w:line="240" w:lineRule="auto"/>
        <w:jc w:val="both"/>
        <w:rPr>
          <w:rFonts w:ascii="Times New Roman" w:eastAsia="Calibri" w:hAnsi="Times New Roman" w:cs="Times New Roman"/>
          <w:b/>
          <w:bCs/>
          <w:sz w:val="24"/>
          <w:szCs w:val="24"/>
          <w:lang w:val="en-GB"/>
        </w:rPr>
      </w:pPr>
      <w:r w:rsidRPr="007F7BD1">
        <w:rPr>
          <w:rFonts w:ascii="Times New Roman" w:eastAsia="Calibri" w:hAnsi="Times New Roman" w:cs="Times New Roman"/>
          <w:b/>
          <w:bCs/>
          <w:spacing w:val="-4"/>
          <w:sz w:val="24"/>
          <w:szCs w:val="24"/>
          <w:lang w:val="en-GB"/>
        </w:rPr>
        <w:t>Article 22: Change Orders and Contract Amendments</w:t>
      </w:r>
    </w:p>
    <w:p w:rsidR="007E51BA" w:rsidRPr="007F7BD1" w:rsidRDefault="007E51BA" w:rsidP="00B2607D">
      <w:pPr>
        <w:numPr>
          <w:ilvl w:val="0"/>
          <w:numId w:val="71"/>
        </w:numPr>
        <w:spacing w:before="120" w:after="0" w:line="240" w:lineRule="auto"/>
        <w:jc w:val="both"/>
        <w:rPr>
          <w:rFonts w:ascii="Times New Roman" w:eastAsia="Calibri" w:hAnsi="Times New Roman" w:cs="Times New Roman"/>
          <w:spacing w:val="-4"/>
          <w:sz w:val="24"/>
          <w:szCs w:val="24"/>
          <w:lang w:val="en-GB"/>
        </w:rPr>
      </w:pPr>
      <w:r w:rsidRPr="007F7BD1">
        <w:rPr>
          <w:rFonts w:ascii="Times New Roman" w:eastAsia="Calibri" w:hAnsi="Times New Roman" w:cs="Times New Roman"/>
          <w:spacing w:val="-4"/>
          <w:sz w:val="24"/>
          <w:szCs w:val="24"/>
          <w:lang w:val="en-GB"/>
        </w:rPr>
        <w:t xml:space="preserve">a. The Purchaser may at any time order the Supplier through writing notice, to make changes within the general scope of the Contract in any one or more of the Quantities of Items and/ or Designs, </w:t>
      </w:r>
    </w:p>
    <w:p w:rsidR="007E51BA" w:rsidRPr="007F7BD1" w:rsidRDefault="007E51BA" w:rsidP="00B2607D">
      <w:pPr>
        <w:numPr>
          <w:ilvl w:val="0"/>
          <w:numId w:val="71"/>
        </w:numPr>
        <w:spacing w:before="120" w:after="0" w:line="240" w:lineRule="auto"/>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b. If any such change causes an increase or decrease in the cost of, or the time required for, the Supplier’s performance of any provisions under the Contract, an equitable adjustment shall be made in the Contract Price or in the Delivery/Completion Schedule, or both, and the Contract shall accordingly be amended.  Any claims by the Supplier for adjustment under this Clause must be asserted within five (5) days from the date of the Supplier’s receipt of change order.</w:t>
      </w:r>
    </w:p>
    <w:p w:rsidR="007E51BA" w:rsidRPr="007F7BD1" w:rsidRDefault="007E51BA" w:rsidP="00B2607D">
      <w:pPr>
        <w:numPr>
          <w:ilvl w:val="0"/>
          <w:numId w:val="71"/>
        </w:numPr>
        <w:spacing w:before="120" w:after="0" w:line="240" w:lineRule="auto"/>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c. Prices to be charged by the Supplier for any Related Services that might be needed but which were not included in the Contract shall be agreed upon in advance by the parties and shall not exceed 20% of the contract price.</w:t>
      </w:r>
    </w:p>
    <w:p w:rsidR="007E51BA" w:rsidRPr="007F7BD1" w:rsidRDefault="007E51BA" w:rsidP="00B2607D">
      <w:pPr>
        <w:numPr>
          <w:ilvl w:val="0"/>
          <w:numId w:val="71"/>
        </w:numPr>
        <w:spacing w:before="120" w:after="0" w:line="240" w:lineRule="auto"/>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d. Subject to the above, no variation or modification of the terms of the Contract shall be made except by written amendment signed by the parties.</w:t>
      </w:r>
    </w:p>
    <w:p w:rsidR="007E51BA" w:rsidRPr="007F7BD1" w:rsidRDefault="007E51BA" w:rsidP="00B2607D">
      <w:pPr>
        <w:numPr>
          <w:ilvl w:val="0"/>
          <w:numId w:val="71"/>
        </w:numPr>
        <w:spacing w:before="120" w:after="120" w:line="240" w:lineRule="auto"/>
        <w:jc w:val="both"/>
        <w:rPr>
          <w:rFonts w:ascii="Times New Roman" w:eastAsia="Calibri" w:hAnsi="Times New Roman" w:cs="Times New Roman"/>
          <w:b/>
          <w:bCs/>
          <w:sz w:val="24"/>
          <w:szCs w:val="24"/>
          <w:lang w:val="en-GB"/>
        </w:rPr>
      </w:pPr>
      <w:r w:rsidRPr="007F7BD1">
        <w:rPr>
          <w:rFonts w:ascii="Times New Roman" w:eastAsia="Calibri" w:hAnsi="Times New Roman" w:cs="Times New Roman"/>
          <w:b/>
          <w:bCs/>
          <w:spacing w:val="-4"/>
          <w:sz w:val="24"/>
          <w:szCs w:val="24"/>
          <w:lang w:val="en-GB"/>
        </w:rPr>
        <w:t>Article 23: Extensions of Time</w:t>
      </w:r>
    </w:p>
    <w:p w:rsidR="007E51BA" w:rsidRPr="007F7BD1" w:rsidRDefault="007E51BA" w:rsidP="00F13C8B">
      <w:pPr>
        <w:numPr>
          <w:ilvl w:val="0"/>
          <w:numId w:val="81"/>
        </w:numPr>
        <w:spacing w:before="240" w:after="240" w:line="240" w:lineRule="auto"/>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 xml:space="preserve">If at any time during performance of the Contract, the Supplier should encounter conditions impeding timely delivery of the Goods, the Supplier shall promptly </w:t>
      </w:r>
      <w:r w:rsidRPr="007F7BD1">
        <w:rPr>
          <w:rFonts w:ascii="Times New Roman" w:eastAsia="Calibri" w:hAnsi="Times New Roman" w:cs="Times New Roman"/>
          <w:spacing w:val="-4"/>
          <w:sz w:val="24"/>
          <w:szCs w:val="24"/>
          <w:lang w:val="en-GB"/>
        </w:rPr>
        <w:t>but no later than.............. (days/month(s)) prior to the expiration of the contract,</w:t>
      </w:r>
      <w:r w:rsidRPr="007F7BD1">
        <w:rPr>
          <w:rFonts w:ascii="Times New Roman" w:eastAsia="Calibri" w:hAnsi="Times New Roman" w:cs="Times New Roman"/>
          <w:sz w:val="24"/>
          <w:szCs w:val="24"/>
          <w:lang w:val="en-GB"/>
        </w:rPr>
        <w:t xml:space="preserve"> notify the Purchaser in writing of the delay, its likely duration, its cause</w:t>
      </w:r>
      <w:r w:rsidRPr="007F7BD1">
        <w:rPr>
          <w:rFonts w:ascii="Times New Roman" w:eastAsia="Calibri" w:hAnsi="Times New Roman" w:cs="Times New Roman"/>
          <w:spacing w:val="-4"/>
          <w:sz w:val="24"/>
          <w:szCs w:val="24"/>
          <w:lang w:val="en-GB"/>
        </w:rPr>
        <w:t xml:space="preserve"> and put forward a new anticipated delivery</w:t>
      </w:r>
      <w:r w:rsidRPr="007F7BD1">
        <w:rPr>
          <w:rFonts w:ascii="Times New Roman" w:eastAsia="Calibri" w:hAnsi="Times New Roman" w:cs="Times New Roman"/>
          <w:sz w:val="24"/>
          <w:szCs w:val="24"/>
          <w:lang w:val="en-GB"/>
        </w:rPr>
        <w:t xml:space="preserve">.  As soon as practicable after receipt of the Supplier’s notice, the Purchaser shall evaluate the situation and may at its discretion extend the Supplier’s time for performance, in which case the extension shall be ratified by the parties by amendment of the Contract. </w:t>
      </w:r>
      <w:r w:rsidRPr="007F7BD1">
        <w:rPr>
          <w:rFonts w:ascii="Times New Roman" w:eastAsia="Calibri" w:hAnsi="Times New Roman" w:cs="Times New Roman"/>
          <w:spacing w:val="-4"/>
          <w:sz w:val="24"/>
          <w:szCs w:val="24"/>
          <w:lang w:val="en-GB"/>
        </w:rPr>
        <w:t>Unless and until the Supplier receives a notification of the new extended delivery date, there shall be no extension to the date.</w:t>
      </w:r>
    </w:p>
    <w:p w:rsidR="007E51BA" w:rsidRPr="007F7BD1" w:rsidRDefault="007E51BA" w:rsidP="00F13C8B">
      <w:pPr>
        <w:numPr>
          <w:ilvl w:val="0"/>
          <w:numId w:val="81"/>
        </w:numPr>
        <w:spacing w:after="0" w:line="240" w:lineRule="auto"/>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Except in case of Force Majeure, as provided under Clause 20, a delay by the Supplier in the performance of its Delivery and Completion obligations shall render the Supplier liable to the imposition of liquidated damages, unless an extension of time has been agreed upon.</w:t>
      </w:r>
    </w:p>
    <w:p w:rsidR="003613B9" w:rsidRPr="007F7BD1" w:rsidRDefault="003613B9" w:rsidP="007A4EEA">
      <w:pPr>
        <w:spacing w:after="0" w:line="240" w:lineRule="auto"/>
        <w:ind w:left="378"/>
        <w:rPr>
          <w:rFonts w:ascii="Times New Roman" w:eastAsia="Calibri" w:hAnsi="Times New Roman" w:cs="Times New Roman"/>
          <w:sz w:val="24"/>
          <w:szCs w:val="24"/>
          <w:lang w:val="en-GB"/>
        </w:rPr>
      </w:pPr>
    </w:p>
    <w:p w:rsidR="007E51BA" w:rsidRPr="007F7BD1" w:rsidRDefault="007E51BA" w:rsidP="00F13C8B">
      <w:pPr>
        <w:numPr>
          <w:ilvl w:val="0"/>
          <w:numId w:val="71"/>
        </w:numPr>
        <w:spacing w:after="0" w:line="240" w:lineRule="auto"/>
        <w:jc w:val="both"/>
        <w:rPr>
          <w:rFonts w:ascii="Times New Roman" w:eastAsia="Calibri" w:hAnsi="Times New Roman" w:cs="Times New Roman"/>
          <w:b/>
          <w:bCs/>
          <w:sz w:val="24"/>
          <w:szCs w:val="24"/>
          <w:lang w:val="en-GB"/>
        </w:rPr>
      </w:pPr>
      <w:r w:rsidRPr="007F7BD1">
        <w:rPr>
          <w:rFonts w:ascii="Times New Roman" w:eastAsia="Calibri" w:hAnsi="Times New Roman" w:cs="Times New Roman"/>
          <w:b/>
          <w:bCs/>
          <w:spacing w:val="-4"/>
          <w:sz w:val="24"/>
          <w:szCs w:val="24"/>
          <w:lang w:val="en-GB"/>
        </w:rPr>
        <w:t>Article 24: Termination</w:t>
      </w:r>
    </w:p>
    <w:p w:rsidR="003613B9" w:rsidRPr="007F7BD1" w:rsidRDefault="003613B9" w:rsidP="003613B9">
      <w:pPr>
        <w:spacing w:after="0" w:line="240" w:lineRule="auto"/>
        <w:ind w:left="360"/>
        <w:jc w:val="both"/>
        <w:rPr>
          <w:rFonts w:ascii="Times New Roman" w:eastAsia="Calibri" w:hAnsi="Times New Roman" w:cs="Times New Roman"/>
          <w:b/>
          <w:bCs/>
          <w:sz w:val="24"/>
          <w:szCs w:val="24"/>
          <w:lang w:val="en-GB"/>
        </w:rPr>
      </w:pPr>
    </w:p>
    <w:p w:rsidR="007E51BA" w:rsidRPr="007F7BD1" w:rsidRDefault="007E51BA" w:rsidP="007E51BA">
      <w:pPr>
        <w:spacing w:after="0"/>
        <w:jc w:val="both"/>
        <w:outlineLvl w:val="2"/>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The Purchaser, without prejudice to any other remedy for breach of Contract, by written notice of default sent to the Supplier, may terminate the Contract in whole or in part:</w:t>
      </w:r>
    </w:p>
    <w:p w:rsidR="007E51BA" w:rsidRPr="007F7BD1" w:rsidRDefault="007E51BA" w:rsidP="00C80E32">
      <w:pPr>
        <w:numPr>
          <w:ilvl w:val="2"/>
          <w:numId w:val="38"/>
        </w:numPr>
        <w:spacing w:before="240" w:after="0" w:line="240" w:lineRule="auto"/>
        <w:jc w:val="both"/>
        <w:outlineLvl w:val="3"/>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lastRenderedPageBreak/>
        <w:t>If the Supplier fails to perform any or all of its obligations</w:t>
      </w:r>
      <w:r w:rsidRPr="007F7BD1">
        <w:rPr>
          <w:rFonts w:ascii="Times New Roman" w:eastAsia="Calibri" w:hAnsi="Times New Roman" w:cs="Times New Roman"/>
          <w:spacing w:val="-4"/>
          <w:sz w:val="24"/>
          <w:szCs w:val="24"/>
          <w:lang w:val="en-GB"/>
        </w:rPr>
        <w:t xml:space="preserve"> </w:t>
      </w:r>
      <w:r w:rsidRPr="007F7BD1">
        <w:rPr>
          <w:rFonts w:ascii="Times New Roman" w:eastAsia="Calibri" w:hAnsi="Times New Roman" w:cs="Times New Roman"/>
          <w:sz w:val="24"/>
          <w:szCs w:val="24"/>
          <w:lang w:val="en-GB"/>
        </w:rPr>
        <w:t xml:space="preserve">within the period specified in this Contract, or within any extension thereof granted by the Purchaser. </w:t>
      </w:r>
    </w:p>
    <w:p w:rsidR="007E51BA" w:rsidRPr="007F7BD1" w:rsidRDefault="007E51BA" w:rsidP="007E51BA">
      <w:pPr>
        <w:numPr>
          <w:ilvl w:val="2"/>
          <w:numId w:val="38"/>
        </w:numPr>
        <w:spacing w:after="0" w:line="240" w:lineRule="auto"/>
        <w:jc w:val="both"/>
        <w:outlineLvl w:val="3"/>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If the Supplier fails to perform any other obligation under the Contract; or</w:t>
      </w:r>
    </w:p>
    <w:p w:rsidR="007E51BA" w:rsidRPr="007F7BD1" w:rsidRDefault="007E51BA" w:rsidP="007E51BA">
      <w:pPr>
        <w:numPr>
          <w:ilvl w:val="2"/>
          <w:numId w:val="38"/>
        </w:numPr>
        <w:spacing w:after="0" w:line="240" w:lineRule="auto"/>
        <w:jc w:val="both"/>
        <w:outlineLvl w:val="3"/>
        <w:rPr>
          <w:rFonts w:ascii="Times New Roman" w:eastAsia="Calibri" w:hAnsi="Times New Roman" w:cs="Times New Roman"/>
          <w:spacing w:val="-4"/>
          <w:sz w:val="24"/>
          <w:szCs w:val="24"/>
          <w:lang w:val="en-GB"/>
        </w:rPr>
      </w:pPr>
      <w:r w:rsidRPr="007F7BD1">
        <w:rPr>
          <w:rFonts w:ascii="Times New Roman" w:eastAsia="Calibri" w:hAnsi="Times New Roman" w:cs="Times New Roman"/>
          <w:spacing w:val="-4"/>
          <w:sz w:val="24"/>
          <w:szCs w:val="24"/>
          <w:lang w:val="en-GB"/>
        </w:rPr>
        <w:t>If the Supplier or any of its employee, agent, in the judgment of the Purchaser has engaged in corrupt, fraudulent, collusive, coercive or obstructive practices, in competing for or in executing this Contract.</w:t>
      </w:r>
    </w:p>
    <w:p w:rsidR="007E51BA" w:rsidRPr="007F7BD1" w:rsidRDefault="007E51BA" w:rsidP="007E51BA">
      <w:pPr>
        <w:numPr>
          <w:ilvl w:val="2"/>
          <w:numId w:val="38"/>
        </w:numPr>
        <w:spacing w:after="120" w:line="240" w:lineRule="auto"/>
        <w:jc w:val="both"/>
        <w:rPr>
          <w:rFonts w:ascii="Times New Roman" w:eastAsia="Calibri" w:hAnsi="Times New Roman" w:cs="Times New Roman"/>
          <w:spacing w:val="-4"/>
          <w:sz w:val="24"/>
          <w:szCs w:val="24"/>
          <w:lang w:val="en-GB"/>
        </w:rPr>
      </w:pPr>
      <w:r w:rsidRPr="007F7BD1">
        <w:rPr>
          <w:rFonts w:ascii="Times New Roman" w:eastAsia="Calibri" w:hAnsi="Times New Roman" w:cs="Times New Roman"/>
          <w:spacing w:val="-4"/>
          <w:sz w:val="24"/>
          <w:szCs w:val="24"/>
          <w:lang w:val="en-GB"/>
        </w:rPr>
        <w:t xml:space="preserve">If the supplier becomes bankrupt or otherwise insolvent.  </w:t>
      </w:r>
    </w:p>
    <w:p w:rsidR="007E51BA" w:rsidRPr="007F7BD1" w:rsidRDefault="007E51BA" w:rsidP="007A4EEA">
      <w:pPr>
        <w:numPr>
          <w:ilvl w:val="2"/>
          <w:numId w:val="38"/>
        </w:numPr>
        <w:spacing w:after="0" w:line="240" w:lineRule="auto"/>
        <w:jc w:val="both"/>
        <w:rPr>
          <w:rFonts w:ascii="Times New Roman" w:eastAsia="Calibri" w:hAnsi="Times New Roman" w:cs="Times New Roman"/>
          <w:spacing w:val="-4"/>
          <w:sz w:val="24"/>
          <w:szCs w:val="24"/>
          <w:lang w:val="en-GB"/>
        </w:rPr>
      </w:pPr>
      <w:r w:rsidRPr="007F7BD1">
        <w:rPr>
          <w:rFonts w:ascii="Times New Roman" w:eastAsia="Calibri" w:hAnsi="Times New Roman" w:cs="Times New Roman"/>
          <w:spacing w:val="-4"/>
          <w:sz w:val="24"/>
          <w:szCs w:val="24"/>
          <w:lang w:val="en-GB"/>
        </w:rPr>
        <w:t>In case of force majeure if there is no remedy within ........ (...) days from the day of notice of the event.</w:t>
      </w:r>
    </w:p>
    <w:p w:rsidR="007A4EEA" w:rsidRPr="007F7BD1" w:rsidRDefault="007A4EEA" w:rsidP="007A4EEA">
      <w:pPr>
        <w:spacing w:after="0" w:line="240" w:lineRule="auto"/>
        <w:ind w:left="1152"/>
        <w:jc w:val="both"/>
        <w:rPr>
          <w:rFonts w:ascii="Times New Roman" w:eastAsia="Calibri" w:hAnsi="Times New Roman" w:cs="Times New Roman"/>
          <w:spacing w:val="-4"/>
          <w:sz w:val="24"/>
          <w:szCs w:val="24"/>
          <w:lang w:val="en-GB"/>
        </w:rPr>
      </w:pPr>
    </w:p>
    <w:p w:rsidR="007E51BA" w:rsidRPr="007F7BD1" w:rsidRDefault="007E51BA" w:rsidP="00B2607D">
      <w:pPr>
        <w:spacing w:after="120"/>
        <w:jc w:val="both"/>
        <w:outlineLvl w:val="2"/>
        <w:rPr>
          <w:rFonts w:ascii="Times New Roman" w:eastAsia="Calibri" w:hAnsi="Times New Roman" w:cs="Times New Roman"/>
          <w:sz w:val="24"/>
          <w:szCs w:val="24"/>
          <w:lang w:val="en-GB"/>
        </w:rPr>
      </w:pPr>
      <w:r w:rsidRPr="007F7BD1">
        <w:rPr>
          <w:rFonts w:ascii="Times New Roman" w:eastAsia="Calibri" w:hAnsi="Times New Roman" w:cs="Times New Roman"/>
          <w:b/>
          <w:sz w:val="24"/>
          <w:szCs w:val="24"/>
          <w:lang w:val="en-GB"/>
        </w:rPr>
        <w:t>Termination for Convenience</w:t>
      </w:r>
    </w:p>
    <w:p w:rsidR="007E51BA" w:rsidRPr="007F7BD1" w:rsidRDefault="007E51BA" w:rsidP="00C80E32">
      <w:pPr>
        <w:numPr>
          <w:ilvl w:val="2"/>
          <w:numId w:val="40"/>
        </w:numPr>
        <w:tabs>
          <w:tab w:val="num" w:pos="540"/>
          <w:tab w:val="num" w:pos="576"/>
        </w:tabs>
        <w:spacing w:after="0" w:line="240" w:lineRule="auto"/>
        <w:ind w:left="540" w:hanging="540"/>
        <w:jc w:val="both"/>
        <w:outlineLvl w:val="2"/>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The Purchaser, by notice sent to the Supplier, may terminate the Contract, in whole or in part, at any time for its convenience.  The notice of termination shall specify that termination is for the Purchaser’s convenience, the extent to which performance of the Supplier under the Contract is terminated, and the date upon which such termination becomes effective.</w:t>
      </w:r>
    </w:p>
    <w:p w:rsidR="007E51BA" w:rsidRPr="007F7BD1" w:rsidRDefault="007E51BA" w:rsidP="00C80E32">
      <w:pPr>
        <w:numPr>
          <w:ilvl w:val="2"/>
          <w:numId w:val="40"/>
        </w:numPr>
        <w:tabs>
          <w:tab w:val="num" w:pos="540"/>
          <w:tab w:val="num" w:pos="576"/>
          <w:tab w:val="num" w:pos="630"/>
        </w:tabs>
        <w:spacing w:after="0" w:line="240" w:lineRule="auto"/>
        <w:ind w:left="540" w:hanging="540"/>
        <w:jc w:val="both"/>
        <w:outlineLvl w:val="2"/>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 xml:space="preserve">The Goods that are complete and ready for shipment or delivery within ....... </w:t>
      </w:r>
      <w:proofErr w:type="gramStart"/>
      <w:r w:rsidRPr="007F7BD1">
        <w:rPr>
          <w:rFonts w:ascii="Times New Roman" w:eastAsia="Calibri" w:hAnsi="Times New Roman" w:cs="Times New Roman"/>
          <w:sz w:val="24"/>
          <w:szCs w:val="24"/>
          <w:lang w:val="en-GB"/>
        </w:rPr>
        <w:t>( days</w:t>
      </w:r>
      <w:proofErr w:type="gramEnd"/>
      <w:r w:rsidRPr="007F7BD1">
        <w:rPr>
          <w:rFonts w:ascii="Times New Roman" w:eastAsia="Calibri" w:hAnsi="Times New Roman" w:cs="Times New Roman"/>
          <w:sz w:val="24"/>
          <w:szCs w:val="24"/>
          <w:lang w:val="en-GB"/>
        </w:rPr>
        <w:t xml:space="preserve">/months) after the Supplier’s receipt of notice of termination shall be accepted by the Purchaser at the Contract terms and prices.  For the remaining Goods, the Purchaser may elect: </w:t>
      </w:r>
    </w:p>
    <w:p w:rsidR="007E51BA" w:rsidRPr="007F7BD1" w:rsidRDefault="007E51BA" w:rsidP="00F13C8B">
      <w:pPr>
        <w:numPr>
          <w:ilvl w:val="0"/>
          <w:numId w:val="83"/>
        </w:numPr>
        <w:tabs>
          <w:tab w:val="right" w:pos="720"/>
        </w:tabs>
        <w:spacing w:after="0" w:line="240" w:lineRule="auto"/>
        <w:jc w:val="both"/>
        <w:outlineLvl w:val="3"/>
        <w:rPr>
          <w:rFonts w:ascii="Times New Roman" w:eastAsia="Calibri" w:hAnsi="Times New Roman" w:cs="Times New Roman"/>
          <w:spacing w:val="-4"/>
          <w:sz w:val="24"/>
          <w:szCs w:val="24"/>
          <w:lang w:val="en-GB"/>
        </w:rPr>
      </w:pPr>
      <w:r w:rsidRPr="007F7BD1">
        <w:rPr>
          <w:rFonts w:ascii="Times New Roman" w:eastAsia="Calibri" w:hAnsi="Times New Roman" w:cs="Times New Roman"/>
          <w:spacing w:val="-4"/>
          <w:sz w:val="24"/>
          <w:szCs w:val="24"/>
          <w:lang w:val="en-GB"/>
        </w:rPr>
        <w:t>to have any portion completed at the Contract terms and prices; and/or</w:t>
      </w:r>
    </w:p>
    <w:p w:rsidR="007E51BA" w:rsidRPr="007F7BD1" w:rsidRDefault="007E51BA" w:rsidP="00F13C8B">
      <w:pPr>
        <w:numPr>
          <w:ilvl w:val="0"/>
          <w:numId w:val="83"/>
        </w:numPr>
        <w:spacing w:after="0" w:line="240" w:lineRule="auto"/>
        <w:jc w:val="both"/>
        <w:rPr>
          <w:rFonts w:ascii="Times New Roman" w:eastAsia="Calibri" w:hAnsi="Times New Roman" w:cs="Times New Roman"/>
          <w:b/>
          <w:sz w:val="24"/>
          <w:szCs w:val="24"/>
          <w:lang w:val="en-GB"/>
        </w:rPr>
      </w:pPr>
      <w:r w:rsidRPr="007F7BD1">
        <w:rPr>
          <w:rFonts w:ascii="Times New Roman" w:eastAsia="Calibri" w:hAnsi="Times New Roman" w:cs="Times New Roman"/>
          <w:sz w:val="24"/>
          <w:szCs w:val="24"/>
          <w:lang w:val="en-GB"/>
        </w:rPr>
        <w:t>to cancel the remainder and pay to the Supplier an agreed amount for partially supplied goods and Related Services and for materials and parts previously procured by the Supplier.</w:t>
      </w:r>
    </w:p>
    <w:p w:rsidR="007E51BA" w:rsidRPr="007F7BD1" w:rsidRDefault="007E51BA" w:rsidP="00B2607D">
      <w:pPr>
        <w:numPr>
          <w:ilvl w:val="0"/>
          <w:numId w:val="71"/>
        </w:numPr>
        <w:spacing w:before="120" w:after="0" w:line="240" w:lineRule="auto"/>
        <w:jc w:val="both"/>
        <w:rPr>
          <w:rFonts w:ascii="Times New Roman" w:eastAsia="Calibri" w:hAnsi="Times New Roman" w:cs="Times New Roman"/>
          <w:b/>
          <w:bCs/>
          <w:sz w:val="24"/>
          <w:szCs w:val="24"/>
          <w:lang w:val="en-GB"/>
        </w:rPr>
      </w:pPr>
      <w:r w:rsidRPr="007F7BD1">
        <w:rPr>
          <w:rFonts w:ascii="Times New Roman" w:eastAsia="Calibri" w:hAnsi="Times New Roman" w:cs="Times New Roman"/>
          <w:b/>
          <w:bCs/>
          <w:spacing w:val="-4"/>
          <w:sz w:val="24"/>
          <w:szCs w:val="24"/>
          <w:lang w:val="en-GB"/>
        </w:rPr>
        <w:t>Article 25: Assignment</w:t>
      </w:r>
    </w:p>
    <w:p w:rsidR="007E51BA" w:rsidRPr="007F7BD1" w:rsidRDefault="007E51BA" w:rsidP="00F13C8B">
      <w:pPr>
        <w:numPr>
          <w:ilvl w:val="0"/>
          <w:numId w:val="71"/>
        </w:numPr>
        <w:spacing w:before="240" w:after="0" w:line="240" w:lineRule="auto"/>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The Supplier shall not assign or operate any other transfer of its rights under this contract, in whole or in part, its obligations under this Contract, except with prior written consent of the other party. Prior to any such assignment, the assignee will be obliged to sign an undertaking to comply with all obligations under this contract. Any attempt assignment not complied with the manner prescribed herein shall be null and void.</w:t>
      </w:r>
    </w:p>
    <w:p w:rsidR="007E51BA" w:rsidRPr="007F7BD1" w:rsidRDefault="007E51BA" w:rsidP="00B2607D">
      <w:pPr>
        <w:numPr>
          <w:ilvl w:val="0"/>
          <w:numId w:val="71"/>
        </w:numPr>
        <w:spacing w:before="120" w:after="0" w:line="240" w:lineRule="auto"/>
        <w:jc w:val="both"/>
        <w:rPr>
          <w:rFonts w:ascii="Times New Roman" w:eastAsia="Calibri" w:hAnsi="Times New Roman" w:cs="Times New Roman"/>
          <w:sz w:val="24"/>
          <w:szCs w:val="24"/>
          <w:lang w:val="en-GB"/>
        </w:rPr>
      </w:pPr>
      <w:r w:rsidRPr="007F7BD1">
        <w:rPr>
          <w:rFonts w:ascii="Times New Roman" w:eastAsia="Calibri" w:hAnsi="Times New Roman" w:cs="Times New Roman"/>
          <w:b/>
          <w:bCs/>
          <w:spacing w:val="-4"/>
          <w:sz w:val="24"/>
          <w:szCs w:val="24"/>
          <w:lang w:val="en-GB"/>
        </w:rPr>
        <w:t>Article 26: Warranties</w:t>
      </w:r>
    </w:p>
    <w:p w:rsidR="003613B9" w:rsidRPr="007F7BD1" w:rsidRDefault="003613B9" w:rsidP="003613B9">
      <w:pPr>
        <w:spacing w:after="0" w:line="240" w:lineRule="auto"/>
        <w:ind w:left="360"/>
        <w:jc w:val="both"/>
        <w:rPr>
          <w:rFonts w:ascii="Times New Roman" w:eastAsia="Calibri" w:hAnsi="Times New Roman" w:cs="Times New Roman"/>
          <w:sz w:val="24"/>
          <w:szCs w:val="24"/>
          <w:lang w:val="en-GB"/>
        </w:rPr>
      </w:pPr>
    </w:p>
    <w:p w:rsidR="007E51BA" w:rsidRPr="007F7BD1" w:rsidRDefault="007E51BA" w:rsidP="00F13C8B">
      <w:pPr>
        <w:numPr>
          <w:ilvl w:val="1"/>
          <w:numId w:val="82"/>
        </w:numPr>
        <w:spacing w:after="0" w:line="240" w:lineRule="auto"/>
        <w:ind w:left="360"/>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The Supplier warrants that all the Goods are new, of good quality, unused, and of the most recent or current models and that they incorporate all recent improvements in design and materials,</w:t>
      </w:r>
    </w:p>
    <w:p w:rsidR="007E51BA" w:rsidRPr="007F7BD1" w:rsidRDefault="007E51BA" w:rsidP="00F13C8B">
      <w:pPr>
        <w:numPr>
          <w:ilvl w:val="1"/>
          <w:numId w:val="82"/>
        </w:numPr>
        <w:spacing w:after="0" w:line="240" w:lineRule="auto"/>
        <w:ind w:left="360"/>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The Supplier warrants that goods supplied shall be free from all defects which can harm its normal use.</w:t>
      </w:r>
    </w:p>
    <w:p w:rsidR="007E51BA" w:rsidRPr="007F7BD1" w:rsidRDefault="007E51BA" w:rsidP="00F13C8B">
      <w:pPr>
        <w:numPr>
          <w:ilvl w:val="1"/>
          <w:numId w:val="82"/>
        </w:numPr>
        <w:spacing w:after="0" w:line="240" w:lineRule="auto"/>
        <w:ind w:left="360"/>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The Supplier warrants remedying the defects within the reasonable time at his/her risks and expenses and without prejudice to any other rights which the Purchaser may have according to the Contract.</w:t>
      </w:r>
    </w:p>
    <w:p w:rsidR="007E51BA" w:rsidRPr="007F7BD1" w:rsidRDefault="007E51BA" w:rsidP="00F13C8B">
      <w:pPr>
        <w:numPr>
          <w:ilvl w:val="1"/>
          <w:numId w:val="82"/>
        </w:numPr>
        <w:spacing w:after="0" w:line="240" w:lineRule="auto"/>
        <w:ind w:left="360"/>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 xml:space="preserve">The Supplier further warrants that the Goods shall be free from defects arising from any act or omission of the Supplier or arising from design, materials, and workmanship, under normal use in the conditions prevailing in the country. </w:t>
      </w:r>
    </w:p>
    <w:p w:rsidR="007E51BA" w:rsidRPr="007F7BD1" w:rsidRDefault="007E51BA" w:rsidP="00F13C8B">
      <w:pPr>
        <w:numPr>
          <w:ilvl w:val="1"/>
          <w:numId w:val="82"/>
        </w:numPr>
        <w:spacing w:after="0" w:line="240" w:lineRule="auto"/>
        <w:ind w:left="360"/>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The Purchaser shall give notice to the Supplier stating the nature of any such defects together with all available evidence thereof, promptly following the discovery thereof.  The Purchaser</w:t>
      </w:r>
      <w:r w:rsidRPr="007F7BD1">
        <w:rPr>
          <w:rFonts w:ascii="Times New Roman" w:eastAsia="Calibri" w:hAnsi="Times New Roman" w:cs="Times New Roman"/>
          <w:i/>
          <w:sz w:val="24"/>
          <w:szCs w:val="24"/>
          <w:lang w:val="en-GB"/>
        </w:rPr>
        <w:t xml:space="preserve"> </w:t>
      </w:r>
      <w:r w:rsidRPr="007F7BD1">
        <w:rPr>
          <w:rFonts w:ascii="Times New Roman" w:eastAsia="Calibri" w:hAnsi="Times New Roman" w:cs="Times New Roman"/>
          <w:sz w:val="24"/>
          <w:szCs w:val="24"/>
          <w:lang w:val="en-GB"/>
        </w:rPr>
        <w:t>shall afford all reasonable opportunity for the Supplier to inspect such defects.</w:t>
      </w:r>
    </w:p>
    <w:p w:rsidR="007E51BA" w:rsidRPr="007F7BD1" w:rsidRDefault="007E51BA" w:rsidP="00F13C8B">
      <w:pPr>
        <w:numPr>
          <w:ilvl w:val="1"/>
          <w:numId w:val="82"/>
        </w:numPr>
        <w:spacing w:after="0" w:line="240" w:lineRule="auto"/>
        <w:ind w:left="360"/>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lastRenderedPageBreak/>
        <w:t>Upon receipt of such notice, the Supplier shall, within the period of five (5) working days</w:t>
      </w:r>
      <w:r w:rsidRPr="007F7BD1">
        <w:rPr>
          <w:rFonts w:ascii="Times New Roman" w:eastAsia="Calibri" w:hAnsi="Times New Roman" w:cs="Times New Roman"/>
          <w:b/>
          <w:bCs/>
          <w:sz w:val="24"/>
          <w:szCs w:val="24"/>
          <w:lang w:val="en-GB"/>
        </w:rPr>
        <w:t>,</w:t>
      </w:r>
      <w:r w:rsidRPr="007F7BD1">
        <w:rPr>
          <w:rFonts w:ascii="Times New Roman" w:eastAsia="Calibri" w:hAnsi="Times New Roman" w:cs="Times New Roman"/>
          <w:sz w:val="24"/>
          <w:szCs w:val="24"/>
          <w:lang w:val="en-GB"/>
        </w:rPr>
        <w:t xml:space="preserve"> expeditiously repair or replace the defective Goods or parts thereof, at no cost to the Client.</w:t>
      </w:r>
    </w:p>
    <w:p w:rsidR="007E51BA" w:rsidRPr="007F7BD1" w:rsidRDefault="007E51BA" w:rsidP="00F13C8B">
      <w:pPr>
        <w:numPr>
          <w:ilvl w:val="1"/>
          <w:numId w:val="82"/>
        </w:numPr>
        <w:spacing w:after="0" w:line="240" w:lineRule="auto"/>
        <w:ind w:left="360"/>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If having been notified, the Supplier fails to remedy the defect within the period specified</w:t>
      </w:r>
      <w:r w:rsidRPr="007F7BD1">
        <w:rPr>
          <w:rFonts w:ascii="Times New Roman" w:eastAsia="Calibri" w:hAnsi="Times New Roman" w:cs="Times New Roman"/>
          <w:b/>
          <w:bCs/>
          <w:sz w:val="24"/>
          <w:szCs w:val="24"/>
          <w:lang w:val="en-GB"/>
        </w:rPr>
        <w:t>,</w:t>
      </w:r>
      <w:r w:rsidRPr="007F7BD1">
        <w:rPr>
          <w:rFonts w:ascii="Times New Roman" w:eastAsia="Calibri" w:hAnsi="Times New Roman" w:cs="Times New Roman"/>
          <w:sz w:val="24"/>
          <w:szCs w:val="24"/>
          <w:lang w:val="en-GB"/>
        </w:rPr>
        <w:t xml:space="preserve"> the Purchaser may proceed to take within a reasonable period such remedial action as may be necessary including but not limited to the application of penalties for delay to correct defects as provided by the Procurement law, at the Supplier’s risk and expense and without prejudice to any other rights which the Purchaser may have against the Supplier under the Contract.</w:t>
      </w:r>
    </w:p>
    <w:p w:rsidR="007E51BA" w:rsidRPr="007F7BD1" w:rsidRDefault="007E51BA" w:rsidP="00F13C8B">
      <w:pPr>
        <w:numPr>
          <w:ilvl w:val="1"/>
          <w:numId w:val="82"/>
        </w:numPr>
        <w:spacing w:after="0" w:line="240" w:lineRule="auto"/>
        <w:ind w:left="360"/>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 xml:space="preserve">The Supplier shall provide a warranty period of twelve (12) months to every client, unless otherwise agreed upon by parties during contract negotiations, starting from the date of official acceptance of the last delivery. </w:t>
      </w:r>
    </w:p>
    <w:p w:rsidR="003613B9" w:rsidRPr="007F7BD1" w:rsidRDefault="003613B9" w:rsidP="003613B9">
      <w:pPr>
        <w:spacing w:after="0" w:line="240" w:lineRule="auto"/>
        <w:ind w:left="360"/>
        <w:jc w:val="both"/>
        <w:rPr>
          <w:rFonts w:ascii="Times New Roman" w:eastAsia="Calibri" w:hAnsi="Times New Roman" w:cs="Times New Roman"/>
          <w:sz w:val="24"/>
          <w:szCs w:val="24"/>
          <w:lang w:val="en-GB"/>
        </w:rPr>
      </w:pPr>
    </w:p>
    <w:p w:rsidR="007E51BA" w:rsidRPr="007F7BD1" w:rsidRDefault="007E51BA" w:rsidP="001B2B0C">
      <w:pPr>
        <w:spacing w:after="0"/>
        <w:rPr>
          <w:rFonts w:ascii="Times New Roman" w:eastAsia="Calibri" w:hAnsi="Times New Roman" w:cs="Times New Roman"/>
          <w:b/>
          <w:bCs/>
          <w:sz w:val="24"/>
          <w:szCs w:val="24"/>
          <w:lang w:val="en-GB"/>
        </w:rPr>
      </w:pPr>
      <w:r w:rsidRPr="007F7BD1">
        <w:rPr>
          <w:rFonts w:ascii="Times New Roman" w:eastAsia="Calibri" w:hAnsi="Times New Roman" w:cs="Times New Roman"/>
          <w:b/>
          <w:bCs/>
          <w:sz w:val="24"/>
          <w:szCs w:val="24"/>
          <w:lang w:val="en-GB"/>
        </w:rPr>
        <w:t>Article 27: Patent indemnity</w:t>
      </w:r>
    </w:p>
    <w:p w:rsidR="007E51BA" w:rsidRPr="007F7BD1" w:rsidRDefault="007E51BA" w:rsidP="001B2B0C">
      <w:pPr>
        <w:spacing w:after="0"/>
        <w:rPr>
          <w:rFonts w:ascii="Times New Roman" w:eastAsia="Calibri" w:hAnsi="Times New Roman" w:cs="Times New Roman"/>
          <w:b/>
          <w:bCs/>
          <w:sz w:val="24"/>
          <w:szCs w:val="24"/>
          <w:u w:val="single"/>
          <w:lang w:val="en-GB"/>
        </w:rPr>
      </w:pPr>
    </w:p>
    <w:p w:rsidR="007E51BA" w:rsidRPr="007F7BD1" w:rsidRDefault="007E51BA" w:rsidP="00F13C8B">
      <w:pPr>
        <w:numPr>
          <w:ilvl w:val="0"/>
          <w:numId w:val="71"/>
        </w:numPr>
        <w:spacing w:after="0" w:line="240" w:lineRule="auto"/>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The Supplier shall, subject to prior Purchaser’s notification specified in the paragraph b, indemnify and hold harmless the Purchaser and its employees and officers from and against any and all suits, actions or administrative proceedings, claims, demands, losses, damages, costs, and expenses of any nature, including attorney’s fees and expenses, which the Purchaser may suffer as a result of any infringement or alleged infringement of any patent, utility model, registered design, trademark, copyright, or other intellectual property right registered or otherwise existing at the date of the Contract.</w:t>
      </w:r>
    </w:p>
    <w:p w:rsidR="007E51BA" w:rsidRPr="007F7BD1" w:rsidRDefault="007E51BA" w:rsidP="00F13C8B">
      <w:pPr>
        <w:numPr>
          <w:ilvl w:val="0"/>
          <w:numId w:val="71"/>
        </w:numPr>
        <w:spacing w:after="0" w:line="240" w:lineRule="auto"/>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 xml:space="preserve">If any proceedings are brought or any claim is made against the Purchaser arising out of the matters referred to in paragraph a, the Purchaser shall promptly give the Supplier a notice thereof, and the Supplier may at its own expense and in the </w:t>
      </w:r>
      <w:proofErr w:type="gramStart"/>
      <w:r w:rsidRPr="007F7BD1">
        <w:rPr>
          <w:rFonts w:ascii="Times New Roman" w:eastAsia="Calibri" w:hAnsi="Times New Roman" w:cs="Times New Roman"/>
          <w:sz w:val="24"/>
          <w:szCs w:val="24"/>
          <w:lang w:val="en-GB"/>
        </w:rPr>
        <w:t>Purchaser’s</w:t>
      </w:r>
      <w:proofErr w:type="gramEnd"/>
      <w:r w:rsidRPr="007F7BD1">
        <w:rPr>
          <w:rFonts w:ascii="Times New Roman" w:eastAsia="Calibri" w:hAnsi="Times New Roman" w:cs="Times New Roman"/>
          <w:sz w:val="24"/>
          <w:szCs w:val="24"/>
          <w:lang w:val="en-GB"/>
        </w:rPr>
        <w:t xml:space="preserve"> name conduct such proceedings or claim and any negotiations for the settlement of any such proceedings or claim.</w:t>
      </w:r>
    </w:p>
    <w:p w:rsidR="007E51BA" w:rsidRPr="007F7BD1" w:rsidRDefault="007E51BA" w:rsidP="00F13C8B">
      <w:pPr>
        <w:numPr>
          <w:ilvl w:val="0"/>
          <w:numId w:val="71"/>
        </w:numPr>
        <w:spacing w:after="0" w:line="240" w:lineRule="auto"/>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If the Supplier fails to notify the Purchaser within thirty (30) days after receipt of such notice that it intends to conduct any such proceedings or claim, then the Purchaser shall be free to conduct the same on its own behalf.</w:t>
      </w:r>
    </w:p>
    <w:p w:rsidR="007E51BA" w:rsidRPr="007F7BD1" w:rsidRDefault="007E51BA" w:rsidP="001B2B0C">
      <w:pPr>
        <w:spacing w:after="0"/>
        <w:rPr>
          <w:rFonts w:ascii="Times New Roman" w:eastAsia="Calibri" w:hAnsi="Times New Roman" w:cs="Times New Roman"/>
          <w:b/>
          <w:bCs/>
          <w:sz w:val="24"/>
          <w:szCs w:val="24"/>
          <w:u w:val="single"/>
          <w:lang w:val="en-GB"/>
        </w:rPr>
      </w:pPr>
    </w:p>
    <w:p w:rsidR="007E51BA" w:rsidRPr="007F7BD1" w:rsidRDefault="007E51BA" w:rsidP="001B2B0C">
      <w:pPr>
        <w:spacing w:after="0"/>
        <w:rPr>
          <w:rFonts w:ascii="Times New Roman" w:eastAsia="Calibri" w:hAnsi="Times New Roman" w:cs="Times New Roman"/>
          <w:b/>
          <w:sz w:val="24"/>
          <w:szCs w:val="24"/>
          <w:lang w:val="en-US"/>
        </w:rPr>
      </w:pPr>
      <w:r w:rsidRPr="007F7BD1">
        <w:rPr>
          <w:rFonts w:ascii="Times New Roman" w:eastAsia="Calibri" w:hAnsi="Times New Roman" w:cs="Times New Roman"/>
          <w:b/>
          <w:bCs/>
          <w:sz w:val="24"/>
          <w:szCs w:val="24"/>
          <w:lang w:val="en-GB"/>
        </w:rPr>
        <w:t>Article 28</w:t>
      </w:r>
      <w:r w:rsidRPr="007F7BD1">
        <w:rPr>
          <w:rFonts w:ascii="Times New Roman" w:eastAsia="Calibri" w:hAnsi="Times New Roman" w:cs="Times New Roman"/>
          <w:b/>
          <w:sz w:val="24"/>
          <w:szCs w:val="24"/>
          <w:lang w:val="fr-CA"/>
        </w:rPr>
        <w:t>:</w:t>
      </w:r>
      <w:r w:rsidRPr="007F7BD1">
        <w:rPr>
          <w:rFonts w:ascii="Times New Roman" w:eastAsia="Calibri" w:hAnsi="Times New Roman" w:cs="Times New Roman"/>
          <w:b/>
          <w:sz w:val="24"/>
          <w:szCs w:val="24"/>
          <w:lang w:val="yo-NG"/>
        </w:rPr>
        <w:t xml:space="preserve"> </w:t>
      </w:r>
      <w:r w:rsidRPr="007F7BD1">
        <w:rPr>
          <w:rFonts w:ascii="Times New Roman" w:eastAsia="Calibri" w:hAnsi="Times New Roman" w:cs="Times New Roman"/>
          <w:b/>
          <w:sz w:val="24"/>
          <w:szCs w:val="24"/>
          <w:lang w:val="fr-CA"/>
        </w:rPr>
        <w:t xml:space="preserve"> </w:t>
      </w:r>
      <w:r w:rsidRPr="007F7BD1">
        <w:rPr>
          <w:rFonts w:ascii="Times New Roman" w:eastAsia="Calibri" w:hAnsi="Times New Roman" w:cs="Times New Roman"/>
          <w:b/>
          <w:sz w:val="24"/>
          <w:szCs w:val="24"/>
          <w:lang w:val="en-US"/>
        </w:rPr>
        <w:t xml:space="preserve"> </w:t>
      </w:r>
      <w:r w:rsidRPr="007F7BD1">
        <w:rPr>
          <w:rFonts w:ascii="Times New Roman" w:eastAsia="Calibri" w:hAnsi="Times New Roman" w:cs="Times New Roman"/>
          <w:b/>
          <w:bCs/>
          <w:sz w:val="24"/>
          <w:szCs w:val="24"/>
          <w:lang w:val="en-GB"/>
        </w:rPr>
        <w:t xml:space="preserve">Miscellaneous </w:t>
      </w:r>
    </w:p>
    <w:p w:rsidR="007E51BA" w:rsidRPr="007F7BD1" w:rsidRDefault="007E51BA" w:rsidP="001B2B0C">
      <w:pPr>
        <w:spacing w:after="0"/>
        <w:rPr>
          <w:rFonts w:ascii="Times New Roman" w:eastAsia="Calibri" w:hAnsi="Times New Roman" w:cs="Times New Roman"/>
          <w:b/>
          <w:sz w:val="24"/>
          <w:szCs w:val="24"/>
          <w:lang w:val="fr-CA"/>
        </w:rPr>
      </w:pPr>
    </w:p>
    <w:p w:rsidR="007E51BA" w:rsidRPr="007F7BD1" w:rsidRDefault="007E51BA" w:rsidP="00F13C8B">
      <w:pPr>
        <w:numPr>
          <w:ilvl w:val="0"/>
          <w:numId w:val="84"/>
        </w:numPr>
        <w:spacing w:after="0" w:line="240" w:lineRule="auto"/>
        <w:jc w:val="both"/>
        <w:rPr>
          <w:rFonts w:ascii="Times New Roman" w:eastAsia="Calibri" w:hAnsi="Times New Roman" w:cs="Times New Roman"/>
          <w:b/>
          <w:i/>
          <w:sz w:val="24"/>
          <w:szCs w:val="24"/>
          <w:lang w:val="en-GB"/>
        </w:rPr>
      </w:pPr>
      <w:r w:rsidRPr="007F7BD1">
        <w:rPr>
          <w:rFonts w:ascii="Times New Roman" w:eastAsia="Calibri" w:hAnsi="Times New Roman" w:cs="Times New Roman"/>
          <w:b/>
          <w:i/>
          <w:sz w:val="24"/>
          <w:szCs w:val="24"/>
          <w:lang w:val="en-GB"/>
        </w:rPr>
        <w:t>Entire Agreement:</w:t>
      </w:r>
    </w:p>
    <w:p w:rsidR="007E51BA" w:rsidRPr="007F7BD1" w:rsidRDefault="007E51BA" w:rsidP="00F13C8B">
      <w:pPr>
        <w:numPr>
          <w:ilvl w:val="0"/>
          <w:numId w:val="71"/>
        </w:numPr>
        <w:spacing w:after="220" w:line="240" w:lineRule="auto"/>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 xml:space="preserve">The Contract constitutes the entire agreement between the City of Kigali (Client) and the Supplier and supersedes all communications, negotiations and agreements (whether written or oral) of the parties with respect thereto made prior to the date of Contract. </w:t>
      </w:r>
    </w:p>
    <w:p w:rsidR="007E51BA" w:rsidRPr="007F7BD1" w:rsidRDefault="007E51BA" w:rsidP="00F13C8B">
      <w:pPr>
        <w:numPr>
          <w:ilvl w:val="0"/>
          <w:numId w:val="84"/>
        </w:numPr>
        <w:spacing w:after="0" w:line="240" w:lineRule="auto"/>
        <w:jc w:val="both"/>
        <w:rPr>
          <w:rFonts w:ascii="Times New Roman" w:eastAsia="Calibri" w:hAnsi="Times New Roman" w:cs="Times New Roman"/>
          <w:b/>
          <w:i/>
          <w:sz w:val="24"/>
          <w:szCs w:val="24"/>
          <w:lang w:val="en-GB"/>
        </w:rPr>
      </w:pPr>
      <w:r w:rsidRPr="007F7BD1">
        <w:rPr>
          <w:rFonts w:ascii="Times New Roman" w:eastAsia="Calibri" w:hAnsi="Times New Roman" w:cs="Times New Roman"/>
          <w:b/>
          <w:i/>
          <w:sz w:val="24"/>
          <w:szCs w:val="24"/>
          <w:lang w:val="en-GB"/>
        </w:rPr>
        <w:t>waiver:</w:t>
      </w:r>
    </w:p>
    <w:p w:rsidR="007E51BA" w:rsidRPr="007F7BD1" w:rsidRDefault="007E51BA" w:rsidP="00F13C8B">
      <w:pPr>
        <w:numPr>
          <w:ilvl w:val="0"/>
          <w:numId w:val="85"/>
        </w:numPr>
        <w:spacing w:after="0" w:line="240" w:lineRule="auto"/>
        <w:ind w:left="990"/>
        <w:jc w:val="both"/>
        <w:outlineLvl w:val="2"/>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 xml:space="preserve">No relaxation, forbearance, delay, or indulgence by either party in enforcing any of the terms and conditions of the Contract or the granting of time by either party to the other shall prejudice, affect, or restrict the rights of that party under the Contract, neither shall any waiver by either party of any breach of Contract operate as waiver of any subsequent or continuing breach of Contract. </w:t>
      </w:r>
    </w:p>
    <w:p w:rsidR="007E51BA" w:rsidRPr="007F7BD1" w:rsidRDefault="007E51BA" w:rsidP="00F13C8B">
      <w:pPr>
        <w:numPr>
          <w:ilvl w:val="0"/>
          <w:numId w:val="85"/>
        </w:numPr>
        <w:spacing w:after="0" w:line="240" w:lineRule="auto"/>
        <w:ind w:left="990"/>
        <w:jc w:val="both"/>
        <w:outlineLvl w:val="2"/>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Any waiver of a party’s rights, powers, or remedies under the Contract must be in writing, dated, and signed by an authorized representative of the party granting such waiver, and must specify the right and the extent to which it is being waived.</w:t>
      </w:r>
    </w:p>
    <w:p w:rsidR="007E51BA" w:rsidRPr="007F7BD1" w:rsidRDefault="007E51BA" w:rsidP="001B2B0C">
      <w:pPr>
        <w:spacing w:after="0"/>
        <w:rPr>
          <w:rFonts w:ascii="Times New Roman" w:eastAsia="Calibri" w:hAnsi="Times New Roman" w:cs="Times New Roman"/>
          <w:b/>
          <w:sz w:val="24"/>
          <w:szCs w:val="24"/>
          <w:lang w:val="en-GB"/>
        </w:rPr>
      </w:pPr>
    </w:p>
    <w:p w:rsidR="007E51BA" w:rsidRPr="007F7BD1" w:rsidRDefault="007E51BA" w:rsidP="00F13C8B">
      <w:pPr>
        <w:numPr>
          <w:ilvl w:val="0"/>
          <w:numId w:val="84"/>
        </w:numPr>
        <w:spacing w:after="0" w:line="240" w:lineRule="auto"/>
        <w:jc w:val="both"/>
        <w:rPr>
          <w:rFonts w:ascii="Times New Roman" w:eastAsia="Calibri" w:hAnsi="Times New Roman" w:cs="Times New Roman"/>
          <w:b/>
          <w:sz w:val="24"/>
          <w:szCs w:val="24"/>
          <w:lang w:val="en-GB"/>
        </w:rPr>
      </w:pPr>
      <w:r w:rsidRPr="007F7BD1">
        <w:rPr>
          <w:rFonts w:ascii="Times New Roman" w:eastAsia="Calibri" w:hAnsi="Times New Roman" w:cs="Times New Roman"/>
          <w:b/>
          <w:i/>
          <w:sz w:val="24"/>
          <w:szCs w:val="24"/>
          <w:lang w:val="en-GB"/>
        </w:rPr>
        <w:t>Severability:</w:t>
      </w:r>
    </w:p>
    <w:p w:rsidR="007E51BA" w:rsidRPr="007F7BD1" w:rsidRDefault="007E51BA" w:rsidP="00F13C8B">
      <w:pPr>
        <w:numPr>
          <w:ilvl w:val="0"/>
          <w:numId w:val="71"/>
        </w:numPr>
        <w:spacing w:after="0" w:line="240" w:lineRule="auto"/>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lastRenderedPageBreak/>
        <w:t>If any provision or condition of the Contract is prohibited or rendered invalid or unenforceable, such prohibition, invalidity or unenforceability shall not affect the validity or enforceability of any other provisions and conditions of the Contract.</w:t>
      </w:r>
    </w:p>
    <w:p w:rsidR="007E51BA" w:rsidRPr="007F7BD1" w:rsidRDefault="007E51BA" w:rsidP="001B2B0C">
      <w:pPr>
        <w:spacing w:before="240" w:after="0"/>
        <w:jc w:val="both"/>
        <w:rPr>
          <w:rFonts w:ascii="Times New Roman" w:eastAsia="Calibri" w:hAnsi="Times New Roman" w:cs="Times New Roman"/>
          <w:b/>
          <w:w w:val="0"/>
          <w:sz w:val="24"/>
          <w:szCs w:val="24"/>
          <w:lang w:val="en-GB"/>
        </w:rPr>
      </w:pPr>
      <w:r w:rsidRPr="007F7BD1">
        <w:rPr>
          <w:rFonts w:ascii="Times New Roman" w:eastAsia="Calibri" w:hAnsi="Times New Roman" w:cs="Times New Roman"/>
          <w:b/>
          <w:bCs/>
          <w:sz w:val="24"/>
          <w:szCs w:val="24"/>
          <w:lang w:val="en-GB"/>
        </w:rPr>
        <w:t xml:space="preserve">Article 29: </w:t>
      </w:r>
      <w:r w:rsidRPr="007F7BD1">
        <w:rPr>
          <w:rFonts w:ascii="Times New Roman" w:eastAsia="Calibri" w:hAnsi="Times New Roman" w:cs="Times New Roman"/>
          <w:b/>
          <w:w w:val="0"/>
          <w:sz w:val="24"/>
          <w:szCs w:val="24"/>
          <w:lang w:val="en-GB"/>
        </w:rPr>
        <w:t xml:space="preserve">Counterparts </w:t>
      </w:r>
    </w:p>
    <w:p w:rsidR="007E51BA" w:rsidRPr="007F7BD1" w:rsidRDefault="007E51BA" w:rsidP="001B2B0C">
      <w:pPr>
        <w:spacing w:before="240" w:after="0"/>
        <w:jc w:val="both"/>
        <w:rPr>
          <w:rFonts w:ascii="Times New Roman" w:eastAsia="Calibri" w:hAnsi="Times New Roman" w:cs="Times New Roman"/>
          <w:b/>
          <w:w w:val="0"/>
          <w:sz w:val="24"/>
          <w:szCs w:val="24"/>
          <w:u w:val="single"/>
          <w:lang w:val="en-GB"/>
        </w:rPr>
      </w:pPr>
      <w:r w:rsidRPr="007F7BD1">
        <w:rPr>
          <w:rFonts w:ascii="Times New Roman" w:eastAsia="Calibri" w:hAnsi="Times New Roman" w:cs="Times New Roman"/>
          <w:sz w:val="24"/>
          <w:szCs w:val="24"/>
          <w:lang w:val="en-GB"/>
        </w:rPr>
        <w:t>This Contract may be executed in two counterparts, each of which shall be deemed an original, and both of which together shall constitute one and the same instrument.</w:t>
      </w:r>
    </w:p>
    <w:p w:rsidR="007E51BA" w:rsidRPr="007F7BD1" w:rsidRDefault="007E51BA" w:rsidP="00F13C8B">
      <w:pPr>
        <w:numPr>
          <w:ilvl w:val="0"/>
          <w:numId w:val="71"/>
        </w:numPr>
        <w:spacing w:before="240" w:after="0" w:line="240" w:lineRule="auto"/>
        <w:rPr>
          <w:rFonts w:ascii="Times New Roman" w:eastAsia="Calibri" w:hAnsi="Times New Roman" w:cs="Times New Roman"/>
          <w:b/>
          <w:sz w:val="24"/>
          <w:szCs w:val="24"/>
          <w:u w:val="single"/>
          <w:lang w:val="en-GB"/>
        </w:rPr>
      </w:pPr>
      <w:r w:rsidRPr="007F7BD1">
        <w:rPr>
          <w:rFonts w:ascii="Times New Roman" w:eastAsia="Calibri" w:hAnsi="Times New Roman" w:cs="Times New Roman"/>
          <w:b/>
          <w:spacing w:val="-4"/>
          <w:w w:val="0"/>
          <w:sz w:val="24"/>
          <w:szCs w:val="24"/>
          <w:lang w:val="en-GB"/>
        </w:rPr>
        <w:t xml:space="preserve">Article 30: </w:t>
      </w:r>
      <w:r w:rsidRPr="007F7BD1">
        <w:rPr>
          <w:rFonts w:ascii="Times New Roman" w:eastAsia="Calibri" w:hAnsi="Times New Roman" w:cs="Times New Roman"/>
          <w:b/>
          <w:sz w:val="24"/>
          <w:szCs w:val="24"/>
          <w:lang w:val="en-GB"/>
        </w:rPr>
        <w:t>Date of effectiveness of the contract</w:t>
      </w:r>
    </w:p>
    <w:p w:rsidR="007E51BA" w:rsidRPr="007F7BD1" w:rsidRDefault="007E51BA" w:rsidP="001B2B0C">
      <w:pPr>
        <w:spacing w:before="240" w:after="0"/>
        <w:jc w:val="both"/>
        <w:rPr>
          <w:rFonts w:ascii="Times New Roman" w:eastAsia="Calibri" w:hAnsi="Times New Roman" w:cs="Times New Roman"/>
          <w:sz w:val="24"/>
          <w:szCs w:val="24"/>
          <w:lang w:val="en-GB"/>
        </w:rPr>
      </w:pPr>
      <w:r w:rsidRPr="007F7BD1">
        <w:rPr>
          <w:rFonts w:ascii="Times New Roman" w:eastAsia="Calibri" w:hAnsi="Times New Roman" w:cs="Times New Roman"/>
          <w:sz w:val="24"/>
          <w:szCs w:val="24"/>
          <w:lang w:val="en-GB"/>
        </w:rPr>
        <w:t xml:space="preserve">This contract shall come into effect on the Date of Signature and remain in force until its expiration or until the two parties will have completely fulfilled their obligations, or the time the contract is terminated by either party in conditions set forth in Article </w:t>
      </w:r>
      <w:r w:rsidRPr="007F7BD1">
        <w:rPr>
          <w:rFonts w:ascii="Times New Roman" w:eastAsia="Calibri" w:hAnsi="Times New Roman" w:cs="Times New Roman"/>
          <w:b/>
          <w:sz w:val="24"/>
          <w:szCs w:val="24"/>
          <w:lang w:val="en-GB"/>
        </w:rPr>
        <w:t>23</w:t>
      </w:r>
      <w:r w:rsidRPr="007F7BD1">
        <w:rPr>
          <w:rFonts w:ascii="Times New Roman" w:eastAsia="Calibri" w:hAnsi="Times New Roman" w:cs="Times New Roman"/>
          <w:sz w:val="24"/>
          <w:szCs w:val="24"/>
          <w:lang w:val="en-GB"/>
        </w:rPr>
        <w:t xml:space="preserve"> of this contract. </w:t>
      </w:r>
    </w:p>
    <w:p w:rsidR="007E51BA" w:rsidRPr="007F7BD1" w:rsidRDefault="007E51BA" w:rsidP="001B2B0C">
      <w:pPr>
        <w:tabs>
          <w:tab w:val="left" w:pos="1926"/>
        </w:tabs>
        <w:spacing w:after="0" w:line="240" w:lineRule="auto"/>
        <w:rPr>
          <w:rFonts w:ascii="Times New Roman" w:eastAsia="Calibri" w:hAnsi="Times New Roman" w:cs="Times New Roman"/>
          <w:sz w:val="24"/>
          <w:szCs w:val="24"/>
          <w:lang w:val="en-GB"/>
        </w:rPr>
      </w:pPr>
    </w:p>
    <w:p w:rsidR="00DC08FD" w:rsidRPr="007F7BD1" w:rsidRDefault="00DC08FD" w:rsidP="00B2607D">
      <w:pPr>
        <w:spacing w:before="240" w:after="0"/>
        <w:jc w:val="center"/>
        <w:rPr>
          <w:rFonts w:ascii="Times New Roman" w:eastAsia="Calibri" w:hAnsi="Times New Roman" w:cs="Times New Roman"/>
          <w:b/>
          <w:sz w:val="24"/>
          <w:szCs w:val="24"/>
        </w:rPr>
      </w:pPr>
    </w:p>
    <w:p w:rsidR="00DC08FD" w:rsidRPr="007F7BD1" w:rsidRDefault="00DC08FD" w:rsidP="00B2607D">
      <w:pPr>
        <w:spacing w:before="240" w:after="0"/>
        <w:jc w:val="center"/>
        <w:rPr>
          <w:rFonts w:ascii="Times New Roman" w:eastAsia="Calibri" w:hAnsi="Times New Roman" w:cs="Times New Roman"/>
          <w:b/>
          <w:sz w:val="24"/>
          <w:szCs w:val="24"/>
        </w:rPr>
      </w:pPr>
    </w:p>
    <w:p w:rsidR="00DC08FD" w:rsidRPr="007F7BD1" w:rsidRDefault="00DC08FD" w:rsidP="00B2607D">
      <w:pPr>
        <w:spacing w:before="240" w:after="0"/>
        <w:jc w:val="center"/>
        <w:rPr>
          <w:rFonts w:ascii="Times New Roman" w:eastAsia="Calibri" w:hAnsi="Times New Roman" w:cs="Times New Roman"/>
          <w:b/>
          <w:sz w:val="24"/>
          <w:szCs w:val="24"/>
        </w:rPr>
      </w:pPr>
    </w:p>
    <w:p w:rsidR="00DC08FD" w:rsidRPr="007F7BD1" w:rsidRDefault="00DC08FD" w:rsidP="00B2607D">
      <w:pPr>
        <w:spacing w:before="240" w:after="0"/>
        <w:jc w:val="center"/>
        <w:rPr>
          <w:rFonts w:ascii="Times New Roman" w:eastAsia="Calibri" w:hAnsi="Times New Roman" w:cs="Times New Roman"/>
          <w:b/>
          <w:sz w:val="24"/>
          <w:szCs w:val="24"/>
        </w:rPr>
      </w:pPr>
    </w:p>
    <w:p w:rsidR="00DC08FD" w:rsidRPr="007F7BD1" w:rsidRDefault="00DC08FD" w:rsidP="00B2607D">
      <w:pPr>
        <w:spacing w:before="240" w:after="0"/>
        <w:jc w:val="center"/>
        <w:rPr>
          <w:rFonts w:ascii="Times New Roman" w:eastAsia="Calibri" w:hAnsi="Times New Roman" w:cs="Times New Roman"/>
          <w:b/>
          <w:sz w:val="24"/>
          <w:szCs w:val="24"/>
        </w:rPr>
      </w:pPr>
    </w:p>
    <w:p w:rsidR="00FF506C" w:rsidRPr="007F7BD1" w:rsidRDefault="00FF506C" w:rsidP="00B2607D">
      <w:pPr>
        <w:spacing w:before="240" w:after="0"/>
        <w:jc w:val="center"/>
        <w:rPr>
          <w:rFonts w:ascii="Times New Roman" w:eastAsia="Calibri" w:hAnsi="Times New Roman" w:cs="Times New Roman"/>
          <w:b/>
          <w:sz w:val="24"/>
          <w:szCs w:val="24"/>
        </w:rPr>
      </w:pPr>
    </w:p>
    <w:sectPr w:rsidR="00FF506C" w:rsidRPr="007F7BD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50D5A" w:rsidRDefault="00D50D5A" w:rsidP="001B2B0C">
      <w:pPr>
        <w:spacing w:after="0" w:line="240" w:lineRule="auto"/>
      </w:pPr>
      <w:r>
        <w:separator/>
      </w:r>
    </w:p>
  </w:endnote>
  <w:endnote w:type="continuationSeparator" w:id="0">
    <w:p w:rsidR="00D50D5A" w:rsidRDefault="00D50D5A" w:rsidP="001B2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pitch w:val="fixed"/>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50D5A" w:rsidRDefault="00D50D5A" w:rsidP="001B2B0C">
      <w:pPr>
        <w:spacing w:after="0" w:line="240" w:lineRule="auto"/>
      </w:pPr>
      <w:r>
        <w:separator/>
      </w:r>
    </w:p>
  </w:footnote>
  <w:footnote w:type="continuationSeparator" w:id="0">
    <w:p w:rsidR="00D50D5A" w:rsidRDefault="00D50D5A" w:rsidP="001B2B0C">
      <w:pPr>
        <w:spacing w:after="0" w:line="240" w:lineRule="auto"/>
      </w:pPr>
      <w:r>
        <w:continuationSeparator/>
      </w:r>
    </w:p>
  </w:footnote>
  <w:footnote w:id="1">
    <w:p w:rsidR="00512F57" w:rsidRPr="009C55BC" w:rsidRDefault="00512F57" w:rsidP="001B2B0C">
      <w:pPr>
        <w:pStyle w:val="FootnoteText"/>
        <w:tabs>
          <w:tab w:val="left" w:pos="360"/>
        </w:tabs>
        <w:ind w:left="426" w:hanging="426"/>
        <w:rPr>
          <w:i/>
          <w:szCs w:val="18"/>
        </w:rPr>
      </w:pPr>
      <w:r>
        <w:rPr>
          <w:rStyle w:val="FootnoteReference"/>
          <w:szCs w:val="18"/>
        </w:rPr>
        <w:footnoteRef/>
      </w:r>
      <w:r>
        <w:rPr>
          <w:szCs w:val="18"/>
        </w:rPr>
        <w:t xml:space="preserve"> </w:t>
      </w:r>
      <w:r>
        <w:rPr>
          <w:szCs w:val="18"/>
        </w:rPr>
        <w:tab/>
      </w:r>
      <w:r w:rsidRPr="009C55BC">
        <w:rPr>
          <w:bCs/>
          <w:i/>
          <w:color w:val="000000"/>
          <w:szCs w:val="18"/>
        </w:rPr>
        <w:t>In this context, any action taken by a bidder, supplier, contractor, or a sub-contractor to influence the procurement process or contract execution for undue advantage is improper</w:t>
      </w:r>
      <w:r w:rsidRPr="009C55BC">
        <w:rPr>
          <w:i/>
          <w:szCs w:val="18"/>
        </w:rPr>
        <w:t>.</w:t>
      </w:r>
    </w:p>
  </w:footnote>
  <w:footnote w:id="2">
    <w:p w:rsidR="00512F57" w:rsidRDefault="00512F57" w:rsidP="001B2B0C">
      <w:pPr>
        <w:pStyle w:val="FootnoteText"/>
        <w:tabs>
          <w:tab w:val="left" w:pos="360"/>
        </w:tabs>
        <w:ind w:left="426" w:hanging="426"/>
        <w:rPr>
          <w:szCs w:val="18"/>
        </w:rPr>
      </w:pPr>
      <w:r>
        <w:rPr>
          <w:rStyle w:val="FootnoteReference"/>
          <w:szCs w:val="18"/>
        </w:rPr>
        <w:footnoteRef/>
      </w:r>
      <w:r>
        <w:rPr>
          <w:szCs w:val="18"/>
        </w:rPr>
        <w:t xml:space="preserve"> </w:t>
      </w:r>
      <w:r>
        <w:rPr>
          <w:szCs w:val="18"/>
        </w:rPr>
        <w:tab/>
      </w:r>
      <w:r w:rsidRPr="009C55BC">
        <w:rPr>
          <w:i/>
          <w:szCs w:val="18"/>
        </w:rPr>
        <w:t>“Another party” refers to a public official acting in relation to the procurement process or contract execution].  In this context, “public official” includes World Bank staff and employees of other organizations taking or reviewing procurement decisions.</w:t>
      </w:r>
    </w:p>
  </w:footnote>
  <w:footnote w:id="3">
    <w:p w:rsidR="00512F57" w:rsidRDefault="00512F57" w:rsidP="001B2B0C">
      <w:pPr>
        <w:pStyle w:val="FootnoteText"/>
        <w:tabs>
          <w:tab w:val="left" w:pos="360"/>
        </w:tabs>
        <w:ind w:left="426" w:hanging="426"/>
        <w:rPr>
          <w:szCs w:val="18"/>
        </w:rPr>
      </w:pPr>
      <w:r>
        <w:rPr>
          <w:rStyle w:val="FootnoteReference"/>
          <w:szCs w:val="18"/>
        </w:rPr>
        <w:footnoteRef/>
      </w:r>
      <w:r>
        <w:rPr>
          <w:szCs w:val="18"/>
        </w:rPr>
        <w:t xml:space="preserve"> </w:t>
      </w:r>
      <w:r>
        <w:rPr>
          <w:szCs w:val="18"/>
        </w:rPr>
        <w:tab/>
      </w:r>
      <w:r w:rsidRPr="009C55BC">
        <w:rPr>
          <w:i/>
          <w:szCs w:val="18"/>
        </w:rPr>
        <w:t>a “party” refers to a public official; the terms “benefit” and “obligation” relate to the procurement process or contract execution; and the “act or omission” is intended to influence the procurement process or contract execution.</w:t>
      </w:r>
    </w:p>
  </w:footnote>
  <w:footnote w:id="4">
    <w:p w:rsidR="00512F57" w:rsidRPr="009C55BC" w:rsidRDefault="00512F57" w:rsidP="001B2B0C">
      <w:pPr>
        <w:pStyle w:val="FootnoteText"/>
        <w:tabs>
          <w:tab w:val="left" w:pos="360"/>
        </w:tabs>
        <w:ind w:left="426" w:hanging="426"/>
        <w:rPr>
          <w:i/>
          <w:szCs w:val="18"/>
        </w:rPr>
      </w:pPr>
      <w:r>
        <w:rPr>
          <w:rStyle w:val="FootnoteReference"/>
          <w:szCs w:val="18"/>
        </w:rPr>
        <w:footnoteRef/>
      </w:r>
      <w:r>
        <w:rPr>
          <w:szCs w:val="18"/>
        </w:rPr>
        <w:t xml:space="preserve"> </w:t>
      </w:r>
      <w:r>
        <w:rPr>
          <w:szCs w:val="18"/>
        </w:rPr>
        <w:tab/>
      </w:r>
      <w:r w:rsidRPr="009C55BC">
        <w:rPr>
          <w:i/>
          <w:szCs w:val="18"/>
        </w:rPr>
        <w:t>“Parties” refers to participants in the procurement process (including public officials) attempting to establish bid prices at artificial, non-competitive levels.</w:t>
      </w:r>
    </w:p>
  </w:footnote>
  <w:footnote w:id="5">
    <w:p w:rsidR="00512F57" w:rsidRDefault="00512F57" w:rsidP="001B2B0C">
      <w:pPr>
        <w:pStyle w:val="FootnoteText"/>
        <w:tabs>
          <w:tab w:val="left" w:pos="360"/>
        </w:tabs>
        <w:ind w:left="426" w:hanging="426"/>
        <w:rPr>
          <w:szCs w:val="18"/>
        </w:rPr>
      </w:pPr>
      <w:r>
        <w:rPr>
          <w:rStyle w:val="FootnoteReference"/>
          <w:szCs w:val="18"/>
        </w:rPr>
        <w:footnoteRef/>
      </w:r>
      <w:r>
        <w:rPr>
          <w:szCs w:val="18"/>
        </w:rPr>
        <w:t xml:space="preserve"> </w:t>
      </w:r>
      <w:r>
        <w:rPr>
          <w:szCs w:val="18"/>
        </w:rPr>
        <w:tab/>
      </w:r>
      <w:r w:rsidRPr="009C55BC">
        <w:rPr>
          <w:i/>
          <w:szCs w:val="18"/>
        </w:rPr>
        <w:t>a</w:t>
      </w:r>
      <w:r w:rsidRPr="009C55BC">
        <w:rPr>
          <w:bCs/>
          <w:i/>
          <w:color w:val="000000"/>
          <w:szCs w:val="18"/>
        </w:rPr>
        <w:t xml:space="preserve"> “party” refers to a participant in the procurement process or contract execution.</w:t>
      </w:r>
    </w:p>
  </w:footnote>
  <w:footnote w:id="6">
    <w:p w:rsidR="00512F57" w:rsidRDefault="00512F57" w:rsidP="001B2B0C">
      <w:pPr>
        <w:pStyle w:val="FootnoteText"/>
      </w:pPr>
      <w:r>
        <w:rPr>
          <w:rStyle w:val="FootnoteReference"/>
          <w:i/>
        </w:rPr>
        <w:footnoteRef/>
      </w:r>
      <w:r>
        <w:rPr>
          <w:i/>
        </w:rPr>
        <w:t xml:space="preserve"> </w:t>
      </w:r>
      <w:r>
        <w:rPr>
          <w:i/>
        </w:rPr>
        <w:tab/>
        <w:t>It is therefore important that the Procuring Entity maintain a complete and accurate list of recipients of the Bidding Documents and their addresses.</w:t>
      </w:r>
    </w:p>
  </w:footnote>
  <w:footnote w:id="7">
    <w:p w:rsidR="007F7BD1" w:rsidRDefault="007F7BD1" w:rsidP="007F7BD1">
      <w:pPr>
        <w:pStyle w:val="FootnoteText"/>
      </w:pPr>
      <w:r>
        <w:rPr>
          <w:rStyle w:val="FootnoteReference"/>
        </w:rPr>
        <w:footnoteRef/>
      </w:r>
      <w:r>
        <w:t xml:space="preserve"> Performance specification will be used for both contract management and for payment of contractor’s invoices. Failure to comply with the performance specification will result in non-payment of an activity.</w:t>
      </w:r>
    </w:p>
  </w:footnote>
  <w:footnote w:id="8">
    <w:p w:rsidR="00512F57" w:rsidRDefault="00512F57" w:rsidP="001B2B0C">
      <w:pPr>
        <w:pStyle w:val="FootnoteText"/>
        <w:tabs>
          <w:tab w:val="left" w:pos="360"/>
        </w:tabs>
        <w:rPr>
          <w:szCs w:val="18"/>
        </w:rPr>
      </w:pPr>
      <w:r>
        <w:rPr>
          <w:rStyle w:val="FootnoteReference"/>
          <w:szCs w:val="18"/>
        </w:rPr>
        <w:footnoteRef/>
      </w:r>
      <w:r>
        <w:rPr>
          <w:szCs w:val="18"/>
        </w:rPr>
        <w:t xml:space="preserve"> </w:t>
      </w:r>
      <w:r>
        <w:rPr>
          <w:szCs w:val="18"/>
        </w:rPr>
        <w:tab/>
        <w:t xml:space="preserve"> “</w:t>
      </w:r>
      <w:r>
        <w:rPr>
          <w:szCs w:val="18"/>
        </w:rPr>
        <w:t>another party” refers to a public official acting in relation to the procurement process or contract execution].  In this context, “public official” includes World Bank staff and employees of other organizations taking or reviewing procurement decisions.</w:t>
      </w:r>
    </w:p>
  </w:footnote>
  <w:footnote w:id="9">
    <w:p w:rsidR="00512F57" w:rsidRDefault="00512F57" w:rsidP="001B2B0C">
      <w:pPr>
        <w:pStyle w:val="FootnoteText"/>
        <w:tabs>
          <w:tab w:val="left" w:pos="360"/>
        </w:tabs>
        <w:rPr>
          <w:szCs w:val="18"/>
        </w:rPr>
      </w:pPr>
      <w:r>
        <w:rPr>
          <w:rStyle w:val="FootnoteReference"/>
          <w:szCs w:val="18"/>
        </w:rPr>
        <w:footnoteRef/>
      </w:r>
      <w:r>
        <w:rPr>
          <w:szCs w:val="18"/>
        </w:rPr>
        <w:t xml:space="preserve"> </w:t>
      </w:r>
      <w:r>
        <w:rPr>
          <w:szCs w:val="18"/>
        </w:rPr>
        <w:tab/>
        <w:t xml:space="preserve">a “party” refers to a public official; the </w:t>
      </w:r>
      <w:r>
        <w:rPr>
          <w:szCs w:val="18"/>
        </w:rPr>
        <w:t>terms  “benefit” and “obligation” relate to the procurement process or contract execution; and the “act or omission” is intended to influence the procurement process or contract execution.</w:t>
      </w:r>
    </w:p>
  </w:footnote>
  <w:footnote w:id="10">
    <w:p w:rsidR="00512F57" w:rsidRDefault="00512F57" w:rsidP="001B2B0C">
      <w:pPr>
        <w:pStyle w:val="FootnoteText"/>
        <w:tabs>
          <w:tab w:val="left" w:pos="360"/>
        </w:tabs>
        <w:rPr>
          <w:szCs w:val="18"/>
        </w:rPr>
      </w:pPr>
      <w:r>
        <w:rPr>
          <w:rStyle w:val="FootnoteReference"/>
          <w:szCs w:val="18"/>
        </w:rPr>
        <w:footnoteRef/>
      </w:r>
      <w:r>
        <w:rPr>
          <w:szCs w:val="18"/>
        </w:rPr>
        <w:t xml:space="preserve"> </w:t>
      </w:r>
      <w:r>
        <w:rPr>
          <w:szCs w:val="18"/>
        </w:rPr>
        <w:tab/>
        <w:t xml:space="preserve"> “parties” refers to participants in the procurement process (including public officials) attempting to establish bid prices at artificial, non-competitive levels.</w:t>
      </w:r>
    </w:p>
  </w:footnote>
  <w:footnote w:id="11">
    <w:p w:rsidR="00512F57" w:rsidRDefault="00512F57" w:rsidP="001B2B0C">
      <w:pPr>
        <w:pStyle w:val="FootnoteText"/>
        <w:tabs>
          <w:tab w:val="left" w:pos="360"/>
        </w:tabs>
        <w:rPr>
          <w:szCs w:val="18"/>
        </w:rPr>
      </w:pPr>
      <w:r>
        <w:rPr>
          <w:rStyle w:val="FootnoteReference"/>
          <w:szCs w:val="18"/>
        </w:rPr>
        <w:footnoteRef/>
      </w:r>
      <w:r>
        <w:rPr>
          <w:szCs w:val="18"/>
        </w:rPr>
        <w:t xml:space="preserve"> </w:t>
      </w:r>
      <w:r>
        <w:rPr>
          <w:szCs w:val="18"/>
        </w:rPr>
        <w:tab/>
        <w:t>a</w:t>
      </w:r>
      <w:r>
        <w:rPr>
          <w:bCs/>
          <w:color w:val="000000"/>
          <w:szCs w:val="18"/>
        </w:rPr>
        <w:t xml:space="preserve"> “party” refers to a participant in the procurement process or contract execution.</w:t>
      </w:r>
    </w:p>
  </w:footnote>
  <w:footnote w:id="12">
    <w:p w:rsidR="00512F57" w:rsidRDefault="00512F57" w:rsidP="001B2B0C">
      <w:pPr>
        <w:pStyle w:val="FootnoteText"/>
        <w:tabs>
          <w:tab w:val="left" w:pos="360"/>
        </w:tabs>
        <w:ind w:left="360" w:hanging="360"/>
        <w:rPr>
          <w:i/>
          <w:iCs/>
        </w:rPr>
      </w:pPr>
      <w:r>
        <w:rPr>
          <w:rStyle w:val="FootnoteReference"/>
          <w:i/>
          <w:iCs/>
        </w:rPr>
        <w:footnoteRef/>
      </w:r>
      <w:r>
        <w:rPr>
          <w:i/>
          <w:iCs/>
        </w:rPr>
        <w:t xml:space="preserve"> </w:t>
      </w:r>
      <w:r>
        <w:rPr>
          <w:i/>
          <w:iCs/>
        </w:rPr>
        <w:tab/>
        <w:t>The Bank shall insert the amount(s) specified in the SCC and denominated, as specified in the SCC, either in the currency (</w:t>
      </w:r>
      <w:r>
        <w:rPr>
          <w:i/>
          <w:iCs/>
        </w:rPr>
        <w:t>ies) of the Contract or a freely convertible currency acceptable to the Purchaser.</w:t>
      </w:r>
    </w:p>
    <w:p w:rsidR="00512F57" w:rsidRDefault="00512F57" w:rsidP="001B2B0C">
      <w:pPr>
        <w:pStyle w:val="FootnoteText"/>
        <w:tabs>
          <w:tab w:val="left" w:pos="360"/>
        </w:tabs>
        <w:ind w:left="360" w:hanging="360"/>
        <w:rPr>
          <w:i/>
          <w:iC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12F57" w:rsidRDefault="00512F57">
    <w:pPr>
      <w:pStyle w:val="Header"/>
      <w:pBdr>
        <w:bottom w:val="single" w:sz="4" w:space="1" w:color="auto"/>
      </w:pBdr>
    </w:pPr>
    <w:r>
      <w:rPr>
        <w:rStyle w:val="PageNumber"/>
      </w:rPr>
      <w:fldChar w:fldCharType="begin"/>
    </w:r>
    <w:r>
      <w:rPr>
        <w:rStyle w:val="PageNumber"/>
      </w:rPr>
      <w:instrText xml:space="preserve"> PAGE </w:instrText>
    </w:r>
    <w:r>
      <w:rPr>
        <w:rStyle w:val="PageNumber"/>
      </w:rPr>
      <w:fldChar w:fldCharType="separate"/>
    </w:r>
    <w:r>
      <w:rPr>
        <w:rStyle w:val="PageNumber"/>
        <w:noProof/>
      </w:rPr>
      <w:t>52</w:t>
    </w:r>
    <w:r>
      <w:rPr>
        <w:rStyle w:val="PageNumber"/>
      </w:rPr>
      <w:fldChar w:fldCharType="end"/>
    </w:r>
    <w:r>
      <w:rPr>
        <w:rStyle w:val="PageNumber"/>
      </w:rPr>
      <w:tab/>
      <w:t>Section IV Bidding Forms</w:t>
    </w:r>
  </w:p>
  <w:p w:rsidR="00512F57" w:rsidRDefault="00512F5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12F57" w:rsidRDefault="00512F57">
    <w:pPr>
      <w:pStyle w:val="Header"/>
      <w:ind w:right="-36"/>
    </w:pPr>
    <w:r>
      <w:t xml:space="preserve"> Section IV Bidding Forms</w:t>
    </w:r>
    <w:r>
      <w:tab/>
    </w:r>
    <w:r>
      <w:rPr>
        <w:rStyle w:val="PageNumber"/>
      </w:rPr>
      <w:fldChar w:fldCharType="begin"/>
    </w:r>
    <w:r>
      <w:rPr>
        <w:rStyle w:val="PageNumber"/>
      </w:rPr>
      <w:instrText xml:space="preserve"> PAGE </w:instrText>
    </w:r>
    <w:r>
      <w:rPr>
        <w:rStyle w:val="PageNumber"/>
      </w:rPr>
      <w:fldChar w:fldCharType="separate"/>
    </w:r>
    <w:r w:rsidR="006A44B1">
      <w:rPr>
        <w:rStyle w:val="PageNumber"/>
        <w:noProof/>
      </w:rPr>
      <w:t>21</w:t>
    </w:r>
    <w:r>
      <w:rPr>
        <w:rStyle w:val="PageNumber"/>
      </w:rPr>
      <w:fldChar w:fldCharType="end"/>
    </w:r>
  </w:p>
  <w:p w:rsidR="00512F57" w:rsidRDefault="00512F5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12F57" w:rsidRDefault="00512F57">
    <w:pPr>
      <w:pStyle w:val="Header"/>
      <w:ind w:right="-18"/>
    </w:pPr>
    <w:r>
      <w:t>Section IV Bidding Forms</w:t>
    </w:r>
    <w:r>
      <w:rPr>
        <w:rStyle w:val="PageNumber"/>
      </w:rPr>
      <w:t xml:space="preserve"> </w:t>
    </w:r>
    <w:r>
      <w:rPr>
        <w:rStyle w:val="PageNumber"/>
      </w:rPr>
      <w:tab/>
    </w:r>
    <w:r>
      <w:rPr>
        <w:rStyle w:val="PageNumber"/>
      </w:rPr>
      <w:fldChar w:fldCharType="begin"/>
    </w:r>
    <w:r>
      <w:rPr>
        <w:rStyle w:val="PageNumber"/>
      </w:rPr>
      <w:instrText xml:space="preserve"> PAGE </w:instrText>
    </w:r>
    <w:r>
      <w:rPr>
        <w:rStyle w:val="PageNumber"/>
      </w:rPr>
      <w:fldChar w:fldCharType="separate"/>
    </w:r>
    <w:r w:rsidR="006A44B1">
      <w:rPr>
        <w:rStyle w:val="PageNumber"/>
        <w:noProof/>
      </w:rPr>
      <w:t>5</w:t>
    </w:r>
    <w:r>
      <w:rPr>
        <w:rStyle w:val="PageNumber"/>
      </w:rPr>
      <w:fldChar w:fldCharType="end"/>
    </w:r>
  </w:p>
  <w:p w:rsidR="00512F57" w:rsidRDefault="00512F5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12F57" w:rsidRDefault="00512F57">
    <w:pPr>
      <w:pStyle w:val="Header"/>
      <w:pBdr>
        <w:bottom w:val="single" w:sz="4" w:space="1" w:color="auto"/>
      </w:pBdr>
    </w:pPr>
    <w:r>
      <w:rPr>
        <w:rStyle w:val="PageNumber"/>
      </w:rPr>
      <w:fldChar w:fldCharType="begin"/>
    </w:r>
    <w:r>
      <w:rPr>
        <w:rStyle w:val="PageNumber"/>
      </w:rPr>
      <w:instrText xml:space="preserve"> PAGE </w:instrText>
    </w:r>
    <w:r>
      <w:rPr>
        <w:rStyle w:val="PageNumber"/>
      </w:rPr>
      <w:fldChar w:fldCharType="separate"/>
    </w:r>
    <w:r>
      <w:rPr>
        <w:rStyle w:val="PageNumber"/>
        <w:noProof/>
      </w:rPr>
      <w:t>64</w:t>
    </w:r>
    <w:r>
      <w:rPr>
        <w:rStyle w:val="PageNumber"/>
      </w:rPr>
      <w:fldChar w:fldCharType="end"/>
    </w:r>
    <w:r>
      <w:rPr>
        <w:rStyle w:val="PageNumber"/>
      </w:rPr>
      <w:tab/>
    </w:r>
    <w:r>
      <w:t>Section VI Schedule of Requirements</w:t>
    </w:r>
  </w:p>
  <w:p w:rsidR="00512F57" w:rsidRDefault="00512F5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9807145"/>
      <w:docPartObj>
        <w:docPartGallery w:val="Page Numbers (Top of Page)"/>
        <w:docPartUnique/>
      </w:docPartObj>
    </w:sdtPr>
    <w:sdtEndPr>
      <w:rPr>
        <w:noProof/>
      </w:rPr>
    </w:sdtEndPr>
    <w:sdtContent>
      <w:p w:rsidR="00512F57" w:rsidRDefault="00512F57">
        <w:pPr>
          <w:pStyle w:val="Header"/>
          <w:jc w:val="center"/>
        </w:pPr>
        <w:r>
          <w:fldChar w:fldCharType="begin"/>
        </w:r>
        <w:r>
          <w:instrText xml:space="preserve"> PAGE   \* MERGEFORMAT </w:instrText>
        </w:r>
        <w:r>
          <w:fldChar w:fldCharType="separate"/>
        </w:r>
        <w:r w:rsidR="006A44B1">
          <w:rPr>
            <w:noProof/>
          </w:rPr>
          <w:t>82</w:t>
        </w:r>
        <w:r>
          <w:rPr>
            <w:noProof/>
          </w:rPr>
          <w:fldChar w:fldCharType="end"/>
        </w:r>
      </w:p>
    </w:sdtContent>
  </w:sdt>
  <w:p w:rsidR="00512F57" w:rsidRDefault="00512F5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12F57" w:rsidRDefault="00512F57">
    <w:pPr>
      <w:pStyle w:val="Header"/>
    </w:pPr>
    <w:r>
      <w:tab/>
    </w:r>
    <w:r>
      <w:rPr>
        <w:rStyle w:val="PageNumber"/>
      </w:rPr>
      <w:fldChar w:fldCharType="begin"/>
    </w:r>
    <w:r>
      <w:rPr>
        <w:rStyle w:val="PageNumber"/>
      </w:rPr>
      <w:instrText xml:space="preserve"> PAGE </w:instrText>
    </w:r>
    <w:r>
      <w:rPr>
        <w:rStyle w:val="PageNumber"/>
      </w:rPr>
      <w:fldChar w:fldCharType="separate"/>
    </w:r>
    <w:r w:rsidR="006A44B1">
      <w:rPr>
        <w:rStyle w:val="PageNumber"/>
        <w:noProof/>
      </w:rPr>
      <w:t>42</w:t>
    </w:r>
    <w:r>
      <w:rPr>
        <w:rStyle w:val="PageNumber"/>
      </w:rPr>
      <w:fldChar w:fldCharType="end"/>
    </w:r>
  </w:p>
  <w:p w:rsidR="00512F57" w:rsidRDefault="00512F5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B0D46"/>
    <w:multiLevelType w:val="hybridMultilevel"/>
    <w:tmpl w:val="E6086114"/>
    <w:lvl w:ilvl="0" w:tplc="0409000F">
      <w:start w:val="1"/>
      <w:numFmt w:val="decimal"/>
      <w:lvlText w:val="%1."/>
      <w:lvlJc w:val="left"/>
      <w:pPr>
        <w:ind w:left="4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4256D6"/>
    <w:multiLevelType w:val="multilevel"/>
    <w:tmpl w:val="5F5A8952"/>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3047104"/>
    <w:multiLevelType w:val="multilevel"/>
    <w:tmpl w:val="149AA68E"/>
    <w:lvl w:ilvl="0">
      <w:start w:val="3"/>
      <w:numFmt w:val="none"/>
      <w:isLgl/>
      <w:lvlText w:val="33."/>
      <w:lvlJc w:val="left"/>
      <w:pPr>
        <w:tabs>
          <w:tab w:val="num" w:pos="432"/>
        </w:tabs>
        <w:ind w:left="432" w:hanging="432"/>
      </w:pPr>
      <w:rPr>
        <w:b/>
        <w:i w:val="0"/>
        <w:sz w:val="24"/>
      </w:rPr>
    </w:lvl>
    <w:lvl w:ilvl="1">
      <w:start w:val="1"/>
      <w:numFmt w:val="decimal"/>
      <w:lvlText w:val="%13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05D73613"/>
    <w:multiLevelType w:val="hybridMultilevel"/>
    <w:tmpl w:val="58042B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9354B0"/>
    <w:multiLevelType w:val="multilevel"/>
    <w:tmpl w:val="338C1264"/>
    <w:lvl w:ilvl="0">
      <w:start w:val="15"/>
      <w:numFmt w:val="decimal"/>
      <w:lvlText w:val="%1"/>
      <w:lvlJc w:val="left"/>
      <w:pPr>
        <w:tabs>
          <w:tab w:val="num" w:pos="600"/>
        </w:tabs>
        <w:ind w:left="600" w:hanging="600"/>
      </w:pPr>
      <w:rPr>
        <w:rFonts w:hint="default"/>
      </w:rPr>
    </w:lvl>
    <w:lvl w:ilvl="1">
      <w:start w:val="1"/>
      <w:numFmt w:val="decimal"/>
      <w:lvlText w:val="15.%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9441F75"/>
    <w:multiLevelType w:val="hybridMultilevel"/>
    <w:tmpl w:val="D848DCCC"/>
    <w:lvl w:ilvl="0" w:tplc="3732C8CC">
      <w:start w:val="1"/>
      <w:numFmt w:val="lowerLetter"/>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959513F"/>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7" w15:restartNumberingAfterBreak="0">
    <w:nsid w:val="095A65B3"/>
    <w:multiLevelType w:val="hybridMultilevel"/>
    <w:tmpl w:val="377280F8"/>
    <w:lvl w:ilvl="0" w:tplc="3078E782">
      <w:start w:val="1"/>
      <w:numFmt w:val="lowerLetter"/>
      <w:lvlText w:val="%1."/>
      <w:lvlJc w:val="left"/>
      <w:pPr>
        <w:ind w:left="378" w:hanging="360"/>
      </w:pPr>
      <w:rPr>
        <w:b/>
      </w:rPr>
    </w:lvl>
    <w:lvl w:ilvl="1" w:tplc="04090019" w:tentative="1">
      <w:start w:val="1"/>
      <w:numFmt w:val="lowerLetter"/>
      <w:lvlText w:val="%2."/>
      <w:lvlJc w:val="left"/>
      <w:pPr>
        <w:ind w:left="1278" w:hanging="360"/>
      </w:pPr>
    </w:lvl>
    <w:lvl w:ilvl="2" w:tplc="0409001B" w:tentative="1">
      <w:start w:val="1"/>
      <w:numFmt w:val="lowerRoman"/>
      <w:lvlText w:val="%3."/>
      <w:lvlJc w:val="right"/>
      <w:pPr>
        <w:ind w:left="1998" w:hanging="180"/>
      </w:pPr>
    </w:lvl>
    <w:lvl w:ilvl="3" w:tplc="0409000F" w:tentative="1">
      <w:start w:val="1"/>
      <w:numFmt w:val="decimal"/>
      <w:lvlText w:val="%4."/>
      <w:lvlJc w:val="left"/>
      <w:pPr>
        <w:ind w:left="2718" w:hanging="360"/>
      </w:pPr>
    </w:lvl>
    <w:lvl w:ilvl="4" w:tplc="04090019" w:tentative="1">
      <w:start w:val="1"/>
      <w:numFmt w:val="lowerLetter"/>
      <w:lvlText w:val="%5."/>
      <w:lvlJc w:val="left"/>
      <w:pPr>
        <w:ind w:left="3438" w:hanging="360"/>
      </w:pPr>
    </w:lvl>
    <w:lvl w:ilvl="5" w:tplc="0409001B" w:tentative="1">
      <w:start w:val="1"/>
      <w:numFmt w:val="lowerRoman"/>
      <w:lvlText w:val="%6."/>
      <w:lvlJc w:val="right"/>
      <w:pPr>
        <w:ind w:left="4158" w:hanging="180"/>
      </w:pPr>
    </w:lvl>
    <w:lvl w:ilvl="6" w:tplc="0409000F" w:tentative="1">
      <w:start w:val="1"/>
      <w:numFmt w:val="decimal"/>
      <w:lvlText w:val="%7."/>
      <w:lvlJc w:val="left"/>
      <w:pPr>
        <w:ind w:left="4878" w:hanging="360"/>
      </w:pPr>
    </w:lvl>
    <w:lvl w:ilvl="7" w:tplc="04090019" w:tentative="1">
      <w:start w:val="1"/>
      <w:numFmt w:val="lowerLetter"/>
      <w:lvlText w:val="%8."/>
      <w:lvlJc w:val="left"/>
      <w:pPr>
        <w:ind w:left="5598" w:hanging="360"/>
      </w:pPr>
    </w:lvl>
    <w:lvl w:ilvl="8" w:tplc="0409001B" w:tentative="1">
      <w:start w:val="1"/>
      <w:numFmt w:val="lowerRoman"/>
      <w:lvlText w:val="%9."/>
      <w:lvlJc w:val="right"/>
      <w:pPr>
        <w:ind w:left="6318" w:hanging="180"/>
      </w:pPr>
    </w:lvl>
  </w:abstractNum>
  <w:abstractNum w:abstractNumId="8" w15:restartNumberingAfterBreak="0">
    <w:nsid w:val="09E07EB2"/>
    <w:multiLevelType w:val="multilevel"/>
    <w:tmpl w:val="4EE6470C"/>
    <w:lvl w:ilvl="0">
      <w:start w:val="3"/>
      <w:numFmt w:val="none"/>
      <w:isLgl/>
      <w:lvlText w:val="35."/>
      <w:lvlJc w:val="left"/>
      <w:pPr>
        <w:tabs>
          <w:tab w:val="num" w:pos="432"/>
        </w:tabs>
        <w:ind w:left="432" w:hanging="432"/>
      </w:pPr>
      <w:rPr>
        <w:b/>
        <w:i w:val="0"/>
        <w:sz w:val="24"/>
      </w:rPr>
    </w:lvl>
    <w:lvl w:ilvl="1">
      <w:start w:val="3"/>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0A3C4153"/>
    <w:multiLevelType w:val="multilevel"/>
    <w:tmpl w:val="98F6ADB2"/>
    <w:lvl w:ilvl="0">
      <w:start w:val="33"/>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C4619CA"/>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11" w15:restartNumberingAfterBreak="0">
    <w:nsid w:val="0C51341B"/>
    <w:multiLevelType w:val="multilevel"/>
    <w:tmpl w:val="9DEE6170"/>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CCA440E"/>
    <w:multiLevelType w:val="multilevel"/>
    <w:tmpl w:val="A71E9D2C"/>
    <w:lvl w:ilvl="0">
      <w:start w:val="3"/>
      <w:numFmt w:val="none"/>
      <w:pStyle w:val="Header1-Clauses"/>
      <w:isLgl/>
      <w:lvlText w:val="22."/>
      <w:lvlJc w:val="left"/>
      <w:pPr>
        <w:tabs>
          <w:tab w:val="num" w:pos="432"/>
        </w:tabs>
        <w:ind w:left="432" w:hanging="432"/>
      </w:pPr>
      <w:rPr>
        <w:b/>
        <w:i w:val="0"/>
        <w:sz w:val="24"/>
      </w:rPr>
    </w:lvl>
    <w:lvl w:ilvl="1">
      <w:start w:val="1"/>
      <w:numFmt w:val="decimal"/>
      <w:lvlText w:val="%122.%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0EE77729"/>
    <w:multiLevelType w:val="singleLevel"/>
    <w:tmpl w:val="CF4E6164"/>
    <w:lvl w:ilvl="0">
      <w:start w:val="1"/>
      <w:numFmt w:val="lowerLetter"/>
      <w:lvlText w:val="(%1)"/>
      <w:lvlJc w:val="left"/>
      <w:pPr>
        <w:tabs>
          <w:tab w:val="num" w:pos="420"/>
        </w:tabs>
        <w:ind w:left="420" w:hanging="420"/>
      </w:pPr>
      <w:rPr>
        <w:rFonts w:hint="default"/>
      </w:rPr>
    </w:lvl>
  </w:abstractNum>
  <w:abstractNum w:abstractNumId="14" w15:restartNumberingAfterBreak="0">
    <w:nsid w:val="106C36D7"/>
    <w:multiLevelType w:val="multilevel"/>
    <w:tmpl w:val="B7666512"/>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14924CEB"/>
    <w:multiLevelType w:val="multilevel"/>
    <w:tmpl w:val="A104C924"/>
    <w:lvl w:ilvl="0">
      <w:start w:val="3"/>
      <w:numFmt w:val="none"/>
      <w:isLgl/>
      <w:lvlText w:val="35."/>
      <w:lvlJc w:val="left"/>
      <w:pPr>
        <w:tabs>
          <w:tab w:val="num" w:pos="432"/>
        </w:tabs>
        <w:ind w:left="432" w:hanging="432"/>
      </w:pPr>
      <w:rPr>
        <w:b/>
        <w:i w:val="0"/>
        <w:sz w:val="24"/>
      </w:rPr>
    </w:lvl>
    <w:lvl w:ilvl="1">
      <w:start w:val="2"/>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15:restartNumberingAfterBreak="0">
    <w:nsid w:val="14CE4AED"/>
    <w:multiLevelType w:val="hybridMultilevel"/>
    <w:tmpl w:val="0046BAC8"/>
    <w:lvl w:ilvl="0" w:tplc="04090017">
      <w:start w:val="1"/>
      <w:numFmt w:val="lowerLetter"/>
      <w:lvlText w:val="%1)"/>
      <w:lvlJc w:val="left"/>
      <w:pPr>
        <w:ind w:left="450" w:hanging="360"/>
      </w:pPr>
    </w:lvl>
    <w:lvl w:ilvl="1" w:tplc="0409001B">
      <w:start w:val="1"/>
      <w:numFmt w:val="lowerRoman"/>
      <w:lvlText w:val="%2."/>
      <w:lvlJc w:val="right"/>
      <w:pPr>
        <w:ind w:left="63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16FA19D2"/>
    <w:multiLevelType w:val="hybridMultilevel"/>
    <w:tmpl w:val="16F64584"/>
    <w:lvl w:ilvl="0" w:tplc="4D82C740">
      <w:start w:val="1"/>
      <w:numFmt w:val="lowerLetter"/>
      <w:lvlText w:val="%1."/>
      <w:lvlJc w:val="left"/>
      <w:pPr>
        <w:ind w:left="378" w:hanging="360"/>
      </w:pPr>
      <w:rPr>
        <w:rFonts w:hint="default"/>
        <w:b/>
      </w:r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18" w15:restartNumberingAfterBreak="0">
    <w:nsid w:val="174201E3"/>
    <w:multiLevelType w:val="singleLevel"/>
    <w:tmpl w:val="5824B72C"/>
    <w:lvl w:ilvl="0">
      <w:start w:val="1"/>
      <w:numFmt w:val="bullet"/>
      <w:pStyle w:val="Sec1-Clauses"/>
      <w:lvlText w:val=""/>
      <w:lvlJc w:val="left"/>
      <w:pPr>
        <w:tabs>
          <w:tab w:val="num" w:pos="432"/>
        </w:tabs>
        <w:ind w:left="432" w:hanging="432"/>
      </w:pPr>
      <w:rPr>
        <w:rFonts w:ascii="Symbol" w:hAnsi="Symbol" w:hint="default"/>
      </w:rPr>
    </w:lvl>
  </w:abstractNum>
  <w:abstractNum w:abstractNumId="19" w15:restartNumberingAfterBreak="0">
    <w:nsid w:val="17F84596"/>
    <w:multiLevelType w:val="multilevel"/>
    <w:tmpl w:val="DC984608"/>
    <w:lvl w:ilvl="0">
      <w:start w:val="3"/>
      <w:numFmt w:val="none"/>
      <w:isLgl/>
      <w:lvlText w:val="20."/>
      <w:lvlJc w:val="left"/>
      <w:pPr>
        <w:tabs>
          <w:tab w:val="num" w:pos="432"/>
        </w:tabs>
        <w:ind w:left="432" w:hanging="432"/>
      </w:pPr>
      <w:rPr>
        <w:b/>
        <w:i w:val="0"/>
        <w:sz w:val="24"/>
      </w:rPr>
    </w:lvl>
    <w:lvl w:ilvl="1">
      <w:start w:val="3"/>
      <w:numFmt w:val="decimal"/>
      <w:lvlText w:val="%120.%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0" w15:restartNumberingAfterBreak="0">
    <w:nsid w:val="19906A16"/>
    <w:multiLevelType w:val="hybridMultilevel"/>
    <w:tmpl w:val="2D100C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B14DF5"/>
    <w:multiLevelType w:val="multilevel"/>
    <w:tmpl w:val="D7045ACA"/>
    <w:lvl w:ilvl="0">
      <w:start w:val="1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19B32751"/>
    <w:multiLevelType w:val="hybridMultilevel"/>
    <w:tmpl w:val="D21E5EA0"/>
    <w:lvl w:ilvl="0" w:tplc="3E70BDB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1C6AA1"/>
    <w:multiLevelType w:val="multilevel"/>
    <w:tmpl w:val="9170151A"/>
    <w:lvl w:ilvl="0">
      <w:start w:val="16"/>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1C5B7597"/>
    <w:multiLevelType w:val="hybridMultilevel"/>
    <w:tmpl w:val="CD9EBE7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1CA174D8"/>
    <w:multiLevelType w:val="singleLevel"/>
    <w:tmpl w:val="B56698B0"/>
    <w:lvl w:ilvl="0">
      <w:start w:val="1"/>
      <w:numFmt w:val="lowerLetter"/>
      <w:lvlText w:val="(%1)"/>
      <w:lvlJc w:val="left"/>
      <w:pPr>
        <w:tabs>
          <w:tab w:val="num" w:pos="405"/>
        </w:tabs>
        <w:ind w:left="405" w:hanging="405"/>
      </w:pPr>
      <w:rPr>
        <w:rFonts w:hint="default"/>
      </w:rPr>
    </w:lvl>
  </w:abstractNum>
  <w:abstractNum w:abstractNumId="26" w15:restartNumberingAfterBreak="0">
    <w:nsid w:val="1D1C60F9"/>
    <w:multiLevelType w:val="hybridMultilevel"/>
    <w:tmpl w:val="26001498"/>
    <w:lvl w:ilvl="0" w:tplc="58529624">
      <w:start w:val="1"/>
      <w:numFmt w:val="lowerRoman"/>
      <w:lvlText w:val="%1."/>
      <w:lvlJc w:val="right"/>
      <w:pPr>
        <w:ind w:left="1440" w:hanging="360"/>
      </w:pPr>
      <w:rPr>
        <w:b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1D2308B0"/>
    <w:multiLevelType w:val="hybridMultilevel"/>
    <w:tmpl w:val="2D100C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F2F0068"/>
    <w:multiLevelType w:val="hybridMultilevel"/>
    <w:tmpl w:val="A2F4E0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20BB5399"/>
    <w:multiLevelType w:val="multilevel"/>
    <w:tmpl w:val="900A7B60"/>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0C43889"/>
    <w:multiLevelType w:val="hybridMultilevel"/>
    <w:tmpl w:val="879C00DC"/>
    <w:lvl w:ilvl="0" w:tplc="409628B0">
      <w:start w:val="1"/>
      <w:numFmt w:val="decimal"/>
      <w:lvlText w:val="%1."/>
      <w:lvlJc w:val="left"/>
      <w:pPr>
        <w:tabs>
          <w:tab w:val="num" w:pos="720"/>
        </w:tabs>
        <w:ind w:left="720" w:hanging="360"/>
      </w:pPr>
      <w:rPr>
        <w:rFonts w:hint="default"/>
      </w:rPr>
    </w:lvl>
    <w:lvl w:ilvl="1" w:tplc="753055EE">
      <w:start w:val="1"/>
      <w:numFmt w:val="lowerLetter"/>
      <w:lvlText w:val="%2."/>
      <w:lvlJc w:val="left"/>
      <w:pPr>
        <w:tabs>
          <w:tab w:val="num" w:pos="720"/>
        </w:tabs>
        <w:ind w:left="720" w:hanging="360"/>
      </w:pPr>
      <w:rPr>
        <w:rFonts w:hint="default"/>
      </w:rPr>
    </w:lvl>
    <w:lvl w:ilvl="2" w:tplc="E6E6B464">
      <w:numFmt w:val="none"/>
      <w:lvlText w:val=""/>
      <w:lvlJc w:val="left"/>
      <w:pPr>
        <w:tabs>
          <w:tab w:val="num" w:pos="360"/>
        </w:tabs>
      </w:pPr>
    </w:lvl>
    <w:lvl w:ilvl="3" w:tplc="E264A28E">
      <w:numFmt w:val="none"/>
      <w:lvlText w:val=""/>
      <w:lvlJc w:val="left"/>
      <w:pPr>
        <w:tabs>
          <w:tab w:val="num" w:pos="360"/>
        </w:tabs>
      </w:pPr>
    </w:lvl>
    <w:lvl w:ilvl="4" w:tplc="A9FE0C58">
      <w:numFmt w:val="none"/>
      <w:lvlText w:val=""/>
      <w:lvlJc w:val="left"/>
      <w:pPr>
        <w:tabs>
          <w:tab w:val="num" w:pos="360"/>
        </w:tabs>
      </w:pPr>
    </w:lvl>
    <w:lvl w:ilvl="5" w:tplc="C780010E">
      <w:numFmt w:val="none"/>
      <w:lvlText w:val=""/>
      <w:lvlJc w:val="left"/>
      <w:pPr>
        <w:tabs>
          <w:tab w:val="num" w:pos="360"/>
        </w:tabs>
      </w:pPr>
    </w:lvl>
    <w:lvl w:ilvl="6" w:tplc="F61E6732">
      <w:numFmt w:val="none"/>
      <w:lvlText w:val=""/>
      <w:lvlJc w:val="left"/>
      <w:pPr>
        <w:tabs>
          <w:tab w:val="num" w:pos="360"/>
        </w:tabs>
      </w:pPr>
    </w:lvl>
    <w:lvl w:ilvl="7" w:tplc="75942174">
      <w:numFmt w:val="none"/>
      <w:lvlText w:val=""/>
      <w:lvlJc w:val="left"/>
      <w:pPr>
        <w:tabs>
          <w:tab w:val="num" w:pos="360"/>
        </w:tabs>
      </w:pPr>
    </w:lvl>
    <w:lvl w:ilvl="8" w:tplc="B80AF62A">
      <w:numFmt w:val="none"/>
      <w:lvlText w:val=""/>
      <w:lvlJc w:val="left"/>
      <w:pPr>
        <w:tabs>
          <w:tab w:val="num" w:pos="360"/>
        </w:tabs>
      </w:pPr>
    </w:lvl>
  </w:abstractNum>
  <w:abstractNum w:abstractNumId="31" w15:restartNumberingAfterBreak="0">
    <w:nsid w:val="213349D8"/>
    <w:multiLevelType w:val="hybridMultilevel"/>
    <w:tmpl w:val="BCAE0FF0"/>
    <w:lvl w:ilvl="0" w:tplc="28CEE2F6">
      <w:start w:val="2"/>
      <w:numFmt w:val="lowerLetter"/>
      <w:lvlText w:val="(%1)"/>
      <w:lvlJc w:val="left"/>
      <w:pPr>
        <w:tabs>
          <w:tab w:val="num" w:pos="1440"/>
        </w:tabs>
        <w:ind w:left="1440" w:hanging="720"/>
      </w:pPr>
      <w:rPr>
        <w:rFonts w:hint="default"/>
      </w:rPr>
    </w:lvl>
    <w:lvl w:ilvl="1" w:tplc="21E6DD38">
      <w:start w:val="1"/>
      <w:numFmt w:val="lowerRoman"/>
      <w:lvlText w:val="(%2)"/>
      <w:lvlJc w:val="left"/>
      <w:pPr>
        <w:tabs>
          <w:tab w:val="num" w:pos="2160"/>
        </w:tabs>
        <w:ind w:left="2160" w:hanging="720"/>
      </w:pPr>
      <w:rPr>
        <w:rFonts w:hint="default"/>
      </w:rPr>
    </w:lvl>
    <w:lvl w:ilvl="2" w:tplc="C3C04D06">
      <w:start w:val="1"/>
      <w:numFmt w:val="lowerLetter"/>
      <w:lvlText w:val="%3)"/>
      <w:lvlJc w:val="left"/>
      <w:pPr>
        <w:ind w:left="2700" w:hanging="360"/>
      </w:pPr>
      <w:rPr>
        <w:rFonts w:hint="default"/>
        <w:b w:val="0"/>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15:restartNumberingAfterBreak="0">
    <w:nsid w:val="2191015D"/>
    <w:multiLevelType w:val="multilevel"/>
    <w:tmpl w:val="6EF8A980"/>
    <w:lvl w:ilvl="0">
      <w:start w:val="23"/>
      <w:numFmt w:val="decimal"/>
      <w:lvlText w:val="%1"/>
      <w:lvlJc w:val="left"/>
      <w:pPr>
        <w:tabs>
          <w:tab w:val="num" w:pos="600"/>
        </w:tabs>
        <w:ind w:left="600" w:hanging="600"/>
      </w:pPr>
      <w:rPr>
        <w:rFonts w:hint="default"/>
      </w:rPr>
    </w:lvl>
    <w:lvl w:ilvl="1">
      <w:start w:val="2"/>
      <w:numFmt w:val="decimal"/>
      <w:lvlText w:val="2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224E4774"/>
    <w:multiLevelType w:val="multilevel"/>
    <w:tmpl w:val="C46AA102"/>
    <w:lvl w:ilvl="0">
      <w:start w:val="14"/>
      <w:numFmt w:val="decimal"/>
      <w:lvlText w:val="%1."/>
      <w:lvlJc w:val="left"/>
      <w:pPr>
        <w:tabs>
          <w:tab w:val="num" w:pos="360"/>
        </w:tabs>
        <w:ind w:left="360" w:hanging="360"/>
      </w:pPr>
      <w:rPr>
        <w:rFonts w:hint="default"/>
      </w:rPr>
    </w:lvl>
    <w:lvl w:ilvl="1">
      <w:start w:val="6"/>
      <w:numFmt w:val="decimal"/>
      <w:lvlText w:val="14.%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47"/>
      </w:pPr>
      <w:rPr>
        <w:rFonts w:ascii="Times New Roman" w:hAnsi="Times New Roman" w:hint="default"/>
        <w:b w:val="0"/>
        <w:i w:val="0"/>
        <w:sz w:val="24"/>
      </w:rPr>
    </w:lvl>
    <w:lvl w:ilvl="3">
      <w:start w:val="1"/>
      <w:numFmt w:val="lowerRoman"/>
      <w:lvlText w:val="(%4)"/>
      <w:lvlJc w:val="left"/>
      <w:pPr>
        <w:tabs>
          <w:tab w:val="num" w:pos="1872"/>
        </w:tabs>
        <w:ind w:left="1656" w:hanging="504"/>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4" w15:restartNumberingAfterBreak="0">
    <w:nsid w:val="22C51D9C"/>
    <w:multiLevelType w:val="hybridMultilevel"/>
    <w:tmpl w:val="4E1CE2E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7953D48"/>
    <w:multiLevelType w:val="multilevel"/>
    <w:tmpl w:val="48E2995A"/>
    <w:lvl w:ilvl="0">
      <w:start w:val="1"/>
      <w:numFmt w:val="decimal"/>
      <w:lvlText w:val="%1."/>
      <w:lvlJc w:val="left"/>
      <w:pPr>
        <w:ind w:left="720" w:hanging="360"/>
      </w:pPr>
      <w:rPr>
        <w:rFonts w:hint="default"/>
        <w:sz w:val="24"/>
        <w:szCs w:val="24"/>
      </w:rPr>
    </w:lvl>
    <w:lvl w:ilvl="1">
      <w:start w:val="1"/>
      <w:numFmt w:val="decimal"/>
      <w:isLgl/>
      <w:lvlText w:val="%1.%2"/>
      <w:lvlJc w:val="left"/>
      <w:pPr>
        <w:ind w:left="810" w:hanging="360"/>
      </w:pPr>
      <w:rPr>
        <w:rFonts w:hint="default"/>
        <w:sz w:val="24"/>
      </w:rPr>
    </w:lvl>
    <w:lvl w:ilvl="2">
      <w:start w:val="1"/>
      <w:numFmt w:val="decimal"/>
      <w:isLgl/>
      <w:lvlText w:val="%1.%2.%3"/>
      <w:lvlJc w:val="left"/>
      <w:pPr>
        <w:ind w:left="1800" w:hanging="720"/>
      </w:pPr>
      <w:rPr>
        <w:rFonts w:hint="default"/>
        <w:sz w:val="24"/>
      </w:rPr>
    </w:lvl>
    <w:lvl w:ilvl="3">
      <w:start w:val="1"/>
      <w:numFmt w:val="decimal"/>
      <w:isLgl/>
      <w:lvlText w:val="%1.%2.%3.%4"/>
      <w:lvlJc w:val="left"/>
      <w:pPr>
        <w:ind w:left="2520" w:hanging="1080"/>
      </w:pPr>
      <w:rPr>
        <w:rFonts w:hint="default"/>
        <w:sz w:val="24"/>
      </w:rPr>
    </w:lvl>
    <w:lvl w:ilvl="4">
      <w:start w:val="1"/>
      <w:numFmt w:val="decimal"/>
      <w:isLgl/>
      <w:lvlText w:val="%1.%2.%3.%4.%5"/>
      <w:lvlJc w:val="left"/>
      <w:pPr>
        <w:ind w:left="2880" w:hanging="1080"/>
      </w:pPr>
      <w:rPr>
        <w:rFonts w:hint="default"/>
        <w:sz w:val="24"/>
      </w:rPr>
    </w:lvl>
    <w:lvl w:ilvl="5">
      <w:start w:val="1"/>
      <w:numFmt w:val="decimal"/>
      <w:isLgl/>
      <w:lvlText w:val="%1.%2.%3.%4.%5.%6"/>
      <w:lvlJc w:val="left"/>
      <w:pPr>
        <w:ind w:left="3600" w:hanging="1440"/>
      </w:pPr>
      <w:rPr>
        <w:rFonts w:hint="default"/>
        <w:sz w:val="24"/>
      </w:rPr>
    </w:lvl>
    <w:lvl w:ilvl="6">
      <w:start w:val="1"/>
      <w:numFmt w:val="decimal"/>
      <w:isLgl/>
      <w:lvlText w:val="%1.%2.%3.%4.%5.%6.%7"/>
      <w:lvlJc w:val="left"/>
      <w:pPr>
        <w:ind w:left="3960" w:hanging="1440"/>
      </w:pPr>
      <w:rPr>
        <w:rFonts w:hint="default"/>
        <w:sz w:val="24"/>
      </w:rPr>
    </w:lvl>
    <w:lvl w:ilvl="7">
      <w:start w:val="1"/>
      <w:numFmt w:val="decimal"/>
      <w:isLgl/>
      <w:lvlText w:val="%1.%2.%3.%4.%5.%6.%7.%8"/>
      <w:lvlJc w:val="left"/>
      <w:pPr>
        <w:ind w:left="4680" w:hanging="1800"/>
      </w:pPr>
      <w:rPr>
        <w:rFonts w:hint="default"/>
        <w:sz w:val="24"/>
      </w:rPr>
    </w:lvl>
    <w:lvl w:ilvl="8">
      <w:start w:val="1"/>
      <w:numFmt w:val="decimal"/>
      <w:isLgl/>
      <w:lvlText w:val="%1.%2.%3.%4.%5.%6.%7.%8.%9"/>
      <w:lvlJc w:val="left"/>
      <w:pPr>
        <w:ind w:left="5400" w:hanging="2160"/>
      </w:pPr>
      <w:rPr>
        <w:rFonts w:hint="default"/>
        <w:sz w:val="24"/>
      </w:rPr>
    </w:lvl>
  </w:abstractNum>
  <w:abstractNum w:abstractNumId="36" w15:restartNumberingAfterBreak="0">
    <w:nsid w:val="27E41E39"/>
    <w:multiLevelType w:val="multilevel"/>
    <w:tmpl w:val="E35602CC"/>
    <w:lvl w:ilvl="0">
      <w:start w:val="3"/>
      <w:numFmt w:val="decimal"/>
      <w:lvlText w:val="%1"/>
      <w:lvlJc w:val="left"/>
      <w:pPr>
        <w:tabs>
          <w:tab w:val="num" w:pos="600"/>
        </w:tabs>
        <w:ind w:left="600" w:hanging="600"/>
      </w:pPr>
      <w:rPr>
        <w:rFonts w:hint="default"/>
      </w:rPr>
    </w:lvl>
    <w:lvl w:ilvl="1">
      <w:start w:val="1"/>
      <w:numFmt w:val="decimal"/>
      <w:lvlText w:val="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b w:val="0"/>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28586656"/>
    <w:multiLevelType w:val="multilevel"/>
    <w:tmpl w:val="3A10F6BE"/>
    <w:lvl w:ilvl="0">
      <w:start w:val="42"/>
      <w:numFmt w:val="decimal"/>
      <w:lvlText w:val="%1"/>
      <w:lvlJc w:val="left"/>
      <w:pPr>
        <w:tabs>
          <w:tab w:val="num" w:pos="600"/>
        </w:tabs>
        <w:ind w:left="600" w:hanging="600"/>
      </w:pPr>
      <w:rPr>
        <w:rFonts w:hint="default"/>
      </w:rPr>
    </w:lvl>
    <w:lvl w:ilvl="1">
      <w:start w:val="1"/>
      <w:numFmt w:val="decimal"/>
      <w:lvlText w:val="4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29072BF2"/>
    <w:multiLevelType w:val="multilevel"/>
    <w:tmpl w:val="54AA8E88"/>
    <w:lvl w:ilvl="0">
      <w:start w:val="1"/>
      <w:numFmt w:val="decimal"/>
      <w:lvlText w:val="%1."/>
      <w:lvlJc w:val="left"/>
      <w:pPr>
        <w:tabs>
          <w:tab w:val="num" w:pos="810"/>
        </w:tabs>
        <w:ind w:left="81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016"/>
        </w:tabs>
        <w:ind w:left="2016" w:hanging="864"/>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9" w15:restartNumberingAfterBreak="0">
    <w:nsid w:val="29793ADA"/>
    <w:multiLevelType w:val="multilevel"/>
    <w:tmpl w:val="AA70F8D0"/>
    <w:lvl w:ilvl="0">
      <w:start w:val="1"/>
      <w:numFmt w:val="lowerLetter"/>
      <w:lvlText w:val="(%1)"/>
      <w:lvlJc w:val="left"/>
      <w:pPr>
        <w:tabs>
          <w:tab w:val="num" w:pos="720"/>
        </w:tabs>
        <w:ind w:left="720" w:hanging="360"/>
      </w:pPr>
      <w:rPr>
        <w:rFonts w:hint="default"/>
        <w:b w:val="0"/>
        <w:sz w:val="24"/>
        <w:szCs w:val="24"/>
      </w:rPr>
    </w:lvl>
    <w:lvl w:ilvl="1">
      <w:start w:val="1"/>
      <w:numFmt w:val="decimal"/>
      <w:lvlText w:val="%2."/>
      <w:lvlJc w:val="left"/>
      <w:pPr>
        <w:tabs>
          <w:tab w:val="num" w:pos="1440"/>
        </w:tabs>
        <w:ind w:left="1440" w:hanging="360"/>
      </w:pPr>
      <w:rPr>
        <w:rFonts w:hint="default"/>
        <w:b/>
        <w:sz w:val="24"/>
        <w:szCs w:val="24"/>
      </w:rPr>
    </w:lvl>
    <w:lvl w:ilvl="2">
      <w:start w:val="1"/>
      <w:numFmt w:val="lowerRoman"/>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15:restartNumberingAfterBreak="0">
    <w:nsid w:val="2B324733"/>
    <w:multiLevelType w:val="hybridMultilevel"/>
    <w:tmpl w:val="4CB061A6"/>
    <w:lvl w:ilvl="0" w:tplc="41A8194A">
      <w:start w:val="1"/>
      <w:numFmt w:val="lowerLetter"/>
      <w:lvlText w:val="(%1)"/>
      <w:lvlJc w:val="left"/>
      <w:pPr>
        <w:tabs>
          <w:tab w:val="num" w:pos="576"/>
        </w:tabs>
        <w:ind w:left="576" w:firstLine="0"/>
      </w:pPr>
      <w:rPr>
        <w:rFonts w:hint="default"/>
      </w:rPr>
    </w:lvl>
    <w:lvl w:ilvl="1" w:tplc="41A8194A">
      <w:start w:val="1"/>
      <w:numFmt w:val="lowerLetter"/>
      <w:lvlText w:val="(%2)"/>
      <w:lvlJc w:val="left"/>
      <w:pPr>
        <w:tabs>
          <w:tab w:val="num" w:pos="936"/>
        </w:tabs>
        <w:ind w:left="936" w:firstLine="0"/>
      </w:pPr>
      <w:rPr>
        <w:rFonts w:hint="default"/>
      </w:rPr>
    </w:lvl>
    <w:lvl w:ilvl="2" w:tplc="0409001B">
      <w:start w:val="1"/>
      <w:numFmt w:val="lowerRoman"/>
      <w:lvlText w:val="%3."/>
      <w:lvlJc w:val="right"/>
      <w:pPr>
        <w:tabs>
          <w:tab w:val="num" w:pos="2016"/>
        </w:tabs>
        <w:ind w:left="2016" w:hanging="180"/>
      </w:pPr>
    </w:lvl>
    <w:lvl w:ilvl="3" w:tplc="A066ED4A">
      <w:start w:val="1"/>
      <w:numFmt w:val="decimal"/>
      <w:lvlText w:val="%4."/>
      <w:lvlJc w:val="left"/>
      <w:pPr>
        <w:tabs>
          <w:tab w:val="num" w:pos="2736"/>
        </w:tabs>
        <w:ind w:left="2736" w:hanging="360"/>
      </w:pPr>
      <w:rPr>
        <w:rFonts w:hint="default"/>
      </w:rPr>
    </w:lvl>
    <w:lvl w:ilvl="4" w:tplc="7D4EABDC">
      <w:start w:val="1"/>
      <w:numFmt w:val="upperLetter"/>
      <w:lvlText w:val="%5."/>
      <w:lvlJc w:val="left"/>
      <w:pPr>
        <w:tabs>
          <w:tab w:val="num" w:pos="3456"/>
        </w:tabs>
        <w:ind w:left="3456" w:hanging="360"/>
      </w:pPr>
      <w:rPr>
        <w:rFonts w:hint="default"/>
      </w:rPr>
    </w:lvl>
    <w:lvl w:ilvl="5" w:tplc="0409001B" w:tentative="1">
      <w:start w:val="1"/>
      <w:numFmt w:val="lowerRoman"/>
      <w:lvlText w:val="%6."/>
      <w:lvlJc w:val="right"/>
      <w:pPr>
        <w:tabs>
          <w:tab w:val="num" w:pos="4176"/>
        </w:tabs>
        <w:ind w:left="4176" w:hanging="180"/>
      </w:pPr>
    </w:lvl>
    <w:lvl w:ilvl="6" w:tplc="0409000F" w:tentative="1">
      <w:start w:val="1"/>
      <w:numFmt w:val="decimal"/>
      <w:lvlText w:val="%7."/>
      <w:lvlJc w:val="left"/>
      <w:pPr>
        <w:tabs>
          <w:tab w:val="num" w:pos="4896"/>
        </w:tabs>
        <w:ind w:left="4896" w:hanging="360"/>
      </w:pPr>
    </w:lvl>
    <w:lvl w:ilvl="7" w:tplc="04090019" w:tentative="1">
      <w:start w:val="1"/>
      <w:numFmt w:val="lowerLetter"/>
      <w:lvlText w:val="%8."/>
      <w:lvlJc w:val="left"/>
      <w:pPr>
        <w:tabs>
          <w:tab w:val="num" w:pos="5616"/>
        </w:tabs>
        <w:ind w:left="5616" w:hanging="360"/>
      </w:pPr>
    </w:lvl>
    <w:lvl w:ilvl="8" w:tplc="0409001B" w:tentative="1">
      <w:start w:val="1"/>
      <w:numFmt w:val="lowerRoman"/>
      <w:lvlText w:val="%9."/>
      <w:lvlJc w:val="right"/>
      <w:pPr>
        <w:tabs>
          <w:tab w:val="num" w:pos="6336"/>
        </w:tabs>
        <w:ind w:left="6336" w:hanging="180"/>
      </w:pPr>
    </w:lvl>
  </w:abstractNum>
  <w:abstractNum w:abstractNumId="41" w15:restartNumberingAfterBreak="0">
    <w:nsid w:val="2BBB5EA3"/>
    <w:multiLevelType w:val="singleLevel"/>
    <w:tmpl w:val="5824B72C"/>
    <w:lvl w:ilvl="0">
      <w:start w:val="1"/>
      <w:numFmt w:val="bullet"/>
      <w:pStyle w:val="BodyText2"/>
      <w:lvlText w:val=""/>
      <w:lvlJc w:val="left"/>
      <w:pPr>
        <w:tabs>
          <w:tab w:val="num" w:pos="432"/>
        </w:tabs>
        <w:ind w:left="432" w:hanging="432"/>
      </w:pPr>
      <w:rPr>
        <w:rFonts w:ascii="Symbol" w:hAnsi="Symbol" w:hint="default"/>
      </w:rPr>
    </w:lvl>
  </w:abstractNum>
  <w:abstractNum w:abstractNumId="42" w15:restartNumberingAfterBreak="0">
    <w:nsid w:val="2DF37C4E"/>
    <w:multiLevelType w:val="hybridMultilevel"/>
    <w:tmpl w:val="04E2D504"/>
    <w:lvl w:ilvl="0" w:tplc="A53C71C6">
      <w:start w:val="1"/>
      <w:numFmt w:val="lowerLetter"/>
      <w:lvlText w:val="%1."/>
      <w:lvlJc w:val="left"/>
      <w:pPr>
        <w:ind w:left="360" w:hanging="360"/>
      </w:pPr>
      <w:rPr>
        <w:rFonts w:ascii="Times New Roman" w:eastAsia="Calibri" w:hAnsi="Times New Roman" w:cs="Times New Roman"/>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32D71F29"/>
    <w:multiLevelType w:val="hybridMultilevel"/>
    <w:tmpl w:val="4FA01FD2"/>
    <w:lvl w:ilvl="0" w:tplc="48A2FC06">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33F57801"/>
    <w:multiLevelType w:val="singleLevel"/>
    <w:tmpl w:val="040C0017"/>
    <w:lvl w:ilvl="0">
      <w:start w:val="1"/>
      <w:numFmt w:val="lowerLetter"/>
      <w:lvlText w:val="%1)"/>
      <w:lvlJc w:val="left"/>
      <w:pPr>
        <w:tabs>
          <w:tab w:val="num" w:pos="360"/>
        </w:tabs>
        <w:ind w:left="360" w:hanging="360"/>
      </w:pPr>
      <w:rPr>
        <w:rFonts w:hint="default"/>
      </w:rPr>
    </w:lvl>
  </w:abstractNum>
  <w:abstractNum w:abstractNumId="45" w15:restartNumberingAfterBreak="0">
    <w:nsid w:val="343A550F"/>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46" w15:restartNumberingAfterBreak="0">
    <w:nsid w:val="34E87869"/>
    <w:multiLevelType w:val="multilevel"/>
    <w:tmpl w:val="878C8CEA"/>
    <w:lvl w:ilvl="0">
      <w:start w:val="36"/>
      <w:numFmt w:val="decimal"/>
      <w:lvlText w:val="%1"/>
      <w:lvlJc w:val="left"/>
      <w:pPr>
        <w:tabs>
          <w:tab w:val="num" w:pos="600"/>
        </w:tabs>
        <w:ind w:left="600" w:hanging="600"/>
      </w:pPr>
      <w:rPr>
        <w:rFonts w:hint="default"/>
      </w:rPr>
    </w:lvl>
    <w:lvl w:ilvl="1">
      <w:start w:val="4"/>
      <w:numFmt w:val="decimal"/>
      <w:lvlText w:val="3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35CE5767"/>
    <w:multiLevelType w:val="hybridMultilevel"/>
    <w:tmpl w:val="29BC7B34"/>
    <w:lvl w:ilvl="0" w:tplc="6598EED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80F51B0"/>
    <w:multiLevelType w:val="hybridMultilevel"/>
    <w:tmpl w:val="0D584B56"/>
    <w:lvl w:ilvl="0" w:tplc="9C5CFF64">
      <w:start w:val="1"/>
      <w:numFmt w:val="lowerLetter"/>
      <w:lvlText w:val="%1."/>
      <w:lvlJc w:val="left"/>
      <w:pPr>
        <w:ind w:left="378" w:hanging="360"/>
      </w:pPr>
      <w:rPr>
        <w:b/>
      </w:r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49" w15:restartNumberingAfterBreak="0">
    <w:nsid w:val="38140363"/>
    <w:multiLevelType w:val="multilevel"/>
    <w:tmpl w:val="BCDE3A06"/>
    <w:lvl w:ilvl="0">
      <w:start w:val="8"/>
      <w:numFmt w:val="decimal"/>
      <w:lvlText w:val="%1"/>
      <w:lvlJc w:val="left"/>
      <w:pPr>
        <w:tabs>
          <w:tab w:val="num" w:pos="600"/>
        </w:tabs>
        <w:ind w:left="600" w:hanging="600"/>
      </w:pPr>
      <w:rPr>
        <w:rFonts w:hint="default"/>
      </w:rPr>
    </w:lvl>
    <w:lvl w:ilvl="1">
      <w:start w:val="1"/>
      <w:numFmt w:val="decimal"/>
      <w:lvlText w:val="8.%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389A3465"/>
    <w:multiLevelType w:val="hybridMultilevel"/>
    <w:tmpl w:val="B7EC6FC2"/>
    <w:lvl w:ilvl="0" w:tplc="45983380">
      <w:start w:val="1"/>
      <w:numFmt w:val="lowerRoman"/>
      <w:lvlText w:val="(%1)"/>
      <w:lvlJc w:val="left"/>
      <w:pPr>
        <w:tabs>
          <w:tab w:val="num" w:pos="900"/>
        </w:tabs>
        <w:ind w:left="900" w:hanging="720"/>
      </w:pPr>
      <w:rPr>
        <w:rFonts w:hint="default"/>
      </w:rPr>
    </w:lvl>
    <w:lvl w:ilvl="1" w:tplc="040C000F">
      <w:start w:val="1"/>
      <w:numFmt w:val="decimal"/>
      <w:lvlText w:val="%2."/>
      <w:lvlJc w:val="left"/>
      <w:pPr>
        <w:tabs>
          <w:tab w:val="num" w:pos="1260"/>
        </w:tabs>
        <w:ind w:left="1260" w:hanging="360"/>
      </w:pPr>
      <w:rPr>
        <w:rFonts w:hint="default"/>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51" w15:restartNumberingAfterBreak="0">
    <w:nsid w:val="3A476447"/>
    <w:multiLevelType w:val="multilevel"/>
    <w:tmpl w:val="22A6A77A"/>
    <w:lvl w:ilvl="0">
      <w:start w:val="3"/>
      <w:numFmt w:val="none"/>
      <w:pStyle w:val="Heading1-Clausename"/>
      <w:isLgl/>
      <w:lvlText w:val="29."/>
      <w:lvlJc w:val="left"/>
      <w:pPr>
        <w:tabs>
          <w:tab w:val="num" w:pos="432"/>
        </w:tabs>
        <w:ind w:left="432" w:hanging="432"/>
      </w:pPr>
      <w:rPr>
        <w:b/>
        <w:i w:val="0"/>
        <w:sz w:val="24"/>
      </w:rPr>
    </w:lvl>
    <w:lvl w:ilvl="1">
      <w:start w:val="1"/>
      <w:numFmt w:val="decimal"/>
      <w:lvlText w:val="%129.%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2" w15:restartNumberingAfterBreak="0">
    <w:nsid w:val="3B7408C8"/>
    <w:multiLevelType w:val="hybridMultilevel"/>
    <w:tmpl w:val="1B38B96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DF406EF"/>
    <w:multiLevelType w:val="multilevel"/>
    <w:tmpl w:val="D168340E"/>
    <w:lvl w:ilvl="0">
      <w:start w:val="6"/>
      <w:numFmt w:val="decimal"/>
      <w:lvlText w:val="%1"/>
      <w:lvlJc w:val="left"/>
      <w:pPr>
        <w:tabs>
          <w:tab w:val="num" w:pos="600"/>
        </w:tabs>
        <w:ind w:left="600" w:hanging="600"/>
      </w:pPr>
      <w:rPr>
        <w:rFonts w:hint="default"/>
      </w:rPr>
    </w:lvl>
    <w:lvl w:ilvl="1">
      <w:start w:val="1"/>
      <w:numFmt w:val="decimal"/>
      <w:lvlText w:val="6.%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15:restartNumberingAfterBreak="0">
    <w:nsid w:val="3F3B7F09"/>
    <w:multiLevelType w:val="hybridMultilevel"/>
    <w:tmpl w:val="972880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0793062"/>
    <w:multiLevelType w:val="hybridMultilevel"/>
    <w:tmpl w:val="E3F6179C"/>
    <w:lvl w:ilvl="0" w:tplc="E2EAE132">
      <w:start w:val="3"/>
      <w:numFmt w:val="bullet"/>
      <w:lvlText w:val="-"/>
      <w:lvlJc w:val="left"/>
      <w:pPr>
        <w:ind w:left="45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17E4EE9"/>
    <w:multiLevelType w:val="multilevel"/>
    <w:tmpl w:val="33F6C16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15:restartNumberingAfterBreak="0">
    <w:nsid w:val="418434F2"/>
    <w:multiLevelType w:val="hybridMultilevel"/>
    <w:tmpl w:val="B1BCF410"/>
    <w:lvl w:ilvl="0" w:tplc="19B0BDE0">
      <w:start w:val="3"/>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58"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59" w15:restartNumberingAfterBreak="0">
    <w:nsid w:val="4253293F"/>
    <w:multiLevelType w:val="singleLevel"/>
    <w:tmpl w:val="A5620930"/>
    <w:lvl w:ilvl="0">
      <w:start w:val="1"/>
      <w:numFmt w:val="bullet"/>
      <w:lvlText w:val=""/>
      <w:lvlJc w:val="left"/>
      <w:pPr>
        <w:tabs>
          <w:tab w:val="num" w:pos="360"/>
        </w:tabs>
        <w:ind w:left="360" w:hanging="360"/>
      </w:pPr>
      <w:rPr>
        <w:rFonts w:ascii="Symbol" w:hAnsi="Symbol" w:hint="default"/>
      </w:rPr>
    </w:lvl>
  </w:abstractNum>
  <w:abstractNum w:abstractNumId="60" w15:restartNumberingAfterBreak="0">
    <w:nsid w:val="42F318F0"/>
    <w:multiLevelType w:val="multilevel"/>
    <w:tmpl w:val="B50C23BA"/>
    <w:lvl w:ilvl="0">
      <w:start w:val="42"/>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15:restartNumberingAfterBreak="0">
    <w:nsid w:val="449A1A5A"/>
    <w:multiLevelType w:val="singleLevel"/>
    <w:tmpl w:val="4CA25D2C"/>
    <w:lvl w:ilvl="0">
      <w:start w:val="1"/>
      <w:numFmt w:val="upperLetter"/>
      <w:pStyle w:val="Footer"/>
      <w:lvlText w:val="%1."/>
      <w:lvlJc w:val="left"/>
      <w:pPr>
        <w:tabs>
          <w:tab w:val="num" w:pos="360"/>
        </w:tabs>
        <w:ind w:left="360" w:hanging="360"/>
      </w:pPr>
    </w:lvl>
  </w:abstractNum>
  <w:abstractNum w:abstractNumId="62" w15:restartNumberingAfterBreak="0">
    <w:nsid w:val="45F51149"/>
    <w:multiLevelType w:val="singleLevel"/>
    <w:tmpl w:val="AF862C4A"/>
    <w:lvl w:ilvl="0">
      <w:start w:val="1"/>
      <w:numFmt w:val="bullet"/>
      <w:lvlText w:val=""/>
      <w:lvlJc w:val="left"/>
      <w:pPr>
        <w:tabs>
          <w:tab w:val="num" w:pos="360"/>
        </w:tabs>
        <w:ind w:left="360" w:hanging="360"/>
      </w:pPr>
      <w:rPr>
        <w:rFonts w:ascii="Symbol" w:hAnsi="Symbol" w:hint="default"/>
      </w:rPr>
    </w:lvl>
  </w:abstractNum>
  <w:abstractNum w:abstractNumId="63" w15:restartNumberingAfterBreak="0">
    <w:nsid w:val="47885E7F"/>
    <w:multiLevelType w:val="multilevel"/>
    <w:tmpl w:val="F3E67D26"/>
    <w:lvl w:ilvl="0">
      <w:start w:val="12"/>
      <w:numFmt w:val="decimal"/>
      <w:lvlText w:val="%1"/>
      <w:lvlJc w:val="left"/>
      <w:pPr>
        <w:tabs>
          <w:tab w:val="num" w:pos="600"/>
        </w:tabs>
        <w:ind w:left="600" w:hanging="600"/>
      </w:pPr>
      <w:rPr>
        <w:rFonts w:hint="default"/>
      </w:rPr>
    </w:lvl>
    <w:lvl w:ilvl="1">
      <w:start w:val="1"/>
      <w:numFmt w:val="decimal"/>
      <w:lvlText w:val="12.%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15:restartNumberingAfterBreak="0">
    <w:nsid w:val="4AF85FC3"/>
    <w:multiLevelType w:val="hybridMultilevel"/>
    <w:tmpl w:val="9A125546"/>
    <w:lvl w:ilvl="0" w:tplc="EE945CDA">
      <w:start w:val="1"/>
      <w:numFmt w:val="decimal"/>
      <w:lvlText w:val="%1."/>
      <w:lvlJc w:val="left"/>
      <w:pPr>
        <w:ind w:left="630" w:hanging="360"/>
      </w:pPr>
      <w:rPr>
        <w:rFonts w:hint="default"/>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DED34FC"/>
    <w:multiLevelType w:val="hybridMultilevel"/>
    <w:tmpl w:val="868ABAB2"/>
    <w:lvl w:ilvl="0" w:tplc="0409001B">
      <w:start w:val="1"/>
      <w:numFmt w:val="lowerRoman"/>
      <w:lvlText w:val="%1."/>
      <w:lvlJc w:val="right"/>
      <w:pPr>
        <w:ind w:left="720" w:hanging="360"/>
      </w:pPr>
    </w:lvl>
    <w:lvl w:ilvl="1" w:tplc="CB6EBC82">
      <w:start w:val="1"/>
      <w:numFmt w:val="lowerLetter"/>
      <w:lvlText w:val="%2."/>
      <w:lvlJc w:val="left"/>
      <w:pPr>
        <w:ind w:left="378" w:hanging="360"/>
      </w:pPr>
      <w:rPr>
        <w:rFonts w:hint="default"/>
      </w:rPr>
    </w:lvl>
    <w:lvl w:ilvl="2" w:tplc="0409001B">
      <w:start w:val="1"/>
      <w:numFmt w:val="lowerRoman"/>
      <w:lvlText w:val="%3."/>
      <w:lvlJc w:val="right"/>
      <w:pPr>
        <w:ind w:left="117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E0F69C2"/>
    <w:multiLevelType w:val="hybridMultilevel"/>
    <w:tmpl w:val="67C2FDB2"/>
    <w:lvl w:ilvl="0" w:tplc="0DD6084E">
      <w:start w:val="1"/>
      <w:numFmt w:val="lowerLetter"/>
      <w:lvlText w:val="%1."/>
      <w:lvlJc w:val="left"/>
      <w:pPr>
        <w:ind w:left="360" w:hanging="360"/>
      </w:pPr>
      <w:rPr>
        <w:b/>
      </w:rPr>
    </w:lvl>
    <w:lvl w:ilvl="1" w:tplc="19B0F53E">
      <w:start w:val="1"/>
      <w:numFmt w:val="lowerRoman"/>
      <w:lvlText w:val="%2."/>
      <w:lvlJc w:val="right"/>
      <w:pPr>
        <w:ind w:left="630" w:hanging="360"/>
      </w:pPr>
      <w:rPr>
        <w:b/>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4F26305B"/>
    <w:multiLevelType w:val="multilevel"/>
    <w:tmpl w:val="C8E6CA2C"/>
    <w:lvl w:ilvl="0">
      <w:start w:val="36"/>
      <w:numFmt w:val="decimal"/>
      <w:lvlText w:val="%1"/>
      <w:lvlJc w:val="left"/>
      <w:pPr>
        <w:tabs>
          <w:tab w:val="num" w:pos="600"/>
        </w:tabs>
        <w:ind w:left="600" w:hanging="600"/>
      </w:pPr>
      <w:rPr>
        <w:rFonts w:hint="default"/>
      </w:rPr>
    </w:lvl>
    <w:lvl w:ilvl="1">
      <w:start w:val="3"/>
      <w:numFmt w:val="decimal"/>
      <w:lvlText w:val="3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15:restartNumberingAfterBreak="0">
    <w:nsid w:val="4FAB26C9"/>
    <w:multiLevelType w:val="hybridMultilevel"/>
    <w:tmpl w:val="B54E0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FFD6A00"/>
    <w:multiLevelType w:val="hybridMultilevel"/>
    <w:tmpl w:val="672ED016"/>
    <w:lvl w:ilvl="0" w:tplc="56069770">
      <w:start w:val="1"/>
      <w:numFmt w:val="lowerLetter"/>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0B321BC"/>
    <w:multiLevelType w:val="multilevel"/>
    <w:tmpl w:val="5FB86E50"/>
    <w:lvl w:ilvl="0">
      <w:start w:val="1"/>
      <w:numFmt w:val="decimal"/>
      <w:pStyle w:val="HeaderEvaCriteria"/>
      <w:lvlText w:val="%1."/>
      <w:lvlJc w:val="left"/>
      <w:pPr>
        <w:ind w:left="360" w:hanging="360"/>
      </w:pPr>
    </w:lvl>
    <w:lvl w:ilvl="1">
      <w:start w:val="3"/>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71" w15:restartNumberingAfterBreak="0">
    <w:nsid w:val="530474C5"/>
    <w:multiLevelType w:val="hybridMultilevel"/>
    <w:tmpl w:val="BCFEE694"/>
    <w:lvl w:ilvl="0" w:tplc="3D8C7754">
      <w:start w:val="1"/>
      <w:numFmt w:val="low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31C16DB"/>
    <w:multiLevelType w:val="hybridMultilevel"/>
    <w:tmpl w:val="E43C5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4FC0962"/>
    <w:multiLevelType w:val="hybridMultilevel"/>
    <w:tmpl w:val="2124AFB6"/>
    <w:lvl w:ilvl="0" w:tplc="4464186A">
      <w:start w:val="1"/>
      <w:numFmt w:val="lowerLetter"/>
      <w:lvlText w:val="%1)"/>
      <w:lvlJc w:val="left"/>
      <w:pPr>
        <w:tabs>
          <w:tab w:val="num" w:pos="1080"/>
        </w:tabs>
        <w:ind w:left="1080" w:hanging="360"/>
      </w:pPr>
    </w:lvl>
    <w:lvl w:ilvl="1" w:tplc="08090019">
      <w:start w:val="1"/>
      <w:numFmt w:val="lowerLetter"/>
      <w:lvlText w:val="%2."/>
      <w:lvlJc w:val="left"/>
      <w:pPr>
        <w:tabs>
          <w:tab w:val="num" w:pos="1440"/>
        </w:tabs>
        <w:ind w:left="1440" w:hanging="360"/>
      </w:pPr>
    </w:lvl>
    <w:lvl w:ilvl="2" w:tplc="7974D792">
      <w:start w:val="26"/>
      <w:numFmt w:val="decimal"/>
      <w:lvlText w:val="%3."/>
      <w:lvlJc w:val="left"/>
      <w:pPr>
        <w:tabs>
          <w:tab w:val="num" w:pos="2340"/>
        </w:tabs>
        <w:ind w:left="2340" w:hanging="360"/>
      </w:pPr>
    </w:lvl>
    <w:lvl w:ilvl="3" w:tplc="50C05406">
      <w:start w:val="2"/>
      <w:numFmt w:val="decimal"/>
      <w:lvlText w:val="%4"/>
      <w:lvlJc w:val="left"/>
      <w:pPr>
        <w:tabs>
          <w:tab w:val="num" w:pos="2940"/>
        </w:tabs>
        <w:ind w:left="2940" w:hanging="420"/>
      </w:pPr>
      <w:rPr>
        <w:rFonts w:ascii="Arial Narrow" w:hAnsi="Arial Narrow" w:cs="Arial Narrow" w:hint="default"/>
        <w:b/>
        <w:bCs/>
      </w:r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4" w15:restartNumberingAfterBreak="0">
    <w:nsid w:val="57C27A06"/>
    <w:multiLevelType w:val="singleLevel"/>
    <w:tmpl w:val="A5620930"/>
    <w:lvl w:ilvl="0">
      <w:start w:val="1"/>
      <w:numFmt w:val="bullet"/>
      <w:lvlText w:val=""/>
      <w:lvlJc w:val="left"/>
      <w:pPr>
        <w:tabs>
          <w:tab w:val="num" w:pos="360"/>
        </w:tabs>
        <w:ind w:left="360" w:hanging="360"/>
      </w:pPr>
      <w:rPr>
        <w:rFonts w:ascii="Symbol" w:hAnsi="Symbol" w:hint="default"/>
      </w:rPr>
    </w:lvl>
  </w:abstractNum>
  <w:abstractNum w:abstractNumId="75" w15:restartNumberingAfterBreak="0">
    <w:nsid w:val="5AAD796A"/>
    <w:multiLevelType w:val="hybridMultilevel"/>
    <w:tmpl w:val="93C6A630"/>
    <w:lvl w:ilvl="0" w:tplc="76FAB1BC">
      <w:start w:val="1"/>
      <w:numFmt w:val="decimal"/>
      <w:lvlText w:val="%1."/>
      <w:lvlJc w:val="left"/>
      <w:pPr>
        <w:ind w:left="90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BD53C95"/>
    <w:multiLevelType w:val="multilevel"/>
    <w:tmpl w:val="67B4F990"/>
    <w:lvl w:ilvl="0">
      <w:start w:val="3"/>
      <w:numFmt w:val="none"/>
      <w:isLgl/>
      <w:lvlText w:val="4."/>
      <w:lvlJc w:val="left"/>
      <w:pPr>
        <w:tabs>
          <w:tab w:val="num" w:pos="432"/>
        </w:tabs>
        <w:ind w:left="432" w:hanging="432"/>
      </w:pPr>
      <w:rPr>
        <w:b/>
        <w:i w:val="0"/>
        <w:sz w:val="24"/>
      </w:rPr>
    </w:lvl>
    <w:lvl w:ilvl="1">
      <w:start w:val="2"/>
      <w:numFmt w:val="decimal"/>
      <w:lvlText w:val="%14.%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7" w15:restartNumberingAfterBreak="0">
    <w:nsid w:val="5DCB104D"/>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78"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9" w15:restartNumberingAfterBreak="0">
    <w:nsid w:val="5EF65C64"/>
    <w:multiLevelType w:val="multilevel"/>
    <w:tmpl w:val="E8640400"/>
    <w:lvl w:ilvl="0">
      <w:start w:val="3"/>
      <w:numFmt w:val="decimal"/>
      <w:lvlText w:val="%1"/>
      <w:lvlJc w:val="left"/>
      <w:pPr>
        <w:tabs>
          <w:tab w:val="num" w:pos="600"/>
        </w:tabs>
        <w:ind w:left="600" w:hanging="600"/>
      </w:pPr>
      <w:rPr>
        <w:rFonts w:hint="default"/>
      </w:rPr>
    </w:lvl>
    <w:lvl w:ilvl="1">
      <w:start w:val="1"/>
      <w:numFmt w:val="decimal"/>
      <w:lvlText w:val="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15:restartNumberingAfterBreak="0">
    <w:nsid w:val="5FAE6950"/>
    <w:multiLevelType w:val="hybridMultilevel"/>
    <w:tmpl w:val="FABEE00E"/>
    <w:lvl w:ilvl="0" w:tplc="04360015">
      <w:start w:val="1"/>
      <w:numFmt w:val="upperLetter"/>
      <w:lvlText w:val="%1."/>
      <w:lvlJc w:val="left"/>
      <w:pPr>
        <w:ind w:left="720" w:hanging="360"/>
      </w:pPr>
      <w:rPr>
        <w:rFonts w:hint="default"/>
      </w:r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abstractNum w:abstractNumId="81" w15:restartNumberingAfterBreak="0">
    <w:nsid w:val="5FB97AF5"/>
    <w:multiLevelType w:val="singleLevel"/>
    <w:tmpl w:val="A5620930"/>
    <w:lvl w:ilvl="0">
      <w:start w:val="1"/>
      <w:numFmt w:val="bullet"/>
      <w:lvlText w:val=""/>
      <w:lvlJc w:val="left"/>
      <w:pPr>
        <w:tabs>
          <w:tab w:val="num" w:pos="360"/>
        </w:tabs>
        <w:ind w:left="360" w:hanging="360"/>
      </w:pPr>
      <w:rPr>
        <w:rFonts w:ascii="Symbol" w:hAnsi="Symbol" w:hint="default"/>
      </w:rPr>
    </w:lvl>
  </w:abstractNum>
  <w:abstractNum w:abstractNumId="82" w15:restartNumberingAfterBreak="0">
    <w:nsid w:val="5FF57B7A"/>
    <w:multiLevelType w:val="multilevel"/>
    <w:tmpl w:val="5C56C950"/>
    <w:lvl w:ilvl="0">
      <w:start w:val="1"/>
      <w:numFmt w:val="lowerLetter"/>
      <w:lvlText w:val="(%1)"/>
      <w:lvlJc w:val="left"/>
      <w:pPr>
        <w:tabs>
          <w:tab w:val="num" w:pos="822"/>
        </w:tabs>
        <w:ind w:left="822" w:hanging="390"/>
      </w:pPr>
      <w:rPr>
        <w:rFonts w:hint="default"/>
      </w:rPr>
    </w:lvl>
    <w:lvl w:ilvl="1">
      <w:start w:val="1"/>
      <w:numFmt w:val="decimal"/>
      <w:lvlText w:val="%15.%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3" w15:restartNumberingAfterBreak="0">
    <w:nsid w:val="5FF74681"/>
    <w:multiLevelType w:val="multilevel"/>
    <w:tmpl w:val="17D0EFC2"/>
    <w:lvl w:ilvl="0">
      <w:start w:val="14"/>
      <w:numFmt w:val="decimal"/>
      <w:lvlText w:val="%1"/>
      <w:lvlJc w:val="left"/>
      <w:pPr>
        <w:tabs>
          <w:tab w:val="num" w:pos="600"/>
        </w:tabs>
        <w:ind w:left="600" w:hanging="600"/>
      </w:pPr>
      <w:rPr>
        <w:rFonts w:hint="default"/>
      </w:rPr>
    </w:lvl>
    <w:lvl w:ilvl="1">
      <w:start w:val="7"/>
      <w:numFmt w:val="decimal"/>
      <w:lvlText w:val="14.%2"/>
      <w:lvlJc w:val="left"/>
      <w:pPr>
        <w:tabs>
          <w:tab w:val="num" w:pos="600"/>
        </w:tabs>
        <w:ind w:left="600" w:hanging="600"/>
      </w:pPr>
      <w:rPr>
        <w:rFonts w:hint="default"/>
      </w:rPr>
    </w:lvl>
    <w:lvl w:ilvl="2">
      <w:start w:val="1"/>
      <w:numFmt w:val="lowerLetter"/>
      <w:lvlText w:val="(%3)"/>
      <w:lvlJc w:val="left"/>
      <w:pPr>
        <w:tabs>
          <w:tab w:val="num" w:pos="605"/>
        </w:tabs>
        <w:ind w:left="605" w:hanging="605"/>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4" w15:restartNumberingAfterBreak="0">
    <w:nsid w:val="6052012F"/>
    <w:multiLevelType w:val="hybridMultilevel"/>
    <w:tmpl w:val="10EEB7B4"/>
    <w:lvl w:ilvl="0" w:tplc="0409000F">
      <w:start w:val="4"/>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450"/>
        </w:tabs>
        <w:ind w:left="45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85" w15:restartNumberingAfterBreak="0">
    <w:nsid w:val="6275638D"/>
    <w:multiLevelType w:val="multilevel"/>
    <w:tmpl w:val="9AB6ADEC"/>
    <w:lvl w:ilvl="0">
      <w:start w:val="32"/>
      <w:numFmt w:val="decimal"/>
      <w:lvlText w:val="%1"/>
      <w:lvlJc w:val="left"/>
      <w:pPr>
        <w:tabs>
          <w:tab w:val="num" w:pos="600"/>
        </w:tabs>
        <w:ind w:left="600" w:hanging="600"/>
      </w:pPr>
      <w:rPr>
        <w:rFonts w:hint="default"/>
      </w:rPr>
    </w:lvl>
    <w:lvl w:ilvl="1">
      <w:start w:val="2"/>
      <w:numFmt w:val="decimal"/>
      <w:lvlText w:val="32.%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6" w15:restartNumberingAfterBreak="0">
    <w:nsid w:val="63D95966"/>
    <w:multiLevelType w:val="singleLevel"/>
    <w:tmpl w:val="ED7A1628"/>
    <w:lvl w:ilvl="0">
      <w:start w:val="1"/>
      <w:numFmt w:val="decimal"/>
      <w:lvlText w:val="%1."/>
      <w:lvlJc w:val="left"/>
      <w:pPr>
        <w:tabs>
          <w:tab w:val="num" w:pos="360"/>
        </w:tabs>
        <w:ind w:left="360" w:hanging="360"/>
      </w:pPr>
    </w:lvl>
  </w:abstractNum>
  <w:abstractNum w:abstractNumId="87" w15:restartNumberingAfterBreak="0">
    <w:nsid w:val="63F9134E"/>
    <w:multiLevelType w:val="multilevel"/>
    <w:tmpl w:val="19C4F252"/>
    <w:lvl w:ilvl="0">
      <w:start w:val="3"/>
      <w:numFmt w:val="none"/>
      <w:isLgl/>
      <w:lvlText w:val="35."/>
      <w:lvlJc w:val="left"/>
      <w:pPr>
        <w:tabs>
          <w:tab w:val="num" w:pos="432"/>
        </w:tabs>
        <w:ind w:left="432" w:hanging="432"/>
      </w:pPr>
      <w:rPr>
        <w:b/>
        <w:i w:val="0"/>
        <w:sz w:val="24"/>
      </w:rPr>
    </w:lvl>
    <w:lvl w:ilvl="1">
      <w:start w:val="1"/>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8" w15:restartNumberingAfterBreak="0">
    <w:nsid w:val="672A7BBB"/>
    <w:multiLevelType w:val="multilevel"/>
    <w:tmpl w:val="F1A26B18"/>
    <w:lvl w:ilvl="0">
      <w:start w:val="3"/>
      <w:numFmt w:val="none"/>
      <w:isLgl/>
      <w:lvlText w:val="35."/>
      <w:lvlJc w:val="left"/>
      <w:pPr>
        <w:tabs>
          <w:tab w:val="num" w:pos="432"/>
        </w:tabs>
        <w:ind w:left="432" w:hanging="432"/>
      </w:pPr>
      <w:rPr>
        <w:b/>
        <w:i w:val="0"/>
        <w:sz w:val="24"/>
      </w:rPr>
    </w:lvl>
    <w:lvl w:ilvl="1">
      <w:start w:val="1"/>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9" w15:restartNumberingAfterBreak="0">
    <w:nsid w:val="67602C32"/>
    <w:multiLevelType w:val="hybridMultilevel"/>
    <w:tmpl w:val="2196F8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93C7CA1"/>
    <w:multiLevelType w:val="singleLevel"/>
    <w:tmpl w:val="E07EF16E"/>
    <w:lvl w:ilvl="0">
      <w:start w:val="5"/>
      <w:numFmt w:val="bullet"/>
      <w:lvlText w:val=""/>
      <w:lvlJc w:val="left"/>
      <w:pPr>
        <w:tabs>
          <w:tab w:val="num" w:pos="372"/>
        </w:tabs>
        <w:ind w:left="372" w:hanging="372"/>
      </w:pPr>
      <w:rPr>
        <w:rFonts w:ascii="Symbol" w:hAnsi="Symbol" w:hint="default"/>
        <w:sz w:val="32"/>
      </w:rPr>
    </w:lvl>
  </w:abstractNum>
  <w:abstractNum w:abstractNumId="91" w15:restartNumberingAfterBreak="0">
    <w:nsid w:val="693D0A7C"/>
    <w:multiLevelType w:val="multilevel"/>
    <w:tmpl w:val="325664F8"/>
    <w:lvl w:ilvl="0">
      <w:start w:val="21"/>
      <w:numFmt w:val="decimal"/>
      <w:lvlText w:val="%1"/>
      <w:lvlJc w:val="left"/>
      <w:pPr>
        <w:tabs>
          <w:tab w:val="num" w:pos="600"/>
        </w:tabs>
        <w:ind w:left="600" w:hanging="600"/>
      </w:pPr>
      <w:rPr>
        <w:rFonts w:hint="default"/>
      </w:rPr>
    </w:lvl>
    <w:lvl w:ilvl="1">
      <w:start w:val="2"/>
      <w:numFmt w:val="decimal"/>
      <w:lvlText w:val="2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15:restartNumberingAfterBreak="0">
    <w:nsid w:val="69F5251E"/>
    <w:multiLevelType w:val="singleLevel"/>
    <w:tmpl w:val="D6B21DDC"/>
    <w:lvl w:ilvl="0">
      <w:start w:val="1"/>
      <w:numFmt w:val="bullet"/>
      <w:lvlText w:val=""/>
      <w:lvlJc w:val="left"/>
      <w:pPr>
        <w:tabs>
          <w:tab w:val="num" w:pos="360"/>
        </w:tabs>
        <w:ind w:left="360" w:hanging="360"/>
      </w:pPr>
      <w:rPr>
        <w:rFonts w:ascii="Symbol" w:hAnsi="Symbol" w:hint="default"/>
      </w:rPr>
    </w:lvl>
  </w:abstractNum>
  <w:abstractNum w:abstractNumId="93" w15:restartNumberingAfterBreak="0">
    <w:nsid w:val="6BDC2E94"/>
    <w:multiLevelType w:val="hybridMultilevel"/>
    <w:tmpl w:val="63681016"/>
    <w:lvl w:ilvl="0" w:tplc="3078E782">
      <w:start w:val="1"/>
      <w:numFmt w:val="lowerLetter"/>
      <w:lvlText w:val="%1."/>
      <w:lvlJc w:val="left"/>
      <w:pPr>
        <w:ind w:left="378"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CEB37A8"/>
    <w:multiLevelType w:val="multilevel"/>
    <w:tmpl w:val="CC349DF2"/>
    <w:lvl w:ilvl="0">
      <w:start w:val="3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6EF875AE"/>
    <w:multiLevelType w:val="hybridMultilevel"/>
    <w:tmpl w:val="2D9AE900"/>
    <w:lvl w:ilvl="0" w:tplc="E80E1FAC">
      <w:start w:val="1"/>
      <w:numFmt w:val="upperLetter"/>
      <w:lvlText w:val="%1."/>
      <w:lvlJc w:val="left"/>
      <w:pPr>
        <w:tabs>
          <w:tab w:val="num" w:pos="720"/>
        </w:tabs>
        <w:ind w:left="720" w:hanging="360"/>
      </w:pPr>
      <w:rPr>
        <w:rFonts w:hint="default"/>
        <w:b/>
        <w:sz w:val="28"/>
        <w:szCs w:val="28"/>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6" w15:restartNumberingAfterBreak="0">
    <w:nsid w:val="6FBF3C32"/>
    <w:multiLevelType w:val="hybridMultilevel"/>
    <w:tmpl w:val="BAEA1870"/>
    <w:lvl w:ilvl="0" w:tplc="FFFFFFFF">
      <w:start w:val="1"/>
      <w:numFmt w:val="lowerRoman"/>
      <w:lvlText w:val="(%1)"/>
      <w:lvlJc w:val="left"/>
      <w:pPr>
        <w:tabs>
          <w:tab w:val="num" w:pos="2160"/>
        </w:tabs>
        <w:ind w:left="2160" w:hanging="72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97" w15:restartNumberingAfterBreak="0">
    <w:nsid w:val="70D858AE"/>
    <w:multiLevelType w:val="hybridMultilevel"/>
    <w:tmpl w:val="BB20527A"/>
    <w:lvl w:ilvl="0" w:tplc="28E8A9A8">
      <w:start w:val="1"/>
      <w:numFmt w:val="lowerRoman"/>
      <w:lvlText w:val="(%1)"/>
      <w:lvlJc w:val="left"/>
      <w:pPr>
        <w:tabs>
          <w:tab w:val="num" w:pos="1429"/>
        </w:tabs>
        <w:ind w:left="1429" w:hanging="72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98" w15:restartNumberingAfterBreak="0">
    <w:nsid w:val="715E650A"/>
    <w:multiLevelType w:val="hybridMultilevel"/>
    <w:tmpl w:val="D54082B8"/>
    <w:lvl w:ilvl="0" w:tplc="040C000F">
      <w:start w:val="1"/>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9" w15:restartNumberingAfterBreak="0">
    <w:nsid w:val="7402464D"/>
    <w:multiLevelType w:val="multilevel"/>
    <w:tmpl w:val="8C5647DA"/>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74983AB1"/>
    <w:multiLevelType w:val="multilevel"/>
    <w:tmpl w:val="A356B832"/>
    <w:lvl w:ilvl="0">
      <w:start w:val="5"/>
      <w:numFmt w:val="decimal"/>
      <w:lvlText w:val="%1"/>
      <w:lvlJc w:val="left"/>
      <w:pPr>
        <w:tabs>
          <w:tab w:val="num" w:pos="600"/>
        </w:tabs>
        <w:ind w:left="600" w:hanging="600"/>
      </w:pPr>
      <w:rPr>
        <w:rFonts w:hint="default"/>
      </w:rPr>
    </w:lvl>
    <w:lvl w:ilvl="1">
      <w:start w:val="1"/>
      <w:numFmt w:val="decimal"/>
      <w:lvlText w:val="5.%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1" w15:restartNumberingAfterBreak="0">
    <w:nsid w:val="762D5AF7"/>
    <w:multiLevelType w:val="hybridMultilevel"/>
    <w:tmpl w:val="3438ACFA"/>
    <w:lvl w:ilvl="0" w:tplc="9D7C445A">
      <w:start w:val="1"/>
      <w:numFmt w:val="lowerRoman"/>
      <w:lvlText w:val="(%1)"/>
      <w:lvlJc w:val="left"/>
      <w:pPr>
        <w:ind w:left="54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15:restartNumberingAfterBreak="0">
    <w:nsid w:val="773745DA"/>
    <w:multiLevelType w:val="hybridMultilevel"/>
    <w:tmpl w:val="AB7C6982"/>
    <w:lvl w:ilvl="0" w:tplc="242E46A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97E1710"/>
    <w:multiLevelType w:val="singleLevel"/>
    <w:tmpl w:val="B030C604"/>
    <w:lvl w:ilvl="0">
      <w:start w:val="1"/>
      <w:numFmt w:val="bullet"/>
      <w:pStyle w:val="Outline4"/>
      <w:lvlText w:val=""/>
      <w:lvlJc w:val="left"/>
      <w:pPr>
        <w:tabs>
          <w:tab w:val="num" w:pos="360"/>
        </w:tabs>
        <w:ind w:left="360" w:hanging="360"/>
      </w:pPr>
      <w:rPr>
        <w:rFonts w:ascii="Symbol" w:hAnsi="Symbol" w:hint="default"/>
      </w:rPr>
    </w:lvl>
  </w:abstractNum>
  <w:abstractNum w:abstractNumId="104" w15:restartNumberingAfterBreak="0">
    <w:nsid w:val="7AED2A84"/>
    <w:multiLevelType w:val="multilevel"/>
    <w:tmpl w:val="4320B1C8"/>
    <w:lvl w:ilvl="0">
      <w:start w:val="31"/>
      <w:numFmt w:val="decimal"/>
      <w:lvlText w:val="%1"/>
      <w:lvlJc w:val="left"/>
      <w:pPr>
        <w:tabs>
          <w:tab w:val="num" w:pos="600"/>
        </w:tabs>
        <w:ind w:left="600" w:hanging="600"/>
      </w:pPr>
      <w:rPr>
        <w:rFonts w:hint="default"/>
      </w:rPr>
    </w:lvl>
    <w:lvl w:ilvl="1">
      <w:start w:val="4"/>
      <w:numFmt w:val="decimal"/>
      <w:lvlText w:val="3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5" w15:restartNumberingAfterBreak="0">
    <w:nsid w:val="7BED0DD3"/>
    <w:multiLevelType w:val="multilevel"/>
    <w:tmpl w:val="F73C7FD2"/>
    <w:lvl w:ilvl="0">
      <w:start w:val="14"/>
      <w:numFmt w:val="decimal"/>
      <w:lvlText w:val="%1"/>
      <w:lvlJc w:val="left"/>
      <w:pPr>
        <w:tabs>
          <w:tab w:val="num" w:pos="600"/>
        </w:tabs>
        <w:ind w:left="600" w:hanging="600"/>
      </w:pPr>
      <w:rPr>
        <w:rFonts w:hint="default"/>
      </w:rPr>
    </w:lvl>
    <w:lvl w:ilvl="1">
      <w:start w:val="1"/>
      <w:numFmt w:val="decimal"/>
      <w:lvlText w:val="1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6" w15:restartNumberingAfterBreak="0">
    <w:nsid w:val="7C85506E"/>
    <w:multiLevelType w:val="singleLevel"/>
    <w:tmpl w:val="5824B72C"/>
    <w:lvl w:ilvl="0">
      <w:start w:val="1"/>
      <w:numFmt w:val="bullet"/>
      <w:pStyle w:val="outlinebullet"/>
      <w:lvlText w:val=""/>
      <w:lvlJc w:val="left"/>
      <w:pPr>
        <w:tabs>
          <w:tab w:val="num" w:pos="432"/>
        </w:tabs>
        <w:ind w:left="432" w:hanging="432"/>
      </w:pPr>
      <w:rPr>
        <w:rFonts w:ascii="Symbol" w:hAnsi="Symbol" w:hint="default"/>
      </w:rPr>
    </w:lvl>
  </w:abstractNum>
  <w:num w:numId="1" w16cid:durableId="1790389819">
    <w:abstractNumId w:val="58"/>
  </w:num>
  <w:num w:numId="2" w16cid:durableId="1353385757">
    <w:abstractNumId w:val="103"/>
  </w:num>
  <w:num w:numId="3" w16cid:durableId="1929576806">
    <w:abstractNumId w:val="61"/>
  </w:num>
  <w:num w:numId="4" w16cid:durableId="974262981">
    <w:abstractNumId w:val="77"/>
  </w:num>
  <w:num w:numId="5" w16cid:durableId="470102956">
    <w:abstractNumId w:val="106"/>
  </w:num>
  <w:num w:numId="6" w16cid:durableId="1796098615">
    <w:abstractNumId w:val="41"/>
  </w:num>
  <w:num w:numId="7" w16cid:durableId="627441788">
    <w:abstractNumId w:val="18"/>
  </w:num>
  <w:num w:numId="8" w16cid:durableId="246038925">
    <w:abstractNumId w:val="10"/>
  </w:num>
  <w:num w:numId="9" w16cid:durableId="370231029">
    <w:abstractNumId w:val="6"/>
  </w:num>
  <w:num w:numId="10" w16cid:durableId="423065218">
    <w:abstractNumId w:val="45"/>
  </w:num>
  <w:num w:numId="11" w16cid:durableId="1152605446">
    <w:abstractNumId w:val="13"/>
  </w:num>
  <w:num w:numId="12" w16cid:durableId="1465388140">
    <w:abstractNumId w:val="82"/>
  </w:num>
  <w:num w:numId="13" w16cid:durableId="1661159286">
    <w:abstractNumId w:val="14"/>
  </w:num>
  <w:num w:numId="14" w16cid:durableId="1975255092">
    <w:abstractNumId w:val="83"/>
  </w:num>
  <w:num w:numId="15" w16cid:durableId="717751467">
    <w:abstractNumId w:val="100"/>
  </w:num>
  <w:num w:numId="16" w16cid:durableId="1927032805">
    <w:abstractNumId w:val="53"/>
  </w:num>
  <w:num w:numId="17" w16cid:durableId="684868283">
    <w:abstractNumId w:val="49"/>
  </w:num>
  <w:num w:numId="18" w16cid:durableId="2139372493">
    <w:abstractNumId w:val="78"/>
  </w:num>
  <w:num w:numId="19" w16cid:durableId="523598692">
    <w:abstractNumId w:val="63"/>
  </w:num>
  <w:num w:numId="20" w16cid:durableId="1215891030">
    <w:abstractNumId w:val="105"/>
  </w:num>
  <w:num w:numId="21" w16cid:durableId="871957210">
    <w:abstractNumId w:val="4"/>
  </w:num>
  <w:num w:numId="22" w16cid:durableId="310596366">
    <w:abstractNumId w:val="37"/>
  </w:num>
  <w:num w:numId="23" w16cid:durableId="1899852293">
    <w:abstractNumId w:val="79"/>
  </w:num>
  <w:num w:numId="24" w16cid:durableId="1630476806">
    <w:abstractNumId w:val="33"/>
  </w:num>
  <w:num w:numId="25" w16cid:durableId="1636720819">
    <w:abstractNumId w:val="91"/>
  </w:num>
  <w:num w:numId="26" w16cid:durableId="2103334788">
    <w:abstractNumId w:val="104"/>
  </w:num>
  <w:num w:numId="27" w16cid:durableId="938411824">
    <w:abstractNumId w:val="85"/>
  </w:num>
  <w:num w:numId="28" w16cid:durableId="730034311">
    <w:abstractNumId w:val="67"/>
  </w:num>
  <w:num w:numId="29" w16cid:durableId="908927440">
    <w:abstractNumId w:val="46"/>
  </w:num>
  <w:num w:numId="30" w16cid:durableId="295575711">
    <w:abstractNumId w:val="36"/>
  </w:num>
  <w:num w:numId="31" w16cid:durableId="591014988">
    <w:abstractNumId w:val="86"/>
  </w:num>
  <w:num w:numId="32" w16cid:durableId="959801112">
    <w:abstractNumId w:val="76"/>
  </w:num>
  <w:num w:numId="33" w16cid:durableId="636178349">
    <w:abstractNumId w:val="19"/>
  </w:num>
  <w:num w:numId="34" w16cid:durableId="1317999500">
    <w:abstractNumId w:val="12"/>
  </w:num>
  <w:num w:numId="35" w16cid:durableId="454562545">
    <w:abstractNumId w:val="51"/>
  </w:num>
  <w:num w:numId="36" w16cid:durableId="1976637534">
    <w:abstractNumId w:val="2"/>
  </w:num>
  <w:num w:numId="37" w16cid:durableId="1721712118">
    <w:abstractNumId w:val="88"/>
  </w:num>
  <w:num w:numId="38" w16cid:durableId="172719588">
    <w:abstractNumId w:val="87"/>
  </w:num>
  <w:num w:numId="39" w16cid:durableId="184446566">
    <w:abstractNumId w:val="15"/>
  </w:num>
  <w:num w:numId="40" w16cid:durableId="1009018519">
    <w:abstractNumId w:val="8"/>
  </w:num>
  <w:num w:numId="41" w16cid:durableId="858129594">
    <w:abstractNumId w:val="25"/>
  </w:num>
  <w:num w:numId="42" w16cid:durableId="1723022912">
    <w:abstractNumId w:val="90"/>
  </w:num>
  <w:num w:numId="43" w16cid:durableId="860053551">
    <w:abstractNumId w:val="32"/>
  </w:num>
  <w:num w:numId="44" w16cid:durableId="109057652">
    <w:abstractNumId w:val="96"/>
  </w:num>
  <w:num w:numId="45" w16cid:durableId="2010598663">
    <w:abstractNumId w:val="31"/>
  </w:num>
  <w:num w:numId="46" w16cid:durableId="1662463046">
    <w:abstractNumId w:val="43"/>
  </w:num>
  <w:num w:numId="47" w16cid:durableId="532504192">
    <w:abstractNumId w:val="92"/>
  </w:num>
  <w:num w:numId="48" w16cid:durableId="536239680">
    <w:abstractNumId w:val="62"/>
  </w:num>
  <w:num w:numId="49" w16cid:durableId="1877082779">
    <w:abstractNumId w:val="81"/>
  </w:num>
  <w:num w:numId="50" w16cid:durableId="1546524284">
    <w:abstractNumId w:val="74"/>
  </w:num>
  <w:num w:numId="51" w16cid:durableId="1174537878">
    <w:abstractNumId w:val="59"/>
  </w:num>
  <w:num w:numId="52" w16cid:durableId="1443377272">
    <w:abstractNumId w:val="40"/>
  </w:num>
  <w:num w:numId="53" w16cid:durableId="1013190291">
    <w:abstractNumId w:val="30"/>
  </w:num>
  <w:num w:numId="54" w16cid:durableId="718676469">
    <w:abstractNumId w:val="50"/>
  </w:num>
  <w:num w:numId="55" w16cid:durableId="914314939">
    <w:abstractNumId w:val="56"/>
  </w:num>
  <w:num w:numId="56" w16cid:durableId="140080700">
    <w:abstractNumId w:val="44"/>
  </w:num>
  <w:num w:numId="57" w16cid:durableId="1778601847">
    <w:abstractNumId w:val="23"/>
  </w:num>
  <w:num w:numId="58" w16cid:durableId="1789811776">
    <w:abstractNumId w:val="60"/>
  </w:num>
  <w:num w:numId="59" w16cid:durableId="1415659949">
    <w:abstractNumId w:val="95"/>
  </w:num>
  <w:num w:numId="60" w16cid:durableId="1165707042">
    <w:abstractNumId w:val="39"/>
  </w:num>
  <w:num w:numId="61" w16cid:durableId="731738453">
    <w:abstractNumId w:val="21"/>
  </w:num>
  <w:num w:numId="62" w16cid:durableId="1218399802">
    <w:abstractNumId w:val="97"/>
  </w:num>
  <w:num w:numId="63" w16cid:durableId="1159924852">
    <w:abstractNumId w:val="57"/>
  </w:num>
  <w:num w:numId="64" w16cid:durableId="1970865327">
    <w:abstractNumId w:val="98"/>
  </w:num>
  <w:num w:numId="65" w16cid:durableId="1439639405">
    <w:abstractNumId w:val="101"/>
  </w:num>
  <w:num w:numId="66" w16cid:durableId="1606157620">
    <w:abstractNumId w:val="99"/>
  </w:num>
  <w:num w:numId="67" w16cid:durableId="149716137">
    <w:abstractNumId w:val="29"/>
  </w:num>
  <w:num w:numId="68" w16cid:durableId="984044890">
    <w:abstractNumId w:val="11"/>
  </w:num>
  <w:num w:numId="69" w16cid:durableId="465469133">
    <w:abstractNumId w:val="9"/>
  </w:num>
  <w:num w:numId="70" w16cid:durableId="1963221652">
    <w:abstractNumId w:val="94"/>
  </w:num>
  <w:num w:numId="71" w16cid:durableId="1036152995">
    <w:abstractNumId w:val="84"/>
  </w:num>
  <w:num w:numId="72" w16cid:durableId="2144039127">
    <w:abstractNumId w:val="42"/>
  </w:num>
  <w:num w:numId="73" w16cid:durableId="599803565">
    <w:abstractNumId w:val="66"/>
  </w:num>
  <w:num w:numId="74" w16cid:durableId="85273426">
    <w:abstractNumId w:val="16"/>
  </w:num>
  <w:num w:numId="75" w16cid:durableId="605693678">
    <w:abstractNumId w:val="5"/>
  </w:num>
  <w:num w:numId="76" w16cid:durableId="51123308">
    <w:abstractNumId w:val="65"/>
  </w:num>
  <w:num w:numId="77" w16cid:durableId="513807985">
    <w:abstractNumId w:val="7"/>
  </w:num>
  <w:num w:numId="78" w16cid:durableId="1906794355">
    <w:abstractNumId w:val="93"/>
  </w:num>
  <w:num w:numId="79" w16cid:durableId="248269672">
    <w:abstractNumId w:val="69"/>
  </w:num>
  <w:num w:numId="80" w16cid:durableId="265314769">
    <w:abstractNumId w:val="48"/>
  </w:num>
  <w:num w:numId="81" w16cid:durableId="952053412">
    <w:abstractNumId w:val="17"/>
  </w:num>
  <w:num w:numId="82" w16cid:durableId="135489606">
    <w:abstractNumId w:val="38"/>
  </w:num>
  <w:num w:numId="83" w16cid:durableId="532350181">
    <w:abstractNumId w:val="26"/>
  </w:num>
  <w:num w:numId="84" w16cid:durableId="702485878">
    <w:abstractNumId w:val="34"/>
  </w:num>
  <w:num w:numId="85" w16cid:durableId="235751322">
    <w:abstractNumId w:val="52"/>
  </w:num>
  <w:num w:numId="86" w16cid:durableId="604076923">
    <w:abstractNumId w:val="3"/>
  </w:num>
  <w:num w:numId="87" w16cid:durableId="533277909">
    <w:abstractNumId w:val="89"/>
  </w:num>
  <w:num w:numId="88" w16cid:durableId="492645586">
    <w:abstractNumId w:val="54"/>
  </w:num>
  <w:num w:numId="89" w16cid:durableId="737023736">
    <w:abstractNumId w:val="27"/>
  </w:num>
  <w:num w:numId="90" w16cid:durableId="1174804999">
    <w:abstractNumId w:val="80"/>
  </w:num>
  <w:num w:numId="91" w16cid:durableId="1565338251">
    <w:abstractNumId w:val="68"/>
  </w:num>
  <w:num w:numId="92" w16cid:durableId="864710553">
    <w:abstractNumId w:val="20"/>
  </w:num>
  <w:num w:numId="93" w16cid:durableId="1325935596">
    <w:abstractNumId w:val="102"/>
  </w:num>
  <w:num w:numId="94" w16cid:durableId="989940917">
    <w:abstractNumId w:val="1"/>
  </w:num>
  <w:num w:numId="95" w16cid:durableId="944191355">
    <w:abstractNumId w:val="28"/>
  </w:num>
  <w:num w:numId="96" w16cid:durableId="663970964">
    <w:abstractNumId w:val="72"/>
  </w:num>
  <w:num w:numId="97" w16cid:durableId="874852196">
    <w:abstractNumId w:val="73"/>
    <w:lvlOverride w:ilvl="0">
      <w:startOverride w:val="1"/>
    </w:lvlOverride>
    <w:lvlOverride w:ilvl="1">
      <w:startOverride w:val="1"/>
    </w:lvlOverride>
    <w:lvlOverride w:ilvl="2">
      <w:startOverride w:val="26"/>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572590086">
    <w:abstractNumId w:val="55"/>
  </w:num>
  <w:num w:numId="99" w16cid:durableId="186917362">
    <w:abstractNumId w:val="64"/>
  </w:num>
  <w:num w:numId="100" w16cid:durableId="2142065795">
    <w:abstractNumId w:val="75"/>
  </w:num>
  <w:num w:numId="101" w16cid:durableId="1529443829">
    <w:abstractNumId w:val="0"/>
  </w:num>
  <w:num w:numId="102" w16cid:durableId="259798636">
    <w:abstractNumId w:val="70"/>
  </w:num>
  <w:num w:numId="103" w16cid:durableId="146672527">
    <w:abstractNumId w:val="35"/>
  </w:num>
  <w:num w:numId="104" w16cid:durableId="775247703">
    <w:abstractNumId w:val="71"/>
  </w:num>
  <w:num w:numId="105" w16cid:durableId="1602908256">
    <w:abstractNumId w:val="47"/>
  </w:num>
  <w:num w:numId="106" w16cid:durableId="1597903040">
    <w:abstractNumId w:val="22"/>
  </w:num>
  <w:num w:numId="107" w16cid:durableId="1294943356">
    <w:abstractNumId w:val="24"/>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B0C"/>
    <w:rsid w:val="000111B9"/>
    <w:rsid w:val="00016D6C"/>
    <w:rsid w:val="00040846"/>
    <w:rsid w:val="0004118A"/>
    <w:rsid w:val="000476A2"/>
    <w:rsid w:val="000507F9"/>
    <w:rsid w:val="00052276"/>
    <w:rsid w:val="0006349C"/>
    <w:rsid w:val="00066054"/>
    <w:rsid w:val="00076C27"/>
    <w:rsid w:val="00077CCF"/>
    <w:rsid w:val="000804E4"/>
    <w:rsid w:val="000843AB"/>
    <w:rsid w:val="00090BF2"/>
    <w:rsid w:val="00096AFF"/>
    <w:rsid w:val="000B069F"/>
    <w:rsid w:val="000B2056"/>
    <w:rsid w:val="000C6830"/>
    <w:rsid w:val="000E2CBC"/>
    <w:rsid w:val="000E6F47"/>
    <w:rsid w:val="00103C69"/>
    <w:rsid w:val="00115BEE"/>
    <w:rsid w:val="00141F69"/>
    <w:rsid w:val="0014382F"/>
    <w:rsid w:val="00144AA8"/>
    <w:rsid w:val="00150E11"/>
    <w:rsid w:val="001721AC"/>
    <w:rsid w:val="00175F3D"/>
    <w:rsid w:val="001830A6"/>
    <w:rsid w:val="00185359"/>
    <w:rsid w:val="00193A47"/>
    <w:rsid w:val="001A2773"/>
    <w:rsid w:val="001A2BEF"/>
    <w:rsid w:val="001A6EEF"/>
    <w:rsid w:val="001B2B0C"/>
    <w:rsid w:val="001B2C76"/>
    <w:rsid w:val="001B3778"/>
    <w:rsid w:val="001C7B36"/>
    <w:rsid w:val="001D3439"/>
    <w:rsid w:val="001D77B4"/>
    <w:rsid w:val="001E1064"/>
    <w:rsid w:val="001E18C9"/>
    <w:rsid w:val="001F0EED"/>
    <w:rsid w:val="001F30E7"/>
    <w:rsid w:val="001F7616"/>
    <w:rsid w:val="00211F6A"/>
    <w:rsid w:val="00212439"/>
    <w:rsid w:val="002248F6"/>
    <w:rsid w:val="00225393"/>
    <w:rsid w:val="00227927"/>
    <w:rsid w:val="002343F5"/>
    <w:rsid w:val="00241792"/>
    <w:rsid w:val="00243D28"/>
    <w:rsid w:val="00244F42"/>
    <w:rsid w:val="00250B81"/>
    <w:rsid w:val="00257CF6"/>
    <w:rsid w:val="00282CF1"/>
    <w:rsid w:val="002867EF"/>
    <w:rsid w:val="00297125"/>
    <w:rsid w:val="002A1311"/>
    <w:rsid w:val="002A55CD"/>
    <w:rsid w:val="002A6C9F"/>
    <w:rsid w:val="002B1311"/>
    <w:rsid w:val="002C3813"/>
    <w:rsid w:val="0030390D"/>
    <w:rsid w:val="00304529"/>
    <w:rsid w:val="003063B6"/>
    <w:rsid w:val="00307F3B"/>
    <w:rsid w:val="0031744D"/>
    <w:rsid w:val="003318E3"/>
    <w:rsid w:val="003324D9"/>
    <w:rsid w:val="00345767"/>
    <w:rsid w:val="0035018F"/>
    <w:rsid w:val="0035215F"/>
    <w:rsid w:val="00353E90"/>
    <w:rsid w:val="003613B9"/>
    <w:rsid w:val="00386B2C"/>
    <w:rsid w:val="00386BA2"/>
    <w:rsid w:val="00394E86"/>
    <w:rsid w:val="003B6C2E"/>
    <w:rsid w:val="003B74B7"/>
    <w:rsid w:val="003C0C15"/>
    <w:rsid w:val="003C385B"/>
    <w:rsid w:val="003C4093"/>
    <w:rsid w:val="003C62D5"/>
    <w:rsid w:val="003C6B64"/>
    <w:rsid w:val="003D2489"/>
    <w:rsid w:val="003E18F4"/>
    <w:rsid w:val="003E52F8"/>
    <w:rsid w:val="003E5C2E"/>
    <w:rsid w:val="00401450"/>
    <w:rsid w:val="00414DAF"/>
    <w:rsid w:val="004238A1"/>
    <w:rsid w:val="004263F7"/>
    <w:rsid w:val="00433822"/>
    <w:rsid w:val="00434B4C"/>
    <w:rsid w:val="004373DC"/>
    <w:rsid w:val="00441B62"/>
    <w:rsid w:val="00443DEC"/>
    <w:rsid w:val="004549BE"/>
    <w:rsid w:val="00455162"/>
    <w:rsid w:val="004702EB"/>
    <w:rsid w:val="00487ABA"/>
    <w:rsid w:val="00487D6D"/>
    <w:rsid w:val="004962F8"/>
    <w:rsid w:val="004A05D9"/>
    <w:rsid w:val="004A5BA9"/>
    <w:rsid w:val="004A78B6"/>
    <w:rsid w:val="004B5625"/>
    <w:rsid w:val="004C1315"/>
    <w:rsid w:val="004D13BC"/>
    <w:rsid w:val="004D5445"/>
    <w:rsid w:val="004D6621"/>
    <w:rsid w:val="004D71B7"/>
    <w:rsid w:val="004D7706"/>
    <w:rsid w:val="004E3670"/>
    <w:rsid w:val="004E502E"/>
    <w:rsid w:val="004F7914"/>
    <w:rsid w:val="00505019"/>
    <w:rsid w:val="00512E83"/>
    <w:rsid w:val="00512F57"/>
    <w:rsid w:val="00522F9C"/>
    <w:rsid w:val="00554824"/>
    <w:rsid w:val="00570EE5"/>
    <w:rsid w:val="00571DA4"/>
    <w:rsid w:val="00582BF0"/>
    <w:rsid w:val="005834AB"/>
    <w:rsid w:val="00592035"/>
    <w:rsid w:val="00592ECC"/>
    <w:rsid w:val="00595CB2"/>
    <w:rsid w:val="005A14F2"/>
    <w:rsid w:val="005A7B7E"/>
    <w:rsid w:val="005B2CE7"/>
    <w:rsid w:val="005B3D7A"/>
    <w:rsid w:val="005D6875"/>
    <w:rsid w:val="005E0AD8"/>
    <w:rsid w:val="005E47B0"/>
    <w:rsid w:val="005F7B6B"/>
    <w:rsid w:val="00601C25"/>
    <w:rsid w:val="00603FF9"/>
    <w:rsid w:val="006454FA"/>
    <w:rsid w:val="006455CB"/>
    <w:rsid w:val="00655026"/>
    <w:rsid w:val="00670B69"/>
    <w:rsid w:val="00673649"/>
    <w:rsid w:val="006765CD"/>
    <w:rsid w:val="00682931"/>
    <w:rsid w:val="00693EC9"/>
    <w:rsid w:val="006A44B1"/>
    <w:rsid w:val="006B7489"/>
    <w:rsid w:val="006C30BE"/>
    <w:rsid w:val="006C6E35"/>
    <w:rsid w:val="006D29A5"/>
    <w:rsid w:val="006D5F5D"/>
    <w:rsid w:val="006D6C26"/>
    <w:rsid w:val="006D7073"/>
    <w:rsid w:val="006F2E98"/>
    <w:rsid w:val="00712F8E"/>
    <w:rsid w:val="007148D4"/>
    <w:rsid w:val="007275F0"/>
    <w:rsid w:val="0073028C"/>
    <w:rsid w:val="007303F0"/>
    <w:rsid w:val="00737D90"/>
    <w:rsid w:val="00751A6B"/>
    <w:rsid w:val="007543FE"/>
    <w:rsid w:val="00780590"/>
    <w:rsid w:val="00783EAD"/>
    <w:rsid w:val="00787845"/>
    <w:rsid w:val="0079223E"/>
    <w:rsid w:val="007951E8"/>
    <w:rsid w:val="007964C8"/>
    <w:rsid w:val="007A4EEA"/>
    <w:rsid w:val="007B22CF"/>
    <w:rsid w:val="007C27C6"/>
    <w:rsid w:val="007C3495"/>
    <w:rsid w:val="007D5752"/>
    <w:rsid w:val="007D5E4C"/>
    <w:rsid w:val="007E4014"/>
    <w:rsid w:val="007E4DA0"/>
    <w:rsid w:val="007E51BA"/>
    <w:rsid w:val="007F2794"/>
    <w:rsid w:val="007F3E5F"/>
    <w:rsid w:val="007F7BD1"/>
    <w:rsid w:val="0081036C"/>
    <w:rsid w:val="0083766B"/>
    <w:rsid w:val="0084287D"/>
    <w:rsid w:val="008540F9"/>
    <w:rsid w:val="00857074"/>
    <w:rsid w:val="008602EF"/>
    <w:rsid w:val="00873F02"/>
    <w:rsid w:val="0088469C"/>
    <w:rsid w:val="00885B7A"/>
    <w:rsid w:val="00890CB8"/>
    <w:rsid w:val="00894E43"/>
    <w:rsid w:val="008A335E"/>
    <w:rsid w:val="008A6D68"/>
    <w:rsid w:val="008C40C1"/>
    <w:rsid w:val="008D7155"/>
    <w:rsid w:val="008D770B"/>
    <w:rsid w:val="008E44BB"/>
    <w:rsid w:val="008E46D9"/>
    <w:rsid w:val="00906F38"/>
    <w:rsid w:val="00924250"/>
    <w:rsid w:val="00926F5D"/>
    <w:rsid w:val="00940757"/>
    <w:rsid w:val="00940815"/>
    <w:rsid w:val="00956DF0"/>
    <w:rsid w:val="00973931"/>
    <w:rsid w:val="00974625"/>
    <w:rsid w:val="00985B87"/>
    <w:rsid w:val="00985D40"/>
    <w:rsid w:val="00995D75"/>
    <w:rsid w:val="009A0E17"/>
    <w:rsid w:val="009D438C"/>
    <w:rsid w:val="009D7034"/>
    <w:rsid w:val="009E0BB1"/>
    <w:rsid w:val="009E1628"/>
    <w:rsid w:val="009F0ABB"/>
    <w:rsid w:val="009F43EC"/>
    <w:rsid w:val="009F66CC"/>
    <w:rsid w:val="00A0478E"/>
    <w:rsid w:val="00A129DF"/>
    <w:rsid w:val="00A17ED7"/>
    <w:rsid w:val="00A20438"/>
    <w:rsid w:val="00A215B9"/>
    <w:rsid w:val="00A217DD"/>
    <w:rsid w:val="00A3307F"/>
    <w:rsid w:val="00A35BDB"/>
    <w:rsid w:val="00A362F3"/>
    <w:rsid w:val="00A372A9"/>
    <w:rsid w:val="00A4220A"/>
    <w:rsid w:val="00A4337A"/>
    <w:rsid w:val="00A450B6"/>
    <w:rsid w:val="00A52D98"/>
    <w:rsid w:val="00A61C34"/>
    <w:rsid w:val="00A67DDD"/>
    <w:rsid w:val="00A71556"/>
    <w:rsid w:val="00A80345"/>
    <w:rsid w:val="00AA0C9E"/>
    <w:rsid w:val="00AA1AE3"/>
    <w:rsid w:val="00AA5891"/>
    <w:rsid w:val="00AA6EEE"/>
    <w:rsid w:val="00AA7B5A"/>
    <w:rsid w:val="00AB1313"/>
    <w:rsid w:val="00AC7EFC"/>
    <w:rsid w:val="00AE53E8"/>
    <w:rsid w:val="00AE6C0D"/>
    <w:rsid w:val="00AF7CDF"/>
    <w:rsid w:val="00B00590"/>
    <w:rsid w:val="00B02A4B"/>
    <w:rsid w:val="00B12A56"/>
    <w:rsid w:val="00B133E3"/>
    <w:rsid w:val="00B2607D"/>
    <w:rsid w:val="00B42741"/>
    <w:rsid w:val="00B46A91"/>
    <w:rsid w:val="00B46F04"/>
    <w:rsid w:val="00B6644B"/>
    <w:rsid w:val="00B71D75"/>
    <w:rsid w:val="00B74424"/>
    <w:rsid w:val="00B877D6"/>
    <w:rsid w:val="00B90A82"/>
    <w:rsid w:val="00BA2B90"/>
    <w:rsid w:val="00BB3E95"/>
    <w:rsid w:val="00BB60FE"/>
    <w:rsid w:val="00BC5B71"/>
    <w:rsid w:val="00BE2752"/>
    <w:rsid w:val="00C065A0"/>
    <w:rsid w:val="00C23D3B"/>
    <w:rsid w:val="00C25CB9"/>
    <w:rsid w:val="00C26A37"/>
    <w:rsid w:val="00C341B1"/>
    <w:rsid w:val="00C407A3"/>
    <w:rsid w:val="00C41EE1"/>
    <w:rsid w:val="00C5078B"/>
    <w:rsid w:val="00C60EB2"/>
    <w:rsid w:val="00C64775"/>
    <w:rsid w:val="00C67096"/>
    <w:rsid w:val="00C771CC"/>
    <w:rsid w:val="00C80E32"/>
    <w:rsid w:val="00C87CC2"/>
    <w:rsid w:val="00C902E9"/>
    <w:rsid w:val="00C940AF"/>
    <w:rsid w:val="00C95BA3"/>
    <w:rsid w:val="00CA6137"/>
    <w:rsid w:val="00CB000E"/>
    <w:rsid w:val="00CB3E5A"/>
    <w:rsid w:val="00CB5404"/>
    <w:rsid w:val="00CC1511"/>
    <w:rsid w:val="00CC5687"/>
    <w:rsid w:val="00CD15FD"/>
    <w:rsid w:val="00CD1BEC"/>
    <w:rsid w:val="00CD3AAF"/>
    <w:rsid w:val="00CE5012"/>
    <w:rsid w:val="00D042D1"/>
    <w:rsid w:val="00D0480D"/>
    <w:rsid w:val="00D118AB"/>
    <w:rsid w:val="00D15CFA"/>
    <w:rsid w:val="00D42AEC"/>
    <w:rsid w:val="00D47A0A"/>
    <w:rsid w:val="00D50D5A"/>
    <w:rsid w:val="00D510C3"/>
    <w:rsid w:val="00D517AE"/>
    <w:rsid w:val="00D5233F"/>
    <w:rsid w:val="00D53486"/>
    <w:rsid w:val="00D54BBC"/>
    <w:rsid w:val="00D602B4"/>
    <w:rsid w:val="00D62859"/>
    <w:rsid w:val="00D632AD"/>
    <w:rsid w:val="00D63C77"/>
    <w:rsid w:val="00D640E7"/>
    <w:rsid w:val="00D64C5C"/>
    <w:rsid w:val="00D70E0A"/>
    <w:rsid w:val="00D7170A"/>
    <w:rsid w:val="00D7251C"/>
    <w:rsid w:val="00D742F0"/>
    <w:rsid w:val="00D97FC6"/>
    <w:rsid w:val="00DA2F0F"/>
    <w:rsid w:val="00DB3178"/>
    <w:rsid w:val="00DC08FD"/>
    <w:rsid w:val="00DE217D"/>
    <w:rsid w:val="00E04237"/>
    <w:rsid w:val="00E058C9"/>
    <w:rsid w:val="00E0761E"/>
    <w:rsid w:val="00E079C0"/>
    <w:rsid w:val="00E133EF"/>
    <w:rsid w:val="00E15066"/>
    <w:rsid w:val="00E21506"/>
    <w:rsid w:val="00E24157"/>
    <w:rsid w:val="00E356EB"/>
    <w:rsid w:val="00E35CD4"/>
    <w:rsid w:val="00E412CB"/>
    <w:rsid w:val="00E4130D"/>
    <w:rsid w:val="00E46172"/>
    <w:rsid w:val="00E5033B"/>
    <w:rsid w:val="00E5549C"/>
    <w:rsid w:val="00E60200"/>
    <w:rsid w:val="00E75115"/>
    <w:rsid w:val="00E751A5"/>
    <w:rsid w:val="00EA345F"/>
    <w:rsid w:val="00EA46C3"/>
    <w:rsid w:val="00EA638C"/>
    <w:rsid w:val="00EA7B20"/>
    <w:rsid w:val="00EB0A43"/>
    <w:rsid w:val="00EB5435"/>
    <w:rsid w:val="00ED0D15"/>
    <w:rsid w:val="00ED43C9"/>
    <w:rsid w:val="00ED5FB3"/>
    <w:rsid w:val="00ED6BBC"/>
    <w:rsid w:val="00EE6151"/>
    <w:rsid w:val="00EE6279"/>
    <w:rsid w:val="00EF59C2"/>
    <w:rsid w:val="00EF5BFC"/>
    <w:rsid w:val="00F02370"/>
    <w:rsid w:val="00F06C0F"/>
    <w:rsid w:val="00F13C8B"/>
    <w:rsid w:val="00F2228E"/>
    <w:rsid w:val="00F42313"/>
    <w:rsid w:val="00F45716"/>
    <w:rsid w:val="00F45CF6"/>
    <w:rsid w:val="00F63DDE"/>
    <w:rsid w:val="00F65D08"/>
    <w:rsid w:val="00F7752F"/>
    <w:rsid w:val="00F84838"/>
    <w:rsid w:val="00F865D2"/>
    <w:rsid w:val="00F872C9"/>
    <w:rsid w:val="00F9653F"/>
    <w:rsid w:val="00F96D71"/>
    <w:rsid w:val="00FA5D59"/>
    <w:rsid w:val="00FA6353"/>
    <w:rsid w:val="00FB7493"/>
    <w:rsid w:val="00FC46F5"/>
    <w:rsid w:val="00FE23C0"/>
    <w:rsid w:val="00FE3ECB"/>
    <w:rsid w:val="00FE69C5"/>
    <w:rsid w:val="00FF506C"/>
  </w:rsids>
  <m:mathPr>
    <m:mathFont m:val="Cambria Math"/>
    <m:brkBin m:val="before"/>
    <m:brkBinSub m:val="--"/>
    <m:smallFrac m:val="0"/>
    <m:dispDef/>
    <m:lMargin m:val="0"/>
    <m:rMargin m:val="0"/>
    <m:defJc m:val="centerGroup"/>
    <m:wrapIndent m:val="1440"/>
    <m:intLim m:val="subSup"/>
    <m:naryLim m:val="undOvr"/>
  </m:mathPr>
  <w:themeFontLang w:val="af-Z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05F38E1C"/>
  <w15:docId w15:val="{928B471A-675D-43B8-9BD8-D9E97B057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af-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Document Header1"/>
    <w:basedOn w:val="Normal"/>
    <w:next w:val="Normal"/>
    <w:link w:val="Heading1Char"/>
    <w:autoRedefine/>
    <w:qFormat/>
    <w:rsid w:val="001B2B0C"/>
    <w:pPr>
      <w:spacing w:line="240" w:lineRule="auto"/>
      <w:jc w:val="center"/>
      <w:outlineLvl w:val="0"/>
    </w:pPr>
    <w:rPr>
      <w:rFonts w:ascii="Times New Roman" w:eastAsia="Times New Roman" w:hAnsi="Times New Roman" w:cs="Times New Roman"/>
      <w:b/>
      <w:kern w:val="28"/>
      <w:sz w:val="40"/>
      <w:szCs w:val="20"/>
      <w:lang w:val="en-GB"/>
    </w:rPr>
  </w:style>
  <w:style w:type="paragraph" w:styleId="Heading2">
    <w:name w:val="heading 2"/>
    <w:aliases w:val="Title Header2"/>
    <w:basedOn w:val="Normal"/>
    <w:next w:val="Normal"/>
    <w:link w:val="Heading2Char"/>
    <w:qFormat/>
    <w:rsid w:val="001B2B0C"/>
    <w:pPr>
      <w:tabs>
        <w:tab w:val="left" w:pos="619"/>
      </w:tabs>
      <w:spacing w:line="240" w:lineRule="auto"/>
      <w:jc w:val="center"/>
      <w:outlineLvl w:val="1"/>
    </w:pPr>
    <w:rPr>
      <w:rFonts w:ascii="Times New Roman Bold" w:eastAsia="Times New Roman" w:hAnsi="Times New Roman Bold" w:cs="Times New Roman"/>
      <w:b/>
      <w:sz w:val="36"/>
      <w:szCs w:val="20"/>
      <w:lang w:val="en-GB"/>
    </w:rPr>
  </w:style>
  <w:style w:type="paragraph" w:styleId="Heading3">
    <w:name w:val="heading 3"/>
    <w:aliases w:val="Sub-Clause Paragraph,Section Header3"/>
    <w:basedOn w:val="Normal"/>
    <w:next w:val="Normal"/>
    <w:link w:val="Heading3Char"/>
    <w:qFormat/>
    <w:rsid w:val="001B2B0C"/>
    <w:pPr>
      <w:spacing w:line="240" w:lineRule="auto"/>
      <w:ind w:left="576"/>
      <w:jc w:val="both"/>
      <w:outlineLvl w:val="2"/>
    </w:pPr>
    <w:rPr>
      <w:rFonts w:ascii="Times New Roman" w:eastAsia="Times New Roman" w:hAnsi="Times New Roman" w:cs="Times New Roman"/>
      <w:sz w:val="24"/>
      <w:szCs w:val="20"/>
      <w:lang w:val="en-GB"/>
    </w:rPr>
  </w:style>
  <w:style w:type="paragraph" w:styleId="Heading4">
    <w:name w:val="heading 4"/>
    <w:aliases w:val=" Sub-Clause Sub-paragraph"/>
    <w:basedOn w:val="Sub-ClauseText"/>
    <w:next w:val="Sub-ClauseText"/>
    <w:link w:val="Heading4Char"/>
    <w:qFormat/>
    <w:rsid w:val="001B2B0C"/>
    <w:pPr>
      <w:numPr>
        <w:ilvl w:val="3"/>
        <w:numId w:val="18"/>
      </w:numPr>
      <w:outlineLvl w:val="3"/>
    </w:pPr>
  </w:style>
  <w:style w:type="paragraph" w:styleId="Heading5">
    <w:name w:val="heading 5"/>
    <w:basedOn w:val="Normal"/>
    <w:next w:val="Normal"/>
    <w:link w:val="Heading5Char"/>
    <w:qFormat/>
    <w:rsid w:val="001B2B0C"/>
    <w:pPr>
      <w:spacing w:after="120" w:line="240" w:lineRule="auto"/>
      <w:jc w:val="center"/>
      <w:outlineLvl w:val="4"/>
    </w:pPr>
    <w:rPr>
      <w:rFonts w:ascii="Times New Roman" w:eastAsia="Times New Roman" w:hAnsi="Times New Roman" w:cs="Times New Roman"/>
      <w:b/>
      <w:sz w:val="24"/>
      <w:szCs w:val="20"/>
      <w:lang w:val="en-GB"/>
    </w:rPr>
  </w:style>
  <w:style w:type="paragraph" w:styleId="Heading6">
    <w:name w:val="heading 6"/>
    <w:basedOn w:val="Normal"/>
    <w:next w:val="Normal"/>
    <w:link w:val="Heading6Char"/>
    <w:qFormat/>
    <w:rsid w:val="001B2B0C"/>
    <w:pPr>
      <w:keepNext/>
      <w:suppressAutoHyphens/>
      <w:spacing w:after="0" w:line="240" w:lineRule="auto"/>
      <w:outlineLvl w:val="5"/>
    </w:pPr>
    <w:rPr>
      <w:rFonts w:ascii="Times New Roman" w:eastAsia="Times New Roman" w:hAnsi="Times New Roman" w:cs="Times New Roman"/>
      <w:b/>
      <w:bCs/>
      <w:sz w:val="20"/>
      <w:szCs w:val="20"/>
      <w:lang w:val="en-GB"/>
    </w:rPr>
  </w:style>
  <w:style w:type="paragraph" w:styleId="Heading7">
    <w:name w:val="heading 7"/>
    <w:basedOn w:val="Normal"/>
    <w:next w:val="Normal"/>
    <w:link w:val="Heading7Char"/>
    <w:qFormat/>
    <w:rsid w:val="001B2B0C"/>
    <w:pPr>
      <w:keepNext/>
      <w:tabs>
        <w:tab w:val="left" w:pos="7980"/>
      </w:tabs>
      <w:suppressAutoHyphens/>
      <w:spacing w:after="0" w:line="240" w:lineRule="auto"/>
      <w:ind w:left="7980"/>
      <w:outlineLvl w:val="6"/>
    </w:pPr>
    <w:rPr>
      <w:rFonts w:ascii="Times New Roman" w:eastAsia="Times New Roman" w:hAnsi="Times New Roman" w:cs="Times New Roman"/>
      <w:b/>
      <w:sz w:val="24"/>
      <w:szCs w:val="20"/>
      <w:lang w:val="en-GB"/>
    </w:rPr>
  </w:style>
  <w:style w:type="paragraph" w:styleId="Heading8">
    <w:name w:val="heading 8"/>
    <w:basedOn w:val="Normal"/>
    <w:next w:val="Normal"/>
    <w:link w:val="Heading8Char"/>
    <w:qFormat/>
    <w:rsid w:val="001B2B0C"/>
    <w:pPr>
      <w:keepNext/>
      <w:suppressAutoHyphens/>
      <w:spacing w:after="0" w:line="240" w:lineRule="auto"/>
      <w:jc w:val="right"/>
      <w:outlineLvl w:val="7"/>
    </w:pPr>
    <w:rPr>
      <w:rFonts w:ascii="Times New Roman" w:eastAsia="Times New Roman" w:hAnsi="Times New Roman" w:cs="Times New Roman"/>
      <w:sz w:val="20"/>
      <w:szCs w:val="20"/>
      <w:lang w:val="en-GB"/>
    </w:rPr>
  </w:style>
  <w:style w:type="paragraph" w:styleId="Heading9">
    <w:name w:val="heading 9"/>
    <w:basedOn w:val="Normal"/>
    <w:next w:val="Normal"/>
    <w:link w:val="Heading9Char"/>
    <w:qFormat/>
    <w:rsid w:val="001B2B0C"/>
    <w:pPr>
      <w:spacing w:before="240" w:after="60" w:line="240" w:lineRule="auto"/>
      <w:jc w:val="both"/>
      <w:outlineLvl w:val="8"/>
    </w:pPr>
    <w:rPr>
      <w:rFonts w:ascii="Arial" w:eastAsia="Times New Roman" w:hAnsi="Arial" w:cs="Times New Roman"/>
      <w:b/>
      <w:i/>
      <w:sz w:val="18"/>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
    <w:basedOn w:val="DefaultParagraphFont"/>
    <w:link w:val="Heading1"/>
    <w:rsid w:val="001B2B0C"/>
    <w:rPr>
      <w:rFonts w:ascii="Times New Roman" w:eastAsia="Times New Roman" w:hAnsi="Times New Roman" w:cs="Times New Roman"/>
      <w:b/>
      <w:kern w:val="28"/>
      <w:sz w:val="40"/>
      <w:szCs w:val="20"/>
      <w:lang w:val="en-GB"/>
    </w:rPr>
  </w:style>
  <w:style w:type="character" w:customStyle="1" w:styleId="Heading2Char">
    <w:name w:val="Heading 2 Char"/>
    <w:aliases w:val="Title Header2 Char"/>
    <w:basedOn w:val="DefaultParagraphFont"/>
    <w:link w:val="Heading2"/>
    <w:rsid w:val="001B2B0C"/>
    <w:rPr>
      <w:rFonts w:ascii="Times New Roman Bold" w:eastAsia="Times New Roman" w:hAnsi="Times New Roman Bold" w:cs="Times New Roman"/>
      <w:b/>
      <w:sz w:val="36"/>
      <w:szCs w:val="20"/>
      <w:lang w:val="en-GB"/>
    </w:rPr>
  </w:style>
  <w:style w:type="character" w:customStyle="1" w:styleId="Heading3Char">
    <w:name w:val="Heading 3 Char"/>
    <w:aliases w:val="Sub-Clause Paragraph Char,Section Header3 Char"/>
    <w:basedOn w:val="DefaultParagraphFont"/>
    <w:link w:val="Heading3"/>
    <w:rsid w:val="001B2B0C"/>
    <w:rPr>
      <w:rFonts w:ascii="Times New Roman" w:eastAsia="Times New Roman" w:hAnsi="Times New Roman" w:cs="Times New Roman"/>
      <w:sz w:val="24"/>
      <w:szCs w:val="20"/>
      <w:lang w:val="en-GB"/>
    </w:rPr>
  </w:style>
  <w:style w:type="character" w:customStyle="1" w:styleId="Heading4Char">
    <w:name w:val="Heading 4 Char"/>
    <w:aliases w:val=" Sub-Clause Sub-paragraph Char"/>
    <w:basedOn w:val="DefaultParagraphFont"/>
    <w:link w:val="Heading4"/>
    <w:rsid w:val="001B2B0C"/>
    <w:rPr>
      <w:rFonts w:ascii="Times New Roman" w:eastAsia="Times New Roman" w:hAnsi="Times New Roman" w:cs="Times New Roman"/>
      <w:spacing w:val="-4"/>
      <w:sz w:val="24"/>
      <w:szCs w:val="20"/>
      <w:lang w:val="en-GB"/>
    </w:rPr>
  </w:style>
  <w:style w:type="character" w:customStyle="1" w:styleId="Heading5Char">
    <w:name w:val="Heading 5 Char"/>
    <w:basedOn w:val="DefaultParagraphFont"/>
    <w:link w:val="Heading5"/>
    <w:rsid w:val="001B2B0C"/>
    <w:rPr>
      <w:rFonts w:ascii="Times New Roman" w:eastAsia="Times New Roman" w:hAnsi="Times New Roman" w:cs="Times New Roman"/>
      <w:b/>
      <w:sz w:val="24"/>
      <w:szCs w:val="20"/>
      <w:lang w:val="en-GB"/>
    </w:rPr>
  </w:style>
  <w:style w:type="character" w:customStyle="1" w:styleId="Heading6Char">
    <w:name w:val="Heading 6 Char"/>
    <w:basedOn w:val="DefaultParagraphFont"/>
    <w:link w:val="Heading6"/>
    <w:rsid w:val="001B2B0C"/>
    <w:rPr>
      <w:rFonts w:ascii="Times New Roman" w:eastAsia="Times New Roman" w:hAnsi="Times New Roman" w:cs="Times New Roman"/>
      <w:b/>
      <w:bCs/>
      <w:sz w:val="20"/>
      <w:szCs w:val="20"/>
      <w:lang w:val="en-GB"/>
    </w:rPr>
  </w:style>
  <w:style w:type="character" w:customStyle="1" w:styleId="Heading7Char">
    <w:name w:val="Heading 7 Char"/>
    <w:basedOn w:val="DefaultParagraphFont"/>
    <w:link w:val="Heading7"/>
    <w:rsid w:val="001B2B0C"/>
    <w:rPr>
      <w:rFonts w:ascii="Times New Roman" w:eastAsia="Times New Roman" w:hAnsi="Times New Roman" w:cs="Times New Roman"/>
      <w:b/>
      <w:sz w:val="24"/>
      <w:szCs w:val="20"/>
      <w:lang w:val="en-GB"/>
    </w:rPr>
  </w:style>
  <w:style w:type="character" w:customStyle="1" w:styleId="Heading8Char">
    <w:name w:val="Heading 8 Char"/>
    <w:basedOn w:val="DefaultParagraphFont"/>
    <w:link w:val="Heading8"/>
    <w:rsid w:val="001B2B0C"/>
    <w:rPr>
      <w:rFonts w:ascii="Times New Roman" w:eastAsia="Times New Roman" w:hAnsi="Times New Roman" w:cs="Times New Roman"/>
      <w:sz w:val="20"/>
      <w:szCs w:val="20"/>
      <w:lang w:val="en-GB"/>
    </w:rPr>
  </w:style>
  <w:style w:type="character" w:customStyle="1" w:styleId="Heading9Char">
    <w:name w:val="Heading 9 Char"/>
    <w:basedOn w:val="DefaultParagraphFont"/>
    <w:link w:val="Heading9"/>
    <w:rsid w:val="001B2B0C"/>
    <w:rPr>
      <w:rFonts w:ascii="Arial" w:eastAsia="Times New Roman" w:hAnsi="Arial" w:cs="Times New Roman"/>
      <w:b/>
      <w:i/>
      <w:sz w:val="18"/>
      <w:szCs w:val="20"/>
      <w:lang w:val="en-GB"/>
    </w:rPr>
  </w:style>
  <w:style w:type="numbering" w:customStyle="1" w:styleId="NoList1">
    <w:name w:val="No List1"/>
    <w:next w:val="NoList"/>
    <w:semiHidden/>
    <w:rsid w:val="001B2B0C"/>
  </w:style>
  <w:style w:type="paragraph" w:customStyle="1" w:styleId="Sub-ClauseText">
    <w:name w:val="Sub-Clause Text"/>
    <w:basedOn w:val="Normal"/>
    <w:rsid w:val="001B2B0C"/>
    <w:pPr>
      <w:spacing w:before="120" w:after="120" w:line="240" w:lineRule="auto"/>
      <w:jc w:val="both"/>
    </w:pPr>
    <w:rPr>
      <w:rFonts w:ascii="Times New Roman" w:eastAsia="Times New Roman" w:hAnsi="Times New Roman" w:cs="Times New Roman"/>
      <w:spacing w:val="-4"/>
      <w:sz w:val="24"/>
      <w:szCs w:val="20"/>
      <w:lang w:val="en-GB"/>
    </w:rPr>
  </w:style>
  <w:style w:type="paragraph" w:customStyle="1" w:styleId="Outline">
    <w:name w:val="Outline"/>
    <w:basedOn w:val="Normal"/>
    <w:rsid w:val="001B2B0C"/>
    <w:pPr>
      <w:numPr>
        <w:numId w:val="1"/>
      </w:numPr>
      <w:tabs>
        <w:tab w:val="clear" w:pos="432"/>
      </w:tabs>
      <w:spacing w:before="240" w:after="0" w:line="240" w:lineRule="auto"/>
      <w:ind w:left="0" w:firstLine="0"/>
    </w:pPr>
    <w:rPr>
      <w:rFonts w:ascii="Times New Roman" w:eastAsia="Times New Roman" w:hAnsi="Times New Roman" w:cs="Times New Roman"/>
      <w:kern w:val="28"/>
      <w:sz w:val="24"/>
      <w:szCs w:val="20"/>
      <w:lang w:val="en-GB"/>
    </w:rPr>
  </w:style>
  <w:style w:type="paragraph" w:customStyle="1" w:styleId="Outline1">
    <w:name w:val="Outline1"/>
    <w:basedOn w:val="Outline"/>
    <w:next w:val="Outline2"/>
    <w:rsid w:val="001B2B0C"/>
    <w:pPr>
      <w:keepNext/>
      <w:numPr>
        <w:ilvl w:val="1"/>
      </w:numPr>
      <w:tabs>
        <w:tab w:val="clear" w:pos="1152"/>
        <w:tab w:val="num" w:pos="360"/>
      </w:tabs>
      <w:ind w:left="360" w:hanging="360"/>
    </w:pPr>
  </w:style>
  <w:style w:type="paragraph" w:customStyle="1" w:styleId="Outline2">
    <w:name w:val="Outline2"/>
    <w:basedOn w:val="Normal"/>
    <w:rsid w:val="001B2B0C"/>
    <w:pPr>
      <w:numPr>
        <w:ilvl w:val="2"/>
        <w:numId w:val="1"/>
      </w:numPr>
      <w:tabs>
        <w:tab w:val="clear" w:pos="1728"/>
        <w:tab w:val="num" w:pos="864"/>
      </w:tabs>
      <w:spacing w:before="240" w:after="0" w:line="240" w:lineRule="auto"/>
      <w:ind w:left="864" w:hanging="504"/>
    </w:pPr>
    <w:rPr>
      <w:rFonts w:ascii="Times New Roman" w:eastAsia="Times New Roman" w:hAnsi="Times New Roman" w:cs="Times New Roman"/>
      <w:kern w:val="28"/>
      <w:sz w:val="24"/>
      <w:szCs w:val="20"/>
      <w:lang w:val="en-GB"/>
    </w:rPr>
  </w:style>
  <w:style w:type="paragraph" w:customStyle="1" w:styleId="Outline3">
    <w:name w:val="Outline3"/>
    <w:basedOn w:val="Normal"/>
    <w:rsid w:val="001B2B0C"/>
    <w:pPr>
      <w:numPr>
        <w:ilvl w:val="3"/>
        <w:numId w:val="1"/>
      </w:numPr>
      <w:tabs>
        <w:tab w:val="clear" w:pos="2304"/>
        <w:tab w:val="num" w:pos="1368"/>
      </w:tabs>
      <w:spacing w:before="240" w:after="0" w:line="240" w:lineRule="auto"/>
      <w:ind w:left="1368" w:hanging="504"/>
    </w:pPr>
    <w:rPr>
      <w:rFonts w:ascii="Times New Roman" w:eastAsia="Times New Roman" w:hAnsi="Times New Roman" w:cs="Times New Roman"/>
      <w:kern w:val="28"/>
      <w:sz w:val="24"/>
      <w:szCs w:val="20"/>
      <w:lang w:val="en-GB"/>
    </w:rPr>
  </w:style>
  <w:style w:type="paragraph" w:customStyle="1" w:styleId="Outline4">
    <w:name w:val="Outline4"/>
    <w:basedOn w:val="Normal"/>
    <w:rsid w:val="001B2B0C"/>
    <w:pPr>
      <w:numPr>
        <w:numId w:val="2"/>
      </w:numPr>
      <w:tabs>
        <w:tab w:val="clear" w:pos="360"/>
        <w:tab w:val="num" w:pos="1872"/>
      </w:tabs>
      <w:spacing w:before="240" w:after="0" w:line="240" w:lineRule="auto"/>
      <w:ind w:left="1872" w:hanging="504"/>
    </w:pPr>
    <w:rPr>
      <w:rFonts w:ascii="Times New Roman" w:eastAsia="Times New Roman" w:hAnsi="Times New Roman" w:cs="Times New Roman"/>
      <w:kern w:val="28"/>
      <w:sz w:val="24"/>
      <w:szCs w:val="20"/>
      <w:lang w:val="en-GB"/>
    </w:rPr>
  </w:style>
  <w:style w:type="paragraph" w:customStyle="1" w:styleId="outlinebullet">
    <w:name w:val="outlinebullet"/>
    <w:basedOn w:val="Normal"/>
    <w:rsid w:val="001B2B0C"/>
    <w:pPr>
      <w:numPr>
        <w:numId w:val="5"/>
      </w:numPr>
      <w:tabs>
        <w:tab w:val="left" w:pos="1440"/>
      </w:tabs>
      <w:spacing w:before="120" w:after="0" w:line="240" w:lineRule="auto"/>
      <w:ind w:left="1440" w:hanging="450"/>
    </w:pPr>
    <w:rPr>
      <w:rFonts w:ascii="Times New Roman" w:eastAsia="Times New Roman" w:hAnsi="Times New Roman" w:cs="Times New Roman"/>
      <w:sz w:val="24"/>
      <w:szCs w:val="20"/>
      <w:lang w:val="en-GB"/>
    </w:rPr>
  </w:style>
  <w:style w:type="paragraph" w:styleId="BodyText2">
    <w:name w:val="Body Text 2"/>
    <w:basedOn w:val="Normal"/>
    <w:link w:val="BodyText2Char"/>
    <w:rsid w:val="001B2B0C"/>
    <w:pPr>
      <w:numPr>
        <w:numId w:val="6"/>
      </w:numPr>
      <w:spacing w:before="120" w:after="120" w:line="240" w:lineRule="auto"/>
      <w:jc w:val="center"/>
    </w:pPr>
    <w:rPr>
      <w:rFonts w:ascii="Times New Roman" w:eastAsia="Times New Roman" w:hAnsi="Times New Roman" w:cs="Times New Roman"/>
      <w:b/>
      <w:sz w:val="28"/>
      <w:szCs w:val="20"/>
      <w:lang w:val="en-GB"/>
    </w:rPr>
  </w:style>
  <w:style w:type="character" w:customStyle="1" w:styleId="BodyText2Char">
    <w:name w:val="Body Text 2 Char"/>
    <w:basedOn w:val="DefaultParagraphFont"/>
    <w:link w:val="BodyText2"/>
    <w:rsid w:val="001B2B0C"/>
    <w:rPr>
      <w:rFonts w:ascii="Times New Roman" w:eastAsia="Times New Roman" w:hAnsi="Times New Roman" w:cs="Times New Roman"/>
      <w:b/>
      <w:sz w:val="28"/>
      <w:szCs w:val="20"/>
      <w:lang w:val="en-GB"/>
    </w:rPr>
  </w:style>
  <w:style w:type="paragraph" w:customStyle="1" w:styleId="TOCNumber1">
    <w:name w:val="TOC Number1"/>
    <w:basedOn w:val="Heading4"/>
    <w:autoRedefine/>
    <w:rsid w:val="001B2B0C"/>
    <w:pPr>
      <w:keepNext/>
      <w:keepLines/>
      <w:numPr>
        <w:ilvl w:val="0"/>
        <w:numId w:val="0"/>
      </w:numPr>
      <w:jc w:val="left"/>
      <w:outlineLvl w:val="9"/>
    </w:pPr>
    <w:rPr>
      <w:b/>
      <w:spacing w:val="0"/>
    </w:rPr>
  </w:style>
  <w:style w:type="paragraph" w:customStyle="1" w:styleId="Heading1-Clausename">
    <w:name w:val="Heading 1- Clause name"/>
    <w:basedOn w:val="Normal"/>
    <w:rsid w:val="001B2B0C"/>
    <w:pPr>
      <w:numPr>
        <w:numId w:val="35"/>
      </w:numPr>
      <w:spacing w:before="120" w:after="120" w:line="240" w:lineRule="auto"/>
    </w:pPr>
    <w:rPr>
      <w:rFonts w:ascii="Times New Roman" w:eastAsia="Times New Roman" w:hAnsi="Times New Roman" w:cs="Times New Roman"/>
      <w:b/>
      <w:sz w:val="24"/>
      <w:szCs w:val="20"/>
      <w:lang w:val="en-GB"/>
    </w:rPr>
  </w:style>
  <w:style w:type="paragraph" w:customStyle="1" w:styleId="P3Header1-Clauses">
    <w:name w:val="P3 Header1-Clauses"/>
    <w:basedOn w:val="Heading1-Clausename"/>
    <w:rsid w:val="001B2B0C"/>
    <w:pPr>
      <w:numPr>
        <w:numId w:val="0"/>
      </w:numPr>
    </w:pPr>
    <w:rPr>
      <w:b w:val="0"/>
    </w:rPr>
  </w:style>
  <w:style w:type="paragraph" w:customStyle="1" w:styleId="Header1-Clauses">
    <w:name w:val="Header 1 - Clauses"/>
    <w:basedOn w:val="Normal"/>
    <w:rsid w:val="001B2B0C"/>
    <w:pPr>
      <w:numPr>
        <w:numId w:val="34"/>
      </w:numPr>
      <w:spacing w:before="120" w:after="120" w:line="240" w:lineRule="auto"/>
    </w:pPr>
    <w:rPr>
      <w:rFonts w:ascii="Times New Roman Bold" w:eastAsia="Times New Roman" w:hAnsi="Times New Roman Bold" w:cs="Times New Roman"/>
      <w:b/>
      <w:sz w:val="24"/>
      <w:szCs w:val="20"/>
      <w:lang w:val="en-GB"/>
    </w:rPr>
  </w:style>
  <w:style w:type="paragraph" w:customStyle="1" w:styleId="sec7-clauses">
    <w:name w:val="sec7-clauses"/>
    <w:basedOn w:val="Heading1-Clausename"/>
    <w:rsid w:val="001B2B0C"/>
  </w:style>
  <w:style w:type="paragraph" w:customStyle="1" w:styleId="Sec1-Clauses">
    <w:name w:val="Sec1-Clauses"/>
    <w:basedOn w:val="Heading1-Clausename"/>
    <w:rsid w:val="001B2B0C"/>
    <w:pPr>
      <w:numPr>
        <w:numId w:val="7"/>
      </w:numPr>
    </w:pPr>
  </w:style>
  <w:style w:type="paragraph" w:customStyle="1" w:styleId="SectionXHeader3">
    <w:name w:val="Section X Header 3"/>
    <w:basedOn w:val="Heading1"/>
    <w:autoRedefine/>
    <w:rsid w:val="001B2B0C"/>
    <w:pPr>
      <w:spacing w:before="120" w:after="240"/>
    </w:pPr>
    <w:rPr>
      <w:kern w:val="0"/>
      <w:sz w:val="36"/>
    </w:rPr>
  </w:style>
  <w:style w:type="paragraph" w:customStyle="1" w:styleId="i">
    <w:name w:val="(i)"/>
    <w:basedOn w:val="Normal"/>
    <w:rsid w:val="001B2B0C"/>
    <w:pPr>
      <w:suppressAutoHyphens/>
      <w:spacing w:after="0" w:line="240" w:lineRule="auto"/>
      <w:jc w:val="both"/>
    </w:pPr>
    <w:rPr>
      <w:rFonts w:ascii="Tms Rmn" w:eastAsia="Times New Roman" w:hAnsi="Tms Rmn" w:cs="Times New Roman"/>
      <w:sz w:val="24"/>
      <w:szCs w:val="20"/>
      <w:lang w:val="en-GB"/>
    </w:rPr>
  </w:style>
  <w:style w:type="character" w:styleId="Hyperlink">
    <w:name w:val="Hyperlink"/>
    <w:rsid w:val="001B2B0C"/>
    <w:rPr>
      <w:color w:val="0000FF"/>
      <w:u w:val="single"/>
    </w:rPr>
  </w:style>
  <w:style w:type="paragraph" w:styleId="Title">
    <w:name w:val="Title"/>
    <w:basedOn w:val="Normal"/>
    <w:link w:val="TitleChar"/>
    <w:qFormat/>
    <w:rsid w:val="001B2B0C"/>
    <w:pPr>
      <w:spacing w:after="0" w:line="240" w:lineRule="auto"/>
      <w:jc w:val="center"/>
    </w:pPr>
    <w:rPr>
      <w:rFonts w:ascii="Times New Roman" w:eastAsia="Times New Roman" w:hAnsi="Times New Roman" w:cs="Times New Roman"/>
      <w:b/>
      <w:sz w:val="48"/>
      <w:szCs w:val="20"/>
      <w:lang w:val="en-GB"/>
    </w:rPr>
  </w:style>
  <w:style w:type="character" w:customStyle="1" w:styleId="TitleChar">
    <w:name w:val="Title Char"/>
    <w:basedOn w:val="DefaultParagraphFont"/>
    <w:link w:val="Title"/>
    <w:rsid w:val="001B2B0C"/>
    <w:rPr>
      <w:rFonts w:ascii="Times New Roman" w:eastAsia="Times New Roman" w:hAnsi="Times New Roman" w:cs="Times New Roman"/>
      <w:b/>
      <w:sz w:val="48"/>
      <w:szCs w:val="20"/>
      <w:lang w:val="en-GB"/>
    </w:rPr>
  </w:style>
  <w:style w:type="paragraph" w:styleId="Footer">
    <w:name w:val="footer"/>
    <w:basedOn w:val="Normal"/>
    <w:link w:val="FooterChar"/>
    <w:uiPriority w:val="99"/>
    <w:rsid w:val="001B2B0C"/>
    <w:pPr>
      <w:numPr>
        <w:numId w:val="3"/>
      </w:numPr>
      <w:tabs>
        <w:tab w:val="clear" w:pos="360"/>
        <w:tab w:val="right" w:leader="underscore" w:pos="9504"/>
      </w:tabs>
      <w:spacing w:before="120" w:after="0" w:line="240" w:lineRule="auto"/>
      <w:ind w:left="0" w:firstLine="0"/>
    </w:pPr>
    <w:rPr>
      <w:rFonts w:ascii="Times New Roman" w:eastAsia="Times New Roman" w:hAnsi="Times New Roman" w:cs="Times New Roman"/>
      <w:sz w:val="24"/>
      <w:szCs w:val="20"/>
      <w:lang w:val="en-GB"/>
    </w:rPr>
  </w:style>
  <w:style w:type="character" w:customStyle="1" w:styleId="FooterChar">
    <w:name w:val="Footer Char"/>
    <w:basedOn w:val="DefaultParagraphFont"/>
    <w:link w:val="Footer"/>
    <w:uiPriority w:val="99"/>
    <w:rsid w:val="001B2B0C"/>
    <w:rPr>
      <w:rFonts w:ascii="Times New Roman" w:eastAsia="Times New Roman" w:hAnsi="Times New Roman" w:cs="Times New Roman"/>
      <w:sz w:val="24"/>
      <w:szCs w:val="20"/>
      <w:lang w:val="en-GB"/>
    </w:rPr>
  </w:style>
  <w:style w:type="paragraph" w:customStyle="1" w:styleId="Subtitle2">
    <w:name w:val="Subtitle 2"/>
    <w:basedOn w:val="Footer"/>
    <w:autoRedefine/>
    <w:rsid w:val="001B2B0C"/>
    <w:pPr>
      <w:ind w:left="360" w:hanging="360"/>
      <w:jc w:val="center"/>
      <w:outlineLvl w:val="1"/>
    </w:pPr>
    <w:rPr>
      <w:b/>
      <w:sz w:val="36"/>
    </w:rPr>
  </w:style>
  <w:style w:type="paragraph" w:styleId="List">
    <w:name w:val="List"/>
    <w:aliases w:val="1. List"/>
    <w:basedOn w:val="Normal"/>
    <w:rsid w:val="001B2B0C"/>
    <w:pPr>
      <w:spacing w:before="120" w:after="120" w:line="240" w:lineRule="auto"/>
      <w:ind w:left="1440"/>
      <w:jc w:val="both"/>
    </w:pPr>
    <w:rPr>
      <w:rFonts w:ascii="Times New Roman" w:eastAsia="Times New Roman" w:hAnsi="Times New Roman" w:cs="Times New Roman"/>
      <w:sz w:val="24"/>
      <w:szCs w:val="20"/>
      <w:lang w:val="en-GB"/>
    </w:rPr>
  </w:style>
  <w:style w:type="paragraph" w:customStyle="1" w:styleId="BankNormal">
    <w:name w:val="BankNormal"/>
    <w:basedOn w:val="Normal"/>
    <w:rsid w:val="001B2B0C"/>
    <w:pPr>
      <w:spacing w:after="240" w:line="240" w:lineRule="auto"/>
    </w:pPr>
    <w:rPr>
      <w:rFonts w:ascii="Times New Roman" w:eastAsia="Times New Roman" w:hAnsi="Times New Roman" w:cs="Times New Roman"/>
      <w:sz w:val="24"/>
      <w:szCs w:val="20"/>
      <w:lang w:val="en-GB"/>
    </w:rPr>
  </w:style>
  <w:style w:type="paragraph" w:styleId="TOC1">
    <w:name w:val="toc 1"/>
    <w:basedOn w:val="Normal"/>
    <w:next w:val="Normal"/>
    <w:uiPriority w:val="39"/>
    <w:rsid w:val="001B2B0C"/>
    <w:pPr>
      <w:spacing w:before="360" w:after="0" w:line="240" w:lineRule="auto"/>
    </w:pPr>
    <w:rPr>
      <w:rFonts w:ascii="Arial" w:eastAsia="Times New Roman" w:hAnsi="Arial" w:cs="Arial"/>
      <w:b/>
      <w:bCs/>
      <w:caps/>
      <w:sz w:val="24"/>
      <w:szCs w:val="24"/>
      <w:lang w:val="en-GB"/>
    </w:rPr>
  </w:style>
  <w:style w:type="paragraph" w:styleId="TOC2">
    <w:name w:val="toc 2"/>
    <w:basedOn w:val="Normal"/>
    <w:next w:val="Normal"/>
    <w:autoRedefine/>
    <w:semiHidden/>
    <w:rsid w:val="001B2B0C"/>
    <w:pPr>
      <w:tabs>
        <w:tab w:val="right" w:leader="dot" w:pos="8990"/>
      </w:tabs>
      <w:spacing w:before="240" w:after="0" w:line="240" w:lineRule="auto"/>
    </w:pPr>
    <w:rPr>
      <w:rFonts w:ascii="Times New Roman" w:eastAsia="Times New Roman" w:hAnsi="Times New Roman" w:cs="Times New Roman"/>
      <w:b/>
      <w:bCs/>
      <w:noProof/>
      <w:lang w:val="en-GB"/>
    </w:rPr>
  </w:style>
  <w:style w:type="paragraph" w:styleId="Subtitle">
    <w:name w:val="Subtitle"/>
    <w:basedOn w:val="Normal"/>
    <w:link w:val="SubtitleChar"/>
    <w:qFormat/>
    <w:rsid w:val="001B2B0C"/>
    <w:pPr>
      <w:spacing w:after="0" w:line="240" w:lineRule="auto"/>
      <w:jc w:val="center"/>
    </w:pPr>
    <w:rPr>
      <w:rFonts w:ascii="Times New Roman" w:eastAsia="Times New Roman" w:hAnsi="Times New Roman" w:cs="Times New Roman"/>
      <w:b/>
      <w:sz w:val="44"/>
      <w:szCs w:val="20"/>
      <w:lang w:val="en-GB"/>
    </w:rPr>
  </w:style>
  <w:style w:type="character" w:customStyle="1" w:styleId="SubtitleChar">
    <w:name w:val="Subtitle Char"/>
    <w:basedOn w:val="DefaultParagraphFont"/>
    <w:link w:val="Subtitle"/>
    <w:rsid w:val="001B2B0C"/>
    <w:rPr>
      <w:rFonts w:ascii="Times New Roman" w:eastAsia="Times New Roman" w:hAnsi="Times New Roman" w:cs="Times New Roman"/>
      <w:b/>
      <w:sz w:val="44"/>
      <w:szCs w:val="20"/>
      <w:lang w:val="en-GB"/>
    </w:rPr>
  </w:style>
  <w:style w:type="paragraph" w:customStyle="1" w:styleId="titulo">
    <w:name w:val="titulo"/>
    <w:basedOn w:val="Heading5"/>
    <w:rsid w:val="001B2B0C"/>
    <w:pPr>
      <w:spacing w:after="240"/>
    </w:pPr>
    <w:rPr>
      <w:rFonts w:ascii="Times New Roman Bold" w:hAnsi="Times New Roman Bold"/>
    </w:rPr>
  </w:style>
  <w:style w:type="paragraph" w:styleId="BodyTextIndent">
    <w:name w:val="Body Text Indent"/>
    <w:basedOn w:val="Normal"/>
    <w:link w:val="BodyTextIndentChar"/>
    <w:rsid w:val="001B2B0C"/>
    <w:pPr>
      <w:spacing w:after="0" w:line="240" w:lineRule="auto"/>
      <w:ind w:left="720"/>
      <w:jc w:val="both"/>
    </w:pPr>
    <w:rPr>
      <w:rFonts w:ascii="Times New Roman" w:eastAsia="Times New Roman" w:hAnsi="Times New Roman" w:cs="Times New Roman"/>
      <w:sz w:val="24"/>
      <w:szCs w:val="20"/>
      <w:lang w:val="en-GB"/>
    </w:rPr>
  </w:style>
  <w:style w:type="character" w:customStyle="1" w:styleId="BodyTextIndentChar">
    <w:name w:val="Body Text Indent Char"/>
    <w:basedOn w:val="DefaultParagraphFont"/>
    <w:link w:val="BodyTextIndent"/>
    <w:rsid w:val="001B2B0C"/>
    <w:rPr>
      <w:rFonts w:ascii="Times New Roman" w:eastAsia="Times New Roman" w:hAnsi="Times New Roman" w:cs="Times New Roman"/>
      <w:sz w:val="24"/>
      <w:szCs w:val="20"/>
      <w:lang w:val="en-GB"/>
    </w:rPr>
  </w:style>
  <w:style w:type="paragraph" w:styleId="ListNumber">
    <w:name w:val="List Number"/>
    <w:basedOn w:val="Normal"/>
    <w:rsid w:val="001B2B0C"/>
    <w:pPr>
      <w:tabs>
        <w:tab w:val="num" w:pos="432"/>
        <w:tab w:val="num" w:pos="648"/>
      </w:tabs>
      <w:spacing w:after="240" w:line="240" w:lineRule="auto"/>
      <w:ind w:left="648" w:hanging="432"/>
      <w:jc w:val="both"/>
    </w:pPr>
    <w:rPr>
      <w:rFonts w:ascii="Times New Roman" w:eastAsia="Times New Roman" w:hAnsi="Times New Roman" w:cs="Times New Roman"/>
      <w:sz w:val="24"/>
      <w:szCs w:val="20"/>
      <w:lang w:val="en-GB"/>
    </w:rPr>
  </w:style>
  <w:style w:type="paragraph" w:customStyle="1" w:styleId="SectionVHeader">
    <w:name w:val="Section V. Header"/>
    <w:basedOn w:val="Normal"/>
    <w:rsid w:val="001B2B0C"/>
    <w:pPr>
      <w:spacing w:after="0" w:line="240" w:lineRule="auto"/>
      <w:jc w:val="center"/>
    </w:pPr>
    <w:rPr>
      <w:rFonts w:ascii="Times New Roman" w:eastAsia="Times New Roman" w:hAnsi="Times New Roman" w:cs="Times New Roman"/>
      <w:b/>
      <w:sz w:val="36"/>
      <w:szCs w:val="20"/>
      <w:lang w:val="en-GB"/>
    </w:rPr>
  </w:style>
  <w:style w:type="paragraph" w:styleId="BodyText">
    <w:name w:val="Body Text"/>
    <w:basedOn w:val="Normal"/>
    <w:link w:val="BodyTextChar"/>
    <w:rsid w:val="001B2B0C"/>
    <w:pPr>
      <w:spacing w:after="0" w:line="240" w:lineRule="auto"/>
      <w:jc w:val="both"/>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1B2B0C"/>
    <w:rPr>
      <w:rFonts w:ascii="Times New Roman" w:eastAsia="Times New Roman" w:hAnsi="Times New Roman" w:cs="Times New Roman"/>
      <w:sz w:val="24"/>
      <w:szCs w:val="20"/>
      <w:lang w:val="en-GB"/>
    </w:rPr>
  </w:style>
  <w:style w:type="paragraph" w:customStyle="1" w:styleId="Head2">
    <w:name w:val="Head 2"/>
    <w:basedOn w:val="Heading9"/>
    <w:rsid w:val="001B2B0C"/>
    <w:pPr>
      <w:keepNext/>
      <w:widowControl w:val="0"/>
      <w:suppressAutoHyphens/>
      <w:spacing w:before="0" w:after="0"/>
      <w:outlineLvl w:val="9"/>
    </w:pPr>
    <w:rPr>
      <w:rFonts w:ascii="Times New Roman Bold" w:hAnsi="Times New Roman Bold"/>
      <w:b w:val="0"/>
      <w:i w:val="0"/>
      <w:spacing w:val="-4"/>
      <w:sz w:val="32"/>
    </w:rPr>
  </w:style>
  <w:style w:type="paragraph" w:styleId="FootnoteText">
    <w:name w:val="footnote text"/>
    <w:aliases w:val="Footnote,Footnote Text Char2 Char,Footnote Text Char Char1 Char1,Footnote Text Char1 Char Char Char1,Footnote Text Char Char Char Char Char,Footnote Text Char1 Char1 Char,Footnote Text Char Char Char1 Char,single space,footnote text,fn"/>
    <w:basedOn w:val="Normal"/>
    <w:link w:val="FootnoteTextChar"/>
    <w:qFormat/>
    <w:rsid w:val="001B2B0C"/>
    <w:pPr>
      <w:spacing w:after="0" w:line="240" w:lineRule="auto"/>
      <w:jc w:val="both"/>
    </w:pPr>
    <w:rPr>
      <w:rFonts w:ascii="Times New Roman" w:eastAsia="Times New Roman" w:hAnsi="Times New Roman" w:cs="Times New Roman"/>
      <w:sz w:val="20"/>
      <w:szCs w:val="20"/>
      <w:lang w:val="en-GB"/>
    </w:rPr>
  </w:style>
  <w:style w:type="character" w:customStyle="1" w:styleId="FootnoteTextChar">
    <w:name w:val="Footnote Text Char"/>
    <w:aliases w:val="Footnote Char,Footnote Text Char2 Char Char,Footnote Text Char Char1 Char1 Char,Footnote Text Char1 Char Char Char1 Char,Footnote Text Char Char Char Char Char Char,Footnote Text Char1 Char1 Char Char,single space Char,fn Char"/>
    <w:basedOn w:val="DefaultParagraphFont"/>
    <w:link w:val="FootnoteText"/>
    <w:rsid w:val="001B2B0C"/>
    <w:rPr>
      <w:rFonts w:ascii="Times New Roman" w:eastAsia="Times New Roman" w:hAnsi="Times New Roman" w:cs="Times New Roman"/>
      <w:sz w:val="20"/>
      <w:szCs w:val="20"/>
      <w:lang w:val="en-GB"/>
    </w:rPr>
  </w:style>
  <w:style w:type="character" w:styleId="FootnoteReference">
    <w:name w:val="footnote reference"/>
    <w:rsid w:val="001B2B0C"/>
    <w:rPr>
      <w:vertAlign w:val="superscript"/>
    </w:rPr>
  </w:style>
  <w:style w:type="paragraph" w:styleId="EndnoteText">
    <w:name w:val="endnote text"/>
    <w:basedOn w:val="Normal"/>
    <w:link w:val="EndnoteTextChar"/>
    <w:semiHidden/>
    <w:rsid w:val="001B2B0C"/>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240" w:line="240" w:lineRule="auto"/>
      <w:jc w:val="both"/>
    </w:pPr>
    <w:rPr>
      <w:rFonts w:ascii="Times New Roman" w:eastAsia="Times New Roman" w:hAnsi="Times New Roman" w:cs="Times New Roman"/>
      <w:sz w:val="24"/>
      <w:szCs w:val="20"/>
      <w:lang w:val="en-GB"/>
    </w:rPr>
  </w:style>
  <w:style w:type="character" w:customStyle="1" w:styleId="EndnoteTextChar">
    <w:name w:val="Endnote Text Char"/>
    <w:basedOn w:val="DefaultParagraphFont"/>
    <w:link w:val="EndnoteText"/>
    <w:semiHidden/>
    <w:rsid w:val="001B2B0C"/>
    <w:rPr>
      <w:rFonts w:ascii="Times New Roman" w:eastAsia="Times New Roman" w:hAnsi="Times New Roman" w:cs="Times New Roman"/>
      <w:sz w:val="24"/>
      <w:szCs w:val="20"/>
      <w:lang w:val="en-GB"/>
    </w:rPr>
  </w:style>
  <w:style w:type="character" w:styleId="PageNumber">
    <w:name w:val="page number"/>
    <w:basedOn w:val="DefaultParagraphFont"/>
    <w:rsid w:val="001B2B0C"/>
  </w:style>
  <w:style w:type="paragraph" w:styleId="Header">
    <w:name w:val="header"/>
    <w:basedOn w:val="Normal"/>
    <w:link w:val="HeaderChar"/>
    <w:uiPriority w:val="99"/>
    <w:rsid w:val="001B2B0C"/>
    <w:pPr>
      <w:pBdr>
        <w:bottom w:val="single" w:sz="4" w:space="1" w:color="000000"/>
      </w:pBdr>
      <w:tabs>
        <w:tab w:val="right" w:pos="9000"/>
      </w:tabs>
      <w:spacing w:after="0" w:line="240" w:lineRule="auto"/>
      <w:jc w:val="both"/>
    </w:pPr>
    <w:rPr>
      <w:rFonts w:ascii="Times New Roman" w:eastAsia="Times New Roman" w:hAnsi="Times New Roman" w:cs="Times New Roman"/>
      <w:sz w:val="20"/>
      <w:szCs w:val="20"/>
      <w:lang w:val="en-GB"/>
    </w:rPr>
  </w:style>
  <w:style w:type="character" w:customStyle="1" w:styleId="HeaderChar">
    <w:name w:val="Header Char"/>
    <w:basedOn w:val="DefaultParagraphFont"/>
    <w:link w:val="Header"/>
    <w:uiPriority w:val="99"/>
    <w:rsid w:val="001B2B0C"/>
    <w:rPr>
      <w:rFonts w:ascii="Times New Roman" w:eastAsia="Times New Roman" w:hAnsi="Times New Roman" w:cs="Times New Roman"/>
      <w:sz w:val="20"/>
      <w:szCs w:val="20"/>
      <w:lang w:val="en-GB"/>
    </w:rPr>
  </w:style>
  <w:style w:type="paragraph" w:customStyle="1" w:styleId="Part1">
    <w:name w:val="Part 1"/>
    <w:aliases w:val="2,3 Header 4"/>
    <w:basedOn w:val="Normal"/>
    <w:autoRedefine/>
    <w:rsid w:val="001B2B0C"/>
    <w:pPr>
      <w:spacing w:before="240" w:after="240" w:line="240" w:lineRule="auto"/>
      <w:jc w:val="center"/>
    </w:pPr>
    <w:rPr>
      <w:rFonts w:ascii="Times New Roman" w:eastAsia="Times New Roman" w:hAnsi="Times New Roman" w:cs="Times New Roman"/>
      <w:b/>
      <w:sz w:val="36"/>
      <w:szCs w:val="20"/>
      <w:lang w:val="en-GB"/>
    </w:rPr>
  </w:style>
  <w:style w:type="paragraph" w:styleId="TOC3">
    <w:name w:val="toc 3"/>
    <w:basedOn w:val="Normal"/>
    <w:next w:val="Normal"/>
    <w:autoRedefine/>
    <w:semiHidden/>
    <w:rsid w:val="001B2B0C"/>
    <w:pPr>
      <w:spacing w:after="0" w:line="240" w:lineRule="auto"/>
      <w:ind w:left="240"/>
    </w:pPr>
    <w:rPr>
      <w:rFonts w:ascii="Times New Roman" w:eastAsia="Times New Roman" w:hAnsi="Times New Roman" w:cs="Times New Roman"/>
      <w:sz w:val="20"/>
      <w:szCs w:val="20"/>
      <w:lang w:val="en-GB"/>
    </w:rPr>
  </w:style>
  <w:style w:type="paragraph" w:customStyle="1" w:styleId="SectionVIHeader">
    <w:name w:val="Section VI. Header"/>
    <w:basedOn w:val="SectionVHeader"/>
    <w:rsid w:val="001B2B0C"/>
    <w:pPr>
      <w:spacing w:before="120" w:after="240"/>
    </w:pPr>
  </w:style>
  <w:style w:type="paragraph" w:styleId="TOC4">
    <w:name w:val="toc 4"/>
    <w:basedOn w:val="Normal"/>
    <w:next w:val="Normal"/>
    <w:autoRedefine/>
    <w:semiHidden/>
    <w:rsid w:val="001B2B0C"/>
    <w:pPr>
      <w:spacing w:after="0" w:line="240" w:lineRule="auto"/>
      <w:ind w:left="480"/>
    </w:pPr>
    <w:rPr>
      <w:rFonts w:ascii="Times New Roman" w:eastAsia="Times New Roman" w:hAnsi="Times New Roman" w:cs="Times New Roman"/>
      <w:sz w:val="20"/>
      <w:szCs w:val="20"/>
      <w:lang w:val="en-GB"/>
    </w:rPr>
  </w:style>
  <w:style w:type="paragraph" w:styleId="TOC5">
    <w:name w:val="toc 5"/>
    <w:basedOn w:val="Normal"/>
    <w:next w:val="Normal"/>
    <w:autoRedefine/>
    <w:semiHidden/>
    <w:rsid w:val="001B2B0C"/>
    <w:pPr>
      <w:spacing w:after="0" w:line="240" w:lineRule="auto"/>
      <w:ind w:left="720"/>
    </w:pPr>
    <w:rPr>
      <w:rFonts w:ascii="Times New Roman" w:eastAsia="Times New Roman" w:hAnsi="Times New Roman" w:cs="Times New Roman"/>
      <w:sz w:val="20"/>
      <w:szCs w:val="20"/>
      <w:lang w:val="en-GB"/>
    </w:rPr>
  </w:style>
  <w:style w:type="paragraph" w:styleId="TOC6">
    <w:name w:val="toc 6"/>
    <w:basedOn w:val="Normal"/>
    <w:next w:val="Normal"/>
    <w:autoRedefine/>
    <w:semiHidden/>
    <w:rsid w:val="001B2B0C"/>
    <w:pPr>
      <w:spacing w:after="0" w:line="240" w:lineRule="auto"/>
      <w:ind w:left="960"/>
    </w:pPr>
    <w:rPr>
      <w:rFonts w:ascii="Times New Roman" w:eastAsia="Times New Roman" w:hAnsi="Times New Roman" w:cs="Times New Roman"/>
      <w:sz w:val="20"/>
      <w:szCs w:val="20"/>
      <w:lang w:val="en-GB"/>
    </w:rPr>
  </w:style>
  <w:style w:type="paragraph" w:styleId="TOC7">
    <w:name w:val="toc 7"/>
    <w:basedOn w:val="Normal"/>
    <w:next w:val="Normal"/>
    <w:autoRedefine/>
    <w:semiHidden/>
    <w:rsid w:val="001B2B0C"/>
    <w:pPr>
      <w:spacing w:after="0" w:line="240" w:lineRule="auto"/>
      <w:ind w:left="1200"/>
    </w:pPr>
    <w:rPr>
      <w:rFonts w:ascii="Times New Roman" w:eastAsia="Times New Roman" w:hAnsi="Times New Roman" w:cs="Times New Roman"/>
      <w:sz w:val="20"/>
      <w:szCs w:val="20"/>
      <w:lang w:val="en-GB"/>
    </w:rPr>
  </w:style>
  <w:style w:type="paragraph" w:styleId="TOC8">
    <w:name w:val="toc 8"/>
    <w:basedOn w:val="Normal"/>
    <w:next w:val="Normal"/>
    <w:autoRedefine/>
    <w:semiHidden/>
    <w:rsid w:val="001B2B0C"/>
    <w:pPr>
      <w:spacing w:after="0" w:line="240" w:lineRule="auto"/>
      <w:ind w:left="1440"/>
    </w:pPr>
    <w:rPr>
      <w:rFonts w:ascii="Times New Roman" w:eastAsia="Times New Roman" w:hAnsi="Times New Roman" w:cs="Times New Roman"/>
      <w:sz w:val="20"/>
      <w:szCs w:val="20"/>
      <w:lang w:val="en-GB"/>
    </w:rPr>
  </w:style>
  <w:style w:type="paragraph" w:styleId="TOC9">
    <w:name w:val="toc 9"/>
    <w:basedOn w:val="Normal"/>
    <w:next w:val="Normal"/>
    <w:autoRedefine/>
    <w:semiHidden/>
    <w:rsid w:val="001B2B0C"/>
    <w:pPr>
      <w:spacing w:after="0" w:line="240" w:lineRule="auto"/>
      <w:ind w:left="1680"/>
    </w:pPr>
    <w:rPr>
      <w:rFonts w:ascii="Times New Roman" w:eastAsia="Times New Roman" w:hAnsi="Times New Roman" w:cs="Times New Roman"/>
      <w:sz w:val="20"/>
      <w:szCs w:val="20"/>
      <w:lang w:val="en-GB"/>
    </w:rPr>
  </w:style>
  <w:style w:type="paragraph" w:styleId="BodyTextIndent2">
    <w:name w:val="Body Text Indent 2"/>
    <w:basedOn w:val="Normal"/>
    <w:link w:val="BodyTextIndent2Char"/>
    <w:rsid w:val="001B2B0C"/>
    <w:pPr>
      <w:tabs>
        <w:tab w:val="num" w:pos="720"/>
      </w:tabs>
      <w:spacing w:after="0" w:line="240" w:lineRule="auto"/>
      <w:ind w:left="720" w:hanging="720"/>
    </w:pPr>
    <w:rPr>
      <w:rFonts w:ascii="Times New Roman" w:eastAsia="Times New Roman" w:hAnsi="Times New Roman" w:cs="Times New Roman"/>
      <w:sz w:val="24"/>
      <w:szCs w:val="20"/>
      <w:lang w:val="en-GB"/>
    </w:rPr>
  </w:style>
  <w:style w:type="character" w:customStyle="1" w:styleId="BodyTextIndent2Char">
    <w:name w:val="Body Text Indent 2 Char"/>
    <w:basedOn w:val="DefaultParagraphFont"/>
    <w:link w:val="BodyTextIndent2"/>
    <w:rsid w:val="001B2B0C"/>
    <w:rPr>
      <w:rFonts w:ascii="Times New Roman" w:eastAsia="Times New Roman" w:hAnsi="Times New Roman" w:cs="Times New Roman"/>
      <w:sz w:val="24"/>
      <w:szCs w:val="20"/>
      <w:lang w:val="en-GB"/>
    </w:rPr>
  </w:style>
  <w:style w:type="paragraph" w:styleId="DocumentMap">
    <w:name w:val="Document Map"/>
    <w:basedOn w:val="Normal"/>
    <w:link w:val="DocumentMapChar"/>
    <w:semiHidden/>
    <w:rsid w:val="001B2B0C"/>
    <w:pPr>
      <w:shd w:val="clear" w:color="auto" w:fill="000080"/>
      <w:spacing w:after="0" w:line="240" w:lineRule="auto"/>
    </w:pPr>
    <w:rPr>
      <w:rFonts w:ascii="Tahoma" w:eastAsia="Times New Roman" w:hAnsi="Tahoma" w:cs="Tahoma"/>
      <w:sz w:val="24"/>
      <w:szCs w:val="20"/>
      <w:lang w:val="en-GB"/>
    </w:rPr>
  </w:style>
  <w:style w:type="character" w:customStyle="1" w:styleId="DocumentMapChar">
    <w:name w:val="Document Map Char"/>
    <w:basedOn w:val="DefaultParagraphFont"/>
    <w:link w:val="DocumentMap"/>
    <w:semiHidden/>
    <w:rsid w:val="001B2B0C"/>
    <w:rPr>
      <w:rFonts w:ascii="Tahoma" w:eastAsia="Times New Roman" w:hAnsi="Tahoma" w:cs="Tahoma"/>
      <w:sz w:val="24"/>
      <w:szCs w:val="20"/>
      <w:shd w:val="clear" w:color="auto" w:fill="000080"/>
      <w:lang w:val="en-GB"/>
    </w:rPr>
  </w:style>
  <w:style w:type="paragraph" w:styleId="BlockText">
    <w:name w:val="Block Text"/>
    <w:basedOn w:val="Normal"/>
    <w:rsid w:val="001B2B0C"/>
    <w:pPr>
      <w:tabs>
        <w:tab w:val="left" w:pos="1440"/>
        <w:tab w:val="left" w:pos="1800"/>
      </w:tabs>
      <w:suppressAutoHyphens/>
      <w:spacing w:after="0" w:line="240" w:lineRule="auto"/>
      <w:ind w:left="1080" w:right="-72" w:hanging="540"/>
      <w:jc w:val="both"/>
    </w:pPr>
    <w:rPr>
      <w:rFonts w:ascii="Times New Roman" w:eastAsia="Times New Roman" w:hAnsi="Times New Roman" w:cs="Times New Roman"/>
      <w:sz w:val="24"/>
      <w:szCs w:val="20"/>
      <w:lang w:val="en-GB"/>
    </w:rPr>
  </w:style>
  <w:style w:type="paragraph" w:styleId="Index1">
    <w:name w:val="index 1"/>
    <w:basedOn w:val="Normal"/>
    <w:next w:val="Normal"/>
    <w:semiHidden/>
    <w:rsid w:val="001B2B0C"/>
    <w:pPr>
      <w:tabs>
        <w:tab w:val="left" w:leader="dot" w:pos="9000"/>
        <w:tab w:val="right" w:pos="9360"/>
      </w:tabs>
      <w:suppressAutoHyphens/>
      <w:spacing w:after="0" w:line="240" w:lineRule="auto"/>
      <w:ind w:left="720"/>
    </w:pPr>
    <w:rPr>
      <w:rFonts w:ascii="Times New Roman" w:eastAsia="Times New Roman" w:hAnsi="Times New Roman" w:cs="Times New Roman"/>
      <w:sz w:val="24"/>
      <w:szCs w:val="20"/>
      <w:lang w:val="en-GB"/>
    </w:rPr>
  </w:style>
  <w:style w:type="paragraph" w:styleId="NormalWeb">
    <w:name w:val="Normal (Web)"/>
    <w:basedOn w:val="Normal"/>
    <w:rsid w:val="001B2B0C"/>
    <w:pPr>
      <w:spacing w:before="100" w:beforeAutospacing="1" w:after="100" w:afterAutospacing="1" w:line="240" w:lineRule="auto"/>
    </w:pPr>
    <w:rPr>
      <w:rFonts w:ascii="Arial Unicode MS" w:eastAsia="Arial Unicode MS" w:hAnsi="Arial Unicode MS" w:cs="Arial Unicode MS"/>
      <w:sz w:val="24"/>
      <w:szCs w:val="24"/>
      <w:lang w:val="en-GB"/>
    </w:rPr>
  </w:style>
  <w:style w:type="character" w:styleId="CommentReference">
    <w:name w:val="annotation reference"/>
    <w:semiHidden/>
    <w:rsid w:val="001B2B0C"/>
    <w:rPr>
      <w:sz w:val="16"/>
      <w:szCs w:val="16"/>
    </w:rPr>
  </w:style>
  <w:style w:type="paragraph" w:styleId="CommentText">
    <w:name w:val="annotation text"/>
    <w:basedOn w:val="Normal"/>
    <w:link w:val="CommentTextChar"/>
    <w:semiHidden/>
    <w:rsid w:val="001B2B0C"/>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semiHidden/>
    <w:rsid w:val="001B2B0C"/>
    <w:rPr>
      <w:rFonts w:ascii="Times New Roman" w:eastAsia="Times New Roman" w:hAnsi="Times New Roman" w:cs="Times New Roman"/>
      <w:sz w:val="20"/>
      <w:szCs w:val="20"/>
      <w:lang w:val="en-GB"/>
    </w:rPr>
  </w:style>
  <w:style w:type="character" w:styleId="FollowedHyperlink">
    <w:name w:val="FollowedHyperlink"/>
    <w:rsid w:val="001B2B0C"/>
    <w:rPr>
      <w:color w:val="800080"/>
      <w:u w:val="single"/>
    </w:rPr>
  </w:style>
  <w:style w:type="paragraph" w:styleId="BodyTextIndent3">
    <w:name w:val="Body Text Indent 3"/>
    <w:basedOn w:val="Normal"/>
    <w:link w:val="BodyTextIndent3Char"/>
    <w:rsid w:val="001B2B0C"/>
    <w:pPr>
      <w:spacing w:after="0" w:line="240" w:lineRule="auto"/>
      <w:ind w:left="1782" w:hanging="540"/>
    </w:pPr>
    <w:rPr>
      <w:rFonts w:ascii="Times New Roman" w:eastAsia="Times New Roman" w:hAnsi="Times New Roman" w:cs="Times New Roman"/>
      <w:sz w:val="24"/>
      <w:szCs w:val="20"/>
      <w:lang w:val="en-GB"/>
    </w:rPr>
  </w:style>
  <w:style w:type="character" w:customStyle="1" w:styleId="BodyTextIndent3Char">
    <w:name w:val="Body Text Indent 3 Char"/>
    <w:basedOn w:val="DefaultParagraphFont"/>
    <w:link w:val="BodyTextIndent3"/>
    <w:rsid w:val="001B2B0C"/>
    <w:rPr>
      <w:rFonts w:ascii="Times New Roman" w:eastAsia="Times New Roman" w:hAnsi="Times New Roman" w:cs="Times New Roman"/>
      <w:sz w:val="24"/>
      <w:szCs w:val="20"/>
      <w:lang w:val="en-GB"/>
    </w:rPr>
  </w:style>
  <w:style w:type="paragraph" w:customStyle="1" w:styleId="Head52">
    <w:name w:val="Head 5.2"/>
    <w:basedOn w:val="Normal"/>
    <w:rsid w:val="001B2B0C"/>
    <w:pPr>
      <w:tabs>
        <w:tab w:val="left" w:pos="533"/>
      </w:tabs>
      <w:suppressAutoHyphens/>
      <w:spacing w:after="0" w:line="240" w:lineRule="auto"/>
      <w:ind w:left="533" w:hanging="533"/>
      <w:jc w:val="both"/>
    </w:pPr>
    <w:rPr>
      <w:rFonts w:ascii="Times New Roman" w:eastAsia="Times New Roman" w:hAnsi="Times New Roman" w:cs="Times New Roman"/>
      <w:b/>
      <w:sz w:val="24"/>
      <w:szCs w:val="20"/>
      <w:lang w:val="en-GB"/>
    </w:rPr>
  </w:style>
  <w:style w:type="paragraph" w:styleId="BodyText3">
    <w:name w:val="Body Text 3"/>
    <w:basedOn w:val="Normal"/>
    <w:link w:val="BodyText3Char"/>
    <w:rsid w:val="001B2B0C"/>
    <w:pPr>
      <w:spacing w:after="0" w:line="240" w:lineRule="auto"/>
    </w:pPr>
    <w:rPr>
      <w:rFonts w:ascii="Times New Roman" w:eastAsia="Times New Roman" w:hAnsi="Times New Roman" w:cs="Times New Roman"/>
      <w:i/>
      <w:iCs/>
      <w:sz w:val="24"/>
      <w:szCs w:val="20"/>
      <w:lang w:val="en-GB"/>
    </w:rPr>
  </w:style>
  <w:style w:type="character" w:customStyle="1" w:styleId="BodyText3Char">
    <w:name w:val="Body Text 3 Char"/>
    <w:basedOn w:val="DefaultParagraphFont"/>
    <w:link w:val="BodyText3"/>
    <w:rsid w:val="001B2B0C"/>
    <w:rPr>
      <w:rFonts w:ascii="Times New Roman" w:eastAsia="Times New Roman" w:hAnsi="Times New Roman" w:cs="Times New Roman"/>
      <w:i/>
      <w:iCs/>
      <w:sz w:val="24"/>
      <w:szCs w:val="20"/>
      <w:lang w:val="en-GB"/>
    </w:rPr>
  </w:style>
  <w:style w:type="paragraph" w:customStyle="1" w:styleId="SectionIXHeader">
    <w:name w:val="Section IX Header"/>
    <w:basedOn w:val="Normal"/>
    <w:rsid w:val="001B2B0C"/>
    <w:pPr>
      <w:spacing w:before="240" w:after="240" w:line="240" w:lineRule="auto"/>
      <w:jc w:val="center"/>
    </w:pPr>
    <w:rPr>
      <w:rFonts w:ascii="Times New Roman Bold" w:eastAsia="Times New Roman" w:hAnsi="Times New Roman Bold" w:cs="Times New Roman"/>
      <w:b/>
      <w:sz w:val="36"/>
      <w:szCs w:val="20"/>
      <w:lang w:val="en-GB"/>
    </w:rPr>
  </w:style>
  <w:style w:type="paragraph" w:customStyle="1" w:styleId="Document1">
    <w:name w:val="Document 1"/>
    <w:rsid w:val="001B2B0C"/>
    <w:pPr>
      <w:keepNext/>
      <w:keepLines/>
      <w:tabs>
        <w:tab w:val="left" w:pos="-720"/>
      </w:tabs>
      <w:suppressAutoHyphens/>
      <w:spacing w:after="0" w:line="240" w:lineRule="auto"/>
    </w:pPr>
    <w:rPr>
      <w:rFonts w:ascii="Courier" w:eastAsia="Times New Roman" w:hAnsi="Courier" w:cs="Times New Roman"/>
      <w:sz w:val="24"/>
      <w:szCs w:val="20"/>
      <w:lang w:val="en-US"/>
    </w:rPr>
  </w:style>
  <w:style w:type="paragraph" w:customStyle="1" w:styleId="Head81">
    <w:name w:val="Head 8.1"/>
    <w:basedOn w:val="Heading1"/>
    <w:rsid w:val="001B2B0C"/>
    <w:pPr>
      <w:suppressAutoHyphens/>
      <w:spacing w:before="480" w:after="240"/>
      <w:outlineLvl w:val="9"/>
    </w:pPr>
    <w:rPr>
      <w:rFonts w:ascii="Times New Roman Bold" w:hAnsi="Times New Roman Bold"/>
      <w:kern w:val="0"/>
      <w:sz w:val="32"/>
    </w:rPr>
  </w:style>
  <w:style w:type="paragraph" w:customStyle="1" w:styleId="Technical8">
    <w:name w:val="Technical 8"/>
    <w:rsid w:val="001B2B0C"/>
    <w:pPr>
      <w:tabs>
        <w:tab w:val="left" w:pos="-720"/>
      </w:tabs>
      <w:suppressAutoHyphens/>
      <w:spacing w:after="0" w:line="240" w:lineRule="auto"/>
      <w:ind w:firstLine="720"/>
    </w:pPr>
    <w:rPr>
      <w:rFonts w:ascii="Courier" w:eastAsia="Times New Roman" w:hAnsi="Courier" w:cs="Times New Roman"/>
      <w:b/>
      <w:sz w:val="24"/>
      <w:szCs w:val="20"/>
      <w:lang w:val="en-US"/>
    </w:rPr>
  </w:style>
  <w:style w:type="paragraph" w:styleId="BalloonText">
    <w:name w:val="Balloon Text"/>
    <w:basedOn w:val="Normal"/>
    <w:link w:val="BalloonTextChar"/>
    <w:semiHidden/>
    <w:rsid w:val="001B2B0C"/>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semiHidden/>
    <w:rsid w:val="001B2B0C"/>
    <w:rPr>
      <w:rFonts w:ascii="Tahoma" w:eastAsia="Times New Roman" w:hAnsi="Tahoma" w:cs="Tahoma"/>
      <w:sz w:val="16"/>
      <w:szCs w:val="16"/>
      <w:lang w:val="en-GB"/>
    </w:rPr>
  </w:style>
  <w:style w:type="paragraph" w:customStyle="1" w:styleId="StyleStyleHeader1-ClausesAfter0ptLeft0Hanging">
    <w:name w:val="Style Style Header 1 - Clauses + After:  0 pt + Left:  0&quot; Hanging:..."/>
    <w:basedOn w:val="Normal"/>
    <w:rsid w:val="001B2B0C"/>
    <w:pPr>
      <w:tabs>
        <w:tab w:val="left" w:pos="576"/>
      </w:tabs>
      <w:spacing w:line="240" w:lineRule="auto"/>
      <w:ind w:left="576" w:hanging="576"/>
      <w:jc w:val="both"/>
    </w:pPr>
    <w:rPr>
      <w:rFonts w:ascii="Times New Roman" w:eastAsia="Times New Roman" w:hAnsi="Times New Roman" w:cs="Times New Roman"/>
      <w:sz w:val="24"/>
      <w:szCs w:val="20"/>
      <w:lang w:val="es-ES_tradnl"/>
    </w:rPr>
  </w:style>
  <w:style w:type="paragraph" w:customStyle="1" w:styleId="StyleHeader1-ClausesAfter0pt">
    <w:name w:val="Style Header 1 - Clauses + After:  0 pt"/>
    <w:basedOn w:val="Normal"/>
    <w:rsid w:val="001B2B0C"/>
    <w:pPr>
      <w:spacing w:line="240" w:lineRule="auto"/>
      <w:jc w:val="both"/>
    </w:pPr>
    <w:rPr>
      <w:rFonts w:ascii="Times New Roman" w:eastAsia="Times New Roman" w:hAnsi="Times New Roman" w:cs="Times New Roman"/>
      <w:bCs/>
      <w:sz w:val="24"/>
      <w:szCs w:val="20"/>
      <w:lang w:val="es-ES_tradnl"/>
    </w:rPr>
  </w:style>
  <w:style w:type="paragraph" w:customStyle="1" w:styleId="StyleHeader2-SubClausesBold">
    <w:name w:val="Style Header 2 - SubClauses + Bold"/>
    <w:basedOn w:val="Normal"/>
    <w:link w:val="StyleHeader2-SubClausesBoldChar"/>
    <w:autoRedefine/>
    <w:rsid w:val="001B2B0C"/>
    <w:pPr>
      <w:tabs>
        <w:tab w:val="left" w:pos="576"/>
      </w:tabs>
      <w:spacing w:line="240" w:lineRule="auto"/>
      <w:ind w:left="612"/>
      <w:jc w:val="both"/>
    </w:pPr>
    <w:rPr>
      <w:rFonts w:ascii="Times New Roman" w:eastAsia="Times New Roman" w:hAnsi="Times New Roman" w:cs="Times New Roman"/>
      <w:b/>
      <w:bCs/>
      <w:sz w:val="24"/>
      <w:szCs w:val="20"/>
      <w:lang w:val="es-ES_tradnl"/>
    </w:rPr>
  </w:style>
  <w:style w:type="character" w:customStyle="1" w:styleId="StyleHeader2-SubClausesBoldChar">
    <w:name w:val="Style Header 2 - SubClauses + Bold Char"/>
    <w:link w:val="StyleHeader2-SubClausesBold"/>
    <w:rsid w:val="001B2B0C"/>
    <w:rPr>
      <w:rFonts w:ascii="Times New Roman" w:eastAsia="Times New Roman" w:hAnsi="Times New Roman" w:cs="Times New Roman"/>
      <w:b/>
      <w:bCs/>
      <w:sz w:val="24"/>
      <w:szCs w:val="20"/>
      <w:lang w:val="es-ES_tradnl"/>
    </w:rPr>
  </w:style>
  <w:style w:type="paragraph" w:customStyle="1" w:styleId="Head22">
    <w:name w:val="Head 2.2"/>
    <w:basedOn w:val="Normal"/>
    <w:rsid w:val="001B2B0C"/>
    <w:pPr>
      <w:tabs>
        <w:tab w:val="left" w:pos="360"/>
      </w:tabs>
      <w:suppressAutoHyphens/>
      <w:overflowPunct w:val="0"/>
      <w:autoSpaceDE w:val="0"/>
      <w:autoSpaceDN w:val="0"/>
      <w:adjustRightInd w:val="0"/>
      <w:spacing w:after="0" w:line="240" w:lineRule="auto"/>
      <w:ind w:left="360" w:hanging="360"/>
      <w:textAlignment w:val="baseline"/>
    </w:pPr>
    <w:rPr>
      <w:rFonts w:ascii="Times New Roman" w:eastAsia="Times New Roman" w:hAnsi="Times New Roman" w:cs="Times New Roman"/>
      <w:b/>
      <w:sz w:val="24"/>
      <w:szCs w:val="20"/>
      <w:lang w:val="en-GB"/>
    </w:rPr>
  </w:style>
  <w:style w:type="paragraph" w:styleId="ListParagraph">
    <w:name w:val="List Paragraph"/>
    <w:aliases w:val="Citation List,본문(내용),List Paragraph (numbered (a))"/>
    <w:basedOn w:val="Normal"/>
    <w:link w:val="ListParagraphChar"/>
    <w:uiPriority w:val="34"/>
    <w:qFormat/>
    <w:rsid w:val="001B2B0C"/>
    <w:pPr>
      <w:spacing w:after="0" w:line="240" w:lineRule="auto"/>
      <w:ind w:left="720"/>
    </w:pPr>
    <w:rPr>
      <w:rFonts w:ascii="Times New Roman" w:eastAsia="Times New Roman" w:hAnsi="Times New Roman" w:cs="Times New Roman"/>
      <w:sz w:val="24"/>
      <w:szCs w:val="20"/>
      <w:lang w:val="en-GB"/>
    </w:rPr>
  </w:style>
  <w:style w:type="table" w:styleId="TableGrid">
    <w:name w:val="Table Grid"/>
    <w:basedOn w:val="TableNormal"/>
    <w:uiPriority w:val="39"/>
    <w:rsid w:val="001B2B0C"/>
    <w:pPr>
      <w:spacing w:after="0" w:line="240" w:lineRule="auto"/>
    </w:pPr>
    <w:rPr>
      <w:rFonts w:ascii="Times New Roman" w:eastAsia="Times New Roman" w:hAnsi="Times New Roman" w:cs="Times New Roman"/>
      <w:sz w:val="20"/>
      <w:szCs w:val="20"/>
      <w:lang w:eastAsia="af-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ltaViewInsertion">
    <w:name w:val="DeltaView Insertion"/>
    <w:uiPriority w:val="99"/>
    <w:rsid w:val="001B2B0C"/>
    <w:rPr>
      <w:color w:val="0000FF"/>
      <w:spacing w:val="0"/>
      <w:u w:val="double"/>
    </w:rPr>
  </w:style>
  <w:style w:type="paragraph" w:styleId="NoSpacing">
    <w:name w:val="No Spacing"/>
    <w:uiPriority w:val="1"/>
    <w:qFormat/>
    <w:rsid w:val="001B2B0C"/>
    <w:pPr>
      <w:spacing w:after="0" w:line="240" w:lineRule="auto"/>
    </w:pPr>
    <w:rPr>
      <w:rFonts w:ascii="Calibri" w:eastAsia="Calibri" w:hAnsi="Calibri" w:cs="Times New Roman"/>
      <w:lang w:val="en-US"/>
    </w:rPr>
  </w:style>
  <w:style w:type="character" w:styleId="Strong">
    <w:name w:val="Strong"/>
    <w:qFormat/>
    <w:rsid w:val="00956DF0"/>
    <w:rPr>
      <w:b/>
      <w:bCs/>
    </w:rPr>
  </w:style>
  <w:style w:type="paragraph" w:customStyle="1" w:styleId="Default">
    <w:name w:val="Default"/>
    <w:rsid w:val="00487ABA"/>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ListParagraphChar">
    <w:name w:val="List Paragraph Char"/>
    <w:aliases w:val="Citation List Char,본문(내용) Char,List Paragraph (numbered (a)) Char"/>
    <w:basedOn w:val="DefaultParagraphFont"/>
    <w:link w:val="ListParagraph"/>
    <w:uiPriority w:val="34"/>
    <w:rsid w:val="007F7BD1"/>
    <w:rPr>
      <w:rFonts w:ascii="Times New Roman" w:eastAsia="Times New Roman" w:hAnsi="Times New Roman" w:cs="Times New Roman"/>
      <w:sz w:val="24"/>
      <w:szCs w:val="20"/>
      <w:lang w:val="en-GB"/>
    </w:rPr>
  </w:style>
  <w:style w:type="table" w:customStyle="1" w:styleId="TableGrid11">
    <w:name w:val="Table Grid11"/>
    <w:basedOn w:val="TableNormal"/>
    <w:next w:val="TableGrid"/>
    <w:uiPriority w:val="39"/>
    <w:rsid w:val="007F7BD1"/>
    <w:pPr>
      <w:spacing w:after="0" w:line="240" w:lineRule="auto"/>
    </w:pPr>
    <w:rPr>
      <w:rFonts w:ascii="Times New Roman" w:eastAsia="Times New Roman"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F7BD1"/>
    <w:pPr>
      <w:spacing w:after="0" w:line="240" w:lineRule="auto"/>
    </w:pPr>
    <w:rPr>
      <w:rFonts w:ascii="Times New Roman" w:eastAsia="Times New Roman"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EvaCriteria">
    <w:name w:val="Header Eva Criteria"/>
    <w:basedOn w:val="Normal"/>
    <w:qFormat/>
    <w:rsid w:val="007F7BD1"/>
    <w:pPr>
      <w:numPr>
        <w:numId w:val="102"/>
      </w:numPr>
      <w:spacing w:after="0" w:line="240" w:lineRule="auto"/>
    </w:pPr>
    <w:rPr>
      <w:rFonts w:ascii="Times New Roman Bold" w:eastAsia="Times New Roman" w:hAnsi="Times New Roman Bold" w:cs="Times New Roman"/>
      <w:b/>
      <w:sz w:val="3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079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umucyo.gov.rw" TargetMode="External"/><Relationship Id="rId18" Type="http://schemas.openxmlformats.org/officeDocument/2006/relationships/header" Target="header1.xm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umumcyo.gov.rw" TargetMode="External"/><Relationship Id="rId17" Type="http://schemas.openxmlformats.org/officeDocument/2006/relationships/hyperlink" Target="http://www.bnr.gov.rw" TargetMode="External"/><Relationship Id="rId25"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hyperlink" Target="http://www.umucyo.gov.rw"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ppa.gov.rw" TargetMode="Externa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www.umucyo.gov.rw" TargetMode="Externa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hyperlink" Target="http://www.umucyo.gov.rw/"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umucyo.gov.rw/" TargetMode="External"/><Relationship Id="rId14" Type="http://schemas.openxmlformats.org/officeDocument/2006/relationships/hyperlink" Target="http://www.umucyo.gov.rw" TargetMode="Externa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D59FF-9914-4EE7-9A6F-B26EE5F37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1448</TotalTime>
  <Pages>92</Pages>
  <Words>28164</Words>
  <Characters>160541</Characters>
  <Application>Microsoft Office Word</Application>
  <DocSecurity>0</DocSecurity>
  <Lines>1337</Lines>
  <Paragraphs>376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Kagamba</dc:creator>
  <cp:keywords/>
  <dc:description/>
  <cp:lastModifiedBy>PC</cp:lastModifiedBy>
  <cp:revision>22</cp:revision>
  <cp:lastPrinted>2019-12-13T09:01:00Z</cp:lastPrinted>
  <dcterms:created xsi:type="dcterms:W3CDTF">2023-05-10T14:09:00Z</dcterms:created>
  <dcterms:modified xsi:type="dcterms:W3CDTF">2023-05-17T10:00:00Z</dcterms:modified>
</cp:coreProperties>
</file>