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840ED" w14:textId="77777777" w:rsidR="0026066D" w:rsidRDefault="0026066D">
      <w:pPr>
        <w:pStyle w:val="Heading2"/>
        <w:pBdr>
          <w:top w:val="thinThickThinSmallGap" w:sz="24" w:space="1" w:color="auto"/>
          <w:left w:val="thinThickThinSmallGap" w:sz="24" w:space="4" w:color="auto"/>
          <w:bottom w:val="thinThickThinSmallGap" w:sz="24" w:space="0" w:color="auto"/>
          <w:right w:val="thinThickThinSmallGap" w:sz="24" w:space="4" w:color="auto"/>
        </w:pBdr>
        <w:rPr>
          <w:rFonts w:ascii="Garamond" w:hAnsi="Garamond"/>
          <w:smallCaps/>
        </w:rPr>
      </w:pPr>
    </w:p>
    <w:p w14:paraId="33DF90C0" w14:textId="77777777" w:rsidR="0026066D" w:rsidRDefault="0026066D">
      <w:pPr>
        <w:pStyle w:val="Heading2"/>
        <w:pBdr>
          <w:top w:val="thinThickThinSmallGap" w:sz="24" w:space="1" w:color="auto"/>
          <w:left w:val="thinThickThinSmallGap" w:sz="24" w:space="4" w:color="auto"/>
          <w:bottom w:val="thinThickThinSmallGap" w:sz="24" w:space="0" w:color="auto"/>
          <w:right w:val="thinThickThinSmallGap" w:sz="24" w:space="4" w:color="auto"/>
        </w:pBdr>
        <w:rPr>
          <w:rFonts w:ascii="Garamond" w:hAnsi="Garamond"/>
          <w:sz w:val="32"/>
          <w:szCs w:val="32"/>
        </w:rPr>
      </w:pPr>
      <w:bookmarkStart w:id="0" w:name="_Toc171244268"/>
      <w:bookmarkStart w:id="1" w:name="_Toc171245630"/>
      <w:bookmarkStart w:id="2" w:name="_Toc175470301"/>
      <w:bookmarkStart w:id="3" w:name="_Toc175470767"/>
      <w:r>
        <w:rPr>
          <w:rFonts w:ascii="Garamond" w:hAnsi="Garamond"/>
          <w:sz w:val="32"/>
          <w:szCs w:val="32"/>
        </w:rPr>
        <w:t xml:space="preserve">THE </w:t>
      </w:r>
      <w:smartTag w:uri="urn:schemas-microsoft-com:office:smarttags" w:element="place">
        <w:smartTag w:uri="urn:schemas-microsoft-com:office:smarttags" w:element="PlaceType">
          <w:r>
            <w:rPr>
              <w:rFonts w:ascii="Garamond" w:hAnsi="Garamond"/>
              <w:sz w:val="32"/>
              <w:szCs w:val="32"/>
            </w:rPr>
            <w:t>REPUBLIC</w:t>
          </w:r>
        </w:smartTag>
        <w:r>
          <w:rPr>
            <w:rFonts w:ascii="Garamond" w:hAnsi="Garamond"/>
            <w:sz w:val="32"/>
            <w:szCs w:val="32"/>
          </w:rPr>
          <w:t xml:space="preserve"> OF </w:t>
        </w:r>
        <w:smartTag w:uri="urn:schemas-microsoft-com:office:smarttags" w:element="PlaceName">
          <w:r>
            <w:rPr>
              <w:rFonts w:ascii="Garamond" w:hAnsi="Garamond"/>
              <w:sz w:val="32"/>
              <w:szCs w:val="32"/>
            </w:rPr>
            <w:t>RWANDA</w:t>
          </w:r>
        </w:smartTag>
      </w:smartTag>
      <w:bookmarkEnd w:id="0"/>
      <w:bookmarkEnd w:id="1"/>
      <w:bookmarkEnd w:id="2"/>
      <w:bookmarkEnd w:id="3"/>
    </w:p>
    <w:p w14:paraId="22C0E89F" w14:textId="77777777" w:rsidR="0026066D" w:rsidRDefault="009573D1">
      <w:pPr>
        <w:pBdr>
          <w:top w:val="thinThickThinSmallGap" w:sz="24" w:space="1" w:color="auto"/>
          <w:left w:val="thinThickThinSmallGap" w:sz="24" w:space="4" w:color="auto"/>
          <w:bottom w:val="thinThickThinSmallGap" w:sz="24" w:space="0" w:color="auto"/>
          <w:right w:val="thinThickThinSmallGap" w:sz="24" w:space="4" w:color="auto"/>
        </w:pBdr>
        <w:jc w:val="center"/>
        <w:rPr>
          <w:rFonts w:ascii="Garamond" w:hAnsi="Garamond"/>
        </w:rPr>
      </w:pPr>
      <w:r>
        <w:rPr>
          <w:rFonts w:ascii="Garamond" w:hAnsi="Garamond"/>
          <w:noProof/>
          <w:lang w:val="en-US"/>
        </w:rPr>
        <w:drawing>
          <wp:inline distT="0" distB="0" distL="0" distR="0" wp14:anchorId="7CBB4E85" wp14:editId="38C03A67">
            <wp:extent cx="638810" cy="730885"/>
            <wp:effectExtent l="1905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638810" cy="730885"/>
                    </a:xfrm>
                    <a:prstGeom prst="rect">
                      <a:avLst/>
                    </a:prstGeom>
                    <a:noFill/>
                    <a:ln w="9525">
                      <a:noFill/>
                      <a:miter lim="800000"/>
                      <a:headEnd/>
                      <a:tailEnd/>
                    </a:ln>
                  </pic:spPr>
                </pic:pic>
              </a:graphicData>
            </a:graphic>
          </wp:inline>
        </w:drawing>
      </w:r>
    </w:p>
    <w:p w14:paraId="5DA8F18E" w14:textId="77777777" w:rsidR="0026066D" w:rsidRPr="009D7F06" w:rsidRDefault="0026066D">
      <w:pPr>
        <w:pBdr>
          <w:top w:val="thinThickThinSmallGap" w:sz="24" w:space="1" w:color="auto"/>
          <w:left w:val="thinThickThinSmallGap" w:sz="24" w:space="4" w:color="auto"/>
          <w:bottom w:val="thinThickThinSmallGap" w:sz="24" w:space="0" w:color="auto"/>
          <w:right w:val="thinThickThinSmallGap" w:sz="24" w:space="4" w:color="auto"/>
        </w:pBdr>
        <w:jc w:val="center"/>
      </w:pPr>
    </w:p>
    <w:p w14:paraId="3547AD9A" w14:textId="77777777" w:rsidR="0026066D" w:rsidRPr="009D7F06" w:rsidRDefault="0026066D">
      <w:pPr>
        <w:jc w:val="center"/>
        <w:rPr>
          <w:b/>
          <w:bCs/>
          <w:sz w:val="48"/>
          <w:szCs w:val="48"/>
        </w:rPr>
      </w:pPr>
    </w:p>
    <w:p w14:paraId="19DBBEB2" w14:textId="6B20E061" w:rsidR="0026066D" w:rsidRDefault="00990ECC">
      <w:pPr>
        <w:jc w:val="center"/>
        <w:rPr>
          <w:b/>
          <w:bCs/>
          <w:sz w:val="44"/>
          <w:szCs w:val="44"/>
        </w:rPr>
      </w:pPr>
      <w:r w:rsidRPr="009D7F06">
        <w:rPr>
          <w:b/>
          <w:bCs/>
          <w:sz w:val="44"/>
          <w:szCs w:val="44"/>
        </w:rPr>
        <w:t>NATIONAL AGRICULTURAL EXPORT DEVEL</w:t>
      </w:r>
      <w:r w:rsidR="00086DB3" w:rsidRPr="009D7F06">
        <w:rPr>
          <w:b/>
          <w:bCs/>
          <w:sz w:val="44"/>
          <w:szCs w:val="44"/>
        </w:rPr>
        <w:t>O</w:t>
      </w:r>
      <w:r w:rsidRPr="009D7F06">
        <w:rPr>
          <w:b/>
          <w:bCs/>
          <w:sz w:val="44"/>
          <w:szCs w:val="44"/>
        </w:rPr>
        <w:t>PMENT BOARD (NAEB)</w:t>
      </w:r>
    </w:p>
    <w:p w14:paraId="674CEAB6" w14:textId="77777777" w:rsidR="002A0F90" w:rsidRPr="009D7F06" w:rsidRDefault="002A0F90">
      <w:pPr>
        <w:jc w:val="center"/>
      </w:pPr>
    </w:p>
    <w:p w14:paraId="172F2F62" w14:textId="77777777" w:rsidR="002A0F90" w:rsidRDefault="002A0F90">
      <w:pPr>
        <w:pBdr>
          <w:top w:val="thinThickThinSmallGap" w:sz="24" w:space="1" w:color="auto"/>
          <w:left w:val="thinThickThinSmallGap" w:sz="24" w:space="4" w:color="auto"/>
          <w:bottom w:val="thinThickThinSmallGap" w:sz="24" w:space="15" w:color="auto"/>
          <w:right w:val="thinThickThinSmallGap" w:sz="24" w:space="31" w:color="auto"/>
        </w:pBdr>
        <w:tabs>
          <w:tab w:val="left" w:pos="720"/>
          <w:tab w:val="right" w:leader="dot" w:pos="8640"/>
        </w:tabs>
        <w:rPr>
          <w:b/>
          <w:sz w:val="28"/>
          <w:szCs w:val="28"/>
        </w:rPr>
      </w:pPr>
    </w:p>
    <w:p w14:paraId="6A3E4FA0" w14:textId="07715D11" w:rsidR="0026066D" w:rsidRPr="002A0F90" w:rsidRDefault="008606AF">
      <w:pPr>
        <w:pBdr>
          <w:top w:val="thinThickThinSmallGap" w:sz="24" w:space="1" w:color="auto"/>
          <w:left w:val="thinThickThinSmallGap" w:sz="24" w:space="4" w:color="auto"/>
          <w:bottom w:val="thinThickThinSmallGap" w:sz="24" w:space="15" w:color="auto"/>
          <w:right w:val="thinThickThinSmallGap" w:sz="24" w:space="31" w:color="auto"/>
        </w:pBdr>
        <w:tabs>
          <w:tab w:val="left" w:pos="720"/>
          <w:tab w:val="right" w:leader="dot" w:pos="8640"/>
        </w:tabs>
        <w:rPr>
          <w:b/>
          <w:sz w:val="32"/>
          <w:szCs w:val="32"/>
        </w:rPr>
      </w:pPr>
      <w:hyperlink r:id="rId9" w:tooltip="Tender for framework contract for supply of certified reference materials, ISO Standards documents and equipment calibration" w:history="1">
        <w:r w:rsidR="002A0F90" w:rsidRPr="002A0F90">
          <w:rPr>
            <w:rStyle w:val="Hyperlink"/>
            <w:b/>
            <w:color w:val="auto"/>
            <w:sz w:val="32"/>
            <w:szCs w:val="32"/>
            <w:u w:val="none"/>
            <w:bdr w:val="none" w:sz="0" w:space="0" w:color="auto" w:frame="1"/>
            <w:shd w:val="clear" w:color="auto" w:fill="FFFDEA"/>
          </w:rPr>
          <w:t>TENDER FOR FRAMEWORK CONTRACT FOR SUPPLY OF CERTIFIED REFERENCE MATERIALS, ISO STANDARDS DOCUMENTS AND EQUIPMENT CALIBRATION</w:t>
        </w:r>
      </w:hyperlink>
      <w:r w:rsidR="002A0F90" w:rsidRPr="002A0F90">
        <w:rPr>
          <w:b/>
          <w:sz w:val="32"/>
          <w:szCs w:val="32"/>
        </w:rPr>
        <w:t xml:space="preserve"> </w:t>
      </w:r>
    </w:p>
    <w:p w14:paraId="73819BF1" w14:textId="77777777" w:rsidR="00AA7416" w:rsidRPr="009D7F06" w:rsidRDefault="00AA7416" w:rsidP="00C40127">
      <w:pPr>
        <w:pStyle w:val="Heading1"/>
        <w:numPr>
          <w:ilvl w:val="0"/>
          <w:numId w:val="0"/>
        </w:numPr>
        <w:ind w:left="720"/>
        <w:rPr>
          <w:rFonts w:ascii="Times New Roman" w:hAnsi="Times New Roman" w:cs="Times New Roman"/>
        </w:rPr>
      </w:pPr>
    </w:p>
    <w:p w14:paraId="4E485F31" w14:textId="77777777" w:rsidR="00AA7416" w:rsidRPr="009D7F06" w:rsidRDefault="00AA7416" w:rsidP="00C40127">
      <w:pPr>
        <w:pStyle w:val="Heading1"/>
        <w:numPr>
          <w:ilvl w:val="0"/>
          <w:numId w:val="0"/>
        </w:numPr>
        <w:ind w:left="720"/>
        <w:rPr>
          <w:rFonts w:ascii="Times New Roman" w:hAnsi="Times New Roman" w:cs="Times New Roman"/>
        </w:rPr>
      </w:pPr>
      <w:r w:rsidRPr="009D7F06">
        <w:rPr>
          <w:rFonts w:ascii="Times New Roman" w:hAnsi="Times New Roman" w:cs="Times New Roman"/>
        </w:rPr>
        <w:t xml:space="preserve">     </w:t>
      </w:r>
    </w:p>
    <w:p w14:paraId="4978B158" w14:textId="77777777" w:rsidR="0026066D" w:rsidRPr="009D7F06" w:rsidRDefault="0026066D"/>
    <w:p w14:paraId="36384EF1" w14:textId="77777777" w:rsidR="0026066D" w:rsidRPr="009D7F06" w:rsidRDefault="0026066D"/>
    <w:tbl>
      <w:tblPr>
        <w:tblW w:w="9558" w:type="dxa"/>
        <w:tblLook w:val="0000" w:firstRow="0" w:lastRow="0" w:firstColumn="0" w:lastColumn="0" w:noHBand="0" w:noVBand="0"/>
      </w:tblPr>
      <w:tblGrid>
        <w:gridCol w:w="9558"/>
      </w:tblGrid>
      <w:tr w:rsidR="002E26C3" w:rsidRPr="009D7F06" w14:paraId="746B4BEC" w14:textId="77777777" w:rsidTr="00263963">
        <w:tc>
          <w:tcPr>
            <w:tcW w:w="9558" w:type="dxa"/>
            <w:tcBorders>
              <w:top w:val="nil"/>
              <w:left w:val="nil"/>
              <w:bottom w:val="nil"/>
              <w:right w:val="nil"/>
            </w:tcBorders>
          </w:tcPr>
          <w:p w14:paraId="00A820F4" w14:textId="680B6E03" w:rsidR="009573D1" w:rsidRPr="002A0F90" w:rsidRDefault="002A0F90" w:rsidP="002A0F90">
            <w:pPr>
              <w:pStyle w:val="NormalWeb"/>
              <w:shd w:val="clear" w:color="auto" w:fill="FFFFFF"/>
              <w:rPr>
                <w:rStyle w:val="titlehome"/>
                <w:rFonts w:ascii="Times New Roman" w:eastAsiaTheme="minorEastAsia" w:hAnsi="Times New Roman" w:cs="Times New Roman"/>
                <w:b/>
              </w:rPr>
            </w:pPr>
            <w:r>
              <w:rPr>
                <w:rFonts w:ascii="New times" w:hAnsi="New times"/>
                <w:b/>
                <w:bCs/>
                <w:sz w:val="28"/>
                <w:szCs w:val="28"/>
              </w:rPr>
              <w:t xml:space="preserve">Title </w:t>
            </w:r>
            <w:r w:rsidR="002E26C3" w:rsidRPr="00F5794B">
              <w:rPr>
                <w:rFonts w:ascii="New times" w:hAnsi="New times"/>
                <w:b/>
                <w:bCs/>
                <w:sz w:val="28"/>
                <w:szCs w:val="28"/>
              </w:rPr>
              <w:t>of the Tender</w:t>
            </w:r>
            <w:r w:rsidR="00F5794B">
              <w:rPr>
                <w:b/>
                <w:bCs/>
                <w:sz w:val="28"/>
                <w:szCs w:val="28"/>
              </w:rPr>
              <w:t xml:space="preserve">    </w:t>
            </w:r>
            <w:r w:rsidR="002E26C3" w:rsidRPr="009D7F06">
              <w:rPr>
                <w:b/>
                <w:bCs/>
                <w:sz w:val="28"/>
                <w:szCs w:val="28"/>
              </w:rPr>
              <w:t xml:space="preserve">   : </w:t>
            </w:r>
            <w:r w:rsidR="00FC7822">
              <w:rPr>
                <w:rFonts w:ascii="Times New Roman" w:eastAsiaTheme="minorEastAsia" w:hAnsi="Times New Roman" w:cs="Times New Roman"/>
                <w:b/>
              </w:rPr>
              <w:t xml:space="preserve"> </w:t>
            </w:r>
            <w:r w:rsidRPr="002A0F90">
              <w:rPr>
                <w:rFonts w:ascii="Times New Roman" w:eastAsiaTheme="minorEastAsia" w:hAnsi="Times New Roman" w:cs="Times New Roman"/>
                <w:b/>
              </w:rPr>
              <w:t>FRAMEWORK CONTRACT FOR SUPPLY OF CERTIFIED REFERENCE MATERIALS, ISO STANDARDS DOCUMENTS AND EQUIPMENT CALIBRATION</w:t>
            </w:r>
            <w:r w:rsidR="009573D1" w:rsidRPr="00B64EE5">
              <w:rPr>
                <w:rStyle w:val="titlehome"/>
                <w:rFonts w:ascii="Times New Roman" w:hAnsi="Times New Roman" w:cs="Times New Roman"/>
                <w:b/>
                <w:sz w:val="28"/>
                <w:szCs w:val="28"/>
              </w:rPr>
              <w:t xml:space="preserve">           </w:t>
            </w:r>
          </w:p>
          <w:p w14:paraId="4D04E577" w14:textId="77777777" w:rsidR="007D34F7" w:rsidRPr="009D7F06" w:rsidRDefault="009573D1" w:rsidP="005A2D24">
            <w:pPr>
              <w:ind w:left="4320" w:hanging="4320"/>
              <w:rPr>
                <w:b/>
                <w:sz w:val="28"/>
                <w:szCs w:val="28"/>
              </w:rPr>
            </w:pPr>
            <w:r w:rsidRPr="009D7F06">
              <w:rPr>
                <w:b/>
                <w:sz w:val="28"/>
                <w:szCs w:val="28"/>
              </w:rPr>
              <w:t xml:space="preserve"> </w:t>
            </w:r>
          </w:p>
          <w:p w14:paraId="4FE3E23E" w14:textId="77777777" w:rsidR="002E26C3" w:rsidRPr="009D7F06" w:rsidRDefault="007D34F7" w:rsidP="00AA7416">
            <w:pPr>
              <w:ind w:left="4320" w:hanging="4320"/>
              <w:rPr>
                <w:b/>
                <w:bCs/>
                <w:sz w:val="28"/>
                <w:szCs w:val="28"/>
              </w:rPr>
            </w:pPr>
            <w:r w:rsidRPr="009D7F06">
              <w:rPr>
                <w:b/>
                <w:sz w:val="28"/>
                <w:szCs w:val="28"/>
              </w:rPr>
              <w:t xml:space="preserve">                      </w:t>
            </w:r>
            <w:r w:rsidR="00AA7416" w:rsidRPr="009D7F06">
              <w:rPr>
                <w:b/>
                <w:sz w:val="28"/>
                <w:szCs w:val="28"/>
              </w:rPr>
              <w:t xml:space="preserve">                            </w:t>
            </w:r>
          </w:p>
        </w:tc>
      </w:tr>
      <w:tr w:rsidR="002E26C3" w:rsidRPr="009D7F06" w14:paraId="7C9CAFFC" w14:textId="77777777" w:rsidTr="00263963">
        <w:tc>
          <w:tcPr>
            <w:tcW w:w="9558" w:type="dxa"/>
            <w:tcBorders>
              <w:top w:val="nil"/>
              <w:left w:val="nil"/>
              <w:bottom w:val="nil"/>
              <w:right w:val="nil"/>
            </w:tcBorders>
          </w:tcPr>
          <w:p w14:paraId="534C900C" w14:textId="77777777" w:rsidR="002E26C3" w:rsidRPr="009D7F06" w:rsidRDefault="002E26C3">
            <w:pPr>
              <w:tabs>
                <w:tab w:val="left" w:pos="4253"/>
              </w:tabs>
              <w:spacing w:before="120" w:after="120"/>
              <w:rPr>
                <w:b/>
                <w:bCs/>
                <w:iCs/>
                <w:sz w:val="28"/>
                <w:szCs w:val="28"/>
              </w:rPr>
            </w:pPr>
            <w:r w:rsidRPr="009D7F06">
              <w:rPr>
                <w:b/>
                <w:bCs/>
                <w:sz w:val="28"/>
                <w:szCs w:val="28"/>
              </w:rPr>
              <w:t xml:space="preserve">Tender </w:t>
            </w:r>
            <w:r w:rsidRPr="00420DC3">
              <w:rPr>
                <w:b/>
                <w:bCs/>
                <w:sz w:val="28"/>
                <w:szCs w:val="28"/>
              </w:rPr>
              <w:t xml:space="preserve">Reference Number : </w:t>
            </w:r>
            <w:r w:rsidR="00611152">
              <w:rPr>
                <w:b/>
                <w:bCs/>
                <w:iCs/>
                <w:sz w:val="28"/>
                <w:szCs w:val="28"/>
              </w:rPr>
              <w:t>Refer to E-Procurement system</w:t>
            </w:r>
          </w:p>
          <w:p w14:paraId="3B3F0B2E" w14:textId="77777777" w:rsidR="002E26C3" w:rsidRPr="009D7F06" w:rsidRDefault="002E26C3">
            <w:pPr>
              <w:tabs>
                <w:tab w:val="left" w:pos="4253"/>
              </w:tabs>
              <w:spacing w:before="120" w:after="120"/>
              <w:rPr>
                <w:b/>
                <w:bCs/>
                <w:sz w:val="28"/>
                <w:szCs w:val="28"/>
              </w:rPr>
            </w:pPr>
          </w:p>
        </w:tc>
      </w:tr>
      <w:tr w:rsidR="002E26C3" w:rsidRPr="009D7F06" w14:paraId="3B984286" w14:textId="77777777" w:rsidTr="00263963">
        <w:tc>
          <w:tcPr>
            <w:tcW w:w="9558" w:type="dxa"/>
            <w:tcBorders>
              <w:top w:val="nil"/>
              <w:left w:val="nil"/>
              <w:bottom w:val="nil"/>
              <w:right w:val="nil"/>
            </w:tcBorders>
          </w:tcPr>
          <w:p w14:paraId="2218534E" w14:textId="77777777" w:rsidR="002E26C3" w:rsidRPr="009D7F06" w:rsidRDefault="002E26C3">
            <w:pPr>
              <w:tabs>
                <w:tab w:val="left" w:pos="4253"/>
              </w:tabs>
              <w:spacing w:before="120" w:after="120"/>
              <w:rPr>
                <w:b/>
                <w:bCs/>
                <w:sz w:val="28"/>
                <w:szCs w:val="28"/>
              </w:rPr>
            </w:pPr>
            <w:r w:rsidRPr="009D7F06">
              <w:rPr>
                <w:b/>
                <w:bCs/>
                <w:sz w:val="28"/>
                <w:szCs w:val="28"/>
              </w:rPr>
              <w:t xml:space="preserve">Procurement Method            : </w:t>
            </w:r>
            <w:r w:rsidR="007D34F7" w:rsidRPr="009D7F06">
              <w:rPr>
                <w:b/>
                <w:bCs/>
                <w:sz w:val="28"/>
                <w:szCs w:val="28"/>
              </w:rPr>
              <w:t>NATIONAL OPEN TENDER</w:t>
            </w:r>
            <w:r w:rsidRPr="009D7F06">
              <w:rPr>
                <w:b/>
                <w:bCs/>
                <w:sz w:val="28"/>
                <w:szCs w:val="28"/>
              </w:rPr>
              <w:tab/>
            </w:r>
          </w:p>
          <w:p w14:paraId="1A409B73" w14:textId="77777777" w:rsidR="002E26C3" w:rsidRPr="009D7F06" w:rsidRDefault="002E26C3">
            <w:pPr>
              <w:tabs>
                <w:tab w:val="left" w:pos="4253"/>
              </w:tabs>
              <w:spacing w:before="120" w:after="120"/>
              <w:rPr>
                <w:b/>
                <w:bCs/>
                <w:sz w:val="28"/>
                <w:szCs w:val="28"/>
              </w:rPr>
            </w:pPr>
          </w:p>
        </w:tc>
      </w:tr>
      <w:tr w:rsidR="002E26C3" w:rsidRPr="009D7F06" w14:paraId="4B7FFEAD" w14:textId="77777777" w:rsidTr="00263963">
        <w:tc>
          <w:tcPr>
            <w:tcW w:w="9558" w:type="dxa"/>
            <w:tcBorders>
              <w:top w:val="nil"/>
              <w:left w:val="nil"/>
              <w:bottom w:val="nil"/>
              <w:right w:val="nil"/>
            </w:tcBorders>
          </w:tcPr>
          <w:p w14:paraId="5B3CEDEA" w14:textId="2B598672" w:rsidR="002E26C3" w:rsidRPr="009D7F06" w:rsidRDefault="002E26C3" w:rsidP="00263963">
            <w:pPr>
              <w:tabs>
                <w:tab w:val="left" w:pos="4253"/>
              </w:tabs>
              <w:spacing w:before="120" w:after="120"/>
              <w:rPr>
                <w:b/>
                <w:bCs/>
                <w:sz w:val="28"/>
                <w:szCs w:val="28"/>
              </w:rPr>
            </w:pPr>
            <w:r w:rsidRPr="009D7F06">
              <w:rPr>
                <w:b/>
                <w:bCs/>
                <w:sz w:val="28"/>
                <w:szCs w:val="28"/>
              </w:rPr>
              <w:t xml:space="preserve">Date of Issue                           :  </w:t>
            </w:r>
            <w:r w:rsidR="00263963">
              <w:rPr>
                <w:b/>
                <w:bCs/>
                <w:sz w:val="28"/>
                <w:szCs w:val="28"/>
              </w:rPr>
              <w:t>September</w:t>
            </w:r>
            <w:r w:rsidR="00B64EE5">
              <w:rPr>
                <w:b/>
                <w:bCs/>
                <w:sz w:val="28"/>
                <w:szCs w:val="28"/>
              </w:rPr>
              <w:t xml:space="preserve"> </w:t>
            </w:r>
            <w:r w:rsidR="00611152">
              <w:rPr>
                <w:b/>
                <w:bCs/>
                <w:sz w:val="28"/>
                <w:szCs w:val="28"/>
              </w:rPr>
              <w:t xml:space="preserve"> </w:t>
            </w:r>
            <w:r w:rsidR="00611152">
              <w:rPr>
                <w:b/>
                <w:sz w:val="28"/>
                <w:szCs w:val="28"/>
              </w:rPr>
              <w:t>202</w:t>
            </w:r>
            <w:r w:rsidR="00DB1E84">
              <w:rPr>
                <w:b/>
                <w:sz w:val="28"/>
                <w:szCs w:val="28"/>
              </w:rPr>
              <w:t>6</w:t>
            </w:r>
          </w:p>
        </w:tc>
      </w:tr>
    </w:tbl>
    <w:p w14:paraId="085A166E" w14:textId="77777777" w:rsidR="0026066D" w:rsidRDefault="0026066D">
      <w:pPr>
        <w:tabs>
          <w:tab w:val="left" w:pos="3686"/>
        </w:tabs>
        <w:rPr>
          <w:b/>
          <w:sz w:val="36"/>
          <w:szCs w:val="36"/>
        </w:rPr>
      </w:pPr>
      <w:r w:rsidRPr="009D7F06">
        <w:tab/>
      </w:r>
      <w:r w:rsidRPr="009D7F06">
        <w:tab/>
      </w:r>
      <w:r w:rsidRPr="009D7F06">
        <w:tab/>
      </w:r>
      <w:r>
        <w:tab/>
      </w:r>
    </w:p>
    <w:p w14:paraId="031B3CCD" w14:textId="77777777" w:rsidR="001C13F6" w:rsidRDefault="001C13F6">
      <w:pPr>
        <w:pStyle w:val="Title"/>
      </w:pPr>
    </w:p>
    <w:p w14:paraId="46F838D9" w14:textId="77777777" w:rsidR="0026066D" w:rsidRDefault="0026066D">
      <w:pPr>
        <w:pStyle w:val="Title"/>
      </w:pPr>
      <w:r>
        <w:t>SBD for Procurement of Goods</w:t>
      </w:r>
    </w:p>
    <w:p w14:paraId="3BA9B566" w14:textId="77777777" w:rsidR="00A853F0" w:rsidRDefault="00A853F0">
      <w:pPr>
        <w:pStyle w:val="Title"/>
      </w:pPr>
    </w:p>
    <w:p w14:paraId="78A0EF5B" w14:textId="77777777" w:rsidR="0026066D" w:rsidRDefault="0026066D">
      <w:pPr>
        <w:rPr>
          <w:b/>
          <w:sz w:val="28"/>
        </w:rPr>
      </w:pPr>
      <w:bookmarkStart w:id="4" w:name="_Toc438270254"/>
      <w:bookmarkStart w:id="5" w:name="_Toc438366661"/>
      <w:r>
        <w:rPr>
          <w:b/>
          <w:sz w:val="28"/>
        </w:rPr>
        <w:t>PART 1 – BIDDING PROCEDURES</w:t>
      </w:r>
      <w:bookmarkEnd w:id="4"/>
      <w:bookmarkEnd w:id="5"/>
    </w:p>
    <w:p w14:paraId="510B6613" w14:textId="77777777" w:rsidR="0026066D" w:rsidRDefault="0026066D">
      <w:pPr>
        <w:rPr>
          <w:b/>
        </w:rPr>
      </w:pPr>
    </w:p>
    <w:p w14:paraId="3D57D606" w14:textId="77777777" w:rsidR="0026066D" w:rsidRDefault="0026066D">
      <w:pPr>
        <w:rPr>
          <w:b/>
        </w:rPr>
      </w:pPr>
      <w:smartTag w:uri="urn:schemas-microsoft-com:office:smarttags" w:element="place">
        <w:smartTag w:uri="urn:schemas:contacts" w:element="Sn">
          <w:r>
            <w:rPr>
              <w:b/>
            </w:rPr>
            <w:t>Section</w:t>
          </w:r>
        </w:smartTag>
        <w:r>
          <w:rPr>
            <w:b/>
          </w:rPr>
          <w:t xml:space="preserve"> </w:t>
        </w:r>
        <w:smartTag w:uri="urn:schemas:contacts" w:element="Sn">
          <w:r>
            <w:rPr>
              <w:b/>
            </w:rPr>
            <w:t>I.</w:t>
          </w:r>
        </w:smartTag>
      </w:smartTag>
      <w:r>
        <w:rPr>
          <w:b/>
        </w:rPr>
        <w:tab/>
        <w:t>Instructions to Bidders (ITB)</w:t>
      </w:r>
    </w:p>
    <w:p w14:paraId="6DBA65F7" w14:textId="77777777" w:rsidR="0026066D" w:rsidRDefault="0026066D">
      <w:pPr>
        <w:pStyle w:val="List"/>
      </w:pPr>
      <w:r>
        <w:t xml:space="preserve">This Section provides information to help Bidders prepare their bids.  Information is also provided on the submission, opening, and evaluation of bids and on the award of Contracts.  </w:t>
      </w:r>
      <w:r>
        <w:rPr>
          <w:bCs/>
        </w:rPr>
        <w:t>Section I contains provisions that are to be used without modification.</w:t>
      </w:r>
    </w:p>
    <w:p w14:paraId="22E6A101" w14:textId="77777777" w:rsidR="0026066D" w:rsidRDefault="0026066D">
      <w:pPr>
        <w:rPr>
          <w:b/>
        </w:rPr>
      </w:pPr>
      <w:r>
        <w:rPr>
          <w:b/>
        </w:rPr>
        <w:t>Section II.</w:t>
      </w:r>
      <w:r>
        <w:rPr>
          <w:b/>
        </w:rPr>
        <w:tab/>
        <w:t>Instructions to Bidders, Bid Data Sheet (BDS)</w:t>
      </w:r>
    </w:p>
    <w:p w14:paraId="04BB68FA" w14:textId="77777777" w:rsidR="0026066D" w:rsidRDefault="0026066D">
      <w:pPr>
        <w:pStyle w:val="List"/>
      </w:pPr>
      <w:r>
        <w:t xml:space="preserve">This Section includes provisions that are specific to each procurement and that supplement Section I, Instructions to Bidders.  </w:t>
      </w:r>
    </w:p>
    <w:p w14:paraId="24B6E87C" w14:textId="77777777" w:rsidR="0026066D" w:rsidRDefault="0026066D">
      <w:pPr>
        <w:rPr>
          <w:b/>
        </w:rPr>
      </w:pPr>
      <w:r>
        <w:rPr>
          <w:b/>
        </w:rPr>
        <w:t>Section III.</w:t>
      </w:r>
      <w:r>
        <w:rPr>
          <w:b/>
        </w:rPr>
        <w:tab/>
        <w:t>Evaluation and Qualification Criteria</w:t>
      </w:r>
    </w:p>
    <w:p w14:paraId="1801903A" w14:textId="77777777" w:rsidR="0026066D" w:rsidRDefault="0026066D">
      <w:pPr>
        <w:pStyle w:val="List"/>
        <w:rPr>
          <w:strike/>
        </w:rPr>
      </w:pPr>
      <w:r>
        <w:t>This Section specifies the criteria to be used to determine the lowest evaluated bid, and the Bidder’s qualification requirements to perform the contract.</w:t>
      </w:r>
    </w:p>
    <w:p w14:paraId="0F06B6DF" w14:textId="77777777" w:rsidR="0026066D" w:rsidRDefault="0026066D">
      <w:pPr>
        <w:rPr>
          <w:b/>
        </w:rPr>
      </w:pPr>
      <w:r>
        <w:rPr>
          <w:b/>
        </w:rPr>
        <w:t>Section IV.</w:t>
      </w:r>
      <w:r>
        <w:rPr>
          <w:b/>
        </w:rPr>
        <w:tab/>
        <w:t xml:space="preserve"> Bidding Forms</w:t>
      </w:r>
    </w:p>
    <w:p w14:paraId="0FA24C86" w14:textId="77777777" w:rsidR="0026066D" w:rsidRDefault="0026066D">
      <w:pPr>
        <w:pStyle w:val="List"/>
        <w:rPr>
          <w:bCs/>
        </w:rPr>
      </w:pPr>
      <w:r>
        <w:t xml:space="preserve">This Section includes the forms for the </w:t>
      </w:r>
      <w:r>
        <w:rPr>
          <w:bCs/>
        </w:rPr>
        <w:t>Bid Submission, Price Schedules, Bid Security, and</w:t>
      </w:r>
      <w:r>
        <w:t xml:space="preserve"> the </w:t>
      </w:r>
      <w:r>
        <w:rPr>
          <w:bCs/>
        </w:rPr>
        <w:t>Manufacturer’s Authorization</w:t>
      </w:r>
      <w:r>
        <w:rPr>
          <w:b/>
        </w:rPr>
        <w:t xml:space="preserve"> </w:t>
      </w:r>
      <w:r>
        <w:rPr>
          <w:bCs/>
        </w:rPr>
        <w:t>to be submitted with the Bid.</w:t>
      </w:r>
    </w:p>
    <w:p w14:paraId="605E7D68" w14:textId="77777777" w:rsidR="0026066D" w:rsidRDefault="0026066D"/>
    <w:p w14:paraId="23FDD89F" w14:textId="77777777" w:rsidR="0026066D" w:rsidRDefault="0026066D">
      <w:pPr>
        <w:rPr>
          <w:b/>
          <w:sz w:val="28"/>
        </w:rPr>
      </w:pPr>
      <w:bookmarkStart w:id="6" w:name="_Toc438267875"/>
      <w:bookmarkStart w:id="7" w:name="_Toc438270255"/>
      <w:bookmarkStart w:id="8" w:name="_Toc438366662"/>
      <w:r>
        <w:rPr>
          <w:b/>
          <w:sz w:val="28"/>
        </w:rPr>
        <w:t>PART 2 – SUPPLY REQUIREMENTS</w:t>
      </w:r>
      <w:bookmarkEnd w:id="6"/>
      <w:bookmarkEnd w:id="7"/>
      <w:bookmarkEnd w:id="8"/>
    </w:p>
    <w:p w14:paraId="5C6C1D6F" w14:textId="77777777" w:rsidR="0026066D" w:rsidRDefault="0026066D">
      <w:pPr>
        <w:rPr>
          <w:b/>
        </w:rPr>
      </w:pPr>
    </w:p>
    <w:p w14:paraId="3AB204B7" w14:textId="77777777" w:rsidR="0026066D" w:rsidRDefault="0026066D">
      <w:pPr>
        <w:rPr>
          <w:b/>
        </w:rPr>
      </w:pPr>
      <w:r>
        <w:rPr>
          <w:b/>
        </w:rPr>
        <w:t>Section VI.</w:t>
      </w:r>
      <w:r>
        <w:rPr>
          <w:b/>
        </w:rPr>
        <w:tab/>
        <w:t>Schedule of Requirements</w:t>
      </w:r>
    </w:p>
    <w:p w14:paraId="5A6BAEB4" w14:textId="77777777" w:rsidR="0026066D" w:rsidRDefault="0026066D">
      <w:pPr>
        <w:rPr>
          <w:b/>
        </w:rPr>
      </w:pPr>
    </w:p>
    <w:p w14:paraId="701A2181" w14:textId="77777777" w:rsidR="0026066D" w:rsidRDefault="0026066D">
      <w:pPr>
        <w:ind w:left="1440"/>
      </w:pPr>
      <w:r>
        <w:t>This Section includes the List of Goods and Related Services, the Delivery and Completion Schedules, the Technical Specifications and the Drawings that describe the Goods and Related Services to be procured.</w:t>
      </w:r>
    </w:p>
    <w:p w14:paraId="35844434" w14:textId="77777777" w:rsidR="0026066D" w:rsidRDefault="0026066D">
      <w:bookmarkStart w:id="9" w:name="_Toc438267876"/>
      <w:bookmarkStart w:id="10" w:name="_Toc438270256"/>
      <w:bookmarkStart w:id="11" w:name="_Toc438366663"/>
    </w:p>
    <w:p w14:paraId="2E395FED" w14:textId="77777777" w:rsidR="0026066D" w:rsidRDefault="0026066D">
      <w:pPr>
        <w:rPr>
          <w:b/>
          <w:sz w:val="28"/>
        </w:rPr>
      </w:pPr>
      <w:r>
        <w:rPr>
          <w:b/>
          <w:sz w:val="28"/>
        </w:rPr>
        <w:t>PART 3 – CONTRACT</w:t>
      </w:r>
      <w:bookmarkEnd w:id="9"/>
      <w:bookmarkEnd w:id="10"/>
      <w:bookmarkEnd w:id="11"/>
    </w:p>
    <w:p w14:paraId="6A21C330" w14:textId="77777777" w:rsidR="0026066D" w:rsidRDefault="0026066D">
      <w:pPr>
        <w:rPr>
          <w:b/>
        </w:rPr>
      </w:pPr>
    </w:p>
    <w:p w14:paraId="2C49FC34" w14:textId="77777777" w:rsidR="0026066D" w:rsidRDefault="0026066D">
      <w:pPr>
        <w:rPr>
          <w:b/>
        </w:rPr>
      </w:pPr>
      <w:r>
        <w:rPr>
          <w:b/>
        </w:rPr>
        <w:t>Section VII.</w:t>
      </w:r>
      <w:r>
        <w:rPr>
          <w:b/>
        </w:rPr>
        <w:tab/>
        <w:t>General Conditions of Contract (GCC)</w:t>
      </w:r>
    </w:p>
    <w:p w14:paraId="2D5D22B8" w14:textId="77777777" w:rsidR="0026066D" w:rsidRDefault="0026066D">
      <w:pPr>
        <w:pStyle w:val="List"/>
      </w:pPr>
      <w:r>
        <w:t xml:space="preserve">This Section includes the general clauses to be applied in all contracts.  The text of the clauses in this Section shall not be modified.  </w:t>
      </w:r>
    </w:p>
    <w:p w14:paraId="6909BFCA" w14:textId="77777777" w:rsidR="0026066D" w:rsidRDefault="0026066D">
      <w:pPr>
        <w:pStyle w:val="TOCNumber1"/>
      </w:pPr>
      <w:r>
        <w:lastRenderedPageBreak/>
        <w:t>Section VIII.</w:t>
      </w:r>
      <w:r>
        <w:tab/>
        <w:t>Special Conditions of Contract (SCC)</w:t>
      </w:r>
    </w:p>
    <w:p w14:paraId="360F8525" w14:textId="77777777" w:rsidR="0026066D" w:rsidRDefault="0026066D">
      <w:pPr>
        <w:pStyle w:val="List"/>
        <w:keepNext/>
        <w:keepLines/>
      </w:pPr>
      <w:r>
        <w:t>This Section includes clauses specific to each contract that modify or supplement Section VII, General Conditions of Contract.</w:t>
      </w:r>
    </w:p>
    <w:p w14:paraId="0C73B157" w14:textId="77777777" w:rsidR="0026066D" w:rsidRDefault="0026066D">
      <w:pPr>
        <w:pStyle w:val="TOCNumber1"/>
      </w:pPr>
      <w:r>
        <w:t>Section IX:</w:t>
      </w:r>
      <w:r>
        <w:tab/>
        <w:t>Contract Forms</w:t>
      </w:r>
    </w:p>
    <w:p w14:paraId="4D67025D" w14:textId="77777777" w:rsidR="0026066D" w:rsidRDefault="0026066D">
      <w:pPr>
        <w:pStyle w:val="List"/>
      </w:pPr>
      <w:r>
        <w:t xml:space="preserve">This Section includes the form for the </w:t>
      </w:r>
      <w:r>
        <w:rPr>
          <w:bCs/>
        </w:rPr>
        <w:t>Agreement</w:t>
      </w:r>
      <w:r>
        <w:t>, which, once completed, incorporates corrections or modifications to the accepted bid that are permitted under the Instructions to Bidders, the General Conditions of Contract, and the Special Conditions of Contract.</w:t>
      </w:r>
    </w:p>
    <w:p w14:paraId="03D286A0" w14:textId="77777777" w:rsidR="0026066D" w:rsidRDefault="0026066D">
      <w:pPr>
        <w:pStyle w:val="List"/>
      </w:pPr>
      <w:r>
        <w:t xml:space="preserve">The forms for </w:t>
      </w:r>
      <w:r>
        <w:rPr>
          <w:bCs/>
        </w:rPr>
        <w:t>Performance Security</w:t>
      </w:r>
      <w:r>
        <w:t xml:space="preserve"> and </w:t>
      </w:r>
      <w:r>
        <w:rPr>
          <w:bCs/>
        </w:rPr>
        <w:t>Advance Payment Security</w:t>
      </w:r>
      <w:r>
        <w:t xml:space="preserve">, when required, shall only be completed by the successful Bidder after contract award. </w:t>
      </w:r>
    </w:p>
    <w:p w14:paraId="3E835DA0" w14:textId="77777777" w:rsidR="0026066D" w:rsidRDefault="0026066D">
      <w:pPr>
        <w:pStyle w:val="Outline"/>
        <w:spacing w:before="0"/>
        <w:rPr>
          <w:kern w:val="0"/>
        </w:rPr>
      </w:pPr>
    </w:p>
    <w:p w14:paraId="50AB9120" w14:textId="77777777" w:rsidR="0026066D" w:rsidRDefault="0026066D">
      <w:pPr>
        <w:pStyle w:val="Outline"/>
        <w:spacing w:before="0"/>
        <w:rPr>
          <w:kern w:val="0"/>
        </w:rPr>
      </w:pPr>
    </w:p>
    <w:p w14:paraId="60EB55D6" w14:textId="77777777" w:rsidR="0026066D" w:rsidRDefault="0026066D">
      <w:pPr>
        <w:pStyle w:val="Subtitle2"/>
      </w:pPr>
    </w:p>
    <w:p w14:paraId="3F48CB15" w14:textId="77777777" w:rsidR="0026066D" w:rsidRDefault="0026066D"/>
    <w:p w14:paraId="66A3C463" w14:textId="77777777" w:rsidR="0026066D" w:rsidRDefault="0026066D"/>
    <w:p w14:paraId="33B1E90D" w14:textId="77777777" w:rsidR="0026066D" w:rsidRDefault="0026066D"/>
    <w:p w14:paraId="4B465E74" w14:textId="77777777" w:rsidR="0026066D" w:rsidRDefault="0026066D"/>
    <w:p w14:paraId="65A273F6" w14:textId="77777777" w:rsidR="0026066D" w:rsidRDefault="0026066D">
      <w:pPr>
        <w:sectPr w:rsidR="0026066D">
          <w:headerReference w:type="even" r:id="rId10"/>
          <w:headerReference w:type="default" r:id="rId11"/>
          <w:headerReference w:type="first" r:id="rId12"/>
          <w:type w:val="oddPage"/>
          <w:pgSz w:w="12240" w:h="15840" w:code="1"/>
          <w:pgMar w:top="1440" w:right="1440" w:bottom="1440" w:left="1800" w:header="720" w:footer="720" w:gutter="0"/>
          <w:paperSrc w:first="15" w:other="15"/>
          <w:pgNumType w:fmt="lowerRoman"/>
          <w:cols w:space="720"/>
          <w:titlePg/>
        </w:sectPr>
      </w:pPr>
    </w:p>
    <w:p w14:paraId="24478CD2" w14:textId="77777777" w:rsidR="0026066D" w:rsidRDefault="0026066D">
      <w:pPr>
        <w:jc w:val="center"/>
        <w:rPr>
          <w:b/>
          <w:sz w:val="32"/>
        </w:rPr>
      </w:pPr>
      <w:r>
        <w:rPr>
          <w:b/>
          <w:sz w:val="32"/>
        </w:rPr>
        <w:lastRenderedPageBreak/>
        <w:t>Table of Contents</w:t>
      </w:r>
    </w:p>
    <w:p w14:paraId="67F20FB5" w14:textId="77777777" w:rsidR="0026066D" w:rsidRDefault="0026066D">
      <w:pPr>
        <w:rPr>
          <w:i/>
        </w:rPr>
      </w:pPr>
    </w:p>
    <w:p w14:paraId="4C516E2A" w14:textId="77777777" w:rsidR="0026066D" w:rsidRDefault="00477B3C">
      <w:pPr>
        <w:pStyle w:val="TOC2"/>
        <w:rPr>
          <w:lang w:eastAsia="fr-FR"/>
        </w:rPr>
      </w:pPr>
      <w:r>
        <w:fldChar w:fldCharType="begin"/>
      </w:r>
      <w:r w:rsidR="0026066D">
        <w:instrText xml:space="preserve"> TOC \o "1-3" \t "Titre 7;7;Titre 8;8;Titre 9;9;titulo;5" </w:instrText>
      </w:r>
      <w:r>
        <w:fldChar w:fldCharType="separate"/>
      </w:r>
      <w:r w:rsidR="0026066D">
        <w:t>PART 1 – Bidding Procedures</w:t>
      </w:r>
      <w:r w:rsidR="0026066D">
        <w:tab/>
      </w:r>
      <w:r>
        <w:fldChar w:fldCharType="begin"/>
      </w:r>
      <w:r w:rsidR="0026066D">
        <w:instrText xml:space="preserve"> PAGEREF _Toc171245631 \h </w:instrText>
      </w:r>
      <w:r>
        <w:fldChar w:fldCharType="separate"/>
      </w:r>
      <w:r w:rsidR="00E44DAE">
        <w:t>5</w:t>
      </w:r>
      <w:r>
        <w:fldChar w:fldCharType="end"/>
      </w:r>
    </w:p>
    <w:p w14:paraId="6AFC322C" w14:textId="77777777" w:rsidR="0026066D" w:rsidRDefault="0026066D">
      <w:pPr>
        <w:pStyle w:val="TOC1"/>
        <w:tabs>
          <w:tab w:val="right" w:leader="dot" w:pos="8990"/>
        </w:tabs>
        <w:rPr>
          <w:rFonts w:ascii="Times New Roman" w:hAnsi="Times New Roman" w:cs="Times New Roman"/>
          <w:bCs w:val="0"/>
          <w:caps w:val="0"/>
          <w:noProof/>
          <w:sz w:val="22"/>
          <w:szCs w:val="22"/>
          <w:lang w:eastAsia="fr-FR"/>
        </w:rPr>
      </w:pPr>
      <w:r>
        <w:rPr>
          <w:rFonts w:ascii="Times New Roman" w:hAnsi="Times New Roman" w:cs="Times New Roman"/>
          <w:noProof/>
          <w:sz w:val="22"/>
          <w:szCs w:val="22"/>
        </w:rPr>
        <w:t>Tender Notice (TN) / Invitation for Bids (IFB)</w:t>
      </w:r>
      <w:r>
        <w:rPr>
          <w:rFonts w:ascii="Times New Roman" w:hAnsi="Times New Roman" w:cs="Times New Roman"/>
          <w:noProof/>
          <w:sz w:val="22"/>
          <w:szCs w:val="22"/>
        </w:rPr>
        <w:tab/>
      </w:r>
      <w:r w:rsidR="00477B3C">
        <w:rPr>
          <w:rFonts w:ascii="Times New Roman" w:hAnsi="Times New Roman" w:cs="Times New Roman"/>
          <w:noProof/>
          <w:sz w:val="22"/>
          <w:szCs w:val="22"/>
        </w:rPr>
        <w:fldChar w:fldCharType="begin"/>
      </w:r>
      <w:r>
        <w:rPr>
          <w:rFonts w:ascii="Times New Roman" w:hAnsi="Times New Roman" w:cs="Times New Roman"/>
          <w:noProof/>
          <w:sz w:val="22"/>
          <w:szCs w:val="22"/>
        </w:rPr>
        <w:instrText xml:space="preserve"> PAGEREF _Toc171245632 \h </w:instrText>
      </w:r>
      <w:r w:rsidR="00477B3C">
        <w:rPr>
          <w:rFonts w:ascii="Times New Roman" w:hAnsi="Times New Roman" w:cs="Times New Roman"/>
          <w:noProof/>
          <w:sz w:val="22"/>
          <w:szCs w:val="22"/>
        </w:rPr>
      </w:r>
      <w:r w:rsidR="00477B3C">
        <w:rPr>
          <w:rFonts w:ascii="Times New Roman" w:hAnsi="Times New Roman" w:cs="Times New Roman"/>
          <w:noProof/>
          <w:sz w:val="22"/>
          <w:szCs w:val="22"/>
        </w:rPr>
        <w:fldChar w:fldCharType="separate"/>
      </w:r>
      <w:r w:rsidR="00E44DAE">
        <w:rPr>
          <w:rFonts w:ascii="Times New Roman" w:hAnsi="Times New Roman" w:cs="Times New Roman"/>
          <w:b w:val="0"/>
          <w:bCs w:val="0"/>
          <w:noProof/>
          <w:sz w:val="22"/>
          <w:szCs w:val="22"/>
          <w:lang w:val="en-US"/>
        </w:rPr>
        <w:t>Error! Bookmark not defined.</w:t>
      </w:r>
      <w:r w:rsidR="00477B3C">
        <w:rPr>
          <w:rFonts w:ascii="Times New Roman" w:hAnsi="Times New Roman" w:cs="Times New Roman"/>
          <w:noProof/>
          <w:sz w:val="22"/>
          <w:szCs w:val="22"/>
        </w:rPr>
        <w:fldChar w:fldCharType="end"/>
      </w:r>
    </w:p>
    <w:p w14:paraId="681DB7EB" w14:textId="77777777" w:rsidR="0026066D" w:rsidRDefault="0026066D">
      <w:pPr>
        <w:pStyle w:val="TOC2"/>
        <w:rPr>
          <w:lang w:eastAsia="fr-FR"/>
        </w:rPr>
      </w:pPr>
      <w:r>
        <w:t>Section I.  Instructions to Bidders</w:t>
      </w:r>
      <w:r>
        <w:tab/>
      </w:r>
      <w:r w:rsidR="00477B3C">
        <w:fldChar w:fldCharType="begin"/>
      </w:r>
      <w:r>
        <w:instrText xml:space="preserve"> PAGEREF _Toc171245633 \h </w:instrText>
      </w:r>
      <w:r w:rsidR="00477B3C">
        <w:fldChar w:fldCharType="separate"/>
      </w:r>
      <w:r w:rsidR="00E44DAE">
        <w:t>8</w:t>
      </w:r>
      <w:r w:rsidR="00477B3C">
        <w:fldChar w:fldCharType="end"/>
      </w:r>
    </w:p>
    <w:p w14:paraId="5725AEFA" w14:textId="77777777" w:rsidR="0026066D" w:rsidRDefault="0026066D">
      <w:pPr>
        <w:pStyle w:val="TOC3"/>
        <w:tabs>
          <w:tab w:val="left" w:pos="720"/>
          <w:tab w:val="right" w:leader="dot" w:pos="8990"/>
        </w:tabs>
        <w:rPr>
          <w:noProof/>
          <w:sz w:val="22"/>
          <w:szCs w:val="22"/>
          <w:lang w:eastAsia="fr-FR"/>
        </w:rPr>
      </w:pPr>
      <w:r>
        <w:rPr>
          <w:bCs/>
          <w:noProof/>
          <w:sz w:val="22"/>
          <w:szCs w:val="22"/>
        </w:rPr>
        <w:t>A.</w:t>
      </w:r>
      <w:r>
        <w:rPr>
          <w:noProof/>
          <w:sz w:val="22"/>
          <w:szCs w:val="22"/>
          <w:lang w:eastAsia="fr-FR"/>
        </w:rPr>
        <w:tab/>
      </w:r>
      <w:r>
        <w:rPr>
          <w:bCs/>
          <w:noProof/>
          <w:sz w:val="22"/>
          <w:szCs w:val="22"/>
        </w:rPr>
        <w:t>General</w:t>
      </w:r>
      <w:r>
        <w:rPr>
          <w:noProof/>
          <w:sz w:val="22"/>
          <w:szCs w:val="22"/>
        </w:rPr>
        <w:tab/>
      </w:r>
      <w:r w:rsidR="00477B3C">
        <w:rPr>
          <w:noProof/>
          <w:sz w:val="22"/>
          <w:szCs w:val="22"/>
        </w:rPr>
        <w:fldChar w:fldCharType="begin"/>
      </w:r>
      <w:r>
        <w:rPr>
          <w:noProof/>
          <w:sz w:val="22"/>
          <w:szCs w:val="22"/>
        </w:rPr>
        <w:instrText xml:space="preserve"> PAGEREF _Toc171245634 \h </w:instrText>
      </w:r>
      <w:r w:rsidR="00477B3C">
        <w:rPr>
          <w:noProof/>
          <w:sz w:val="22"/>
          <w:szCs w:val="22"/>
        </w:rPr>
      </w:r>
      <w:r w:rsidR="00477B3C">
        <w:rPr>
          <w:noProof/>
          <w:sz w:val="22"/>
          <w:szCs w:val="22"/>
        </w:rPr>
        <w:fldChar w:fldCharType="separate"/>
      </w:r>
      <w:r w:rsidR="00E44DAE">
        <w:rPr>
          <w:noProof/>
          <w:sz w:val="22"/>
          <w:szCs w:val="22"/>
        </w:rPr>
        <w:t>8</w:t>
      </w:r>
      <w:r w:rsidR="00477B3C">
        <w:rPr>
          <w:noProof/>
          <w:sz w:val="22"/>
          <w:szCs w:val="22"/>
        </w:rPr>
        <w:fldChar w:fldCharType="end"/>
      </w:r>
    </w:p>
    <w:p w14:paraId="5BB68948" w14:textId="77777777" w:rsidR="0026066D" w:rsidRDefault="0026066D">
      <w:pPr>
        <w:pStyle w:val="TOC3"/>
        <w:tabs>
          <w:tab w:val="left" w:pos="720"/>
          <w:tab w:val="right" w:leader="dot" w:pos="8990"/>
        </w:tabs>
        <w:rPr>
          <w:noProof/>
          <w:sz w:val="22"/>
          <w:szCs w:val="22"/>
          <w:lang w:eastAsia="fr-FR"/>
        </w:rPr>
      </w:pPr>
      <w:r>
        <w:rPr>
          <w:bCs/>
          <w:noProof/>
          <w:sz w:val="22"/>
          <w:szCs w:val="22"/>
        </w:rPr>
        <w:t>B.</w:t>
      </w:r>
      <w:r>
        <w:rPr>
          <w:noProof/>
          <w:sz w:val="22"/>
          <w:szCs w:val="22"/>
          <w:lang w:eastAsia="fr-FR"/>
        </w:rPr>
        <w:tab/>
      </w:r>
      <w:r>
        <w:rPr>
          <w:bCs/>
          <w:noProof/>
          <w:sz w:val="22"/>
          <w:szCs w:val="22"/>
        </w:rPr>
        <w:t>Contents of Bidding Documents</w:t>
      </w:r>
      <w:r>
        <w:rPr>
          <w:noProof/>
          <w:sz w:val="22"/>
          <w:szCs w:val="22"/>
        </w:rPr>
        <w:tab/>
      </w:r>
      <w:r w:rsidR="00477B3C">
        <w:rPr>
          <w:noProof/>
          <w:sz w:val="22"/>
          <w:szCs w:val="22"/>
        </w:rPr>
        <w:fldChar w:fldCharType="begin"/>
      </w:r>
      <w:r>
        <w:rPr>
          <w:noProof/>
          <w:sz w:val="22"/>
          <w:szCs w:val="22"/>
        </w:rPr>
        <w:instrText xml:space="preserve"> PAGEREF _Toc171245640 \h </w:instrText>
      </w:r>
      <w:r w:rsidR="00477B3C">
        <w:rPr>
          <w:noProof/>
          <w:sz w:val="22"/>
          <w:szCs w:val="22"/>
        </w:rPr>
      </w:r>
      <w:r w:rsidR="00477B3C">
        <w:rPr>
          <w:noProof/>
          <w:sz w:val="22"/>
          <w:szCs w:val="22"/>
        </w:rPr>
        <w:fldChar w:fldCharType="separate"/>
      </w:r>
      <w:r w:rsidR="00E44DAE">
        <w:rPr>
          <w:noProof/>
          <w:sz w:val="22"/>
          <w:szCs w:val="22"/>
        </w:rPr>
        <w:t>11</w:t>
      </w:r>
      <w:r w:rsidR="00477B3C">
        <w:rPr>
          <w:noProof/>
          <w:sz w:val="22"/>
          <w:szCs w:val="22"/>
        </w:rPr>
        <w:fldChar w:fldCharType="end"/>
      </w:r>
    </w:p>
    <w:p w14:paraId="04BD6E8B" w14:textId="77777777" w:rsidR="0026066D" w:rsidRDefault="0026066D">
      <w:pPr>
        <w:pStyle w:val="TOC3"/>
        <w:tabs>
          <w:tab w:val="left" w:pos="720"/>
          <w:tab w:val="right" w:leader="dot" w:pos="8990"/>
        </w:tabs>
        <w:rPr>
          <w:noProof/>
          <w:sz w:val="22"/>
          <w:szCs w:val="22"/>
          <w:lang w:eastAsia="fr-FR"/>
        </w:rPr>
      </w:pPr>
      <w:r>
        <w:rPr>
          <w:noProof/>
          <w:sz w:val="22"/>
          <w:szCs w:val="22"/>
        </w:rPr>
        <w:t>C.</w:t>
      </w:r>
      <w:r>
        <w:rPr>
          <w:noProof/>
          <w:sz w:val="22"/>
          <w:szCs w:val="22"/>
          <w:lang w:eastAsia="fr-FR"/>
        </w:rPr>
        <w:tab/>
      </w:r>
      <w:r>
        <w:rPr>
          <w:bCs/>
          <w:noProof/>
          <w:sz w:val="22"/>
          <w:szCs w:val="22"/>
        </w:rPr>
        <w:t>Preparation of Bids</w:t>
      </w:r>
      <w:r>
        <w:rPr>
          <w:noProof/>
          <w:sz w:val="22"/>
          <w:szCs w:val="22"/>
        </w:rPr>
        <w:tab/>
      </w:r>
      <w:r w:rsidR="00477B3C">
        <w:rPr>
          <w:noProof/>
          <w:sz w:val="22"/>
          <w:szCs w:val="22"/>
        </w:rPr>
        <w:fldChar w:fldCharType="begin"/>
      </w:r>
      <w:r>
        <w:rPr>
          <w:noProof/>
          <w:sz w:val="22"/>
          <w:szCs w:val="22"/>
        </w:rPr>
        <w:instrText xml:space="preserve"> PAGEREF _Toc171245641 \h </w:instrText>
      </w:r>
      <w:r w:rsidR="00477B3C">
        <w:rPr>
          <w:noProof/>
          <w:sz w:val="22"/>
          <w:szCs w:val="22"/>
        </w:rPr>
      </w:r>
      <w:r w:rsidR="00477B3C">
        <w:rPr>
          <w:noProof/>
          <w:sz w:val="22"/>
          <w:szCs w:val="22"/>
        </w:rPr>
        <w:fldChar w:fldCharType="separate"/>
      </w:r>
      <w:r w:rsidR="00E44DAE">
        <w:rPr>
          <w:noProof/>
          <w:sz w:val="22"/>
          <w:szCs w:val="22"/>
        </w:rPr>
        <w:t>12</w:t>
      </w:r>
      <w:r w:rsidR="00477B3C">
        <w:rPr>
          <w:noProof/>
          <w:sz w:val="22"/>
          <w:szCs w:val="22"/>
        </w:rPr>
        <w:fldChar w:fldCharType="end"/>
      </w:r>
    </w:p>
    <w:p w14:paraId="724686BC" w14:textId="77777777" w:rsidR="0026066D" w:rsidRDefault="0026066D">
      <w:pPr>
        <w:pStyle w:val="TOC3"/>
        <w:tabs>
          <w:tab w:val="left" w:pos="720"/>
          <w:tab w:val="right" w:leader="dot" w:pos="8990"/>
        </w:tabs>
        <w:rPr>
          <w:noProof/>
          <w:sz w:val="22"/>
          <w:szCs w:val="22"/>
          <w:lang w:eastAsia="fr-FR"/>
        </w:rPr>
      </w:pPr>
      <w:r>
        <w:rPr>
          <w:bCs/>
          <w:noProof/>
          <w:sz w:val="22"/>
          <w:szCs w:val="22"/>
        </w:rPr>
        <w:t>D.</w:t>
      </w:r>
      <w:r>
        <w:rPr>
          <w:noProof/>
          <w:sz w:val="22"/>
          <w:szCs w:val="22"/>
          <w:lang w:eastAsia="fr-FR"/>
        </w:rPr>
        <w:tab/>
      </w:r>
      <w:r>
        <w:rPr>
          <w:bCs/>
          <w:noProof/>
          <w:sz w:val="22"/>
          <w:szCs w:val="22"/>
        </w:rPr>
        <w:t>Submission and Opening of Bids</w:t>
      </w:r>
      <w:r>
        <w:rPr>
          <w:noProof/>
          <w:sz w:val="22"/>
          <w:szCs w:val="22"/>
        </w:rPr>
        <w:tab/>
      </w:r>
      <w:r w:rsidR="00477B3C">
        <w:rPr>
          <w:noProof/>
          <w:sz w:val="22"/>
          <w:szCs w:val="22"/>
        </w:rPr>
        <w:fldChar w:fldCharType="begin"/>
      </w:r>
      <w:r>
        <w:rPr>
          <w:noProof/>
          <w:sz w:val="22"/>
          <w:szCs w:val="22"/>
        </w:rPr>
        <w:instrText xml:space="preserve"> PAGEREF _Toc171245652 \h </w:instrText>
      </w:r>
      <w:r w:rsidR="00477B3C">
        <w:rPr>
          <w:noProof/>
          <w:sz w:val="22"/>
          <w:szCs w:val="22"/>
        </w:rPr>
      </w:r>
      <w:r w:rsidR="00477B3C">
        <w:rPr>
          <w:noProof/>
          <w:sz w:val="22"/>
          <w:szCs w:val="22"/>
        </w:rPr>
        <w:fldChar w:fldCharType="separate"/>
      </w:r>
      <w:r w:rsidR="00E44DAE">
        <w:rPr>
          <w:noProof/>
          <w:sz w:val="22"/>
          <w:szCs w:val="22"/>
        </w:rPr>
        <w:t>18</w:t>
      </w:r>
      <w:r w:rsidR="00477B3C">
        <w:rPr>
          <w:noProof/>
          <w:sz w:val="22"/>
          <w:szCs w:val="22"/>
        </w:rPr>
        <w:fldChar w:fldCharType="end"/>
      </w:r>
    </w:p>
    <w:p w14:paraId="16ABDC00" w14:textId="77777777" w:rsidR="0026066D" w:rsidRDefault="0026066D">
      <w:pPr>
        <w:pStyle w:val="TOC3"/>
        <w:tabs>
          <w:tab w:val="left" w:pos="720"/>
          <w:tab w:val="right" w:leader="dot" w:pos="8990"/>
        </w:tabs>
        <w:rPr>
          <w:noProof/>
          <w:sz w:val="22"/>
          <w:szCs w:val="22"/>
          <w:lang w:eastAsia="fr-FR"/>
        </w:rPr>
      </w:pPr>
      <w:r>
        <w:rPr>
          <w:bCs/>
          <w:noProof/>
          <w:sz w:val="22"/>
          <w:szCs w:val="22"/>
        </w:rPr>
        <w:t>E.</w:t>
      </w:r>
      <w:r>
        <w:rPr>
          <w:noProof/>
          <w:sz w:val="22"/>
          <w:szCs w:val="22"/>
          <w:lang w:eastAsia="fr-FR"/>
        </w:rPr>
        <w:tab/>
      </w:r>
      <w:r>
        <w:rPr>
          <w:bCs/>
          <w:noProof/>
          <w:sz w:val="22"/>
          <w:szCs w:val="22"/>
        </w:rPr>
        <w:t>Evaluation and Comparison of Bids</w:t>
      </w:r>
      <w:r>
        <w:rPr>
          <w:noProof/>
          <w:sz w:val="22"/>
          <w:szCs w:val="22"/>
        </w:rPr>
        <w:tab/>
      </w:r>
      <w:r w:rsidR="00477B3C">
        <w:rPr>
          <w:noProof/>
          <w:sz w:val="22"/>
          <w:szCs w:val="22"/>
        </w:rPr>
        <w:fldChar w:fldCharType="begin"/>
      </w:r>
      <w:r>
        <w:rPr>
          <w:noProof/>
          <w:sz w:val="22"/>
          <w:szCs w:val="22"/>
        </w:rPr>
        <w:instrText xml:space="preserve"> PAGEREF _Toc171245658 \h </w:instrText>
      </w:r>
      <w:r w:rsidR="00477B3C">
        <w:rPr>
          <w:noProof/>
          <w:sz w:val="22"/>
          <w:szCs w:val="22"/>
        </w:rPr>
      </w:r>
      <w:r w:rsidR="00477B3C">
        <w:rPr>
          <w:noProof/>
          <w:sz w:val="22"/>
          <w:szCs w:val="22"/>
        </w:rPr>
        <w:fldChar w:fldCharType="separate"/>
      </w:r>
      <w:r w:rsidR="00E44DAE">
        <w:rPr>
          <w:noProof/>
          <w:sz w:val="22"/>
          <w:szCs w:val="22"/>
        </w:rPr>
        <w:t>20</w:t>
      </w:r>
      <w:r w:rsidR="00477B3C">
        <w:rPr>
          <w:noProof/>
          <w:sz w:val="22"/>
          <w:szCs w:val="22"/>
        </w:rPr>
        <w:fldChar w:fldCharType="end"/>
      </w:r>
    </w:p>
    <w:p w14:paraId="5A23AFA9" w14:textId="77777777" w:rsidR="0026066D" w:rsidRDefault="0026066D">
      <w:pPr>
        <w:pStyle w:val="TOC3"/>
        <w:tabs>
          <w:tab w:val="left" w:pos="720"/>
          <w:tab w:val="right" w:leader="dot" w:pos="8990"/>
        </w:tabs>
        <w:rPr>
          <w:noProof/>
          <w:sz w:val="22"/>
          <w:szCs w:val="22"/>
          <w:lang w:eastAsia="fr-FR"/>
        </w:rPr>
      </w:pPr>
      <w:r>
        <w:rPr>
          <w:bCs/>
          <w:noProof/>
          <w:sz w:val="22"/>
          <w:szCs w:val="22"/>
        </w:rPr>
        <w:t>F.</w:t>
      </w:r>
      <w:r>
        <w:rPr>
          <w:noProof/>
          <w:sz w:val="22"/>
          <w:szCs w:val="22"/>
          <w:lang w:eastAsia="fr-FR"/>
        </w:rPr>
        <w:tab/>
      </w:r>
      <w:r>
        <w:rPr>
          <w:bCs/>
          <w:noProof/>
          <w:sz w:val="22"/>
          <w:szCs w:val="22"/>
        </w:rPr>
        <w:t>Award of Contract</w:t>
      </w:r>
      <w:r>
        <w:rPr>
          <w:noProof/>
          <w:sz w:val="22"/>
          <w:szCs w:val="22"/>
        </w:rPr>
        <w:tab/>
      </w:r>
      <w:r w:rsidR="00477B3C">
        <w:rPr>
          <w:noProof/>
          <w:sz w:val="22"/>
          <w:szCs w:val="22"/>
        </w:rPr>
        <w:fldChar w:fldCharType="begin"/>
      </w:r>
      <w:r>
        <w:rPr>
          <w:noProof/>
          <w:sz w:val="22"/>
          <w:szCs w:val="22"/>
        </w:rPr>
        <w:instrText xml:space="preserve"> PAGEREF _Toc171245676 \h </w:instrText>
      </w:r>
      <w:r w:rsidR="00477B3C">
        <w:rPr>
          <w:noProof/>
          <w:sz w:val="22"/>
          <w:szCs w:val="22"/>
        </w:rPr>
      </w:r>
      <w:r w:rsidR="00477B3C">
        <w:rPr>
          <w:noProof/>
          <w:sz w:val="22"/>
          <w:szCs w:val="22"/>
        </w:rPr>
        <w:fldChar w:fldCharType="separate"/>
      </w:r>
      <w:r w:rsidR="00E44DAE">
        <w:rPr>
          <w:noProof/>
          <w:sz w:val="22"/>
          <w:szCs w:val="22"/>
        </w:rPr>
        <w:t>23</w:t>
      </w:r>
      <w:r w:rsidR="00477B3C">
        <w:rPr>
          <w:noProof/>
          <w:sz w:val="22"/>
          <w:szCs w:val="22"/>
        </w:rPr>
        <w:fldChar w:fldCharType="end"/>
      </w:r>
    </w:p>
    <w:p w14:paraId="2616C10F" w14:textId="77777777" w:rsidR="0026066D" w:rsidRDefault="0026066D">
      <w:pPr>
        <w:pStyle w:val="TOC2"/>
        <w:rPr>
          <w:lang w:eastAsia="fr-FR"/>
        </w:rPr>
      </w:pPr>
      <w:r>
        <w:t>Section II.  Bid Data Sheet (BDS)</w:t>
      </w:r>
      <w:r>
        <w:tab/>
      </w:r>
      <w:r w:rsidR="00477B3C">
        <w:fldChar w:fldCharType="begin"/>
      </w:r>
      <w:r>
        <w:instrText xml:space="preserve"> PAGEREF _Toc171245677 \h </w:instrText>
      </w:r>
      <w:r w:rsidR="00477B3C">
        <w:fldChar w:fldCharType="separate"/>
      </w:r>
      <w:r w:rsidR="00E44DAE">
        <w:t>27</w:t>
      </w:r>
      <w:r w:rsidR="00477B3C">
        <w:fldChar w:fldCharType="end"/>
      </w:r>
    </w:p>
    <w:p w14:paraId="51F92E0C" w14:textId="77777777" w:rsidR="0026066D" w:rsidRDefault="0026066D">
      <w:pPr>
        <w:pStyle w:val="TOC3"/>
        <w:tabs>
          <w:tab w:val="left" w:pos="720"/>
          <w:tab w:val="right" w:leader="dot" w:pos="8990"/>
        </w:tabs>
        <w:rPr>
          <w:noProof/>
          <w:sz w:val="22"/>
          <w:szCs w:val="22"/>
          <w:lang w:eastAsia="fr-FR"/>
        </w:rPr>
      </w:pPr>
      <w:r>
        <w:rPr>
          <w:noProof/>
          <w:sz w:val="22"/>
          <w:szCs w:val="22"/>
        </w:rPr>
        <w:t>A.</w:t>
      </w:r>
      <w:r>
        <w:rPr>
          <w:noProof/>
          <w:sz w:val="22"/>
          <w:szCs w:val="22"/>
          <w:lang w:eastAsia="fr-FR"/>
        </w:rPr>
        <w:tab/>
      </w:r>
      <w:r>
        <w:rPr>
          <w:noProof/>
          <w:sz w:val="22"/>
          <w:szCs w:val="22"/>
        </w:rPr>
        <w:t>General</w:t>
      </w:r>
      <w:r>
        <w:rPr>
          <w:noProof/>
          <w:sz w:val="22"/>
          <w:szCs w:val="22"/>
        </w:rPr>
        <w:tab/>
      </w:r>
      <w:r w:rsidR="00477B3C">
        <w:rPr>
          <w:noProof/>
          <w:sz w:val="22"/>
          <w:szCs w:val="22"/>
        </w:rPr>
        <w:fldChar w:fldCharType="begin"/>
      </w:r>
      <w:r>
        <w:rPr>
          <w:noProof/>
          <w:sz w:val="22"/>
          <w:szCs w:val="22"/>
        </w:rPr>
        <w:instrText xml:space="preserve"> PAGEREF _Toc171245678 \h </w:instrText>
      </w:r>
      <w:r w:rsidR="00477B3C">
        <w:rPr>
          <w:noProof/>
          <w:sz w:val="22"/>
          <w:szCs w:val="22"/>
        </w:rPr>
      </w:r>
      <w:r w:rsidR="00477B3C">
        <w:rPr>
          <w:noProof/>
          <w:sz w:val="22"/>
          <w:szCs w:val="22"/>
        </w:rPr>
        <w:fldChar w:fldCharType="separate"/>
      </w:r>
      <w:r w:rsidR="00E44DAE">
        <w:rPr>
          <w:noProof/>
          <w:sz w:val="22"/>
          <w:szCs w:val="22"/>
        </w:rPr>
        <w:t>27</w:t>
      </w:r>
      <w:r w:rsidR="00477B3C">
        <w:rPr>
          <w:noProof/>
          <w:sz w:val="22"/>
          <w:szCs w:val="22"/>
        </w:rPr>
        <w:fldChar w:fldCharType="end"/>
      </w:r>
    </w:p>
    <w:p w14:paraId="5F6854C7" w14:textId="77777777" w:rsidR="0026066D" w:rsidRDefault="0026066D">
      <w:pPr>
        <w:pStyle w:val="TOC3"/>
        <w:tabs>
          <w:tab w:val="left" w:pos="720"/>
          <w:tab w:val="right" w:leader="dot" w:pos="8990"/>
        </w:tabs>
        <w:rPr>
          <w:noProof/>
          <w:sz w:val="22"/>
          <w:szCs w:val="22"/>
          <w:lang w:eastAsia="fr-FR"/>
        </w:rPr>
      </w:pPr>
      <w:r>
        <w:rPr>
          <w:noProof/>
          <w:sz w:val="22"/>
          <w:szCs w:val="22"/>
        </w:rPr>
        <w:t>B.</w:t>
      </w:r>
      <w:r>
        <w:rPr>
          <w:noProof/>
          <w:sz w:val="22"/>
          <w:szCs w:val="22"/>
          <w:lang w:eastAsia="fr-FR"/>
        </w:rPr>
        <w:tab/>
      </w:r>
      <w:r>
        <w:rPr>
          <w:noProof/>
          <w:sz w:val="22"/>
          <w:szCs w:val="22"/>
        </w:rPr>
        <w:t>Contents of Bidding Documents</w:t>
      </w:r>
      <w:r>
        <w:rPr>
          <w:noProof/>
          <w:sz w:val="22"/>
          <w:szCs w:val="22"/>
        </w:rPr>
        <w:tab/>
      </w:r>
      <w:r w:rsidR="00477B3C">
        <w:rPr>
          <w:noProof/>
          <w:sz w:val="22"/>
          <w:szCs w:val="22"/>
        </w:rPr>
        <w:fldChar w:fldCharType="begin"/>
      </w:r>
      <w:r>
        <w:rPr>
          <w:noProof/>
          <w:sz w:val="22"/>
          <w:szCs w:val="22"/>
        </w:rPr>
        <w:instrText xml:space="preserve"> PAGEREF _Toc171245679 \h </w:instrText>
      </w:r>
      <w:r w:rsidR="00477B3C">
        <w:rPr>
          <w:noProof/>
          <w:sz w:val="22"/>
          <w:szCs w:val="22"/>
        </w:rPr>
      </w:r>
      <w:r w:rsidR="00477B3C">
        <w:rPr>
          <w:noProof/>
          <w:sz w:val="22"/>
          <w:szCs w:val="22"/>
        </w:rPr>
        <w:fldChar w:fldCharType="separate"/>
      </w:r>
      <w:r w:rsidR="00E44DAE">
        <w:rPr>
          <w:noProof/>
          <w:sz w:val="22"/>
          <w:szCs w:val="22"/>
        </w:rPr>
        <w:t>27</w:t>
      </w:r>
      <w:r w:rsidR="00477B3C">
        <w:rPr>
          <w:noProof/>
          <w:sz w:val="22"/>
          <w:szCs w:val="22"/>
        </w:rPr>
        <w:fldChar w:fldCharType="end"/>
      </w:r>
    </w:p>
    <w:p w14:paraId="40894F01" w14:textId="77777777" w:rsidR="0026066D" w:rsidRDefault="0026066D">
      <w:pPr>
        <w:pStyle w:val="TOC3"/>
        <w:tabs>
          <w:tab w:val="left" w:pos="720"/>
          <w:tab w:val="right" w:leader="dot" w:pos="8990"/>
        </w:tabs>
        <w:rPr>
          <w:noProof/>
          <w:sz w:val="22"/>
          <w:szCs w:val="22"/>
          <w:lang w:eastAsia="fr-FR"/>
        </w:rPr>
      </w:pPr>
      <w:r>
        <w:rPr>
          <w:bCs/>
          <w:noProof/>
          <w:sz w:val="22"/>
          <w:szCs w:val="22"/>
        </w:rPr>
        <w:t>C.</w:t>
      </w:r>
      <w:r>
        <w:rPr>
          <w:noProof/>
          <w:sz w:val="22"/>
          <w:szCs w:val="22"/>
          <w:lang w:eastAsia="fr-FR"/>
        </w:rPr>
        <w:tab/>
      </w:r>
      <w:r>
        <w:rPr>
          <w:noProof/>
          <w:sz w:val="22"/>
          <w:szCs w:val="22"/>
        </w:rPr>
        <w:t>Preparation of Bids</w:t>
      </w:r>
      <w:r>
        <w:rPr>
          <w:noProof/>
          <w:sz w:val="22"/>
          <w:szCs w:val="22"/>
        </w:rPr>
        <w:tab/>
      </w:r>
      <w:r w:rsidR="00477B3C">
        <w:rPr>
          <w:noProof/>
          <w:sz w:val="22"/>
          <w:szCs w:val="22"/>
        </w:rPr>
        <w:fldChar w:fldCharType="begin"/>
      </w:r>
      <w:r>
        <w:rPr>
          <w:noProof/>
          <w:sz w:val="22"/>
          <w:szCs w:val="22"/>
        </w:rPr>
        <w:instrText xml:space="preserve"> PAGEREF _Toc171245680 \h </w:instrText>
      </w:r>
      <w:r w:rsidR="00477B3C">
        <w:rPr>
          <w:noProof/>
          <w:sz w:val="22"/>
          <w:szCs w:val="22"/>
        </w:rPr>
      </w:r>
      <w:r w:rsidR="00477B3C">
        <w:rPr>
          <w:noProof/>
          <w:sz w:val="22"/>
          <w:szCs w:val="22"/>
        </w:rPr>
        <w:fldChar w:fldCharType="separate"/>
      </w:r>
      <w:r w:rsidR="00E44DAE">
        <w:rPr>
          <w:noProof/>
          <w:sz w:val="22"/>
          <w:szCs w:val="22"/>
        </w:rPr>
        <w:t>27</w:t>
      </w:r>
      <w:r w:rsidR="00477B3C">
        <w:rPr>
          <w:noProof/>
          <w:sz w:val="22"/>
          <w:szCs w:val="22"/>
        </w:rPr>
        <w:fldChar w:fldCharType="end"/>
      </w:r>
    </w:p>
    <w:p w14:paraId="6EA8A4BD" w14:textId="77777777" w:rsidR="0026066D" w:rsidRDefault="0026066D">
      <w:pPr>
        <w:pStyle w:val="TOC3"/>
        <w:tabs>
          <w:tab w:val="left" w:pos="720"/>
          <w:tab w:val="right" w:leader="dot" w:pos="8990"/>
        </w:tabs>
        <w:rPr>
          <w:noProof/>
          <w:sz w:val="22"/>
          <w:szCs w:val="22"/>
          <w:lang w:eastAsia="fr-FR"/>
        </w:rPr>
      </w:pPr>
      <w:r>
        <w:rPr>
          <w:noProof/>
          <w:sz w:val="22"/>
          <w:szCs w:val="22"/>
        </w:rPr>
        <w:t>D.</w:t>
      </w:r>
      <w:r>
        <w:rPr>
          <w:noProof/>
          <w:sz w:val="22"/>
          <w:szCs w:val="22"/>
          <w:lang w:eastAsia="fr-FR"/>
        </w:rPr>
        <w:tab/>
      </w:r>
      <w:r>
        <w:rPr>
          <w:noProof/>
          <w:sz w:val="22"/>
          <w:szCs w:val="22"/>
        </w:rPr>
        <w:t>Submission and Opening of Bids</w:t>
      </w:r>
      <w:r>
        <w:rPr>
          <w:noProof/>
          <w:sz w:val="22"/>
          <w:szCs w:val="22"/>
        </w:rPr>
        <w:tab/>
      </w:r>
      <w:r w:rsidR="00477B3C">
        <w:rPr>
          <w:noProof/>
          <w:sz w:val="22"/>
          <w:szCs w:val="22"/>
        </w:rPr>
        <w:fldChar w:fldCharType="begin"/>
      </w:r>
      <w:r>
        <w:rPr>
          <w:noProof/>
          <w:sz w:val="22"/>
          <w:szCs w:val="22"/>
        </w:rPr>
        <w:instrText xml:space="preserve"> PAGEREF _Toc171245681 \h </w:instrText>
      </w:r>
      <w:r w:rsidR="00477B3C">
        <w:rPr>
          <w:noProof/>
          <w:sz w:val="22"/>
          <w:szCs w:val="22"/>
        </w:rPr>
      </w:r>
      <w:r w:rsidR="00477B3C">
        <w:rPr>
          <w:noProof/>
          <w:sz w:val="22"/>
          <w:szCs w:val="22"/>
        </w:rPr>
        <w:fldChar w:fldCharType="separate"/>
      </w:r>
      <w:r w:rsidR="00E44DAE">
        <w:rPr>
          <w:noProof/>
          <w:sz w:val="22"/>
          <w:szCs w:val="22"/>
        </w:rPr>
        <w:t>29</w:t>
      </w:r>
      <w:r w:rsidR="00477B3C">
        <w:rPr>
          <w:noProof/>
          <w:sz w:val="22"/>
          <w:szCs w:val="22"/>
        </w:rPr>
        <w:fldChar w:fldCharType="end"/>
      </w:r>
    </w:p>
    <w:p w14:paraId="56C4DC85" w14:textId="77777777" w:rsidR="0026066D" w:rsidRDefault="0026066D">
      <w:pPr>
        <w:pStyle w:val="TOC3"/>
        <w:tabs>
          <w:tab w:val="left" w:pos="720"/>
          <w:tab w:val="right" w:leader="dot" w:pos="8990"/>
        </w:tabs>
        <w:rPr>
          <w:noProof/>
          <w:sz w:val="22"/>
          <w:szCs w:val="22"/>
          <w:lang w:eastAsia="fr-FR"/>
        </w:rPr>
      </w:pPr>
      <w:r>
        <w:rPr>
          <w:noProof/>
          <w:sz w:val="22"/>
          <w:szCs w:val="22"/>
        </w:rPr>
        <w:t>E.</w:t>
      </w:r>
      <w:r>
        <w:rPr>
          <w:noProof/>
          <w:sz w:val="22"/>
          <w:szCs w:val="22"/>
          <w:lang w:eastAsia="fr-FR"/>
        </w:rPr>
        <w:tab/>
      </w:r>
      <w:r>
        <w:rPr>
          <w:noProof/>
          <w:sz w:val="22"/>
          <w:szCs w:val="22"/>
        </w:rPr>
        <w:t>Evaluation and Comparison of Bids</w:t>
      </w:r>
      <w:r>
        <w:rPr>
          <w:noProof/>
          <w:sz w:val="22"/>
          <w:szCs w:val="22"/>
        </w:rPr>
        <w:tab/>
      </w:r>
      <w:r w:rsidR="00477B3C">
        <w:rPr>
          <w:noProof/>
          <w:sz w:val="22"/>
          <w:szCs w:val="22"/>
        </w:rPr>
        <w:fldChar w:fldCharType="begin"/>
      </w:r>
      <w:r>
        <w:rPr>
          <w:noProof/>
          <w:sz w:val="22"/>
          <w:szCs w:val="22"/>
        </w:rPr>
        <w:instrText xml:space="preserve"> PAGEREF _Toc171245682 \h </w:instrText>
      </w:r>
      <w:r w:rsidR="00477B3C">
        <w:rPr>
          <w:noProof/>
          <w:sz w:val="22"/>
          <w:szCs w:val="22"/>
        </w:rPr>
      </w:r>
      <w:r w:rsidR="00477B3C">
        <w:rPr>
          <w:noProof/>
          <w:sz w:val="22"/>
          <w:szCs w:val="22"/>
        </w:rPr>
        <w:fldChar w:fldCharType="separate"/>
      </w:r>
      <w:r w:rsidR="00E44DAE">
        <w:rPr>
          <w:noProof/>
          <w:sz w:val="22"/>
          <w:szCs w:val="22"/>
        </w:rPr>
        <w:t>30</w:t>
      </w:r>
      <w:r w:rsidR="00477B3C">
        <w:rPr>
          <w:noProof/>
          <w:sz w:val="22"/>
          <w:szCs w:val="22"/>
        </w:rPr>
        <w:fldChar w:fldCharType="end"/>
      </w:r>
    </w:p>
    <w:p w14:paraId="594CCFE1" w14:textId="77777777" w:rsidR="0026066D" w:rsidRDefault="0026066D">
      <w:pPr>
        <w:pStyle w:val="TOC3"/>
        <w:tabs>
          <w:tab w:val="left" w:pos="720"/>
          <w:tab w:val="right" w:leader="dot" w:pos="8990"/>
        </w:tabs>
        <w:rPr>
          <w:noProof/>
          <w:sz w:val="22"/>
          <w:szCs w:val="22"/>
          <w:lang w:eastAsia="fr-FR"/>
        </w:rPr>
      </w:pPr>
      <w:r>
        <w:rPr>
          <w:noProof/>
          <w:sz w:val="22"/>
          <w:szCs w:val="22"/>
        </w:rPr>
        <w:t>F.</w:t>
      </w:r>
      <w:r>
        <w:rPr>
          <w:noProof/>
          <w:sz w:val="22"/>
          <w:szCs w:val="22"/>
          <w:lang w:eastAsia="fr-FR"/>
        </w:rPr>
        <w:tab/>
      </w:r>
      <w:r>
        <w:rPr>
          <w:noProof/>
          <w:sz w:val="22"/>
          <w:szCs w:val="22"/>
        </w:rPr>
        <w:t>Award of Contract</w:t>
      </w:r>
      <w:r>
        <w:rPr>
          <w:noProof/>
          <w:sz w:val="22"/>
          <w:szCs w:val="22"/>
        </w:rPr>
        <w:tab/>
      </w:r>
      <w:r w:rsidR="00477B3C">
        <w:rPr>
          <w:noProof/>
          <w:sz w:val="22"/>
          <w:szCs w:val="22"/>
        </w:rPr>
        <w:fldChar w:fldCharType="begin"/>
      </w:r>
      <w:r>
        <w:rPr>
          <w:noProof/>
          <w:sz w:val="22"/>
          <w:szCs w:val="22"/>
        </w:rPr>
        <w:instrText xml:space="preserve"> PAGEREF _Toc171245683 \h </w:instrText>
      </w:r>
      <w:r w:rsidR="00477B3C">
        <w:rPr>
          <w:noProof/>
          <w:sz w:val="22"/>
          <w:szCs w:val="22"/>
        </w:rPr>
      </w:r>
      <w:r w:rsidR="00477B3C">
        <w:rPr>
          <w:noProof/>
          <w:sz w:val="22"/>
          <w:szCs w:val="22"/>
        </w:rPr>
        <w:fldChar w:fldCharType="separate"/>
      </w:r>
      <w:r w:rsidR="00E44DAE">
        <w:rPr>
          <w:noProof/>
          <w:sz w:val="22"/>
          <w:szCs w:val="22"/>
        </w:rPr>
        <w:t>30</w:t>
      </w:r>
      <w:r w:rsidR="00477B3C">
        <w:rPr>
          <w:noProof/>
          <w:sz w:val="22"/>
          <w:szCs w:val="22"/>
        </w:rPr>
        <w:fldChar w:fldCharType="end"/>
      </w:r>
    </w:p>
    <w:p w14:paraId="72CFC45A" w14:textId="77777777" w:rsidR="0026066D" w:rsidRDefault="0026066D">
      <w:pPr>
        <w:pStyle w:val="TOC2"/>
        <w:rPr>
          <w:lang w:eastAsia="fr-FR"/>
        </w:rPr>
      </w:pPr>
      <w:r>
        <w:t>Section III.  Evaluation and Qualification Criteria</w:t>
      </w:r>
      <w:r>
        <w:tab/>
      </w:r>
      <w:r w:rsidR="00477B3C">
        <w:fldChar w:fldCharType="begin"/>
      </w:r>
      <w:r>
        <w:instrText xml:space="preserve"> PAGEREF _Toc171245684 \h </w:instrText>
      </w:r>
      <w:r w:rsidR="00477B3C">
        <w:fldChar w:fldCharType="separate"/>
      </w:r>
      <w:r w:rsidR="00E44DAE">
        <w:t>31</w:t>
      </w:r>
      <w:r w:rsidR="00477B3C">
        <w:fldChar w:fldCharType="end"/>
      </w:r>
    </w:p>
    <w:p w14:paraId="27AC93D4" w14:textId="77777777" w:rsidR="0026066D" w:rsidRDefault="0026066D">
      <w:pPr>
        <w:pStyle w:val="TOC2"/>
        <w:rPr>
          <w:lang w:eastAsia="fr-FR"/>
        </w:rPr>
      </w:pPr>
      <w:r>
        <w:t>Section IV.  Bidding Forms</w:t>
      </w:r>
      <w:r>
        <w:tab/>
      </w:r>
      <w:r w:rsidR="00477B3C">
        <w:fldChar w:fldCharType="begin"/>
      </w:r>
      <w:r>
        <w:instrText xml:space="preserve"> PAGEREF _Toc171245685 \h </w:instrText>
      </w:r>
      <w:r w:rsidR="00477B3C">
        <w:fldChar w:fldCharType="separate"/>
      </w:r>
      <w:r w:rsidR="00E44DAE">
        <w:t>35</w:t>
      </w:r>
      <w:r w:rsidR="00477B3C">
        <w:fldChar w:fldCharType="end"/>
      </w:r>
    </w:p>
    <w:p w14:paraId="22AFEB7B" w14:textId="77777777" w:rsidR="0026066D" w:rsidRDefault="0026066D">
      <w:pPr>
        <w:pStyle w:val="TOC1"/>
        <w:tabs>
          <w:tab w:val="right" w:leader="dot" w:pos="8990"/>
        </w:tabs>
        <w:rPr>
          <w:rFonts w:ascii="Times New Roman" w:hAnsi="Times New Roman" w:cs="Times New Roman"/>
          <w:bCs w:val="0"/>
          <w:caps w:val="0"/>
          <w:noProof/>
          <w:sz w:val="22"/>
          <w:szCs w:val="22"/>
          <w:lang w:eastAsia="fr-FR"/>
        </w:rPr>
      </w:pPr>
      <w:r>
        <w:rPr>
          <w:rFonts w:ascii="Times New Roman" w:hAnsi="Times New Roman" w:cs="Times New Roman"/>
          <w:noProof/>
          <w:sz w:val="22"/>
          <w:szCs w:val="22"/>
        </w:rPr>
        <w:t>PART 2 – Supply Requirements</w:t>
      </w:r>
      <w:r>
        <w:rPr>
          <w:rFonts w:ascii="Times New Roman" w:hAnsi="Times New Roman" w:cs="Times New Roman"/>
          <w:noProof/>
          <w:sz w:val="22"/>
          <w:szCs w:val="22"/>
        </w:rPr>
        <w:tab/>
      </w:r>
      <w:r w:rsidR="00477B3C">
        <w:rPr>
          <w:rFonts w:ascii="Times New Roman" w:hAnsi="Times New Roman" w:cs="Times New Roman"/>
          <w:noProof/>
          <w:sz w:val="22"/>
          <w:szCs w:val="22"/>
        </w:rPr>
        <w:fldChar w:fldCharType="begin"/>
      </w:r>
      <w:r>
        <w:rPr>
          <w:rFonts w:ascii="Times New Roman" w:hAnsi="Times New Roman" w:cs="Times New Roman"/>
          <w:noProof/>
          <w:sz w:val="22"/>
          <w:szCs w:val="22"/>
        </w:rPr>
        <w:instrText xml:space="preserve"> PAGEREF _Toc171245686 \h </w:instrText>
      </w:r>
      <w:r w:rsidR="00477B3C">
        <w:rPr>
          <w:rFonts w:ascii="Times New Roman" w:hAnsi="Times New Roman" w:cs="Times New Roman"/>
          <w:noProof/>
          <w:sz w:val="22"/>
          <w:szCs w:val="22"/>
        </w:rPr>
      </w:r>
      <w:r w:rsidR="00477B3C">
        <w:rPr>
          <w:rFonts w:ascii="Times New Roman" w:hAnsi="Times New Roman" w:cs="Times New Roman"/>
          <w:noProof/>
          <w:sz w:val="22"/>
          <w:szCs w:val="22"/>
        </w:rPr>
        <w:fldChar w:fldCharType="separate"/>
      </w:r>
      <w:r w:rsidR="00E44DAE">
        <w:rPr>
          <w:rFonts w:ascii="Times New Roman" w:hAnsi="Times New Roman" w:cs="Times New Roman"/>
          <w:noProof/>
          <w:sz w:val="22"/>
          <w:szCs w:val="22"/>
        </w:rPr>
        <w:t>2-48</w:t>
      </w:r>
      <w:r w:rsidR="00477B3C">
        <w:rPr>
          <w:rFonts w:ascii="Times New Roman" w:hAnsi="Times New Roman" w:cs="Times New Roman"/>
          <w:noProof/>
          <w:sz w:val="22"/>
          <w:szCs w:val="22"/>
        </w:rPr>
        <w:fldChar w:fldCharType="end"/>
      </w:r>
    </w:p>
    <w:p w14:paraId="51E9A1C1" w14:textId="77777777" w:rsidR="0026066D" w:rsidRDefault="0026066D">
      <w:pPr>
        <w:pStyle w:val="TOC2"/>
        <w:rPr>
          <w:lang w:eastAsia="fr-FR"/>
        </w:rPr>
      </w:pPr>
      <w:r>
        <w:t>Section VI.  Schedule of Requirements</w:t>
      </w:r>
      <w:r>
        <w:tab/>
      </w:r>
      <w:r w:rsidR="00477B3C">
        <w:fldChar w:fldCharType="begin"/>
      </w:r>
      <w:r>
        <w:instrText xml:space="preserve"> PAGEREF _Toc171245687 \h </w:instrText>
      </w:r>
      <w:r w:rsidR="00477B3C">
        <w:fldChar w:fldCharType="separate"/>
      </w:r>
      <w:r w:rsidR="00E44DAE">
        <w:t>2-48</w:t>
      </w:r>
      <w:r w:rsidR="00477B3C">
        <w:fldChar w:fldCharType="end"/>
      </w:r>
    </w:p>
    <w:p w14:paraId="0AEF3B50" w14:textId="77777777" w:rsidR="0026066D" w:rsidRDefault="0026066D">
      <w:pPr>
        <w:pStyle w:val="TOC1"/>
        <w:tabs>
          <w:tab w:val="right" w:leader="dot" w:pos="8990"/>
        </w:tabs>
        <w:rPr>
          <w:rFonts w:ascii="Times New Roman" w:hAnsi="Times New Roman" w:cs="Times New Roman"/>
          <w:bCs w:val="0"/>
          <w:caps w:val="0"/>
          <w:noProof/>
          <w:sz w:val="22"/>
          <w:szCs w:val="22"/>
          <w:lang w:eastAsia="fr-FR"/>
        </w:rPr>
      </w:pPr>
      <w:r>
        <w:rPr>
          <w:rFonts w:ascii="Times New Roman" w:hAnsi="Times New Roman" w:cs="Times New Roman"/>
          <w:noProof/>
          <w:sz w:val="22"/>
          <w:szCs w:val="22"/>
        </w:rPr>
        <w:t>PART 3 - Contract</w:t>
      </w:r>
      <w:r>
        <w:rPr>
          <w:rFonts w:ascii="Times New Roman" w:hAnsi="Times New Roman" w:cs="Times New Roman"/>
          <w:noProof/>
          <w:sz w:val="22"/>
          <w:szCs w:val="22"/>
        </w:rPr>
        <w:tab/>
      </w:r>
      <w:r w:rsidR="00477B3C">
        <w:rPr>
          <w:rFonts w:ascii="Times New Roman" w:hAnsi="Times New Roman" w:cs="Times New Roman"/>
          <w:noProof/>
          <w:sz w:val="22"/>
          <w:szCs w:val="22"/>
        </w:rPr>
        <w:fldChar w:fldCharType="begin"/>
      </w:r>
      <w:r>
        <w:rPr>
          <w:rFonts w:ascii="Times New Roman" w:hAnsi="Times New Roman" w:cs="Times New Roman"/>
          <w:noProof/>
          <w:sz w:val="22"/>
          <w:szCs w:val="22"/>
        </w:rPr>
        <w:instrText xml:space="preserve"> PAGEREF _Toc171245690 \h </w:instrText>
      </w:r>
      <w:r w:rsidR="00477B3C">
        <w:rPr>
          <w:rFonts w:ascii="Times New Roman" w:hAnsi="Times New Roman" w:cs="Times New Roman"/>
          <w:noProof/>
          <w:sz w:val="22"/>
          <w:szCs w:val="22"/>
        </w:rPr>
      </w:r>
      <w:r w:rsidR="00477B3C">
        <w:rPr>
          <w:rFonts w:ascii="Times New Roman" w:hAnsi="Times New Roman" w:cs="Times New Roman"/>
          <w:noProof/>
          <w:sz w:val="22"/>
          <w:szCs w:val="22"/>
        </w:rPr>
        <w:fldChar w:fldCharType="separate"/>
      </w:r>
      <w:r w:rsidR="00E44DAE">
        <w:rPr>
          <w:rFonts w:ascii="Times New Roman" w:hAnsi="Times New Roman" w:cs="Times New Roman"/>
          <w:noProof/>
          <w:sz w:val="22"/>
          <w:szCs w:val="22"/>
        </w:rPr>
        <w:t>3-63</w:t>
      </w:r>
      <w:r w:rsidR="00477B3C">
        <w:rPr>
          <w:rFonts w:ascii="Times New Roman" w:hAnsi="Times New Roman" w:cs="Times New Roman"/>
          <w:noProof/>
          <w:sz w:val="22"/>
          <w:szCs w:val="22"/>
        </w:rPr>
        <w:fldChar w:fldCharType="end"/>
      </w:r>
    </w:p>
    <w:p w14:paraId="16C32982" w14:textId="77777777" w:rsidR="0026066D" w:rsidRDefault="0026066D">
      <w:pPr>
        <w:pStyle w:val="TOC2"/>
        <w:rPr>
          <w:lang w:eastAsia="fr-FR"/>
        </w:rPr>
      </w:pPr>
      <w:r>
        <w:t>Section VII.  General Conditions of Contract</w:t>
      </w:r>
      <w:r>
        <w:tab/>
      </w:r>
      <w:r w:rsidR="00477B3C">
        <w:fldChar w:fldCharType="begin"/>
      </w:r>
      <w:r>
        <w:instrText xml:space="preserve"> PAGEREF _Toc171245692 \h </w:instrText>
      </w:r>
      <w:r w:rsidR="00477B3C">
        <w:fldChar w:fldCharType="separate"/>
      </w:r>
      <w:r w:rsidR="00E44DAE">
        <w:t>66</w:t>
      </w:r>
      <w:r w:rsidR="00477B3C">
        <w:fldChar w:fldCharType="end"/>
      </w:r>
    </w:p>
    <w:p w14:paraId="581C119A" w14:textId="77777777" w:rsidR="0026066D" w:rsidRDefault="0026066D">
      <w:pPr>
        <w:pStyle w:val="TOC2"/>
        <w:rPr>
          <w:lang w:eastAsia="fr-FR"/>
        </w:rPr>
      </w:pPr>
      <w:r>
        <w:t>Section VIII.  Special Conditions of Contract</w:t>
      </w:r>
      <w:r>
        <w:tab/>
      </w:r>
      <w:r w:rsidR="00477B3C">
        <w:fldChar w:fldCharType="begin"/>
      </w:r>
      <w:r>
        <w:instrText xml:space="preserve"> PAGEREF _Toc171245729 \h </w:instrText>
      </w:r>
      <w:r w:rsidR="00477B3C">
        <w:fldChar w:fldCharType="separate"/>
      </w:r>
      <w:r w:rsidR="00E44DAE">
        <w:t>81</w:t>
      </w:r>
      <w:r w:rsidR="00477B3C">
        <w:fldChar w:fldCharType="end"/>
      </w:r>
    </w:p>
    <w:p w14:paraId="47DC35AF" w14:textId="77777777" w:rsidR="0026066D" w:rsidRDefault="0026066D">
      <w:pPr>
        <w:pStyle w:val="TOC2"/>
        <w:rPr>
          <w:lang w:eastAsia="fr-FR"/>
        </w:rPr>
      </w:pPr>
      <w:r>
        <w:t>Section IX.  Contract Forms</w:t>
      </w:r>
      <w:r>
        <w:tab/>
      </w:r>
      <w:r w:rsidR="00477B3C">
        <w:fldChar w:fldCharType="begin"/>
      </w:r>
      <w:r>
        <w:instrText xml:space="preserve"> PAGEREF _Toc171245730 \h </w:instrText>
      </w:r>
      <w:r w:rsidR="00477B3C">
        <w:fldChar w:fldCharType="separate"/>
      </w:r>
      <w:r w:rsidR="00E44DAE">
        <w:t>87</w:t>
      </w:r>
      <w:r w:rsidR="00477B3C">
        <w:fldChar w:fldCharType="end"/>
      </w:r>
    </w:p>
    <w:p w14:paraId="66045443" w14:textId="77777777" w:rsidR="0026066D" w:rsidRDefault="00477B3C">
      <w:pPr>
        <w:spacing w:before="120" w:after="120"/>
        <w:rPr>
          <w:iCs/>
        </w:rPr>
      </w:pPr>
      <w:r>
        <w:rPr>
          <w:bCs/>
          <w:i/>
          <w:caps/>
          <w:sz w:val="22"/>
          <w:szCs w:val="22"/>
        </w:rPr>
        <w:fldChar w:fldCharType="end"/>
      </w:r>
    </w:p>
    <w:p w14:paraId="4F217870" w14:textId="77777777" w:rsidR="0026066D" w:rsidRDefault="0026066D">
      <w:pPr>
        <w:spacing w:before="120" w:after="120"/>
        <w:rPr>
          <w:iCs/>
        </w:rPr>
      </w:pPr>
    </w:p>
    <w:p w14:paraId="52164251" w14:textId="77777777" w:rsidR="0026066D" w:rsidRDefault="0026066D">
      <w:pPr>
        <w:sectPr w:rsidR="0026066D">
          <w:headerReference w:type="even" r:id="rId13"/>
          <w:headerReference w:type="default" r:id="rId14"/>
          <w:headerReference w:type="first" r:id="rId15"/>
          <w:pgSz w:w="12240" w:h="15840" w:code="1"/>
          <w:pgMar w:top="1440" w:right="1440" w:bottom="1440" w:left="1800" w:header="720" w:footer="720" w:gutter="0"/>
          <w:paperSrc w:first="15" w:other="15"/>
          <w:pgNumType w:fmt="lowerRoman" w:chapStyle="1"/>
          <w:cols w:space="720"/>
          <w:titlePg/>
        </w:sectPr>
      </w:pPr>
    </w:p>
    <w:p w14:paraId="3AFB1144" w14:textId="77777777" w:rsidR="0026066D" w:rsidRDefault="0026066D">
      <w:pPr>
        <w:pStyle w:val="TOC1"/>
      </w:pPr>
    </w:p>
    <w:p w14:paraId="4CD23080" w14:textId="77777777" w:rsidR="0026066D" w:rsidRDefault="0026066D"/>
    <w:p w14:paraId="369B6D53" w14:textId="77777777" w:rsidR="0026066D" w:rsidRDefault="0026066D"/>
    <w:p w14:paraId="03BDE64B" w14:textId="77777777" w:rsidR="0026066D" w:rsidRDefault="0026066D"/>
    <w:p w14:paraId="27387642" w14:textId="77777777" w:rsidR="0026066D" w:rsidRDefault="0026066D"/>
    <w:p w14:paraId="3C1D7F7E" w14:textId="77777777" w:rsidR="0026066D" w:rsidRDefault="0026066D"/>
    <w:p w14:paraId="52B0E37B" w14:textId="77777777" w:rsidR="0026066D" w:rsidRDefault="0026066D"/>
    <w:p w14:paraId="6713D64C" w14:textId="77777777" w:rsidR="0026066D" w:rsidRDefault="0026066D"/>
    <w:p w14:paraId="7F112208" w14:textId="77777777" w:rsidR="0026066D" w:rsidRDefault="0026066D"/>
    <w:p w14:paraId="4F5399D9" w14:textId="77777777" w:rsidR="0026066D" w:rsidRDefault="0026066D"/>
    <w:p w14:paraId="5541E6EF" w14:textId="77777777" w:rsidR="0026066D" w:rsidRDefault="0026066D"/>
    <w:p w14:paraId="5C453524" w14:textId="77777777" w:rsidR="0026066D" w:rsidRDefault="0026066D"/>
    <w:p w14:paraId="66148982" w14:textId="77777777" w:rsidR="0026066D" w:rsidRDefault="0026066D"/>
    <w:p w14:paraId="3CEC1B7D" w14:textId="77777777" w:rsidR="0026066D" w:rsidRDefault="0026066D"/>
    <w:p w14:paraId="48E76D64" w14:textId="77777777" w:rsidR="0026066D" w:rsidRDefault="0026066D"/>
    <w:p w14:paraId="715C6D24" w14:textId="77777777" w:rsidR="0026066D" w:rsidRDefault="0026066D"/>
    <w:p w14:paraId="01D3F9CA" w14:textId="77777777" w:rsidR="0026066D" w:rsidRDefault="0026066D"/>
    <w:p w14:paraId="3C2269AA" w14:textId="77777777" w:rsidR="0026066D" w:rsidRDefault="0026066D"/>
    <w:p w14:paraId="0F3C69D7" w14:textId="77777777" w:rsidR="0026066D" w:rsidRDefault="0026066D"/>
    <w:p w14:paraId="1BB527BD" w14:textId="77777777" w:rsidR="0026066D" w:rsidRDefault="0026066D"/>
    <w:p w14:paraId="0FC22DD8" w14:textId="77777777" w:rsidR="0026066D" w:rsidRDefault="0026066D"/>
    <w:p w14:paraId="27656314" w14:textId="77777777" w:rsidR="0026066D" w:rsidRDefault="0026066D" w:rsidP="00C27856">
      <w:pPr>
        <w:pStyle w:val="Heading1"/>
      </w:pPr>
      <w:bookmarkStart w:id="12" w:name="_Toc438529596"/>
      <w:bookmarkStart w:id="13" w:name="_Toc438725752"/>
      <w:bookmarkStart w:id="14" w:name="_Toc438817747"/>
      <w:bookmarkStart w:id="15" w:name="_Toc438954441"/>
      <w:bookmarkStart w:id="16" w:name="_Toc461939615"/>
      <w:bookmarkStart w:id="17" w:name="_Toc171245631"/>
      <w:bookmarkStart w:id="18" w:name="_Toc175470021"/>
      <w:bookmarkStart w:id="19" w:name="_Toc175470304"/>
      <w:bookmarkStart w:id="20" w:name="_Toc175470770"/>
      <w:r>
        <w:t>PART 1 – Bidding Procedures</w:t>
      </w:r>
      <w:bookmarkEnd w:id="12"/>
      <w:bookmarkEnd w:id="13"/>
      <w:bookmarkEnd w:id="14"/>
      <w:bookmarkEnd w:id="15"/>
      <w:bookmarkEnd w:id="16"/>
      <w:bookmarkEnd w:id="17"/>
      <w:bookmarkEnd w:id="18"/>
      <w:bookmarkEnd w:id="19"/>
      <w:bookmarkEnd w:id="20"/>
    </w:p>
    <w:p w14:paraId="7796C529" w14:textId="77777777" w:rsidR="0026066D" w:rsidRDefault="0026066D"/>
    <w:p w14:paraId="6E16C05C" w14:textId="77777777" w:rsidR="0026066D" w:rsidRDefault="0026066D"/>
    <w:p w14:paraId="79DE7D08" w14:textId="77777777" w:rsidR="0026066D" w:rsidRDefault="0026066D"/>
    <w:p w14:paraId="676FA699" w14:textId="77777777" w:rsidR="0026066D" w:rsidRDefault="0026066D"/>
    <w:p w14:paraId="41571DD0" w14:textId="77777777" w:rsidR="0026066D" w:rsidRDefault="0026066D"/>
    <w:p w14:paraId="461F936C" w14:textId="77777777" w:rsidR="0026066D" w:rsidRDefault="0026066D"/>
    <w:p w14:paraId="44676E6D" w14:textId="77777777" w:rsidR="0026066D" w:rsidRDefault="0026066D"/>
    <w:p w14:paraId="4F041D6B" w14:textId="77777777" w:rsidR="0026066D" w:rsidRDefault="0026066D"/>
    <w:p w14:paraId="6BE97932" w14:textId="77777777" w:rsidR="0026066D" w:rsidRDefault="0026066D"/>
    <w:p w14:paraId="76DB5F82" w14:textId="77777777" w:rsidR="0026066D" w:rsidRDefault="0026066D"/>
    <w:p w14:paraId="58EBF13E" w14:textId="77777777" w:rsidR="0026066D" w:rsidRDefault="0026066D"/>
    <w:p w14:paraId="6E92AA77" w14:textId="77777777" w:rsidR="0026066D" w:rsidRDefault="0026066D"/>
    <w:p w14:paraId="0BA29A5C" w14:textId="77777777" w:rsidR="0026066D" w:rsidRDefault="0026066D"/>
    <w:p w14:paraId="78086A19" w14:textId="77777777" w:rsidR="0026066D" w:rsidRDefault="0026066D"/>
    <w:p w14:paraId="75DB4780" w14:textId="77777777" w:rsidR="0026066D" w:rsidRDefault="0026066D"/>
    <w:p w14:paraId="7852F49B" w14:textId="77777777" w:rsidR="0026066D" w:rsidRDefault="0026066D"/>
    <w:p w14:paraId="217EC8EF" w14:textId="77777777" w:rsidR="0026066D" w:rsidRDefault="0026066D"/>
    <w:p w14:paraId="17EF3E96" w14:textId="77777777" w:rsidR="0026066D" w:rsidRDefault="0026066D"/>
    <w:p w14:paraId="5040B817" w14:textId="77777777" w:rsidR="0026066D" w:rsidRDefault="0026066D"/>
    <w:p w14:paraId="5DE31BA7" w14:textId="77777777" w:rsidR="0026066D" w:rsidRDefault="0026066D"/>
    <w:p w14:paraId="6CA8B294" w14:textId="77777777" w:rsidR="0026066D" w:rsidRDefault="0026066D"/>
    <w:p w14:paraId="1ED7BA99" w14:textId="77777777" w:rsidR="0026066D" w:rsidRDefault="0026066D"/>
    <w:p w14:paraId="551E4989" w14:textId="77777777" w:rsidR="00CC153E" w:rsidRPr="007330F5" w:rsidRDefault="00CC153E" w:rsidP="00CC153E">
      <w:pPr>
        <w:pStyle w:val="ListParagraph"/>
        <w:jc w:val="both"/>
        <w:rPr>
          <w:rFonts w:ascii="Arial" w:hAnsi="Arial" w:cs="Arial"/>
          <w:lang w:val="en-US" w:eastAsia="fr-FR"/>
        </w:rPr>
      </w:pPr>
    </w:p>
    <w:p w14:paraId="05F7F154" w14:textId="77777777" w:rsidR="009D7F06" w:rsidRPr="007F2AC6" w:rsidRDefault="009D7F06" w:rsidP="009D7F06">
      <w:pPr>
        <w:pStyle w:val="CABInormal"/>
        <w:jc w:val="center"/>
        <w:rPr>
          <w:rFonts w:ascii="Times New Roman" w:hAnsi="Times New Roman"/>
          <w:b/>
          <w:sz w:val="28"/>
          <w:szCs w:val="28"/>
          <w:u w:val="single"/>
        </w:rPr>
      </w:pPr>
      <w:r w:rsidRPr="007F2AC6">
        <w:rPr>
          <w:rFonts w:ascii="Times New Roman" w:hAnsi="Times New Roman"/>
          <w:b/>
          <w:sz w:val="28"/>
          <w:szCs w:val="28"/>
          <w:highlight w:val="lightGray"/>
          <w:u w:val="single"/>
        </w:rPr>
        <w:lastRenderedPageBreak/>
        <w:t>NATIONAL OPEN TENDER NOTICE</w:t>
      </w:r>
    </w:p>
    <w:p w14:paraId="13F1CDDA" w14:textId="77777777" w:rsidR="00611152" w:rsidRPr="00611152" w:rsidRDefault="00611152" w:rsidP="00611152">
      <w:pPr>
        <w:rPr>
          <w:b/>
          <w:u w:val="single"/>
          <w:lang w:val="en-US"/>
        </w:rPr>
      </w:pPr>
    </w:p>
    <w:p w14:paraId="1BB1FC7A" w14:textId="59980CA5" w:rsidR="002A0F90" w:rsidRPr="00A70A31" w:rsidRDefault="00611152" w:rsidP="002A0F90">
      <w:pPr>
        <w:pStyle w:val="NormalWeb"/>
        <w:shd w:val="clear" w:color="auto" w:fill="FFFFFF"/>
        <w:jc w:val="center"/>
        <w:rPr>
          <w:rFonts w:ascii="Times New Roman" w:eastAsiaTheme="minorEastAsia" w:hAnsi="Times New Roman" w:cs="Times New Roman"/>
          <w:b/>
        </w:rPr>
      </w:pPr>
      <w:r w:rsidRPr="00FC7822">
        <w:rPr>
          <w:rFonts w:ascii="New times" w:hAnsi="New times"/>
          <w:b/>
          <w:u w:val="single"/>
          <w:lang w:val="en-US"/>
        </w:rPr>
        <w:t>TENDER TITLE</w:t>
      </w:r>
      <w:r w:rsidRPr="00FC7822">
        <w:rPr>
          <w:rFonts w:ascii="New times" w:hAnsi="New times"/>
          <w:b/>
          <w:lang w:val="en-US"/>
        </w:rPr>
        <w:t>:</w:t>
      </w:r>
      <w:r w:rsidRPr="00611152">
        <w:rPr>
          <w:b/>
          <w:lang w:val="en-US"/>
        </w:rPr>
        <w:t xml:space="preserve"> </w:t>
      </w:r>
      <w:r w:rsidR="002A0F90" w:rsidRPr="002A0F90">
        <w:rPr>
          <w:rFonts w:ascii="Times New Roman" w:eastAsiaTheme="minorEastAsia" w:hAnsi="Times New Roman" w:cs="Times New Roman"/>
          <w:b/>
        </w:rPr>
        <w:t>TENDER FOR FRAMEWORK CONTRACT FOR SUPPLY OF CERTIFIED REFERENCE MATERIALS, ISO STANDARDS DOCUMENTS AND EQUIPMENT CALIBRATIO</w:t>
      </w:r>
      <w:r w:rsidR="002A0F90">
        <w:rPr>
          <w:rFonts w:ascii="Times New Roman" w:eastAsiaTheme="minorEastAsia" w:hAnsi="Times New Roman" w:cs="Times New Roman"/>
          <w:b/>
        </w:rPr>
        <w:t>N</w:t>
      </w:r>
    </w:p>
    <w:p w14:paraId="4AB96DEF" w14:textId="54872B1A" w:rsidR="00263963" w:rsidRPr="00A70A31" w:rsidRDefault="00263963" w:rsidP="00263963">
      <w:pPr>
        <w:pStyle w:val="NormalWeb"/>
        <w:shd w:val="clear" w:color="auto" w:fill="FFFFFF"/>
        <w:jc w:val="center"/>
        <w:rPr>
          <w:rFonts w:ascii="Times New Roman" w:eastAsiaTheme="minorEastAsia" w:hAnsi="Times New Roman" w:cs="Times New Roman"/>
          <w:b/>
        </w:rPr>
      </w:pPr>
    </w:p>
    <w:p w14:paraId="5A6369A4" w14:textId="4337D1D6" w:rsidR="00611152" w:rsidRPr="00611152" w:rsidRDefault="00611152" w:rsidP="00263963">
      <w:pPr>
        <w:ind w:left="4320" w:hanging="4320"/>
        <w:rPr>
          <w:rStyle w:val="titlehome"/>
          <w:b/>
          <w:sz w:val="28"/>
          <w:szCs w:val="28"/>
        </w:rPr>
      </w:pPr>
    </w:p>
    <w:p w14:paraId="32D8A5D3" w14:textId="77777777" w:rsidR="00611152" w:rsidRPr="00611152" w:rsidRDefault="00611152" w:rsidP="00611152">
      <w:pPr>
        <w:ind w:left="4320" w:hanging="2880"/>
        <w:rPr>
          <w:b/>
          <w:lang w:val="en-US"/>
        </w:rPr>
      </w:pPr>
    </w:p>
    <w:p w14:paraId="3C5E630C" w14:textId="77777777" w:rsidR="00611152" w:rsidRPr="00611152" w:rsidRDefault="00611152" w:rsidP="00611152">
      <w:pPr>
        <w:pStyle w:val="CABInormal"/>
        <w:rPr>
          <w:rFonts w:ascii="Times New Roman" w:hAnsi="Times New Roman"/>
          <w:b/>
          <w:sz w:val="24"/>
          <w:szCs w:val="24"/>
          <w:lang w:val="en-US"/>
        </w:rPr>
      </w:pPr>
      <w:r w:rsidRPr="00611152">
        <w:rPr>
          <w:rFonts w:ascii="Times New Roman" w:hAnsi="Times New Roman"/>
          <w:b/>
          <w:sz w:val="24"/>
          <w:szCs w:val="24"/>
          <w:u w:val="single"/>
          <w:lang w:val="en-US"/>
        </w:rPr>
        <w:t>CLIENT</w:t>
      </w:r>
      <w:r w:rsidRPr="00611152">
        <w:rPr>
          <w:rFonts w:ascii="Times New Roman" w:hAnsi="Times New Roman"/>
          <w:b/>
          <w:sz w:val="24"/>
          <w:szCs w:val="24"/>
          <w:lang w:val="en-US"/>
        </w:rPr>
        <w:t xml:space="preserve">: NATIONAL AGRICULTURAL EXPORT DEVELOPMENT BOARD </w:t>
      </w:r>
    </w:p>
    <w:p w14:paraId="0C0AA392" w14:textId="77777777" w:rsidR="00611152" w:rsidRPr="00611152" w:rsidRDefault="00611152" w:rsidP="00611152">
      <w:pPr>
        <w:pStyle w:val="CABInormal"/>
        <w:rPr>
          <w:rFonts w:ascii="Times New Roman" w:hAnsi="Times New Roman"/>
          <w:b/>
          <w:sz w:val="24"/>
          <w:szCs w:val="24"/>
          <w:lang w:val="en-US"/>
        </w:rPr>
      </w:pPr>
      <w:r w:rsidRPr="00611152">
        <w:rPr>
          <w:rFonts w:ascii="Times New Roman" w:hAnsi="Times New Roman"/>
          <w:b/>
          <w:sz w:val="24"/>
          <w:szCs w:val="24"/>
          <w:lang w:val="en-US"/>
        </w:rPr>
        <w:t xml:space="preserve">                 (NAEB)</w:t>
      </w:r>
    </w:p>
    <w:p w14:paraId="0F31D436" w14:textId="77777777" w:rsidR="00611152" w:rsidRPr="00611152" w:rsidRDefault="00611152" w:rsidP="00611152">
      <w:pPr>
        <w:pStyle w:val="CABInormal"/>
        <w:rPr>
          <w:rFonts w:ascii="Times New Roman" w:hAnsi="Times New Roman"/>
          <w:b/>
          <w:sz w:val="24"/>
          <w:szCs w:val="24"/>
          <w:lang w:val="en-US"/>
        </w:rPr>
      </w:pPr>
    </w:p>
    <w:p w14:paraId="05A6C9A1" w14:textId="77777777" w:rsidR="00611152" w:rsidRPr="00611152" w:rsidRDefault="00611152" w:rsidP="00611152">
      <w:pPr>
        <w:pStyle w:val="Heading1"/>
        <w:numPr>
          <w:ilvl w:val="0"/>
          <w:numId w:val="0"/>
        </w:numPr>
        <w:tabs>
          <w:tab w:val="left" w:pos="2646"/>
        </w:tabs>
        <w:spacing w:before="120" w:afterAutospacing="1"/>
        <w:rPr>
          <w:rFonts w:ascii="Times New Roman" w:hAnsi="Times New Roman" w:cs="Times New Roman"/>
          <w:b/>
        </w:rPr>
      </w:pPr>
      <w:r w:rsidRPr="00611152">
        <w:rPr>
          <w:rFonts w:ascii="Times New Roman" w:hAnsi="Times New Roman" w:cs="Times New Roman"/>
          <w:b/>
          <w:u w:val="single"/>
        </w:rPr>
        <w:t>FUNDING</w:t>
      </w:r>
      <w:r w:rsidRPr="00611152">
        <w:rPr>
          <w:rFonts w:ascii="Times New Roman" w:hAnsi="Times New Roman" w:cs="Times New Roman"/>
          <w:b/>
        </w:rPr>
        <w:t xml:space="preserve">: ORDINARY BUDGET </w:t>
      </w:r>
    </w:p>
    <w:p w14:paraId="6A91C6D4" w14:textId="77777777" w:rsidR="00611152" w:rsidRDefault="00611152" w:rsidP="00611152">
      <w:pPr>
        <w:ind w:left="4320" w:hanging="4320"/>
        <w:rPr>
          <w:szCs w:val="24"/>
        </w:rPr>
      </w:pPr>
      <w:r w:rsidRPr="00AA19FE">
        <w:rPr>
          <w:szCs w:val="24"/>
          <w:lang w:val="en-US"/>
        </w:rPr>
        <w:t>NATIONAL AGRICULTURAL EXPORT DEVELOPME</w:t>
      </w:r>
      <w:r w:rsidRPr="00737802">
        <w:rPr>
          <w:szCs w:val="24"/>
          <w:lang w:val="en-US"/>
        </w:rPr>
        <w:t xml:space="preserve">NT BOARD (NAEB) </w:t>
      </w:r>
      <w:r w:rsidRPr="00737802">
        <w:rPr>
          <w:szCs w:val="24"/>
        </w:rPr>
        <w:t xml:space="preserve">invites all </w:t>
      </w:r>
    </w:p>
    <w:p w14:paraId="556AEBEB" w14:textId="66810E5E" w:rsidR="008C4762" w:rsidRDefault="00611152" w:rsidP="002A0F90">
      <w:pPr>
        <w:ind w:left="4320" w:hanging="4320"/>
        <w:rPr>
          <w:szCs w:val="24"/>
        </w:rPr>
      </w:pPr>
      <w:r w:rsidRPr="00737802">
        <w:rPr>
          <w:szCs w:val="24"/>
        </w:rPr>
        <w:t xml:space="preserve">interested bidders to submit their bids for </w:t>
      </w:r>
      <w:r w:rsidRPr="00611152">
        <w:rPr>
          <w:szCs w:val="24"/>
        </w:rPr>
        <w:t xml:space="preserve">the </w:t>
      </w:r>
      <w:r w:rsidR="008C4762" w:rsidRPr="002A0F90">
        <w:rPr>
          <w:szCs w:val="24"/>
        </w:rPr>
        <w:t>tender for framework contract for supply</w:t>
      </w:r>
    </w:p>
    <w:p w14:paraId="2ED61655" w14:textId="76A9ADE5" w:rsidR="002A0F90" w:rsidRPr="00A70A31" w:rsidRDefault="008C4762" w:rsidP="002A0F90">
      <w:pPr>
        <w:ind w:left="4320" w:hanging="4320"/>
        <w:rPr>
          <w:rFonts w:eastAsiaTheme="minorEastAsia"/>
          <w:b/>
        </w:rPr>
      </w:pPr>
      <w:r w:rsidRPr="002A0F90">
        <w:rPr>
          <w:szCs w:val="24"/>
        </w:rPr>
        <w:t>of ce</w:t>
      </w:r>
      <w:r>
        <w:rPr>
          <w:szCs w:val="24"/>
        </w:rPr>
        <w:t>rtified reference materials, ISO</w:t>
      </w:r>
      <w:r w:rsidRPr="002A0F90">
        <w:rPr>
          <w:szCs w:val="24"/>
        </w:rPr>
        <w:t xml:space="preserve"> standards documents and equipment calibratio</w:t>
      </w:r>
      <w:r w:rsidRPr="008C4762">
        <w:rPr>
          <w:rFonts w:eastAsiaTheme="minorEastAsia"/>
        </w:rPr>
        <w:t>n</w:t>
      </w:r>
    </w:p>
    <w:p w14:paraId="4E346034" w14:textId="77777777" w:rsidR="00843C80" w:rsidRPr="00843C80" w:rsidRDefault="00843C80" w:rsidP="00843C80">
      <w:pPr>
        <w:pStyle w:val="BodyText"/>
        <w:rPr>
          <w:b/>
          <w:bCs/>
          <w:szCs w:val="24"/>
          <w:lang w:val="en-US"/>
        </w:rPr>
      </w:pPr>
    </w:p>
    <w:p w14:paraId="1A48A799" w14:textId="77777777" w:rsidR="00611152" w:rsidRPr="007D4B20" w:rsidRDefault="00611152" w:rsidP="00611152">
      <w:pPr>
        <w:pStyle w:val="List"/>
        <w:keepNext/>
        <w:tabs>
          <w:tab w:val="left" w:pos="2646"/>
        </w:tabs>
        <w:ind w:left="0"/>
        <w:rPr>
          <w:color w:val="000000"/>
          <w:szCs w:val="24"/>
        </w:rPr>
      </w:pPr>
      <w:r w:rsidRPr="007D4B20">
        <w:rPr>
          <w:szCs w:val="24"/>
        </w:rPr>
        <w:t xml:space="preserve">The tender document </w:t>
      </w:r>
      <w:r w:rsidRPr="007D4B20">
        <w:rPr>
          <w:color w:val="000000"/>
          <w:szCs w:val="24"/>
        </w:rPr>
        <w:t>may be obtained from the E-Procurement system for Rwanda (</w:t>
      </w:r>
      <w:hyperlink r:id="rId16" w:history="1">
        <w:r w:rsidRPr="007D4B20">
          <w:rPr>
            <w:color w:val="000000"/>
            <w:szCs w:val="24"/>
          </w:rPr>
          <w:t>www.umucyo.gov.rw</w:t>
        </w:r>
      </w:hyperlink>
      <w:r w:rsidRPr="007D4B20">
        <w:rPr>
          <w:color w:val="000000"/>
          <w:szCs w:val="24"/>
        </w:rPr>
        <w:t>).</w:t>
      </w:r>
    </w:p>
    <w:p w14:paraId="70526262" w14:textId="77777777" w:rsidR="00611152" w:rsidRDefault="00611152" w:rsidP="00611152">
      <w:pPr>
        <w:pStyle w:val="List"/>
        <w:keepNext/>
        <w:tabs>
          <w:tab w:val="left" w:pos="720"/>
        </w:tabs>
        <w:spacing w:before="0" w:after="0"/>
        <w:ind w:left="0"/>
        <w:rPr>
          <w:color w:val="000000"/>
          <w:szCs w:val="24"/>
        </w:rPr>
      </w:pPr>
    </w:p>
    <w:p w14:paraId="23954696" w14:textId="1B5A57C2" w:rsidR="00611152" w:rsidRPr="007D4B20" w:rsidRDefault="00611152" w:rsidP="00611152">
      <w:pPr>
        <w:pStyle w:val="List"/>
        <w:keepNext/>
        <w:tabs>
          <w:tab w:val="left" w:pos="720"/>
        </w:tabs>
        <w:spacing w:before="0" w:after="0"/>
        <w:ind w:left="0"/>
        <w:rPr>
          <w:color w:val="000000"/>
          <w:szCs w:val="24"/>
        </w:rPr>
      </w:pPr>
      <w:r w:rsidRPr="007D4B20">
        <w:rPr>
          <w:color w:val="000000"/>
          <w:szCs w:val="24"/>
        </w:rPr>
        <w:t>For submission of their bids, all interested bidder must pay non-refundable fee of ten thousand (</w:t>
      </w:r>
      <w:r w:rsidR="00D4789C">
        <w:rPr>
          <w:color w:val="000000"/>
          <w:szCs w:val="24"/>
        </w:rPr>
        <w:t>10</w:t>
      </w:r>
      <w:r w:rsidRPr="007D4B20">
        <w:rPr>
          <w:color w:val="000000"/>
          <w:szCs w:val="24"/>
        </w:rPr>
        <w:t xml:space="preserve">,000) Rwandan francs to the accounts of Rwanda Revenue opened at any commercial bank. </w:t>
      </w:r>
    </w:p>
    <w:p w14:paraId="30C19B12" w14:textId="77777777" w:rsidR="00611152" w:rsidRDefault="00611152" w:rsidP="00611152">
      <w:pPr>
        <w:tabs>
          <w:tab w:val="left" w:pos="4005"/>
        </w:tabs>
        <w:spacing w:line="276" w:lineRule="auto"/>
        <w:ind w:left="720"/>
        <w:jc w:val="both"/>
        <w:rPr>
          <w:szCs w:val="24"/>
          <w:lang w:eastAsia="fr-FR"/>
        </w:rPr>
      </w:pPr>
    </w:p>
    <w:p w14:paraId="0E66CC52" w14:textId="77777777" w:rsidR="00611152" w:rsidRPr="007D4B20" w:rsidRDefault="00611152" w:rsidP="00611152">
      <w:pPr>
        <w:spacing w:line="276" w:lineRule="auto"/>
        <w:jc w:val="both"/>
        <w:rPr>
          <w:color w:val="000000"/>
          <w:szCs w:val="24"/>
        </w:rPr>
      </w:pPr>
      <w:r w:rsidRPr="007D4B20">
        <w:rPr>
          <w:color w:val="000000"/>
          <w:szCs w:val="24"/>
        </w:rPr>
        <w:t xml:space="preserve">All bids will be submitted online using the E-Procurement system as mentioned above before </w:t>
      </w:r>
      <w:r>
        <w:rPr>
          <w:b/>
          <w:color w:val="000000"/>
          <w:szCs w:val="24"/>
        </w:rPr>
        <w:t>the deadline mentioned in system</w:t>
      </w:r>
      <w:r w:rsidRPr="007D4B20">
        <w:rPr>
          <w:b/>
          <w:color w:val="000000"/>
          <w:szCs w:val="24"/>
        </w:rPr>
        <w:t xml:space="preserve"> </w:t>
      </w:r>
      <w:r>
        <w:rPr>
          <w:b/>
          <w:color w:val="000000"/>
          <w:szCs w:val="24"/>
        </w:rPr>
        <w:t xml:space="preserve">at </w:t>
      </w:r>
      <w:r w:rsidR="009C6C75">
        <w:rPr>
          <w:b/>
          <w:color w:val="000000"/>
          <w:szCs w:val="24"/>
        </w:rPr>
        <w:t>15</w:t>
      </w:r>
      <w:r w:rsidRPr="007D4B20">
        <w:rPr>
          <w:b/>
          <w:color w:val="000000"/>
          <w:szCs w:val="24"/>
        </w:rPr>
        <w:t xml:space="preserve">:00 </w:t>
      </w:r>
      <w:r w:rsidRPr="007D4B20">
        <w:rPr>
          <w:color w:val="000000"/>
          <w:szCs w:val="24"/>
        </w:rPr>
        <w:t xml:space="preserve">local time. Late bids will not be accepted by the system. </w:t>
      </w:r>
      <w:r w:rsidRPr="007D4B20">
        <w:rPr>
          <w:color w:val="000000"/>
          <w:spacing w:val="-2"/>
          <w:szCs w:val="24"/>
          <w:lang w:val="en-US"/>
        </w:rPr>
        <w:t>Bids will be opened automatically by the E-Procurement system</w:t>
      </w:r>
      <w:r w:rsidRPr="007D4B20">
        <w:rPr>
          <w:color w:val="000000"/>
          <w:szCs w:val="24"/>
          <w:lang w:val="en-US"/>
        </w:rPr>
        <w:t xml:space="preserve"> </w:t>
      </w:r>
      <w:r w:rsidRPr="007D4B20">
        <w:rPr>
          <w:color w:val="000000"/>
          <w:spacing w:val="-2"/>
          <w:szCs w:val="24"/>
          <w:lang w:val="en-US"/>
        </w:rPr>
        <w:t xml:space="preserve">on the same day </w:t>
      </w:r>
      <w:r w:rsidRPr="007D4B20">
        <w:rPr>
          <w:bCs/>
          <w:color w:val="000000"/>
          <w:szCs w:val="24"/>
          <w:lang w:val="en-US"/>
        </w:rPr>
        <w:t xml:space="preserve">at </w:t>
      </w:r>
      <w:r w:rsidR="009C6C75">
        <w:rPr>
          <w:b/>
          <w:bCs/>
          <w:color w:val="000000"/>
          <w:szCs w:val="24"/>
          <w:lang w:val="en-US"/>
        </w:rPr>
        <w:t>15</w:t>
      </w:r>
      <w:r w:rsidRPr="007D4B20">
        <w:rPr>
          <w:b/>
          <w:bCs/>
          <w:color w:val="000000"/>
          <w:szCs w:val="24"/>
          <w:lang w:val="en-US"/>
        </w:rPr>
        <w:t>:30,</w:t>
      </w:r>
      <w:r w:rsidRPr="007D4B20">
        <w:rPr>
          <w:bCs/>
          <w:color w:val="000000"/>
          <w:szCs w:val="24"/>
          <w:lang w:val="en-US"/>
        </w:rPr>
        <w:t xml:space="preserve"> local time</w:t>
      </w:r>
      <w:r w:rsidRPr="007D4B20">
        <w:rPr>
          <w:b/>
          <w:color w:val="000000"/>
          <w:szCs w:val="24"/>
          <w:lang w:val="en-US"/>
        </w:rPr>
        <w:t>.</w:t>
      </w:r>
    </w:p>
    <w:p w14:paraId="18B923E8" w14:textId="77777777" w:rsidR="00611152" w:rsidRPr="007D4B20" w:rsidRDefault="00611152" w:rsidP="00611152">
      <w:pPr>
        <w:spacing w:before="120" w:line="276" w:lineRule="auto"/>
        <w:jc w:val="both"/>
        <w:rPr>
          <w:color w:val="000000"/>
          <w:szCs w:val="24"/>
          <w:lang w:val="en-US"/>
        </w:rPr>
      </w:pPr>
      <w:r w:rsidRPr="007D4B20">
        <w:rPr>
          <w:color w:val="000000"/>
          <w:szCs w:val="24"/>
          <w:lang w:val="en-US"/>
        </w:rPr>
        <w:t>The bids shall remain valid for a period of 120 days starting from the submission deadline above mentioned.</w:t>
      </w:r>
    </w:p>
    <w:p w14:paraId="11A34504" w14:textId="77777777" w:rsidR="00611152" w:rsidRPr="00737802" w:rsidRDefault="00611152" w:rsidP="00611152">
      <w:pPr>
        <w:spacing w:before="120" w:line="276" w:lineRule="auto"/>
        <w:jc w:val="both"/>
        <w:rPr>
          <w:szCs w:val="24"/>
          <w:lang w:val="en-US"/>
        </w:rPr>
      </w:pPr>
      <w:r w:rsidRPr="00737802">
        <w:rPr>
          <w:szCs w:val="24"/>
          <w:lang w:val="en-US"/>
        </w:rPr>
        <w:t>Bidding will be conducted in accordance with the Public Procurement Law.</w:t>
      </w:r>
    </w:p>
    <w:p w14:paraId="3F9B53BD" w14:textId="77777777" w:rsidR="00611152" w:rsidRDefault="00611152" w:rsidP="00611152">
      <w:pPr>
        <w:pStyle w:val="Heading6"/>
        <w:tabs>
          <w:tab w:val="left" w:pos="2646"/>
        </w:tabs>
        <w:spacing w:line="276" w:lineRule="auto"/>
        <w:jc w:val="both"/>
        <w:rPr>
          <w:b w:val="0"/>
          <w:sz w:val="24"/>
          <w:szCs w:val="24"/>
          <w:lang w:val="en-US"/>
        </w:rPr>
      </w:pPr>
    </w:p>
    <w:p w14:paraId="44E856B9" w14:textId="513DD3D3" w:rsidR="00611152" w:rsidRDefault="00611152" w:rsidP="00611152">
      <w:pPr>
        <w:pStyle w:val="Heading6"/>
        <w:tabs>
          <w:tab w:val="left" w:pos="2646"/>
        </w:tabs>
        <w:spacing w:line="276" w:lineRule="auto"/>
        <w:jc w:val="both"/>
        <w:rPr>
          <w:b w:val="0"/>
          <w:sz w:val="24"/>
          <w:szCs w:val="24"/>
          <w:lang w:val="en-US"/>
        </w:rPr>
      </w:pPr>
      <w:r w:rsidRPr="007D4B20">
        <w:rPr>
          <w:b w:val="0"/>
          <w:sz w:val="24"/>
          <w:szCs w:val="24"/>
          <w:lang w:val="en-US"/>
        </w:rPr>
        <w:t xml:space="preserve">Done at Kigali, on </w:t>
      </w:r>
      <w:r w:rsidR="00263963">
        <w:rPr>
          <w:b w:val="0"/>
          <w:sz w:val="24"/>
          <w:szCs w:val="24"/>
          <w:lang w:val="en-US"/>
        </w:rPr>
        <w:t>24</w:t>
      </w:r>
      <w:r w:rsidR="00263963" w:rsidRPr="00263963">
        <w:rPr>
          <w:b w:val="0"/>
          <w:sz w:val="24"/>
          <w:szCs w:val="24"/>
          <w:vertAlign w:val="superscript"/>
          <w:lang w:val="en-US"/>
        </w:rPr>
        <w:t>th</w:t>
      </w:r>
      <w:r w:rsidR="00263963">
        <w:rPr>
          <w:b w:val="0"/>
          <w:sz w:val="24"/>
          <w:szCs w:val="24"/>
          <w:lang w:val="en-US"/>
        </w:rPr>
        <w:t xml:space="preserve"> September </w:t>
      </w:r>
      <w:r w:rsidRPr="007D4B20">
        <w:rPr>
          <w:b w:val="0"/>
          <w:sz w:val="24"/>
          <w:szCs w:val="24"/>
          <w:lang w:val="en-US"/>
        </w:rPr>
        <w:t>, 20</w:t>
      </w:r>
      <w:r>
        <w:rPr>
          <w:b w:val="0"/>
          <w:sz w:val="24"/>
          <w:szCs w:val="24"/>
          <w:lang w:val="en-US"/>
        </w:rPr>
        <w:t>2</w:t>
      </w:r>
      <w:r w:rsidR="00DB1E84">
        <w:rPr>
          <w:b w:val="0"/>
          <w:sz w:val="24"/>
          <w:szCs w:val="24"/>
          <w:lang w:val="en-US"/>
        </w:rPr>
        <w:t>6</w:t>
      </w:r>
    </w:p>
    <w:p w14:paraId="2053C19D" w14:textId="77777777" w:rsidR="00611152" w:rsidRDefault="00611152" w:rsidP="00611152">
      <w:pPr>
        <w:rPr>
          <w:lang w:val="en-US"/>
        </w:rPr>
      </w:pPr>
    </w:p>
    <w:p w14:paraId="483765AC" w14:textId="77777777" w:rsidR="00611152" w:rsidRPr="00AA19FE" w:rsidRDefault="00611152" w:rsidP="00611152">
      <w:pPr>
        <w:rPr>
          <w:lang w:val="en-US"/>
        </w:rPr>
      </w:pPr>
    </w:p>
    <w:p w14:paraId="104455D3" w14:textId="7E7B47F2" w:rsidR="00611152" w:rsidRDefault="00D4789C" w:rsidP="00611152">
      <w:pPr>
        <w:rPr>
          <w:b/>
          <w:szCs w:val="24"/>
          <w:lang w:val="en-US"/>
        </w:rPr>
      </w:pPr>
      <w:r>
        <w:rPr>
          <w:b/>
          <w:szCs w:val="24"/>
          <w:lang w:val="en-US"/>
        </w:rPr>
        <w:t>Gabriel MPEZAMIHIGO</w:t>
      </w:r>
    </w:p>
    <w:p w14:paraId="289D2711" w14:textId="77777777" w:rsidR="00611152" w:rsidRDefault="00611152" w:rsidP="00611152">
      <w:pPr>
        <w:rPr>
          <w:b/>
          <w:szCs w:val="24"/>
          <w:lang w:val="en-US"/>
        </w:rPr>
      </w:pPr>
      <w:r>
        <w:rPr>
          <w:b/>
          <w:szCs w:val="24"/>
          <w:lang w:val="en-US"/>
        </w:rPr>
        <w:t xml:space="preserve">Chief Finance Officer </w:t>
      </w:r>
    </w:p>
    <w:p w14:paraId="2FF07F7C" w14:textId="77777777" w:rsidR="00611152" w:rsidRDefault="00611152" w:rsidP="00611152">
      <w:pPr>
        <w:rPr>
          <w:b/>
          <w:szCs w:val="24"/>
          <w:lang w:val="en-US"/>
        </w:rPr>
      </w:pPr>
    </w:p>
    <w:p w14:paraId="38577663" w14:textId="77777777" w:rsidR="009D7F06" w:rsidRPr="007F585F" w:rsidRDefault="009D7F06" w:rsidP="009D7F06">
      <w:pPr>
        <w:pStyle w:val="CABInormal"/>
        <w:rPr>
          <w:rFonts w:ascii="Times New Roman" w:hAnsi="Times New Roman"/>
          <w:sz w:val="24"/>
          <w:szCs w:val="24"/>
        </w:rPr>
      </w:pPr>
    </w:p>
    <w:p w14:paraId="0E65929A" w14:textId="77777777" w:rsidR="009D7F06" w:rsidRPr="0075723B" w:rsidRDefault="009D7F06" w:rsidP="009D7F06">
      <w:pPr>
        <w:rPr>
          <w:lang w:val="en-CA"/>
        </w:rPr>
      </w:pPr>
    </w:p>
    <w:p w14:paraId="69B5E13B" w14:textId="77777777" w:rsidR="005A2D24" w:rsidRPr="007330F5" w:rsidRDefault="005A2D24" w:rsidP="00F35549">
      <w:pPr>
        <w:rPr>
          <w:rFonts w:ascii="Arial" w:hAnsi="Arial" w:cs="Arial"/>
          <w:b/>
          <w:bCs/>
          <w:i/>
          <w:iCs/>
          <w:szCs w:val="24"/>
          <w:u w:val="single"/>
          <w:lang w:val="en-US"/>
        </w:rPr>
      </w:pPr>
    </w:p>
    <w:tbl>
      <w:tblPr>
        <w:tblpPr w:leftFromText="141" w:rightFromText="141" w:vertAnchor="page" w:horzAnchor="margin" w:tblpY="4685"/>
        <w:tblW w:w="0" w:type="auto"/>
        <w:tblLayout w:type="fixed"/>
        <w:tblLook w:val="0000" w:firstRow="0" w:lastRow="0" w:firstColumn="0" w:lastColumn="0" w:noHBand="0" w:noVBand="0"/>
      </w:tblPr>
      <w:tblGrid>
        <w:gridCol w:w="8664"/>
      </w:tblGrid>
      <w:tr w:rsidR="00067700" w14:paraId="7A02250F" w14:textId="77777777">
        <w:trPr>
          <w:trHeight w:val="1560"/>
        </w:trPr>
        <w:tc>
          <w:tcPr>
            <w:tcW w:w="8664" w:type="dxa"/>
            <w:vAlign w:val="center"/>
          </w:tcPr>
          <w:p w14:paraId="018E729F" w14:textId="77777777" w:rsidR="00067700" w:rsidRDefault="00067700" w:rsidP="005C1ECD">
            <w:pPr>
              <w:pStyle w:val="Subtitle"/>
            </w:pPr>
            <w:bookmarkStart w:id="21" w:name="_Toc438954442"/>
          </w:p>
          <w:p w14:paraId="50CFFD9A" w14:textId="77777777" w:rsidR="00067700" w:rsidRDefault="00067700" w:rsidP="005C1ECD">
            <w:pPr>
              <w:pStyle w:val="Subtitle"/>
            </w:pPr>
          </w:p>
          <w:p w14:paraId="5640CD7E" w14:textId="77777777" w:rsidR="009573D1" w:rsidRDefault="009573D1" w:rsidP="005C1ECD">
            <w:pPr>
              <w:pStyle w:val="Subtitle"/>
            </w:pPr>
          </w:p>
          <w:p w14:paraId="0F184A32" w14:textId="77777777" w:rsidR="009573D1" w:rsidRDefault="009573D1" w:rsidP="005C1ECD">
            <w:pPr>
              <w:pStyle w:val="Subtitle"/>
            </w:pPr>
          </w:p>
          <w:p w14:paraId="31E31776" w14:textId="77777777" w:rsidR="00067700" w:rsidRDefault="00067700" w:rsidP="005C1ECD">
            <w:pPr>
              <w:pStyle w:val="Subtitle"/>
            </w:pPr>
          </w:p>
          <w:p w14:paraId="7007E5A7" w14:textId="77777777" w:rsidR="00067700" w:rsidRDefault="00067700" w:rsidP="005C1ECD">
            <w:pPr>
              <w:pStyle w:val="Subtitle"/>
            </w:pPr>
            <w:r>
              <w:t>Section I.  Instructions to Bidders</w:t>
            </w:r>
            <w:bookmarkEnd w:id="21"/>
          </w:p>
        </w:tc>
      </w:tr>
    </w:tbl>
    <w:p w14:paraId="3F54B825" w14:textId="77777777" w:rsidR="00067700" w:rsidRDefault="00067700" w:rsidP="00067700">
      <w:r>
        <w:br w:type="page"/>
      </w:r>
    </w:p>
    <w:p w14:paraId="30293B7C" w14:textId="77777777" w:rsidR="00F6280A" w:rsidRDefault="00F6280A" w:rsidP="00F6280A"/>
    <w:tbl>
      <w:tblPr>
        <w:tblW w:w="10519" w:type="dxa"/>
        <w:tblInd w:w="-601" w:type="dxa"/>
        <w:tblLayout w:type="fixed"/>
        <w:tblLook w:val="0000" w:firstRow="0" w:lastRow="0" w:firstColumn="0" w:lastColumn="0" w:noHBand="0" w:noVBand="0"/>
      </w:tblPr>
      <w:tblGrid>
        <w:gridCol w:w="10519"/>
      </w:tblGrid>
      <w:tr w:rsidR="00F6280A" w14:paraId="6291E507" w14:textId="77777777" w:rsidTr="000D0C2F">
        <w:trPr>
          <w:trHeight w:val="800"/>
        </w:trPr>
        <w:tc>
          <w:tcPr>
            <w:tcW w:w="10519" w:type="dxa"/>
            <w:vAlign w:val="center"/>
          </w:tcPr>
          <w:p w14:paraId="38DBC7EF" w14:textId="77777777" w:rsidR="00F6280A" w:rsidRDefault="00F6280A" w:rsidP="005C1ECD">
            <w:pPr>
              <w:pStyle w:val="Heading2"/>
            </w:pPr>
            <w:r>
              <w:rPr>
                <w:u w:val="single"/>
              </w:rPr>
              <w:br w:type="page"/>
            </w:r>
            <w:r>
              <w:br w:type="page"/>
            </w:r>
            <w:bookmarkStart w:id="22" w:name="_Hlt438532663"/>
            <w:bookmarkStart w:id="23" w:name="_Toc438266923"/>
            <w:bookmarkStart w:id="24" w:name="_Toc438267877"/>
            <w:bookmarkStart w:id="25" w:name="_Toc438366664"/>
            <w:bookmarkStart w:id="26" w:name="_Toc507316736"/>
            <w:bookmarkStart w:id="27" w:name="_Toc73332847"/>
            <w:bookmarkStart w:id="28" w:name="_Toc171245633"/>
            <w:bookmarkStart w:id="29" w:name="_Toc175470023"/>
            <w:bookmarkStart w:id="30" w:name="_Toc175470306"/>
            <w:bookmarkStart w:id="31" w:name="_Toc175470772"/>
            <w:bookmarkEnd w:id="22"/>
            <w:r>
              <w:t>Section I.  Instructions to Bidders</w:t>
            </w:r>
            <w:bookmarkEnd w:id="23"/>
            <w:bookmarkEnd w:id="24"/>
            <w:bookmarkEnd w:id="25"/>
            <w:bookmarkEnd w:id="26"/>
            <w:bookmarkEnd w:id="27"/>
            <w:bookmarkEnd w:id="28"/>
            <w:bookmarkEnd w:id="29"/>
            <w:bookmarkEnd w:id="30"/>
            <w:bookmarkEnd w:id="31"/>
          </w:p>
        </w:tc>
      </w:tr>
      <w:tr w:rsidR="00F6280A" w14:paraId="77931D9F" w14:textId="77777777" w:rsidTr="000D0C2F">
        <w:tc>
          <w:tcPr>
            <w:tcW w:w="10519" w:type="dxa"/>
          </w:tcPr>
          <w:p w14:paraId="120C2925" w14:textId="77777777" w:rsidR="00F6280A" w:rsidRDefault="00F6280A" w:rsidP="0064751A">
            <w:pPr>
              <w:pStyle w:val="Heading3"/>
              <w:numPr>
                <w:ilvl w:val="0"/>
                <w:numId w:val="61"/>
              </w:numPr>
              <w:jc w:val="center"/>
              <w:rPr>
                <w:b/>
                <w:bCs/>
                <w:sz w:val="28"/>
                <w:szCs w:val="28"/>
              </w:rPr>
            </w:pPr>
            <w:bookmarkStart w:id="32" w:name="_Toc505659523"/>
            <w:bookmarkStart w:id="33" w:name="_Toc61936835"/>
            <w:bookmarkStart w:id="34" w:name="_Toc171245634"/>
            <w:bookmarkStart w:id="35" w:name="_Toc175470024"/>
            <w:bookmarkStart w:id="36" w:name="_Toc175470307"/>
            <w:bookmarkStart w:id="37" w:name="_Toc175470773"/>
            <w:r>
              <w:rPr>
                <w:b/>
                <w:bCs/>
                <w:sz w:val="28"/>
                <w:szCs w:val="28"/>
              </w:rPr>
              <w:t>General</w:t>
            </w:r>
            <w:bookmarkEnd w:id="32"/>
            <w:bookmarkEnd w:id="33"/>
            <w:bookmarkEnd w:id="34"/>
            <w:bookmarkEnd w:id="35"/>
            <w:bookmarkEnd w:id="36"/>
            <w:bookmarkEnd w:id="37"/>
          </w:p>
        </w:tc>
      </w:tr>
      <w:tr w:rsidR="00F6280A" w14:paraId="17DEA4F3" w14:textId="77777777" w:rsidTr="000D0C2F">
        <w:tc>
          <w:tcPr>
            <w:tcW w:w="10519" w:type="dxa"/>
          </w:tcPr>
          <w:p w14:paraId="61E44AE8" w14:textId="77777777" w:rsidR="00F6280A" w:rsidRDefault="00F6280A" w:rsidP="0064751A">
            <w:pPr>
              <w:pStyle w:val="Sub-ClauseText"/>
              <w:numPr>
                <w:ilvl w:val="0"/>
                <w:numId w:val="53"/>
              </w:numPr>
              <w:spacing w:before="0" w:after="180"/>
              <w:jc w:val="center"/>
              <w:rPr>
                <w:b/>
                <w:spacing w:val="0"/>
              </w:rPr>
            </w:pPr>
            <w:bookmarkStart w:id="38" w:name="_Toc61936836"/>
            <w:r>
              <w:rPr>
                <w:b/>
              </w:rPr>
              <w:t>Scope of Bid</w:t>
            </w:r>
            <w:bookmarkEnd w:id="38"/>
          </w:p>
          <w:p w14:paraId="0E1A80B9" w14:textId="77777777" w:rsidR="00F6280A" w:rsidRDefault="00F6280A" w:rsidP="0064751A">
            <w:pPr>
              <w:pStyle w:val="Sub-ClauseText"/>
              <w:numPr>
                <w:ilvl w:val="1"/>
                <w:numId w:val="13"/>
              </w:numPr>
              <w:spacing w:before="0" w:after="180"/>
              <w:rPr>
                <w:spacing w:val="0"/>
              </w:rPr>
            </w:pPr>
            <w:r>
              <w:rPr>
                <w:spacing w:val="0"/>
              </w:rPr>
              <w:t xml:space="preserve">The Procuring Entity </w:t>
            </w:r>
            <w:r>
              <w:rPr>
                <w:b/>
                <w:bCs/>
                <w:spacing w:val="0"/>
              </w:rPr>
              <w:t>indicated in the Bidding Data Sheet (BDS),</w:t>
            </w:r>
            <w:r>
              <w:rPr>
                <w:spacing w:val="0"/>
              </w:rPr>
              <w:t xml:space="preserve"> issues these Bidding Documents for the supply of Goods and Related Services incidental thereto as specified in Section 6, Schedule of Requirements. The name and identification number of this </w:t>
            </w:r>
            <w:r>
              <w:rPr>
                <w:iCs/>
                <w:spacing w:val="0"/>
              </w:rPr>
              <w:t xml:space="preserve">National </w:t>
            </w:r>
            <w:r>
              <w:rPr>
                <w:spacing w:val="0"/>
              </w:rPr>
              <w:t xml:space="preserve">Competitive Bidding (ICB/NCB) procurement are </w:t>
            </w:r>
            <w:r>
              <w:rPr>
                <w:b/>
                <w:bCs/>
                <w:spacing w:val="0"/>
              </w:rPr>
              <w:t>specified in the BDS.</w:t>
            </w:r>
            <w:r>
              <w:rPr>
                <w:spacing w:val="0"/>
              </w:rPr>
              <w:t xml:space="preserve"> The name, identification, and number of lots are </w:t>
            </w:r>
            <w:r>
              <w:rPr>
                <w:b/>
                <w:bCs/>
                <w:spacing w:val="0"/>
              </w:rPr>
              <w:t>provided in the BDS.</w:t>
            </w:r>
          </w:p>
          <w:p w14:paraId="29C8F5E7" w14:textId="77777777" w:rsidR="00F6280A" w:rsidRDefault="00F6280A" w:rsidP="0064751A">
            <w:pPr>
              <w:pStyle w:val="Sub-ClauseText"/>
              <w:numPr>
                <w:ilvl w:val="1"/>
                <w:numId w:val="13"/>
              </w:numPr>
              <w:spacing w:before="0" w:after="180"/>
              <w:rPr>
                <w:spacing w:val="0"/>
              </w:rPr>
            </w:pPr>
            <w:r>
              <w:rPr>
                <w:spacing w:val="0"/>
              </w:rPr>
              <w:t>Throughout these Bidding Documents:</w:t>
            </w:r>
          </w:p>
          <w:p w14:paraId="1D8E5757" w14:textId="77777777" w:rsidR="00F6280A" w:rsidRDefault="00F6280A" w:rsidP="0064751A">
            <w:pPr>
              <w:numPr>
                <w:ilvl w:val="0"/>
                <w:numId w:val="62"/>
              </w:numPr>
              <w:tabs>
                <w:tab w:val="left" w:pos="540"/>
              </w:tabs>
              <w:spacing w:after="180"/>
              <w:ind w:right="-72"/>
              <w:jc w:val="both"/>
            </w:pPr>
            <w:r>
              <w:t xml:space="preserve"> “Client/Procuring Entity” means the agency with which the selected Consultant signs the Contract for the Services.</w:t>
            </w:r>
          </w:p>
          <w:p w14:paraId="78B975D3" w14:textId="77777777" w:rsidR="00F6280A" w:rsidRDefault="00F6280A" w:rsidP="0064751A">
            <w:pPr>
              <w:numPr>
                <w:ilvl w:val="0"/>
                <w:numId w:val="62"/>
              </w:numPr>
              <w:tabs>
                <w:tab w:val="left" w:pos="540"/>
              </w:tabs>
              <w:spacing w:after="180"/>
              <w:ind w:right="-72"/>
              <w:jc w:val="both"/>
            </w:pPr>
            <w:r>
              <w:t xml:space="preserve"> “Contract” means the agreement between the Procuring Entity and the successful bidder. </w:t>
            </w:r>
          </w:p>
          <w:p w14:paraId="7DEA1BF4" w14:textId="77777777" w:rsidR="00F6280A" w:rsidRDefault="00F6280A" w:rsidP="0064751A">
            <w:pPr>
              <w:numPr>
                <w:ilvl w:val="0"/>
                <w:numId w:val="62"/>
              </w:numPr>
              <w:tabs>
                <w:tab w:val="left" w:pos="540"/>
              </w:tabs>
              <w:spacing w:after="180"/>
              <w:ind w:right="-72"/>
              <w:jc w:val="both"/>
            </w:pPr>
            <w:r>
              <w:t>“Data Sheet” means such part of the Instructions to Bidders used to reflect specific country and assignment conditions.</w:t>
            </w:r>
          </w:p>
          <w:p w14:paraId="193F6D08" w14:textId="77777777" w:rsidR="00F6280A" w:rsidRDefault="00F6280A" w:rsidP="0064751A">
            <w:pPr>
              <w:numPr>
                <w:ilvl w:val="0"/>
                <w:numId w:val="62"/>
              </w:numPr>
              <w:tabs>
                <w:tab w:val="left" w:pos="540"/>
              </w:tabs>
              <w:spacing w:after="180"/>
              <w:ind w:right="-72"/>
              <w:jc w:val="both"/>
            </w:pPr>
            <w:r>
              <w:t>“Day” means calendar day.</w:t>
            </w:r>
          </w:p>
          <w:p w14:paraId="31469C75" w14:textId="77777777" w:rsidR="00F6280A" w:rsidRDefault="00F6280A" w:rsidP="0064751A">
            <w:pPr>
              <w:numPr>
                <w:ilvl w:val="0"/>
                <w:numId w:val="62"/>
              </w:numPr>
              <w:tabs>
                <w:tab w:val="left" w:pos="540"/>
              </w:tabs>
              <w:spacing w:after="180"/>
              <w:ind w:right="-72"/>
              <w:jc w:val="both"/>
            </w:pPr>
            <w:r>
              <w:t>“Government” means the Government of the Republic of Rwanda.</w:t>
            </w:r>
          </w:p>
          <w:p w14:paraId="7CECF217" w14:textId="77777777" w:rsidR="00F6280A" w:rsidRDefault="00F6280A" w:rsidP="0064751A">
            <w:pPr>
              <w:numPr>
                <w:ilvl w:val="0"/>
                <w:numId w:val="62"/>
              </w:numPr>
              <w:tabs>
                <w:tab w:val="left" w:pos="540"/>
              </w:tabs>
              <w:spacing w:after="180"/>
              <w:ind w:right="-72"/>
              <w:jc w:val="both"/>
            </w:pPr>
            <w:r>
              <w:t>“Instructions to Bidders” (Section II of the Bidding Document) means the document which provides Bidders with all information needed to prepare their Bids.</w:t>
            </w:r>
          </w:p>
          <w:p w14:paraId="29106866" w14:textId="77777777" w:rsidR="00F6280A" w:rsidRDefault="00F6280A" w:rsidP="0064751A">
            <w:pPr>
              <w:numPr>
                <w:ilvl w:val="0"/>
                <w:numId w:val="62"/>
              </w:numPr>
              <w:tabs>
                <w:tab w:val="left" w:pos="540"/>
              </w:tabs>
              <w:spacing w:after="160"/>
              <w:ind w:right="-72"/>
              <w:jc w:val="both"/>
            </w:pPr>
            <w:r>
              <w:t>“SBD” means the Standard Bidding Document, which must be used by the Client as a guide for the preparation of the Bidding Document.</w:t>
            </w:r>
          </w:p>
          <w:p w14:paraId="7581D742" w14:textId="77777777" w:rsidR="00F6280A" w:rsidRDefault="00F6280A" w:rsidP="0064751A">
            <w:pPr>
              <w:numPr>
                <w:ilvl w:val="0"/>
                <w:numId w:val="62"/>
              </w:numPr>
              <w:tabs>
                <w:tab w:val="left" w:pos="540"/>
              </w:tabs>
              <w:spacing w:after="160"/>
              <w:ind w:right="-72"/>
              <w:jc w:val="both"/>
            </w:pPr>
            <w:r>
              <w:t xml:space="preserve"> “Sub-Contractor” means any person or entity with whom the Bidder subcontracts any part of the Supplies.</w:t>
            </w:r>
          </w:p>
          <w:p w14:paraId="112C06C0" w14:textId="77777777" w:rsidR="00F6280A" w:rsidRDefault="00F6280A" w:rsidP="0064751A">
            <w:pPr>
              <w:numPr>
                <w:ilvl w:val="0"/>
                <w:numId w:val="62"/>
              </w:numPr>
              <w:tabs>
                <w:tab w:val="left" w:pos="540"/>
              </w:tabs>
              <w:spacing w:after="160"/>
              <w:ind w:right="-72"/>
              <w:jc w:val="both"/>
            </w:pPr>
            <w:r>
              <w:t xml:space="preserve"> the “lowest – evaluated bid” means a bid which is substantially responsive and offers the   </w:t>
            </w:r>
          </w:p>
          <w:p w14:paraId="610BAC52" w14:textId="77777777" w:rsidR="00F6280A" w:rsidRDefault="00F6280A" w:rsidP="005C1ECD">
            <w:pPr>
              <w:tabs>
                <w:tab w:val="left" w:pos="1617"/>
              </w:tabs>
            </w:pPr>
            <w:r>
              <w:t xml:space="preserve">                  lowest price.</w:t>
            </w:r>
          </w:p>
        </w:tc>
      </w:tr>
      <w:tr w:rsidR="00F6280A" w14:paraId="42196024" w14:textId="77777777" w:rsidTr="000D0C2F">
        <w:tc>
          <w:tcPr>
            <w:tcW w:w="10519" w:type="dxa"/>
          </w:tcPr>
          <w:p w14:paraId="536ACBFA" w14:textId="77777777" w:rsidR="00F6280A" w:rsidRDefault="00F6280A" w:rsidP="0064751A">
            <w:pPr>
              <w:pStyle w:val="Sub-ClauseText"/>
              <w:numPr>
                <w:ilvl w:val="0"/>
                <w:numId w:val="53"/>
              </w:numPr>
              <w:spacing w:before="0" w:after="180"/>
              <w:jc w:val="center"/>
              <w:rPr>
                <w:b/>
                <w:spacing w:val="0"/>
              </w:rPr>
            </w:pPr>
            <w:bookmarkStart w:id="39" w:name="_Toc438438821"/>
            <w:bookmarkStart w:id="40" w:name="_Toc438532556"/>
            <w:bookmarkStart w:id="41" w:name="_Toc438733965"/>
            <w:bookmarkStart w:id="42" w:name="_Toc438907006"/>
            <w:bookmarkStart w:id="43" w:name="_Toc438907205"/>
            <w:bookmarkStart w:id="44" w:name="_Toc61936837"/>
            <w:r>
              <w:rPr>
                <w:b/>
              </w:rPr>
              <w:t>Source of Funds</w:t>
            </w:r>
            <w:bookmarkEnd w:id="39"/>
            <w:bookmarkEnd w:id="40"/>
            <w:bookmarkEnd w:id="41"/>
            <w:bookmarkEnd w:id="42"/>
            <w:bookmarkEnd w:id="43"/>
            <w:bookmarkEnd w:id="44"/>
          </w:p>
          <w:p w14:paraId="43201D85" w14:textId="77777777" w:rsidR="00F6280A" w:rsidRDefault="00F6280A" w:rsidP="005C1ECD">
            <w:pPr>
              <w:pStyle w:val="Sub-ClauseText"/>
              <w:spacing w:before="0" w:after="180"/>
              <w:rPr>
                <w:spacing w:val="0"/>
              </w:rPr>
            </w:pPr>
            <w:r>
              <w:rPr>
                <w:spacing w:val="0"/>
              </w:rPr>
              <w:t xml:space="preserve">The Procuring Entity (hereinafter called “Client”) </w:t>
            </w:r>
            <w:r>
              <w:rPr>
                <w:b/>
                <w:bCs/>
                <w:spacing w:val="0"/>
              </w:rPr>
              <w:t>specified in the BDS</w:t>
            </w:r>
            <w:r>
              <w:rPr>
                <w:spacing w:val="0"/>
              </w:rPr>
              <w:t xml:space="preserve"> intends to apply a portion of his budget to the payments under the contract for which these Bidding Documents are issued.</w:t>
            </w:r>
          </w:p>
        </w:tc>
      </w:tr>
      <w:tr w:rsidR="00F6280A" w14:paraId="102FD6B3" w14:textId="77777777" w:rsidTr="000D0C2F">
        <w:tc>
          <w:tcPr>
            <w:tcW w:w="10519" w:type="dxa"/>
            <w:tcBorders>
              <w:bottom w:val="nil"/>
            </w:tcBorders>
          </w:tcPr>
          <w:p w14:paraId="628A2356" w14:textId="77777777" w:rsidR="00F6280A" w:rsidRDefault="00F6280A" w:rsidP="0064751A">
            <w:pPr>
              <w:numPr>
                <w:ilvl w:val="0"/>
                <w:numId w:val="53"/>
              </w:numPr>
              <w:autoSpaceDE w:val="0"/>
              <w:autoSpaceDN w:val="0"/>
              <w:adjustRightInd w:val="0"/>
              <w:spacing w:after="120"/>
              <w:jc w:val="center"/>
              <w:rPr>
                <w:b/>
                <w:szCs w:val="24"/>
              </w:rPr>
            </w:pPr>
            <w:bookmarkStart w:id="45" w:name="_Toc438532558"/>
            <w:bookmarkStart w:id="46" w:name="_Toc438002631"/>
            <w:bookmarkStart w:id="47" w:name="_Toc438438822"/>
            <w:bookmarkStart w:id="48" w:name="_Toc438532559"/>
            <w:bookmarkStart w:id="49" w:name="_Toc438733966"/>
            <w:bookmarkStart w:id="50" w:name="_Toc438907007"/>
            <w:bookmarkStart w:id="51" w:name="_Toc438907206"/>
            <w:bookmarkStart w:id="52" w:name="_Toc61936838"/>
            <w:bookmarkEnd w:id="45"/>
            <w:r>
              <w:rPr>
                <w:b/>
              </w:rPr>
              <w:t>Fraud and Corruption</w:t>
            </w:r>
            <w:bookmarkEnd w:id="46"/>
            <w:bookmarkEnd w:id="47"/>
            <w:bookmarkEnd w:id="48"/>
            <w:bookmarkEnd w:id="49"/>
            <w:bookmarkEnd w:id="50"/>
            <w:bookmarkEnd w:id="51"/>
            <w:bookmarkEnd w:id="52"/>
          </w:p>
          <w:p w14:paraId="687A8769" w14:textId="77777777" w:rsidR="00F6280A" w:rsidRDefault="00F6280A" w:rsidP="0064751A">
            <w:pPr>
              <w:numPr>
                <w:ilvl w:val="1"/>
                <w:numId w:val="55"/>
              </w:numPr>
              <w:autoSpaceDE w:val="0"/>
              <w:autoSpaceDN w:val="0"/>
              <w:adjustRightInd w:val="0"/>
              <w:spacing w:after="120"/>
              <w:jc w:val="both"/>
              <w:rPr>
                <w:szCs w:val="24"/>
              </w:rPr>
            </w:pPr>
            <w:r>
              <w:t>Rwanda public procurement policy requires that all</w:t>
            </w:r>
            <w:r>
              <w:rPr>
                <w:szCs w:val="24"/>
              </w:rPr>
              <w:t xml:space="preserve"> bidders, suppliers, and contractors, their subcontractors and</w:t>
            </w:r>
            <w:r>
              <w:t xml:space="preserve"> the procuring entities representatives</w:t>
            </w:r>
            <w:r>
              <w:rPr>
                <w:szCs w:val="24"/>
              </w:rPr>
              <w:t xml:space="preserve">, observe the highest standard of ethics during </w:t>
            </w:r>
            <w:r>
              <w:rPr>
                <w:szCs w:val="24"/>
              </w:rPr>
              <w:lastRenderedPageBreak/>
              <w:t>the procurement and execution of such contracts.</w:t>
            </w:r>
            <w:r>
              <w:rPr>
                <w:rStyle w:val="FootnoteReference"/>
                <w:szCs w:val="24"/>
              </w:rPr>
              <w:footnoteReference w:id="1"/>
            </w:r>
            <w:r>
              <w:rPr>
                <w:szCs w:val="24"/>
              </w:rPr>
              <w:t xml:space="preserve"> In pursuance of this policy, </w:t>
            </w:r>
            <w:r>
              <w:t>Rwanda Public Procurement Authority</w:t>
            </w:r>
            <w:r>
              <w:rPr>
                <w:szCs w:val="24"/>
              </w:rPr>
              <w:t>:</w:t>
            </w:r>
          </w:p>
          <w:p w14:paraId="3FA9B9EF" w14:textId="77777777" w:rsidR="00F6280A" w:rsidRDefault="00F6280A" w:rsidP="0064751A">
            <w:pPr>
              <w:numPr>
                <w:ilvl w:val="2"/>
                <w:numId w:val="13"/>
              </w:numPr>
              <w:tabs>
                <w:tab w:val="clear" w:pos="1152"/>
                <w:tab w:val="num" w:pos="885"/>
              </w:tabs>
              <w:autoSpaceDE w:val="0"/>
              <w:autoSpaceDN w:val="0"/>
              <w:adjustRightInd w:val="0"/>
              <w:spacing w:after="120"/>
              <w:ind w:right="187" w:hanging="693"/>
              <w:jc w:val="both"/>
              <w:rPr>
                <w:szCs w:val="24"/>
              </w:rPr>
            </w:pPr>
            <w:r>
              <w:rPr>
                <w:szCs w:val="24"/>
              </w:rPr>
              <w:t>defines, for the purposes of this provision, the terms set forth below as follows:</w:t>
            </w:r>
          </w:p>
          <w:p w14:paraId="6D4EEA27" w14:textId="77777777" w:rsidR="00F6280A" w:rsidRDefault="00F6280A" w:rsidP="005C1ECD">
            <w:pPr>
              <w:autoSpaceDE w:val="0"/>
              <w:autoSpaceDN w:val="0"/>
              <w:adjustRightInd w:val="0"/>
              <w:spacing w:after="120"/>
              <w:ind w:left="1310" w:hanging="425"/>
              <w:jc w:val="both"/>
              <w:rPr>
                <w:szCs w:val="24"/>
              </w:rPr>
            </w:pPr>
            <w:r>
              <w:rPr>
                <w:szCs w:val="24"/>
              </w:rPr>
              <w:t>(</w:t>
            </w:r>
            <w:proofErr w:type="spellStart"/>
            <w:r>
              <w:rPr>
                <w:szCs w:val="24"/>
              </w:rPr>
              <w:t>i</w:t>
            </w:r>
            <w:proofErr w:type="spellEnd"/>
            <w:r>
              <w:rPr>
                <w:szCs w:val="24"/>
              </w:rPr>
              <w:t>)</w:t>
            </w:r>
            <w:r>
              <w:rPr>
                <w:szCs w:val="24"/>
              </w:rPr>
              <w:tab/>
              <w:t>“corrupt practice”</w:t>
            </w:r>
            <w:r>
              <w:rPr>
                <w:rStyle w:val="FootnoteReference"/>
                <w:szCs w:val="24"/>
              </w:rPr>
              <w:footnoteReference w:id="2"/>
            </w:r>
            <w:r>
              <w:rPr>
                <w:szCs w:val="24"/>
              </w:rPr>
              <w:t xml:space="preserve"> is the offering, giving, receiving or soliciting, directly or indirectly, of anything of value to influence improperly the actions of another party;</w:t>
            </w:r>
          </w:p>
          <w:p w14:paraId="0779BC54" w14:textId="77777777" w:rsidR="00F6280A" w:rsidRDefault="00F6280A" w:rsidP="005C1ECD">
            <w:pPr>
              <w:autoSpaceDE w:val="0"/>
              <w:autoSpaceDN w:val="0"/>
              <w:adjustRightInd w:val="0"/>
              <w:spacing w:after="120"/>
              <w:ind w:left="1310" w:right="12" w:hanging="425"/>
              <w:jc w:val="both"/>
              <w:rPr>
                <w:szCs w:val="24"/>
              </w:rPr>
            </w:pPr>
            <w:r>
              <w:rPr>
                <w:szCs w:val="24"/>
              </w:rPr>
              <w:t xml:space="preserve">(ii) </w:t>
            </w:r>
            <w:r>
              <w:rPr>
                <w:szCs w:val="24"/>
              </w:rPr>
              <w:tab/>
              <w:t>“fraudulent practice”</w:t>
            </w:r>
            <w:r>
              <w:rPr>
                <w:rStyle w:val="FootnoteReference"/>
                <w:szCs w:val="24"/>
              </w:rPr>
              <w:footnoteReference w:id="3"/>
            </w:r>
            <w:r>
              <w:rPr>
                <w:szCs w:val="24"/>
              </w:rPr>
              <w:t xml:space="preserve"> is any act or omission, including a misrepresentation, that knowingly or recklessly misleads, or attempts to mislead, a party to obtain a financial or other benefit or to avoid an obligation;</w:t>
            </w:r>
          </w:p>
          <w:p w14:paraId="643A9431" w14:textId="77777777" w:rsidR="00F6280A" w:rsidRDefault="00F6280A" w:rsidP="005C1ECD">
            <w:pPr>
              <w:autoSpaceDE w:val="0"/>
              <w:autoSpaceDN w:val="0"/>
              <w:adjustRightInd w:val="0"/>
              <w:spacing w:after="120"/>
              <w:ind w:left="1620" w:hanging="735"/>
              <w:jc w:val="both"/>
              <w:rPr>
                <w:szCs w:val="24"/>
              </w:rPr>
            </w:pPr>
            <w:r>
              <w:rPr>
                <w:szCs w:val="24"/>
              </w:rPr>
              <w:t>(iii) “collusive practice”</w:t>
            </w:r>
            <w:r>
              <w:rPr>
                <w:rStyle w:val="FootnoteReference"/>
                <w:szCs w:val="24"/>
              </w:rPr>
              <w:footnoteReference w:id="4"/>
            </w:r>
            <w:r>
              <w:rPr>
                <w:szCs w:val="24"/>
              </w:rPr>
              <w:t xml:space="preserve"> is an arrangement between two or more parties designed to achieve an improper purpose, including to influence improperly the actions of another party;</w:t>
            </w:r>
          </w:p>
          <w:p w14:paraId="3654060D" w14:textId="77777777" w:rsidR="00F6280A" w:rsidRDefault="00F6280A" w:rsidP="005C1ECD">
            <w:pPr>
              <w:autoSpaceDE w:val="0"/>
              <w:autoSpaceDN w:val="0"/>
              <w:adjustRightInd w:val="0"/>
              <w:spacing w:after="120"/>
              <w:ind w:left="1620" w:hanging="735"/>
              <w:jc w:val="both"/>
              <w:rPr>
                <w:szCs w:val="24"/>
              </w:rPr>
            </w:pPr>
            <w:r>
              <w:rPr>
                <w:szCs w:val="24"/>
              </w:rPr>
              <w:t>(iv) “coercive practice”</w:t>
            </w:r>
            <w:r>
              <w:rPr>
                <w:rStyle w:val="FootnoteReference"/>
                <w:szCs w:val="24"/>
              </w:rPr>
              <w:footnoteReference w:id="5"/>
            </w:r>
            <w:r>
              <w:rPr>
                <w:szCs w:val="24"/>
              </w:rPr>
              <w:t xml:space="preserve"> is impairing or harming, or threatening to impair or harm, directly or indirectly, any party or the property of the party to influence improperly the actions of a party;</w:t>
            </w:r>
          </w:p>
          <w:p w14:paraId="5078E9ED" w14:textId="77777777" w:rsidR="00F6280A" w:rsidRDefault="00F6280A" w:rsidP="005C1ECD">
            <w:pPr>
              <w:autoSpaceDE w:val="0"/>
              <w:autoSpaceDN w:val="0"/>
              <w:adjustRightInd w:val="0"/>
              <w:spacing w:after="120" w:line="240" w:lineRule="atLeast"/>
              <w:ind w:left="1620" w:hanging="310"/>
              <w:jc w:val="both"/>
              <w:rPr>
                <w:szCs w:val="24"/>
              </w:rPr>
            </w:pPr>
            <w:r>
              <w:rPr>
                <w:bCs/>
                <w:szCs w:val="24"/>
              </w:rPr>
              <w:t>(v)</w:t>
            </w:r>
            <w:r>
              <w:rPr>
                <w:bCs/>
                <w:szCs w:val="24"/>
              </w:rPr>
              <w:tab/>
              <w:t xml:space="preserve">“obstructive practice” </w:t>
            </w:r>
            <w:r>
              <w:rPr>
                <w:szCs w:val="24"/>
              </w:rPr>
              <w:t>is</w:t>
            </w:r>
          </w:p>
          <w:p w14:paraId="49B314B2" w14:textId="77777777" w:rsidR="00F6280A" w:rsidRDefault="00F6280A" w:rsidP="005C1ECD">
            <w:pPr>
              <w:autoSpaceDE w:val="0"/>
              <w:autoSpaceDN w:val="0"/>
              <w:adjustRightInd w:val="0"/>
              <w:spacing w:after="120"/>
              <w:ind w:left="2160" w:hanging="540"/>
              <w:jc w:val="both"/>
              <w:rPr>
                <w:szCs w:val="24"/>
              </w:rPr>
            </w:pPr>
            <w:r>
              <w:rPr>
                <w:bCs/>
                <w:szCs w:val="24"/>
              </w:rPr>
              <w:t>(aa)</w:t>
            </w:r>
            <w:r>
              <w:rPr>
                <w:szCs w:val="24"/>
              </w:rPr>
              <w:tab/>
              <w:t>deliberately destroying, falsifying, altering or concealing of evidence material to the investigation or making false statements to investigators in order to materially impede a RPPA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762DC435" w14:textId="77777777" w:rsidR="00F6280A" w:rsidRDefault="00F6280A" w:rsidP="005C1ECD">
            <w:pPr>
              <w:autoSpaceDE w:val="0"/>
              <w:autoSpaceDN w:val="0"/>
              <w:adjustRightInd w:val="0"/>
              <w:spacing w:after="120"/>
              <w:ind w:left="2160" w:hanging="540"/>
              <w:jc w:val="both"/>
              <w:rPr>
                <w:szCs w:val="24"/>
              </w:rPr>
            </w:pPr>
            <w:r>
              <w:rPr>
                <w:bCs/>
                <w:szCs w:val="24"/>
              </w:rPr>
              <w:t>(bb)</w:t>
            </w:r>
            <w:r>
              <w:rPr>
                <w:bCs/>
                <w:szCs w:val="24"/>
              </w:rPr>
              <w:tab/>
              <w:t>acts intended to materially impede the exercise of the RPPA</w:t>
            </w:r>
            <w:r w:rsidRPr="00461639">
              <w:rPr>
                <w:bCs/>
                <w:szCs w:val="24"/>
                <w:vertAlign w:val="superscript"/>
              </w:rPr>
              <w:t>’s</w:t>
            </w:r>
            <w:r>
              <w:rPr>
                <w:bCs/>
                <w:szCs w:val="24"/>
              </w:rPr>
              <w:t xml:space="preserve"> inspection and audit rights provided for under sub-clause 3.1 (e) below.</w:t>
            </w:r>
          </w:p>
          <w:p w14:paraId="54CD1366" w14:textId="77777777" w:rsidR="00F6280A" w:rsidRDefault="00F6280A" w:rsidP="0064751A">
            <w:pPr>
              <w:numPr>
                <w:ilvl w:val="2"/>
                <w:numId w:val="13"/>
              </w:numPr>
              <w:autoSpaceDE w:val="0"/>
              <w:autoSpaceDN w:val="0"/>
              <w:adjustRightInd w:val="0"/>
              <w:spacing w:after="120"/>
              <w:jc w:val="both"/>
              <w:rPr>
                <w:szCs w:val="24"/>
              </w:rPr>
            </w:pPr>
            <w:r>
              <w:rPr>
                <w:szCs w:val="24"/>
              </w:rPr>
              <w:t>will reject a proposal for award if it determines that the bidder recommended for award has, directly or through an agent, engaged in corrupt, fraudulent, collusive, coercive or obstructive practices in competing for the contract in question;</w:t>
            </w:r>
          </w:p>
          <w:p w14:paraId="5A6E0A7E" w14:textId="77777777" w:rsidR="00F6280A" w:rsidRDefault="00F6280A" w:rsidP="0064751A">
            <w:pPr>
              <w:numPr>
                <w:ilvl w:val="2"/>
                <w:numId w:val="13"/>
              </w:numPr>
              <w:autoSpaceDE w:val="0"/>
              <w:autoSpaceDN w:val="0"/>
              <w:adjustRightInd w:val="0"/>
              <w:spacing w:after="120"/>
              <w:jc w:val="both"/>
              <w:rPr>
                <w:szCs w:val="24"/>
              </w:rPr>
            </w:pPr>
            <w:r>
              <w:rPr>
                <w:szCs w:val="24"/>
              </w:rPr>
              <w:t>will sanction a firm or individual, including declaring ineligible, either indefinitely or for a stated period of time, to be awarded a contract if it at any time determines that the firm has, directly or through an agent, engaged in corrupt, fraudulent, collusive, coercive or</w:t>
            </w:r>
            <w:r>
              <w:rPr>
                <w:b/>
                <w:szCs w:val="24"/>
              </w:rPr>
              <w:t xml:space="preserve"> </w:t>
            </w:r>
            <w:r>
              <w:rPr>
                <w:szCs w:val="24"/>
              </w:rPr>
              <w:t>obstructive</w:t>
            </w:r>
            <w:r>
              <w:rPr>
                <w:b/>
                <w:szCs w:val="24"/>
              </w:rPr>
              <w:t xml:space="preserve"> </w:t>
            </w:r>
            <w:r>
              <w:rPr>
                <w:szCs w:val="24"/>
              </w:rPr>
              <w:t xml:space="preserve"> practices in competing for, or in executing, a contract; and</w:t>
            </w:r>
          </w:p>
          <w:p w14:paraId="4A9566D4" w14:textId="77777777" w:rsidR="00F6280A" w:rsidRDefault="00F6280A" w:rsidP="0064751A">
            <w:pPr>
              <w:pStyle w:val="Heading3"/>
              <w:numPr>
                <w:ilvl w:val="2"/>
                <w:numId w:val="13"/>
              </w:numPr>
              <w:spacing w:after="180"/>
            </w:pPr>
            <w:bookmarkStart w:id="53" w:name="_Toc171244275"/>
            <w:bookmarkStart w:id="54" w:name="_Toc171245637"/>
            <w:bookmarkStart w:id="55" w:name="_Toc175470025"/>
            <w:bookmarkStart w:id="56" w:name="_Toc175470308"/>
            <w:bookmarkStart w:id="57" w:name="_Toc175470774"/>
            <w:r>
              <w:rPr>
                <w:szCs w:val="24"/>
              </w:rPr>
              <w:t xml:space="preserve">will have the right to require that a provision be included in bidding documents and in contracts, requiring bidders, suppliers, and contractors and their sub-contractors to permit the RPPA to </w:t>
            </w:r>
            <w:r>
              <w:rPr>
                <w:szCs w:val="24"/>
              </w:rPr>
              <w:lastRenderedPageBreak/>
              <w:t>inspect their accounts and records and other documents relating to the bid submission and contract performance and to have them audited by auditors appointed by the RPPA.</w:t>
            </w:r>
            <w:bookmarkEnd w:id="53"/>
            <w:bookmarkEnd w:id="54"/>
            <w:bookmarkEnd w:id="55"/>
            <w:bookmarkEnd w:id="56"/>
            <w:bookmarkEnd w:id="57"/>
          </w:p>
          <w:p w14:paraId="6096B1CC" w14:textId="77777777" w:rsidR="00F6280A" w:rsidRDefault="00F6280A" w:rsidP="005C1ECD">
            <w:pPr>
              <w:pStyle w:val="Sub-ClauseText"/>
              <w:spacing w:before="0" w:after="180"/>
              <w:ind w:left="522" w:hanging="522"/>
              <w:rPr>
                <w:spacing w:val="0"/>
              </w:rPr>
            </w:pPr>
            <w:r>
              <w:rPr>
                <w:spacing w:val="0"/>
              </w:rPr>
              <w:t>3.2</w:t>
            </w:r>
            <w:r>
              <w:rPr>
                <w:spacing w:val="0"/>
              </w:rPr>
              <w:tab/>
              <w:t>Furthermore, Bidders shall be aware of the provision stated in Sub-Clause 35.1 (a) (iii) of the General Conditions of Contract.</w:t>
            </w:r>
          </w:p>
        </w:tc>
      </w:tr>
      <w:tr w:rsidR="00F6280A" w14:paraId="30C1038C" w14:textId="77777777" w:rsidTr="000D0C2F">
        <w:tc>
          <w:tcPr>
            <w:tcW w:w="10519" w:type="dxa"/>
            <w:tcBorders>
              <w:bottom w:val="nil"/>
            </w:tcBorders>
          </w:tcPr>
          <w:p w14:paraId="164C409C" w14:textId="77777777" w:rsidR="00F6280A" w:rsidRDefault="00F6280A" w:rsidP="0064751A">
            <w:pPr>
              <w:pStyle w:val="Sub-ClauseText"/>
              <w:numPr>
                <w:ilvl w:val="0"/>
                <w:numId w:val="53"/>
              </w:numPr>
              <w:spacing w:before="0" w:after="240"/>
              <w:jc w:val="center"/>
              <w:rPr>
                <w:b/>
                <w:spacing w:val="0"/>
              </w:rPr>
            </w:pPr>
            <w:bookmarkStart w:id="58" w:name="_Toc438438823"/>
            <w:bookmarkStart w:id="59" w:name="_Toc438532560"/>
            <w:bookmarkStart w:id="60" w:name="_Toc438733967"/>
            <w:bookmarkStart w:id="61" w:name="_Toc438907008"/>
            <w:bookmarkStart w:id="62" w:name="_Toc438907207"/>
            <w:bookmarkStart w:id="63" w:name="_Toc61936839"/>
            <w:r>
              <w:rPr>
                <w:b/>
              </w:rPr>
              <w:lastRenderedPageBreak/>
              <w:t>Eligible Bidders</w:t>
            </w:r>
            <w:bookmarkEnd w:id="58"/>
            <w:bookmarkEnd w:id="59"/>
            <w:bookmarkEnd w:id="60"/>
            <w:bookmarkEnd w:id="61"/>
            <w:bookmarkEnd w:id="62"/>
            <w:bookmarkEnd w:id="63"/>
          </w:p>
          <w:p w14:paraId="06576144" w14:textId="77777777" w:rsidR="00F6280A" w:rsidRDefault="00F6280A" w:rsidP="0064751A">
            <w:pPr>
              <w:numPr>
                <w:ilvl w:val="1"/>
                <w:numId w:val="56"/>
              </w:numPr>
              <w:jc w:val="both"/>
            </w:pPr>
            <w:r>
              <w:t>Participation is open on equal conditions to all companies or persons fulfilling the requirements herein except where:</w:t>
            </w:r>
          </w:p>
          <w:p w14:paraId="613B10D8" w14:textId="77777777" w:rsidR="00F6280A" w:rsidRDefault="00F6280A" w:rsidP="0064751A">
            <w:pPr>
              <w:numPr>
                <w:ilvl w:val="0"/>
                <w:numId w:val="54"/>
              </w:numPr>
              <w:tabs>
                <w:tab w:val="clear" w:pos="900"/>
                <w:tab w:val="num" w:pos="601"/>
              </w:tabs>
              <w:jc w:val="both"/>
            </w:pPr>
            <w:r>
              <w:t xml:space="preserve">The bidder is currently blacklisted </w:t>
            </w:r>
          </w:p>
          <w:p w14:paraId="32020F94" w14:textId="77777777" w:rsidR="00F6280A" w:rsidRDefault="00F6280A" w:rsidP="0064751A">
            <w:pPr>
              <w:numPr>
                <w:ilvl w:val="0"/>
                <w:numId w:val="54"/>
              </w:numPr>
              <w:tabs>
                <w:tab w:val="clear" w:pos="900"/>
                <w:tab w:val="num" w:pos="601"/>
              </w:tabs>
              <w:ind w:left="601" w:hanging="421"/>
              <w:jc w:val="both"/>
            </w:pPr>
            <w:r>
              <w:t>The bidder has been prosecuted and found guilty in court, including any appeals process on corruption charges</w:t>
            </w:r>
          </w:p>
          <w:p w14:paraId="141C63D4" w14:textId="77777777" w:rsidR="00F6280A" w:rsidRDefault="00F6280A" w:rsidP="0064751A">
            <w:pPr>
              <w:numPr>
                <w:ilvl w:val="0"/>
                <w:numId w:val="54"/>
              </w:numPr>
              <w:tabs>
                <w:tab w:val="clear" w:pos="900"/>
                <w:tab w:val="num" w:pos="601"/>
              </w:tabs>
              <w:jc w:val="both"/>
            </w:pPr>
            <w:r>
              <w:t xml:space="preserve">The bidder is bankrupt </w:t>
            </w:r>
          </w:p>
          <w:p w14:paraId="202E854C" w14:textId="77777777" w:rsidR="00F6280A" w:rsidRDefault="00F6280A" w:rsidP="0064751A">
            <w:pPr>
              <w:numPr>
                <w:ilvl w:val="0"/>
                <w:numId w:val="54"/>
              </w:numPr>
              <w:tabs>
                <w:tab w:val="clear" w:pos="900"/>
                <w:tab w:val="num" w:pos="601"/>
              </w:tabs>
              <w:jc w:val="both"/>
            </w:pPr>
            <w:r>
              <w:t>The Bidder has been excluded in accordance with regional or international conventions.</w:t>
            </w:r>
          </w:p>
          <w:p w14:paraId="33BC80D0" w14:textId="77777777" w:rsidR="00F6280A" w:rsidRDefault="00F6280A" w:rsidP="005C1ECD">
            <w:pPr>
              <w:ind w:left="180"/>
              <w:jc w:val="both"/>
            </w:pPr>
          </w:p>
          <w:p w14:paraId="61A67AFC" w14:textId="77777777" w:rsidR="00F6280A" w:rsidRDefault="00F6280A" w:rsidP="005C1ECD">
            <w:pPr>
              <w:pStyle w:val="Sub-ClauseText"/>
              <w:spacing w:before="0" w:after="240"/>
              <w:rPr>
                <w:spacing w:val="0"/>
              </w:rPr>
            </w:pPr>
            <w:r>
              <w:rPr>
                <w:spacing w:val="0"/>
              </w:rPr>
              <w:t xml:space="preserve">This criterion shall also apply to the proposed subcontractors or suppliers for any part of the Contract including Related Services. </w:t>
            </w:r>
          </w:p>
          <w:p w14:paraId="4AC90411" w14:textId="77777777" w:rsidR="00F6280A" w:rsidRDefault="00F6280A" w:rsidP="0064751A">
            <w:pPr>
              <w:pStyle w:val="Sub-ClauseText"/>
              <w:numPr>
                <w:ilvl w:val="1"/>
                <w:numId w:val="56"/>
              </w:numPr>
              <w:spacing w:before="0" w:after="240"/>
              <w:rPr>
                <w:spacing w:val="0"/>
              </w:rPr>
            </w:pPr>
            <w:r>
              <w:rPr>
                <w:spacing w:val="0"/>
              </w:rPr>
              <w:t xml:space="preserve">A Bidder shall not have a conflict of interest.  All bidders found to have conflict of interest shall be disqualified.  Bidders may be considered to have a conflict of interest with one or more parties in this bidding process, if they: </w:t>
            </w:r>
          </w:p>
          <w:p w14:paraId="1CADD6F2" w14:textId="77777777" w:rsidR="00F6280A" w:rsidRDefault="00F6280A" w:rsidP="0064751A">
            <w:pPr>
              <w:pStyle w:val="Heading3"/>
              <w:numPr>
                <w:ilvl w:val="2"/>
                <w:numId w:val="24"/>
              </w:numPr>
              <w:spacing w:after="240"/>
            </w:pPr>
            <w:bookmarkStart w:id="64" w:name="_Toc171244276"/>
            <w:bookmarkStart w:id="65" w:name="_Toc171245638"/>
            <w:bookmarkStart w:id="66" w:name="_Toc175470026"/>
            <w:bookmarkStart w:id="67" w:name="_Toc175470309"/>
            <w:bookmarkStart w:id="68" w:name="_Toc175470775"/>
            <w:r>
              <w:t>are or have been associated in the past, with a firm or any of its affiliates, for the preparation of the design, specifications, and other documents to be used for the procurement of the goods to be purchased under these Bidding Documents ; or</w:t>
            </w:r>
            <w:bookmarkEnd w:id="64"/>
            <w:bookmarkEnd w:id="65"/>
            <w:bookmarkEnd w:id="66"/>
            <w:bookmarkEnd w:id="67"/>
            <w:bookmarkEnd w:id="68"/>
            <w:r>
              <w:t xml:space="preserve"> </w:t>
            </w:r>
          </w:p>
          <w:p w14:paraId="541BC26D" w14:textId="77777777" w:rsidR="00F6280A" w:rsidRDefault="00F6280A" w:rsidP="005C1ECD">
            <w:pPr>
              <w:pStyle w:val="Heading3"/>
              <w:spacing w:after="240"/>
              <w:ind w:left="1152" w:hanging="576"/>
            </w:pPr>
            <w:bookmarkStart w:id="69" w:name="_Toc171244277"/>
            <w:bookmarkStart w:id="70" w:name="_Toc171245639"/>
            <w:bookmarkStart w:id="71" w:name="_Toc175470027"/>
            <w:bookmarkStart w:id="72" w:name="_Toc175470310"/>
            <w:bookmarkStart w:id="73" w:name="_Toc175470776"/>
            <w:r>
              <w:t>(b)</w:t>
            </w:r>
            <w:r>
              <w:tab/>
              <w:t>submit more than one bid in this bidding process, except for alternative offers permitted under ITB Clause 13.  However, this does not limit the participation of subcontractors in more than one bid;</w:t>
            </w:r>
            <w:bookmarkEnd w:id="69"/>
            <w:bookmarkEnd w:id="70"/>
            <w:bookmarkEnd w:id="71"/>
            <w:bookmarkEnd w:id="72"/>
            <w:bookmarkEnd w:id="73"/>
            <w:r>
              <w:t xml:space="preserve"> </w:t>
            </w:r>
          </w:p>
          <w:p w14:paraId="47FEB87F" w14:textId="77777777" w:rsidR="00F6280A" w:rsidRDefault="00F6280A" w:rsidP="0064751A">
            <w:pPr>
              <w:pStyle w:val="Sub-ClauseText"/>
              <w:numPr>
                <w:ilvl w:val="1"/>
                <w:numId w:val="56"/>
              </w:numPr>
              <w:spacing w:before="0" w:after="240"/>
              <w:rPr>
                <w:b/>
                <w:spacing w:val="0"/>
              </w:rPr>
            </w:pPr>
            <w:r>
              <w:rPr>
                <w:spacing w:val="0"/>
              </w:rPr>
              <w:t xml:space="preserve">A Bidder that is under a declaration of ineligibility by the RPPA in accordance with ITB Clause 3, at the date of contract award, shall be disqualified. The list of debarred firms is available at the website specified in the </w:t>
            </w:r>
            <w:r>
              <w:rPr>
                <w:b/>
                <w:spacing w:val="0"/>
              </w:rPr>
              <w:t>BDS.</w:t>
            </w:r>
          </w:p>
          <w:p w14:paraId="11F8C55E" w14:textId="77777777" w:rsidR="00F6280A" w:rsidRDefault="00F6280A" w:rsidP="0064751A">
            <w:pPr>
              <w:pStyle w:val="Sub-ClauseText"/>
              <w:numPr>
                <w:ilvl w:val="1"/>
                <w:numId w:val="56"/>
              </w:numPr>
              <w:spacing w:before="0" w:after="240"/>
              <w:rPr>
                <w:spacing w:val="0"/>
              </w:rPr>
            </w:pPr>
            <w:r>
              <w:rPr>
                <w:spacing w:val="0"/>
              </w:rPr>
              <w:t>Government-owned enterprises shall be eligible only if they can establish that they (</w:t>
            </w:r>
            <w:proofErr w:type="spellStart"/>
            <w:r>
              <w:rPr>
                <w:spacing w:val="0"/>
              </w:rPr>
              <w:t>i</w:t>
            </w:r>
            <w:proofErr w:type="spellEnd"/>
            <w:r>
              <w:rPr>
                <w:spacing w:val="0"/>
              </w:rPr>
              <w:t>) are legally and financially autonomous, (ii) operate under commercial law, and (iii) are not a dependent agency of the Purchaser.</w:t>
            </w:r>
          </w:p>
          <w:p w14:paraId="0FB869D7" w14:textId="77777777" w:rsidR="00F6280A" w:rsidRDefault="00F6280A" w:rsidP="0064751A">
            <w:pPr>
              <w:pStyle w:val="Sub-ClauseText"/>
              <w:numPr>
                <w:ilvl w:val="1"/>
                <w:numId w:val="56"/>
              </w:numPr>
              <w:spacing w:before="0" w:after="160"/>
              <w:rPr>
                <w:spacing w:val="0"/>
              </w:rPr>
            </w:pPr>
            <w:r>
              <w:rPr>
                <w:spacing w:val="0"/>
              </w:rPr>
              <w:t>Bidders shall provide such evidence of their continued eligibility satisfactory to the Purchaser, as the Procuring Entity shall reasonably request.</w:t>
            </w:r>
          </w:p>
        </w:tc>
      </w:tr>
      <w:tr w:rsidR="00F6280A" w14:paraId="1B538AFD" w14:textId="77777777" w:rsidTr="000D0C2F">
        <w:tc>
          <w:tcPr>
            <w:tcW w:w="10519" w:type="dxa"/>
          </w:tcPr>
          <w:p w14:paraId="77B1CC4D" w14:textId="77777777" w:rsidR="00F6280A" w:rsidRDefault="00F6280A" w:rsidP="0064751A">
            <w:pPr>
              <w:pStyle w:val="Sub-ClauseText"/>
              <w:numPr>
                <w:ilvl w:val="0"/>
                <w:numId w:val="56"/>
              </w:numPr>
              <w:spacing w:before="0" w:after="200"/>
              <w:jc w:val="center"/>
              <w:rPr>
                <w:b/>
                <w:spacing w:val="0"/>
              </w:rPr>
            </w:pPr>
            <w:bookmarkStart w:id="74" w:name="_Toc438438824"/>
            <w:bookmarkStart w:id="75" w:name="_Toc438532568"/>
            <w:bookmarkStart w:id="76" w:name="_Toc438733968"/>
            <w:bookmarkStart w:id="77" w:name="_Toc438907009"/>
            <w:bookmarkStart w:id="78" w:name="_Toc438907208"/>
            <w:bookmarkStart w:id="79" w:name="_Toc61936840"/>
            <w:r>
              <w:rPr>
                <w:b/>
              </w:rPr>
              <w:t>Eligible Goods and Related Services</w:t>
            </w:r>
            <w:bookmarkEnd w:id="74"/>
            <w:bookmarkEnd w:id="75"/>
            <w:bookmarkEnd w:id="76"/>
            <w:bookmarkEnd w:id="77"/>
            <w:bookmarkEnd w:id="78"/>
            <w:bookmarkEnd w:id="79"/>
          </w:p>
          <w:p w14:paraId="7AF799E2" w14:textId="77777777" w:rsidR="00F6280A" w:rsidRDefault="00F6280A" w:rsidP="0064751A">
            <w:pPr>
              <w:pStyle w:val="Sub-ClauseText"/>
              <w:numPr>
                <w:ilvl w:val="1"/>
                <w:numId w:val="15"/>
              </w:numPr>
              <w:spacing w:before="0" w:after="200"/>
              <w:ind w:left="605" w:hanging="605"/>
              <w:rPr>
                <w:spacing w:val="0"/>
              </w:rPr>
            </w:pPr>
            <w:r>
              <w:rPr>
                <w:spacing w:val="0"/>
              </w:rPr>
              <w:t>All the Goods and Related Services to be supplied under the Contract may have their origin in any country.</w:t>
            </w:r>
          </w:p>
          <w:p w14:paraId="07D7734F" w14:textId="77777777" w:rsidR="00F6280A" w:rsidRDefault="00F6280A" w:rsidP="0064751A">
            <w:pPr>
              <w:pStyle w:val="Sub-ClauseText"/>
              <w:numPr>
                <w:ilvl w:val="1"/>
                <w:numId w:val="15"/>
              </w:numPr>
              <w:spacing w:before="0" w:after="200"/>
              <w:ind w:left="605" w:hanging="605"/>
              <w:rPr>
                <w:spacing w:val="0"/>
              </w:rPr>
            </w:pPr>
            <w:r>
              <w:rPr>
                <w:spacing w:val="0"/>
              </w:rPr>
              <w:lastRenderedPageBreak/>
              <w:t>For purposes of this Clause, the term “goods” includes commodities, raw material, machinery, equipment, and industrial plants; and “related services” includes services such as insurance, installation, training, and initial maintenance.</w:t>
            </w:r>
          </w:p>
          <w:p w14:paraId="6F6F4915" w14:textId="77777777" w:rsidR="00F6280A" w:rsidRDefault="00F6280A" w:rsidP="0064751A">
            <w:pPr>
              <w:pStyle w:val="Sub-ClauseText"/>
              <w:numPr>
                <w:ilvl w:val="1"/>
                <w:numId w:val="15"/>
              </w:numPr>
              <w:spacing w:before="0" w:after="200"/>
              <w:ind w:left="605" w:hanging="605"/>
              <w:rPr>
                <w:spacing w:val="0"/>
              </w:rPr>
            </w:pPr>
            <w:r>
              <w:rPr>
                <w:spacing w:val="0"/>
              </w:rPr>
              <w:t>The term “origin” means the country where the goods have been mined, grown, cultivated, produced, manufactured or processed; or, through manufacture, processing, or assembly, another commercially recognized article results that differs substantially in its basic characteristics from its components.</w:t>
            </w:r>
          </w:p>
        </w:tc>
      </w:tr>
      <w:tr w:rsidR="00F6280A" w14:paraId="1AAFE353" w14:textId="77777777" w:rsidTr="000D0C2F">
        <w:tc>
          <w:tcPr>
            <w:tcW w:w="10519" w:type="dxa"/>
          </w:tcPr>
          <w:p w14:paraId="6F07D629" w14:textId="77777777" w:rsidR="00F6280A" w:rsidRDefault="00F6280A" w:rsidP="0064751A">
            <w:pPr>
              <w:pStyle w:val="Heading3"/>
              <w:numPr>
                <w:ilvl w:val="0"/>
                <w:numId w:val="61"/>
              </w:numPr>
              <w:jc w:val="center"/>
              <w:rPr>
                <w:b/>
                <w:bCs/>
                <w:sz w:val="28"/>
                <w:szCs w:val="28"/>
              </w:rPr>
            </w:pPr>
            <w:bookmarkStart w:id="80" w:name="_Toc505659524"/>
            <w:bookmarkStart w:id="81" w:name="_Toc61936841"/>
            <w:bookmarkStart w:id="82" w:name="_Toc171245640"/>
            <w:bookmarkStart w:id="83" w:name="_Toc175470028"/>
            <w:bookmarkStart w:id="84" w:name="_Toc175470311"/>
            <w:bookmarkStart w:id="85" w:name="_Toc175470777"/>
            <w:r>
              <w:rPr>
                <w:b/>
                <w:bCs/>
                <w:sz w:val="28"/>
                <w:szCs w:val="28"/>
              </w:rPr>
              <w:lastRenderedPageBreak/>
              <w:t>Contents of Bidding Document</w:t>
            </w:r>
            <w:bookmarkEnd w:id="80"/>
            <w:bookmarkEnd w:id="81"/>
            <w:r>
              <w:rPr>
                <w:b/>
                <w:bCs/>
                <w:sz w:val="28"/>
                <w:szCs w:val="28"/>
              </w:rPr>
              <w:t>s</w:t>
            </w:r>
            <w:bookmarkEnd w:id="82"/>
            <w:bookmarkEnd w:id="83"/>
            <w:bookmarkEnd w:id="84"/>
            <w:bookmarkEnd w:id="85"/>
          </w:p>
        </w:tc>
      </w:tr>
      <w:tr w:rsidR="00F6280A" w14:paraId="782CBA62" w14:textId="77777777" w:rsidTr="000D0C2F">
        <w:tc>
          <w:tcPr>
            <w:tcW w:w="10519" w:type="dxa"/>
          </w:tcPr>
          <w:p w14:paraId="68B0A783" w14:textId="77777777" w:rsidR="00F6280A" w:rsidRDefault="00F6280A" w:rsidP="0064751A">
            <w:pPr>
              <w:pStyle w:val="Sec1-Clauses"/>
              <w:numPr>
                <w:ilvl w:val="0"/>
                <w:numId w:val="15"/>
              </w:numPr>
              <w:spacing w:before="0" w:after="200"/>
              <w:jc w:val="center"/>
            </w:pPr>
            <w:bookmarkStart w:id="86" w:name="_Toc438532572"/>
            <w:bookmarkStart w:id="87" w:name="_Toc61936842"/>
            <w:bookmarkStart w:id="88" w:name="_Toc438438826"/>
            <w:bookmarkStart w:id="89" w:name="_Toc438532574"/>
            <w:bookmarkStart w:id="90" w:name="_Toc438733970"/>
            <w:bookmarkStart w:id="91" w:name="_Toc438907010"/>
            <w:bookmarkStart w:id="92" w:name="_Toc438907209"/>
            <w:bookmarkEnd w:id="86"/>
            <w:r>
              <w:t>Sections of Bidding Document</w:t>
            </w:r>
            <w:bookmarkEnd w:id="87"/>
            <w:r>
              <w:t>s</w:t>
            </w:r>
          </w:p>
          <w:bookmarkEnd w:id="88"/>
          <w:bookmarkEnd w:id="89"/>
          <w:bookmarkEnd w:id="90"/>
          <w:bookmarkEnd w:id="91"/>
          <w:bookmarkEnd w:id="92"/>
          <w:p w14:paraId="5C174DEA" w14:textId="77777777" w:rsidR="00F6280A" w:rsidRDefault="00F6280A" w:rsidP="0064751A">
            <w:pPr>
              <w:pStyle w:val="Sub-ClauseText"/>
              <w:numPr>
                <w:ilvl w:val="1"/>
                <w:numId w:val="16"/>
              </w:numPr>
              <w:spacing w:before="0" w:after="200"/>
              <w:ind w:left="605" w:hanging="605"/>
              <w:rPr>
                <w:spacing w:val="0"/>
              </w:rPr>
            </w:pPr>
            <w:r>
              <w:rPr>
                <w:spacing w:val="0"/>
              </w:rPr>
              <w:t>The Bidding Documents consist of Parts 1, 2, and 3, which include all the Sections indicated below, and should be read in conjunction with any Addendum issued in accordance with ITB Clause 8.</w:t>
            </w:r>
          </w:p>
          <w:p w14:paraId="0514F77B" w14:textId="77777777" w:rsidR="00F6280A" w:rsidRDefault="00F6280A" w:rsidP="005C1ECD">
            <w:pPr>
              <w:tabs>
                <w:tab w:val="left" w:pos="1152"/>
                <w:tab w:val="left" w:pos="2502"/>
              </w:tabs>
              <w:spacing w:after="200"/>
              <w:ind w:left="612"/>
              <w:rPr>
                <w:b/>
              </w:rPr>
            </w:pPr>
            <w:r>
              <w:rPr>
                <w:b/>
              </w:rPr>
              <w:t>PART 1    Bidding Procedures</w:t>
            </w:r>
          </w:p>
          <w:p w14:paraId="1066EBA0" w14:textId="77777777" w:rsidR="00F6280A" w:rsidRDefault="00F6280A" w:rsidP="0064751A">
            <w:pPr>
              <w:numPr>
                <w:ilvl w:val="0"/>
                <w:numId w:val="1"/>
              </w:numPr>
              <w:tabs>
                <w:tab w:val="left" w:pos="1602"/>
                <w:tab w:val="left" w:pos="2502"/>
              </w:tabs>
              <w:spacing w:after="200"/>
              <w:ind w:left="1598" w:hanging="446"/>
            </w:pPr>
            <w:r>
              <w:t>Section I. Instructions to Bidders (ITB)</w:t>
            </w:r>
          </w:p>
          <w:p w14:paraId="576A069B" w14:textId="77777777" w:rsidR="00F6280A" w:rsidRDefault="00F6280A" w:rsidP="0064751A">
            <w:pPr>
              <w:numPr>
                <w:ilvl w:val="0"/>
                <w:numId w:val="2"/>
              </w:numPr>
              <w:tabs>
                <w:tab w:val="left" w:pos="1602"/>
                <w:tab w:val="left" w:pos="2502"/>
              </w:tabs>
              <w:spacing w:after="200"/>
              <w:ind w:left="1598" w:hanging="446"/>
            </w:pPr>
            <w:r>
              <w:t>Section II. Bidding Data Sheet (BDS)</w:t>
            </w:r>
          </w:p>
          <w:p w14:paraId="198C4BF7" w14:textId="77777777" w:rsidR="00F6280A" w:rsidRDefault="00F6280A" w:rsidP="0064751A">
            <w:pPr>
              <w:numPr>
                <w:ilvl w:val="0"/>
                <w:numId w:val="2"/>
              </w:numPr>
              <w:tabs>
                <w:tab w:val="left" w:pos="1602"/>
                <w:tab w:val="left" w:pos="2502"/>
              </w:tabs>
              <w:spacing w:after="200"/>
              <w:ind w:left="1598" w:hanging="446"/>
            </w:pPr>
            <w:r>
              <w:t>Section III. Evaluation and Qualification Criteria</w:t>
            </w:r>
          </w:p>
          <w:p w14:paraId="364B0C89" w14:textId="77777777" w:rsidR="00F6280A" w:rsidRDefault="00F6280A" w:rsidP="0064751A">
            <w:pPr>
              <w:numPr>
                <w:ilvl w:val="0"/>
                <w:numId w:val="3"/>
              </w:numPr>
              <w:tabs>
                <w:tab w:val="left" w:pos="1602"/>
                <w:tab w:val="left" w:pos="2502"/>
              </w:tabs>
              <w:spacing w:after="200"/>
              <w:ind w:left="1598" w:hanging="446"/>
            </w:pPr>
            <w:r>
              <w:t>Section IV. Bidding Forms</w:t>
            </w:r>
          </w:p>
        </w:tc>
      </w:tr>
      <w:tr w:rsidR="00F6280A" w14:paraId="7AE3166A" w14:textId="77777777" w:rsidTr="000D0C2F">
        <w:trPr>
          <w:cantSplit/>
        </w:trPr>
        <w:tc>
          <w:tcPr>
            <w:tcW w:w="10519" w:type="dxa"/>
            <w:tcBorders>
              <w:bottom w:val="nil"/>
            </w:tcBorders>
          </w:tcPr>
          <w:p w14:paraId="66F740E7" w14:textId="77777777" w:rsidR="00F6280A" w:rsidRDefault="00F6280A" w:rsidP="005C1ECD">
            <w:pPr>
              <w:tabs>
                <w:tab w:val="left" w:pos="1152"/>
                <w:tab w:val="left" w:pos="1692"/>
                <w:tab w:val="left" w:pos="2502"/>
              </w:tabs>
              <w:spacing w:after="200"/>
              <w:ind w:left="720"/>
              <w:rPr>
                <w:b/>
              </w:rPr>
            </w:pPr>
            <w:r>
              <w:rPr>
                <w:b/>
              </w:rPr>
              <w:t>PART 2   Supply Requirements</w:t>
            </w:r>
          </w:p>
          <w:p w14:paraId="3681CF23" w14:textId="77777777" w:rsidR="00F6280A" w:rsidRDefault="00F6280A" w:rsidP="0064751A">
            <w:pPr>
              <w:numPr>
                <w:ilvl w:val="0"/>
                <w:numId w:val="4"/>
              </w:numPr>
              <w:tabs>
                <w:tab w:val="left" w:pos="1602"/>
              </w:tabs>
              <w:spacing w:after="200"/>
              <w:ind w:left="1598" w:hanging="446"/>
            </w:pPr>
            <w:r>
              <w:t>Section VI. Schedule of Requirements</w:t>
            </w:r>
          </w:p>
          <w:p w14:paraId="2CF436CD" w14:textId="77777777" w:rsidR="00F6280A" w:rsidRDefault="00F6280A" w:rsidP="005C1ECD">
            <w:pPr>
              <w:tabs>
                <w:tab w:val="left" w:pos="1152"/>
                <w:tab w:val="left" w:pos="1692"/>
                <w:tab w:val="left" w:pos="2502"/>
              </w:tabs>
              <w:spacing w:after="200"/>
              <w:ind w:left="720"/>
              <w:rPr>
                <w:b/>
              </w:rPr>
            </w:pPr>
            <w:r>
              <w:rPr>
                <w:b/>
              </w:rPr>
              <w:t>PART 3   Contract</w:t>
            </w:r>
          </w:p>
          <w:p w14:paraId="2FE71C15" w14:textId="77777777" w:rsidR="00F6280A" w:rsidRDefault="00F6280A" w:rsidP="0064751A">
            <w:pPr>
              <w:numPr>
                <w:ilvl w:val="0"/>
                <w:numId w:val="7"/>
              </w:numPr>
              <w:tabs>
                <w:tab w:val="left" w:pos="1602"/>
              </w:tabs>
              <w:spacing w:after="200"/>
              <w:ind w:left="1598" w:hanging="446"/>
            </w:pPr>
            <w:r>
              <w:t>Section VII. General Conditions of Contract (GCC)</w:t>
            </w:r>
          </w:p>
          <w:p w14:paraId="502D21A7" w14:textId="77777777" w:rsidR="00F6280A" w:rsidRDefault="00F6280A" w:rsidP="0064751A">
            <w:pPr>
              <w:numPr>
                <w:ilvl w:val="0"/>
                <w:numId w:val="6"/>
              </w:numPr>
              <w:tabs>
                <w:tab w:val="left" w:pos="1602"/>
              </w:tabs>
              <w:spacing w:after="200"/>
              <w:ind w:left="1598" w:hanging="446"/>
            </w:pPr>
            <w:r>
              <w:t>Section VIII. Special Conditions of Contract (SCC)</w:t>
            </w:r>
          </w:p>
          <w:p w14:paraId="6E70DD34" w14:textId="77777777" w:rsidR="00F6280A" w:rsidRDefault="00F6280A" w:rsidP="0064751A">
            <w:pPr>
              <w:numPr>
                <w:ilvl w:val="0"/>
                <w:numId w:val="5"/>
              </w:numPr>
              <w:tabs>
                <w:tab w:val="left" w:pos="1602"/>
              </w:tabs>
              <w:spacing w:after="200"/>
              <w:ind w:left="1602" w:hanging="450"/>
            </w:pPr>
            <w:r>
              <w:t xml:space="preserve">Section IX. Contract Forms </w:t>
            </w:r>
          </w:p>
        </w:tc>
      </w:tr>
      <w:tr w:rsidR="00F6280A" w14:paraId="62295CE5" w14:textId="77777777" w:rsidTr="000D0C2F">
        <w:tc>
          <w:tcPr>
            <w:tcW w:w="10519" w:type="dxa"/>
          </w:tcPr>
          <w:p w14:paraId="74DFCA87" w14:textId="77777777" w:rsidR="00F6280A" w:rsidRDefault="00F6280A" w:rsidP="0064751A">
            <w:pPr>
              <w:pStyle w:val="Sub-ClauseText"/>
              <w:numPr>
                <w:ilvl w:val="1"/>
                <w:numId w:val="16"/>
              </w:numPr>
              <w:spacing w:before="0" w:after="200"/>
              <w:ind w:left="605" w:hanging="605"/>
              <w:rPr>
                <w:spacing w:val="0"/>
              </w:rPr>
            </w:pPr>
            <w:r>
              <w:rPr>
                <w:spacing w:val="0"/>
              </w:rPr>
              <w:t>The Invitation for Bids issued by the Procuring Entity is part of the Bidding Documents.</w:t>
            </w:r>
          </w:p>
          <w:p w14:paraId="48699E25" w14:textId="77777777" w:rsidR="00F6280A" w:rsidRDefault="00F6280A" w:rsidP="0064751A">
            <w:pPr>
              <w:pStyle w:val="Sub-ClauseText"/>
              <w:numPr>
                <w:ilvl w:val="1"/>
                <w:numId w:val="16"/>
              </w:numPr>
              <w:spacing w:before="0" w:after="200"/>
              <w:ind w:left="605" w:hanging="605"/>
              <w:rPr>
                <w:spacing w:val="0"/>
              </w:rPr>
            </w:pPr>
            <w:r>
              <w:rPr>
                <w:spacing w:val="0"/>
              </w:rPr>
              <w:t>The Procuring Entity is not responsible for the incompleteness of the Bidding Documents and their addendum, if they were not obtained directly from the Purchaser.</w:t>
            </w:r>
          </w:p>
          <w:p w14:paraId="16E4CA16" w14:textId="77777777" w:rsidR="00F6280A" w:rsidRDefault="00F6280A" w:rsidP="0064751A">
            <w:pPr>
              <w:pStyle w:val="Sub-ClauseText"/>
              <w:numPr>
                <w:ilvl w:val="1"/>
                <w:numId w:val="16"/>
              </w:numPr>
              <w:spacing w:before="0" w:after="200"/>
              <w:ind w:left="605" w:hanging="605"/>
              <w:rPr>
                <w:spacing w:val="0"/>
              </w:rPr>
            </w:pPr>
            <w:r>
              <w:rPr>
                <w:spacing w:val="0"/>
              </w:rPr>
              <w:t>The Bidder is expected to examine all instructions, forms, terms, and specifications in the Bidding Documents.  Failure to furnish all information or documentation required by the Bidding Documents may result in the rejection of the bid.</w:t>
            </w:r>
          </w:p>
        </w:tc>
      </w:tr>
      <w:tr w:rsidR="00F6280A" w14:paraId="41DAC693" w14:textId="77777777" w:rsidTr="000D0C2F">
        <w:tc>
          <w:tcPr>
            <w:tcW w:w="10519" w:type="dxa"/>
          </w:tcPr>
          <w:p w14:paraId="67DDB227" w14:textId="77777777" w:rsidR="00F6280A" w:rsidRDefault="00F6280A" w:rsidP="0064751A">
            <w:pPr>
              <w:pStyle w:val="Sub-ClauseText"/>
              <w:numPr>
                <w:ilvl w:val="0"/>
                <w:numId w:val="15"/>
              </w:numPr>
              <w:spacing w:before="0" w:after="200"/>
              <w:jc w:val="center"/>
              <w:rPr>
                <w:b/>
                <w:spacing w:val="0"/>
              </w:rPr>
            </w:pPr>
            <w:bookmarkStart w:id="93" w:name="_Toc438438827"/>
            <w:bookmarkStart w:id="94" w:name="_Toc438532575"/>
            <w:bookmarkStart w:id="95" w:name="_Toc438733971"/>
            <w:bookmarkStart w:id="96" w:name="_Toc438907011"/>
            <w:bookmarkStart w:id="97" w:name="_Toc438907210"/>
            <w:bookmarkStart w:id="98" w:name="_Toc61936843"/>
            <w:r>
              <w:rPr>
                <w:b/>
              </w:rPr>
              <w:t>Clarification of Bidding Documents</w:t>
            </w:r>
            <w:bookmarkEnd w:id="93"/>
            <w:bookmarkEnd w:id="94"/>
            <w:bookmarkEnd w:id="95"/>
            <w:bookmarkEnd w:id="96"/>
            <w:bookmarkEnd w:id="97"/>
            <w:bookmarkEnd w:id="98"/>
          </w:p>
          <w:p w14:paraId="3F0870C3" w14:textId="77777777" w:rsidR="00F6280A" w:rsidRDefault="00F6280A" w:rsidP="005C1ECD">
            <w:pPr>
              <w:pStyle w:val="Sub-ClauseText"/>
              <w:spacing w:before="0" w:after="200"/>
              <w:rPr>
                <w:spacing w:val="0"/>
              </w:rPr>
            </w:pPr>
            <w:r>
              <w:rPr>
                <w:spacing w:val="0"/>
              </w:rPr>
              <w:t xml:space="preserve">A prospective Bidder requiring any clarification of the Bidding Documents shall contact the Procuring Entity in writing at the address </w:t>
            </w:r>
            <w:r>
              <w:rPr>
                <w:b/>
                <w:bCs/>
                <w:spacing w:val="0"/>
              </w:rPr>
              <w:t>specified in the</w:t>
            </w:r>
            <w:r>
              <w:rPr>
                <w:spacing w:val="0"/>
              </w:rPr>
              <w:t xml:space="preserve"> </w:t>
            </w:r>
            <w:r>
              <w:rPr>
                <w:b/>
                <w:spacing w:val="0"/>
              </w:rPr>
              <w:t>BDS.</w:t>
            </w:r>
            <w:r>
              <w:rPr>
                <w:spacing w:val="0"/>
              </w:rPr>
              <w:t xml:space="preserve">  The Procuring Entity will respond in writing to any request for clarification, provided that such request is received not later than twenty-one (21) days for International </w:t>
            </w:r>
            <w:r>
              <w:rPr>
                <w:spacing w:val="0"/>
              </w:rPr>
              <w:lastRenderedPageBreak/>
              <w:t>Competitive Bidding and Fourteen (14) days for National Competitive Bidding prior to the deadline for submission of bids.  The Procuring Entity shall forward copies of its response to all those who have acquired the Bidding Documents directly from it, including a description of the inquiry but without identifying its source.  Should the Procuring Entity deem it necessary to amend the Bidding Documents as a result of a clarification, it shall do so following the procedure under ITB Clause 8 and ITB Sub-Clause 24.2.</w:t>
            </w:r>
          </w:p>
        </w:tc>
      </w:tr>
      <w:tr w:rsidR="00F6280A" w14:paraId="329CCB6A" w14:textId="77777777" w:rsidTr="000D0C2F">
        <w:tc>
          <w:tcPr>
            <w:tcW w:w="10519" w:type="dxa"/>
          </w:tcPr>
          <w:p w14:paraId="0100D829" w14:textId="77777777" w:rsidR="00F6280A" w:rsidRDefault="00F6280A" w:rsidP="0064751A">
            <w:pPr>
              <w:pStyle w:val="Sub-ClauseText"/>
              <w:numPr>
                <w:ilvl w:val="0"/>
                <w:numId w:val="17"/>
              </w:numPr>
              <w:spacing w:before="0" w:after="200"/>
              <w:jc w:val="center"/>
              <w:rPr>
                <w:b/>
                <w:spacing w:val="0"/>
              </w:rPr>
            </w:pPr>
            <w:r>
              <w:rPr>
                <w:b/>
              </w:rPr>
              <w:lastRenderedPageBreak/>
              <w:t>Amendment of Bidding</w:t>
            </w:r>
            <w:bookmarkStart w:id="99" w:name="_Toc438438828"/>
            <w:bookmarkStart w:id="100" w:name="_Toc438532576"/>
            <w:bookmarkStart w:id="101" w:name="_Toc438733972"/>
            <w:bookmarkStart w:id="102" w:name="_Toc438907012"/>
            <w:bookmarkStart w:id="103" w:name="_Toc438907211"/>
            <w:bookmarkStart w:id="104" w:name="_Toc61936844"/>
            <w:r>
              <w:rPr>
                <w:b/>
              </w:rPr>
              <w:t xml:space="preserve"> Documents</w:t>
            </w:r>
            <w:bookmarkEnd w:id="99"/>
            <w:bookmarkEnd w:id="100"/>
            <w:bookmarkEnd w:id="101"/>
            <w:bookmarkEnd w:id="102"/>
            <w:bookmarkEnd w:id="103"/>
            <w:bookmarkEnd w:id="104"/>
          </w:p>
          <w:p w14:paraId="18715FCF" w14:textId="77777777" w:rsidR="00F6280A" w:rsidRDefault="00F6280A" w:rsidP="0064751A">
            <w:pPr>
              <w:pStyle w:val="Sub-ClauseText"/>
              <w:numPr>
                <w:ilvl w:val="1"/>
                <w:numId w:val="17"/>
              </w:numPr>
              <w:spacing w:before="0" w:after="200"/>
              <w:ind w:left="605" w:hanging="605"/>
              <w:rPr>
                <w:spacing w:val="0"/>
              </w:rPr>
            </w:pPr>
            <w:r>
              <w:rPr>
                <w:spacing w:val="0"/>
              </w:rPr>
              <w:t>At any time prior to the deadline for submission of bids, the Procuring Entity may amend the Bidding Documents by issuing addendum.</w:t>
            </w:r>
          </w:p>
          <w:p w14:paraId="5075438B" w14:textId="77777777" w:rsidR="00F6280A" w:rsidRDefault="00F6280A" w:rsidP="0064751A">
            <w:pPr>
              <w:pStyle w:val="Sub-ClauseText"/>
              <w:numPr>
                <w:ilvl w:val="1"/>
                <w:numId w:val="17"/>
              </w:numPr>
              <w:spacing w:before="0" w:after="200"/>
              <w:ind w:left="605" w:hanging="605"/>
              <w:rPr>
                <w:spacing w:val="0"/>
              </w:rPr>
            </w:pPr>
            <w:r>
              <w:rPr>
                <w:spacing w:val="0"/>
              </w:rPr>
              <w:t>Any addendum issued shall be part of the Bidding Documents and shall be communicated in writing to all who have obtained the Bidding Documents directly from the Purchaser.</w:t>
            </w:r>
          </w:p>
          <w:p w14:paraId="3DAD0B71" w14:textId="77777777" w:rsidR="00F6280A" w:rsidRDefault="00F6280A" w:rsidP="0064751A">
            <w:pPr>
              <w:pStyle w:val="Sub-ClauseText"/>
              <w:numPr>
                <w:ilvl w:val="1"/>
                <w:numId w:val="17"/>
              </w:numPr>
              <w:spacing w:before="0" w:after="200"/>
              <w:rPr>
                <w:spacing w:val="0"/>
              </w:rPr>
            </w:pPr>
            <w:r>
              <w:rPr>
                <w:spacing w:val="0"/>
              </w:rPr>
              <w:t>To give prospective Bidders reasonable time in which to take an addendum into account in preparing their bids, the Procuring Entity may, at its discretion, extend the deadline for the submission of bids, pursuant to ITB Sub-Clause 24.2</w:t>
            </w:r>
          </w:p>
        </w:tc>
      </w:tr>
      <w:tr w:rsidR="00F6280A" w14:paraId="288A43C1" w14:textId="77777777" w:rsidTr="000D0C2F">
        <w:tc>
          <w:tcPr>
            <w:tcW w:w="10519" w:type="dxa"/>
          </w:tcPr>
          <w:p w14:paraId="4434616C" w14:textId="77777777" w:rsidR="00F6280A" w:rsidRDefault="00F6280A" w:rsidP="0064751A">
            <w:pPr>
              <w:pStyle w:val="Heading3"/>
              <w:numPr>
                <w:ilvl w:val="0"/>
                <w:numId w:val="61"/>
              </w:numPr>
              <w:jc w:val="center"/>
            </w:pPr>
            <w:bookmarkStart w:id="105" w:name="_Toc505659525"/>
            <w:bookmarkStart w:id="106" w:name="_Toc61936845"/>
            <w:bookmarkStart w:id="107" w:name="_Toc171245641"/>
            <w:bookmarkStart w:id="108" w:name="_Toc175470029"/>
            <w:bookmarkStart w:id="109" w:name="_Toc175470312"/>
            <w:bookmarkStart w:id="110" w:name="_Toc175470778"/>
            <w:r>
              <w:rPr>
                <w:b/>
                <w:bCs/>
                <w:sz w:val="28"/>
                <w:szCs w:val="28"/>
              </w:rPr>
              <w:t>Preparation of Bids</w:t>
            </w:r>
            <w:bookmarkEnd w:id="105"/>
            <w:bookmarkEnd w:id="106"/>
            <w:bookmarkEnd w:id="107"/>
            <w:bookmarkEnd w:id="108"/>
            <w:bookmarkEnd w:id="109"/>
            <w:bookmarkEnd w:id="110"/>
          </w:p>
        </w:tc>
      </w:tr>
      <w:tr w:rsidR="00F6280A" w14:paraId="670ABBAF" w14:textId="77777777" w:rsidTr="000D0C2F">
        <w:tc>
          <w:tcPr>
            <w:tcW w:w="10519" w:type="dxa"/>
          </w:tcPr>
          <w:p w14:paraId="5B55FC95" w14:textId="77777777" w:rsidR="00F6280A" w:rsidRDefault="00F6280A" w:rsidP="0064751A">
            <w:pPr>
              <w:pStyle w:val="Sub-ClauseText"/>
              <w:numPr>
                <w:ilvl w:val="0"/>
                <w:numId w:val="17"/>
              </w:numPr>
              <w:spacing w:before="0" w:after="200"/>
              <w:jc w:val="center"/>
              <w:rPr>
                <w:b/>
                <w:spacing w:val="0"/>
              </w:rPr>
            </w:pPr>
            <w:bookmarkStart w:id="111" w:name="_Toc438438830"/>
            <w:bookmarkStart w:id="112" w:name="_Toc438532578"/>
            <w:bookmarkStart w:id="113" w:name="_Toc438733974"/>
            <w:bookmarkStart w:id="114" w:name="_Toc438907013"/>
            <w:bookmarkStart w:id="115" w:name="_Toc438907212"/>
            <w:bookmarkStart w:id="116" w:name="_Toc61936846"/>
            <w:r>
              <w:rPr>
                <w:b/>
              </w:rPr>
              <w:t>Cost of Bidding</w:t>
            </w:r>
            <w:bookmarkEnd w:id="111"/>
            <w:bookmarkEnd w:id="112"/>
            <w:bookmarkEnd w:id="113"/>
            <w:bookmarkEnd w:id="114"/>
            <w:bookmarkEnd w:id="115"/>
            <w:bookmarkEnd w:id="116"/>
          </w:p>
          <w:p w14:paraId="0CC7C62F" w14:textId="77777777" w:rsidR="00F6280A" w:rsidRDefault="00F6280A" w:rsidP="005C1ECD">
            <w:pPr>
              <w:pStyle w:val="Sub-ClauseText"/>
              <w:spacing w:before="0" w:after="200"/>
              <w:rPr>
                <w:spacing w:val="0"/>
              </w:rPr>
            </w:pPr>
            <w:r>
              <w:rPr>
                <w:spacing w:val="0"/>
              </w:rPr>
              <w:t>The Bidder shall bear all costs associated with the preparation and submission of its bid, and the Procuring Entity shall not be responsible or liable for those costs, regardless of the conduct or outcome of the bidding process.</w:t>
            </w:r>
          </w:p>
        </w:tc>
      </w:tr>
      <w:tr w:rsidR="00F6280A" w14:paraId="1E9F0B51" w14:textId="77777777" w:rsidTr="000D0C2F">
        <w:tc>
          <w:tcPr>
            <w:tcW w:w="10519" w:type="dxa"/>
          </w:tcPr>
          <w:p w14:paraId="21CF14C6" w14:textId="77777777" w:rsidR="00F6280A" w:rsidRDefault="00F6280A" w:rsidP="0064751A">
            <w:pPr>
              <w:pStyle w:val="Sub-ClauseText"/>
              <w:numPr>
                <w:ilvl w:val="0"/>
                <w:numId w:val="17"/>
              </w:numPr>
              <w:spacing w:before="0" w:after="200"/>
              <w:jc w:val="center"/>
              <w:rPr>
                <w:b/>
                <w:spacing w:val="0"/>
              </w:rPr>
            </w:pPr>
            <w:bookmarkStart w:id="117" w:name="_Toc438438831"/>
            <w:bookmarkStart w:id="118" w:name="_Toc438532579"/>
            <w:bookmarkStart w:id="119" w:name="_Toc438733975"/>
            <w:bookmarkStart w:id="120" w:name="_Toc438907014"/>
            <w:bookmarkStart w:id="121" w:name="_Toc438907213"/>
            <w:bookmarkStart w:id="122" w:name="_Toc61936847"/>
            <w:r>
              <w:rPr>
                <w:b/>
              </w:rPr>
              <w:t>Language of Bid</w:t>
            </w:r>
            <w:bookmarkEnd w:id="117"/>
            <w:bookmarkEnd w:id="118"/>
            <w:bookmarkEnd w:id="119"/>
            <w:bookmarkEnd w:id="120"/>
            <w:bookmarkEnd w:id="121"/>
            <w:bookmarkEnd w:id="122"/>
          </w:p>
          <w:p w14:paraId="205CAE7F" w14:textId="77777777" w:rsidR="00F6280A" w:rsidRDefault="00F6280A" w:rsidP="005C1ECD">
            <w:pPr>
              <w:pStyle w:val="Sub-ClauseText"/>
              <w:spacing w:before="0" w:after="200"/>
              <w:rPr>
                <w:spacing w:val="0"/>
              </w:rPr>
            </w:pPr>
            <w:r>
              <w:rPr>
                <w:spacing w:val="0"/>
              </w:rPr>
              <w:t xml:space="preserve">The Bid, as well as all correspondence and documents relating to the bid exchanged by the Bidder and the Purchaser, shall be written in the language </w:t>
            </w:r>
            <w:r>
              <w:rPr>
                <w:b/>
                <w:bCs/>
                <w:spacing w:val="0"/>
              </w:rPr>
              <w:t xml:space="preserve">specified in the </w:t>
            </w:r>
            <w:r>
              <w:rPr>
                <w:b/>
                <w:spacing w:val="0"/>
              </w:rPr>
              <w:t>BDS.</w:t>
            </w:r>
            <w:r>
              <w:rPr>
                <w:spacing w:val="0"/>
              </w:rPr>
              <w:t xml:space="preserve">  Supporting documents and printed literature that are part of the Bid may be in another language provided they are accompanied by an accurate translation of the relevant passages into the language </w:t>
            </w:r>
            <w:r>
              <w:rPr>
                <w:b/>
                <w:bCs/>
                <w:spacing w:val="0"/>
              </w:rPr>
              <w:t>specified in the</w:t>
            </w:r>
            <w:r>
              <w:rPr>
                <w:spacing w:val="0"/>
              </w:rPr>
              <w:t xml:space="preserve"> </w:t>
            </w:r>
            <w:r>
              <w:rPr>
                <w:b/>
                <w:spacing w:val="0"/>
              </w:rPr>
              <w:t>BDS,</w:t>
            </w:r>
            <w:r>
              <w:rPr>
                <w:spacing w:val="0"/>
              </w:rPr>
              <w:t xml:space="preserve"> in which case, for purposes of interpretation of the Bid, such translation shall govern.</w:t>
            </w:r>
            <w:r w:rsidR="00BC16EA">
              <w:rPr>
                <w:spacing w:val="0"/>
              </w:rPr>
              <w:t xml:space="preserve"> </w:t>
            </w:r>
          </w:p>
        </w:tc>
      </w:tr>
      <w:tr w:rsidR="00F6280A" w14:paraId="2EEE4A71" w14:textId="77777777" w:rsidTr="000D0C2F">
        <w:tc>
          <w:tcPr>
            <w:tcW w:w="10519" w:type="dxa"/>
          </w:tcPr>
          <w:p w14:paraId="5681D959" w14:textId="77777777" w:rsidR="00F6280A" w:rsidRDefault="00F6280A" w:rsidP="0064751A">
            <w:pPr>
              <w:pStyle w:val="Sub-ClauseText"/>
              <w:numPr>
                <w:ilvl w:val="0"/>
                <w:numId w:val="17"/>
              </w:numPr>
              <w:spacing w:before="0" w:after="200"/>
              <w:jc w:val="center"/>
              <w:rPr>
                <w:b/>
                <w:spacing w:val="0"/>
              </w:rPr>
            </w:pPr>
            <w:bookmarkStart w:id="123" w:name="_Toc438438832"/>
            <w:bookmarkStart w:id="124" w:name="_Toc438532580"/>
            <w:bookmarkStart w:id="125" w:name="_Toc438733976"/>
            <w:bookmarkStart w:id="126" w:name="_Toc438907015"/>
            <w:bookmarkStart w:id="127" w:name="_Toc438907214"/>
            <w:bookmarkStart w:id="128" w:name="_Toc61936848"/>
            <w:r>
              <w:rPr>
                <w:b/>
              </w:rPr>
              <w:t>Documents Comprising the Bid</w:t>
            </w:r>
            <w:bookmarkEnd w:id="123"/>
            <w:bookmarkEnd w:id="124"/>
            <w:bookmarkEnd w:id="125"/>
            <w:bookmarkEnd w:id="126"/>
            <w:bookmarkEnd w:id="127"/>
            <w:bookmarkEnd w:id="128"/>
          </w:p>
          <w:p w14:paraId="4E7C0AA4" w14:textId="77777777" w:rsidR="00F6280A" w:rsidRDefault="00F6280A" w:rsidP="0064751A">
            <w:pPr>
              <w:pStyle w:val="Sub-ClauseText"/>
              <w:numPr>
                <w:ilvl w:val="1"/>
                <w:numId w:val="63"/>
              </w:numPr>
              <w:spacing w:before="0" w:after="200"/>
              <w:rPr>
                <w:spacing w:val="0"/>
              </w:rPr>
            </w:pPr>
            <w:r>
              <w:rPr>
                <w:spacing w:val="0"/>
              </w:rPr>
              <w:t>The Bid shall comprise the following:</w:t>
            </w:r>
            <w:r w:rsidR="009C6C75">
              <w:rPr>
                <w:spacing w:val="0"/>
              </w:rPr>
              <w:t xml:space="preserve"> REFER TO REQUIRED DOCUMENT IN THE SYSTEM.</w:t>
            </w:r>
          </w:p>
          <w:p w14:paraId="07B11138" w14:textId="77777777" w:rsidR="00F6280A" w:rsidRDefault="00F6280A" w:rsidP="0064751A">
            <w:pPr>
              <w:pStyle w:val="Sub-ClauseText"/>
              <w:numPr>
                <w:ilvl w:val="1"/>
                <w:numId w:val="63"/>
              </w:numPr>
              <w:spacing w:before="0" w:after="200"/>
            </w:pPr>
            <w:r>
              <w:t xml:space="preserve">In case of a Joint Venture (JV), each member of the association shall provide the documents stated in 11.1(b), (c), (d), (f) and (j). </w:t>
            </w:r>
          </w:p>
        </w:tc>
      </w:tr>
      <w:tr w:rsidR="00F6280A" w14:paraId="72EA14D1" w14:textId="77777777" w:rsidTr="000D0C2F">
        <w:tc>
          <w:tcPr>
            <w:tcW w:w="10519" w:type="dxa"/>
          </w:tcPr>
          <w:p w14:paraId="06AA9444" w14:textId="77777777" w:rsidR="00F6280A" w:rsidRDefault="00F6280A" w:rsidP="0064751A">
            <w:pPr>
              <w:pStyle w:val="Sub-ClauseText"/>
              <w:keepNext/>
              <w:keepLines/>
              <w:numPr>
                <w:ilvl w:val="0"/>
                <w:numId w:val="19"/>
              </w:numPr>
              <w:spacing w:before="0" w:after="200"/>
              <w:jc w:val="center"/>
              <w:rPr>
                <w:b/>
                <w:spacing w:val="0"/>
              </w:rPr>
            </w:pPr>
            <w:bookmarkStart w:id="129" w:name="_Toc61936849"/>
            <w:r>
              <w:rPr>
                <w:b/>
              </w:rPr>
              <w:lastRenderedPageBreak/>
              <w:t>Bid Submission Form and Price Schedules</w:t>
            </w:r>
            <w:bookmarkEnd w:id="129"/>
          </w:p>
          <w:p w14:paraId="5906A58E" w14:textId="77777777" w:rsidR="00F6280A" w:rsidRDefault="00F6280A" w:rsidP="0064751A">
            <w:pPr>
              <w:pStyle w:val="Sub-ClauseText"/>
              <w:keepNext/>
              <w:keepLines/>
              <w:numPr>
                <w:ilvl w:val="1"/>
                <w:numId w:val="19"/>
              </w:numPr>
              <w:spacing w:before="0" w:after="200"/>
              <w:rPr>
                <w:spacing w:val="0"/>
              </w:rPr>
            </w:pPr>
            <w:r>
              <w:rPr>
                <w:spacing w:val="0"/>
              </w:rPr>
              <w:t>The Bidder shall submit the Bid Submission Form using the form furnished in Section IV, Bidding Forms.  This form must be completed without any alterations to its format, and no substitutes shall be accepted.  All blank spaces shall be filled in with the information requested.</w:t>
            </w:r>
          </w:p>
          <w:p w14:paraId="6F0A22E8" w14:textId="77777777" w:rsidR="00F6280A" w:rsidRDefault="00F6280A" w:rsidP="0064751A">
            <w:pPr>
              <w:pStyle w:val="Sub-ClauseText"/>
              <w:keepNext/>
              <w:keepLines/>
              <w:numPr>
                <w:ilvl w:val="1"/>
                <w:numId w:val="19"/>
              </w:numPr>
              <w:spacing w:before="0" w:after="200"/>
              <w:rPr>
                <w:spacing w:val="0"/>
              </w:rPr>
            </w:pPr>
            <w:r>
              <w:rPr>
                <w:spacing w:val="0"/>
              </w:rPr>
              <w:t>The Bidder shall submit the Price Schedules for Goods and Related Services, according to their origin as appropriate, using the forms furnished in Section IV, Bidding Forms</w:t>
            </w:r>
          </w:p>
        </w:tc>
      </w:tr>
      <w:tr w:rsidR="00F6280A" w14:paraId="1FDFFD85" w14:textId="77777777" w:rsidTr="000D0C2F">
        <w:tc>
          <w:tcPr>
            <w:tcW w:w="10519" w:type="dxa"/>
          </w:tcPr>
          <w:p w14:paraId="192D7D8E" w14:textId="77777777" w:rsidR="00F6280A" w:rsidRDefault="00F6280A" w:rsidP="0064751A">
            <w:pPr>
              <w:pStyle w:val="Sub-ClauseText"/>
              <w:keepNext/>
              <w:keepLines/>
              <w:numPr>
                <w:ilvl w:val="0"/>
                <w:numId w:val="19"/>
              </w:numPr>
              <w:spacing w:before="0" w:after="200"/>
              <w:jc w:val="center"/>
              <w:rPr>
                <w:b/>
                <w:spacing w:val="0"/>
              </w:rPr>
            </w:pPr>
            <w:bookmarkStart w:id="130" w:name="_Toc438438834"/>
            <w:bookmarkStart w:id="131" w:name="_Toc438532587"/>
            <w:bookmarkStart w:id="132" w:name="_Toc438733978"/>
            <w:bookmarkStart w:id="133" w:name="_Toc438907017"/>
            <w:bookmarkStart w:id="134" w:name="_Toc438907216"/>
            <w:bookmarkStart w:id="135" w:name="_Toc61936850"/>
            <w:r>
              <w:rPr>
                <w:b/>
              </w:rPr>
              <w:t>Alternative Bids</w:t>
            </w:r>
            <w:bookmarkEnd w:id="130"/>
            <w:bookmarkEnd w:id="131"/>
            <w:bookmarkEnd w:id="132"/>
            <w:bookmarkEnd w:id="133"/>
            <w:bookmarkEnd w:id="134"/>
            <w:bookmarkEnd w:id="135"/>
          </w:p>
          <w:p w14:paraId="01366C28" w14:textId="77777777" w:rsidR="00F6280A" w:rsidRDefault="00F6280A" w:rsidP="005C1ECD">
            <w:pPr>
              <w:pStyle w:val="Sub-ClauseText"/>
              <w:keepNext/>
              <w:keepLines/>
              <w:spacing w:before="0" w:after="200"/>
              <w:rPr>
                <w:spacing w:val="0"/>
              </w:rPr>
            </w:pPr>
            <w:r>
              <w:rPr>
                <w:spacing w:val="0"/>
              </w:rPr>
              <w:t xml:space="preserve">Unless otherwise </w:t>
            </w:r>
            <w:r>
              <w:rPr>
                <w:b/>
                <w:bCs/>
                <w:spacing w:val="0"/>
              </w:rPr>
              <w:t>specified in the</w:t>
            </w:r>
            <w:r>
              <w:rPr>
                <w:spacing w:val="0"/>
              </w:rPr>
              <w:t xml:space="preserve"> </w:t>
            </w:r>
            <w:r>
              <w:rPr>
                <w:b/>
                <w:spacing w:val="0"/>
              </w:rPr>
              <w:t>BDS,</w:t>
            </w:r>
            <w:r>
              <w:rPr>
                <w:spacing w:val="0"/>
              </w:rPr>
              <w:t xml:space="preserve"> alternative bids shall not be considered.</w:t>
            </w:r>
          </w:p>
        </w:tc>
      </w:tr>
      <w:tr w:rsidR="00F6280A" w14:paraId="746DFFF5" w14:textId="77777777" w:rsidTr="000D0C2F">
        <w:tc>
          <w:tcPr>
            <w:tcW w:w="10519" w:type="dxa"/>
          </w:tcPr>
          <w:p w14:paraId="6F0D99A0" w14:textId="77777777" w:rsidR="00F6280A" w:rsidRDefault="00F6280A" w:rsidP="0064751A">
            <w:pPr>
              <w:pStyle w:val="Sub-ClauseText"/>
              <w:numPr>
                <w:ilvl w:val="0"/>
                <w:numId w:val="20"/>
              </w:numPr>
              <w:spacing w:before="0" w:after="200"/>
              <w:jc w:val="center"/>
              <w:rPr>
                <w:b/>
                <w:spacing w:val="0"/>
              </w:rPr>
            </w:pPr>
            <w:bookmarkStart w:id="136" w:name="_Toc438438835"/>
            <w:bookmarkStart w:id="137" w:name="_Toc438532588"/>
            <w:bookmarkStart w:id="138" w:name="_Toc438733979"/>
            <w:bookmarkStart w:id="139" w:name="_Toc438907018"/>
            <w:bookmarkStart w:id="140" w:name="_Toc438907217"/>
            <w:bookmarkStart w:id="141" w:name="_Toc61936851"/>
            <w:r>
              <w:rPr>
                <w:b/>
              </w:rPr>
              <w:t>Bid Prices and Discounts</w:t>
            </w:r>
            <w:bookmarkEnd w:id="136"/>
            <w:bookmarkEnd w:id="137"/>
            <w:bookmarkEnd w:id="138"/>
            <w:bookmarkEnd w:id="139"/>
            <w:bookmarkEnd w:id="140"/>
            <w:bookmarkEnd w:id="141"/>
          </w:p>
          <w:p w14:paraId="77CB914F" w14:textId="77777777" w:rsidR="00F6280A" w:rsidRDefault="00F6280A" w:rsidP="0064751A">
            <w:pPr>
              <w:pStyle w:val="Sub-ClauseText"/>
              <w:numPr>
                <w:ilvl w:val="1"/>
                <w:numId w:val="20"/>
              </w:numPr>
              <w:spacing w:before="0" w:after="200"/>
              <w:rPr>
                <w:spacing w:val="0"/>
              </w:rPr>
            </w:pPr>
            <w:r>
              <w:rPr>
                <w:spacing w:val="0"/>
              </w:rPr>
              <w:t>The prices and discounts quoted by the Bidder in the Bid Submission Form and in the Price Schedules shall conform to the requirements specified below.</w:t>
            </w:r>
          </w:p>
          <w:p w14:paraId="579287CC" w14:textId="77777777" w:rsidR="00F6280A" w:rsidRDefault="00F6280A" w:rsidP="0064751A">
            <w:pPr>
              <w:pStyle w:val="Sub-ClauseText"/>
              <w:numPr>
                <w:ilvl w:val="1"/>
                <w:numId w:val="20"/>
              </w:numPr>
              <w:spacing w:before="0" w:after="180"/>
              <w:rPr>
                <w:spacing w:val="0"/>
              </w:rPr>
            </w:pPr>
            <w:r>
              <w:rPr>
                <w:spacing w:val="0"/>
              </w:rPr>
              <w:t xml:space="preserve">All lots and items must be listed and priced separately in the Price Schedules. </w:t>
            </w:r>
          </w:p>
          <w:p w14:paraId="2B707FF1" w14:textId="77777777" w:rsidR="00F6280A" w:rsidRDefault="00F6280A" w:rsidP="0064751A">
            <w:pPr>
              <w:pStyle w:val="Sub-ClauseText"/>
              <w:numPr>
                <w:ilvl w:val="1"/>
                <w:numId w:val="20"/>
              </w:numPr>
              <w:spacing w:before="0" w:after="180"/>
              <w:rPr>
                <w:spacing w:val="0"/>
              </w:rPr>
            </w:pPr>
            <w:r>
              <w:rPr>
                <w:spacing w:val="0"/>
              </w:rPr>
              <w:t xml:space="preserve">The price to be quoted in the Bid Submission Form shall be the total price of the bid, excluding any discounts offered. </w:t>
            </w:r>
          </w:p>
          <w:p w14:paraId="15E90A6F" w14:textId="77777777" w:rsidR="00F6280A" w:rsidRDefault="00F6280A" w:rsidP="0064751A">
            <w:pPr>
              <w:pStyle w:val="Sub-ClauseText"/>
              <w:numPr>
                <w:ilvl w:val="1"/>
                <w:numId w:val="20"/>
              </w:numPr>
              <w:spacing w:before="0" w:after="180"/>
              <w:rPr>
                <w:spacing w:val="0"/>
              </w:rPr>
            </w:pPr>
            <w:r>
              <w:rPr>
                <w:spacing w:val="0"/>
              </w:rPr>
              <w:t>The Bidder shall quote any unconditional discounts and indicate the method for their application in the Bid Submission Form.</w:t>
            </w:r>
          </w:p>
          <w:p w14:paraId="2841FB8C" w14:textId="77777777" w:rsidR="00F6280A" w:rsidRDefault="00F6280A" w:rsidP="0064751A">
            <w:pPr>
              <w:pStyle w:val="Sub-ClauseText"/>
              <w:numPr>
                <w:ilvl w:val="1"/>
                <w:numId w:val="20"/>
              </w:numPr>
              <w:spacing w:before="0" w:after="180"/>
              <w:rPr>
                <w:spacing w:val="0"/>
              </w:rPr>
            </w:pPr>
            <w:r>
              <w:rPr>
                <w:spacing w:val="0"/>
              </w:rPr>
              <w:t xml:space="preserve">The INCOTERMS to be used shall be governed by the rules prescribed in the current edition, published by The International Chamber of Commerce, as specified in the </w:t>
            </w:r>
            <w:r>
              <w:rPr>
                <w:b/>
                <w:spacing w:val="0"/>
              </w:rPr>
              <w:t>BDS.</w:t>
            </w:r>
          </w:p>
          <w:p w14:paraId="065BFEAF" w14:textId="77777777" w:rsidR="00F6280A" w:rsidRDefault="00F6280A" w:rsidP="0064751A">
            <w:pPr>
              <w:pStyle w:val="Sub-ClauseText"/>
              <w:numPr>
                <w:ilvl w:val="1"/>
                <w:numId w:val="20"/>
              </w:numPr>
              <w:spacing w:before="0" w:after="180"/>
              <w:rPr>
                <w:spacing w:val="0"/>
              </w:rPr>
            </w:pPr>
            <w:r>
              <w:rPr>
                <w:spacing w:val="0"/>
              </w:rPr>
              <w:t>Prices shall be quoted as specified in each Price Schedule included in Section IV, Bidding Forms. The dis-aggregation of price components is required solely for the purpose of facilitating the comparison of bids by the Procuring Entity.  This shall not in any way limit the Procuring Entity’s right to contract on any of the terms offered. In quoting prices, the Bidder shall be free to use transportation through carriers registered in any country. Similarly, the Bidder may obtain insurance services from any country.  Prices shall be entered in the following manner:</w:t>
            </w:r>
          </w:p>
          <w:p w14:paraId="1246245E" w14:textId="77777777" w:rsidR="00F6280A" w:rsidRDefault="00F6280A" w:rsidP="0064751A">
            <w:pPr>
              <w:pStyle w:val="Heading3"/>
              <w:numPr>
                <w:ilvl w:val="2"/>
                <w:numId w:val="25"/>
              </w:numPr>
              <w:spacing w:after="180"/>
            </w:pPr>
            <w:bookmarkStart w:id="142" w:name="_Toc171244280"/>
            <w:bookmarkStart w:id="143" w:name="_Toc171245642"/>
            <w:bookmarkStart w:id="144" w:name="_Toc175470030"/>
            <w:bookmarkStart w:id="145" w:name="_Toc175470313"/>
            <w:bookmarkStart w:id="146" w:name="_Toc175470779"/>
            <w:r>
              <w:t>For Goods manufactured in Rwanda:</w:t>
            </w:r>
            <w:bookmarkEnd w:id="142"/>
            <w:bookmarkEnd w:id="143"/>
            <w:bookmarkEnd w:id="144"/>
            <w:bookmarkEnd w:id="145"/>
            <w:bookmarkEnd w:id="146"/>
          </w:p>
          <w:p w14:paraId="27EDE4BF" w14:textId="77777777" w:rsidR="00F6280A" w:rsidRDefault="00F6280A" w:rsidP="005C1ECD">
            <w:pPr>
              <w:pStyle w:val="BodyTextIndent3"/>
              <w:spacing w:after="180"/>
              <w:ind w:left="1452" w:hanging="425"/>
              <w:jc w:val="both"/>
            </w:pPr>
            <w:r>
              <w:t>(</w:t>
            </w:r>
            <w:proofErr w:type="spellStart"/>
            <w:r>
              <w:t>i</w:t>
            </w:r>
            <w:proofErr w:type="spellEnd"/>
            <w:r>
              <w:t>)</w:t>
            </w:r>
            <w:r>
              <w:tab/>
              <w:t>the price of the Goods quoted EXW (</w:t>
            </w:r>
            <w:proofErr w:type="spellStart"/>
            <w:r>
              <w:t>ex works</w:t>
            </w:r>
            <w:proofErr w:type="spellEnd"/>
            <w:r>
              <w:t xml:space="preserve">, </w:t>
            </w:r>
            <w:proofErr w:type="spellStart"/>
            <w:r>
              <w:t>ex factory</w:t>
            </w:r>
            <w:proofErr w:type="spellEnd"/>
            <w:r>
              <w:t xml:space="preserve">, ex warehouse, ex showroom, or off-the-shelf, as applicable), including all customs duties and sales and other taxes already paid or payable on the components and raw material used in the manufacture or assembly of the Goods; </w:t>
            </w:r>
          </w:p>
          <w:p w14:paraId="6C6D2882" w14:textId="77777777" w:rsidR="00F6280A" w:rsidRDefault="00F6280A" w:rsidP="005C1ECD">
            <w:pPr>
              <w:spacing w:after="180"/>
              <w:ind w:left="1452" w:hanging="425"/>
              <w:jc w:val="both"/>
            </w:pPr>
            <w:r>
              <w:t>(ii)</w:t>
            </w:r>
            <w:r>
              <w:tab/>
              <w:t>any Rwandan sales tax and other taxes which will be payable on the Goods if the contract is awarded to the Bidder; and</w:t>
            </w:r>
          </w:p>
          <w:p w14:paraId="32B7FB1D" w14:textId="77777777" w:rsidR="00F6280A" w:rsidRDefault="00F6280A" w:rsidP="005C1ECD">
            <w:pPr>
              <w:spacing w:after="180"/>
              <w:ind w:left="1452" w:hanging="425"/>
              <w:jc w:val="both"/>
            </w:pPr>
            <w:r>
              <w:t>(iii)</w:t>
            </w:r>
            <w:r>
              <w:tab/>
            </w:r>
            <w:r>
              <w:rPr>
                <w:spacing w:val="-4"/>
              </w:rPr>
              <w:t xml:space="preserve">the price for inland transportation, insurance, and other local services required to convey the Goods to their final destination (Project Site) specified in the </w:t>
            </w:r>
            <w:r>
              <w:rPr>
                <w:b/>
                <w:spacing w:val="-4"/>
              </w:rPr>
              <w:t>BDS.</w:t>
            </w:r>
          </w:p>
          <w:p w14:paraId="572952FD" w14:textId="77777777" w:rsidR="00F6280A" w:rsidRDefault="00F6280A" w:rsidP="0064751A">
            <w:pPr>
              <w:numPr>
                <w:ilvl w:val="0"/>
                <w:numId w:val="49"/>
              </w:numPr>
              <w:tabs>
                <w:tab w:val="clear" w:pos="1440"/>
                <w:tab w:val="num" w:pos="1169"/>
              </w:tabs>
              <w:spacing w:after="180"/>
              <w:jc w:val="both"/>
            </w:pPr>
            <w:r>
              <w:t>For Goods manufactured outside Rwanda, to be imported:</w:t>
            </w:r>
          </w:p>
          <w:p w14:paraId="67618A60" w14:textId="77777777" w:rsidR="00F6280A" w:rsidRDefault="00F6280A" w:rsidP="0064751A">
            <w:pPr>
              <w:numPr>
                <w:ilvl w:val="0"/>
                <w:numId w:val="48"/>
              </w:numPr>
              <w:tabs>
                <w:tab w:val="clear" w:pos="2160"/>
              </w:tabs>
              <w:spacing w:after="200"/>
              <w:ind w:left="1452" w:hanging="283"/>
              <w:jc w:val="both"/>
            </w:pPr>
            <w:r>
              <w:lastRenderedPageBreak/>
              <w:t xml:space="preserve">the price of the Goods, quoted CIP named place of destination, in Rwanda, or CIF named port of destination, as specified in the </w:t>
            </w:r>
            <w:r>
              <w:rPr>
                <w:b/>
              </w:rPr>
              <w:t>BDS;</w:t>
            </w:r>
            <w:r>
              <w:t xml:space="preserve">  </w:t>
            </w:r>
          </w:p>
          <w:p w14:paraId="2406763E" w14:textId="77777777" w:rsidR="00F6280A" w:rsidRDefault="00F6280A" w:rsidP="0064751A">
            <w:pPr>
              <w:numPr>
                <w:ilvl w:val="0"/>
                <w:numId w:val="48"/>
              </w:numPr>
              <w:tabs>
                <w:tab w:val="clear" w:pos="2160"/>
              </w:tabs>
              <w:spacing w:after="200"/>
              <w:ind w:left="1594" w:hanging="425"/>
              <w:jc w:val="both"/>
            </w:pPr>
            <w:r>
              <w:t xml:space="preserve">the price for inland transportation, insurance, and other  local services required to convey the Goods from the named place of destination to their final destination (Project Site) specified in the </w:t>
            </w:r>
            <w:r>
              <w:rPr>
                <w:b/>
              </w:rPr>
              <w:t>BDS;</w:t>
            </w:r>
          </w:p>
          <w:p w14:paraId="26F2FB8C" w14:textId="77777777" w:rsidR="00F6280A" w:rsidRDefault="00F6280A" w:rsidP="0064751A">
            <w:pPr>
              <w:numPr>
                <w:ilvl w:val="0"/>
                <w:numId w:val="48"/>
              </w:numPr>
              <w:tabs>
                <w:tab w:val="clear" w:pos="2160"/>
              </w:tabs>
              <w:spacing w:after="200"/>
              <w:ind w:left="1594" w:hanging="425"/>
              <w:jc w:val="both"/>
              <w:rPr>
                <w:shd w:val="clear" w:color="auto" w:fill="FFFF00"/>
              </w:rPr>
            </w:pPr>
            <w:r>
              <w:t xml:space="preserve"> in addition to the CIP prices specified in (b)(</w:t>
            </w:r>
            <w:proofErr w:type="spellStart"/>
            <w:r>
              <w:t>i</w:t>
            </w:r>
            <w:proofErr w:type="spellEnd"/>
            <w:r>
              <w:t xml:space="preserve">) above, the price of the Goods to be imported may be quoted FCA (named place of destination) or CPT (named place of destination), if so specified in the </w:t>
            </w:r>
            <w:r>
              <w:rPr>
                <w:b/>
              </w:rPr>
              <w:t>BDS;</w:t>
            </w:r>
          </w:p>
          <w:p w14:paraId="52A8E73A" w14:textId="77777777" w:rsidR="00F6280A" w:rsidRDefault="00F6280A" w:rsidP="0064751A">
            <w:pPr>
              <w:pStyle w:val="BodyTextIndent3"/>
              <w:numPr>
                <w:ilvl w:val="0"/>
                <w:numId w:val="49"/>
              </w:numPr>
              <w:tabs>
                <w:tab w:val="clear" w:pos="1440"/>
                <w:tab w:val="num" w:pos="1169"/>
              </w:tabs>
              <w:spacing w:after="200"/>
              <w:jc w:val="both"/>
            </w:pPr>
            <w:r>
              <w:t xml:space="preserve">For Goods manufactured outside Rwanda, already imported: </w:t>
            </w:r>
          </w:p>
          <w:p w14:paraId="34BB6CD8" w14:textId="77777777" w:rsidR="00F6280A" w:rsidRDefault="00F6280A" w:rsidP="005C1ECD">
            <w:pPr>
              <w:pStyle w:val="BodyTextIndent3"/>
              <w:spacing w:after="200"/>
              <w:ind w:left="720" w:firstLine="0"/>
              <w:jc w:val="both"/>
            </w:pPr>
            <w:r>
              <w:rPr>
                <w:i/>
                <w:iCs/>
              </w:rPr>
              <w:t>[For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bidders are asked to quote the price including import duties, and additionally to provide the import duties and the price net of import duties which is the difference of those values.]</w:t>
            </w:r>
          </w:p>
          <w:p w14:paraId="154B6CF8" w14:textId="77777777" w:rsidR="00F6280A" w:rsidRDefault="00F6280A" w:rsidP="0064751A">
            <w:pPr>
              <w:numPr>
                <w:ilvl w:val="0"/>
                <w:numId w:val="50"/>
              </w:numPr>
              <w:tabs>
                <w:tab w:val="clear" w:pos="2160"/>
              </w:tabs>
              <w:spacing w:after="200"/>
              <w:ind w:left="1452" w:hanging="283"/>
              <w:jc w:val="both"/>
            </w:pPr>
            <w:r>
              <w:t>the price of the Goods, including the original import value of the Goods; plus any mark-up (or rebate); plus any other related local cost, and custom duties and other import taxes already paid or to be paid on the Goods already imported.</w:t>
            </w:r>
          </w:p>
          <w:p w14:paraId="09A0190C" w14:textId="77777777" w:rsidR="00F6280A" w:rsidRDefault="00F6280A" w:rsidP="0064751A">
            <w:pPr>
              <w:numPr>
                <w:ilvl w:val="0"/>
                <w:numId w:val="50"/>
              </w:numPr>
              <w:tabs>
                <w:tab w:val="clear" w:pos="2160"/>
              </w:tabs>
              <w:spacing w:after="200"/>
              <w:ind w:left="1594" w:hanging="425"/>
              <w:jc w:val="both"/>
            </w:pPr>
            <w:r>
              <w:t xml:space="preserve">the custom duties and other import taxes already paid (need to be supported with documentary evidence) or to be paid on the Goods already imported; </w:t>
            </w:r>
          </w:p>
          <w:p w14:paraId="5DEDA89D" w14:textId="77777777" w:rsidR="00F6280A" w:rsidRDefault="00F6280A" w:rsidP="0064751A">
            <w:pPr>
              <w:numPr>
                <w:ilvl w:val="0"/>
                <w:numId w:val="50"/>
              </w:numPr>
              <w:tabs>
                <w:tab w:val="clear" w:pos="2160"/>
              </w:tabs>
              <w:spacing w:after="200"/>
              <w:ind w:left="1594" w:hanging="425"/>
              <w:jc w:val="both"/>
            </w:pPr>
            <w:r>
              <w:t>the price of the Goods, obtained as the difference between (</w:t>
            </w:r>
            <w:proofErr w:type="spellStart"/>
            <w:r>
              <w:t>i</w:t>
            </w:r>
            <w:proofErr w:type="spellEnd"/>
            <w:r>
              <w:t>) and (ii) above;</w:t>
            </w:r>
          </w:p>
          <w:p w14:paraId="016A8547" w14:textId="77777777" w:rsidR="00F6280A" w:rsidRDefault="00F6280A" w:rsidP="0064751A">
            <w:pPr>
              <w:numPr>
                <w:ilvl w:val="0"/>
                <w:numId w:val="50"/>
              </w:numPr>
              <w:tabs>
                <w:tab w:val="clear" w:pos="2160"/>
              </w:tabs>
              <w:spacing w:after="200"/>
              <w:ind w:left="1594" w:hanging="425"/>
              <w:jc w:val="both"/>
            </w:pPr>
            <w:r>
              <w:t xml:space="preserve">any Rwandan sales and other taxes which will be payable on the Goods if the contract is awarded to the Bidder; and </w:t>
            </w:r>
          </w:p>
          <w:p w14:paraId="6E879A08" w14:textId="77777777" w:rsidR="00F6280A" w:rsidRDefault="00F6280A" w:rsidP="0064751A">
            <w:pPr>
              <w:numPr>
                <w:ilvl w:val="0"/>
                <w:numId w:val="50"/>
              </w:numPr>
              <w:tabs>
                <w:tab w:val="clear" w:pos="2160"/>
              </w:tabs>
              <w:spacing w:after="200"/>
              <w:ind w:left="1594" w:hanging="425"/>
              <w:jc w:val="both"/>
            </w:pPr>
            <w:r>
              <w:t xml:space="preserve">the price for inland transportation, insurance, and other local services required to convey the Goods from the named place of destination to their final destination (Project Site) specified in the </w:t>
            </w:r>
            <w:r>
              <w:rPr>
                <w:b/>
              </w:rPr>
              <w:t>BDS.</w:t>
            </w:r>
          </w:p>
          <w:p w14:paraId="632D094F" w14:textId="77777777" w:rsidR="00F6280A" w:rsidRDefault="00F6280A" w:rsidP="0064751A">
            <w:pPr>
              <w:pStyle w:val="BodyTextIndent3"/>
              <w:numPr>
                <w:ilvl w:val="0"/>
                <w:numId w:val="49"/>
              </w:numPr>
              <w:tabs>
                <w:tab w:val="clear" w:pos="1440"/>
                <w:tab w:val="num" w:pos="1169"/>
              </w:tabs>
              <w:spacing w:after="200"/>
              <w:ind w:left="1169" w:hanging="449"/>
              <w:jc w:val="both"/>
            </w:pPr>
            <w:r>
              <w:t>for Related Services, other than inland transportation and other services required to convey the Goods to their final destination, whenever such Related Services are specified in the Schedule of Requirements:</w:t>
            </w:r>
          </w:p>
          <w:p w14:paraId="51CB105D" w14:textId="77777777" w:rsidR="00F6280A" w:rsidRDefault="00F6280A" w:rsidP="0064751A">
            <w:pPr>
              <w:numPr>
                <w:ilvl w:val="1"/>
                <w:numId w:val="49"/>
              </w:numPr>
              <w:tabs>
                <w:tab w:val="clear" w:pos="2160"/>
                <w:tab w:val="num" w:pos="1594"/>
              </w:tabs>
              <w:spacing w:after="200"/>
              <w:ind w:left="1594" w:hanging="425"/>
              <w:jc w:val="both"/>
            </w:pPr>
            <w:r>
              <w:t xml:space="preserve">the price of each item comprising the Related Services (inclusive of any applicable taxes). </w:t>
            </w:r>
          </w:p>
          <w:p w14:paraId="763F9281" w14:textId="77777777" w:rsidR="00F6280A" w:rsidRDefault="00F6280A" w:rsidP="0064751A">
            <w:pPr>
              <w:pStyle w:val="Sub-ClauseText"/>
              <w:keepNext/>
              <w:numPr>
                <w:ilvl w:val="1"/>
                <w:numId w:val="14"/>
              </w:numPr>
              <w:spacing w:before="0" w:after="200"/>
              <w:rPr>
                <w:spacing w:val="0"/>
              </w:rPr>
            </w:pPr>
            <w:r>
              <w:rPr>
                <w:spacing w:val="0"/>
              </w:rPr>
              <w:t xml:space="preserve">Prices quoted by the Bidder shall be fixed during the Bidder’s performance of the Contract and not subject to variation on any account, unless otherwise specified in the </w:t>
            </w:r>
            <w:r>
              <w:rPr>
                <w:b/>
                <w:spacing w:val="0"/>
              </w:rPr>
              <w:t>BDS.</w:t>
            </w:r>
            <w:r>
              <w:rPr>
                <w:spacing w:val="0"/>
              </w:rPr>
              <w:t xml:space="preserve">  A Bid submitted with an adjustable price quotation shall be treated as </w:t>
            </w:r>
            <w:proofErr w:type="spellStart"/>
            <w:r>
              <w:rPr>
                <w:spacing w:val="0"/>
              </w:rPr>
              <w:t>non responsive</w:t>
            </w:r>
            <w:proofErr w:type="spellEnd"/>
            <w:r>
              <w:rPr>
                <w:spacing w:val="0"/>
              </w:rPr>
              <w:t xml:space="preserve"> and shall be rejected, pursuant to ITB Clause 30.  However, if in accordance with the </w:t>
            </w:r>
            <w:r>
              <w:rPr>
                <w:b/>
                <w:spacing w:val="0"/>
              </w:rPr>
              <w:t>BDS,</w:t>
            </w:r>
            <w:r>
              <w:rPr>
                <w:spacing w:val="0"/>
              </w:rPr>
              <w:t xml:space="preserve"> prices quoted by the Bidder shall be subject to </w:t>
            </w:r>
            <w:r>
              <w:rPr>
                <w:spacing w:val="0"/>
              </w:rPr>
              <w:lastRenderedPageBreak/>
              <w:t>adjustment during the performance of the Contract, a bid submitted with a fixed price quotation shall not be rejected, but the price adjustment shall be treated as zero.</w:t>
            </w:r>
          </w:p>
          <w:p w14:paraId="7FE44D14" w14:textId="77777777" w:rsidR="00F6280A" w:rsidRDefault="00F6280A" w:rsidP="0064751A">
            <w:pPr>
              <w:pStyle w:val="Sub-ClauseText"/>
              <w:keepNext/>
              <w:numPr>
                <w:ilvl w:val="1"/>
                <w:numId w:val="14"/>
              </w:numPr>
              <w:spacing w:before="0" w:after="200"/>
              <w:rPr>
                <w:spacing w:val="0"/>
              </w:rPr>
            </w:pPr>
            <w:r>
              <w:rPr>
                <w:spacing w:val="0"/>
              </w:rPr>
              <w:t xml:space="preserve">If so indicated in ITB Sub-Clause 1.1, bids are being invited for individual contracts (lots) or for any combination of contracts (packages).  Unless otherwise indicated in the </w:t>
            </w:r>
            <w:r>
              <w:rPr>
                <w:b/>
                <w:spacing w:val="0"/>
              </w:rPr>
              <w:t>BDS,</w:t>
            </w:r>
            <w:r>
              <w:rPr>
                <w:spacing w:val="0"/>
              </w:rPr>
              <w:t xml:space="preserve"> prices quoted shall correspond to 100 % of the items specified for each lot and to 100% of the quantities specified for each item of a lot.  Bidders wishing to offer any price reduction (discount) for the award of more than one Contract shall specify the applicable price reduction in accordance with ITB Sub-Clause 14.4 provided the bids for all lots are submitted and opened at the same time.</w:t>
            </w:r>
          </w:p>
        </w:tc>
      </w:tr>
      <w:tr w:rsidR="00F6280A" w14:paraId="15126651" w14:textId="77777777" w:rsidTr="000D0C2F">
        <w:tc>
          <w:tcPr>
            <w:tcW w:w="10519" w:type="dxa"/>
          </w:tcPr>
          <w:p w14:paraId="3B015869" w14:textId="77777777" w:rsidR="00F6280A" w:rsidRDefault="00F6280A" w:rsidP="0064751A">
            <w:pPr>
              <w:pStyle w:val="Sub-ClauseText"/>
              <w:numPr>
                <w:ilvl w:val="0"/>
                <w:numId w:val="21"/>
              </w:numPr>
              <w:spacing w:before="0" w:after="180"/>
              <w:jc w:val="center"/>
              <w:rPr>
                <w:b/>
                <w:spacing w:val="0"/>
              </w:rPr>
            </w:pPr>
            <w:bookmarkStart w:id="147" w:name="_Toc438438836"/>
            <w:bookmarkStart w:id="148" w:name="_Toc438532597"/>
            <w:bookmarkStart w:id="149" w:name="_Toc438733980"/>
            <w:bookmarkStart w:id="150" w:name="_Toc438907019"/>
            <w:bookmarkStart w:id="151" w:name="_Toc438907218"/>
            <w:bookmarkStart w:id="152" w:name="_Toc61936852"/>
            <w:r>
              <w:rPr>
                <w:b/>
              </w:rPr>
              <w:lastRenderedPageBreak/>
              <w:t>Cu</w:t>
            </w:r>
            <w:bookmarkStart w:id="153" w:name="_Hlt438531797"/>
            <w:bookmarkEnd w:id="153"/>
            <w:r>
              <w:rPr>
                <w:b/>
              </w:rPr>
              <w:t>rrencies of Bid</w:t>
            </w:r>
            <w:bookmarkEnd w:id="147"/>
            <w:bookmarkEnd w:id="148"/>
            <w:bookmarkEnd w:id="149"/>
            <w:bookmarkEnd w:id="150"/>
            <w:bookmarkEnd w:id="151"/>
            <w:bookmarkEnd w:id="152"/>
          </w:p>
          <w:p w14:paraId="3DA9781B" w14:textId="77777777" w:rsidR="00F6280A" w:rsidRDefault="00F6280A" w:rsidP="0064751A">
            <w:pPr>
              <w:pStyle w:val="Sub-ClauseText"/>
              <w:numPr>
                <w:ilvl w:val="1"/>
                <w:numId w:val="21"/>
              </w:numPr>
              <w:spacing w:before="0" w:after="180"/>
              <w:ind w:left="605" w:hanging="605"/>
              <w:rPr>
                <w:spacing w:val="0"/>
              </w:rPr>
            </w:pPr>
            <w:r>
              <w:rPr>
                <w:spacing w:val="0"/>
              </w:rPr>
              <w:t xml:space="preserve">The Bidder shall quote in Rwandan Francs the portion of the bid price that corresponds to expenditures incurred in Rwanda Francs, unless otherwise specified in the </w:t>
            </w:r>
            <w:r>
              <w:rPr>
                <w:b/>
                <w:spacing w:val="0"/>
              </w:rPr>
              <w:t>BDS.</w:t>
            </w:r>
          </w:p>
          <w:p w14:paraId="297173FC" w14:textId="77777777" w:rsidR="00F6280A" w:rsidRDefault="00F6280A" w:rsidP="0064751A">
            <w:pPr>
              <w:pStyle w:val="Sub-ClauseText"/>
              <w:numPr>
                <w:ilvl w:val="1"/>
                <w:numId w:val="21"/>
              </w:numPr>
              <w:spacing w:before="0" w:after="180"/>
              <w:ind w:left="605" w:hanging="605"/>
              <w:rPr>
                <w:spacing w:val="0"/>
              </w:rPr>
            </w:pPr>
            <w:r>
              <w:rPr>
                <w:spacing w:val="0"/>
              </w:rPr>
              <w:t xml:space="preserve">The Bidder may express the bid price in any freely convertible currency.  If the Bidder wishes to be paid in a combination of amounts in different currencies, it may quote its price accordingly but shall use no more than two currencies in addition to the Rwanda Francs. </w:t>
            </w:r>
          </w:p>
          <w:p w14:paraId="007B4BAA" w14:textId="77777777" w:rsidR="00F6280A" w:rsidRDefault="00F6280A" w:rsidP="0064751A">
            <w:pPr>
              <w:pStyle w:val="Sub-ClauseText"/>
              <w:numPr>
                <w:ilvl w:val="1"/>
                <w:numId w:val="21"/>
              </w:numPr>
              <w:spacing w:before="0" w:after="180"/>
              <w:ind w:left="605" w:hanging="605"/>
            </w:pPr>
            <w:r>
              <w:t xml:space="preserve">The rates of exchange to be used by the Bidder in arriving at the local currency equivalent and the percentages mentioned in para. 15.1 above shall be the selling rates for similar transactions established by the authority </w:t>
            </w:r>
            <w:r>
              <w:rPr>
                <w:b/>
              </w:rPr>
              <w:t>specified in the</w:t>
            </w:r>
            <w:r>
              <w:t xml:space="preserve"> </w:t>
            </w:r>
            <w:r>
              <w:rPr>
                <w:b/>
              </w:rPr>
              <w:t>BDS</w:t>
            </w:r>
            <w:r>
              <w:t xml:space="preserve"> prevailing on the deadline for submission of bids.  These exchange rates shall apply for all payments so that no exchange risk shall be borne by the Bidder.  If the Bidder uses other rates of exchange, the provisions of ITB Clause 26.1 shall apply; in any case, payments shall be computed using the rates quoted in the Bid.</w:t>
            </w:r>
          </w:p>
        </w:tc>
      </w:tr>
      <w:tr w:rsidR="00F6280A" w14:paraId="7D6C5924" w14:textId="77777777" w:rsidTr="000D0C2F">
        <w:tc>
          <w:tcPr>
            <w:tcW w:w="10519" w:type="dxa"/>
          </w:tcPr>
          <w:p w14:paraId="7DEBF5AF" w14:textId="77777777" w:rsidR="00F6280A" w:rsidRDefault="00F6280A" w:rsidP="0064751A">
            <w:pPr>
              <w:pStyle w:val="Sub-ClauseText"/>
              <w:numPr>
                <w:ilvl w:val="0"/>
                <w:numId w:val="21"/>
              </w:numPr>
              <w:spacing w:before="0" w:after="180"/>
              <w:jc w:val="center"/>
              <w:rPr>
                <w:b/>
                <w:spacing w:val="0"/>
              </w:rPr>
            </w:pPr>
            <w:bookmarkStart w:id="154" w:name="_Toc438438839"/>
            <w:bookmarkStart w:id="155" w:name="_Toc438532600"/>
            <w:bookmarkStart w:id="156" w:name="_Toc438733983"/>
            <w:bookmarkStart w:id="157" w:name="_Toc438907022"/>
            <w:bookmarkStart w:id="158" w:name="_Toc438907221"/>
            <w:bookmarkStart w:id="159" w:name="_Toc61936855"/>
            <w:r>
              <w:rPr>
                <w:b/>
              </w:rPr>
              <w:t>Documents Establishing the Conformity of the Goods and Related Services</w:t>
            </w:r>
            <w:bookmarkEnd w:id="154"/>
            <w:bookmarkEnd w:id="155"/>
            <w:bookmarkEnd w:id="156"/>
            <w:bookmarkEnd w:id="157"/>
            <w:bookmarkEnd w:id="158"/>
            <w:bookmarkEnd w:id="159"/>
          </w:p>
          <w:p w14:paraId="603D321F" w14:textId="77777777" w:rsidR="00F6280A" w:rsidRDefault="00F6280A" w:rsidP="0064751A">
            <w:pPr>
              <w:pStyle w:val="Sub-ClauseText"/>
              <w:numPr>
                <w:ilvl w:val="1"/>
                <w:numId w:val="57"/>
              </w:numPr>
              <w:tabs>
                <w:tab w:val="clear" w:pos="420"/>
                <w:tab w:val="num" w:pos="602"/>
              </w:tabs>
              <w:spacing w:before="0" w:after="180"/>
              <w:ind w:left="602" w:hanging="602"/>
              <w:rPr>
                <w:spacing w:val="0"/>
              </w:rPr>
            </w:pPr>
            <w:r>
              <w:rPr>
                <w:spacing w:val="0"/>
              </w:rPr>
              <w:t xml:space="preserve"> To establish the conformity of the Goods and Related Services to the Bidding Documents, the Bidder shall furnish as part of its Bid the documentary evidence that the Goods conform to the technical specifications and standards specified in Section VI, Schedule of Requirements.</w:t>
            </w:r>
          </w:p>
          <w:p w14:paraId="26B8B4F1" w14:textId="77777777" w:rsidR="00F6280A" w:rsidRDefault="00F6280A" w:rsidP="0064751A">
            <w:pPr>
              <w:pStyle w:val="Sub-ClauseText"/>
              <w:numPr>
                <w:ilvl w:val="1"/>
                <w:numId w:val="57"/>
              </w:numPr>
              <w:tabs>
                <w:tab w:val="clear" w:pos="420"/>
                <w:tab w:val="num" w:pos="602"/>
              </w:tabs>
              <w:spacing w:before="0" w:after="180"/>
              <w:ind w:left="602" w:hanging="602"/>
              <w:rPr>
                <w:spacing w:val="0"/>
              </w:rPr>
            </w:pPr>
            <w:r>
              <w:rPr>
                <w:spacing w:val="0"/>
              </w:rPr>
              <w:t>The documentary evidence may be in the form of literature, drawings or data, and shall consist of a detailed item by item description of the essential technical and performance characteristics of the Goods and Related Services, demonstrating substantial responsiveness of the Goods and Related Services to the technical specification, and if applicable, a statement of deviations and exceptions to the provisions of the Schedule of Requirements.</w:t>
            </w:r>
          </w:p>
          <w:p w14:paraId="170247B0" w14:textId="77777777" w:rsidR="00F6280A" w:rsidRDefault="00F6280A" w:rsidP="0064751A">
            <w:pPr>
              <w:pStyle w:val="Sub-ClauseText"/>
              <w:numPr>
                <w:ilvl w:val="1"/>
                <w:numId w:val="57"/>
              </w:numPr>
              <w:tabs>
                <w:tab w:val="clear" w:pos="420"/>
                <w:tab w:val="num" w:pos="602"/>
              </w:tabs>
              <w:spacing w:before="0" w:after="180"/>
              <w:ind w:left="605" w:hanging="605"/>
              <w:rPr>
                <w:spacing w:val="0"/>
              </w:rPr>
            </w:pPr>
            <w:r>
              <w:rPr>
                <w:spacing w:val="0"/>
              </w:rPr>
              <w:t xml:space="preserve">The Bidder shall also furnish a list giving full particulars, including available sources and current prices of spare parts, special tools, etc., necessary for the proper and continuing functioning of the Goods during the period </w:t>
            </w:r>
            <w:r>
              <w:rPr>
                <w:b/>
                <w:bCs/>
                <w:spacing w:val="0"/>
              </w:rPr>
              <w:t>specified in the</w:t>
            </w:r>
            <w:r>
              <w:rPr>
                <w:spacing w:val="0"/>
              </w:rPr>
              <w:t xml:space="preserve"> </w:t>
            </w:r>
            <w:r>
              <w:rPr>
                <w:b/>
                <w:spacing w:val="0"/>
              </w:rPr>
              <w:t>BDS</w:t>
            </w:r>
            <w:r>
              <w:rPr>
                <w:spacing w:val="0"/>
              </w:rPr>
              <w:t xml:space="preserve"> following commencement of the use of the goods by the Procuring Entity.</w:t>
            </w:r>
          </w:p>
          <w:p w14:paraId="4D84DF03" w14:textId="77777777" w:rsidR="00F6280A" w:rsidRDefault="00F6280A" w:rsidP="0064751A">
            <w:pPr>
              <w:pStyle w:val="Sub-ClauseText"/>
              <w:numPr>
                <w:ilvl w:val="1"/>
                <w:numId w:val="57"/>
              </w:numPr>
              <w:tabs>
                <w:tab w:val="clear" w:pos="420"/>
                <w:tab w:val="num" w:pos="602"/>
              </w:tabs>
              <w:spacing w:before="0" w:after="180"/>
              <w:ind w:left="605" w:hanging="605"/>
              <w:rPr>
                <w:spacing w:val="0"/>
              </w:rPr>
            </w:pPr>
            <w:r>
              <w:rPr>
                <w:spacing w:val="0"/>
              </w:rPr>
              <w:t>Standards for workmanship, process, material, and equipment, as well as references to brand names or catalogue numbers specified by the Procuring Entity in the Schedule of Requirements, are intended to be descriptive only and not restrictive.  The Bidder may offer other standards of quality, brand names, and/or catalogue numbers, provided that it demonstrates, to the Procuring Entity’s satisfaction, that the substitutions ensure substantial equivalence or are superior to those specified in the Schedule of Requirements.</w:t>
            </w:r>
          </w:p>
        </w:tc>
      </w:tr>
      <w:tr w:rsidR="00F6280A" w14:paraId="44976101" w14:textId="77777777" w:rsidTr="000D0C2F">
        <w:tc>
          <w:tcPr>
            <w:tcW w:w="10519" w:type="dxa"/>
          </w:tcPr>
          <w:p w14:paraId="40A4BF3A" w14:textId="77777777" w:rsidR="00F6280A" w:rsidRDefault="00F6280A" w:rsidP="0064751A">
            <w:pPr>
              <w:pStyle w:val="Sub-ClauseText"/>
              <w:numPr>
                <w:ilvl w:val="0"/>
                <w:numId w:val="57"/>
              </w:numPr>
              <w:spacing w:before="0" w:after="240"/>
              <w:jc w:val="center"/>
              <w:rPr>
                <w:b/>
                <w:spacing w:val="0"/>
              </w:rPr>
            </w:pPr>
            <w:bookmarkStart w:id="160" w:name="_Toc438438840"/>
            <w:bookmarkStart w:id="161" w:name="_Toc438532603"/>
            <w:bookmarkStart w:id="162" w:name="_Toc438733984"/>
            <w:bookmarkStart w:id="163" w:name="_Toc438907023"/>
            <w:bookmarkStart w:id="164" w:name="_Toc438907222"/>
            <w:bookmarkStart w:id="165" w:name="_Toc61936856"/>
            <w:r>
              <w:rPr>
                <w:b/>
              </w:rPr>
              <w:lastRenderedPageBreak/>
              <w:t>Documents Establishing the Qualifications of the Bidder</w:t>
            </w:r>
            <w:bookmarkEnd w:id="160"/>
            <w:bookmarkEnd w:id="161"/>
            <w:bookmarkEnd w:id="162"/>
            <w:bookmarkEnd w:id="163"/>
            <w:bookmarkEnd w:id="164"/>
            <w:bookmarkEnd w:id="165"/>
          </w:p>
          <w:p w14:paraId="0B48E55F" w14:textId="77777777" w:rsidR="00F6280A" w:rsidRDefault="00F6280A" w:rsidP="005C1ECD">
            <w:pPr>
              <w:pStyle w:val="Sub-ClauseText"/>
              <w:spacing w:before="0" w:after="240"/>
              <w:rPr>
                <w:spacing w:val="0"/>
              </w:rPr>
            </w:pPr>
            <w:r>
              <w:rPr>
                <w:spacing w:val="0"/>
              </w:rPr>
              <w:t xml:space="preserve">The documentary evidence of the Bidder’s qualifications to perform the contract if its bid is accepted shall establish to the Procuring Entity’s satisfaction: </w:t>
            </w:r>
          </w:p>
          <w:p w14:paraId="06942410" w14:textId="77777777" w:rsidR="00F6280A" w:rsidRDefault="00F6280A" w:rsidP="005C1ECD">
            <w:pPr>
              <w:pStyle w:val="Sub-ClauseText"/>
              <w:spacing w:before="0" w:after="240"/>
              <w:ind w:left="1166" w:hanging="547"/>
              <w:rPr>
                <w:spacing w:val="0"/>
              </w:rPr>
            </w:pPr>
            <w:r>
              <w:rPr>
                <w:spacing w:val="0"/>
              </w:rPr>
              <w:t>(a)</w:t>
            </w:r>
            <w:r>
              <w:rPr>
                <w:spacing w:val="0"/>
              </w:rPr>
              <w:tab/>
              <w:t>that, i</w:t>
            </w:r>
            <w:r>
              <w:t xml:space="preserve">f </w:t>
            </w:r>
            <w:r>
              <w:rPr>
                <w:b/>
                <w:bCs/>
              </w:rPr>
              <w:t>required in the</w:t>
            </w:r>
            <w:r>
              <w:t xml:space="preserve"> </w:t>
            </w:r>
            <w:r>
              <w:rPr>
                <w:b/>
              </w:rPr>
              <w:t>BDS,</w:t>
            </w:r>
            <w:r>
              <w:t xml:space="preserve"> a Bidder that does not manufacture or produce the Goods it offers to supply shall submit the Manufacturer’s Authorization using the form included in Section IV, Bidding Forms to demonstrate that it has been duly authorized by the manufacturer or producer of the Goods to supply these Goods in Rwanda;</w:t>
            </w:r>
          </w:p>
          <w:p w14:paraId="7C383647" w14:textId="77777777" w:rsidR="00F6280A" w:rsidRDefault="00F6280A" w:rsidP="0064751A">
            <w:pPr>
              <w:pStyle w:val="Sub-ClauseText"/>
              <w:numPr>
                <w:ilvl w:val="2"/>
                <w:numId w:val="25"/>
              </w:numPr>
              <w:tabs>
                <w:tab w:val="clear" w:pos="1152"/>
                <w:tab w:val="num" w:pos="702"/>
              </w:tabs>
              <w:spacing w:before="0" w:after="240"/>
              <w:ind w:left="1166"/>
              <w:rPr>
                <w:spacing w:val="0"/>
              </w:rPr>
            </w:pPr>
            <w:r>
              <w:rPr>
                <w:spacing w:val="0"/>
              </w:rPr>
              <w:t>that, i</w:t>
            </w:r>
            <w:r>
              <w:t xml:space="preserve">f </w:t>
            </w:r>
            <w:r>
              <w:rPr>
                <w:b/>
                <w:bCs/>
              </w:rPr>
              <w:t>required in the</w:t>
            </w:r>
            <w:r>
              <w:t xml:space="preserve"> </w:t>
            </w:r>
            <w:r>
              <w:rPr>
                <w:b/>
              </w:rPr>
              <w:t>BDS,</w:t>
            </w:r>
            <w:r>
              <w:t xml:space="preserve"> </w:t>
            </w:r>
            <w:r>
              <w:rPr>
                <w:spacing w:val="0"/>
              </w:rPr>
              <w:t>in case of a Bidder not doing business within Rwanda, the Bidder is or will be (if awarded the contract) represented by an Agent in Rwanda equipped and able to carry out the Supplier’s maintenance, repair and spare parts-stocking obligations prescribed in the Conditions of Contract and/or Technical Specifications; and</w:t>
            </w:r>
          </w:p>
          <w:p w14:paraId="1387320A" w14:textId="77777777" w:rsidR="00F6280A" w:rsidRDefault="00F6280A" w:rsidP="0064751A">
            <w:pPr>
              <w:pStyle w:val="Sub-ClauseText"/>
              <w:numPr>
                <w:ilvl w:val="2"/>
                <w:numId w:val="25"/>
              </w:numPr>
              <w:spacing w:before="0" w:after="240"/>
              <w:ind w:left="1166"/>
              <w:rPr>
                <w:spacing w:val="0"/>
              </w:rPr>
            </w:pPr>
            <w:r>
              <w:rPr>
                <w:spacing w:val="0"/>
              </w:rPr>
              <w:t>that the Bidder meets each of the qualification criterion specified in Section III, Evaluation and Qualification Criteria.</w:t>
            </w:r>
          </w:p>
        </w:tc>
      </w:tr>
      <w:tr w:rsidR="00F6280A" w14:paraId="308C359E" w14:textId="77777777" w:rsidTr="000D0C2F">
        <w:trPr>
          <w:trHeight w:val="3114"/>
        </w:trPr>
        <w:tc>
          <w:tcPr>
            <w:tcW w:w="10519" w:type="dxa"/>
            <w:tcBorders>
              <w:bottom w:val="nil"/>
            </w:tcBorders>
          </w:tcPr>
          <w:p w14:paraId="7E71461E" w14:textId="77777777" w:rsidR="00F6280A" w:rsidRDefault="00F6280A" w:rsidP="0064751A">
            <w:pPr>
              <w:pStyle w:val="Sub-ClauseText"/>
              <w:numPr>
                <w:ilvl w:val="0"/>
                <w:numId w:val="57"/>
              </w:numPr>
              <w:spacing w:before="0" w:after="240"/>
              <w:jc w:val="center"/>
              <w:rPr>
                <w:b/>
                <w:spacing w:val="0"/>
              </w:rPr>
            </w:pPr>
            <w:bookmarkStart w:id="166" w:name="_Toc438438841"/>
            <w:bookmarkStart w:id="167" w:name="_Toc438532604"/>
            <w:bookmarkStart w:id="168" w:name="_Toc438733985"/>
            <w:bookmarkStart w:id="169" w:name="_Toc438907024"/>
            <w:bookmarkStart w:id="170" w:name="_Toc438907223"/>
            <w:bookmarkStart w:id="171" w:name="_Toc61936857"/>
            <w:r>
              <w:rPr>
                <w:b/>
              </w:rPr>
              <w:t>Bids Validity Period</w:t>
            </w:r>
            <w:bookmarkEnd w:id="166"/>
            <w:bookmarkEnd w:id="167"/>
            <w:bookmarkEnd w:id="168"/>
            <w:bookmarkEnd w:id="169"/>
            <w:bookmarkEnd w:id="170"/>
            <w:bookmarkEnd w:id="171"/>
          </w:p>
          <w:p w14:paraId="5A9BD62C" w14:textId="77777777" w:rsidR="00F6280A" w:rsidRDefault="00F6280A" w:rsidP="0064751A">
            <w:pPr>
              <w:pStyle w:val="Sub-ClauseText"/>
              <w:numPr>
                <w:ilvl w:val="1"/>
                <w:numId w:val="57"/>
              </w:numPr>
              <w:tabs>
                <w:tab w:val="clear" w:pos="420"/>
                <w:tab w:val="num" w:pos="601"/>
              </w:tabs>
              <w:spacing w:before="0" w:after="240"/>
              <w:ind w:left="605" w:hanging="605"/>
              <w:rPr>
                <w:spacing w:val="0"/>
              </w:rPr>
            </w:pPr>
            <w:r>
              <w:rPr>
                <w:spacing w:val="0"/>
              </w:rPr>
              <w:t xml:space="preserve">Bids shall remain valid for the period </w:t>
            </w:r>
            <w:r>
              <w:rPr>
                <w:b/>
                <w:bCs/>
                <w:spacing w:val="0"/>
              </w:rPr>
              <w:t>specified in the</w:t>
            </w:r>
            <w:r>
              <w:rPr>
                <w:spacing w:val="0"/>
              </w:rPr>
              <w:t xml:space="preserve"> </w:t>
            </w:r>
            <w:r>
              <w:rPr>
                <w:b/>
                <w:spacing w:val="0"/>
              </w:rPr>
              <w:t>BDS</w:t>
            </w:r>
            <w:r>
              <w:rPr>
                <w:spacing w:val="0"/>
              </w:rPr>
              <w:t xml:space="preserve"> after the bid submission deadline date prescribed by the Purchaser.  A bid valid for a shorter period shall be rejected by the Procuring Entity as </w:t>
            </w:r>
            <w:proofErr w:type="spellStart"/>
            <w:r>
              <w:rPr>
                <w:spacing w:val="0"/>
              </w:rPr>
              <w:t>non responsive</w:t>
            </w:r>
            <w:proofErr w:type="spellEnd"/>
            <w:r>
              <w:rPr>
                <w:spacing w:val="0"/>
              </w:rPr>
              <w:t>.</w:t>
            </w:r>
          </w:p>
          <w:p w14:paraId="277437C5" w14:textId="77777777" w:rsidR="00F6280A" w:rsidRDefault="00F6280A" w:rsidP="0064751A">
            <w:pPr>
              <w:pStyle w:val="Sub-ClauseText"/>
              <w:numPr>
                <w:ilvl w:val="1"/>
                <w:numId w:val="57"/>
              </w:numPr>
              <w:tabs>
                <w:tab w:val="clear" w:pos="420"/>
                <w:tab w:val="num" w:pos="601"/>
              </w:tabs>
              <w:spacing w:before="0" w:after="240"/>
              <w:ind w:left="605" w:hanging="605"/>
              <w:rPr>
                <w:spacing w:val="0"/>
              </w:rPr>
            </w:pPr>
            <w:r>
              <w:rPr>
                <w:spacing w:val="0"/>
              </w:rPr>
              <w:t xml:space="preserve">In exceptional circumstances, prior to the expiration of the bid validity period, the Procuring Entity may request bidders to extend the period of validity of their bids. The request and the responses shall be made in writing. If a Bid Security is requested in accordance with ITB Clause 19, it shall also be extended for a corresponding period. A Bidder may refuse the request without forfeiting its Bid Security. </w:t>
            </w:r>
          </w:p>
        </w:tc>
      </w:tr>
      <w:tr w:rsidR="00F6280A" w14:paraId="742CA0B7" w14:textId="77777777" w:rsidTr="000D0C2F">
        <w:tc>
          <w:tcPr>
            <w:tcW w:w="10519" w:type="dxa"/>
          </w:tcPr>
          <w:p w14:paraId="0DF1B8F5" w14:textId="77777777" w:rsidR="00F6280A" w:rsidRDefault="00F6280A" w:rsidP="0064751A">
            <w:pPr>
              <w:pStyle w:val="Sec1-Clauses"/>
              <w:numPr>
                <w:ilvl w:val="0"/>
                <w:numId w:val="57"/>
              </w:numPr>
              <w:spacing w:before="0" w:after="200"/>
              <w:jc w:val="center"/>
            </w:pPr>
            <w:bookmarkStart w:id="172" w:name="_Toc438438842"/>
            <w:bookmarkStart w:id="173" w:name="_Toc438532605"/>
            <w:bookmarkStart w:id="174" w:name="_Toc438733986"/>
            <w:bookmarkStart w:id="175" w:name="_Toc438907025"/>
            <w:bookmarkStart w:id="176" w:name="_Toc438907224"/>
            <w:bookmarkStart w:id="177" w:name="_Toc61936858"/>
            <w:r>
              <w:t>Bid Security</w:t>
            </w:r>
          </w:p>
          <w:bookmarkEnd w:id="172"/>
          <w:bookmarkEnd w:id="173"/>
          <w:bookmarkEnd w:id="174"/>
          <w:bookmarkEnd w:id="175"/>
          <w:bookmarkEnd w:id="176"/>
          <w:bookmarkEnd w:id="177"/>
          <w:p w14:paraId="0D513838"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 xml:space="preserve">The Bidder shall furnish as part of its bid, a Bid Security, if required, as </w:t>
            </w:r>
            <w:r>
              <w:rPr>
                <w:b/>
                <w:bCs/>
                <w:spacing w:val="0"/>
              </w:rPr>
              <w:t>specified in the</w:t>
            </w:r>
            <w:r>
              <w:rPr>
                <w:spacing w:val="0"/>
              </w:rPr>
              <w:t xml:space="preserve"> </w:t>
            </w:r>
            <w:r>
              <w:rPr>
                <w:b/>
                <w:spacing w:val="0"/>
              </w:rPr>
              <w:t>BDS.</w:t>
            </w:r>
            <w:r>
              <w:rPr>
                <w:spacing w:val="0"/>
              </w:rPr>
              <w:t xml:space="preserve"> </w:t>
            </w:r>
          </w:p>
          <w:p w14:paraId="7FE66C12"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Bid Security shall be in the amount specified in the BDS and denominated in Rwanda Francs or a freely convertible currency, and shall:</w:t>
            </w:r>
          </w:p>
          <w:p w14:paraId="45CCE36D" w14:textId="77777777" w:rsidR="00F6280A" w:rsidRDefault="00F6280A" w:rsidP="0064751A">
            <w:pPr>
              <w:pStyle w:val="Heading3"/>
              <w:numPr>
                <w:ilvl w:val="2"/>
                <w:numId w:val="26"/>
              </w:numPr>
              <w:spacing w:after="220"/>
            </w:pPr>
            <w:bookmarkStart w:id="178" w:name="_Toc171244281"/>
            <w:bookmarkStart w:id="179" w:name="_Toc171245643"/>
            <w:bookmarkStart w:id="180" w:name="_Toc175470031"/>
            <w:bookmarkStart w:id="181" w:name="_Toc175470314"/>
            <w:bookmarkStart w:id="182" w:name="_Toc175470780"/>
            <w:r>
              <w:t xml:space="preserve">at the bidder’s option, be in the form of either a guarantee from a banking institution or </w:t>
            </w:r>
            <w:proofErr w:type="spellStart"/>
            <w:r>
              <w:t>an other</w:t>
            </w:r>
            <w:proofErr w:type="spellEnd"/>
            <w:r>
              <w:t xml:space="preserve"> authorised financial institution;</w:t>
            </w:r>
            <w:bookmarkEnd w:id="178"/>
            <w:bookmarkEnd w:id="179"/>
            <w:bookmarkEnd w:id="180"/>
            <w:bookmarkEnd w:id="181"/>
            <w:bookmarkEnd w:id="182"/>
            <w:r>
              <w:t xml:space="preserve"> </w:t>
            </w:r>
          </w:p>
          <w:p w14:paraId="603DB439" w14:textId="77777777" w:rsidR="00F6280A" w:rsidRDefault="00F6280A" w:rsidP="0064751A">
            <w:pPr>
              <w:pStyle w:val="Heading3"/>
              <w:numPr>
                <w:ilvl w:val="2"/>
                <w:numId w:val="26"/>
              </w:numPr>
              <w:spacing w:after="220"/>
            </w:pPr>
            <w:bookmarkStart w:id="183" w:name="_Toc171244282"/>
            <w:bookmarkStart w:id="184" w:name="_Toc171245644"/>
            <w:bookmarkStart w:id="185" w:name="_Toc175470032"/>
            <w:bookmarkStart w:id="186" w:name="_Toc175470315"/>
            <w:bookmarkStart w:id="187" w:name="_Toc175470781"/>
            <w:r>
              <w:t>be issued by a reputable institution selected by the bidder and located in any country. If the financial institution, other than a bank, issuing the guarantee is located outside Rwanda, it shall have a correspondent financial institution located in Rwanda to make it enforceable.</w:t>
            </w:r>
            <w:bookmarkEnd w:id="183"/>
            <w:bookmarkEnd w:id="184"/>
            <w:bookmarkEnd w:id="185"/>
            <w:bookmarkEnd w:id="186"/>
            <w:bookmarkEnd w:id="187"/>
          </w:p>
          <w:p w14:paraId="3A37D090" w14:textId="77777777" w:rsidR="00F6280A" w:rsidRDefault="00F6280A" w:rsidP="0064751A">
            <w:pPr>
              <w:pStyle w:val="Heading3"/>
              <w:numPr>
                <w:ilvl w:val="2"/>
                <w:numId w:val="26"/>
              </w:numPr>
              <w:spacing w:after="220"/>
            </w:pPr>
            <w:bookmarkStart w:id="188" w:name="_Toc171244283"/>
            <w:bookmarkStart w:id="189" w:name="_Toc171245645"/>
            <w:bookmarkStart w:id="190" w:name="_Toc175470033"/>
            <w:bookmarkStart w:id="191" w:name="_Toc175470316"/>
            <w:bookmarkStart w:id="192" w:name="_Toc175470782"/>
            <w:r>
              <w:t>be substantially in accordance with one of the forms of Bid Security  included in Section IV, Bidding Forms, or other form approved by the  Procuring Entity prior to bid submission;</w:t>
            </w:r>
            <w:bookmarkEnd w:id="188"/>
            <w:bookmarkEnd w:id="189"/>
            <w:bookmarkEnd w:id="190"/>
            <w:bookmarkEnd w:id="191"/>
            <w:bookmarkEnd w:id="192"/>
          </w:p>
          <w:p w14:paraId="0A4906B2" w14:textId="77777777" w:rsidR="00F6280A" w:rsidRDefault="00F6280A" w:rsidP="0064751A">
            <w:pPr>
              <w:pStyle w:val="Heading3"/>
              <w:numPr>
                <w:ilvl w:val="2"/>
                <w:numId w:val="26"/>
              </w:numPr>
              <w:spacing w:after="220"/>
            </w:pPr>
            <w:bookmarkStart w:id="193" w:name="_Toc171244284"/>
            <w:bookmarkStart w:id="194" w:name="_Toc171245646"/>
            <w:bookmarkStart w:id="195" w:name="_Toc175470034"/>
            <w:bookmarkStart w:id="196" w:name="_Toc175470317"/>
            <w:bookmarkStart w:id="197" w:name="_Toc175470783"/>
            <w:r>
              <w:lastRenderedPageBreak/>
              <w:t>be payable promptly upon written demand by the Procuring Entity in case the conditions listed in ITB Clause 19.5 are invoked;</w:t>
            </w:r>
            <w:bookmarkEnd w:id="193"/>
            <w:bookmarkEnd w:id="194"/>
            <w:bookmarkEnd w:id="195"/>
            <w:bookmarkEnd w:id="196"/>
            <w:bookmarkEnd w:id="197"/>
          </w:p>
          <w:p w14:paraId="2E92A119" w14:textId="77777777" w:rsidR="00F6280A" w:rsidRDefault="00F6280A" w:rsidP="0064751A">
            <w:pPr>
              <w:pStyle w:val="Heading3"/>
              <w:numPr>
                <w:ilvl w:val="2"/>
                <w:numId w:val="26"/>
              </w:numPr>
              <w:spacing w:after="220"/>
            </w:pPr>
            <w:bookmarkStart w:id="198" w:name="_Toc171244285"/>
            <w:bookmarkStart w:id="199" w:name="_Toc171245647"/>
            <w:bookmarkStart w:id="200" w:name="_Toc175470035"/>
            <w:bookmarkStart w:id="201" w:name="_Toc175470318"/>
            <w:bookmarkStart w:id="202" w:name="_Toc175470784"/>
            <w:r>
              <w:t>be submitted in its original form; copies will not be accepted;</w:t>
            </w:r>
            <w:bookmarkEnd w:id="198"/>
            <w:bookmarkEnd w:id="199"/>
            <w:bookmarkEnd w:id="200"/>
            <w:bookmarkEnd w:id="201"/>
            <w:bookmarkEnd w:id="202"/>
          </w:p>
          <w:p w14:paraId="4A3B0C08" w14:textId="77777777" w:rsidR="00F6280A" w:rsidRDefault="00F6280A" w:rsidP="0064751A">
            <w:pPr>
              <w:pStyle w:val="Heading3"/>
              <w:numPr>
                <w:ilvl w:val="2"/>
                <w:numId w:val="26"/>
              </w:numPr>
              <w:spacing w:after="220"/>
            </w:pPr>
            <w:bookmarkStart w:id="203" w:name="_Toc171244286"/>
            <w:bookmarkStart w:id="204" w:name="_Toc171245648"/>
            <w:bookmarkStart w:id="205" w:name="_Toc175470036"/>
            <w:bookmarkStart w:id="206" w:name="_Toc175470319"/>
            <w:bookmarkStart w:id="207" w:name="_Toc175470785"/>
            <w:r>
              <w:t>remain valid for a period of 28 days beyond the  validity period of the bids, as extended, if applicable, in accordance with ITB Clause 18.2;</w:t>
            </w:r>
            <w:bookmarkEnd w:id="203"/>
            <w:bookmarkEnd w:id="204"/>
            <w:bookmarkEnd w:id="205"/>
            <w:bookmarkEnd w:id="206"/>
            <w:bookmarkEnd w:id="207"/>
            <w:r>
              <w:t xml:space="preserve">  </w:t>
            </w:r>
          </w:p>
          <w:p w14:paraId="5649617A"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If a Bid Security is required in accordance with ITB Sub-Clause 19.1, any bid not accompanied by a substantially responsive Bid Security in accordance with ITB Sub-Clause 19.1, shall be rejected by the Procuring Entity as non-responsive.</w:t>
            </w:r>
          </w:p>
          <w:p w14:paraId="582D659A"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Bid Security of unsuccessful Bidders shall be returned as promptly as possible upon the successful Bidder’s furnishing of the Performance Security pursuant to ITB Clause 42.</w:t>
            </w:r>
          </w:p>
          <w:p w14:paraId="609FAE71"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Bid Security may be forfeited executed:</w:t>
            </w:r>
          </w:p>
          <w:p w14:paraId="68F41BA9" w14:textId="77777777" w:rsidR="00F6280A" w:rsidRDefault="00F6280A" w:rsidP="0064751A">
            <w:pPr>
              <w:pStyle w:val="Heading3"/>
              <w:numPr>
                <w:ilvl w:val="2"/>
                <w:numId w:val="27"/>
              </w:numPr>
              <w:spacing w:after="220"/>
            </w:pPr>
            <w:bookmarkStart w:id="208" w:name="_Toc171244287"/>
            <w:bookmarkStart w:id="209" w:name="_Toc171245649"/>
            <w:bookmarkStart w:id="210" w:name="_Toc175470037"/>
            <w:bookmarkStart w:id="211" w:name="_Toc175470320"/>
            <w:bookmarkStart w:id="212" w:name="_Toc175470786"/>
            <w:r>
              <w:t>if a Bidder</w:t>
            </w:r>
            <w:bookmarkStart w:id="213" w:name="_Toc438267890"/>
            <w:r>
              <w:t xml:space="preserve"> withdraws its bid during the period of bid validity specified by the Bidder on the Bid Submission Form, except as provided in ITB Sub-Clause 18.2; or</w:t>
            </w:r>
            <w:bookmarkEnd w:id="208"/>
            <w:bookmarkEnd w:id="209"/>
            <w:bookmarkEnd w:id="210"/>
            <w:bookmarkEnd w:id="211"/>
            <w:bookmarkEnd w:id="212"/>
            <w:bookmarkEnd w:id="213"/>
          </w:p>
          <w:p w14:paraId="77D610D6" w14:textId="77777777" w:rsidR="00F6280A" w:rsidRDefault="00F6280A" w:rsidP="0064751A">
            <w:pPr>
              <w:pStyle w:val="Heading3"/>
              <w:numPr>
                <w:ilvl w:val="2"/>
                <w:numId w:val="27"/>
              </w:numPr>
              <w:spacing w:after="220"/>
            </w:pPr>
            <w:bookmarkStart w:id="214" w:name="_Toc171244288"/>
            <w:bookmarkStart w:id="215" w:name="_Toc171245650"/>
            <w:bookmarkStart w:id="216" w:name="_Toc175470038"/>
            <w:bookmarkStart w:id="217" w:name="_Toc175470321"/>
            <w:bookmarkStart w:id="218" w:name="_Toc175470787"/>
            <w:r>
              <w:t>if the successful Bidder fails to:</w:t>
            </w:r>
            <w:bookmarkStart w:id="219" w:name="_Toc438267892"/>
            <w:bookmarkEnd w:id="214"/>
            <w:bookmarkEnd w:id="215"/>
            <w:bookmarkEnd w:id="216"/>
            <w:bookmarkEnd w:id="217"/>
            <w:bookmarkEnd w:id="218"/>
            <w:r>
              <w:t xml:space="preserve"> </w:t>
            </w:r>
            <w:bookmarkEnd w:id="219"/>
          </w:p>
          <w:p w14:paraId="6A50D7E7" w14:textId="77777777" w:rsidR="00F6280A" w:rsidRDefault="00F6280A" w:rsidP="0064751A">
            <w:pPr>
              <w:pStyle w:val="Heading4"/>
              <w:numPr>
                <w:ilvl w:val="3"/>
                <w:numId w:val="22"/>
              </w:numPr>
              <w:tabs>
                <w:tab w:val="clear" w:pos="1901"/>
                <w:tab w:val="num" w:pos="1782"/>
              </w:tabs>
              <w:spacing w:before="0" w:after="220"/>
              <w:ind w:left="1782" w:hanging="601"/>
              <w:rPr>
                <w:spacing w:val="0"/>
              </w:rPr>
            </w:pPr>
            <w:bookmarkStart w:id="220" w:name="_Toc171244289"/>
            <w:bookmarkStart w:id="221" w:name="_Toc175470039"/>
            <w:bookmarkStart w:id="222" w:name="_Toc175470322"/>
            <w:bookmarkStart w:id="223" w:name="_Toc175470788"/>
            <w:r>
              <w:rPr>
                <w:spacing w:val="0"/>
              </w:rPr>
              <w:t>sign the Contract in accordance with ITB Clause 41;</w:t>
            </w:r>
            <w:bookmarkEnd w:id="220"/>
            <w:bookmarkEnd w:id="221"/>
            <w:bookmarkEnd w:id="222"/>
            <w:bookmarkEnd w:id="223"/>
            <w:r>
              <w:rPr>
                <w:spacing w:val="0"/>
              </w:rPr>
              <w:t xml:space="preserve"> </w:t>
            </w:r>
          </w:p>
          <w:p w14:paraId="3A77A3FE" w14:textId="77777777" w:rsidR="00F6280A" w:rsidRDefault="00F6280A" w:rsidP="0064751A">
            <w:pPr>
              <w:pStyle w:val="Heading4"/>
              <w:numPr>
                <w:ilvl w:val="3"/>
                <w:numId w:val="22"/>
              </w:numPr>
              <w:tabs>
                <w:tab w:val="clear" w:pos="1901"/>
                <w:tab w:val="num" w:pos="1782"/>
              </w:tabs>
              <w:spacing w:before="0" w:after="220"/>
              <w:ind w:left="1782" w:hanging="601"/>
            </w:pPr>
            <w:bookmarkStart w:id="224" w:name="_Toc438267893"/>
            <w:bookmarkStart w:id="225" w:name="_Toc171244290"/>
            <w:bookmarkStart w:id="226" w:name="_Toc175470040"/>
            <w:bookmarkStart w:id="227" w:name="_Toc175470323"/>
            <w:bookmarkStart w:id="228" w:name="_Toc175470789"/>
            <w:r>
              <w:t>furnish a Performance Security in accordance with ITB Clause 4</w:t>
            </w:r>
            <w:bookmarkStart w:id="229" w:name="_Toc438267894"/>
            <w:bookmarkEnd w:id="224"/>
            <w:r>
              <w:t>2;</w:t>
            </w:r>
            <w:bookmarkEnd w:id="225"/>
            <w:bookmarkEnd w:id="226"/>
            <w:bookmarkEnd w:id="227"/>
            <w:bookmarkEnd w:id="228"/>
          </w:p>
          <w:bookmarkEnd w:id="229"/>
          <w:p w14:paraId="1ADB1068"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 xml:space="preserve">The Bid Security of a </w:t>
            </w:r>
            <w:r>
              <w:rPr>
                <w:i/>
                <w:spacing w:val="0"/>
              </w:rPr>
              <w:t xml:space="preserve">Joint Venture (JV) </w:t>
            </w:r>
            <w:r>
              <w:rPr>
                <w:spacing w:val="0"/>
              </w:rPr>
              <w:t xml:space="preserve">must be in the name of the </w:t>
            </w:r>
            <w:r>
              <w:rPr>
                <w:i/>
                <w:spacing w:val="0"/>
              </w:rPr>
              <w:t>JV</w:t>
            </w:r>
            <w:r>
              <w:rPr>
                <w:spacing w:val="0"/>
              </w:rPr>
              <w:t xml:space="preserve"> that submits the bid. </w:t>
            </w:r>
          </w:p>
          <w:p w14:paraId="6111240C" w14:textId="77777777" w:rsidR="00F6280A" w:rsidRDefault="00F6280A" w:rsidP="0064751A">
            <w:pPr>
              <w:pStyle w:val="Sub-ClauseText"/>
              <w:numPr>
                <w:ilvl w:val="1"/>
                <w:numId w:val="57"/>
              </w:numPr>
              <w:tabs>
                <w:tab w:val="clear" w:pos="420"/>
                <w:tab w:val="num" w:pos="601"/>
              </w:tabs>
              <w:spacing w:before="0" w:after="200"/>
              <w:ind w:left="601" w:hanging="601"/>
              <w:rPr>
                <w:szCs w:val="24"/>
              </w:rPr>
            </w:pPr>
            <w:r>
              <w:rPr>
                <w:szCs w:val="24"/>
              </w:rPr>
              <w:t xml:space="preserve">If a bid security is </w:t>
            </w:r>
            <w:r>
              <w:rPr>
                <w:rStyle w:val="StyleHeader2-SubClausesBoldChar"/>
                <w:bCs w:val="0"/>
                <w:szCs w:val="24"/>
                <w:lang w:val="en-GB"/>
              </w:rPr>
              <w:t>not required in the BDS</w:t>
            </w:r>
            <w:r>
              <w:rPr>
                <w:szCs w:val="24"/>
              </w:rPr>
              <w:t>, and</w:t>
            </w:r>
          </w:p>
          <w:p w14:paraId="69A0B806" w14:textId="77777777" w:rsidR="00F6280A" w:rsidRDefault="00F6280A" w:rsidP="0064751A">
            <w:pPr>
              <w:pStyle w:val="P3Header1-Clauses"/>
              <w:numPr>
                <w:ilvl w:val="1"/>
                <w:numId w:val="52"/>
              </w:numPr>
              <w:tabs>
                <w:tab w:val="clear" w:pos="936"/>
                <w:tab w:val="num" w:pos="1080"/>
              </w:tabs>
              <w:spacing w:before="0" w:after="200"/>
              <w:ind w:left="1080" w:hanging="540"/>
              <w:jc w:val="both"/>
              <w:rPr>
                <w:szCs w:val="24"/>
              </w:rPr>
            </w:pPr>
            <w:r>
              <w:rPr>
                <w:szCs w:val="24"/>
              </w:rPr>
              <w:t>if a Bidder withdraws its bid during the period of bid validity specified by the Bidder on the Letter of Bid Form, except as provided in ITB 18.2, or</w:t>
            </w:r>
          </w:p>
          <w:p w14:paraId="55C0ABF3" w14:textId="77777777" w:rsidR="00F6280A" w:rsidRDefault="00F6280A" w:rsidP="0064751A">
            <w:pPr>
              <w:pStyle w:val="P3Header1-Clauses"/>
              <w:numPr>
                <w:ilvl w:val="1"/>
                <w:numId w:val="52"/>
              </w:numPr>
              <w:tabs>
                <w:tab w:val="clear" w:pos="936"/>
                <w:tab w:val="num" w:pos="1080"/>
              </w:tabs>
              <w:spacing w:before="0" w:after="200"/>
              <w:ind w:left="1080" w:hanging="540"/>
              <w:jc w:val="both"/>
              <w:rPr>
                <w:iCs/>
                <w:szCs w:val="24"/>
              </w:rPr>
            </w:pPr>
            <w:r>
              <w:rPr>
                <w:szCs w:val="24"/>
              </w:rPr>
              <w:t>if the successful Bidder fails to: sign the Contract in accordance with ITB 41; or furnish a performance security in accordance with ITB 42;</w:t>
            </w:r>
          </w:p>
          <w:p w14:paraId="5B916716" w14:textId="77777777" w:rsidR="00F6280A" w:rsidRDefault="00F6280A" w:rsidP="005C1ECD">
            <w:pPr>
              <w:pStyle w:val="StyleHeader1-ClausesAfter0pt"/>
              <w:tabs>
                <w:tab w:val="left" w:pos="720"/>
              </w:tabs>
              <w:ind w:left="576" w:hanging="576"/>
              <w:rPr>
                <w:szCs w:val="24"/>
                <w:lang w:val="en-GB"/>
              </w:rPr>
            </w:pPr>
            <w:r>
              <w:rPr>
                <w:lang w:val="en-GB"/>
              </w:rPr>
              <w:tab/>
              <w:t xml:space="preserve">the Procuring Entity may, </w:t>
            </w:r>
            <w:r>
              <w:rPr>
                <w:b/>
                <w:lang w:val="en-GB"/>
              </w:rPr>
              <w:t>if provided for in the BDS</w:t>
            </w:r>
            <w:r>
              <w:rPr>
                <w:lang w:val="en-GB"/>
              </w:rPr>
              <w:t xml:space="preserve">, declare the Bidder disqualified to be awarded a contract for a period of time </w:t>
            </w:r>
            <w:r>
              <w:rPr>
                <w:b/>
                <w:lang w:val="en-GB"/>
              </w:rPr>
              <w:t>as stated in the BDS</w:t>
            </w:r>
            <w:r>
              <w:rPr>
                <w:lang w:val="en-GB"/>
              </w:rPr>
              <w:t>.</w:t>
            </w:r>
          </w:p>
        </w:tc>
      </w:tr>
      <w:tr w:rsidR="00F6280A" w14:paraId="2086DDA1" w14:textId="77777777" w:rsidTr="000D0C2F">
        <w:tc>
          <w:tcPr>
            <w:tcW w:w="10519" w:type="dxa"/>
            <w:tcBorders>
              <w:bottom w:val="nil"/>
            </w:tcBorders>
          </w:tcPr>
          <w:p w14:paraId="6F1E71A2" w14:textId="77777777" w:rsidR="00F6280A" w:rsidRDefault="00F6280A" w:rsidP="0064751A">
            <w:pPr>
              <w:pStyle w:val="Sec1-Clauses"/>
              <w:numPr>
                <w:ilvl w:val="0"/>
                <w:numId w:val="57"/>
              </w:numPr>
              <w:spacing w:before="0" w:after="200"/>
              <w:jc w:val="center"/>
            </w:pPr>
            <w:bookmarkStart w:id="230" w:name="_Toc438438843"/>
            <w:bookmarkStart w:id="231" w:name="_Toc438532612"/>
            <w:bookmarkStart w:id="232" w:name="_Toc438733987"/>
            <w:bookmarkStart w:id="233" w:name="_Toc438907026"/>
            <w:bookmarkStart w:id="234" w:name="_Toc438907225"/>
            <w:bookmarkStart w:id="235" w:name="_Toc61936859"/>
            <w:r>
              <w:lastRenderedPageBreak/>
              <w:t>Format and Signing of Bid</w:t>
            </w:r>
            <w:bookmarkEnd w:id="230"/>
            <w:bookmarkEnd w:id="231"/>
            <w:bookmarkEnd w:id="232"/>
            <w:bookmarkEnd w:id="233"/>
            <w:bookmarkEnd w:id="234"/>
            <w:bookmarkEnd w:id="235"/>
          </w:p>
          <w:p w14:paraId="7DFA3614" w14:textId="77777777" w:rsidR="00F6280A" w:rsidRDefault="00F6280A" w:rsidP="0064751A">
            <w:pPr>
              <w:pStyle w:val="Sub-ClauseText"/>
              <w:numPr>
                <w:ilvl w:val="1"/>
                <w:numId w:val="57"/>
              </w:numPr>
              <w:tabs>
                <w:tab w:val="clear" w:pos="420"/>
                <w:tab w:val="num" w:pos="601"/>
              </w:tabs>
              <w:spacing w:before="0" w:after="180"/>
              <w:ind w:left="601" w:hanging="568"/>
              <w:rPr>
                <w:spacing w:val="0"/>
              </w:rPr>
            </w:pPr>
            <w:r>
              <w:rPr>
                <w:spacing w:val="0"/>
              </w:rPr>
              <w:t>The Bidder shall prepare one original of the documents comprising the bid as described in ITB Clause 11 and clearly mark it “</w:t>
            </w:r>
            <w:r>
              <w:rPr>
                <w:b/>
                <w:smallCaps/>
                <w:spacing w:val="0"/>
              </w:rPr>
              <w:t>Original</w:t>
            </w:r>
            <w:r>
              <w:rPr>
                <w:spacing w:val="0"/>
              </w:rPr>
              <w:t xml:space="preserve">.”  In addition, the Bidder shall submit copies of the bid, in the number specified in the </w:t>
            </w:r>
            <w:r>
              <w:rPr>
                <w:b/>
                <w:spacing w:val="0"/>
              </w:rPr>
              <w:t>BDS</w:t>
            </w:r>
            <w:r>
              <w:rPr>
                <w:spacing w:val="0"/>
              </w:rPr>
              <w:t xml:space="preserve"> and clearly mark them “</w:t>
            </w:r>
            <w:r>
              <w:rPr>
                <w:b/>
                <w:smallCaps/>
                <w:spacing w:val="0"/>
              </w:rPr>
              <w:t>Copy</w:t>
            </w:r>
            <w:r>
              <w:rPr>
                <w:spacing w:val="0"/>
              </w:rPr>
              <w:t xml:space="preserve">.”  In the event of any discrepancy between the original and the copies, the original shall prevail.   </w:t>
            </w:r>
          </w:p>
          <w:p w14:paraId="02F9A291" w14:textId="77777777" w:rsidR="00F6280A" w:rsidRDefault="00F6280A" w:rsidP="0064751A">
            <w:pPr>
              <w:pStyle w:val="Sub-ClauseText"/>
              <w:numPr>
                <w:ilvl w:val="1"/>
                <w:numId w:val="57"/>
              </w:numPr>
              <w:tabs>
                <w:tab w:val="clear" w:pos="420"/>
                <w:tab w:val="num" w:pos="601"/>
              </w:tabs>
              <w:spacing w:before="0" w:after="180"/>
              <w:ind w:left="601" w:hanging="568"/>
              <w:rPr>
                <w:spacing w:val="0"/>
              </w:rPr>
            </w:pPr>
            <w:r>
              <w:rPr>
                <w:spacing w:val="0"/>
              </w:rPr>
              <w:t>The original and all copies of the bid shall be typed in indelible ink, stamped and signed by a person duly authorized to sign on behalf of the Bidder.</w:t>
            </w:r>
          </w:p>
          <w:p w14:paraId="3DDE4D8C" w14:textId="77777777" w:rsidR="00F6280A" w:rsidRDefault="00F6280A" w:rsidP="0064751A">
            <w:pPr>
              <w:pStyle w:val="Sub-ClauseText"/>
              <w:numPr>
                <w:ilvl w:val="1"/>
                <w:numId w:val="57"/>
              </w:numPr>
              <w:tabs>
                <w:tab w:val="clear" w:pos="420"/>
                <w:tab w:val="num" w:pos="601"/>
              </w:tabs>
              <w:spacing w:before="0" w:after="180"/>
              <w:ind w:left="601" w:hanging="568"/>
              <w:rPr>
                <w:spacing w:val="0"/>
              </w:rPr>
            </w:pPr>
            <w:r>
              <w:rPr>
                <w:spacing w:val="0"/>
              </w:rPr>
              <w:lastRenderedPageBreak/>
              <w:t xml:space="preserve">Any </w:t>
            </w:r>
            <w:r w:rsidR="0018396A">
              <w:rPr>
                <w:spacing w:val="0"/>
              </w:rPr>
              <w:t>interlineations</w:t>
            </w:r>
            <w:r>
              <w:rPr>
                <w:spacing w:val="0"/>
              </w:rPr>
              <w:t>, erasures, or overwriting shall be valid only if they are signed or initialled by the person signing the Bid.</w:t>
            </w:r>
          </w:p>
          <w:p w14:paraId="1451C889" w14:textId="77777777" w:rsidR="00F6280A" w:rsidRDefault="00F6280A" w:rsidP="005C1ECD">
            <w:pPr>
              <w:pStyle w:val="Sub-ClauseText"/>
              <w:spacing w:before="0" w:after="180"/>
              <w:ind w:left="33"/>
              <w:rPr>
                <w:spacing w:val="0"/>
              </w:rPr>
            </w:pPr>
          </w:p>
        </w:tc>
      </w:tr>
      <w:tr w:rsidR="00F6280A" w14:paraId="6DE27689" w14:textId="77777777" w:rsidTr="000D0C2F">
        <w:tc>
          <w:tcPr>
            <w:tcW w:w="10519" w:type="dxa"/>
          </w:tcPr>
          <w:p w14:paraId="70F12341" w14:textId="77777777" w:rsidR="00F6280A" w:rsidRDefault="00F6280A" w:rsidP="0064751A">
            <w:pPr>
              <w:pStyle w:val="Heading3"/>
              <w:numPr>
                <w:ilvl w:val="0"/>
                <w:numId w:val="61"/>
              </w:numPr>
              <w:jc w:val="center"/>
              <w:rPr>
                <w:b/>
                <w:bCs/>
                <w:sz w:val="28"/>
                <w:szCs w:val="28"/>
              </w:rPr>
            </w:pPr>
            <w:bookmarkStart w:id="236" w:name="_Toc505659526"/>
            <w:bookmarkStart w:id="237" w:name="_Toc61936860"/>
            <w:bookmarkStart w:id="238" w:name="_Toc171245652"/>
            <w:bookmarkStart w:id="239" w:name="_Toc175470042"/>
            <w:bookmarkStart w:id="240" w:name="_Toc175470325"/>
            <w:bookmarkStart w:id="241" w:name="_Toc175470791"/>
            <w:r>
              <w:rPr>
                <w:b/>
                <w:bCs/>
                <w:sz w:val="28"/>
                <w:szCs w:val="28"/>
              </w:rPr>
              <w:lastRenderedPageBreak/>
              <w:t>Submission and Opening of Bids</w:t>
            </w:r>
            <w:bookmarkEnd w:id="236"/>
            <w:bookmarkEnd w:id="237"/>
            <w:bookmarkEnd w:id="238"/>
            <w:bookmarkEnd w:id="239"/>
            <w:bookmarkEnd w:id="240"/>
            <w:bookmarkEnd w:id="241"/>
          </w:p>
        </w:tc>
      </w:tr>
      <w:tr w:rsidR="00F6280A" w14:paraId="05A6E5F7" w14:textId="77777777" w:rsidTr="000D0C2F">
        <w:trPr>
          <w:trHeight w:val="360"/>
        </w:trPr>
        <w:tc>
          <w:tcPr>
            <w:tcW w:w="10519" w:type="dxa"/>
          </w:tcPr>
          <w:p w14:paraId="23EA64C6" w14:textId="77777777" w:rsidR="00F6280A" w:rsidRDefault="00F6280A" w:rsidP="0064751A">
            <w:pPr>
              <w:pStyle w:val="Sec1-Clauses"/>
              <w:numPr>
                <w:ilvl w:val="0"/>
                <w:numId w:val="57"/>
              </w:numPr>
              <w:spacing w:before="0" w:after="200"/>
              <w:jc w:val="center"/>
            </w:pPr>
            <w:bookmarkStart w:id="242" w:name="_Toc438438845"/>
            <w:bookmarkStart w:id="243" w:name="_Toc438532614"/>
            <w:bookmarkStart w:id="244" w:name="_Toc438733989"/>
            <w:bookmarkStart w:id="245" w:name="_Toc438907027"/>
            <w:bookmarkStart w:id="246" w:name="_Toc438907226"/>
            <w:bookmarkStart w:id="247" w:name="_Toc61936861"/>
            <w:r>
              <w:t>Submission, Sealing and Marking of Bids</w:t>
            </w:r>
          </w:p>
          <w:bookmarkEnd w:id="242"/>
          <w:bookmarkEnd w:id="243"/>
          <w:bookmarkEnd w:id="244"/>
          <w:bookmarkEnd w:id="245"/>
          <w:bookmarkEnd w:id="246"/>
          <w:bookmarkEnd w:id="247"/>
          <w:p w14:paraId="7228D545" w14:textId="77777777" w:rsidR="00F6280A" w:rsidRDefault="00F6280A" w:rsidP="0064751A">
            <w:pPr>
              <w:pStyle w:val="Sub-ClauseText"/>
              <w:numPr>
                <w:ilvl w:val="1"/>
                <w:numId w:val="57"/>
              </w:numPr>
              <w:tabs>
                <w:tab w:val="clear" w:pos="420"/>
                <w:tab w:val="num" w:pos="601"/>
              </w:tabs>
              <w:spacing w:before="0" w:after="180"/>
              <w:ind w:left="601" w:hanging="568"/>
              <w:rPr>
                <w:spacing w:val="0"/>
              </w:rPr>
            </w:pPr>
            <w:r>
              <w:rPr>
                <w:spacing w:val="0"/>
              </w:rPr>
              <w:t xml:space="preserve">Bidders may always submit their bids by mail or by hand. </w:t>
            </w:r>
          </w:p>
          <w:p w14:paraId="238AB400" w14:textId="77777777" w:rsidR="00F6280A" w:rsidRDefault="00F6280A" w:rsidP="005C1ECD">
            <w:pPr>
              <w:pStyle w:val="Heading3"/>
              <w:spacing w:after="180"/>
              <w:ind w:left="605"/>
            </w:pPr>
            <w:bookmarkStart w:id="248" w:name="_Toc171244293"/>
            <w:bookmarkStart w:id="249" w:name="_Toc171245653"/>
            <w:bookmarkStart w:id="250" w:name="_Toc175470043"/>
            <w:bookmarkStart w:id="251" w:name="_Toc175470326"/>
            <w:bookmarkStart w:id="252" w:name="_Toc175470792"/>
            <w:r>
              <w:t>Bidders submitting bids by mail or by hand, shall enclose the original and each copy of the Bid, including alternative bids, if permitted in accordance with ITB Clause 13, in separate sealed envelopes, duly marking the envelopes as “</w:t>
            </w:r>
            <w:r>
              <w:rPr>
                <w:b/>
                <w:smallCaps/>
              </w:rPr>
              <w:t>Original</w:t>
            </w:r>
            <w:r>
              <w:t>” and “</w:t>
            </w:r>
            <w:r>
              <w:rPr>
                <w:b/>
                <w:smallCaps/>
              </w:rPr>
              <w:t>Copy</w:t>
            </w:r>
            <w:r>
              <w:t>.”  These envelopes containing the original and the copies shall then be enclosed in one single envelope. The rest of the procedure shall be in accordance with ITB sub-Clauses 21.2 and 21.3.</w:t>
            </w:r>
            <w:bookmarkEnd w:id="248"/>
            <w:bookmarkEnd w:id="249"/>
            <w:bookmarkEnd w:id="250"/>
            <w:bookmarkEnd w:id="251"/>
            <w:bookmarkEnd w:id="252"/>
          </w:p>
          <w:p w14:paraId="1B282843" w14:textId="77777777" w:rsidR="00F6280A" w:rsidRDefault="00F6280A" w:rsidP="0064751A">
            <w:pPr>
              <w:pStyle w:val="Sub-ClauseText"/>
              <w:numPr>
                <w:ilvl w:val="1"/>
                <w:numId w:val="57"/>
              </w:numPr>
              <w:tabs>
                <w:tab w:val="clear" w:pos="420"/>
                <w:tab w:val="num" w:pos="601"/>
              </w:tabs>
              <w:spacing w:before="0" w:after="180"/>
              <w:ind w:left="601" w:hanging="568"/>
              <w:rPr>
                <w:spacing w:val="0"/>
              </w:rPr>
            </w:pPr>
            <w:r>
              <w:t>The envelopes containing the original and the copies shall be enclosed in one single envelope:</w:t>
            </w:r>
          </w:p>
          <w:p w14:paraId="6E9D5805" w14:textId="77777777" w:rsidR="00F6280A" w:rsidRDefault="00F6280A" w:rsidP="0064751A">
            <w:pPr>
              <w:pStyle w:val="Heading3"/>
              <w:numPr>
                <w:ilvl w:val="2"/>
                <w:numId w:val="47"/>
              </w:numPr>
              <w:spacing w:after="180"/>
            </w:pPr>
            <w:bookmarkStart w:id="253" w:name="_Toc171244294"/>
            <w:bookmarkStart w:id="254" w:name="_Toc171245654"/>
            <w:bookmarkStart w:id="255" w:name="_Toc175470044"/>
            <w:bookmarkStart w:id="256" w:name="_Toc175470327"/>
            <w:bookmarkStart w:id="257" w:name="_Toc175470793"/>
            <w:r>
              <w:t>The inner envelopes shall bear the name and address of the Bidder;</w:t>
            </w:r>
            <w:bookmarkEnd w:id="253"/>
            <w:bookmarkEnd w:id="254"/>
            <w:bookmarkEnd w:id="255"/>
            <w:bookmarkEnd w:id="256"/>
            <w:bookmarkEnd w:id="257"/>
          </w:p>
          <w:p w14:paraId="2546B52C" w14:textId="77777777" w:rsidR="00F6280A" w:rsidRDefault="00F6280A" w:rsidP="0064751A">
            <w:pPr>
              <w:pStyle w:val="Heading3"/>
              <w:numPr>
                <w:ilvl w:val="2"/>
                <w:numId w:val="47"/>
              </w:numPr>
              <w:spacing w:after="180"/>
            </w:pPr>
            <w:bookmarkStart w:id="258" w:name="_Toc171244295"/>
            <w:bookmarkStart w:id="259" w:name="_Toc171245655"/>
            <w:bookmarkStart w:id="260" w:name="_Toc175470045"/>
            <w:bookmarkStart w:id="261" w:name="_Toc175470328"/>
            <w:bookmarkStart w:id="262" w:name="_Toc175470794"/>
            <w:r>
              <w:t>The outer envelopes must be anonymous and be addressed to the Procuring Entity in accordance with ITB Sub-Clause 22.1; and</w:t>
            </w:r>
            <w:bookmarkEnd w:id="258"/>
            <w:bookmarkEnd w:id="259"/>
            <w:bookmarkEnd w:id="260"/>
            <w:bookmarkEnd w:id="261"/>
            <w:bookmarkEnd w:id="262"/>
          </w:p>
          <w:p w14:paraId="24A12E7B" w14:textId="77777777" w:rsidR="00F6280A" w:rsidRDefault="00F6280A" w:rsidP="0064751A">
            <w:pPr>
              <w:pStyle w:val="Heading3"/>
              <w:numPr>
                <w:ilvl w:val="2"/>
                <w:numId w:val="47"/>
              </w:numPr>
              <w:spacing w:after="180"/>
            </w:pPr>
            <w:bookmarkStart w:id="263" w:name="_Toc171244296"/>
            <w:bookmarkStart w:id="264" w:name="_Toc171245656"/>
            <w:bookmarkStart w:id="265" w:name="_Toc175470046"/>
            <w:bookmarkStart w:id="266" w:name="_Toc175470329"/>
            <w:bookmarkStart w:id="267" w:name="_Toc175470795"/>
            <w:r>
              <w:t xml:space="preserve">The outer envelopes must bear the specific identification of this bidding process indicated in ITB 1.1 and any additional identification marks as </w:t>
            </w:r>
            <w:r>
              <w:rPr>
                <w:b/>
                <w:bCs/>
              </w:rPr>
              <w:t>specified in the</w:t>
            </w:r>
            <w:r>
              <w:t xml:space="preserve"> </w:t>
            </w:r>
            <w:r>
              <w:rPr>
                <w:b/>
              </w:rPr>
              <w:t>BDS;</w:t>
            </w:r>
            <w:r>
              <w:t xml:space="preserve"> and</w:t>
            </w:r>
            <w:bookmarkEnd w:id="263"/>
            <w:bookmarkEnd w:id="264"/>
            <w:bookmarkEnd w:id="265"/>
            <w:bookmarkEnd w:id="266"/>
            <w:bookmarkEnd w:id="267"/>
          </w:p>
          <w:p w14:paraId="5680E1D3" w14:textId="77777777" w:rsidR="00F6280A" w:rsidRDefault="00F6280A" w:rsidP="0064751A">
            <w:pPr>
              <w:pStyle w:val="Heading3"/>
              <w:numPr>
                <w:ilvl w:val="2"/>
                <w:numId w:val="47"/>
              </w:numPr>
              <w:spacing w:after="180"/>
            </w:pPr>
            <w:bookmarkStart w:id="268" w:name="_Toc171244297"/>
            <w:bookmarkStart w:id="269" w:name="_Toc171245657"/>
            <w:bookmarkStart w:id="270" w:name="_Toc175470047"/>
            <w:bookmarkStart w:id="271" w:name="_Toc175470330"/>
            <w:bookmarkStart w:id="272" w:name="_Toc175470796"/>
            <w:r>
              <w:t>bear a warning not to open before the time and date for bid opening, in accordance with ITB Sub-Clause 2</w:t>
            </w:r>
            <w:bookmarkEnd w:id="268"/>
            <w:bookmarkEnd w:id="269"/>
            <w:r>
              <w:t>5.1</w:t>
            </w:r>
            <w:bookmarkEnd w:id="270"/>
            <w:bookmarkEnd w:id="271"/>
            <w:bookmarkEnd w:id="272"/>
          </w:p>
          <w:p w14:paraId="29643DE3" w14:textId="77777777" w:rsidR="00F6280A" w:rsidRDefault="00F6280A" w:rsidP="0064751A">
            <w:pPr>
              <w:pStyle w:val="Sub-ClauseText"/>
              <w:numPr>
                <w:ilvl w:val="1"/>
                <w:numId w:val="57"/>
              </w:numPr>
              <w:tabs>
                <w:tab w:val="clear" w:pos="420"/>
                <w:tab w:val="num" w:pos="601"/>
              </w:tabs>
              <w:spacing w:before="0" w:after="180"/>
              <w:ind w:left="601" w:hanging="568"/>
              <w:rPr>
                <w:spacing w:val="0"/>
              </w:rPr>
            </w:pPr>
            <w:r>
              <w:rPr>
                <w:spacing w:val="0"/>
              </w:rPr>
              <w:t>If all envelopes are not sealed and marked as required, the Procuring Entity will assume no responsibility for the misplacement or premature opening of the bid.</w:t>
            </w:r>
          </w:p>
        </w:tc>
      </w:tr>
      <w:tr w:rsidR="00F6280A" w14:paraId="2D9CB2DA" w14:textId="77777777" w:rsidTr="000D0C2F">
        <w:tc>
          <w:tcPr>
            <w:tcW w:w="10519" w:type="dxa"/>
          </w:tcPr>
          <w:p w14:paraId="6ED0E68E" w14:textId="77777777" w:rsidR="00F6280A" w:rsidRDefault="00F6280A" w:rsidP="0064751A">
            <w:pPr>
              <w:pStyle w:val="Sub-ClauseText"/>
              <w:numPr>
                <w:ilvl w:val="0"/>
                <w:numId w:val="57"/>
              </w:numPr>
              <w:spacing w:before="0" w:after="200"/>
              <w:jc w:val="center"/>
              <w:rPr>
                <w:b/>
                <w:spacing w:val="0"/>
              </w:rPr>
            </w:pPr>
            <w:bookmarkStart w:id="273" w:name="_Toc424009124"/>
            <w:bookmarkStart w:id="274" w:name="_Toc438438846"/>
            <w:bookmarkStart w:id="275" w:name="_Toc438532618"/>
            <w:bookmarkStart w:id="276" w:name="_Toc438733990"/>
            <w:bookmarkStart w:id="277" w:name="_Toc438907028"/>
            <w:bookmarkStart w:id="278" w:name="_Toc438907227"/>
            <w:bookmarkStart w:id="279" w:name="_Toc61936862"/>
            <w:r>
              <w:rPr>
                <w:b/>
              </w:rPr>
              <w:t>Deadline for Submission of Bids</w:t>
            </w:r>
            <w:bookmarkEnd w:id="273"/>
            <w:bookmarkEnd w:id="274"/>
            <w:bookmarkEnd w:id="275"/>
            <w:bookmarkEnd w:id="276"/>
            <w:bookmarkEnd w:id="277"/>
            <w:bookmarkEnd w:id="278"/>
            <w:bookmarkEnd w:id="279"/>
          </w:p>
          <w:p w14:paraId="5F29CDC5"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 xml:space="preserve">Bids must be received by the Procuring Entity at the address and no later than the date and time </w:t>
            </w:r>
            <w:r>
              <w:rPr>
                <w:b/>
                <w:bCs/>
                <w:spacing w:val="0"/>
              </w:rPr>
              <w:t>specified</w:t>
            </w:r>
            <w:r>
              <w:rPr>
                <w:spacing w:val="0"/>
              </w:rPr>
              <w:t xml:space="preserve"> </w:t>
            </w:r>
            <w:r>
              <w:rPr>
                <w:b/>
                <w:bCs/>
                <w:spacing w:val="0"/>
              </w:rPr>
              <w:t>in the</w:t>
            </w:r>
            <w:r>
              <w:rPr>
                <w:spacing w:val="0"/>
              </w:rPr>
              <w:t xml:space="preserve"> </w:t>
            </w:r>
            <w:r>
              <w:rPr>
                <w:b/>
                <w:spacing w:val="0"/>
              </w:rPr>
              <w:t>BDS.</w:t>
            </w:r>
          </w:p>
          <w:p w14:paraId="61C7E5E4"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Procuring Entity may, at its discretion, extend the deadline for the submission of bids by amending the Bidding Documents in accordance with ITB Clause 8, in which case all rights and obligations of the Procuring Entity and Bidders previously subject to the deadline shall thereafter be subject to the deadline as extended.</w:t>
            </w:r>
          </w:p>
          <w:p w14:paraId="4CCB482D" w14:textId="77777777" w:rsidR="00F6280A" w:rsidRDefault="00F6280A" w:rsidP="005C1ECD">
            <w:pPr>
              <w:pStyle w:val="Sub-ClauseText"/>
              <w:spacing w:before="0" w:after="200"/>
              <w:rPr>
                <w:spacing w:val="0"/>
              </w:rPr>
            </w:pPr>
          </w:p>
        </w:tc>
      </w:tr>
      <w:tr w:rsidR="00F6280A" w14:paraId="0CE2B886" w14:textId="77777777" w:rsidTr="000D0C2F">
        <w:tc>
          <w:tcPr>
            <w:tcW w:w="10519" w:type="dxa"/>
          </w:tcPr>
          <w:p w14:paraId="6F861A20" w14:textId="77777777" w:rsidR="00F6280A" w:rsidRDefault="00F6280A" w:rsidP="0064751A">
            <w:pPr>
              <w:pStyle w:val="Sub-ClauseText"/>
              <w:numPr>
                <w:ilvl w:val="0"/>
                <w:numId w:val="57"/>
              </w:numPr>
              <w:spacing w:before="0" w:after="200"/>
              <w:jc w:val="center"/>
              <w:rPr>
                <w:b/>
                <w:spacing w:val="0"/>
              </w:rPr>
            </w:pPr>
            <w:bookmarkStart w:id="280" w:name="_Toc438438847"/>
            <w:bookmarkStart w:id="281" w:name="_Toc438532619"/>
            <w:bookmarkStart w:id="282" w:name="_Toc438733991"/>
            <w:bookmarkStart w:id="283" w:name="_Toc438907029"/>
            <w:bookmarkStart w:id="284" w:name="_Toc438907228"/>
            <w:bookmarkStart w:id="285" w:name="_Toc61936863"/>
            <w:r>
              <w:rPr>
                <w:b/>
              </w:rPr>
              <w:t>Late Bids</w:t>
            </w:r>
            <w:bookmarkEnd w:id="280"/>
            <w:bookmarkEnd w:id="281"/>
            <w:bookmarkEnd w:id="282"/>
            <w:bookmarkEnd w:id="283"/>
            <w:bookmarkEnd w:id="284"/>
            <w:bookmarkEnd w:id="285"/>
          </w:p>
          <w:p w14:paraId="06A54207" w14:textId="77777777" w:rsidR="00F6280A" w:rsidRDefault="00F6280A" w:rsidP="005C1ECD">
            <w:pPr>
              <w:pStyle w:val="Sub-ClauseText"/>
              <w:spacing w:before="0" w:after="200"/>
              <w:rPr>
                <w:spacing w:val="0"/>
              </w:rPr>
            </w:pPr>
            <w:r>
              <w:rPr>
                <w:spacing w:val="0"/>
              </w:rPr>
              <w:t>The Procuring Entity shall not consider any bid that arrives after the deadline for submission of bids, in accordance with ITB Clause 22.  Any bid received by the Procuring Entity after the deadline for submission of bids shall be declared late, rejected, and returned unopened to the Bidder.</w:t>
            </w:r>
          </w:p>
        </w:tc>
      </w:tr>
      <w:tr w:rsidR="00F6280A" w14:paraId="58D84FB9" w14:textId="77777777" w:rsidTr="000D0C2F">
        <w:tc>
          <w:tcPr>
            <w:tcW w:w="10519" w:type="dxa"/>
            <w:tcBorders>
              <w:bottom w:val="nil"/>
            </w:tcBorders>
          </w:tcPr>
          <w:p w14:paraId="70CDA612" w14:textId="77777777" w:rsidR="00F6280A" w:rsidRDefault="00F6280A" w:rsidP="0064751A">
            <w:pPr>
              <w:pStyle w:val="Sub-ClauseText"/>
              <w:numPr>
                <w:ilvl w:val="0"/>
                <w:numId w:val="57"/>
              </w:numPr>
              <w:spacing w:before="0" w:after="200"/>
              <w:jc w:val="center"/>
              <w:rPr>
                <w:b/>
                <w:spacing w:val="0"/>
              </w:rPr>
            </w:pPr>
            <w:bookmarkStart w:id="286" w:name="_Toc424009126"/>
            <w:bookmarkStart w:id="287" w:name="_Toc438438848"/>
            <w:bookmarkStart w:id="288" w:name="_Toc438532620"/>
            <w:bookmarkStart w:id="289" w:name="_Toc438733992"/>
            <w:bookmarkStart w:id="290" w:name="_Toc438907030"/>
            <w:bookmarkStart w:id="291" w:name="_Toc438907229"/>
            <w:bookmarkStart w:id="292" w:name="_Toc61936864"/>
            <w:r>
              <w:rPr>
                <w:b/>
              </w:rPr>
              <w:lastRenderedPageBreak/>
              <w:t>Withdrawal, Substitution, and Modification of Bids</w:t>
            </w:r>
            <w:bookmarkEnd w:id="286"/>
            <w:bookmarkEnd w:id="287"/>
            <w:bookmarkEnd w:id="288"/>
            <w:bookmarkEnd w:id="289"/>
            <w:bookmarkEnd w:id="290"/>
            <w:bookmarkEnd w:id="291"/>
            <w:bookmarkEnd w:id="292"/>
          </w:p>
          <w:p w14:paraId="1C6905FD" w14:textId="77777777" w:rsidR="00F6280A" w:rsidRDefault="00F6280A" w:rsidP="0064751A">
            <w:pPr>
              <w:pStyle w:val="Sub-ClauseText"/>
              <w:numPr>
                <w:ilvl w:val="1"/>
                <w:numId w:val="57"/>
              </w:numPr>
              <w:tabs>
                <w:tab w:val="clear" w:pos="420"/>
                <w:tab w:val="num" w:pos="619"/>
              </w:tabs>
              <w:spacing w:before="0" w:after="200"/>
              <w:ind w:left="478" w:hanging="567"/>
              <w:rPr>
                <w:spacing w:val="0"/>
              </w:rPr>
            </w:pPr>
            <w:r>
              <w:rPr>
                <w:spacing w:val="0"/>
              </w:rPr>
              <w:t>A Bidder may withdraw, substitute, or modify its Bid after it has been submitted by sending a written notice in accordance with ITB Clause 21, duly signed by an authorized representative, and shall include a copy of the authorization (the power of attorney) in accordance with ITB Sub-Clause 20.2, (except that no copies of the withdrawal notice are required). The corresponding substitution or modification of the bid must accompany the respective written notice.  All notices must be:</w:t>
            </w:r>
          </w:p>
          <w:p w14:paraId="041781B9" w14:textId="77777777" w:rsidR="00F6280A" w:rsidRDefault="00F6280A" w:rsidP="0064751A">
            <w:pPr>
              <w:numPr>
                <w:ilvl w:val="0"/>
                <w:numId w:val="45"/>
              </w:numPr>
              <w:tabs>
                <w:tab w:val="left" w:pos="1152"/>
              </w:tabs>
              <w:spacing w:after="200"/>
              <w:ind w:left="1166" w:hanging="547"/>
              <w:jc w:val="both"/>
            </w:pPr>
            <w:r>
              <w:t>submitted in accordance with ITB Clauses 20 and 21 (except that withdrawal notices do not require copies), and in addition, the respective envelopes shall be clearly marked “</w:t>
            </w:r>
            <w:r>
              <w:rPr>
                <w:smallCaps/>
              </w:rPr>
              <w:t xml:space="preserve">Withdrawal,” “Substitution,” </w:t>
            </w:r>
            <w:r>
              <w:t xml:space="preserve">or </w:t>
            </w:r>
            <w:r>
              <w:rPr>
                <w:smallCaps/>
              </w:rPr>
              <w:t>“Modification</w:t>
            </w:r>
            <w:r>
              <w:t>;” and</w:t>
            </w:r>
          </w:p>
          <w:p w14:paraId="14D83C46" w14:textId="77777777" w:rsidR="00F6280A" w:rsidRDefault="00F6280A" w:rsidP="0064751A">
            <w:pPr>
              <w:numPr>
                <w:ilvl w:val="0"/>
                <w:numId w:val="45"/>
              </w:numPr>
              <w:tabs>
                <w:tab w:val="left" w:pos="1152"/>
              </w:tabs>
              <w:spacing w:after="200"/>
              <w:ind w:left="1166" w:hanging="547"/>
              <w:jc w:val="both"/>
            </w:pPr>
            <w:r>
              <w:t>received by the Procuring Entity prior to the deadline prescribed for submission of bids, in accordance with ITB Clause 22.</w:t>
            </w:r>
          </w:p>
          <w:p w14:paraId="468D0765" w14:textId="77777777" w:rsidR="00F6280A" w:rsidRDefault="00F6280A" w:rsidP="0064751A">
            <w:pPr>
              <w:pStyle w:val="Sub-ClauseText"/>
              <w:numPr>
                <w:ilvl w:val="1"/>
                <w:numId w:val="57"/>
              </w:numPr>
              <w:tabs>
                <w:tab w:val="clear" w:pos="420"/>
                <w:tab w:val="num" w:pos="619"/>
              </w:tabs>
              <w:spacing w:before="0" w:after="200"/>
              <w:ind w:left="478" w:hanging="567"/>
              <w:rPr>
                <w:spacing w:val="0"/>
              </w:rPr>
            </w:pPr>
            <w:r>
              <w:rPr>
                <w:spacing w:val="0"/>
              </w:rPr>
              <w:t>Bids requested to be withdrawn in accordance with ITB Sub-Clause 24.1 shall be returned unopened to the Bidders.</w:t>
            </w:r>
          </w:p>
          <w:p w14:paraId="2B618FD9" w14:textId="77777777" w:rsidR="00F6280A" w:rsidRDefault="00F6280A" w:rsidP="0064751A">
            <w:pPr>
              <w:pStyle w:val="Sub-ClauseText"/>
              <w:numPr>
                <w:ilvl w:val="1"/>
                <w:numId w:val="57"/>
              </w:numPr>
              <w:tabs>
                <w:tab w:val="clear" w:pos="420"/>
                <w:tab w:val="num" w:pos="619"/>
              </w:tabs>
              <w:spacing w:before="0" w:after="200"/>
              <w:ind w:left="478" w:hanging="567"/>
              <w:rPr>
                <w:spacing w:val="0"/>
              </w:rPr>
            </w:pPr>
            <w:r>
              <w:rPr>
                <w:spacing w:val="0"/>
              </w:rPr>
              <w:t xml:space="preserve">No bid may be withdrawn, substituted, or modified in the interval between the deadline for submission of bids and the expiration of the period of bid validity specified by the Bidder on the Bid Submission Form or any extension thereof. </w:t>
            </w:r>
          </w:p>
        </w:tc>
      </w:tr>
      <w:tr w:rsidR="00F6280A" w14:paraId="1CDB8E3B" w14:textId="77777777" w:rsidTr="000D0C2F">
        <w:tc>
          <w:tcPr>
            <w:tcW w:w="10519" w:type="dxa"/>
            <w:tcBorders>
              <w:bottom w:val="nil"/>
            </w:tcBorders>
          </w:tcPr>
          <w:p w14:paraId="7D774884" w14:textId="77777777" w:rsidR="00F6280A" w:rsidRDefault="00F6280A" w:rsidP="0064751A">
            <w:pPr>
              <w:pStyle w:val="Sub-ClauseText"/>
              <w:numPr>
                <w:ilvl w:val="0"/>
                <w:numId w:val="57"/>
              </w:numPr>
              <w:spacing w:before="0" w:after="200"/>
              <w:jc w:val="center"/>
              <w:rPr>
                <w:b/>
                <w:spacing w:val="0"/>
              </w:rPr>
            </w:pPr>
            <w:bookmarkStart w:id="293" w:name="_Toc438438849"/>
            <w:bookmarkStart w:id="294" w:name="_Toc438532623"/>
            <w:bookmarkStart w:id="295" w:name="_Toc438733993"/>
            <w:bookmarkStart w:id="296" w:name="_Toc438907031"/>
            <w:bookmarkStart w:id="297" w:name="_Toc438907230"/>
            <w:bookmarkStart w:id="298" w:name="_Toc61936865"/>
            <w:r>
              <w:rPr>
                <w:b/>
              </w:rPr>
              <w:t>Bid Opening</w:t>
            </w:r>
            <w:bookmarkEnd w:id="293"/>
            <w:bookmarkEnd w:id="294"/>
            <w:bookmarkEnd w:id="295"/>
            <w:bookmarkEnd w:id="296"/>
            <w:bookmarkEnd w:id="297"/>
            <w:bookmarkEnd w:id="298"/>
          </w:p>
          <w:p w14:paraId="6425E7C3" w14:textId="77777777" w:rsidR="00F6280A" w:rsidRDefault="00F6280A" w:rsidP="0064751A">
            <w:pPr>
              <w:pStyle w:val="Sub-ClauseText"/>
              <w:numPr>
                <w:ilvl w:val="1"/>
                <w:numId w:val="57"/>
              </w:numPr>
              <w:tabs>
                <w:tab w:val="clear" w:pos="420"/>
                <w:tab w:val="num" w:pos="619"/>
              </w:tabs>
              <w:spacing w:before="0" w:after="200"/>
              <w:ind w:left="619" w:hanging="567"/>
              <w:rPr>
                <w:spacing w:val="0"/>
              </w:rPr>
            </w:pPr>
            <w:r>
              <w:rPr>
                <w:spacing w:val="0"/>
              </w:rPr>
              <w:t xml:space="preserve">The Procuring Entity shall conduct the bid opening in public at the address, date and time </w:t>
            </w:r>
            <w:r>
              <w:rPr>
                <w:b/>
                <w:bCs/>
                <w:spacing w:val="0"/>
              </w:rPr>
              <w:t>specified in the</w:t>
            </w:r>
            <w:r>
              <w:rPr>
                <w:spacing w:val="0"/>
              </w:rPr>
              <w:t xml:space="preserve"> </w:t>
            </w:r>
            <w:r>
              <w:rPr>
                <w:b/>
                <w:spacing w:val="0"/>
              </w:rPr>
              <w:t>BDS.</w:t>
            </w:r>
            <w:r>
              <w:rPr>
                <w:spacing w:val="0"/>
              </w:rPr>
              <w:t xml:space="preserve">  </w:t>
            </w:r>
          </w:p>
          <w:p w14:paraId="1D390EC4" w14:textId="77777777" w:rsidR="00F6280A" w:rsidRDefault="00F6280A" w:rsidP="0064751A">
            <w:pPr>
              <w:pStyle w:val="Sub-ClauseText"/>
              <w:numPr>
                <w:ilvl w:val="1"/>
                <w:numId w:val="57"/>
              </w:numPr>
              <w:tabs>
                <w:tab w:val="clear" w:pos="420"/>
                <w:tab w:val="num" w:pos="619"/>
              </w:tabs>
              <w:spacing w:before="0" w:after="200"/>
              <w:ind w:left="619" w:hanging="567"/>
              <w:rPr>
                <w:spacing w:val="0"/>
              </w:rPr>
            </w:pPr>
            <w:r>
              <w:rPr>
                <w:spacing w:val="0"/>
              </w:rPr>
              <w:t>First, envelopes marked “</w:t>
            </w:r>
            <w:r>
              <w:rPr>
                <w:smallCaps/>
                <w:spacing w:val="0"/>
              </w:rPr>
              <w:t>Withdrawal</w:t>
            </w:r>
            <w:r>
              <w:rPr>
                <w:spacing w:val="0"/>
              </w:rPr>
              <w:t>” shall be opened and read out and the envelope with the corresponding bid shall not be opened, but returned to the Bidder. If the withdrawal envelope does not contain a copy of the “power of attorney” confirming the signature as a person duly authorized to sign on behalf of the Bidder, the corresponding bid will be opened.  No bid withdrawal shall be permitted unless the corresponding withdrawal notice contains a valid authorization to request the withdrawal and is read out at bid opening.  Next, envelopes marked “</w:t>
            </w:r>
            <w:r>
              <w:rPr>
                <w:smallCaps/>
                <w:spacing w:val="0"/>
              </w:rPr>
              <w:t>Substitution</w:t>
            </w:r>
            <w:r>
              <w:rPr>
                <w:spacing w:val="0"/>
              </w:rPr>
              <w:t>” shall be opened and read out and exchanged with the corresponding Bid being substituted, and the substituted Bid shall not be opened, but returned to the Bidder. No Bid substitution shall be permitted unless the corresponding substitution notice contains a valid authorization to request the substitution and is read out at bid opening. Envelopes marked “</w:t>
            </w:r>
            <w:r>
              <w:rPr>
                <w:smallCaps/>
                <w:spacing w:val="0"/>
              </w:rPr>
              <w:t>Modification</w:t>
            </w:r>
            <w:r>
              <w:rPr>
                <w:spacing w:val="0"/>
              </w:rPr>
              <w:t>” shall be opened and read out with the corresponding Bid. No Bid modification shall be permitted unless the corresponding modification notice contains a valid authorization to request the modification and is read out at Bid opening. Only envelopes that are opened and read out at Bid opening shall be considered further.</w:t>
            </w:r>
          </w:p>
          <w:p w14:paraId="30F83066" w14:textId="77777777" w:rsidR="00F6280A" w:rsidRDefault="00F6280A" w:rsidP="0064751A">
            <w:pPr>
              <w:pStyle w:val="Sub-ClauseText"/>
              <w:numPr>
                <w:ilvl w:val="1"/>
                <w:numId w:val="57"/>
              </w:numPr>
              <w:tabs>
                <w:tab w:val="clear" w:pos="420"/>
                <w:tab w:val="num" w:pos="619"/>
              </w:tabs>
              <w:spacing w:before="0" w:after="200"/>
              <w:ind w:left="619" w:hanging="567"/>
              <w:rPr>
                <w:spacing w:val="0"/>
              </w:rPr>
            </w:pPr>
            <w:r>
              <w:rPr>
                <w:spacing w:val="0"/>
              </w:rPr>
              <w:t>All other envelopes shall be opened one at a time, reading out: the name of the Bidder and whether there is a modification; the Bid Prices, including any discounts and alternative offers; the presence of a Bid Security or Bid-Securing Declaration, if required; and any other details as the Procuring Entity may consider appropriate.  Only discounts and alternative offers read out at Bid opening shall be considered for evaluation.  No Bid shall be rejected at Bid opening except for late bids, in accordance with ITB Sub-Clause 23.</w:t>
            </w:r>
          </w:p>
          <w:p w14:paraId="3C657F90" w14:textId="77777777" w:rsidR="00F6280A" w:rsidRDefault="00F6280A" w:rsidP="0064751A">
            <w:pPr>
              <w:pStyle w:val="Sub-ClauseText"/>
              <w:numPr>
                <w:ilvl w:val="1"/>
                <w:numId w:val="57"/>
              </w:numPr>
              <w:tabs>
                <w:tab w:val="clear" w:pos="420"/>
                <w:tab w:val="num" w:pos="619"/>
              </w:tabs>
              <w:spacing w:before="0" w:after="200"/>
              <w:ind w:left="619" w:hanging="567"/>
              <w:rPr>
                <w:spacing w:val="0"/>
              </w:rPr>
            </w:pPr>
            <w:r>
              <w:rPr>
                <w:spacing w:val="0"/>
              </w:rPr>
              <w:lastRenderedPageBreak/>
              <w:t>The Procuring Entity shall prepare a record of the Bid opening that shall include, as a minimum: the name of the Bidder and whether there is a withdrawal, substitution, or modification; the Bid Price, per lot if applicable, including any discounts, and alternative offers if they were permitted; and the presence or absence of a Bid Security, if one was required.  The Bidders’ representatives who are present shall be requested to sign the attendance sheet.  A copy of the record shall be distributed to all Bidders who submitted bids in time, and posted online when electronic bidding is permitted.</w:t>
            </w:r>
          </w:p>
        </w:tc>
      </w:tr>
      <w:tr w:rsidR="00F6280A" w14:paraId="5AC22DC2" w14:textId="77777777" w:rsidTr="000D0C2F">
        <w:tc>
          <w:tcPr>
            <w:tcW w:w="10519" w:type="dxa"/>
          </w:tcPr>
          <w:p w14:paraId="2DEC3BE3" w14:textId="77777777" w:rsidR="00F6280A" w:rsidRDefault="00F6280A" w:rsidP="0064751A">
            <w:pPr>
              <w:pStyle w:val="Heading3"/>
              <w:numPr>
                <w:ilvl w:val="0"/>
                <w:numId w:val="61"/>
              </w:numPr>
              <w:jc w:val="center"/>
              <w:rPr>
                <w:b/>
                <w:bCs/>
                <w:sz w:val="28"/>
                <w:szCs w:val="28"/>
              </w:rPr>
            </w:pPr>
            <w:bookmarkStart w:id="299" w:name="_Toc505659527"/>
            <w:bookmarkStart w:id="300" w:name="_Toc61936866"/>
            <w:bookmarkStart w:id="301" w:name="_Toc171245658"/>
            <w:bookmarkStart w:id="302" w:name="_Toc175470048"/>
            <w:bookmarkStart w:id="303" w:name="_Toc175470331"/>
            <w:bookmarkStart w:id="304" w:name="_Toc175470797"/>
            <w:r>
              <w:rPr>
                <w:b/>
                <w:bCs/>
                <w:sz w:val="28"/>
                <w:szCs w:val="28"/>
              </w:rPr>
              <w:lastRenderedPageBreak/>
              <w:t>Evaluation and Comparison of Bids</w:t>
            </w:r>
            <w:bookmarkEnd w:id="299"/>
            <w:bookmarkEnd w:id="300"/>
            <w:bookmarkEnd w:id="301"/>
            <w:bookmarkEnd w:id="302"/>
            <w:bookmarkEnd w:id="303"/>
            <w:bookmarkEnd w:id="304"/>
          </w:p>
        </w:tc>
      </w:tr>
      <w:tr w:rsidR="00F6280A" w14:paraId="5CDAC69A" w14:textId="77777777" w:rsidTr="000D0C2F">
        <w:tc>
          <w:tcPr>
            <w:tcW w:w="10519" w:type="dxa"/>
          </w:tcPr>
          <w:p w14:paraId="66625174" w14:textId="77777777" w:rsidR="00F6280A" w:rsidRDefault="00F6280A" w:rsidP="0064751A">
            <w:pPr>
              <w:pStyle w:val="Sub-ClauseText"/>
              <w:numPr>
                <w:ilvl w:val="0"/>
                <w:numId w:val="57"/>
              </w:numPr>
              <w:spacing w:before="0" w:after="180"/>
              <w:jc w:val="center"/>
              <w:rPr>
                <w:b/>
                <w:spacing w:val="0"/>
              </w:rPr>
            </w:pPr>
            <w:bookmarkStart w:id="305" w:name="_Toc61936867"/>
            <w:r>
              <w:rPr>
                <w:b/>
              </w:rPr>
              <w:t>Confidentiality</w:t>
            </w:r>
            <w:bookmarkEnd w:id="305"/>
          </w:p>
          <w:p w14:paraId="64DBB125" w14:textId="77777777" w:rsidR="00F6280A" w:rsidRDefault="00F6280A" w:rsidP="0064751A">
            <w:pPr>
              <w:pStyle w:val="Sub-ClauseText"/>
              <w:numPr>
                <w:ilvl w:val="1"/>
                <w:numId w:val="57"/>
              </w:numPr>
              <w:tabs>
                <w:tab w:val="clear" w:pos="420"/>
                <w:tab w:val="num" w:pos="601"/>
              </w:tabs>
              <w:spacing w:before="0" w:after="180"/>
              <w:ind w:left="601" w:hanging="601"/>
              <w:rPr>
                <w:spacing w:val="0"/>
              </w:rPr>
            </w:pPr>
            <w:r>
              <w:rPr>
                <w:spacing w:val="0"/>
              </w:rPr>
              <w:t xml:space="preserve">Information relating to the examination, evaluation, comparison, and </w:t>
            </w:r>
            <w:proofErr w:type="spellStart"/>
            <w:r>
              <w:rPr>
                <w:spacing w:val="0"/>
              </w:rPr>
              <w:t>postqualification</w:t>
            </w:r>
            <w:proofErr w:type="spellEnd"/>
            <w:r>
              <w:rPr>
                <w:spacing w:val="0"/>
              </w:rPr>
              <w:t xml:space="preserve"> of bids, and recommendation of contract award, shall not be disclosed to bidders or any other persons not officially concerned with such process until publication of the Contract Award.</w:t>
            </w:r>
          </w:p>
          <w:p w14:paraId="5B27C8C2" w14:textId="77777777" w:rsidR="00F6280A" w:rsidRDefault="00F6280A" w:rsidP="0064751A">
            <w:pPr>
              <w:pStyle w:val="Sub-ClauseText"/>
              <w:numPr>
                <w:ilvl w:val="1"/>
                <w:numId w:val="57"/>
              </w:numPr>
              <w:tabs>
                <w:tab w:val="clear" w:pos="420"/>
                <w:tab w:val="num" w:pos="601"/>
              </w:tabs>
              <w:spacing w:before="0" w:after="180"/>
              <w:ind w:left="601" w:hanging="601"/>
              <w:rPr>
                <w:spacing w:val="0"/>
              </w:rPr>
            </w:pPr>
            <w:r>
              <w:rPr>
                <w:spacing w:val="0"/>
              </w:rPr>
              <w:t xml:space="preserve">Any effort by a Bidder to influence the Procuring Entity in the examination, evaluation, comparison, and </w:t>
            </w:r>
            <w:proofErr w:type="spellStart"/>
            <w:r>
              <w:rPr>
                <w:spacing w:val="0"/>
              </w:rPr>
              <w:t>postqualification</w:t>
            </w:r>
            <w:proofErr w:type="spellEnd"/>
            <w:r>
              <w:rPr>
                <w:spacing w:val="0"/>
              </w:rPr>
              <w:t xml:space="preserve"> of the bids or contract award decisions may result in the rejection of its Bid.</w:t>
            </w:r>
          </w:p>
          <w:p w14:paraId="204D9F08" w14:textId="77777777" w:rsidR="00F6280A" w:rsidRDefault="00F6280A" w:rsidP="0064751A">
            <w:pPr>
              <w:pStyle w:val="Sub-ClauseText"/>
              <w:numPr>
                <w:ilvl w:val="1"/>
                <w:numId w:val="57"/>
              </w:numPr>
              <w:tabs>
                <w:tab w:val="clear" w:pos="420"/>
                <w:tab w:val="num" w:pos="601"/>
              </w:tabs>
              <w:spacing w:before="0" w:after="180"/>
              <w:ind w:left="601" w:hanging="601"/>
              <w:rPr>
                <w:spacing w:val="0"/>
              </w:rPr>
            </w:pPr>
            <w:r>
              <w:rPr>
                <w:spacing w:val="0"/>
              </w:rPr>
              <w:t>Notwithstanding ITB Sub-Clause 26.2, from the time of bid opening to the time of Contract Award, if any Bidder wishes to contact the Procuring Entity on any matter related to the bidding process, it should do so in writing.</w:t>
            </w:r>
          </w:p>
        </w:tc>
      </w:tr>
      <w:tr w:rsidR="00F6280A" w14:paraId="34CF4998" w14:textId="77777777" w:rsidTr="000D0C2F">
        <w:tc>
          <w:tcPr>
            <w:tcW w:w="10519" w:type="dxa"/>
          </w:tcPr>
          <w:p w14:paraId="5001F3D6" w14:textId="77777777" w:rsidR="00F6280A" w:rsidRDefault="00F6280A" w:rsidP="0064751A">
            <w:pPr>
              <w:pStyle w:val="Sub-ClauseText"/>
              <w:numPr>
                <w:ilvl w:val="0"/>
                <w:numId w:val="57"/>
              </w:numPr>
              <w:spacing w:before="0" w:after="180"/>
              <w:jc w:val="center"/>
              <w:rPr>
                <w:b/>
                <w:spacing w:val="0"/>
              </w:rPr>
            </w:pPr>
            <w:bookmarkStart w:id="306" w:name="_Toc61936868"/>
            <w:r>
              <w:rPr>
                <w:b/>
              </w:rPr>
              <w:t>Clarification of Bids</w:t>
            </w:r>
            <w:bookmarkEnd w:id="306"/>
          </w:p>
          <w:p w14:paraId="75F4362D" w14:textId="77777777" w:rsidR="00F6280A" w:rsidRDefault="00F6280A" w:rsidP="009C6C75">
            <w:pPr>
              <w:pStyle w:val="Sub-ClauseText"/>
              <w:spacing w:before="0" w:after="180"/>
              <w:rPr>
                <w:spacing w:val="0"/>
              </w:rPr>
            </w:pPr>
            <w:r>
              <w:rPr>
                <w:spacing w:val="0"/>
              </w:rPr>
              <w:t xml:space="preserve">To assist in the examination, evaluation, comparison and post-qualification of the bids, the Procuring Entity may, at its discretion, ask any Bidder for a clarification of its Bid.  Any clarification submitted by a Bidder in respect to its Bid and that is not in response to a request by the Procuring Entity shall not be considered.  The Procuring Entity’s request for clarification and the response shall be in writing. </w:t>
            </w:r>
          </w:p>
        </w:tc>
      </w:tr>
      <w:tr w:rsidR="00F6280A" w14:paraId="5CE03018" w14:textId="77777777" w:rsidTr="000D0C2F">
        <w:tc>
          <w:tcPr>
            <w:tcW w:w="10519" w:type="dxa"/>
          </w:tcPr>
          <w:p w14:paraId="0F471FC4" w14:textId="77777777" w:rsidR="00F6280A" w:rsidRDefault="00F6280A" w:rsidP="0064751A">
            <w:pPr>
              <w:pStyle w:val="Sub-ClauseText"/>
              <w:numPr>
                <w:ilvl w:val="0"/>
                <w:numId w:val="57"/>
              </w:numPr>
              <w:spacing w:before="0" w:after="180"/>
              <w:jc w:val="center"/>
              <w:rPr>
                <w:b/>
                <w:spacing w:val="0"/>
              </w:rPr>
            </w:pPr>
            <w:bookmarkStart w:id="307" w:name="_Toc424009130"/>
            <w:bookmarkStart w:id="308" w:name="_Toc438438853"/>
            <w:bookmarkStart w:id="309" w:name="_Toc438532632"/>
            <w:bookmarkStart w:id="310" w:name="_Toc438733997"/>
            <w:bookmarkStart w:id="311" w:name="_Toc438907034"/>
            <w:bookmarkStart w:id="312" w:name="_Toc438907233"/>
            <w:bookmarkStart w:id="313" w:name="_Toc61936869"/>
            <w:r>
              <w:rPr>
                <w:b/>
              </w:rPr>
              <w:t>Responsiveness</w:t>
            </w:r>
            <w:bookmarkEnd w:id="307"/>
            <w:r>
              <w:rPr>
                <w:b/>
              </w:rPr>
              <w:t xml:space="preserve"> of Bids</w:t>
            </w:r>
            <w:bookmarkEnd w:id="308"/>
            <w:bookmarkEnd w:id="309"/>
            <w:bookmarkEnd w:id="310"/>
            <w:bookmarkEnd w:id="311"/>
            <w:bookmarkEnd w:id="312"/>
            <w:bookmarkEnd w:id="313"/>
          </w:p>
          <w:p w14:paraId="369A69FC" w14:textId="77777777" w:rsidR="00F6280A" w:rsidRDefault="00F6280A" w:rsidP="0064751A">
            <w:pPr>
              <w:pStyle w:val="Sub-ClauseText"/>
              <w:numPr>
                <w:ilvl w:val="1"/>
                <w:numId w:val="57"/>
              </w:numPr>
              <w:tabs>
                <w:tab w:val="clear" w:pos="420"/>
                <w:tab w:val="num" w:pos="601"/>
              </w:tabs>
              <w:spacing w:before="0" w:after="180"/>
              <w:ind w:left="601" w:hanging="601"/>
              <w:rPr>
                <w:spacing w:val="0"/>
              </w:rPr>
            </w:pPr>
            <w:r>
              <w:rPr>
                <w:spacing w:val="0"/>
              </w:rPr>
              <w:t xml:space="preserve">The Procuring Entity’s determination of a bid’s responsiveness is to be based on the contents of the bid itself. </w:t>
            </w:r>
          </w:p>
          <w:p w14:paraId="5CE0C2D6" w14:textId="77777777" w:rsidR="00F6280A" w:rsidRDefault="00F6280A" w:rsidP="0064751A">
            <w:pPr>
              <w:pStyle w:val="Sub-ClauseText"/>
              <w:numPr>
                <w:ilvl w:val="1"/>
                <w:numId w:val="57"/>
              </w:numPr>
              <w:tabs>
                <w:tab w:val="clear" w:pos="420"/>
                <w:tab w:val="num" w:pos="601"/>
              </w:tabs>
              <w:spacing w:before="0" w:after="180"/>
              <w:ind w:left="601" w:hanging="601"/>
              <w:rPr>
                <w:spacing w:val="0"/>
              </w:rPr>
            </w:pPr>
            <w:r>
              <w:rPr>
                <w:spacing w:val="0"/>
              </w:rPr>
              <w:t>A substantially responsive Bid is one that conforms to all the terms, conditions, and specifications of the Bidding Documents without material deviation, reservation, or omission.  A material deviation, reservation, or omission is one that:</w:t>
            </w:r>
          </w:p>
          <w:p w14:paraId="359F60DD" w14:textId="77777777" w:rsidR="00F6280A" w:rsidRDefault="00F6280A" w:rsidP="0064751A">
            <w:pPr>
              <w:pStyle w:val="Heading3"/>
              <w:numPr>
                <w:ilvl w:val="2"/>
                <w:numId w:val="28"/>
              </w:numPr>
              <w:spacing w:after="180"/>
            </w:pPr>
            <w:bookmarkStart w:id="314" w:name="_Toc171244299"/>
            <w:bookmarkStart w:id="315" w:name="_Toc171245659"/>
            <w:bookmarkStart w:id="316" w:name="_Toc175470049"/>
            <w:bookmarkStart w:id="317" w:name="_Toc175470332"/>
            <w:bookmarkStart w:id="318" w:name="_Toc175470798"/>
            <w:r>
              <w:t>affects in any substantial way the scope, quality, or performance of the Goods and Related Services specified in the Contract; or</w:t>
            </w:r>
            <w:bookmarkEnd w:id="314"/>
            <w:bookmarkEnd w:id="315"/>
            <w:bookmarkEnd w:id="316"/>
            <w:bookmarkEnd w:id="317"/>
            <w:bookmarkEnd w:id="318"/>
          </w:p>
          <w:p w14:paraId="3E53BEF3" w14:textId="77777777" w:rsidR="00F6280A" w:rsidRDefault="00F6280A" w:rsidP="0064751A">
            <w:pPr>
              <w:pStyle w:val="Heading3"/>
              <w:numPr>
                <w:ilvl w:val="2"/>
                <w:numId w:val="28"/>
              </w:numPr>
              <w:spacing w:after="180"/>
            </w:pPr>
            <w:bookmarkStart w:id="319" w:name="_Toc171244300"/>
            <w:bookmarkStart w:id="320" w:name="_Toc171245660"/>
            <w:bookmarkStart w:id="321" w:name="_Toc175470050"/>
            <w:bookmarkStart w:id="322" w:name="_Toc175470333"/>
            <w:bookmarkStart w:id="323" w:name="_Toc175470799"/>
            <w:r>
              <w:t>limits in any substantial way, inconsistent with the Bidding Documents, the Procuring Entity’s rights or the Bidder’s obligations under the Contract; or</w:t>
            </w:r>
            <w:bookmarkEnd w:id="319"/>
            <w:bookmarkEnd w:id="320"/>
            <w:bookmarkEnd w:id="321"/>
            <w:bookmarkEnd w:id="322"/>
            <w:bookmarkEnd w:id="323"/>
          </w:p>
          <w:p w14:paraId="2DD140C0" w14:textId="77777777" w:rsidR="00F6280A" w:rsidRDefault="00F6280A" w:rsidP="0064751A">
            <w:pPr>
              <w:pStyle w:val="Heading3"/>
              <w:numPr>
                <w:ilvl w:val="2"/>
                <w:numId w:val="28"/>
              </w:numPr>
              <w:spacing w:after="180"/>
            </w:pPr>
            <w:bookmarkStart w:id="324" w:name="_Toc171244301"/>
            <w:bookmarkStart w:id="325" w:name="_Toc171245661"/>
            <w:bookmarkStart w:id="326" w:name="_Toc175470051"/>
            <w:bookmarkStart w:id="327" w:name="_Toc175470334"/>
            <w:bookmarkStart w:id="328" w:name="_Toc175470800"/>
            <w:r>
              <w:t>if rectified would unfairly affect the competitive position of other bidders presenting substantially responsive bids.</w:t>
            </w:r>
            <w:bookmarkEnd w:id="324"/>
            <w:bookmarkEnd w:id="325"/>
            <w:bookmarkEnd w:id="326"/>
            <w:bookmarkEnd w:id="327"/>
            <w:bookmarkEnd w:id="328"/>
          </w:p>
          <w:p w14:paraId="4FADE2BC" w14:textId="77777777" w:rsidR="00F6280A" w:rsidRDefault="00F6280A" w:rsidP="0064751A">
            <w:pPr>
              <w:pStyle w:val="Sub-ClauseText"/>
              <w:numPr>
                <w:ilvl w:val="1"/>
                <w:numId w:val="57"/>
              </w:numPr>
              <w:tabs>
                <w:tab w:val="clear" w:pos="420"/>
                <w:tab w:val="num" w:pos="601"/>
              </w:tabs>
              <w:spacing w:before="0" w:after="180"/>
              <w:ind w:left="601" w:hanging="601"/>
              <w:rPr>
                <w:spacing w:val="0"/>
              </w:rPr>
            </w:pPr>
            <w:r>
              <w:rPr>
                <w:spacing w:val="0"/>
              </w:rPr>
              <w:t>If a bid is not substantially responsive to the Bidding Documents, it shall be rejected by the Procuring Entity and may not subsequently be made responsive by the Bidder by correction of the material deviation, reservation, or omission.</w:t>
            </w:r>
          </w:p>
        </w:tc>
      </w:tr>
      <w:tr w:rsidR="00F6280A" w14:paraId="6853147A" w14:textId="77777777" w:rsidTr="000D0C2F">
        <w:tc>
          <w:tcPr>
            <w:tcW w:w="10519" w:type="dxa"/>
            <w:tcBorders>
              <w:bottom w:val="nil"/>
            </w:tcBorders>
          </w:tcPr>
          <w:p w14:paraId="1FA1F4D8" w14:textId="77777777" w:rsidR="00F6280A" w:rsidRDefault="00F6280A" w:rsidP="0064751A">
            <w:pPr>
              <w:pStyle w:val="Sub-ClauseText"/>
              <w:numPr>
                <w:ilvl w:val="0"/>
                <w:numId w:val="57"/>
              </w:numPr>
              <w:spacing w:before="0" w:after="200"/>
              <w:jc w:val="center"/>
              <w:rPr>
                <w:b/>
                <w:spacing w:val="0"/>
              </w:rPr>
            </w:pPr>
            <w:bookmarkStart w:id="329" w:name="_Hlt438533232"/>
            <w:bookmarkStart w:id="330" w:name="_Toc438438854"/>
            <w:bookmarkStart w:id="331" w:name="_Toc438532636"/>
            <w:bookmarkStart w:id="332" w:name="_Toc438733998"/>
            <w:bookmarkStart w:id="333" w:name="_Toc438907035"/>
            <w:bookmarkStart w:id="334" w:name="_Toc438907234"/>
            <w:bookmarkStart w:id="335" w:name="_Toc61936870"/>
            <w:bookmarkEnd w:id="329"/>
            <w:r>
              <w:rPr>
                <w:b/>
              </w:rPr>
              <w:lastRenderedPageBreak/>
              <w:t>Nonconformi</w:t>
            </w:r>
            <w:r>
              <w:rPr>
                <w:b/>
              </w:rPr>
              <w:softHyphen/>
              <w:t>ties, Errors, and Omissions</w:t>
            </w:r>
            <w:bookmarkEnd w:id="330"/>
            <w:bookmarkEnd w:id="331"/>
            <w:bookmarkEnd w:id="332"/>
            <w:bookmarkEnd w:id="333"/>
            <w:bookmarkEnd w:id="334"/>
            <w:bookmarkEnd w:id="335"/>
          </w:p>
          <w:p w14:paraId="233ABA11" w14:textId="77777777" w:rsidR="00F6280A" w:rsidRDefault="00F6280A" w:rsidP="0064751A">
            <w:pPr>
              <w:pStyle w:val="Sub-ClauseText"/>
              <w:numPr>
                <w:ilvl w:val="1"/>
                <w:numId w:val="57"/>
              </w:numPr>
              <w:tabs>
                <w:tab w:val="clear" w:pos="420"/>
                <w:tab w:val="num" w:pos="743"/>
              </w:tabs>
              <w:spacing w:before="0" w:after="200"/>
              <w:ind w:left="743" w:hanging="743"/>
              <w:rPr>
                <w:spacing w:val="0"/>
              </w:rPr>
            </w:pPr>
            <w:r>
              <w:rPr>
                <w:spacing w:val="0"/>
              </w:rPr>
              <w:t>Provided that a Bid is substantially responsive, the Procuring Entity may waive any non-conformities or omissions in the Bid that do not constitute a material deviation.</w:t>
            </w:r>
          </w:p>
          <w:p w14:paraId="1F00EF7A" w14:textId="77777777" w:rsidR="00F6280A" w:rsidRDefault="00F6280A" w:rsidP="0064751A">
            <w:pPr>
              <w:pStyle w:val="Sub-ClauseText"/>
              <w:numPr>
                <w:ilvl w:val="1"/>
                <w:numId w:val="57"/>
              </w:numPr>
              <w:tabs>
                <w:tab w:val="clear" w:pos="420"/>
                <w:tab w:val="num" w:pos="743"/>
              </w:tabs>
              <w:spacing w:before="0" w:after="200"/>
              <w:ind w:left="743" w:hanging="743"/>
              <w:rPr>
                <w:spacing w:val="0"/>
              </w:rPr>
            </w:pPr>
            <w:r>
              <w:rPr>
                <w:spacing w:val="0"/>
              </w:rPr>
              <w:t>Provided that a bid is substantially responsive, the Procuring Entity may request that the Bidder submit the necessary information or 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01EFD1DF" w14:textId="77777777" w:rsidR="00F6280A" w:rsidRDefault="00F6280A" w:rsidP="009C6C75">
            <w:pPr>
              <w:pStyle w:val="Sub-ClauseText"/>
              <w:spacing w:before="0" w:after="200"/>
              <w:ind w:left="743"/>
              <w:rPr>
                <w:spacing w:val="0"/>
              </w:rPr>
            </w:pPr>
          </w:p>
        </w:tc>
      </w:tr>
      <w:tr w:rsidR="00F6280A" w14:paraId="31200716" w14:textId="77777777" w:rsidTr="000D0C2F">
        <w:tc>
          <w:tcPr>
            <w:tcW w:w="10519" w:type="dxa"/>
          </w:tcPr>
          <w:p w14:paraId="56457C90" w14:textId="77777777" w:rsidR="00F6280A" w:rsidRDefault="00F6280A" w:rsidP="0064751A">
            <w:pPr>
              <w:pStyle w:val="Sec1-Clauses"/>
              <w:numPr>
                <w:ilvl w:val="0"/>
                <w:numId w:val="57"/>
              </w:numPr>
              <w:spacing w:before="0" w:after="200"/>
              <w:jc w:val="center"/>
            </w:pPr>
            <w:bookmarkStart w:id="336" w:name="_Toc438438855"/>
            <w:bookmarkStart w:id="337" w:name="_Toc438532642"/>
            <w:bookmarkStart w:id="338" w:name="_Toc438733999"/>
            <w:bookmarkStart w:id="339" w:name="_Toc438907036"/>
            <w:bookmarkStart w:id="340" w:name="_Toc438907235"/>
            <w:bookmarkStart w:id="341" w:name="_Toc61936871"/>
            <w:r>
              <w:t>Preliminary Examination of Bids</w:t>
            </w:r>
          </w:p>
          <w:bookmarkEnd w:id="336"/>
          <w:bookmarkEnd w:id="337"/>
          <w:bookmarkEnd w:id="338"/>
          <w:bookmarkEnd w:id="339"/>
          <w:bookmarkEnd w:id="340"/>
          <w:bookmarkEnd w:id="341"/>
          <w:p w14:paraId="42C894E7" w14:textId="77777777" w:rsidR="00F6280A" w:rsidRDefault="00F6280A" w:rsidP="0064751A">
            <w:pPr>
              <w:pStyle w:val="Sub-ClauseText"/>
              <w:numPr>
                <w:ilvl w:val="1"/>
                <w:numId w:val="57"/>
              </w:numPr>
              <w:tabs>
                <w:tab w:val="clear" w:pos="420"/>
              </w:tabs>
              <w:spacing w:before="0" w:after="200"/>
              <w:ind w:left="743" w:hanging="709"/>
              <w:rPr>
                <w:spacing w:val="0"/>
              </w:rPr>
            </w:pPr>
            <w:r>
              <w:rPr>
                <w:spacing w:val="0"/>
              </w:rPr>
              <w:t>The Procuring Entity shall examine the bids to confirm that all documents and technical documentation requested in ITB Clause 11 have been provided, and to determine the completeness of each document submitted.</w:t>
            </w:r>
          </w:p>
          <w:p w14:paraId="24052DAC" w14:textId="77777777" w:rsidR="00F6280A" w:rsidRDefault="00F6280A" w:rsidP="0064751A">
            <w:pPr>
              <w:pStyle w:val="Sub-ClauseText"/>
              <w:numPr>
                <w:ilvl w:val="1"/>
                <w:numId w:val="57"/>
              </w:numPr>
              <w:tabs>
                <w:tab w:val="clear" w:pos="420"/>
              </w:tabs>
              <w:spacing w:before="0" w:after="200"/>
              <w:ind w:left="743" w:hanging="709"/>
              <w:rPr>
                <w:spacing w:val="0"/>
              </w:rPr>
            </w:pPr>
            <w:r>
              <w:rPr>
                <w:spacing w:val="0"/>
              </w:rPr>
              <w:t>The Procuring Entity shall confirm that the following documents and information have been provided in the Bid.  If any of these documents or information is missing, the offer shall be rejected.</w:t>
            </w:r>
          </w:p>
          <w:p w14:paraId="75B5EB75" w14:textId="77777777" w:rsidR="00F6280A" w:rsidRDefault="00F6280A" w:rsidP="0064751A">
            <w:pPr>
              <w:pStyle w:val="Heading3"/>
              <w:numPr>
                <w:ilvl w:val="2"/>
                <w:numId w:val="29"/>
              </w:numPr>
            </w:pPr>
            <w:bookmarkStart w:id="342" w:name="_Toc171244305"/>
            <w:bookmarkStart w:id="343" w:name="_Toc171245665"/>
            <w:bookmarkStart w:id="344" w:name="_Toc175470055"/>
            <w:bookmarkStart w:id="345" w:name="_Toc175470338"/>
            <w:bookmarkStart w:id="346" w:name="_Toc175470804"/>
            <w:r>
              <w:t>Bid Submission Form, in accordance with ITB Sub-Clause 12.1;</w:t>
            </w:r>
            <w:bookmarkEnd w:id="342"/>
            <w:bookmarkEnd w:id="343"/>
            <w:bookmarkEnd w:id="344"/>
            <w:bookmarkEnd w:id="345"/>
            <w:bookmarkEnd w:id="346"/>
          </w:p>
          <w:p w14:paraId="5F16EEBF" w14:textId="77777777" w:rsidR="00F6280A" w:rsidRDefault="00F6280A" w:rsidP="0064751A">
            <w:pPr>
              <w:pStyle w:val="Heading3"/>
              <w:numPr>
                <w:ilvl w:val="2"/>
                <w:numId w:val="29"/>
              </w:numPr>
            </w:pPr>
            <w:bookmarkStart w:id="347" w:name="_Toc171244306"/>
            <w:bookmarkStart w:id="348" w:name="_Toc171245666"/>
            <w:bookmarkStart w:id="349" w:name="_Toc175470056"/>
            <w:bookmarkStart w:id="350" w:name="_Toc175470339"/>
            <w:bookmarkStart w:id="351" w:name="_Toc175470805"/>
            <w:r>
              <w:t>Price Schedules, in accordance with ITB Sub-Clause 12.2;</w:t>
            </w:r>
            <w:bookmarkEnd w:id="347"/>
            <w:bookmarkEnd w:id="348"/>
            <w:bookmarkEnd w:id="349"/>
            <w:bookmarkEnd w:id="350"/>
            <w:bookmarkEnd w:id="351"/>
          </w:p>
          <w:p w14:paraId="0DD21059" w14:textId="77777777" w:rsidR="00F6280A" w:rsidRDefault="00F6280A" w:rsidP="0064751A">
            <w:pPr>
              <w:pStyle w:val="Heading3"/>
              <w:numPr>
                <w:ilvl w:val="2"/>
                <w:numId w:val="29"/>
              </w:numPr>
            </w:pPr>
            <w:bookmarkStart w:id="352" w:name="_Toc171244307"/>
            <w:bookmarkStart w:id="353" w:name="_Toc171245667"/>
            <w:bookmarkStart w:id="354" w:name="_Toc175470057"/>
            <w:bookmarkStart w:id="355" w:name="_Toc175470340"/>
            <w:bookmarkStart w:id="356" w:name="_Toc175470806"/>
            <w:r>
              <w:t>Bid Security, in accordance with ITB Clause 19, if applicable.</w:t>
            </w:r>
            <w:bookmarkEnd w:id="352"/>
            <w:bookmarkEnd w:id="353"/>
            <w:bookmarkEnd w:id="354"/>
            <w:bookmarkEnd w:id="355"/>
            <w:bookmarkEnd w:id="356"/>
            <w:r>
              <w:t xml:space="preserve"> </w:t>
            </w:r>
          </w:p>
          <w:p w14:paraId="4EC9DC94" w14:textId="77777777" w:rsidR="0018396A" w:rsidRPr="0018396A" w:rsidRDefault="0018396A" w:rsidP="0018396A"/>
        </w:tc>
      </w:tr>
      <w:tr w:rsidR="00F6280A" w14:paraId="450C432D" w14:textId="77777777" w:rsidTr="000D0C2F">
        <w:tc>
          <w:tcPr>
            <w:tcW w:w="10519" w:type="dxa"/>
          </w:tcPr>
          <w:p w14:paraId="34BCB15B" w14:textId="77777777" w:rsidR="00F6280A" w:rsidRDefault="00F6280A" w:rsidP="0064751A">
            <w:pPr>
              <w:pStyle w:val="Sub-ClauseText"/>
              <w:numPr>
                <w:ilvl w:val="0"/>
                <w:numId w:val="57"/>
              </w:numPr>
              <w:spacing w:before="0" w:after="240"/>
              <w:jc w:val="center"/>
              <w:rPr>
                <w:b/>
                <w:spacing w:val="0"/>
              </w:rPr>
            </w:pPr>
            <w:bookmarkStart w:id="357" w:name="_Toc61936872"/>
            <w:r>
              <w:rPr>
                <w:b/>
              </w:rPr>
              <w:t>Examination of Terms and Conditions; Technical Evaluation</w:t>
            </w:r>
            <w:bookmarkEnd w:id="357"/>
          </w:p>
          <w:p w14:paraId="45ECCC25" w14:textId="77777777" w:rsidR="00F6280A" w:rsidRDefault="00F6280A" w:rsidP="005C1ECD">
            <w:pPr>
              <w:pStyle w:val="Sub-ClauseText"/>
              <w:spacing w:before="0" w:after="240"/>
              <w:rPr>
                <w:spacing w:val="0"/>
              </w:rPr>
            </w:pPr>
            <w:r>
              <w:rPr>
                <w:spacing w:val="0"/>
              </w:rPr>
              <w:t>The Procuring Entity shall examine the Bid to confirm that all terms and conditions specified in the GCC and the SCC have been accepted by the Bidder without any material deviation or reservation.</w:t>
            </w:r>
          </w:p>
          <w:p w14:paraId="28608A59" w14:textId="77777777" w:rsidR="00F6280A" w:rsidRDefault="00F6280A" w:rsidP="005C1ECD">
            <w:pPr>
              <w:pStyle w:val="Sub-ClauseText"/>
              <w:spacing w:before="0" w:after="240"/>
              <w:rPr>
                <w:spacing w:val="0"/>
              </w:rPr>
            </w:pPr>
            <w:r>
              <w:rPr>
                <w:spacing w:val="0"/>
              </w:rPr>
              <w:t>The Procuring Entity shall evaluate the technical aspects of the Bid submitted in accordance with ITB Clause 16 and 17, to confirm that all requirements specified in Section 6, Schedule of Requirements of the Bidding Documents have been met without any material deviation or reservation.</w:t>
            </w:r>
          </w:p>
          <w:p w14:paraId="1AA8492F" w14:textId="77777777" w:rsidR="00F6280A" w:rsidRDefault="00F6280A" w:rsidP="005C1ECD">
            <w:pPr>
              <w:pStyle w:val="Sub-ClauseText"/>
              <w:spacing w:before="0" w:after="240"/>
              <w:rPr>
                <w:spacing w:val="0"/>
              </w:rPr>
            </w:pPr>
            <w:r>
              <w:rPr>
                <w:spacing w:val="0"/>
              </w:rPr>
              <w:t>If, after the examination of the terms and conditions and the technical evaluation, the Procuring Entity determines that the Bid is not substantially responsive in accordance with ITB Clause 28, it shall reject the Bid.</w:t>
            </w:r>
          </w:p>
        </w:tc>
      </w:tr>
      <w:tr w:rsidR="00F6280A" w14:paraId="7CEA2457" w14:textId="77777777" w:rsidTr="000D0C2F">
        <w:tc>
          <w:tcPr>
            <w:tcW w:w="10519" w:type="dxa"/>
          </w:tcPr>
          <w:p w14:paraId="0279EA8C" w14:textId="77777777" w:rsidR="00F6280A" w:rsidRDefault="00F6280A" w:rsidP="0064751A">
            <w:pPr>
              <w:pStyle w:val="Sub-ClauseText"/>
              <w:keepNext/>
              <w:keepLines/>
              <w:numPr>
                <w:ilvl w:val="0"/>
                <w:numId w:val="57"/>
              </w:numPr>
              <w:spacing w:before="0" w:after="240"/>
              <w:jc w:val="center"/>
              <w:rPr>
                <w:b/>
                <w:spacing w:val="0"/>
              </w:rPr>
            </w:pPr>
            <w:bookmarkStart w:id="358" w:name="_Toc438438857"/>
            <w:bookmarkStart w:id="359" w:name="_Toc438532646"/>
            <w:bookmarkStart w:id="360" w:name="_Toc438734001"/>
            <w:bookmarkStart w:id="361" w:name="_Toc438907038"/>
            <w:bookmarkStart w:id="362" w:name="_Toc438907237"/>
            <w:bookmarkStart w:id="363" w:name="_Toc61936873"/>
            <w:r>
              <w:rPr>
                <w:b/>
              </w:rPr>
              <w:t>Conversion to Single Currency</w:t>
            </w:r>
            <w:bookmarkEnd w:id="358"/>
            <w:bookmarkEnd w:id="359"/>
            <w:bookmarkEnd w:id="360"/>
            <w:bookmarkEnd w:id="361"/>
            <w:bookmarkEnd w:id="362"/>
            <w:bookmarkEnd w:id="363"/>
          </w:p>
          <w:p w14:paraId="1A279E21" w14:textId="77777777" w:rsidR="00F6280A" w:rsidRDefault="00F6280A" w:rsidP="005C1ECD">
            <w:pPr>
              <w:pStyle w:val="Sub-ClauseText"/>
              <w:keepNext/>
              <w:keepLines/>
              <w:spacing w:before="0" w:after="240"/>
              <w:rPr>
                <w:spacing w:val="0"/>
              </w:rPr>
            </w:pPr>
            <w:r>
              <w:rPr>
                <w:spacing w:val="0"/>
              </w:rPr>
              <w:t xml:space="preserve">For evaluation and comparison purposes, the Procuring Entity shall convert all bid prices expressed in amounts in various currencies into an amount in a single currency </w:t>
            </w:r>
            <w:r>
              <w:rPr>
                <w:b/>
                <w:bCs/>
                <w:spacing w:val="0"/>
              </w:rPr>
              <w:t>specified in the</w:t>
            </w:r>
            <w:r>
              <w:rPr>
                <w:spacing w:val="0"/>
              </w:rPr>
              <w:t xml:space="preserve"> </w:t>
            </w:r>
            <w:r>
              <w:rPr>
                <w:b/>
                <w:spacing w:val="0"/>
              </w:rPr>
              <w:t>BDS,</w:t>
            </w:r>
            <w:r>
              <w:rPr>
                <w:spacing w:val="0"/>
              </w:rPr>
              <w:t xml:space="preserve"> using the selling exchange rates established by the source and on the date </w:t>
            </w:r>
            <w:r>
              <w:rPr>
                <w:b/>
                <w:bCs/>
                <w:spacing w:val="0"/>
              </w:rPr>
              <w:t>specified in the</w:t>
            </w:r>
            <w:r>
              <w:rPr>
                <w:spacing w:val="0"/>
              </w:rPr>
              <w:t xml:space="preserve"> </w:t>
            </w:r>
            <w:r>
              <w:rPr>
                <w:b/>
                <w:spacing w:val="0"/>
              </w:rPr>
              <w:t>BDS.</w:t>
            </w:r>
          </w:p>
        </w:tc>
      </w:tr>
      <w:tr w:rsidR="00F6280A" w14:paraId="2C354C8C" w14:textId="77777777" w:rsidTr="000D0C2F">
        <w:tc>
          <w:tcPr>
            <w:tcW w:w="10519" w:type="dxa"/>
          </w:tcPr>
          <w:p w14:paraId="3D8111F8" w14:textId="77777777" w:rsidR="00F6280A" w:rsidRDefault="00F6280A" w:rsidP="0064751A">
            <w:pPr>
              <w:pStyle w:val="Sub-ClauseText"/>
              <w:numPr>
                <w:ilvl w:val="0"/>
                <w:numId w:val="57"/>
              </w:numPr>
              <w:spacing w:before="0" w:after="240"/>
              <w:jc w:val="center"/>
              <w:rPr>
                <w:b/>
                <w:spacing w:val="0"/>
              </w:rPr>
            </w:pPr>
            <w:bookmarkStart w:id="364" w:name="_Toc438438858"/>
            <w:bookmarkStart w:id="365" w:name="_Toc438532647"/>
            <w:bookmarkStart w:id="366" w:name="_Toc438734002"/>
            <w:bookmarkStart w:id="367" w:name="_Toc438907039"/>
            <w:bookmarkStart w:id="368" w:name="_Toc438907238"/>
            <w:bookmarkStart w:id="369" w:name="_Toc61936874"/>
            <w:r>
              <w:rPr>
                <w:b/>
              </w:rPr>
              <w:t>Domestic Preference</w:t>
            </w:r>
            <w:bookmarkEnd w:id="364"/>
            <w:bookmarkEnd w:id="365"/>
            <w:bookmarkEnd w:id="366"/>
            <w:bookmarkEnd w:id="367"/>
            <w:bookmarkEnd w:id="368"/>
            <w:bookmarkEnd w:id="369"/>
          </w:p>
          <w:p w14:paraId="1B9B3462" w14:textId="77777777" w:rsidR="00F6280A" w:rsidRDefault="00F6280A" w:rsidP="005C1ECD">
            <w:pPr>
              <w:pStyle w:val="Sub-ClauseText"/>
              <w:spacing w:before="0" w:after="240"/>
              <w:rPr>
                <w:spacing w:val="0"/>
              </w:rPr>
            </w:pPr>
            <w:r>
              <w:rPr>
                <w:spacing w:val="0"/>
              </w:rPr>
              <w:lastRenderedPageBreak/>
              <w:t xml:space="preserve">Domestic preference shall not be a factor in bid evaluation, unless otherwise </w:t>
            </w:r>
            <w:r>
              <w:rPr>
                <w:b/>
                <w:bCs/>
                <w:spacing w:val="0"/>
              </w:rPr>
              <w:t>specified in the</w:t>
            </w:r>
            <w:r>
              <w:rPr>
                <w:spacing w:val="0"/>
              </w:rPr>
              <w:t xml:space="preserve"> </w:t>
            </w:r>
            <w:r>
              <w:rPr>
                <w:b/>
                <w:spacing w:val="0"/>
              </w:rPr>
              <w:t>BDS.</w:t>
            </w:r>
            <w:r>
              <w:rPr>
                <w:spacing w:val="0"/>
              </w:rPr>
              <w:t xml:space="preserve"> </w:t>
            </w:r>
          </w:p>
        </w:tc>
      </w:tr>
      <w:tr w:rsidR="00F6280A" w14:paraId="5059324D" w14:textId="77777777" w:rsidTr="000D0C2F">
        <w:tc>
          <w:tcPr>
            <w:tcW w:w="10519" w:type="dxa"/>
            <w:tcBorders>
              <w:bottom w:val="nil"/>
            </w:tcBorders>
          </w:tcPr>
          <w:p w14:paraId="13C67280" w14:textId="77777777" w:rsidR="00F6280A" w:rsidRDefault="00F6280A" w:rsidP="0064751A">
            <w:pPr>
              <w:pStyle w:val="Sub-ClauseText"/>
              <w:numPr>
                <w:ilvl w:val="0"/>
                <w:numId w:val="57"/>
              </w:numPr>
              <w:spacing w:before="0" w:after="200"/>
              <w:jc w:val="center"/>
              <w:rPr>
                <w:b/>
                <w:spacing w:val="0"/>
              </w:rPr>
            </w:pPr>
            <w:bookmarkStart w:id="370" w:name="_Hlt438533055"/>
            <w:bookmarkStart w:id="371" w:name="_Toc438438859"/>
            <w:bookmarkStart w:id="372" w:name="_Toc438532648"/>
            <w:bookmarkStart w:id="373" w:name="_Toc438734003"/>
            <w:bookmarkStart w:id="374" w:name="_Toc438907040"/>
            <w:bookmarkStart w:id="375" w:name="_Toc438907239"/>
            <w:bookmarkStart w:id="376" w:name="_Toc61936875"/>
            <w:bookmarkEnd w:id="370"/>
            <w:r>
              <w:rPr>
                <w:b/>
              </w:rPr>
              <w:lastRenderedPageBreak/>
              <w:t>Evaluation of Bids</w:t>
            </w:r>
            <w:bookmarkEnd w:id="371"/>
            <w:bookmarkEnd w:id="372"/>
            <w:bookmarkEnd w:id="373"/>
            <w:bookmarkEnd w:id="374"/>
            <w:bookmarkEnd w:id="375"/>
            <w:bookmarkEnd w:id="376"/>
          </w:p>
          <w:p w14:paraId="3F235199"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Procuring Entity shall evaluate each bid that has been determined, up to this stage of the evaluation, to be substantially responsive.</w:t>
            </w:r>
          </w:p>
          <w:p w14:paraId="48FE1DCB"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To evaluate a Bid, the Procuring Entity shall only use all the factors, methodologies and criteria defined in ITB Clause 34.  No other criteria or methodology shall be permitted.</w:t>
            </w:r>
          </w:p>
          <w:p w14:paraId="57C9CBF6"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To evaluate a Bid, the Procuring Entity shall consider the following:</w:t>
            </w:r>
          </w:p>
          <w:p w14:paraId="73A286B0" w14:textId="77777777" w:rsidR="00F6280A" w:rsidRDefault="00F6280A" w:rsidP="0064751A">
            <w:pPr>
              <w:pStyle w:val="Heading3"/>
              <w:numPr>
                <w:ilvl w:val="2"/>
                <w:numId w:val="30"/>
              </w:numPr>
            </w:pPr>
            <w:bookmarkStart w:id="377" w:name="_Toc171244308"/>
            <w:bookmarkStart w:id="378" w:name="_Toc171245668"/>
            <w:bookmarkStart w:id="379" w:name="_Toc175470058"/>
            <w:bookmarkStart w:id="380" w:name="_Toc175470341"/>
            <w:bookmarkStart w:id="381" w:name="_Toc175470807"/>
            <w:r>
              <w:t xml:space="preserve">evaluation will be done for Items or Lots, as </w:t>
            </w:r>
            <w:r>
              <w:rPr>
                <w:b/>
                <w:bCs/>
              </w:rPr>
              <w:t>specified in the</w:t>
            </w:r>
            <w:r>
              <w:t xml:space="preserve"> </w:t>
            </w:r>
            <w:r>
              <w:rPr>
                <w:b/>
              </w:rPr>
              <w:t xml:space="preserve">BDS; </w:t>
            </w:r>
            <w:r>
              <w:rPr>
                <w:bCs/>
              </w:rPr>
              <w:t>and</w:t>
            </w:r>
            <w:r>
              <w:rPr>
                <w:b/>
              </w:rPr>
              <w:t xml:space="preserve"> </w:t>
            </w:r>
            <w:r>
              <w:t xml:space="preserve"> the Bid Price as quoted in accordance with clause 12;</w:t>
            </w:r>
            <w:bookmarkEnd w:id="377"/>
            <w:bookmarkEnd w:id="378"/>
            <w:bookmarkEnd w:id="379"/>
            <w:bookmarkEnd w:id="380"/>
            <w:bookmarkEnd w:id="381"/>
          </w:p>
          <w:p w14:paraId="3D160479" w14:textId="77777777" w:rsidR="00F6280A" w:rsidRDefault="00F6280A" w:rsidP="0064751A">
            <w:pPr>
              <w:pStyle w:val="Heading3"/>
              <w:numPr>
                <w:ilvl w:val="2"/>
                <w:numId w:val="30"/>
              </w:numPr>
            </w:pPr>
            <w:bookmarkStart w:id="382" w:name="_Toc171244310"/>
            <w:bookmarkStart w:id="383" w:name="_Toc171245670"/>
            <w:bookmarkStart w:id="384" w:name="_Toc175470060"/>
            <w:bookmarkStart w:id="385" w:name="_Toc175470343"/>
            <w:bookmarkStart w:id="386" w:name="_Toc175470809"/>
            <w:r>
              <w:t>price adjustment due to discounts offered in accordance with ITB Sub-Clause 14.4;</w:t>
            </w:r>
            <w:bookmarkEnd w:id="382"/>
            <w:bookmarkEnd w:id="383"/>
            <w:bookmarkEnd w:id="384"/>
            <w:bookmarkEnd w:id="385"/>
            <w:bookmarkEnd w:id="386"/>
          </w:p>
          <w:p w14:paraId="10B67D96" w14:textId="77777777" w:rsidR="00F6280A" w:rsidRDefault="00F6280A" w:rsidP="0064751A">
            <w:pPr>
              <w:pStyle w:val="Heading3"/>
              <w:numPr>
                <w:ilvl w:val="2"/>
                <w:numId w:val="30"/>
              </w:numPr>
              <w:spacing w:after="180"/>
            </w:pPr>
            <w:bookmarkStart w:id="387" w:name="_Toc171244311"/>
            <w:bookmarkStart w:id="388" w:name="_Toc171245671"/>
            <w:bookmarkStart w:id="389" w:name="_Toc175470061"/>
            <w:bookmarkStart w:id="390" w:name="_Toc175470344"/>
            <w:bookmarkStart w:id="391" w:name="_Toc175470810"/>
            <w:r>
              <w:t xml:space="preserve">adjustments due to the application of the evaluation criteria </w:t>
            </w:r>
            <w:r>
              <w:rPr>
                <w:b/>
                <w:bCs/>
              </w:rPr>
              <w:t>specified in the</w:t>
            </w:r>
            <w:r>
              <w:t xml:space="preserve"> </w:t>
            </w:r>
            <w:r>
              <w:rPr>
                <w:b/>
              </w:rPr>
              <w:t>BDS</w:t>
            </w:r>
            <w:r>
              <w:t xml:space="preserve"> from amongst those set out in Section III, Evaluation and Qualification Criteria;</w:t>
            </w:r>
            <w:bookmarkEnd w:id="387"/>
            <w:bookmarkEnd w:id="388"/>
            <w:bookmarkEnd w:id="389"/>
            <w:bookmarkEnd w:id="390"/>
            <w:bookmarkEnd w:id="391"/>
          </w:p>
          <w:p w14:paraId="43FC9EFC" w14:textId="77777777" w:rsidR="00F6280A" w:rsidRDefault="00F6280A" w:rsidP="0064751A">
            <w:pPr>
              <w:pStyle w:val="Heading3"/>
              <w:numPr>
                <w:ilvl w:val="2"/>
                <w:numId w:val="30"/>
              </w:numPr>
              <w:spacing w:after="180"/>
            </w:pPr>
            <w:bookmarkStart w:id="392" w:name="_Toc171244312"/>
            <w:bookmarkStart w:id="393" w:name="_Toc171245672"/>
            <w:bookmarkStart w:id="394" w:name="_Toc175470062"/>
            <w:bookmarkStart w:id="395" w:name="_Toc175470345"/>
            <w:bookmarkStart w:id="396" w:name="_Toc175470811"/>
            <w:r>
              <w:t>adjustments due to the application of a margin of preference, in accordance with ITB Clause 33 if applicable.</w:t>
            </w:r>
            <w:bookmarkEnd w:id="392"/>
            <w:bookmarkEnd w:id="393"/>
            <w:bookmarkEnd w:id="394"/>
            <w:bookmarkEnd w:id="395"/>
            <w:bookmarkEnd w:id="396"/>
          </w:p>
          <w:p w14:paraId="4D6C0BED"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Procuring Entity’s evaluation of a bid will exclude and not take into account:</w:t>
            </w:r>
          </w:p>
          <w:p w14:paraId="45126FE5" w14:textId="77777777" w:rsidR="00F6280A" w:rsidRDefault="00F6280A" w:rsidP="0064751A">
            <w:pPr>
              <w:pStyle w:val="Heading3"/>
              <w:numPr>
                <w:ilvl w:val="2"/>
                <w:numId w:val="31"/>
              </w:numPr>
              <w:spacing w:after="180"/>
            </w:pPr>
            <w:bookmarkStart w:id="397" w:name="_Toc171244313"/>
            <w:bookmarkStart w:id="398" w:name="_Toc171245673"/>
            <w:bookmarkStart w:id="399" w:name="_Toc175470063"/>
            <w:bookmarkStart w:id="400" w:name="_Toc175470346"/>
            <w:bookmarkStart w:id="401" w:name="_Toc175470812"/>
            <w:r>
              <w:t>In the case of Goods manufactured in Rwanda, sales and other similar taxes, which will be payable on the goods if a contract is awarded to the Bidder;</w:t>
            </w:r>
            <w:bookmarkEnd w:id="397"/>
            <w:bookmarkEnd w:id="398"/>
            <w:bookmarkEnd w:id="399"/>
            <w:bookmarkEnd w:id="400"/>
            <w:bookmarkEnd w:id="401"/>
          </w:p>
          <w:p w14:paraId="6F5B7423" w14:textId="77777777" w:rsidR="00F6280A" w:rsidRDefault="00F6280A" w:rsidP="0064751A">
            <w:pPr>
              <w:pStyle w:val="Heading3"/>
              <w:numPr>
                <w:ilvl w:val="2"/>
                <w:numId w:val="31"/>
              </w:numPr>
              <w:spacing w:after="180"/>
            </w:pPr>
            <w:bookmarkStart w:id="402" w:name="_Toc171244314"/>
            <w:bookmarkStart w:id="403" w:name="_Toc171245674"/>
            <w:bookmarkStart w:id="404" w:name="_Toc175470064"/>
            <w:bookmarkStart w:id="405" w:name="_Toc175470347"/>
            <w:bookmarkStart w:id="406" w:name="_Toc175470813"/>
            <w:r>
              <w:t>in the case of Goods manufactured outside Rwanda, already imported or to be imported, customs duties and other import taxes levied on the imported Good, sales and other similar  taxes, which will be payable on the Goods if the contract is awarded to the Bidder;</w:t>
            </w:r>
            <w:bookmarkEnd w:id="402"/>
            <w:bookmarkEnd w:id="403"/>
            <w:bookmarkEnd w:id="404"/>
            <w:bookmarkEnd w:id="405"/>
            <w:bookmarkEnd w:id="406"/>
            <w:r>
              <w:t xml:space="preserve"> </w:t>
            </w:r>
          </w:p>
          <w:p w14:paraId="22835BA7" w14:textId="77777777" w:rsidR="00F6280A" w:rsidRDefault="00F6280A" w:rsidP="0064751A">
            <w:pPr>
              <w:pStyle w:val="Heading3"/>
              <w:numPr>
                <w:ilvl w:val="2"/>
                <w:numId w:val="31"/>
              </w:numPr>
              <w:spacing w:after="180"/>
            </w:pPr>
            <w:bookmarkStart w:id="407" w:name="_Toc171244315"/>
            <w:bookmarkStart w:id="408" w:name="_Toc171245675"/>
            <w:bookmarkStart w:id="409" w:name="_Toc175470065"/>
            <w:bookmarkStart w:id="410" w:name="_Toc175470348"/>
            <w:bookmarkStart w:id="411" w:name="_Toc175470814"/>
            <w:r>
              <w:t>any allowance for price adjustment during the period of execution of the contract, if provided in the bid.</w:t>
            </w:r>
            <w:bookmarkEnd w:id="407"/>
            <w:bookmarkEnd w:id="408"/>
            <w:bookmarkEnd w:id="409"/>
            <w:bookmarkEnd w:id="410"/>
            <w:bookmarkEnd w:id="411"/>
          </w:p>
          <w:p w14:paraId="245FCFBD"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Procuring Entity’s evaluation of a bid may require the consideration of other factors, in addition to the Bid Price quoted in accordance with ITB Clause 14.  These factors may be related to the characteristics, performance, and terms and conditions of purchase of the Goods and Related Services.  The effect of the factors selected, if any, shall be expressed in monetary terms to facilitate comparison of bids, unless otherwise specified in Section III, Evaluation and Qualification Criteria.  The factors, methodologies and criteria to be used shall be as specified in ITB 36.3 (d).</w:t>
            </w:r>
          </w:p>
          <w:p w14:paraId="0AB156BC"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 xml:space="preserve">If so </w:t>
            </w:r>
            <w:r>
              <w:rPr>
                <w:b/>
                <w:bCs/>
                <w:spacing w:val="0"/>
              </w:rPr>
              <w:t>specified</w:t>
            </w:r>
            <w:r>
              <w:rPr>
                <w:spacing w:val="0"/>
              </w:rPr>
              <w:t xml:space="preserve"> </w:t>
            </w:r>
            <w:r>
              <w:rPr>
                <w:b/>
                <w:bCs/>
                <w:spacing w:val="0"/>
              </w:rPr>
              <w:t>in the</w:t>
            </w:r>
            <w:r>
              <w:rPr>
                <w:spacing w:val="0"/>
              </w:rPr>
              <w:t xml:space="preserve"> </w:t>
            </w:r>
            <w:r>
              <w:rPr>
                <w:b/>
                <w:spacing w:val="0"/>
              </w:rPr>
              <w:t>BDS,</w:t>
            </w:r>
            <w:r>
              <w:rPr>
                <w:spacing w:val="0"/>
              </w:rPr>
              <w:t xml:space="preserve"> these Bidding Documents shall allow Bidders to quote separate prices for one or more lots, and shall allow the Procuring Entity to award one or multiple lots to more than one Bidder. The methodology of evaluation to determine the lowest-evaluated lot combinations, is specified in Section III, Evaluation and Qualification Criteria.</w:t>
            </w:r>
          </w:p>
        </w:tc>
      </w:tr>
      <w:tr w:rsidR="00F6280A" w14:paraId="610D5806" w14:textId="77777777" w:rsidTr="000D0C2F">
        <w:trPr>
          <w:trHeight w:val="1323"/>
        </w:trPr>
        <w:tc>
          <w:tcPr>
            <w:tcW w:w="10519" w:type="dxa"/>
          </w:tcPr>
          <w:p w14:paraId="08EBA32C" w14:textId="77777777" w:rsidR="00F6280A" w:rsidRDefault="00F6280A" w:rsidP="0064751A">
            <w:pPr>
              <w:pStyle w:val="Sub-ClauseText"/>
              <w:numPr>
                <w:ilvl w:val="0"/>
                <w:numId w:val="57"/>
              </w:numPr>
              <w:spacing w:before="0" w:after="200"/>
              <w:jc w:val="center"/>
              <w:rPr>
                <w:b/>
                <w:spacing w:val="0"/>
              </w:rPr>
            </w:pPr>
            <w:bookmarkStart w:id="412" w:name="_Toc61936876"/>
            <w:r>
              <w:rPr>
                <w:b/>
              </w:rPr>
              <w:lastRenderedPageBreak/>
              <w:t>Comparison of Bids</w:t>
            </w:r>
            <w:bookmarkEnd w:id="412"/>
          </w:p>
          <w:p w14:paraId="52DF7160" w14:textId="77777777" w:rsidR="00F6280A" w:rsidRDefault="00F6280A" w:rsidP="005C1ECD">
            <w:pPr>
              <w:pStyle w:val="Sub-ClauseText"/>
              <w:spacing w:before="0" w:after="200"/>
              <w:rPr>
                <w:spacing w:val="0"/>
              </w:rPr>
            </w:pPr>
            <w:r>
              <w:rPr>
                <w:spacing w:val="0"/>
              </w:rPr>
              <w:t xml:space="preserve">The Procuring Entity shall compare all substantially responsive bids to determine the lowest-evaluated bid, in accordance with ITB Clause 34. </w:t>
            </w:r>
          </w:p>
        </w:tc>
      </w:tr>
      <w:tr w:rsidR="00F6280A" w14:paraId="0E79828E" w14:textId="77777777" w:rsidTr="000D0C2F">
        <w:tc>
          <w:tcPr>
            <w:tcW w:w="10519" w:type="dxa"/>
          </w:tcPr>
          <w:p w14:paraId="57F6CA73" w14:textId="77777777" w:rsidR="00F6280A" w:rsidRDefault="00F6280A" w:rsidP="0064751A">
            <w:pPr>
              <w:pStyle w:val="Sub-ClauseText"/>
              <w:numPr>
                <w:ilvl w:val="0"/>
                <w:numId w:val="57"/>
              </w:numPr>
              <w:spacing w:before="0" w:after="200"/>
              <w:jc w:val="center"/>
              <w:rPr>
                <w:b/>
                <w:spacing w:val="0"/>
              </w:rPr>
            </w:pPr>
            <w:bookmarkStart w:id="413" w:name="_Toc438438861"/>
            <w:bookmarkStart w:id="414" w:name="_Toc438532655"/>
            <w:bookmarkStart w:id="415" w:name="_Toc438734005"/>
            <w:bookmarkStart w:id="416" w:name="_Toc438907042"/>
            <w:bookmarkStart w:id="417" w:name="_Toc438907241"/>
            <w:bookmarkStart w:id="418" w:name="_Toc61936877"/>
            <w:proofErr w:type="spellStart"/>
            <w:r>
              <w:rPr>
                <w:b/>
              </w:rPr>
              <w:t>Postqualifica</w:t>
            </w:r>
            <w:r>
              <w:rPr>
                <w:b/>
              </w:rPr>
              <w:softHyphen/>
              <w:t>tion</w:t>
            </w:r>
            <w:proofErr w:type="spellEnd"/>
            <w:r>
              <w:rPr>
                <w:b/>
              </w:rPr>
              <w:t xml:space="preserve"> of the Bidder</w:t>
            </w:r>
            <w:bookmarkEnd w:id="413"/>
            <w:bookmarkEnd w:id="414"/>
            <w:bookmarkEnd w:id="415"/>
            <w:bookmarkEnd w:id="416"/>
            <w:bookmarkEnd w:id="417"/>
            <w:bookmarkEnd w:id="418"/>
          </w:p>
          <w:p w14:paraId="31C189AD"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 xml:space="preserve"> The Procuring Entity shall determine to its satisfaction whether the Bidder that is selected as having submitted the lowest evaluated and substantially responsive bid is qualified to perform the Contract satisfactorily.</w:t>
            </w:r>
          </w:p>
          <w:p w14:paraId="68CB7AE7"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The determination shall be based upon an examination of the documentary evidence of the Bidder’s qualifications submitted by the Bidder, pursuant to ITB Clause 17.</w:t>
            </w:r>
          </w:p>
          <w:p w14:paraId="6136CD94" w14:textId="77777777" w:rsidR="00F6280A" w:rsidRDefault="00F6280A" w:rsidP="0064751A">
            <w:pPr>
              <w:pStyle w:val="Sub-ClauseText"/>
              <w:numPr>
                <w:ilvl w:val="1"/>
                <w:numId w:val="57"/>
              </w:numPr>
              <w:tabs>
                <w:tab w:val="clear" w:pos="420"/>
                <w:tab w:val="num" w:pos="601"/>
              </w:tabs>
              <w:spacing w:before="0" w:after="200"/>
              <w:ind w:left="601" w:hanging="601"/>
              <w:rPr>
                <w:spacing w:val="0"/>
              </w:rPr>
            </w:pPr>
            <w:r>
              <w:rPr>
                <w:spacing w:val="0"/>
              </w:rPr>
              <w:t>An affirmative determination shall be a prerequisite for award of the Contract to the Bidder.  A negative determination shall result in disqualification of the bid, in which event the Procuring Entity shall proceed to the next lowest evaluated bid to make a similar determination of that Bidder’s capabilities to perform satisfactorily.</w:t>
            </w:r>
          </w:p>
        </w:tc>
      </w:tr>
      <w:tr w:rsidR="00F6280A" w14:paraId="2486FBE7" w14:textId="77777777" w:rsidTr="000D0C2F">
        <w:trPr>
          <w:cantSplit/>
        </w:trPr>
        <w:tc>
          <w:tcPr>
            <w:tcW w:w="10519" w:type="dxa"/>
          </w:tcPr>
          <w:p w14:paraId="6692489E" w14:textId="77777777" w:rsidR="00F6280A" w:rsidRDefault="00F6280A" w:rsidP="0064751A">
            <w:pPr>
              <w:pStyle w:val="Sub-ClauseText"/>
              <w:numPr>
                <w:ilvl w:val="0"/>
                <w:numId w:val="57"/>
              </w:numPr>
              <w:spacing w:before="0" w:after="200"/>
              <w:jc w:val="center"/>
              <w:rPr>
                <w:b/>
                <w:spacing w:val="0"/>
              </w:rPr>
            </w:pPr>
            <w:r>
              <w:rPr>
                <w:b/>
              </w:rPr>
              <w:t>Procuring Entity’s Right to Accept Any Bid, and to Reject Any</w:t>
            </w:r>
            <w:bookmarkStart w:id="419" w:name="_Toc438438862"/>
            <w:bookmarkStart w:id="420" w:name="_Toc438532656"/>
            <w:bookmarkStart w:id="421" w:name="_Toc438734006"/>
            <w:bookmarkStart w:id="422" w:name="_Toc438907043"/>
            <w:bookmarkStart w:id="423" w:name="_Toc438907242"/>
            <w:bookmarkStart w:id="424" w:name="_Toc61936878"/>
            <w:r>
              <w:rPr>
                <w:b/>
              </w:rPr>
              <w:t xml:space="preserve"> or All Bids</w:t>
            </w:r>
            <w:bookmarkEnd w:id="419"/>
            <w:bookmarkEnd w:id="420"/>
            <w:bookmarkEnd w:id="421"/>
            <w:bookmarkEnd w:id="422"/>
            <w:bookmarkEnd w:id="423"/>
            <w:bookmarkEnd w:id="424"/>
          </w:p>
          <w:p w14:paraId="14F8B6BC" w14:textId="77777777" w:rsidR="00F6280A" w:rsidRDefault="00F6280A" w:rsidP="005C1ECD">
            <w:pPr>
              <w:pStyle w:val="Sub-ClauseText"/>
              <w:spacing w:before="0" w:after="200"/>
              <w:rPr>
                <w:spacing w:val="0"/>
              </w:rPr>
            </w:pPr>
            <w:r>
              <w:rPr>
                <w:spacing w:val="0"/>
              </w:rPr>
              <w:t>The Procuring Entity reserves the right to accept or reject any bid, and to annul the bidding process and reject all bids at any time prior to contract award, without thereby incurring any liability to Bidders.</w:t>
            </w:r>
          </w:p>
        </w:tc>
      </w:tr>
      <w:tr w:rsidR="00F6280A" w14:paraId="1D06A412" w14:textId="77777777" w:rsidTr="000D0C2F">
        <w:tc>
          <w:tcPr>
            <w:tcW w:w="10519" w:type="dxa"/>
          </w:tcPr>
          <w:p w14:paraId="697A89D5" w14:textId="77777777" w:rsidR="00F6280A" w:rsidRDefault="00F6280A" w:rsidP="0064751A">
            <w:pPr>
              <w:pStyle w:val="Heading3"/>
              <w:numPr>
                <w:ilvl w:val="0"/>
                <w:numId w:val="61"/>
              </w:numPr>
              <w:jc w:val="center"/>
              <w:rPr>
                <w:b/>
                <w:bCs/>
                <w:sz w:val="28"/>
                <w:szCs w:val="28"/>
              </w:rPr>
            </w:pPr>
            <w:bookmarkStart w:id="425" w:name="_Toc505659528"/>
            <w:bookmarkStart w:id="426" w:name="_Toc61936879"/>
            <w:bookmarkStart w:id="427" w:name="_Toc171245676"/>
            <w:bookmarkStart w:id="428" w:name="_Toc175470066"/>
            <w:bookmarkStart w:id="429" w:name="_Toc175470349"/>
            <w:bookmarkStart w:id="430" w:name="_Toc175470815"/>
            <w:r>
              <w:rPr>
                <w:b/>
                <w:bCs/>
                <w:sz w:val="28"/>
                <w:szCs w:val="28"/>
              </w:rPr>
              <w:t>Award of Contract</w:t>
            </w:r>
            <w:bookmarkEnd w:id="425"/>
            <w:bookmarkEnd w:id="426"/>
            <w:bookmarkEnd w:id="427"/>
            <w:bookmarkEnd w:id="428"/>
            <w:bookmarkEnd w:id="429"/>
            <w:bookmarkEnd w:id="430"/>
          </w:p>
        </w:tc>
      </w:tr>
      <w:tr w:rsidR="00F6280A" w14:paraId="0149C4A7" w14:textId="77777777" w:rsidTr="000D0C2F">
        <w:tc>
          <w:tcPr>
            <w:tcW w:w="10519" w:type="dxa"/>
          </w:tcPr>
          <w:p w14:paraId="22D10B66" w14:textId="77777777" w:rsidR="00F6280A" w:rsidRDefault="00F6280A" w:rsidP="0064751A">
            <w:pPr>
              <w:pStyle w:val="Sub-ClauseText"/>
              <w:numPr>
                <w:ilvl w:val="0"/>
                <w:numId w:val="57"/>
              </w:numPr>
              <w:spacing w:before="0" w:after="200"/>
              <w:jc w:val="center"/>
              <w:rPr>
                <w:b/>
                <w:spacing w:val="0"/>
              </w:rPr>
            </w:pPr>
            <w:bookmarkStart w:id="431" w:name="_Toc438438864"/>
            <w:bookmarkStart w:id="432" w:name="_Toc438532658"/>
            <w:bookmarkStart w:id="433" w:name="_Toc438734008"/>
            <w:bookmarkStart w:id="434" w:name="_Toc438907044"/>
            <w:bookmarkStart w:id="435" w:name="_Toc438907243"/>
            <w:bookmarkStart w:id="436" w:name="_Toc61936880"/>
            <w:r>
              <w:rPr>
                <w:b/>
              </w:rPr>
              <w:t>Award Criteria</w:t>
            </w:r>
            <w:bookmarkEnd w:id="431"/>
            <w:bookmarkEnd w:id="432"/>
            <w:bookmarkEnd w:id="433"/>
            <w:bookmarkEnd w:id="434"/>
            <w:bookmarkEnd w:id="435"/>
            <w:bookmarkEnd w:id="436"/>
          </w:p>
          <w:p w14:paraId="48AF1F1F" w14:textId="77777777" w:rsidR="00F6280A" w:rsidRDefault="00F6280A" w:rsidP="005C1ECD">
            <w:pPr>
              <w:pStyle w:val="Sub-ClauseText"/>
              <w:spacing w:before="0" w:after="200"/>
              <w:rPr>
                <w:spacing w:val="0"/>
              </w:rPr>
            </w:pPr>
            <w:r>
              <w:rPr>
                <w:spacing w:val="0"/>
              </w:rPr>
              <w:t>The Procuring Entity shall award the Contract to the Bidder whose offer has been determined to be the lowest evaluated bid and is substantially responsive to the Bidding Documents, provided further that the Bidder is determined to be qualified to perform the Contract satisfactorily.</w:t>
            </w:r>
          </w:p>
        </w:tc>
      </w:tr>
      <w:tr w:rsidR="00F6280A" w14:paraId="1FD30880" w14:textId="77777777" w:rsidTr="000D0C2F">
        <w:tc>
          <w:tcPr>
            <w:tcW w:w="10519" w:type="dxa"/>
          </w:tcPr>
          <w:p w14:paraId="0609ECB9" w14:textId="77777777" w:rsidR="00F6280A" w:rsidRDefault="00F6280A" w:rsidP="0064751A">
            <w:pPr>
              <w:pStyle w:val="Sub-ClauseText"/>
              <w:numPr>
                <w:ilvl w:val="0"/>
                <w:numId w:val="57"/>
              </w:numPr>
              <w:spacing w:before="0" w:after="200"/>
              <w:jc w:val="center"/>
              <w:rPr>
                <w:b/>
                <w:spacing w:val="0"/>
              </w:rPr>
            </w:pPr>
            <w:bookmarkStart w:id="437" w:name="_Toc438438865"/>
            <w:bookmarkStart w:id="438" w:name="_Toc438532659"/>
            <w:bookmarkStart w:id="439" w:name="_Toc438734009"/>
            <w:bookmarkStart w:id="440" w:name="_Toc438907045"/>
            <w:bookmarkStart w:id="441" w:name="_Toc438907244"/>
            <w:bookmarkStart w:id="442" w:name="_Toc61936881"/>
            <w:r>
              <w:rPr>
                <w:b/>
              </w:rPr>
              <w:t>Procuring Entity’s Right to Vary Quantities at Time of Award</w:t>
            </w:r>
            <w:bookmarkEnd w:id="437"/>
            <w:bookmarkEnd w:id="438"/>
            <w:bookmarkEnd w:id="439"/>
            <w:bookmarkEnd w:id="440"/>
            <w:bookmarkEnd w:id="441"/>
            <w:bookmarkEnd w:id="442"/>
          </w:p>
          <w:p w14:paraId="45CB3592" w14:textId="77777777" w:rsidR="00F6280A" w:rsidRDefault="00F6280A" w:rsidP="005C1ECD">
            <w:pPr>
              <w:pStyle w:val="Sub-ClauseText"/>
              <w:spacing w:before="0" w:after="200"/>
              <w:rPr>
                <w:spacing w:val="0"/>
              </w:rPr>
            </w:pPr>
            <w:r>
              <w:rPr>
                <w:spacing w:val="0"/>
              </w:rPr>
              <w:t xml:space="preserve">At the time the Contract is awarded, the Procuring Entity reserves the right to increase or decrease the quantity of Goods and Related Services originally specified in Section VI, Schedule of Requirements, provided this does not exceed the percentages </w:t>
            </w:r>
            <w:r>
              <w:rPr>
                <w:b/>
                <w:bCs/>
                <w:spacing w:val="0"/>
              </w:rPr>
              <w:t>specified in the BDS,</w:t>
            </w:r>
            <w:r>
              <w:rPr>
                <w:spacing w:val="0"/>
              </w:rPr>
              <w:t xml:space="preserve"> and without any change in the unit prices or other terms and conditions of the bid and the Bidding Documents.</w:t>
            </w:r>
          </w:p>
        </w:tc>
      </w:tr>
      <w:tr w:rsidR="00F6280A" w14:paraId="44FBBAB8" w14:textId="77777777" w:rsidTr="000D0C2F">
        <w:tc>
          <w:tcPr>
            <w:tcW w:w="10519" w:type="dxa"/>
          </w:tcPr>
          <w:p w14:paraId="7DF9E4A6" w14:textId="77777777" w:rsidR="00F6280A" w:rsidRDefault="00F6280A" w:rsidP="0064751A">
            <w:pPr>
              <w:pStyle w:val="Sub-ClauseText"/>
              <w:keepNext/>
              <w:keepLines/>
              <w:numPr>
                <w:ilvl w:val="0"/>
                <w:numId w:val="57"/>
              </w:numPr>
              <w:spacing w:before="0" w:after="180"/>
              <w:jc w:val="center"/>
              <w:rPr>
                <w:b/>
                <w:spacing w:val="0"/>
              </w:rPr>
            </w:pPr>
            <w:bookmarkStart w:id="443" w:name="_Toc438438866"/>
            <w:bookmarkStart w:id="444" w:name="_Toc438532660"/>
            <w:bookmarkStart w:id="445" w:name="_Toc438734010"/>
            <w:bookmarkStart w:id="446" w:name="_Toc438907046"/>
            <w:bookmarkStart w:id="447" w:name="_Toc438907245"/>
            <w:bookmarkStart w:id="448" w:name="_Toc61936882"/>
            <w:r>
              <w:rPr>
                <w:b/>
              </w:rPr>
              <w:lastRenderedPageBreak/>
              <w:t>Notification of Award</w:t>
            </w:r>
            <w:bookmarkEnd w:id="443"/>
            <w:bookmarkEnd w:id="444"/>
            <w:bookmarkEnd w:id="445"/>
            <w:bookmarkEnd w:id="446"/>
            <w:bookmarkEnd w:id="447"/>
            <w:bookmarkEnd w:id="448"/>
          </w:p>
          <w:p w14:paraId="76C59F73" w14:textId="77777777" w:rsidR="00F6280A" w:rsidRDefault="00F6280A" w:rsidP="0064751A">
            <w:pPr>
              <w:pStyle w:val="Sub-ClauseText"/>
              <w:keepNext/>
              <w:keepLines/>
              <w:numPr>
                <w:ilvl w:val="1"/>
                <w:numId w:val="57"/>
              </w:numPr>
              <w:tabs>
                <w:tab w:val="clear" w:pos="420"/>
                <w:tab w:val="num" w:pos="601"/>
              </w:tabs>
              <w:spacing w:before="0" w:after="180"/>
              <w:ind w:left="601" w:hanging="601"/>
            </w:pPr>
            <w:r>
              <w:t xml:space="preserve">Before the expiry of the bid validity period, the Procuring Entity shall simultaneously notify the successful and the unsuccessful bidders of the provisional outcome of the bids evaluation. </w:t>
            </w:r>
          </w:p>
          <w:p w14:paraId="1682F564" w14:textId="77777777" w:rsidR="00F6280A" w:rsidRDefault="00F6280A" w:rsidP="0064751A">
            <w:pPr>
              <w:pStyle w:val="Sub-ClauseText"/>
              <w:keepNext/>
              <w:keepLines/>
              <w:numPr>
                <w:ilvl w:val="1"/>
                <w:numId w:val="57"/>
              </w:numPr>
              <w:tabs>
                <w:tab w:val="clear" w:pos="420"/>
                <w:tab w:val="num" w:pos="601"/>
              </w:tabs>
              <w:spacing w:before="0" w:after="180"/>
              <w:ind w:left="601" w:hanging="601"/>
            </w:pPr>
            <w:r>
              <w:t>The notification shall specify that the major elements of the procurement process would be made available to the bidders upon request and that they have seven (7) days in which to lodge a protest, if any, before a contract is signed with the successful bidder</w:t>
            </w:r>
            <w:r>
              <w:rPr>
                <w:b/>
                <w:bCs/>
              </w:rPr>
              <w:t>.</w:t>
            </w:r>
          </w:p>
          <w:p w14:paraId="390CC57C" w14:textId="77777777" w:rsidR="00F6280A" w:rsidRDefault="00F6280A" w:rsidP="0064751A">
            <w:pPr>
              <w:pStyle w:val="Sub-ClauseText"/>
              <w:keepNext/>
              <w:keepLines/>
              <w:numPr>
                <w:ilvl w:val="1"/>
                <w:numId w:val="57"/>
              </w:numPr>
              <w:tabs>
                <w:tab w:val="clear" w:pos="420"/>
                <w:tab w:val="num" w:pos="601"/>
              </w:tabs>
              <w:spacing w:before="0" w:after="180"/>
              <w:ind w:left="601" w:hanging="601"/>
            </w:pPr>
            <w:r>
              <w:t xml:space="preserve">The successful bidder may be required to provide a performance security in accordance with the procurement regulations. Such a security shall not exceed 10 % of the contract Price; </w:t>
            </w:r>
          </w:p>
          <w:p w14:paraId="3A00FCD1" w14:textId="77777777" w:rsidR="00F6280A" w:rsidRDefault="00F6280A" w:rsidP="005C1ECD">
            <w:pPr>
              <w:ind w:left="601"/>
              <w:jc w:val="both"/>
            </w:pPr>
          </w:p>
          <w:p w14:paraId="52EF9E70" w14:textId="77777777" w:rsidR="00F6280A" w:rsidRDefault="00F6280A" w:rsidP="0064751A">
            <w:pPr>
              <w:pStyle w:val="Sub-ClauseText"/>
              <w:keepNext/>
              <w:keepLines/>
              <w:numPr>
                <w:ilvl w:val="1"/>
                <w:numId w:val="57"/>
              </w:numPr>
              <w:tabs>
                <w:tab w:val="clear" w:pos="420"/>
                <w:tab w:val="num" w:pos="601"/>
              </w:tabs>
              <w:spacing w:before="0" w:after="180"/>
              <w:ind w:left="601" w:hanging="601"/>
            </w:pPr>
            <w:r>
              <w:t>Upon signature of a contract, the Procuring Entity shall notify other bidders that their bids were not successful and will discharge their bid security, pursuant to ITB Clause 19.4.</w:t>
            </w:r>
          </w:p>
          <w:p w14:paraId="4D9E1796" w14:textId="77777777" w:rsidR="00F6280A" w:rsidRDefault="00F6280A" w:rsidP="0064751A">
            <w:pPr>
              <w:pStyle w:val="Sub-ClauseText"/>
              <w:keepNext/>
              <w:keepLines/>
              <w:numPr>
                <w:ilvl w:val="1"/>
                <w:numId w:val="57"/>
              </w:numPr>
              <w:tabs>
                <w:tab w:val="clear" w:pos="420"/>
                <w:tab w:val="num" w:pos="601"/>
              </w:tabs>
              <w:spacing w:before="0" w:after="180"/>
              <w:ind w:left="601" w:hanging="601"/>
              <w:rPr>
                <w:spacing w:val="0"/>
              </w:rPr>
            </w:pPr>
            <w:r>
              <w:rPr>
                <w:spacing w:val="0"/>
              </w:rPr>
              <w:t>Until a formal Contract is prepared and executed, the notification of award shall constitute a binding Contract.</w:t>
            </w:r>
          </w:p>
        </w:tc>
      </w:tr>
      <w:tr w:rsidR="00F6280A" w14:paraId="4C9D6C79" w14:textId="77777777" w:rsidTr="000D0C2F">
        <w:trPr>
          <w:cantSplit/>
        </w:trPr>
        <w:tc>
          <w:tcPr>
            <w:tcW w:w="10519" w:type="dxa"/>
            <w:tcBorders>
              <w:bottom w:val="nil"/>
            </w:tcBorders>
          </w:tcPr>
          <w:p w14:paraId="08370DE6" w14:textId="77777777" w:rsidR="00F6280A" w:rsidRDefault="00F6280A" w:rsidP="0064751A">
            <w:pPr>
              <w:pStyle w:val="Sub-ClauseText"/>
              <w:numPr>
                <w:ilvl w:val="0"/>
                <w:numId w:val="57"/>
              </w:numPr>
              <w:spacing w:before="0" w:after="200"/>
              <w:rPr>
                <w:b/>
                <w:spacing w:val="0"/>
              </w:rPr>
            </w:pPr>
            <w:bookmarkStart w:id="449" w:name="_Toc61936883"/>
            <w:r>
              <w:rPr>
                <w:b/>
              </w:rPr>
              <w:t>Signing of Contract</w:t>
            </w:r>
            <w:bookmarkEnd w:id="449"/>
          </w:p>
          <w:p w14:paraId="431CD6FE" w14:textId="77777777" w:rsidR="00F6280A" w:rsidRDefault="00F6280A" w:rsidP="0064751A">
            <w:pPr>
              <w:pStyle w:val="Sub-ClauseText"/>
              <w:numPr>
                <w:ilvl w:val="1"/>
                <w:numId w:val="57"/>
              </w:numPr>
              <w:tabs>
                <w:tab w:val="clear" w:pos="420"/>
                <w:tab w:val="num" w:pos="743"/>
              </w:tabs>
              <w:spacing w:before="0" w:after="200"/>
              <w:ind w:left="743" w:hanging="743"/>
              <w:rPr>
                <w:spacing w:val="0"/>
              </w:rPr>
            </w:pPr>
            <w:r>
              <w:rPr>
                <w:spacing w:val="0"/>
              </w:rPr>
              <w:t xml:space="preserve">Promptly after notification, the Procuring Entity shall send the successful Bidder the Agreement and the Special Conditions of Contract. </w:t>
            </w:r>
          </w:p>
          <w:p w14:paraId="4470AF15" w14:textId="77777777" w:rsidR="00F6280A" w:rsidRDefault="00F6280A" w:rsidP="0064751A">
            <w:pPr>
              <w:pStyle w:val="Sub-ClauseText"/>
              <w:numPr>
                <w:ilvl w:val="1"/>
                <w:numId w:val="57"/>
              </w:numPr>
              <w:tabs>
                <w:tab w:val="clear" w:pos="420"/>
                <w:tab w:val="num" w:pos="743"/>
              </w:tabs>
              <w:spacing w:before="0" w:after="200"/>
              <w:ind w:left="743" w:hanging="743"/>
              <w:rPr>
                <w:spacing w:val="0"/>
              </w:rPr>
            </w:pPr>
            <w:r>
              <w:rPr>
                <w:spacing w:val="0"/>
              </w:rPr>
              <w:t>Within Twenty one (21) days of receipt of the Agreement, the successful Bidder shall sign, date, and return it to the Client.</w:t>
            </w:r>
          </w:p>
          <w:p w14:paraId="31F9862E" w14:textId="77777777" w:rsidR="00F6280A" w:rsidRDefault="00F6280A" w:rsidP="0064751A">
            <w:pPr>
              <w:pStyle w:val="Sub-ClauseText"/>
              <w:numPr>
                <w:ilvl w:val="1"/>
                <w:numId w:val="57"/>
              </w:numPr>
              <w:tabs>
                <w:tab w:val="clear" w:pos="420"/>
                <w:tab w:val="num" w:pos="743"/>
              </w:tabs>
              <w:spacing w:before="0" w:after="200"/>
              <w:ind w:left="743" w:hanging="743"/>
              <w:rPr>
                <w:spacing w:val="0"/>
              </w:rPr>
            </w:pPr>
            <w:r>
              <w:t xml:space="preserve">Notwithstanding ITB 41.2 above, in case signing of the Contract Agreement is prevented by any export restrictions attributable to the Employer, to the country of the Employer, or to the use of the products/goods, systems or services to be supplied, where such export restrictions arise from trade regulations from a country supplying those products/goods, systems or services, the Bidder shall not be bound by its bid, always provided, however, that the Bidder can demonstrate to the satisfaction of the </w:t>
            </w:r>
            <w:r>
              <w:rPr>
                <w:spacing w:val="0"/>
              </w:rPr>
              <w:t>Procuring Entity</w:t>
            </w:r>
            <w:r>
              <w:t xml:space="preserve"> that signing of the Contact Agreement has not been prevented by any lack of diligence on the part of the Bidder in completing any formalities, including applying for permits, authorizations and licenses necessary for the export of the products/goods, systems or services under the terms of the Contract.</w:t>
            </w:r>
          </w:p>
        </w:tc>
      </w:tr>
      <w:tr w:rsidR="00F6280A" w14:paraId="47C9EB0D" w14:textId="77777777" w:rsidTr="000D0C2F">
        <w:trPr>
          <w:trHeight w:val="284"/>
        </w:trPr>
        <w:tc>
          <w:tcPr>
            <w:tcW w:w="10519" w:type="dxa"/>
            <w:tcBorders>
              <w:bottom w:val="nil"/>
            </w:tcBorders>
          </w:tcPr>
          <w:p w14:paraId="4E574F06" w14:textId="77777777" w:rsidR="00F6280A" w:rsidRDefault="00F6280A" w:rsidP="0064751A">
            <w:pPr>
              <w:pStyle w:val="Sub-ClauseText"/>
              <w:numPr>
                <w:ilvl w:val="0"/>
                <w:numId w:val="23"/>
              </w:numPr>
              <w:tabs>
                <w:tab w:val="left" w:pos="2400"/>
              </w:tabs>
              <w:spacing w:before="0" w:after="200"/>
              <w:jc w:val="center"/>
              <w:rPr>
                <w:b/>
                <w:spacing w:val="0"/>
              </w:rPr>
            </w:pPr>
            <w:bookmarkStart w:id="450" w:name="_Toc61936884"/>
            <w:r>
              <w:rPr>
                <w:b/>
              </w:rPr>
              <w:t>Performance Security</w:t>
            </w:r>
            <w:bookmarkEnd w:id="450"/>
          </w:p>
          <w:p w14:paraId="067F76B2" w14:textId="77777777" w:rsidR="00F6280A" w:rsidRDefault="00F6280A" w:rsidP="0064751A">
            <w:pPr>
              <w:pStyle w:val="Sub-ClauseText"/>
              <w:numPr>
                <w:ilvl w:val="1"/>
                <w:numId w:val="58"/>
              </w:numPr>
              <w:tabs>
                <w:tab w:val="clear" w:pos="420"/>
                <w:tab w:val="num" w:pos="743"/>
              </w:tabs>
              <w:spacing w:before="0" w:after="200"/>
              <w:ind w:left="743" w:hanging="743"/>
              <w:rPr>
                <w:spacing w:val="0"/>
              </w:rPr>
            </w:pPr>
            <w:r>
              <w:rPr>
                <w:spacing w:val="0"/>
              </w:rPr>
              <w:t xml:space="preserve">Within Twenty one (21) days of the receipt of notification of award from the Procuring Entity, the successful Bidder, if required, shall furnish the Performance Security in accordance with the GCC, using for that purpose the Performance Security Form included in Section IX Contract forms, or another Form acceptable to the Procuring Entity. </w:t>
            </w:r>
          </w:p>
          <w:p w14:paraId="62F93226" w14:textId="77777777" w:rsidR="00F6280A" w:rsidRDefault="00F6280A" w:rsidP="0064751A">
            <w:pPr>
              <w:pStyle w:val="Sub-ClauseText"/>
              <w:numPr>
                <w:ilvl w:val="1"/>
                <w:numId w:val="58"/>
              </w:numPr>
              <w:tabs>
                <w:tab w:val="clear" w:pos="420"/>
                <w:tab w:val="num" w:pos="743"/>
              </w:tabs>
              <w:spacing w:before="0" w:after="200"/>
              <w:ind w:left="743" w:hanging="743"/>
              <w:rPr>
                <w:spacing w:val="0"/>
              </w:rPr>
            </w:pPr>
            <w:r>
              <w:rPr>
                <w:spacing w:val="0"/>
              </w:rPr>
              <w:t>Failure of the successful Bidder to submit the above-mentioned Performance Security or sign the Contract shall constitute sufficient grounds for the annulment of the award and forfeiture of the Bid Security or execution of the Bid-Securing Declaration.</w:t>
            </w:r>
            <w:r w:rsidR="000D0C2F">
              <w:rPr>
                <w:spacing w:val="0"/>
              </w:rPr>
              <w:t xml:space="preserve"> </w:t>
            </w:r>
            <w:r>
              <w:rPr>
                <w:spacing w:val="0"/>
              </w:rPr>
              <w:t xml:space="preserve">In that event the Procuring Entity may award the Contract to the next lowest evaluated Bidder, whose offer is substantially responsive and is determined by the Procuring Entity to be qualified to perform the Contract satisfactorily.  </w:t>
            </w:r>
          </w:p>
          <w:p w14:paraId="0D05D172" w14:textId="77777777" w:rsidR="00F6280A" w:rsidRDefault="00F6280A" w:rsidP="005C1ECD">
            <w:pPr>
              <w:pStyle w:val="Sub-ClauseText"/>
              <w:spacing w:before="0" w:after="200"/>
              <w:rPr>
                <w:b/>
                <w:bCs/>
                <w:spacing w:val="0"/>
                <w:sz w:val="28"/>
              </w:rPr>
            </w:pPr>
            <w:r>
              <w:rPr>
                <w:b/>
                <w:bCs/>
                <w:spacing w:val="0"/>
                <w:sz w:val="28"/>
              </w:rPr>
              <w:lastRenderedPageBreak/>
              <w:t>PERIOD DELIVERY</w:t>
            </w:r>
          </w:p>
          <w:p w14:paraId="3340BCA2" w14:textId="77777777" w:rsidR="009922A9" w:rsidRDefault="00BB2D58" w:rsidP="009922A9">
            <w:pPr>
              <w:pStyle w:val="Sub-ClauseText"/>
              <w:spacing w:before="0" w:after="200"/>
              <w:rPr>
                <w:b/>
                <w:bCs/>
                <w:spacing w:val="0"/>
                <w:sz w:val="28"/>
              </w:rPr>
            </w:pPr>
            <w:r>
              <w:rPr>
                <w:b/>
                <w:bCs/>
                <w:spacing w:val="0"/>
                <w:sz w:val="28"/>
              </w:rPr>
              <w:t xml:space="preserve">The </w:t>
            </w:r>
            <w:r w:rsidR="007330F5">
              <w:rPr>
                <w:b/>
                <w:bCs/>
                <w:spacing w:val="0"/>
                <w:sz w:val="28"/>
              </w:rPr>
              <w:t xml:space="preserve">contract execution period </w:t>
            </w:r>
            <w:r w:rsidR="009573D1">
              <w:rPr>
                <w:b/>
                <w:bCs/>
                <w:spacing w:val="0"/>
                <w:sz w:val="28"/>
              </w:rPr>
              <w:t>is fixed to one year</w:t>
            </w:r>
            <w:r w:rsidR="009D7F06">
              <w:rPr>
                <w:b/>
                <w:bCs/>
                <w:spacing w:val="0"/>
                <w:sz w:val="28"/>
              </w:rPr>
              <w:t xml:space="preserve"> renewable (upon the performance evaluation report)</w:t>
            </w:r>
            <w:r w:rsidR="009573D1">
              <w:rPr>
                <w:b/>
                <w:bCs/>
                <w:spacing w:val="0"/>
                <w:sz w:val="28"/>
              </w:rPr>
              <w:t xml:space="preserve"> from the signing of the contract </w:t>
            </w:r>
            <w:r w:rsidR="00EA0B61">
              <w:rPr>
                <w:b/>
                <w:bCs/>
                <w:spacing w:val="0"/>
                <w:sz w:val="28"/>
              </w:rPr>
              <w:t>and the quantity</w:t>
            </w:r>
            <w:r w:rsidR="007330F5">
              <w:rPr>
                <w:b/>
                <w:bCs/>
                <w:spacing w:val="0"/>
                <w:sz w:val="28"/>
              </w:rPr>
              <w:t xml:space="preserve"> </w:t>
            </w:r>
            <w:r w:rsidR="008F3D9A">
              <w:rPr>
                <w:b/>
                <w:bCs/>
                <w:spacing w:val="0"/>
                <w:sz w:val="28"/>
              </w:rPr>
              <w:t xml:space="preserve">to be supplied </w:t>
            </w:r>
            <w:r w:rsidR="007330F5">
              <w:rPr>
                <w:b/>
                <w:bCs/>
                <w:spacing w:val="0"/>
                <w:sz w:val="28"/>
              </w:rPr>
              <w:t xml:space="preserve">and the </w:t>
            </w:r>
            <w:r w:rsidR="008F3D9A">
              <w:rPr>
                <w:b/>
                <w:bCs/>
                <w:spacing w:val="0"/>
                <w:sz w:val="28"/>
              </w:rPr>
              <w:t xml:space="preserve">delivery period </w:t>
            </w:r>
            <w:r>
              <w:rPr>
                <w:b/>
                <w:bCs/>
                <w:spacing w:val="0"/>
                <w:sz w:val="28"/>
              </w:rPr>
              <w:t xml:space="preserve">will be specified in purchaser orders that will be issued to the successful </w:t>
            </w:r>
            <w:r w:rsidR="00EA0B61">
              <w:rPr>
                <w:b/>
                <w:bCs/>
                <w:spacing w:val="0"/>
                <w:sz w:val="28"/>
              </w:rPr>
              <w:t>bidder after</w:t>
            </w:r>
            <w:r>
              <w:rPr>
                <w:b/>
                <w:bCs/>
                <w:spacing w:val="0"/>
                <w:sz w:val="28"/>
              </w:rPr>
              <w:t xml:space="preserve"> the signature of </w:t>
            </w:r>
            <w:r w:rsidR="00592499">
              <w:rPr>
                <w:b/>
                <w:bCs/>
                <w:spacing w:val="0"/>
                <w:sz w:val="28"/>
              </w:rPr>
              <w:t>the contract.</w:t>
            </w:r>
          </w:p>
          <w:p w14:paraId="559171DC" w14:textId="77777777" w:rsidR="00F6280A" w:rsidRDefault="00F6280A" w:rsidP="0061691A">
            <w:pPr>
              <w:pStyle w:val="Sub-ClauseText"/>
              <w:spacing w:before="0" w:after="200"/>
              <w:rPr>
                <w:spacing w:val="0"/>
              </w:rPr>
            </w:pPr>
          </w:p>
        </w:tc>
      </w:tr>
    </w:tbl>
    <w:p w14:paraId="284B1B4E" w14:textId="77777777" w:rsidR="00F6280A" w:rsidRDefault="00F6280A" w:rsidP="00F6280A">
      <w:pPr>
        <w:sectPr w:rsidR="00F6280A">
          <w:headerReference w:type="even" r:id="rId17"/>
          <w:headerReference w:type="default" r:id="rId18"/>
          <w:footerReference w:type="default" r:id="rId19"/>
          <w:headerReference w:type="first" r:id="rId20"/>
          <w:footerReference w:type="first" r:id="rId21"/>
          <w:type w:val="oddPage"/>
          <w:pgSz w:w="12240" w:h="15840" w:code="1"/>
          <w:pgMar w:top="1440" w:right="1440" w:bottom="1440" w:left="1797" w:header="720" w:footer="720" w:gutter="0"/>
          <w:paperSrc w:first="15" w:other="15"/>
          <w:cols w:space="720"/>
          <w:titlePg/>
        </w:sectPr>
      </w:pPr>
    </w:p>
    <w:p w14:paraId="6463410C" w14:textId="77777777" w:rsidR="00F6280A" w:rsidRDefault="00F6280A" w:rsidP="00F6280A">
      <w:pPr>
        <w:ind w:left="180"/>
      </w:pPr>
    </w:p>
    <w:tbl>
      <w:tblPr>
        <w:tblW w:w="10348" w:type="dxa"/>
        <w:tblInd w:w="-60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2311"/>
        <w:gridCol w:w="8037"/>
      </w:tblGrid>
      <w:tr w:rsidR="00F6280A" w14:paraId="2C22529F" w14:textId="77777777">
        <w:trPr>
          <w:cantSplit/>
        </w:trPr>
        <w:tc>
          <w:tcPr>
            <w:tcW w:w="10348" w:type="dxa"/>
            <w:gridSpan w:val="2"/>
            <w:tcBorders>
              <w:top w:val="nil"/>
              <w:left w:val="nil"/>
              <w:bottom w:val="single" w:sz="12" w:space="0" w:color="000000"/>
              <w:right w:val="nil"/>
            </w:tcBorders>
            <w:vAlign w:val="center"/>
          </w:tcPr>
          <w:p w14:paraId="4EC34EA9" w14:textId="77777777" w:rsidR="00F6280A" w:rsidRDefault="00F6280A" w:rsidP="005C1ECD">
            <w:pPr>
              <w:pStyle w:val="Heading2"/>
            </w:pPr>
            <w:r>
              <w:br w:type="page"/>
            </w:r>
            <w:bookmarkStart w:id="451" w:name="_Toc438366665"/>
            <w:bookmarkStart w:id="452" w:name="_Toc438954443"/>
            <w:bookmarkStart w:id="453" w:name="_Toc171245677"/>
            <w:bookmarkStart w:id="454" w:name="_Toc175470067"/>
            <w:bookmarkStart w:id="455" w:name="_Toc175470350"/>
            <w:bookmarkStart w:id="456" w:name="_Toc175470816"/>
            <w:r>
              <w:t>Section II. Instructions to bidders, Bid Data Sheet</w:t>
            </w:r>
            <w:bookmarkEnd w:id="451"/>
            <w:bookmarkEnd w:id="452"/>
            <w:r>
              <w:t xml:space="preserve"> (BDS)</w:t>
            </w:r>
            <w:bookmarkEnd w:id="453"/>
            <w:bookmarkEnd w:id="454"/>
            <w:bookmarkEnd w:id="455"/>
            <w:bookmarkEnd w:id="456"/>
          </w:p>
          <w:p w14:paraId="35AD996A" w14:textId="77777777" w:rsidR="00F6280A" w:rsidRDefault="00F6280A" w:rsidP="005C1ECD">
            <w:pPr>
              <w:suppressAutoHyphens/>
              <w:jc w:val="both"/>
            </w:pPr>
            <w:r>
              <w:rPr>
                <w:szCs w:val="24"/>
              </w:rPr>
              <w:t>The following specific data for the goods to be procured shal</w:t>
            </w:r>
            <w:r>
              <w:t>l complement, supplement, or amend the provisions in the Instructions to Bidders (ITB).  Whenever there is a conflict, the provisions herein shall prevail over those in ITB.</w:t>
            </w:r>
          </w:p>
          <w:p w14:paraId="5FE34030" w14:textId="77777777" w:rsidR="00F6280A" w:rsidRDefault="00F6280A" w:rsidP="005C1ECD">
            <w:pPr>
              <w:suppressAutoHyphens/>
              <w:jc w:val="both"/>
              <w:rPr>
                <w:b/>
                <w:bCs/>
                <w:i/>
                <w:iCs/>
              </w:rPr>
            </w:pPr>
          </w:p>
        </w:tc>
      </w:tr>
      <w:tr w:rsidR="00F6280A" w14:paraId="2063DFDC" w14:textId="77777777" w:rsidTr="008C4762">
        <w:trPr>
          <w:cantSplit/>
        </w:trPr>
        <w:tc>
          <w:tcPr>
            <w:tcW w:w="2311" w:type="dxa"/>
            <w:tcBorders>
              <w:bottom w:val="nil"/>
            </w:tcBorders>
          </w:tcPr>
          <w:p w14:paraId="3BC867CB" w14:textId="77777777" w:rsidR="00F6280A" w:rsidRDefault="00F6280A" w:rsidP="005C1ECD">
            <w:pPr>
              <w:spacing w:before="120"/>
              <w:rPr>
                <w:b/>
                <w:bCs/>
              </w:rPr>
            </w:pPr>
            <w:r>
              <w:rPr>
                <w:b/>
                <w:bCs/>
              </w:rPr>
              <w:t>ITB Clause Reference</w:t>
            </w:r>
          </w:p>
        </w:tc>
        <w:tc>
          <w:tcPr>
            <w:tcW w:w="8037" w:type="dxa"/>
            <w:tcBorders>
              <w:bottom w:val="nil"/>
            </w:tcBorders>
          </w:tcPr>
          <w:p w14:paraId="12429BE8" w14:textId="77777777" w:rsidR="00F6280A" w:rsidRDefault="00F6280A" w:rsidP="0064751A">
            <w:pPr>
              <w:pStyle w:val="Heading3"/>
              <w:numPr>
                <w:ilvl w:val="4"/>
                <w:numId w:val="52"/>
              </w:numPr>
              <w:rPr>
                <w:b/>
                <w:sz w:val="28"/>
                <w:szCs w:val="28"/>
              </w:rPr>
            </w:pPr>
            <w:bookmarkStart w:id="457" w:name="_Toc505659529"/>
            <w:bookmarkStart w:id="458" w:name="_Toc506185677"/>
            <w:bookmarkStart w:id="459" w:name="_Toc171245678"/>
            <w:bookmarkStart w:id="460" w:name="_Toc175470068"/>
            <w:bookmarkStart w:id="461" w:name="_Toc175470351"/>
            <w:bookmarkStart w:id="462" w:name="_Toc175470817"/>
            <w:r>
              <w:rPr>
                <w:b/>
                <w:sz w:val="28"/>
                <w:szCs w:val="28"/>
              </w:rPr>
              <w:t>General</w:t>
            </w:r>
            <w:bookmarkEnd w:id="457"/>
            <w:bookmarkEnd w:id="458"/>
            <w:bookmarkEnd w:id="459"/>
            <w:bookmarkEnd w:id="460"/>
            <w:bookmarkEnd w:id="461"/>
            <w:bookmarkEnd w:id="462"/>
          </w:p>
        </w:tc>
      </w:tr>
      <w:tr w:rsidR="00F6280A" w14:paraId="262AA151" w14:textId="77777777" w:rsidTr="008C4762">
        <w:trPr>
          <w:cantSplit/>
        </w:trPr>
        <w:tc>
          <w:tcPr>
            <w:tcW w:w="2311" w:type="dxa"/>
            <w:tcBorders>
              <w:top w:val="single" w:sz="12" w:space="0" w:color="000000"/>
              <w:left w:val="single" w:sz="12" w:space="0" w:color="000000"/>
              <w:bottom w:val="nil"/>
              <w:right w:val="single" w:sz="8" w:space="0" w:color="000000"/>
            </w:tcBorders>
          </w:tcPr>
          <w:p w14:paraId="328FC6D3" w14:textId="77777777" w:rsidR="00F6280A" w:rsidRDefault="00F6280A" w:rsidP="005C1ECD">
            <w:pPr>
              <w:spacing w:before="120"/>
              <w:rPr>
                <w:b/>
                <w:bCs/>
              </w:rPr>
            </w:pPr>
            <w:r>
              <w:rPr>
                <w:b/>
                <w:bCs/>
              </w:rPr>
              <w:t>ITB 1.1</w:t>
            </w:r>
          </w:p>
        </w:tc>
        <w:tc>
          <w:tcPr>
            <w:tcW w:w="8037" w:type="dxa"/>
            <w:tcBorders>
              <w:top w:val="single" w:sz="12" w:space="0" w:color="000000"/>
              <w:left w:val="nil"/>
              <w:bottom w:val="single" w:sz="12" w:space="0" w:color="auto"/>
              <w:right w:val="single" w:sz="12" w:space="0" w:color="000000"/>
            </w:tcBorders>
          </w:tcPr>
          <w:p w14:paraId="50CB6691" w14:textId="77777777" w:rsidR="00F6280A" w:rsidRDefault="00F6280A" w:rsidP="00586010">
            <w:pPr>
              <w:tabs>
                <w:tab w:val="right" w:pos="7272"/>
              </w:tabs>
              <w:spacing w:before="120" w:after="120"/>
            </w:pPr>
            <w:r>
              <w:t xml:space="preserve">The Procuring Entity is  </w:t>
            </w:r>
            <w:r w:rsidR="00586010" w:rsidRPr="00586010">
              <w:rPr>
                <w:b/>
              </w:rPr>
              <w:t xml:space="preserve">NATIONAL AGRICULTURAL EXPORT </w:t>
            </w:r>
            <w:r w:rsidR="00570F35">
              <w:rPr>
                <w:b/>
              </w:rPr>
              <w:t xml:space="preserve">DEVELOPMENT </w:t>
            </w:r>
            <w:r w:rsidR="00586010" w:rsidRPr="00586010">
              <w:rPr>
                <w:b/>
              </w:rPr>
              <w:t>BOARD</w:t>
            </w:r>
            <w:r w:rsidRPr="00586010">
              <w:rPr>
                <w:b/>
              </w:rPr>
              <w:t xml:space="preserve"> (</w:t>
            </w:r>
            <w:r w:rsidR="00586010" w:rsidRPr="00586010">
              <w:rPr>
                <w:b/>
              </w:rPr>
              <w:t>NAEB</w:t>
            </w:r>
            <w:r w:rsidRPr="00586010">
              <w:rPr>
                <w:b/>
              </w:rPr>
              <w:t>)</w:t>
            </w:r>
          </w:p>
        </w:tc>
      </w:tr>
      <w:tr w:rsidR="00F6280A" w14:paraId="75812AB4" w14:textId="77777777" w:rsidTr="008C4762">
        <w:trPr>
          <w:cantSplit/>
        </w:trPr>
        <w:tc>
          <w:tcPr>
            <w:tcW w:w="2311" w:type="dxa"/>
            <w:tcBorders>
              <w:top w:val="single" w:sz="12" w:space="0" w:color="000000"/>
              <w:bottom w:val="nil"/>
            </w:tcBorders>
          </w:tcPr>
          <w:p w14:paraId="4C7B75B2" w14:textId="77777777" w:rsidR="00F6280A" w:rsidRDefault="00F6280A" w:rsidP="005C1ECD">
            <w:pPr>
              <w:spacing w:before="120"/>
              <w:rPr>
                <w:b/>
                <w:bCs/>
              </w:rPr>
            </w:pPr>
            <w:r>
              <w:rPr>
                <w:b/>
                <w:bCs/>
              </w:rPr>
              <w:t>ITB 1.1</w:t>
            </w:r>
          </w:p>
        </w:tc>
        <w:tc>
          <w:tcPr>
            <w:tcW w:w="8037" w:type="dxa"/>
            <w:tcBorders>
              <w:top w:val="nil"/>
              <w:bottom w:val="single" w:sz="12" w:space="0" w:color="000000"/>
            </w:tcBorders>
          </w:tcPr>
          <w:p w14:paraId="375EFC44" w14:textId="774B7A31" w:rsidR="00F6280A" w:rsidRPr="009C6C75" w:rsidRDefault="008C4762" w:rsidP="005C1ECD">
            <w:pPr>
              <w:tabs>
                <w:tab w:val="right" w:pos="7272"/>
              </w:tabs>
              <w:spacing w:before="120" w:after="120"/>
            </w:pPr>
            <w:r>
              <w:t xml:space="preserve">The name of the tender is </w:t>
            </w:r>
            <w:r w:rsidR="00F6280A" w:rsidRPr="009C6C75">
              <w:t xml:space="preserve">: </w:t>
            </w:r>
          </w:p>
          <w:p w14:paraId="44F71183" w14:textId="2BEA27CA" w:rsidR="00F6280A" w:rsidRDefault="008C4762" w:rsidP="009C6C75">
            <w:pPr>
              <w:pStyle w:val="Heading1"/>
              <w:numPr>
                <w:ilvl w:val="0"/>
                <w:numId w:val="0"/>
              </w:numPr>
              <w:rPr>
                <w:rFonts w:ascii="Times New Roman" w:hAnsi="Times New Roman" w:cs="Times New Roman"/>
              </w:rPr>
            </w:pPr>
            <w:r w:rsidRPr="002A0F90">
              <w:rPr>
                <w:rFonts w:ascii="Times New Roman" w:eastAsiaTheme="minorEastAsia" w:hAnsi="Times New Roman" w:cs="Times New Roman"/>
                <w:b/>
              </w:rPr>
              <w:t>TENDER FOR FRAMEWORK CONTRACT FOR SUPPLY OF CERTIFIED REFERENCE MATERIALS, ISO STANDARDS DOCUMENTS AND EQUIPMENT CALIBRATIO</w:t>
            </w:r>
            <w:r>
              <w:rPr>
                <w:rFonts w:ascii="Times New Roman" w:eastAsiaTheme="minorEastAsia" w:hAnsi="Times New Roman" w:cs="Times New Roman"/>
                <w:b/>
              </w:rPr>
              <w:t>N</w:t>
            </w:r>
            <w:r>
              <w:rPr>
                <w:rFonts w:ascii="Times New Roman" w:hAnsi="Times New Roman" w:cs="Times New Roman"/>
              </w:rPr>
              <w:t xml:space="preserve"> </w:t>
            </w:r>
          </w:p>
          <w:p w14:paraId="78F8A28E" w14:textId="543FD044" w:rsidR="00DB1E84" w:rsidRPr="00572069" w:rsidRDefault="00DB1E84" w:rsidP="00DB1E84">
            <w:pPr>
              <w:rPr>
                <w:b/>
              </w:rPr>
            </w:pPr>
          </w:p>
        </w:tc>
      </w:tr>
      <w:tr w:rsidR="00F6280A" w14:paraId="3A9FB067" w14:textId="77777777" w:rsidTr="008C4762">
        <w:trPr>
          <w:cantSplit/>
        </w:trPr>
        <w:tc>
          <w:tcPr>
            <w:tcW w:w="2311" w:type="dxa"/>
            <w:tcBorders>
              <w:top w:val="single" w:sz="12" w:space="0" w:color="000000"/>
              <w:bottom w:val="nil"/>
            </w:tcBorders>
          </w:tcPr>
          <w:p w14:paraId="775024D0" w14:textId="77777777" w:rsidR="00F6280A" w:rsidRDefault="00F6280A" w:rsidP="005C1ECD">
            <w:pPr>
              <w:spacing w:before="120"/>
              <w:rPr>
                <w:b/>
                <w:bCs/>
              </w:rPr>
            </w:pPr>
            <w:r>
              <w:rPr>
                <w:b/>
                <w:bCs/>
              </w:rPr>
              <w:t>ITB 2.1</w:t>
            </w:r>
          </w:p>
        </w:tc>
        <w:tc>
          <w:tcPr>
            <w:tcW w:w="8037" w:type="dxa"/>
            <w:tcBorders>
              <w:top w:val="single" w:sz="12" w:space="0" w:color="000000"/>
              <w:bottom w:val="nil"/>
            </w:tcBorders>
          </w:tcPr>
          <w:p w14:paraId="58A12F48" w14:textId="1D8CF5D2" w:rsidR="00F6280A" w:rsidRDefault="00F6280A" w:rsidP="00572069">
            <w:pPr>
              <w:tabs>
                <w:tab w:val="right" w:pos="7272"/>
              </w:tabs>
              <w:spacing w:before="120" w:after="120"/>
              <w:rPr>
                <w:u w:val="single"/>
              </w:rPr>
            </w:pPr>
            <w:r>
              <w:t xml:space="preserve">The Source of funds: </w:t>
            </w:r>
            <w:r w:rsidR="00572069">
              <w:rPr>
                <w:b/>
                <w:bCs/>
              </w:rPr>
              <w:t xml:space="preserve">ORDINARY BUDGET </w:t>
            </w:r>
          </w:p>
        </w:tc>
      </w:tr>
      <w:tr w:rsidR="00F6280A" w14:paraId="3F6F4569" w14:textId="77777777" w:rsidTr="008C4762">
        <w:trPr>
          <w:cantSplit/>
          <w:trHeight w:val="843"/>
        </w:trPr>
        <w:tc>
          <w:tcPr>
            <w:tcW w:w="2311" w:type="dxa"/>
            <w:tcBorders>
              <w:top w:val="single" w:sz="12" w:space="0" w:color="000000"/>
              <w:bottom w:val="single" w:sz="12" w:space="0" w:color="000000"/>
            </w:tcBorders>
          </w:tcPr>
          <w:p w14:paraId="1B3F31B1" w14:textId="77777777" w:rsidR="00F6280A" w:rsidRDefault="00F6280A" w:rsidP="005C1ECD">
            <w:pPr>
              <w:spacing w:before="120"/>
              <w:rPr>
                <w:b/>
                <w:bCs/>
              </w:rPr>
            </w:pPr>
            <w:r>
              <w:rPr>
                <w:b/>
                <w:bCs/>
              </w:rPr>
              <w:t>ITB 2.1</w:t>
            </w:r>
          </w:p>
        </w:tc>
        <w:tc>
          <w:tcPr>
            <w:tcW w:w="8037" w:type="dxa"/>
            <w:tcBorders>
              <w:top w:val="single" w:sz="12" w:space="0" w:color="000000"/>
              <w:bottom w:val="single" w:sz="12" w:space="0" w:color="000000"/>
            </w:tcBorders>
          </w:tcPr>
          <w:p w14:paraId="49BFFB4A" w14:textId="77777777" w:rsidR="008C4762" w:rsidRDefault="00F6280A" w:rsidP="008C4762">
            <w:pPr>
              <w:pStyle w:val="Heading1"/>
              <w:numPr>
                <w:ilvl w:val="0"/>
                <w:numId w:val="0"/>
              </w:numPr>
              <w:rPr>
                <w:rFonts w:ascii="Times New Roman" w:hAnsi="Times New Roman" w:cs="Times New Roman"/>
              </w:rPr>
            </w:pPr>
            <w:r>
              <w:t>The</w:t>
            </w:r>
            <w:r w:rsidRPr="009C6C75">
              <w:rPr>
                <w:rFonts w:ascii="Times New Roman" w:hAnsi="Times New Roman" w:cs="Times New Roman"/>
              </w:rPr>
              <w:t xml:space="preserve"> name of the Project is:</w:t>
            </w:r>
            <w:r w:rsidR="00DB1E84">
              <w:rPr>
                <w:rStyle w:val="titlehome"/>
                <w:rFonts w:ascii="Times New Roman" w:hAnsi="Times New Roman" w:cs="Times New Roman"/>
                <w:b/>
              </w:rPr>
              <w:t xml:space="preserve"> </w:t>
            </w:r>
            <w:r w:rsidR="008C4762" w:rsidRPr="002A0F90">
              <w:rPr>
                <w:rFonts w:ascii="Times New Roman" w:eastAsiaTheme="minorEastAsia" w:hAnsi="Times New Roman" w:cs="Times New Roman"/>
                <w:b/>
              </w:rPr>
              <w:t>TENDER FOR FRAMEWORK CONTRACT FOR SUPPLY OF CERTIFIED REFERENCE MATERIALS, ISO STANDARDS DOCUMENTS AND EQUIPMENT CALIBRATIO</w:t>
            </w:r>
            <w:r w:rsidR="008C4762">
              <w:rPr>
                <w:rFonts w:ascii="Times New Roman" w:eastAsiaTheme="minorEastAsia" w:hAnsi="Times New Roman" w:cs="Times New Roman"/>
                <w:b/>
              </w:rPr>
              <w:t>N</w:t>
            </w:r>
            <w:r w:rsidR="008C4762">
              <w:rPr>
                <w:rFonts w:ascii="Times New Roman" w:hAnsi="Times New Roman" w:cs="Times New Roman"/>
              </w:rPr>
              <w:t xml:space="preserve"> </w:t>
            </w:r>
          </w:p>
          <w:p w14:paraId="626217B5" w14:textId="5E24EDB4" w:rsidR="009573D1" w:rsidRPr="009C6C75" w:rsidRDefault="009573D1" w:rsidP="009573D1">
            <w:pPr>
              <w:pStyle w:val="Heading1"/>
              <w:numPr>
                <w:ilvl w:val="0"/>
                <w:numId w:val="0"/>
              </w:numPr>
              <w:rPr>
                <w:rStyle w:val="titlehome"/>
                <w:rFonts w:ascii="Times New Roman" w:hAnsi="Times New Roman" w:cs="Times New Roman"/>
                <w:b/>
              </w:rPr>
            </w:pPr>
          </w:p>
          <w:p w14:paraId="683474BC" w14:textId="77777777" w:rsidR="00F6280A" w:rsidRPr="00B243DD" w:rsidRDefault="00F6280A" w:rsidP="00B243DD">
            <w:pPr>
              <w:rPr>
                <w:rFonts w:ascii="Arial" w:hAnsi="Arial" w:cs="Arial"/>
                <w:b/>
                <w:lang w:val="en-US"/>
              </w:rPr>
            </w:pPr>
          </w:p>
        </w:tc>
      </w:tr>
      <w:tr w:rsidR="00F6280A" w14:paraId="7B9F7016" w14:textId="77777777" w:rsidTr="008C4762">
        <w:trPr>
          <w:cantSplit/>
          <w:trHeight w:val="933"/>
        </w:trPr>
        <w:tc>
          <w:tcPr>
            <w:tcW w:w="2311" w:type="dxa"/>
            <w:tcBorders>
              <w:top w:val="single" w:sz="12" w:space="0" w:color="000000"/>
              <w:bottom w:val="single" w:sz="12" w:space="0" w:color="000000"/>
            </w:tcBorders>
          </w:tcPr>
          <w:p w14:paraId="2AC6A350" w14:textId="77777777" w:rsidR="00F6280A" w:rsidRDefault="00F6280A" w:rsidP="005C1ECD">
            <w:pPr>
              <w:spacing w:before="120"/>
              <w:rPr>
                <w:b/>
                <w:bCs/>
              </w:rPr>
            </w:pPr>
            <w:r>
              <w:rPr>
                <w:b/>
                <w:bCs/>
              </w:rPr>
              <w:t>ITB 4.3</w:t>
            </w:r>
          </w:p>
        </w:tc>
        <w:tc>
          <w:tcPr>
            <w:tcW w:w="8037" w:type="dxa"/>
            <w:tcBorders>
              <w:top w:val="single" w:sz="12" w:space="0" w:color="000000"/>
              <w:bottom w:val="single" w:sz="12" w:space="0" w:color="000000"/>
            </w:tcBorders>
          </w:tcPr>
          <w:p w14:paraId="2174098F" w14:textId="77777777" w:rsidR="00F6280A" w:rsidRDefault="00F6280A" w:rsidP="005C1ECD">
            <w:pPr>
              <w:pStyle w:val="Outline"/>
              <w:tabs>
                <w:tab w:val="right" w:pos="7254"/>
              </w:tabs>
              <w:spacing w:before="120" w:after="120"/>
              <w:rPr>
                <w:kern w:val="0"/>
              </w:rPr>
            </w:pPr>
            <w:r>
              <w:rPr>
                <w:kern w:val="0"/>
              </w:rPr>
              <w:t>A list of firms debarred from participating in Rwandan tenders is available at RPPA, P.O. Box   4267 Kigali- Rwanda.</w:t>
            </w:r>
          </w:p>
        </w:tc>
      </w:tr>
      <w:tr w:rsidR="00F6280A" w14:paraId="799DADC1" w14:textId="77777777" w:rsidTr="008C4762">
        <w:tblPrEx>
          <w:tblBorders>
            <w:insideH w:val="single" w:sz="8" w:space="0" w:color="000000"/>
          </w:tblBorders>
        </w:tblPrEx>
        <w:tc>
          <w:tcPr>
            <w:tcW w:w="2311" w:type="dxa"/>
          </w:tcPr>
          <w:p w14:paraId="2E9C0496" w14:textId="77777777" w:rsidR="00F6280A" w:rsidRDefault="00F6280A" w:rsidP="005C1ECD">
            <w:pPr>
              <w:spacing w:before="120"/>
              <w:rPr>
                <w:b/>
                <w:bCs/>
              </w:rPr>
            </w:pPr>
          </w:p>
        </w:tc>
        <w:tc>
          <w:tcPr>
            <w:tcW w:w="8037" w:type="dxa"/>
          </w:tcPr>
          <w:p w14:paraId="3268CD6D" w14:textId="77777777" w:rsidR="00F6280A" w:rsidRDefault="00F6280A" w:rsidP="0064751A">
            <w:pPr>
              <w:pStyle w:val="Heading3"/>
              <w:numPr>
                <w:ilvl w:val="4"/>
                <w:numId w:val="52"/>
              </w:numPr>
              <w:rPr>
                <w:b/>
                <w:sz w:val="28"/>
                <w:szCs w:val="28"/>
              </w:rPr>
            </w:pPr>
            <w:bookmarkStart w:id="463" w:name="_Toc505659530"/>
            <w:bookmarkStart w:id="464" w:name="_Toc506185678"/>
            <w:bookmarkStart w:id="465" w:name="_Toc171245679"/>
            <w:bookmarkStart w:id="466" w:name="_Toc175470069"/>
            <w:bookmarkStart w:id="467" w:name="_Toc175470352"/>
            <w:bookmarkStart w:id="468" w:name="_Toc175470818"/>
            <w:r>
              <w:rPr>
                <w:b/>
                <w:sz w:val="28"/>
                <w:szCs w:val="28"/>
              </w:rPr>
              <w:t>Contents of Bidding Document</w:t>
            </w:r>
            <w:bookmarkEnd w:id="463"/>
            <w:bookmarkEnd w:id="464"/>
            <w:r>
              <w:rPr>
                <w:b/>
                <w:sz w:val="28"/>
                <w:szCs w:val="28"/>
              </w:rPr>
              <w:t>s</w:t>
            </w:r>
            <w:bookmarkEnd w:id="465"/>
            <w:bookmarkEnd w:id="466"/>
            <w:bookmarkEnd w:id="467"/>
            <w:bookmarkEnd w:id="468"/>
          </w:p>
        </w:tc>
      </w:tr>
      <w:tr w:rsidR="00F6280A" w14:paraId="6056240E" w14:textId="77777777" w:rsidTr="008C4762">
        <w:tblPrEx>
          <w:tblBorders>
            <w:insideH w:val="single" w:sz="8" w:space="0" w:color="000000"/>
          </w:tblBorders>
        </w:tblPrEx>
        <w:tc>
          <w:tcPr>
            <w:tcW w:w="2311" w:type="dxa"/>
          </w:tcPr>
          <w:p w14:paraId="311FB92E" w14:textId="77777777" w:rsidR="00F6280A" w:rsidRDefault="00F6280A" w:rsidP="005C1ECD">
            <w:pPr>
              <w:spacing w:before="120"/>
              <w:rPr>
                <w:b/>
                <w:bCs/>
              </w:rPr>
            </w:pPr>
            <w:r>
              <w:rPr>
                <w:b/>
                <w:bCs/>
              </w:rPr>
              <w:t>ITB 7.1</w:t>
            </w:r>
          </w:p>
        </w:tc>
        <w:tc>
          <w:tcPr>
            <w:tcW w:w="8037" w:type="dxa"/>
          </w:tcPr>
          <w:p w14:paraId="290FDB20" w14:textId="77777777" w:rsidR="009E39F3" w:rsidRDefault="00F6280A" w:rsidP="00156D20">
            <w:pPr>
              <w:tabs>
                <w:tab w:val="right" w:pos="7254"/>
              </w:tabs>
              <w:spacing w:before="120" w:after="120"/>
            </w:pPr>
            <w:r>
              <w:t xml:space="preserve">For </w:t>
            </w:r>
            <w:r>
              <w:rPr>
                <w:b/>
                <w:bCs/>
                <w:u w:val="single"/>
              </w:rPr>
              <w:t>C</w:t>
            </w:r>
            <w:r>
              <w:rPr>
                <w:b/>
                <w:u w:val="single"/>
              </w:rPr>
              <w:t>larification of bid purposes</w:t>
            </w:r>
            <w:r>
              <w:t xml:space="preserve"> </w:t>
            </w:r>
            <w:r w:rsidR="00156D20">
              <w:t>:</w:t>
            </w:r>
            <w:r>
              <w:t xml:space="preserve"> </w:t>
            </w:r>
            <w:r w:rsidR="00156D20" w:rsidRPr="00156D20">
              <w:rPr>
                <w:b/>
                <w:color w:val="000000"/>
                <w:sz w:val="22"/>
                <w:szCs w:val="22"/>
                <w:lang w:val="en-US"/>
              </w:rPr>
              <w:t xml:space="preserve">Use the e-procurement system </w:t>
            </w:r>
          </w:p>
        </w:tc>
      </w:tr>
      <w:tr w:rsidR="00F6280A" w14:paraId="10A59D86" w14:textId="77777777" w:rsidTr="008C4762">
        <w:tblPrEx>
          <w:tblBorders>
            <w:insideH w:val="single" w:sz="8" w:space="0" w:color="000000"/>
          </w:tblBorders>
        </w:tblPrEx>
        <w:tc>
          <w:tcPr>
            <w:tcW w:w="2311" w:type="dxa"/>
          </w:tcPr>
          <w:p w14:paraId="63B20739" w14:textId="77777777" w:rsidR="00F6280A" w:rsidRDefault="00F6280A" w:rsidP="005C1ECD">
            <w:pPr>
              <w:spacing w:before="120"/>
              <w:rPr>
                <w:b/>
                <w:bCs/>
              </w:rPr>
            </w:pPr>
          </w:p>
        </w:tc>
        <w:tc>
          <w:tcPr>
            <w:tcW w:w="8037" w:type="dxa"/>
          </w:tcPr>
          <w:p w14:paraId="3FCC0341" w14:textId="77777777" w:rsidR="00F6280A" w:rsidRDefault="00F6280A" w:rsidP="0064751A">
            <w:pPr>
              <w:pStyle w:val="Heading3"/>
              <w:numPr>
                <w:ilvl w:val="4"/>
                <w:numId w:val="52"/>
              </w:numPr>
              <w:rPr>
                <w:b/>
                <w:bCs/>
                <w:sz w:val="28"/>
              </w:rPr>
            </w:pPr>
            <w:bookmarkStart w:id="469" w:name="_Toc505659531"/>
            <w:bookmarkStart w:id="470" w:name="_Toc506185679"/>
            <w:bookmarkStart w:id="471" w:name="_Toc171245680"/>
            <w:bookmarkStart w:id="472" w:name="_Toc175470070"/>
            <w:bookmarkStart w:id="473" w:name="_Toc175470353"/>
            <w:bookmarkStart w:id="474" w:name="_Toc175470819"/>
            <w:r>
              <w:rPr>
                <w:b/>
                <w:sz w:val="28"/>
                <w:szCs w:val="28"/>
              </w:rPr>
              <w:t>Preparation of Bids</w:t>
            </w:r>
            <w:bookmarkEnd w:id="469"/>
            <w:bookmarkEnd w:id="470"/>
            <w:bookmarkEnd w:id="471"/>
            <w:bookmarkEnd w:id="472"/>
            <w:bookmarkEnd w:id="473"/>
            <w:bookmarkEnd w:id="474"/>
          </w:p>
        </w:tc>
      </w:tr>
      <w:tr w:rsidR="00F6280A" w14:paraId="69F1760A" w14:textId="77777777" w:rsidTr="008C4762">
        <w:tblPrEx>
          <w:tblBorders>
            <w:insideH w:val="single" w:sz="8" w:space="0" w:color="000000"/>
          </w:tblBorders>
        </w:tblPrEx>
        <w:trPr>
          <w:trHeight w:val="925"/>
        </w:trPr>
        <w:tc>
          <w:tcPr>
            <w:tcW w:w="2311" w:type="dxa"/>
          </w:tcPr>
          <w:p w14:paraId="3C98C70A" w14:textId="77777777" w:rsidR="00F6280A" w:rsidRDefault="00F6280A" w:rsidP="005C1ECD">
            <w:pPr>
              <w:spacing w:before="120"/>
              <w:rPr>
                <w:b/>
                <w:bCs/>
              </w:rPr>
            </w:pPr>
            <w:r>
              <w:rPr>
                <w:b/>
                <w:bCs/>
              </w:rPr>
              <w:t>ITB 10.1</w:t>
            </w:r>
          </w:p>
        </w:tc>
        <w:tc>
          <w:tcPr>
            <w:tcW w:w="8037" w:type="dxa"/>
          </w:tcPr>
          <w:p w14:paraId="4C18AEA9" w14:textId="77777777" w:rsidR="00F6280A" w:rsidRPr="005A5E03" w:rsidRDefault="00F6280A" w:rsidP="005A5E03">
            <w:pPr>
              <w:tabs>
                <w:tab w:val="right" w:pos="7254"/>
              </w:tabs>
              <w:spacing w:before="120" w:after="120"/>
              <w:rPr>
                <w:i/>
                <w:iCs/>
              </w:rPr>
            </w:pPr>
            <w:r>
              <w:t xml:space="preserve">The language of the bid is </w:t>
            </w:r>
            <w:r w:rsidR="005A5E03">
              <w:t xml:space="preserve">: </w:t>
            </w:r>
            <w:r w:rsidRPr="005A5E03">
              <w:rPr>
                <w:b/>
                <w:bCs/>
                <w:sz w:val="28"/>
                <w:szCs w:val="28"/>
              </w:rPr>
              <w:t>ENGLISH OR FRENCH</w:t>
            </w:r>
            <w:r>
              <w:t xml:space="preserve"> </w:t>
            </w:r>
          </w:p>
        </w:tc>
      </w:tr>
      <w:tr w:rsidR="00F6280A" w14:paraId="61C07D11" w14:textId="77777777" w:rsidTr="008C4762">
        <w:tblPrEx>
          <w:tblBorders>
            <w:insideH w:val="single" w:sz="8" w:space="0" w:color="000000"/>
          </w:tblBorders>
        </w:tblPrEx>
        <w:trPr>
          <w:trHeight w:val="894"/>
        </w:trPr>
        <w:tc>
          <w:tcPr>
            <w:tcW w:w="2311" w:type="dxa"/>
          </w:tcPr>
          <w:p w14:paraId="6F4A4601" w14:textId="77777777" w:rsidR="00F6280A" w:rsidRDefault="00F6280A" w:rsidP="005C1ECD">
            <w:pPr>
              <w:spacing w:before="120"/>
              <w:rPr>
                <w:b/>
                <w:bCs/>
              </w:rPr>
            </w:pPr>
            <w:r>
              <w:rPr>
                <w:b/>
                <w:bCs/>
              </w:rPr>
              <w:t>ITB 11.1 (h)</w:t>
            </w:r>
          </w:p>
        </w:tc>
        <w:tc>
          <w:tcPr>
            <w:tcW w:w="8037" w:type="dxa"/>
          </w:tcPr>
          <w:p w14:paraId="0F6C958B" w14:textId="77777777" w:rsidR="00F6280A" w:rsidRPr="00156D20" w:rsidRDefault="00F6280A" w:rsidP="005C1ECD">
            <w:pPr>
              <w:jc w:val="both"/>
              <w:rPr>
                <w:b/>
                <w:szCs w:val="24"/>
              </w:rPr>
            </w:pPr>
            <w:r>
              <w:t>The Bid</w:t>
            </w:r>
            <w:r w:rsidR="00553340">
              <w:t xml:space="preserve">der shall submit the following </w:t>
            </w:r>
            <w:r>
              <w:t xml:space="preserve"> documents in its bid: </w:t>
            </w:r>
            <w:r w:rsidR="009C6C75" w:rsidRPr="00156D20">
              <w:rPr>
                <w:b/>
              </w:rPr>
              <w:t>REFER TO</w:t>
            </w:r>
            <w:r w:rsidR="00156D20" w:rsidRPr="00156D20">
              <w:rPr>
                <w:b/>
              </w:rPr>
              <w:t xml:space="preserve"> REQUIRED DOCUMENTS IN</w:t>
            </w:r>
            <w:r w:rsidR="009C6C75" w:rsidRPr="00156D20">
              <w:rPr>
                <w:b/>
              </w:rPr>
              <w:t xml:space="preserve"> THE SYSTEM.</w:t>
            </w:r>
          </w:p>
          <w:p w14:paraId="53B1AEAA" w14:textId="77777777" w:rsidR="00F6280A" w:rsidRPr="008C16F1" w:rsidRDefault="00F6280A" w:rsidP="005C1ECD">
            <w:pPr>
              <w:ind w:left="360"/>
              <w:jc w:val="both"/>
              <w:rPr>
                <w:color w:val="993366"/>
                <w:szCs w:val="24"/>
              </w:rPr>
            </w:pPr>
          </w:p>
          <w:p w14:paraId="6286A04C" w14:textId="77777777" w:rsidR="00F6280A" w:rsidRPr="00E97B8E" w:rsidRDefault="00F6280A" w:rsidP="009C6C75">
            <w:pPr>
              <w:ind w:left="2790"/>
              <w:jc w:val="both"/>
              <w:rPr>
                <w:sz w:val="23"/>
              </w:rPr>
            </w:pPr>
          </w:p>
        </w:tc>
      </w:tr>
      <w:tr w:rsidR="00F6280A" w14:paraId="61861C69" w14:textId="77777777" w:rsidTr="008C4762">
        <w:tblPrEx>
          <w:tblBorders>
            <w:insideH w:val="single" w:sz="8" w:space="0" w:color="000000"/>
          </w:tblBorders>
        </w:tblPrEx>
        <w:tc>
          <w:tcPr>
            <w:tcW w:w="2311" w:type="dxa"/>
          </w:tcPr>
          <w:p w14:paraId="308ADFE0" w14:textId="77777777" w:rsidR="00F6280A" w:rsidRDefault="00F6280A" w:rsidP="005C1ECD">
            <w:pPr>
              <w:spacing w:before="120"/>
              <w:rPr>
                <w:b/>
                <w:bCs/>
              </w:rPr>
            </w:pPr>
            <w:r>
              <w:rPr>
                <w:b/>
                <w:bCs/>
              </w:rPr>
              <w:t>ITB 13.1</w:t>
            </w:r>
          </w:p>
        </w:tc>
        <w:tc>
          <w:tcPr>
            <w:tcW w:w="8037" w:type="dxa"/>
          </w:tcPr>
          <w:p w14:paraId="5ABB6106" w14:textId="77777777" w:rsidR="00F6280A" w:rsidRPr="00EE4CA0" w:rsidRDefault="00F6280A" w:rsidP="00EE4CA0">
            <w:pPr>
              <w:spacing w:before="120" w:after="200"/>
            </w:pPr>
            <w:r>
              <w:t xml:space="preserve">Alternative Bids </w:t>
            </w:r>
            <w:r>
              <w:rPr>
                <w:i/>
              </w:rPr>
              <w:t>shall not be</w:t>
            </w:r>
            <w:r>
              <w:t xml:space="preserve"> considered.  </w:t>
            </w:r>
          </w:p>
        </w:tc>
      </w:tr>
      <w:tr w:rsidR="00F6280A" w14:paraId="187D59A9" w14:textId="77777777" w:rsidTr="008C4762">
        <w:tblPrEx>
          <w:tblBorders>
            <w:insideH w:val="single" w:sz="8" w:space="0" w:color="000000"/>
          </w:tblBorders>
        </w:tblPrEx>
        <w:tc>
          <w:tcPr>
            <w:tcW w:w="2311" w:type="dxa"/>
          </w:tcPr>
          <w:p w14:paraId="70FCE44C" w14:textId="77777777" w:rsidR="00F6280A" w:rsidRDefault="00F6280A" w:rsidP="005C1ECD">
            <w:pPr>
              <w:spacing w:before="120"/>
              <w:rPr>
                <w:b/>
                <w:bCs/>
              </w:rPr>
            </w:pPr>
            <w:r>
              <w:rPr>
                <w:b/>
                <w:bCs/>
              </w:rPr>
              <w:t>ITB 14.5</w:t>
            </w:r>
          </w:p>
        </w:tc>
        <w:tc>
          <w:tcPr>
            <w:tcW w:w="8037" w:type="dxa"/>
          </w:tcPr>
          <w:p w14:paraId="30CF36FD" w14:textId="41285A11" w:rsidR="00F6280A" w:rsidRDefault="00F6280A" w:rsidP="00156D20">
            <w:pPr>
              <w:tabs>
                <w:tab w:val="right" w:pos="7254"/>
              </w:tabs>
              <w:spacing w:before="120" w:after="120"/>
            </w:pPr>
            <w:r>
              <w:t>The INCOTERMS edition is 20</w:t>
            </w:r>
            <w:r w:rsidR="00DB1E84">
              <w:t>20</w:t>
            </w:r>
          </w:p>
        </w:tc>
      </w:tr>
      <w:tr w:rsidR="00F6280A" w14:paraId="720C4E73" w14:textId="77777777" w:rsidTr="008C4762">
        <w:tblPrEx>
          <w:tblBorders>
            <w:insideH w:val="single" w:sz="8" w:space="0" w:color="000000"/>
          </w:tblBorders>
        </w:tblPrEx>
        <w:tc>
          <w:tcPr>
            <w:tcW w:w="2311" w:type="dxa"/>
          </w:tcPr>
          <w:p w14:paraId="1BE56264" w14:textId="77777777" w:rsidR="00F6280A" w:rsidRDefault="00F6280A" w:rsidP="005C1ECD">
            <w:pPr>
              <w:spacing w:before="120" w:after="80"/>
              <w:rPr>
                <w:b/>
                <w:bCs/>
              </w:rPr>
            </w:pPr>
            <w:r>
              <w:rPr>
                <w:b/>
                <w:bCs/>
              </w:rPr>
              <w:lastRenderedPageBreak/>
              <w:t>ITB 14.6 (b) (</w:t>
            </w:r>
            <w:proofErr w:type="spellStart"/>
            <w:r>
              <w:rPr>
                <w:b/>
                <w:bCs/>
              </w:rPr>
              <w:t>i</w:t>
            </w:r>
            <w:proofErr w:type="spellEnd"/>
            <w:r>
              <w:rPr>
                <w:b/>
                <w:bCs/>
              </w:rPr>
              <w:t>) and (c) (iii)</w:t>
            </w:r>
          </w:p>
        </w:tc>
        <w:tc>
          <w:tcPr>
            <w:tcW w:w="8037" w:type="dxa"/>
          </w:tcPr>
          <w:p w14:paraId="49FC606F" w14:textId="77777777" w:rsidR="00F6280A" w:rsidRDefault="00F6280A" w:rsidP="00B42825">
            <w:pPr>
              <w:pStyle w:val="i"/>
              <w:tabs>
                <w:tab w:val="right" w:pos="7254"/>
              </w:tabs>
              <w:suppressAutoHyphens w:val="0"/>
              <w:spacing w:before="120" w:after="120"/>
              <w:jc w:val="left"/>
              <w:rPr>
                <w:rFonts w:ascii="Times New Roman" w:hAnsi="Times New Roman"/>
              </w:rPr>
            </w:pPr>
            <w:r>
              <w:rPr>
                <w:rFonts w:ascii="Times New Roman" w:hAnsi="Times New Roman"/>
              </w:rPr>
              <w:t xml:space="preserve">Place of Destination: </w:t>
            </w:r>
            <w:r>
              <w:rPr>
                <w:rFonts w:ascii="Times New Roman" w:hAnsi="Times New Roman"/>
                <w:b/>
                <w:bCs/>
                <w:i/>
                <w:iCs/>
              </w:rPr>
              <w:t xml:space="preserve">DDP- </w:t>
            </w:r>
            <w:r w:rsidR="00B42825">
              <w:rPr>
                <w:rFonts w:ascii="Times New Roman" w:hAnsi="Times New Roman"/>
                <w:b/>
                <w:bCs/>
                <w:i/>
                <w:iCs/>
              </w:rPr>
              <w:t>NAEB</w:t>
            </w:r>
            <w:r>
              <w:rPr>
                <w:rFonts w:ascii="Times New Roman" w:hAnsi="Times New Roman"/>
                <w:b/>
                <w:bCs/>
                <w:i/>
                <w:iCs/>
              </w:rPr>
              <w:t xml:space="preserve">  store</w:t>
            </w:r>
            <w:r w:rsidR="00B42825">
              <w:rPr>
                <w:rFonts w:ascii="Times New Roman" w:hAnsi="Times New Roman"/>
                <w:b/>
                <w:bCs/>
                <w:i/>
                <w:iCs/>
              </w:rPr>
              <w:t>s</w:t>
            </w:r>
            <w:r>
              <w:rPr>
                <w:rFonts w:ascii="Times New Roman" w:hAnsi="Times New Roman"/>
              </w:rPr>
              <w:t xml:space="preserve"> </w:t>
            </w:r>
          </w:p>
        </w:tc>
      </w:tr>
      <w:tr w:rsidR="00F6280A" w14:paraId="4B7F632F" w14:textId="77777777" w:rsidTr="008C4762">
        <w:tblPrEx>
          <w:tblBorders>
            <w:insideH w:val="single" w:sz="8" w:space="0" w:color="000000"/>
          </w:tblBorders>
        </w:tblPrEx>
        <w:tc>
          <w:tcPr>
            <w:tcW w:w="2311" w:type="dxa"/>
          </w:tcPr>
          <w:p w14:paraId="5D2A8098" w14:textId="77777777" w:rsidR="00F6280A" w:rsidRDefault="00F6280A" w:rsidP="005C1ECD">
            <w:pPr>
              <w:spacing w:before="120" w:after="80"/>
              <w:rPr>
                <w:b/>
                <w:bCs/>
              </w:rPr>
            </w:pPr>
            <w:r>
              <w:rPr>
                <w:b/>
                <w:bCs/>
              </w:rPr>
              <w:t>ITB 14.6 (a) (iii);(b)(ii) and (c)(v)</w:t>
            </w:r>
          </w:p>
        </w:tc>
        <w:tc>
          <w:tcPr>
            <w:tcW w:w="8037" w:type="dxa"/>
          </w:tcPr>
          <w:p w14:paraId="429439EF" w14:textId="77777777" w:rsidR="00F6280A" w:rsidRDefault="00F6280A" w:rsidP="00B42825">
            <w:pPr>
              <w:pStyle w:val="i"/>
              <w:tabs>
                <w:tab w:val="right" w:pos="7254"/>
              </w:tabs>
              <w:suppressAutoHyphens w:val="0"/>
              <w:spacing w:before="120" w:after="120"/>
              <w:jc w:val="left"/>
              <w:rPr>
                <w:rFonts w:ascii="Times New Roman" w:hAnsi="Times New Roman"/>
              </w:rPr>
            </w:pPr>
            <w:r>
              <w:rPr>
                <w:rFonts w:ascii="Times New Roman" w:hAnsi="Times New Roman"/>
              </w:rPr>
              <w:t xml:space="preserve">“Final destination (Project Site)”: </w:t>
            </w:r>
            <w:r w:rsidR="00B42825">
              <w:rPr>
                <w:rFonts w:ascii="Times New Roman" w:hAnsi="Times New Roman"/>
                <w:b/>
                <w:bCs/>
                <w:i/>
                <w:iCs/>
              </w:rPr>
              <w:t>NAEB</w:t>
            </w:r>
            <w:r>
              <w:rPr>
                <w:rFonts w:ascii="Times New Roman" w:hAnsi="Times New Roman"/>
                <w:b/>
                <w:bCs/>
                <w:i/>
                <w:iCs/>
              </w:rPr>
              <w:t xml:space="preserve">  STORE</w:t>
            </w:r>
            <w:r w:rsidR="00B42825">
              <w:rPr>
                <w:rFonts w:ascii="Times New Roman" w:hAnsi="Times New Roman"/>
                <w:b/>
                <w:bCs/>
                <w:i/>
                <w:iCs/>
              </w:rPr>
              <w:t>S</w:t>
            </w:r>
            <w:r>
              <w:rPr>
                <w:rFonts w:ascii="Times New Roman" w:hAnsi="Times New Roman"/>
                <w:b/>
                <w:bCs/>
                <w:i/>
                <w:iCs/>
              </w:rPr>
              <w:t xml:space="preserve"> AT</w:t>
            </w:r>
            <w:r w:rsidR="005A5E03">
              <w:rPr>
                <w:rFonts w:ascii="Times New Roman" w:hAnsi="Times New Roman"/>
                <w:b/>
                <w:bCs/>
                <w:i/>
                <w:iCs/>
              </w:rPr>
              <w:t xml:space="preserve"> GIKONDO -</w:t>
            </w:r>
            <w:r>
              <w:rPr>
                <w:rFonts w:ascii="Times New Roman" w:hAnsi="Times New Roman"/>
                <w:b/>
                <w:bCs/>
                <w:i/>
                <w:iCs/>
              </w:rPr>
              <w:t xml:space="preserve"> KIGALI</w:t>
            </w:r>
            <w:r>
              <w:rPr>
                <w:rFonts w:ascii="Times New Roman" w:hAnsi="Times New Roman"/>
              </w:rPr>
              <w:t xml:space="preserve">  </w:t>
            </w:r>
          </w:p>
        </w:tc>
      </w:tr>
      <w:tr w:rsidR="00F6280A" w14:paraId="3E87A373" w14:textId="77777777" w:rsidTr="008C4762">
        <w:tblPrEx>
          <w:tblBorders>
            <w:insideH w:val="single" w:sz="8" w:space="0" w:color="000000"/>
          </w:tblBorders>
        </w:tblPrEx>
        <w:tc>
          <w:tcPr>
            <w:tcW w:w="2311" w:type="dxa"/>
          </w:tcPr>
          <w:p w14:paraId="710CE859" w14:textId="77777777" w:rsidR="00F6280A" w:rsidRDefault="00F6280A" w:rsidP="005C1ECD">
            <w:pPr>
              <w:spacing w:before="120"/>
              <w:rPr>
                <w:b/>
                <w:bCs/>
              </w:rPr>
            </w:pPr>
            <w:r>
              <w:rPr>
                <w:b/>
                <w:bCs/>
              </w:rPr>
              <w:t>ITB 14.6 (b) (iii)</w:t>
            </w:r>
          </w:p>
        </w:tc>
        <w:tc>
          <w:tcPr>
            <w:tcW w:w="8037" w:type="dxa"/>
          </w:tcPr>
          <w:p w14:paraId="173A9C37" w14:textId="77777777" w:rsidR="00F6280A" w:rsidRDefault="00F6280A" w:rsidP="00B42825">
            <w:pPr>
              <w:widowControl w:val="0"/>
              <w:tabs>
                <w:tab w:val="right" w:pos="7254"/>
              </w:tabs>
              <w:spacing w:before="120" w:after="120"/>
            </w:pPr>
            <w:r>
              <w:t>In addition to the CIP price specified in ITB 14.6 (b)(</w:t>
            </w:r>
            <w:proofErr w:type="spellStart"/>
            <w:r>
              <w:t>i</w:t>
            </w:r>
            <w:proofErr w:type="spellEnd"/>
            <w:r>
              <w:t xml:space="preserve">), the price of the Goods manufactured outside Rwanda shall be quoted </w:t>
            </w:r>
            <w:r w:rsidR="00553340">
              <w:t xml:space="preserve"> </w:t>
            </w:r>
            <w:r>
              <w:rPr>
                <w:b/>
                <w:bCs/>
              </w:rPr>
              <w:t xml:space="preserve">DDP- </w:t>
            </w:r>
            <w:r w:rsidR="00B42825">
              <w:rPr>
                <w:b/>
                <w:bCs/>
              </w:rPr>
              <w:t>NAEB</w:t>
            </w:r>
            <w:r>
              <w:rPr>
                <w:b/>
                <w:bCs/>
              </w:rPr>
              <w:t xml:space="preserve"> STORE</w:t>
            </w:r>
            <w:r w:rsidR="00B42825">
              <w:rPr>
                <w:b/>
                <w:bCs/>
              </w:rPr>
              <w:t>S</w:t>
            </w:r>
            <w:r>
              <w:rPr>
                <w:b/>
                <w:bCs/>
              </w:rPr>
              <w:t xml:space="preserve"> AT KIGALI-GIKONDO </w:t>
            </w:r>
          </w:p>
        </w:tc>
      </w:tr>
      <w:tr w:rsidR="00F6280A" w14:paraId="4D1EC72E" w14:textId="77777777" w:rsidTr="008C4762">
        <w:tblPrEx>
          <w:tblBorders>
            <w:insideH w:val="single" w:sz="8" w:space="0" w:color="000000"/>
          </w:tblBorders>
          <w:tblCellMar>
            <w:left w:w="103" w:type="dxa"/>
            <w:right w:w="103" w:type="dxa"/>
          </w:tblCellMar>
        </w:tblPrEx>
        <w:tc>
          <w:tcPr>
            <w:tcW w:w="2311" w:type="dxa"/>
          </w:tcPr>
          <w:p w14:paraId="749658D4" w14:textId="77777777" w:rsidR="00F6280A" w:rsidRDefault="00F6280A" w:rsidP="005C1ECD">
            <w:pPr>
              <w:spacing w:before="120"/>
              <w:rPr>
                <w:b/>
                <w:bCs/>
              </w:rPr>
            </w:pPr>
            <w:r>
              <w:rPr>
                <w:b/>
                <w:bCs/>
              </w:rPr>
              <w:t>ITB 14.7</w:t>
            </w:r>
          </w:p>
        </w:tc>
        <w:tc>
          <w:tcPr>
            <w:tcW w:w="8037" w:type="dxa"/>
          </w:tcPr>
          <w:p w14:paraId="46DAA5FD" w14:textId="77777777" w:rsidR="00F6280A" w:rsidRDefault="00F6280A" w:rsidP="005C1ECD">
            <w:pPr>
              <w:tabs>
                <w:tab w:val="right" w:pos="7254"/>
              </w:tabs>
              <w:spacing w:before="120" w:after="120"/>
            </w:pPr>
            <w:r>
              <w:t xml:space="preserve">The prices quoted by the Bidder </w:t>
            </w:r>
            <w:r>
              <w:rPr>
                <w:i/>
                <w:iCs/>
              </w:rPr>
              <w:t xml:space="preserve">shall not </w:t>
            </w:r>
            <w:r>
              <w:t xml:space="preserve">be adjustable. </w:t>
            </w:r>
          </w:p>
        </w:tc>
      </w:tr>
      <w:tr w:rsidR="00F6280A" w14:paraId="7A91D53A" w14:textId="77777777" w:rsidTr="008C4762">
        <w:tblPrEx>
          <w:tblBorders>
            <w:insideH w:val="single" w:sz="8" w:space="0" w:color="000000"/>
          </w:tblBorders>
          <w:tblCellMar>
            <w:left w:w="103" w:type="dxa"/>
            <w:right w:w="103" w:type="dxa"/>
          </w:tblCellMar>
        </w:tblPrEx>
        <w:trPr>
          <w:trHeight w:val="790"/>
        </w:trPr>
        <w:tc>
          <w:tcPr>
            <w:tcW w:w="2311" w:type="dxa"/>
          </w:tcPr>
          <w:p w14:paraId="30CC1B9C" w14:textId="77777777" w:rsidR="00F6280A" w:rsidRDefault="00F6280A" w:rsidP="005C1ECD">
            <w:pPr>
              <w:spacing w:before="120"/>
              <w:rPr>
                <w:b/>
                <w:bCs/>
              </w:rPr>
            </w:pPr>
            <w:r>
              <w:rPr>
                <w:b/>
                <w:bCs/>
              </w:rPr>
              <w:t>ITB 14.8</w:t>
            </w:r>
          </w:p>
        </w:tc>
        <w:tc>
          <w:tcPr>
            <w:tcW w:w="8037" w:type="dxa"/>
          </w:tcPr>
          <w:p w14:paraId="214BF8BB" w14:textId="77777777" w:rsidR="00F6280A" w:rsidRDefault="00F6280A" w:rsidP="005C1ECD">
            <w:pPr>
              <w:pStyle w:val="Sub-ClauseText"/>
              <w:tabs>
                <w:tab w:val="right" w:pos="7254"/>
              </w:tabs>
              <w:rPr>
                <w:spacing w:val="0"/>
              </w:rPr>
            </w:pPr>
            <w:r>
              <w:t xml:space="preserve">Prices quoted for each item of a lot shall correspond at least to </w:t>
            </w:r>
            <w:r>
              <w:rPr>
                <w:i/>
                <w:iCs/>
              </w:rPr>
              <w:t>100</w:t>
            </w:r>
            <w:r>
              <w:t xml:space="preserve"> percent of the quantities specified for this item of a lot.</w:t>
            </w:r>
          </w:p>
        </w:tc>
      </w:tr>
      <w:tr w:rsidR="00F6280A" w14:paraId="546234DD" w14:textId="77777777" w:rsidTr="008C4762">
        <w:tblPrEx>
          <w:tblBorders>
            <w:insideH w:val="single" w:sz="8" w:space="0" w:color="000000"/>
          </w:tblBorders>
          <w:tblCellMar>
            <w:left w:w="103" w:type="dxa"/>
            <w:right w:w="103" w:type="dxa"/>
          </w:tblCellMar>
        </w:tblPrEx>
        <w:trPr>
          <w:trHeight w:val="910"/>
        </w:trPr>
        <w:tc>
          <w:tcPr>
            <w:tcW w:w="2311" w:type="dxa"/>
          </w:tcPr>
          <w:p w14:paraId="47AE1438" w14:textId="77777777" w:rsidR="00F6280A" w:rsidRDefault="00F6280A" w:rsidP="005C1ECD">
            <w:pPr>
              <w:spacing w:before="120"/>
              <w:rPr>
                <w:b/>
                <w:bCs/>
              </w:rPr>
            </w:pPr>
            <w:r>
              <w:rPr>
                <w:b/>
                <w:bCs/>
              </w:rPr>
              <w:t xml:space="preserve">ITB 15.1 </w:t>
            </w:r>
          </w:p>
        </w:tc>
        <w:tc>
          <w:tcPr>
            <w:tcW w:w="8037" w:type="dxa"/>
          </w:tcPr>
          <w:p w14:paraId="7C4A95D0" w14:textId="77777777" w:rsidR="00F6280A" w:rsidRDefault="00F6280A" w:rsidP="005C1ECD">
            <w:pPr>
              <w:tabs>
                <w:tab w:val="right" w:pos="7254"/>
              </w:tabs>
              <w:spacing w:before="120" w:after="120"/>
              <w:rPr>
                <w:i/>
              </w:rPr>
            </w:pPr>
            <w:r>
              <w:t xml:space="preserve">The Bidder </w:t>
            </w:r>
            <w:r>
              <w:rPr>
                <w:i/>
                <w:iCs/>
              </w:rPr>
              <w:t xml:space="preserve">is not </w:t>
            </w:r>
            <w:r>
              <w:t xml:space="preserve">required to quote in the Rwanda Francs the portion of the bid price that corresponds to expenditures incurred in that currency. </w:t>
            </w:r>
          </w:p>
        </w:tc>
      </w:tr>
      <w:tr w:rsidR="00F6280A" w14:paraId="2185EABF" w14:textId="77777777" w:rsidTr="008C4762">
        <w:tblPrEx>
          <w:tblBorders>
            <w:insideH w:val="single" w:sz="8" w:space="0" w:color="000000"/>
          </w:tblBorders>
          <w:tblCellMar>
            <w:left w:w="103" w:type="dxa"/>
            <w:right w:w="103" w:type="dxa"/>
          </w:tblCellMar>
        </w:tblPrEx>
        <w:trPr>
          <w:trHeight w:val="520"/>
        </w:trPr>
        <w:tc>
          <w:tcPr>
            <w:tcW w:w="2311" w:type="dxa"/>
          </w:tcPr>
          <w:p w14:paraId="5692D621" w14:textId="77777777" w:rsidR="00F6280A" w:rsidRDefault="00F6280A" w:rsidP="005C1ECD">
            <w:pPr>
              <w:spacing w:before="120"/>
              <w:rPr>
                <w:b/>
                <w:bCs/>
              </w:rPr>
            </w:pPr>
            <w:r>
              <w:rPr>
                <w:b/>
                <w:bCs/>
              </w:rPr>
              <w:t>ITB 15.3</w:t>
            </w:r>
          </w:p>
        </w:tc>
        <w:tc>
          <w:tcPr>
            <w:tcW w:w="8037" w:type="dxa"/>
          </w:tcPr>
          <w:p w14:paraId="5A2D93A4" w14:textId="77777777" w:rsidR="00F6280A" w:rsidRDefault="00F6280A" w:rsidP="005C1ECD">
            <w:pPr>
              <w:tabs>
                <w:tab w:val="right" w:pos="7254"/>
              </w:tabs>
              <w:spacing w:before="120" w:after="120"/>
            </w:pPr>
            <w:r>
              <w:t xml:space="preserve">The authority to establish the exchange rate shall be the </w:t>
            </w:r>
            <w:r w:rsidRPr="00B42825">
              <w:rPr>
                <w:b/>
              </w:rPr>
              <w:t>“</w:t>
            </w:r>
            <w:r>
              <w:rPr>
                <w:b/>
                <w:i/>
              </w:rPr>
              <w:t>National Bank of Rwanda”</w:t>
            </w:r>
          </w:p>
        </w:tc>
      </w:tr>
      <w:tr w:rsidR="00F6280A" w14:paraId="7AC4561C" w14:textId="77777777" w:rsidTr="008C4762">
        <w:tblPrEx>
          <w:tblBorders>
            <w:insideH w:val="single" w:sz="8" w:space="0" w:color="000000"/>
          </w:tblBorders>
          <w:tblCellMar>
            <w:left w:w="103" w:type="dxa"/>
            <w:right w:w="103" w:type="dxa"/>
          </w:tblCellMar>
        </w:tblPrEx>
        <w:tc>
          <w:tcPr>
            <w:tcW w:w="2311" w:type="dxa"/>
          </w:tcPr>
          <w:p w14:paraId="298B7801" w14:textId="77777777" w:rsidR="00F6280A" w:rsidRDefault="00F6280A" w:rsidP="005C1ECD">
            <w:pPr>
              <w:spacing w:before="120"/>
              <w:rPr>
                <w:b/>
                <w:bCs/>
              </w:rPr>
            </w:pPr>
            <w:r>
              <w:rPr>
                <w:b/>
                <w:bCs/>
              </w:rPr>
              <w:t>ITB 16.3</w:t>
            </w:r>
          </w:p>
        </w:tc>
        <w:tc>
          <w:tcPr>
            <w:tcW w:w="8037" w:type="dxa"/>
          </w:tcPr>
          <w:p w14:paraId="6687974D" w14:textId="77777777" w:rsidR="00F6280A" w:rsidRDefault="00F6280A" w:rsidP="005C1ECD">
            <w:pPr>
              <w:tabs>
                <w:tab w:val="right" w:pos="7254"/>
              </w:tabs>
              <w:spacing w:before="120" w:after="120"/>
            </w:pPr>
            <w:r>
              <w:t>Period of</w:t>
            </w:r>
            <w:r w:rsidR="00B42825">
              <w:t xml:space="preserve"> </w:t>
            </w:r>
            <w:r>
              <w:t xml:space="preserve"> time the </w:t>
            </w:r>
            <w:r w:rsidR="00B42825">
              <w:t xml:space="preserve"> </w:t>
            </w:r>
            <w:r>
              <w:t xml:space="preserve">within which Goods are expected to be functioning (for the purpose of spare parts): </w:t>
            </w:r>
            <w:r w:rsidRPr="00B42825">
              <w:rPr>
                <w:b/>
                <w:i/>
                <w:iCs/>
              </w:rPr>
              <w:t>Not applicable</w:t>
            </w:r>
            <w:r>
              <w:t xml:space="preserve"> </w:t>
            </w:r>
          </w:p>
        </w:tc>
      </w:tr>
      <w:tr w:rsidR="00F6280A" w14:paraId="143D4499" w14:textId="77777777" w:rsidTr="008C4762">
        <w:tblPrEx>
          <w:tblBorders>
            <w:insideH w:val="single" w:sz="8" w:space="0" w:color="000000"/>
          </w:tblBorders>
          <w:tblCellMar>
            <w:left w:w="103" w:type="dxa"/>
            <w:right w:w="103" w:type="dxa"/>
          </w:tblCellMar>
        </w:tblPrEx>
        <w:tc>
          <w:tcPr>
            <w:tcW w:w="2311" w:type="dxa"/>
          </w:tcPr>
          <w:p w14:paraId="59287B03" w14:textId="77777777" w:rsidR="00F6280A" w:rsidRDefault="00F6280A" w:rsidP="005C1ECD">
            <w:pPr>
              <w:spacing w:before="120"/>
              <w:rPr>
                <w:b/>
                <w:bCs/>
              </w:rPr>
            </w:pPr>
            <w:r>
              <w:rPr>
                <w:b/>
                <w:bCs/>
              </w:rPr>
              <w:t>ITB 17.1 (a)</w:t>
            </w:r>
          </w:p>
        </w:tc>
        <w:tc>
          <w:tcPr>
            <w:tcW w:w="8037" w:type="dxa"/>
          </w:tcPr>
          <w:p w14:paraId="01041243" w14:textId="77777777" w:rsidR="00F6280A" w:rsidRPr="008D0D5C" w:rsidRDefault="00F6280A" w:rsidP="000138C4">
            <w:pPr>
              <w:tabs>
                <w:tab w:val="right" w:pos="7254"/>
              </w:tabs>
              <w:spacing w:before="120" w:after="120"/>
              <w:rPr>
                <w:b/>
              </w:rPr>
            </w:pPr>
            <w:r w:rsidRPr="008D0D5C">
              <w:rPr>
                <w:b/>
              </w:rPr>
              <w:t xml:space="preserve">Manufacturer’s authorization is </w:t>
            </w:r>
            <w:r w:rsidR="00E83A75">
              <w:rPr>
                <w:b/>
              </w:rPr>
              <w:t xml:space="preserve">not </w:t>
            </w:r>
            <w:r w:rsidRPr="008D0D5C">
              <w:rPr>
                <w:b/>
                <w:i/>
                <w:iCs/>
              </w:rPr>
              <w:t>required.</w:t>
            </w:r>
          </w:p>
        </w:tc>
      </w:tr>
      <w:tr w:rsidR="00F6280A" w14:paraId="0CA5AE1D" w14:textId="77777777" w:rsidTr="008C4762">
        <w:tblPrEx>
          <w:tblBorders>
            <w:insideH w:val="single" w:sz="8" w:space="0" w:color="000000"/>
          </w:tblBorders>
          <w:tblCellMar>
            <w:left w:w="103" w:type="dxa"/>
            <w:right w:w="103" w:type="dxa"/>
          </w:tblCellMar>
        </w:tblPrEx>
        <w:tc>
          <w:tcPr>
            <w:tcW w:w="2311" w:type="dxa"/>
          </w:tcPr>
          <w:p w14:paraId="0D7D542A" w14:textId="77777777" w:rsidR="00F6280A" w:rsidRDefault="00F6280A" w:rsidP="005C1ECD">
            <w:pPr>
              <w:pStyle w:val="TOCNumber1"/>
            </w:pPr>
            <w:r>
              <w:t>ITB 17.1 (b)</w:t>
            </w:r>
          </w:p>
        </w:tc>
        <w:tc>
          <w:tcPr>
            <w:tcW w:w="8037" w:type="dxa"/>
          </w:tcPr>
          <w:p w14:paraId="1C127F2D" w14:textId="77777777" w:rsidR="00F6280A" w:rsidRDefault="00F6280A" w:rsidP="005C1ECD">
            <w:pPr>
              <w:tabs>
                <w:tab w:val="right" w:pos="7254"/>
              </w:tabs>
              <w:spacing w:before="120" w:after="120"/>
            </w:pPr>
            <w:r>
              <w:t xml:space="preserve">After sale services is </w:t>
            </w:r>
            <w:r>
              <w:rPr>
                <w:i/>
                <w:iCs/>
              </w:rPr>
              <w:t xml:space="preserve">required </w:t>
            </w:r>
            <w:r>
              <w:rPr>
                <w:b/>
                <w:bCs/>
                <w:i/>
                <w:iCs/>
              </w:rPr>
              <w:t xml:space="preserve">: </w:t>
            </w:r>
            <w:r w:rsidR="00E46853">
              <w:rPr>
                <w:b/>
                <w:bCs/>
                <w:i/>
                <w:iCs/>
              </w:rPr>
              <w:t>No services after sale</w:t>
            </w:r>
          </w:p>
        </w:tc>
      </w:tr>
      <w:tr w:rsidR="00F6280A" w14:paraId="18B2B832" w14:textId="77777777" w:rsidTr="008C4762">
        <w:tblPrEx>
          <w:tblBorders>
            <w:insideH w:val="single" w:sz="8" w:space="0" w:color="000000"/>
          </w:tblBorders>
          <w:tblCellMar>
            <w:left w:w="103" w:type="dxa"/>
            <w:right w:w="103" w:type="dxa"/>
          </w:tblCellMar>
        </w:tblPrEx>
        <w:tc>
          <w:tcPr>
            <w:tcW w:w="2311" w:type="dxa"/>
          </w:tcPr>
          <w:p w14:paraId="4B1558AD" w14:textId="77777777" w:rsidR="00F6280A" w:rsidRDefault="00F6280A" w:rsidP="005C1ECD">
            <w:pPr>
              <w:spacing w:before="120"/>
              <w:rPr>
                <w:b/>
                <w:bCs/>
              </w:rPr>
            </w:pPr>
            <w:r>
              <w:rPr>
                <w:b/>
                <w:bCs/>
              </w:rPr>
              <w:t>ITB 18.1</w:t>
            </w:r>
          </w:p>
        </w:tc>
        <w:tc>
          <w:tcPr>
            <w:tcW w:w="8037" w:type="dxa"/>
          </w:tcPr>
          <w:p w14:paraId="0CF7C7A5" w14:textId="77777777" w:rsidR="00F6280A" w:rsidRDefault="00F6280A" w:rsidP="00EE4CA0">
            <w:pPr>
              <w:pStyle w:val="i"/>
              <w:tabs>
                <w:tab w:val="right" w:pos="7254"/>
              </w:tabs>
              <w:suppressAutoHyphens w:val="0"/>
              <w:spacing w:before="120" w:after="120"/>
              <w:jc w:val="left"/>
              <w:rPr>
                <w:rFonts w:ascii="Times New Roman" w:hAnsi="Times New Roman"/>
              </w:rPr>
            </w:pPr>
            <w:r>
              <w:rPr>
                <w:rFonts w:ascii="Times New Roman" w:hAnsi="Times New Roman"/>
              </w:rPr>
              <w:t xml:space="preserve">The bid validity period shall be </w:t>
            </w:r>
            <w:r w:rsidR="00EE4CA0">
              <w:rPr>
                <w:rFonts w:ascii="Times New Roman" w:hAnsi="Times New Roman"/>
                <w:i/>
                <w:iCs/>
              </w:rPr>
              <w:t>120</w:t>
            </w:r>
            <w:r>
              <w:rPr>
                <w:rFonts w:ascii="Times New Roman" w:hAnsi="Times New Roman"/>
              </w:rPr>
              <w:t xml:space="preserve"> days.</w:t>
            </w:r>
          </w:p>
        </w:tc>
      </w:tr>
      <w:tr w:rsidR="00F6280A" w14:paraId="696D64F2" w14:textId="77777777" w:rsidTr="008C4762">
        <w:tblPrEx>
          <w:tblBorders>
            <w:insideH w:val="single" w:sz="8" w:space="0" w:color="000000"/>
          </w:tblBorders>
          <w:tblCellMar>
            <w:left w:w="103" w:type="dxa"/>
            <w:right w:w="103" w:type="dxa"/>
          </w:tblCellMar>
        </w:tblPrEx>
        <w:tc>
          <w:tcPr>
            <w:tcW w:w="2311" w:type="dxa"/>
          </w:tcPr>
          <w:p w14:paraId="1B5112EF" w14:textId="77777777" w:rsidR="00F6280A" w:rsidRDefault="00F6280A" w:rsidP="005C1ECD">
            <w:pPr>
              <w:spacing w:before="120"/>
              <w:rPr>
                <w:b/>
                <w:bCs/>
              </w:rPr>
            </w:pPr>
            <w:r>
              <w:rPr>
                <w:b/>
                <w:bCs/>
              </w:rPr>
              <w:t>ITB 19.1</w:t>
            </w:r>
          </w:p>
          <w:p w14:paraId="10501A37" w14:textId="77777777" w:rsidR="00F6280A" w:rsidRDefault="00F6280A" w:rsidP="005C1ECD">
            <w:pPr>
              <w:spacing w:before="120"/>
              <w:rPr>
                <w:b/>
                <w:bCs/>
              </w:rPr>
            </w:pPr>
          </w:p>
        </w:tc>
        <w:tc>
          <w:tcPr>
            <w:tcW w:w="8037" w:type="dxa"/>
          </w:tcPr>
          <w:p w14:paraId="6C0A7D14" w14:textId="77777777" w:rsidR="00F6280A" w:rsidRDefault="00F6280A" w:rsidP="005C1ECD">
            <w:pPr>
              <w:tabs>
                <w:tab w:val="right" w:pos="7254"/>
              </w:tabs>
              <w:spacing w:before="120" w:after="100"/>
            </w:pPr>
            <w:r>
              <w:t>Bid shall include a Bid Security (</w:t>
            </w:r>
            <w:r>
              <w:rPr>
                <w:i/>
              </w:rPr>
              <w:t>issued by bank or an insurance company</w:t>
            </w:r>
            <w:r>
              <w:t>) included in Section IV Bidding Forms.</w:t>
            </w:r>
          </w:p>
        </w:tc>
      </w:tr>
      <w:tr w:rsidR="00F6280A" w14:paraId="7ED34C69" w14:textId="77777777" w:rsidTr="008C4762">
        <w:tblPrEx>
          <w:tblBorders>
            <w:insideH w:val="single" w:sz="8" w:space="0" w:color="000000"/>
          </w:tblBorders>
          <w:tblCellMar>
            <w:left w:w="103" w:type="dxa"/>
            <w:right w:w="103" w:type="dxa"/>
          </w:tblCellMar>
        </w:tblPrEx>
        <w:tc>
          <w:tcPr>
            <w:tcW w:w="2311" w:type="dxa"/>
          </w:tcPr>
          <w:p w14:paraId="24C67B59" w14:textId="77777777" w:rsidR="00F6280A" w:rsidRDefault="00F6280A" w:rsidP="005C1ECD">
            <w:pPr>
              <w:spacing w:before="120"/>
              <w:rPr>
                <w:b/>
                <w:bCs/>
              </w:rPr>
            </w:pPr>
            <w:r>
              <w:rPr>
                <w:b/>
                <w:bCs/>
              </w:rPr>
              <w:t>ITB 19.2</w:t>
            </w:r>
          </w:p>
        </w:tc>
        <w:tc>
          <w:tcPr>
            <w:tcW w:w="8037" w:type="dxa"/>
          </w:tcPr>
          <w:p w14:paraId="6D76BA3B" w14:textId="77777777" w:rsidR="00EE4CA0" w:rsidRPr="003814C7" w:rsidRDefault="00F6280A" w:rsidP="00156D20">
            <w:pPr>
              <w:tabs>
                <w:tab w:val="right" w:pos="7254"/>
              </w:tabs>
              <w:spacing w:before="120" w:after="120"/>
              <w:rPr>
                <w:iCs/>
                <w:spacing w:val="-2"/>
                <w:szCs w:val="24"/>
                <w:lang w:val="en-US"/>
              </w:rPr>
            </w:pPr>
            <w:r w:rsidRPr="003814C7">
              <w:t xml:space="preserve">The amount of the </w:t>
            </w:r>
            <w:r w:rsidR="00156D20">
              <w:rPr>
                <w:szCs w:val="24"/>
              </w:rPr>
              <w:t xml:space="preserve">Bid security: REFER TO THE SYSTEM </w:t>
            </w:r>
          </w:p>
        </w:tc>
      </w:tr>
      <w:tr w:rsidR="00F6280A" w14:paraId="1835BE78" w14:textId="77777777" w:rsidTr="008C4762">
        <w:tblPrEx>
          <w:tblBorders>
            <w:insideH w:val="single" w:sz="8" w:space="0" w:color="000000"/>
          </w:tblBorders>
          <w:tblCellMar>
            <w:left w:w="103" w:type="dxa"/>
            <w:right w:w="103" w:type="dxa"/>
          </w:tblCellMar>
        </w:tblPrEx>
        <w:tc>
          <w:tcPr>
            <w:tcW w:w="2311" w:type="dxa"/>
          </w:tcPr>
          <w:p w14:paraId="0B275667" w14:textId="77777777" w:rsidR="00F6280A" w:rsidRDefault="00F6280A" w:rsidP="005C1ECD">
            <w:pPr>
              <w:spacing w:before="120"/>
              <w:rPr>
                <w:b/>
                <w:bCs/>
              </w:rPr>
            </w:pPr>
            <w:r>
              <w:rPr>
                <w:b/>
                <w:bCs/>
              </w:rPr>
              <w:t>ITB 19.7</w:t>
            </w:r>
          </w:p>
        </w:tc>
        <w:tc>
          <w:tcPr>
            <w:tcW w:w="8037" w:type="dxa"/>
          </w:tcPr>
          <w:p w14:paraId="7F2A6370" w14:textId="77777777" w:rsidR="00F6280A" w:rsidRDefault="00F6280A" w:rsidP="005C1ECD">
            <w:pPr>
              <w:pStyle w:val="Outline"/>
              <w:tabs>
                <w:tab w:val="right" w:pos="7254"/>
              </w:tabs>
              <w:spacing w:before="120" w:after="120"/>
              <w:rPr>
                <w:kern w:val="0"/>
              </w:rPr>
            </w:pPr>
            <w:r>
              <w:rPr>
                <w:kern w:val="0"/>
              </w:rPr>
              <w:t xml:space="preserve">If the Bidder incurs any of the actions prescribed in subparagraphs (a) or (b) of this provision, the RPPA will declare the Bidder ineligible to be awarded contracts by the Procuring entities for a period of two year </w:t>
            </w:r>
          </w:p>
        </w:tc>
      </w:tr>
      <w:tr w:rsidR="00F6280A" w14:paraId="67662733" w14:textId="77777777" w:rsidTr="008C4762">
        <w:tblPrEx>
          <w:tblBorders>
            <w:insideH w:val="single" w:sz="8" w:space="0" w:color="000000"/>
          </w:tblBorders>
          <w:tblCellMar>
            <w:left w:w="103" w:type="dxa"/>
            <w:right w:w="103" w:type="dxa"/>
          </w:tblCellMar>
        </w:tblPrEx>
        <w:tc>
          <w:tcPr>
            <w:tcW w:w="2311" w:type="dxa"/>
          </w:tcPr>
          <w:p w14:paraId="60D8C1F5" w14:textId="77777777" w:rsidR="00F6280A" w:rsidRDefault="00F6280A" w:rsidP="005C1ECD">
            <w:pPr>
              <w:spacing w:before="120"/>
              <w:rPr>
                <w:b/>
                <w:bCs/>
              </w:rPr>
            </w:pPr>
            <w:r>
              <w:rPr>
                <w:b/>
                <w:bCs/>
              </w:rPr>
              <w:t>ITB 20.1</w:t>
            </w:r>
          </w:p>
        </w:tc>
        <w:tc>
          <w:tcPr>
            <w:tcW w:w="8037" w:type="dxa"/>
          </w:tcPr>
          <w:p w14:paraId="7695AEF7" w14:textId="55660268" w:rsidR="00F6280A" w:rsidRDefault="00F6280A" w:rsidP="005C1ECD">
            <w:pPr>
              <w:pStyle w:val="Outline"/>
              <w:tabs>
                <w:tab w:val="right" w:pos="7254"/>
              </w:tabs>
              <w:spacing w:before="120" w:after="120"/>
              <w:rPr>
                <w:kern w:val="0"/>
              </w:rPr>
            </w:pPr>
            <w:r>
              <w:rPr>
                <w:kern w:val="0"/>
              </w:rPr>
              <w:t>In addition to the original of the bid, the number of copies is three (3)</w:t>
            </w:r>
            <w:r w:rsidR="00DB1E84">
              <w:rPr>
                <w:kern w:val="0"/>
              </w:rPr>
              <w:t>:</w:t>
            </w:r>
            <w:r w:rsidR="00DB1E84" w:rsidRPr="00DB1E84">
              <w:rPr>
                <w:b/>
                <w:kern w:val="0"/>
              </w:rPr>
              <w:t>NA</w:t>
            </w:r>
          </w:p>
        </w:tc>
      </w:tr>
      <w:tr w:rsidR="00F6280A" w14:paraId="622C2C77" w14:textId="77777777" w:rsidTr="008C4762">
        <w:tblPrEx>
          <w:tblBorders>
            <w:insideH w:val="single" w:sz="8" w:space="0" w:color="000000"/>
          </w:tblBorders>
          <w:tblCellMar>
            <w:left w:w="103" w:type="dxa"/>
            <w:right w:w="103" w:type="dxa"/>
          </w:tblCellMar>
        </w:tblPrEx>
        <w:tc>
          <w:tcPr>
            <w:tcW w:w="2311" w:type="dxa"/>
          </w:tcPr>
          <w:p w14:paraId="54FAB7E7" w14:textId="77777777" w:rsidR="00F6280A" w:rsidRDefault="00F6280A" w:rsidP="005C1ECD">
            <w:pPr>
              <w:spacing w:before="120"/>
              <w:rPr>
                <w:b/>
                <w:bCs/>
              </w:rPr>
            </w:pPr>
          </w:p>
        </w:tc>
        <w:tc>
          <w:tcPr>
            <w:tcW w:w="8037" w:type="dxa"/>
          </w:tcPr>
          <w:p w14:paraId="316DF3BB" w14:textId="77777777" w:rsidR="00F6280A" w:rsidRDefault="00F6280A" w:rsidP="0064751A">
            <w:pPr>
              <w:pStyle w:val="Heading3"/>
              <w:numPr>
                <w:ilvl w:val="4"/>
                <w:numId w:val="52"/>
              </w:numPr>
              <w:rPr>
                <w:b/>
                <w:sz w:val="28"/>
                <w:szCs w:val="28"/>
              </w:rPr>
            </w:pPr>
            <w:bookmarkStart w:id="475" w:name="_Toc505659532"/>
            <w:bookmarkStart w:id="476" w:name="_Toc506185680"/>
            <w:bookmarkStart w:id="477" w:name="_Toc171245681"/>
            <w:bookmarkStart w:id="478" w:name="_Toc175470071"/>
            <w:bookmarkStart w:id="479" w:name="_Toc175470354"/>
            <w:bookmarkStart w:id="480" w:name="_Toc175470820"/>
            <w:r>
              <w:rPr>
                <w:b/>
                <w:sz w:val="28"/>
                <w:szCs w:val="28"/>
              </w:rPr>
              <w:t>Submission and Opening of Bids</w:t>
            </w:r>
            <w:bookmarkEnd w:id="475"/>
            <w:bookmarkEnd w:id="476"/>
            <w:bookmarkEnd w:id="477"/>
            <w:bookmarkEnd w:id="478"/>
            <w:bookmarkEnd w:id="479"/>
            <w:bookmarkEnd w:id="480"/>
          </w:p>
        </w:tc>
      </w:tr>
      <w:tr w:rsidR="00F6280A" w14:paraId="772E7CE0" w14:textId="77777777" w:rsidTr="008C4762">
        <w:tblPrEx>
          <w:tblBorders>
            <w:insideH w:val="single" w:sz="8" w:space="0" w:color="000000"/>
          </w:tblBorders>
          <w:tblCellMar>
            <w:left w:w="103" w:type="dxa"/>
            <w:right w:w="103" w:type="dxa"/>
          </w:tblCellMar>
        </w:tblPrEx>
        <w:trPr>
          <w:trHeight w:val="862"/>
        </w:trPr>
        <w:tc>
          <w:tcPr>
            <w:tcW w:w="2311" w:type="dxa"/>
          </w:tcPr>
          <w:p w14:paraId="53B2C1C6" w14:textId="77777777" w:rsidR="00F6280A" w:rsidRDefault="00F6280A" w:rsidP="005C1ECD">
            <w:pPr>
              <w:spacing w:before="120"/>
              <w:rPr>
                <w:b/>
                <w:bCs/>
              </w:rPr>
            </w:pPr>
            <w:r>
              <w:rPr>
                <w:b/>
                <w:bCs/>
              </w:rPr>
              <w:t>ITB 21.2 (c)</w:t>
            </w:r>
          </w:p>
        </w:tc>
        <w:tc>
          <w:tcPr>
            <w:tcW w:w="8037" w:type="dxa"/>
          </w:tcPr>
          <w:p w14:paraId="0BC09C07" w14:textId="77777777" w:rsidR="00B107CE" w:rsidRPr="00156D20" w:rsidRDefault="00F6280A" w:rsidP="003A17C9">
            <w:pPr>
              <w:tabs>
                <w:tab w:val="right" w:pos="7254"/>
              </w:tabs>
              <w:spacing w:before="120" w:after="120"/>
            </w:pPr>
            <w:r>
              <w:t xml:space="preserve">The inner and outer envelopes shall bear the following additional identification marks: </w:t>
            </w:r>
            <w:r w:rsidR="00156D20" w:rsidRPr="00156D20">
              <w:rPr>
                <w:b/>
              </w:rPr>
              <w:t xml:space="preserve">NA </w:t>
            </w:r>
          </w:p>
        </w:tc>
      </w:tr>
      <w:tr w:rsidR="00156D20" w14:paraId="55965EDB" w14:textId="77777777" w:rsidTr="008C4762">
        <w:tblPrEx>
          <w:tblBorders>
            <w:insideH w:val="single" w:sz="8" w:space="0" w:color="000000"/>
          </w:tblBorders>
          <w:tblCellMar>
            <w:left w:w="103" w:type="dxa"/>
            <w:right w:w="103" w:type="dxa"/>
          </w:tblCellMar>
        </w:tblPrEx>
        <w:tc>
          <w:tcPr>
            <w:tcW w:w="2311" w:type="dxa"/>
          </w:tcPr>
          <w:p w14:paraId="4D799064" w14:textId="77777777" w:rsidR="00156D20" w:rsidRDefault="00156D20" w:rsidP="005C1ECD">
            <w:pPr>
              <w:spacing w:before="120"/>
              <w:rPr>
                <w:b/>
                <w:bCs/>
              </w:rPr>
            </w:pPr>
            <w:r>
              <w:rPr>
                <w:b/>
                <w:bCs/>
              </w:rPr>
              <w:lastRenderedPageBreak/>
              <w:t xml:space="preserve">ITB 22.1 </w:t>
            </w:r>
          </w:p>
        </w:tc>
        <w:tc>
          <w:tcPr>
            <w:tcW w:w="8037" w:type="dxa"/>
          </w:tcPr>
          <w:p w14:paraId="4BA51F46" w14:textId="77777777" w:rsidR="00156D20" w:rsidRPr="00AF57E0" w:rsidRDefault="00156D20" w:rsidP="00B64EE5">
            <w:pPr>
              <w:tabs>
                <w:tab w:val="left" w:pos="-720"/>
              </w:tabs>
              <w:jc w:val="both"/>
              <w:rPr>
                <w:szCs w:val="24"/>
                <w:u w:val="single"/>
              </w:rPr>
            </w:pPr>
            <w:r w:rsidRPr="00AF57E0">
              <w:rPr>
                <w:szCs w:val="24"/>
              </w:rPr>
              <w:t xml:space="preserve">Bids will be submitted </w:t>
            </w:r>
            <w:r>
              <w:rPr>
                <w:szCs w:val="24"/>
              </w:rPr>
              <w:t>through online way</w:t>
            </w:r>
            <w:r>
              <w:rPr>
                <w:b/>
                <w:color w:val="000000"/>
                <w:sz w:val="22"/>
                <w:szCs w:val="22"/>
              </w:rPr>
              <w:t xml:space="preserve"> (</w:t>
            </w:r>
            <w:hyperlink r:id="rId22" w:history="1">
              <w:r w:rsidRPr="005B7E29">
                <w:rPr>
                  <w:rStyle w:val="Hyperlink"/>
                  <w:b/>
                  <w:sz w:val="22"/>
                  <w:szCs w:val="22"/>
                </w:rPr>
                <w:t>www.umucyo.gov.rw</w:t>
              </w:r>
            </w:hyperlink>
            <w:r>
              <w:rPr>
                <w:b/>
                <w:color w:val="000000"/>
                <w:sz w:val="22"/>
                <w:szCs w:val="22"/>
              </w:rPr>
              <w:t xml:space="preserve">) </w:t>
            </w:r>
          </w:p>
          <w:p w14:paraId="18AD9D32" w14:textId="77777777" w:rsidR="00156D20" w:rsidRPr="00AF57E0" w:rsidRDefault="00156D20" w:rsidP="00DD781A">
            <w:pPr>
              <w:spacing w:before="120" w:after="120"/>
              <w:rPr>
                <w:szCs w:val="24"/>
              </w:rPr>
            </w:pPr>
            <w:r w:rsidRPr="00AF57E0">
              <w:rPr>
                <w:szCs w:val="24"/>
              </w:rPr>
              <w:t>The deadline for the submission of bids is:</w:t>
            </w:r>
          </w:p>
          <w:p w14:paraId="577435B2" w14:textId="77777777" w:rsidR="00156D20" w:rsidRPr="00AF57E0" w:rsidRDefault="00156D20" w:rsidP="00DD781A">
            <w:pPr>
              <w:spacing w:before="120" w:after="120"/>
              <w:rPr>
                <w:szCs w:val="24"/>
              </w:rPr>
            </w:pPr>
            <w:r w:rsidRPr="00AF57E0">
              <w:rPr>
                <w:szCs w:val="24"/>
              </w:rPr>
              <w:t xml:space="preserve">Date: </w:t>
            </w:r>
            <w:r>
              <w:rPr>
                <w:b/>
                <w:color w:val="000000"/>
                <w:szCs w:val="24"/>
              </w:rPr>
              <w:t>Refer to e-procurement system.</w:t>
            </w:r>
          </w:p>
          <w:p w14:paraId="203CBFCA" w14:textId="77777777" w:rsidR="00156D20" w:rsidRPr="00AF57E0" w:rsidRDefault="00156D20" w:rsidP="00DD781A">
            <w:pPr>
              <w:spacing w:before="120" w:after="120"/>
              <w:rPr>
                <w:b/>
                <w:i/>
                <w:szCs w:val="24"/>
              </w:rPr>
            </w:pPr>
            <w:r w:rsidRPr="00AF57E0">
              <w:rPr>
                <w:szCs w:val="24"/>
              </w:rPr>
              <w:t>Time:</w:t>
            </w:r>
            <w:r w:rsidRPr="00AF57E0">
              <w:rPr>
                <w:b/>
                <w:szCs w:val="24"/>
              </w:rPr>
              <w:t xml:space="preserve"> </w:t>
            </w:r>
            <w:r>
              <w:rPr>
                <w:b/>
                <w:color w:val="000000"/>
                <w:szCs w:val="24"/>
              </w:rPr>
              <w:t>Refer to e-procurement system.</w:t>
            </w:r>
          </w:p>
        </w:tc>
      </w:tr>
      <w:tr w:rsidR="00156D20" w14:paraId="76AEC6E8" w14:textId="77777777" w:rsidTr="008C4762">
        <w:tblPrEx>
          <w:tblBorders>
            <w:insideH w:val="single" w:sz="8" w:space="0" w:color="000000"/>
          </w:tblBorders>
          <w:tblCellMar>
            <w:left w:w="103" w:type="dxa"/>
            <w:right w:w="103" w:type="dxa"/>
          </w:tblCellMar>
        </w:tblPrEx>
        <w:tc>
          <w:tcPr>
            <w:tcW w:w="2311" w:type="dxa"/>
          </w:tcPr>
          <w:p w14:paraId="04C1D36D" w14:textId="77777777" w:rsidR="00156D20" w:rsidRDefault="00156D20" w:rsidP="005C1ECD">
            <w:pPr>
              <w:spacing w:before="120"/>
              <w:rPr>
                <w:b/>
                <w:bCs/>
              </w:rPr>
            </w:pPr>
            <w:r>
              <w:rPr>
                <w:b/>
                <w:bCs/>
              </w:rPr>
              <w:t>ITB 25.1</w:t>
            </w:r>
          </w:p>
        </w:tc>
        <w:tc>
          <w:tcPr>
            <w:tcW w:w="8037" w:type="dxa"/>
          </w:tcPr>
          <w:p w14:paraId="1AD8A43D" w14:textId="77777777" w:rsidR="00156D20" w:rsidRDefault="00156D20" w:rsidP="00DD781A">
            <w:pPr>
              <w:tabs>
                <w:tab w:val="right" w:pos="7254"/>
              </w:tabs>
              <w:spacing w:before="120" w:after="100"/>
              <w:rPr>
                <w:szCs w:val="24"/>
              </w:rPr>
            </w:pPr>
            <w:r w:rsidRPr="00AF57E0">
              <w:rPr>
                <w:szCs w:val="24"/>
              </w:rPr>
              <w:t>The bid opening shall take place</w:t>
            </w:r>
            <w:r>
              <w:rPr>
                <w:szCs w:val="24"/>
              </w:rPr>
              <w:t xml:space="preserve"> at:</w:t>
            </w:r>
          </w:p>
          <w:p w14:paraId="04216F03" w14:textId="77777777" w:rsidR="00156D20" w:rsidRPr="003B0EDE" w:rsidRDefault="00156D20" w:rsidP="00DD781A">
            <w:pPr>
              <w:tabs>
                <w:tab w:val="right" w:pos="7254"/>
              </w:tabs>
              <w:spacing w:before="120" w:after="100"/>
              <w:rPr>
                <w:b/>
                <w:szCs w:val="24"/>
              </w:rPr>
            </w:pPr>
            <w:r w:rsidRPr="003B0EDE">
              <w:rPr>
                <w:b/>
                <w:szCs w:val="24"/>
              </w:rPr>
              <w:t>E-procurement</w:t>
            </w:r>
            <w:r>
              <w:rPr>
                <w:b/>
                <w:szCs w:val="24"/>
              </w:rPr>
              <w:t xml:space="preserve"> system</w:t>
            </w:r>
          </w:p>
          <w:p w14:paraId="11AC7812" w14:textId="77777777" w:rsidR="00156D20" w:rsidRPr="00AF57E0" w:rsidRDefault="00156D20" w:rsidP="00DD781A">
            <w:pPr>
              <w:tabs>
                <w:tab w:val="right" w:pos="7254"/>
              </w:tabs>
              <w:spacing w:before="120" w:after="100"/>
              <w:rPr>
                <w:b/>
                <w:bCs/>
                <w:i/>
                <w:szCs w:val="24"/>
              </w:rPr>
            </w:pPr>
            <w:r w:rsidRPr="00AF57E0">
              <w:rPr>
                <w:szCs w:val="24"/>
              </w:rPr>
              <w:t>Date</w:t>
            </w:r>
            <w:r>
              <w:rPr>
                <w:szCs w:val="24"/>
              </w:rPr>
              <w:t xml:space="preserve"> </w:t>
            </w:r>
            <w:r w:rsidRPr="00AF57E0">
              <w:rPr>
                <w:b/>
                <w:bCs/>
                <w:szCs w:val="24"/>
              </w:rPr>
              <w:t>:</w:t>
            </w:r>
            <w:r>
              <w:rPr>
                <w:b/>
                <w:bCs/>
                <w:szCs w:val="24"/>
              </w:rPr>
              <w:t xml:space="preserve"> </w:t>
            </w:r>
            <w:r>
              <w:rPr>
                <w:b/>
                <w:color w:val="000000"/>
                <w:szCs w:val="24"/>
              </w:rPr>
              <w:t>Refer to e-procurement system.</w:t>
            </w:r>
          </w:p>
          <w:p w14:paraId="208703F0" w14:textId="77777777" w:rsidR="00156D20" w:rsidRPr="002B175A" w:rsidRDefault="00156D20" w:rsidP="00DD781A">
            <w:pPr>
              <w:tabs>
                <w:tab w:val="right" w:pos="7254"/>
              </w:tabs>
              <w:spacing w:before="120" w:after="100"/>
              <w:rPr>
                <w:i/>
                <w:szCs w:val="24"/>
              </w:rPr>
            </w:pPr>
            <w:r w:rsidRPr="00AF57E0">
              <w:rPr>
                <w:szCs w:val="24"/>
              </w:rPr>
              <w:t>Time</w:t>
            </w:r>
            <w:r>
              <w:rPr>
                <w:szCs w:val="24"/>
              </w:rPr>
              <w:t xml:space="preserve"> </w:t>
            </w:r>
            <w:r w:rsidRPr="00AF57E0">
              <w:rPr>
                <w:szCs w:val="24"/>
              </w:rPr>
              <w:t xml:space="preserve">: </w:t>
            </w:r>
            <w:r>
              <w:rPr>
                <w:b/>
                <w:color w:val="000000"/>
                <w:szCs w:val="24"/>
              </w:rPr>
              <w:t>Refer to e-procurement system.</w:t>
            </w:r>
          </w:p>
        </w:tc>
      </w:tr>
      <w:tr w:rsidR="00F6280A" w14:paraId="2CDFC21E" w14:textId="77777777" w:rsidTr="008C4762">
        <w:tblPrEx>
          <w:tblBorders>
            <w:insideH w:val="single" w:sz="8" w:space="0" w:color="000000"/>
          </w:tblBorders>
          <w:tblCellMar>
            <w:left w:w="103" w:type="dxa"/>
            <w:right w:w="103" w:type="dxa"/>
          </w:tblCellMar>
        </w:tblPrEx>
        <w:tc>
          <w:tcPr>
            <w:tcW w:w="2311" w:type="dxa"/>
          </w:tcPr>
          <w:p w14:paraId="2A119F61" w14:textId="77777777" w:rsidR="00F6280A" w:rsidRDefault="00F6280A" w:rsidP="005C1ECD">
            <w:pPr>
              <w:spacing w:before="120"/>
              <w:rPr>
                <w:b/>
                <w:bCs/>
              </w:rPr>
            </w:pPr>
          </w:p>
        </w:tc>
        <w:tc>
          <w:tcPr>
            <w:tcW w:w="8037" w:type="dxa"/>
          </w:tcPr>
          <w:p w14:paraId="011C11B3" w14:textId="77777777" w:rsidR="00F6280A" w:rsidRDefault="00F6280A" w:rsidP="0064751A">
            <w:pPr>
              <w:pStyle w:val="Heading3"/>
              <w:numPr>
                <w:ilvl w:val="4"/>
                <w:numId w:val="52"/>
              </w:numPr>
              <w:rPr>
                <w:b/>
                <w:sz w:val="28"/>
                <w:szCs w:val="28"/>
              </w:rPr>
            </w:pPr>
            <w:bookmarkStart w:id="481" w:name="_Toc505659533"/>
            <w:bookmarkStart w:id="482" w:name="_Toc506185681"/>
            <w:bookmarkStart w:id="483" w:name="_Toc171245682"/>
            <w:bookmarkStart w:id="484" w:name="_Toc175470072"/>
            <w:bookmarkStart w:id="485" w:name="_Toc175470355"/>
            <w:bookmarkStart w:id="486" w:name="_Toc175470821"/>
            <w:r>
              <w:rPr>
                <w:b/>
                <w:sz w:val="28"/>
                <w:szCs w:val="28"/>
              </w:rPr>
              <w:t>Evaluation and Comparison of Bids</w:t>
            </w:r>
            <w:bookmarkEnd w:id="481"/>
            <w:bookmarkEnd w:id="482"/>
            <w:bookmarkEnd w:id="483"/>
            <w:bookmarkEnd w:id="484"/>
            <w:bookmarkEnd w:id="485"/>
            <w:bookmarkEnd w:id="486"/>
          </w:p>
        </w:tc>
      </w:tr>
      <w:tr w:rsidR="00F6280A" w14:paraId="531CED59" w14:textId="77777777" w:rsidTr="008C4762">
        <w:tblPrEx>
          <w:tblBorders>
            <w:insideH w:val="single" w:sz="8" w:space="0" w:color="000000"/>
          </w:tblBorders>
          <w:tblCellMar>
            <w:left w:w="103" w:type="dxa"/>
            <w:right w:w="103" w:type="dxa"/>
          </w:tblCellMar>
        </w:tblPrEx>
        <w:tc>
          <w:tcPr>
            <w:tcW w:w="2311" w:type="dxa"/>
          </w:tcPr>
          <w:p w14:paraId="1F26B452" w14:textId="77777777" w:rsidR="00F6280A" w:rsidRDefault="00F6280A" w:rsidP="005C1ECD">
            <w:pPr>
              <w:spacing w:before="120"/>
              <w:rPr>
                <w:b/>
                <w:bCs/>
              </w:rPr>
            </w:pPr>
            <w:r>
              <w:rPr>
                <w:b/>
                <w:bCs/>
              </w:rPr>
              <w:t>ITB 32.1</w:t>
            </w:r>
          </w:p>
        </w:tc>
        <w:tc>
          <w:tcPr>
            <w:tcW w:w="8037" w:type="dxa"/>
          </w:tcPr>
          <w:p w14:paraId="2AE06E57" w14:textId="77777777" w:rsidR="00F6280A" w:rsidRPr="00F01EA5" w:rsidRDefault="00F6280A" w:rsidP="005C1ECD">
            <w:pPr>
              <w:tabs>
                <w:tab w:val="right" w:pos="7254"/>
              </w:tabs>
              <w:spacing w:before="120" w:after="100"/>
            </w:pPr>
            <w:r w:rsidRPr="00F01EA5">
              <w:t>Bid prices expressed in different currencies shall be converted in Rwanda Francs (RWF)</w:t>
            </w:r>
          </w:p>
          <w:p w14:paraId="7EF5D8CE" w14:textId="77777777" w:rsidR="00F6280A" w:rsidRPr="00F01EA5" w:rsidRDefault="00F6280A" w:rsidP="005C1ECD">
            <w:pPr>
              <w:tabs>
                <w:tab w:val="right" w:pos="7254"/>
              </w:tabs>
              <w:spacing w:before="120" w:after="100"/>
            </w:pPr>
            <w:r w:rsidRPr="00F01EA5">
              <w:t>The source of exchange rate shall be the National Bank of Rwanda: average exchange rate of NBR</w:t>
            </w:r>
            <w:r w:rsidRPr="00F01EA5">
              <w:rPr>
                <w:i/>
                <w:iCs/>
              </w:rPr>
              <w:t xml:space="preserve"> </w:t>
            </w:r>
          </w:p>
          <w:p w14:paraId="388B4D30" w14:textId="77777777" w:rsidR="00F6280A" w:rsidRPr="00F01EA5" w:rsidRDefault="00F6280A" w:rsidP="005C1ECD">
            <w:pPr>
              <w:tabs>
                <w:tab w:val="right" w:pos="7254"/>
              </w:tabs>
              <w:spacing w:before="120" w:after="100"/>
            </w:pPr>
            <w:r w:rsidRPr="00F01EA5">
              <w:t>The date for the exchange rate shall be the bids opening date</w:t>
            </w:r>
            <w:r w:rsidR="003A17C9" w:rsidRPr="00F01EA5">
              <w:t>.</w:t>
            </w:r>
          </w:p>
        </w:tc>
      </w:tr>
      <w:tr w:rsidR="00F6280A" w14:paraId="0A62EAF2" w14:textId="77777777" w:rsidTr="008C4762">
        <w:tblPrEx>
          <w:tblBorders>
            <w:insideH w:val="single" w:sz="8" w:space="0" w:color="000000"/>
          </w:tblBorders>
          <w:tblCellMar>
            <w:left w:w="103" w:type="dxa"/>
            <w:right w:w="103" w:type="dxa"/>
          </w:tblCellMar>
        </w:tblPrEx>
        <w:tc>
          <w:tcPr>
            <w:tcW w:w="2311" w:type="dxa"/>
          </w:tcPr>
          <w:p w14:paraId="17CA510B" w14:textId="77777777" w:rsidR="00F6280A" w:rsidRDefault="00F6280A" w:rsidP="005C1ECD">
            <w:pPr>
              <w:spacing w:before="120"/>
              <w:rPr>
                <w:b/>
                <w:bCs/>
              </w:rPr>
            </w:pPr>
            <w:r>
              <w:rPr>
                <w:b/>
                <w:bCs/>
              </w:rPr>
              <w:t>ITB 33</w:t>
            </w:r>
          </w:p>
        </w:tc>
        <w:tc>
          <w:tcPr>
            <w:tcW w:w="8037" w:type="dxa"/>
          </w:tcPr>
          <w:p w14:paraId="4793C114" w14:textId="77777777" w:rsidR="00F6280A" w:rsidRDefault="00F6280A" w:rsidP="005C1ECD">
            <w:pPr>
              <w:pStyle w:val="i"/>
              <w:tabs>
                <w:tab w:val="right" w:pos="7254"/>
              </w:tabs>
              <w:suppressAutoHyphens w:val="0"/>
              <w:spacing w:before="120" w:after="100"/>
              <w:jc w:val="left"/>
              <w:rPr>
                <w:rFonts w:ascii="Times New Roman" w:hAnsi="Times New Roman"/>
                <w:i/>
                <w:iCs/>
              </w:rPr>
            </w:pPr>
            <w:r>
              <w:rPr>
                <w:rFonts w:ascii="Times New Roman" w:hAnsi="Times New Roman"/>
              </w:rPr>
              <w:t xml:space="preserve">Domestic preference </w:t>
            </w:r>
            <w:r>
              <w:rPr>
                <w:rFonts w:ascii="Times New Roman" w:hAnsi="Times New Roman"/>
                <w:i/>
                <w:iCs/>
              </w:rPr>
              <w:t xml:space="preserve">shall not </w:t>
            </w:r>
            <w:r>
              <w:rPr>
                <w:rFonts w:ascii="Times New Roman" w:hAnsi="Times New Roman"/>
              </w:rPr>
              <w:t>be a bid evaluation factor.</w:t>
            </w:r>
          </w:p>
        </w:tc>
      </w:tr>
      <w:tr w:rsidR="00F6280A" w14:paraId="0B3773EB" w14:textId="77777777" w:rsidTr="008C4762">
        <w:tblPrEx>
          <w:tblBorders>
            <w:insideH w:val="single" w:sz="8" w:space="0" w:color="000000"/>
          </w:tblBorders>
          <w:tblCellMar>
            <w:left w:w="103" w:type="dxa"/>
            <w:right w:w="103" w:type="dxa"/>
          </w:tblCellMar>
        </w:tblPrEx>
        <w:tc>
          <w:tcPr>
            <w:tcW w:w="2311" w:type="dxa"/>
          </w:tcPr>
          <w:p w14:paraId="0FDBEEC1" w14:textId="77777777" w:rsidR="00F6280A" w:rsidRDefault="00F6280A" w:rsidP="005C1ECD">
            <w:pPr>
              <w:spacing w:before="120"/>
              <w:rPr>
                <w:b/>
                <w:bCs/>
              </w:rPr>
            </w:pPr>
            <w:r>
              <w:rPr>
                <w:b/>
                <w:bCs/>
              </w:rPr>
              <w:t>ITB 34.3(a)</w:t>
            </w:r>
          </w:p>
        </w:tc>
        <w:tc>
          <w:tcPr>
            <w:tcW w:w="8037" w:type="dxa"/>
          </w:tcPr>
          <w:p w14:paraId="0363155E" w14:textId="77777777" w:rsidR="00F6280A" w:rsidRDefault="00F6280A" w:rsidP="00951049">
            <w:pPr>
              <w:widowControl w:val="0"/>
              <w:spacing w:after="200"/>
              <w:ind w:left="695" w:hanging="695"/>
              <w:jc w:val="both"/>
              <w:rPr>
                <w:i/>
              </w:rPr>
            </w:pPr>
            <w:r>
              <w:t xml:space="preserve">Evaluation will be done for all items of </w:t>
            </w:r>
            <w:r w:rsidR="00D202EC" w:rsidRPr="00453EA1">
              <w:t>a</w:t>
            </w:r>
            <w:r w:rsidRPr="00453EA1">
              <w:t xml:space="preserve"> </w:t>
            </w:r>
            <w:r w:rsidRPr="00453EA1">
              <w:rPr>
                <w:iCs/>
              </w:rPr>
              <w:t xml:space="preserve">Lot </w:t>
            </w:r>
            <w:r w:rsidR="003A17C9" w:rsidRPr="00453EA1">
              <w:rPr>
                <w:iCs/>
              </w:rPr>
              <w:t xml:space="preserve">of </w:t>
            </w:r>
            <w:r w:rsidR="00453EA1" w:rsidRPr="00453EA1">
              <w:rPr>
                <w:iCs/>
              </w:rPr>
              <w:t>the tender</w:t>
            </w:r>
            <w:r w:rsidR="009573D1">
              <w:rPr>
                <w:iCs/>
              </w:rPr>
              <w:t>.</w:t>
            </w:r>
            <w:r w:rsidR="00D202EC">
              <w:rPr>
                <w:i/>
                <w:iCs/>
              </w:rPr>
              <w:t xml:space="preserve"> </w:t>
            </w:r>
          </w:p>
        </w:tc>
      </w:tr>
      <w:tr w:rsidR="00F6280A" w14:paraId="216C1029" w14:textId="77777777" w:rsidTr="008C4762">
        <w:tblPrEx>
          <w:tblBorders>
            <w:insideH w:val="single" w:sz="8" w:space="0" w:color="000000"/>
          </w:tblBorders>
          <w:tblCellMar>
            <w:left w:w="103" w:type="dxa"/>
            <w:right w:w="103" w:type="dxa"/>
          </w:tblCellMar>
        </w:tblPrEx>
        <w:trPr>
          <w:cantSplit/>
        </w:trPr>
        <w:tc>
          <w:tcPr>
            <w:tcW w:w="2311" w:type="dxa"/>
          </w:tcPr>
          <w:p w14:paraId="6966BDC2" w14:textId="77777777" w:rsidR="00F6280A" w:rsidRDefault="00F6280A" w:rsidP="005C1ECD">
            <w:pPr>
              <w:spacing w:before="120"/>
              <w:rPr>
                <w:b/>
                <w:bCs/>
              </w:rPr>
            </w:pPr>
            <w:r>
              <w:rPr>
                <w:b/>
                <w:bCs/>
              </w:rPr>
              <w:t>ITB 34.3(d)</w:t>
            </w:r>
          </w:p>
        </w:tc>
        <w:tc>
          <w:tcPr>
            <w:tcW w:w="8037" w:type="dxa"/>
          </w:tcPr>
          <w:p w14:paraId="258AAEF1" w14:textId="77777777" w:rsidR="00F6280A" w:rsidRDefault="00F6280A" w:rsidP="005C1ECD">
            <w:pPr>
              <w:spacing w:before="120" w:after="140"/>
            </w:pPr>
            <w:r>
              <w:t xml:space="preserve">The adjustments shall be determined using the following criteria, from amongst those set out in Section III, Evaluation and Qualification Criteria:  </w:t>
            </w:r>
          </w:p>
          <w:p w14:paraId="546629DE" w14:textId="77777777" w:rsidR="00F6280A" w:rsidRDefault="00F6280A" w:rsidP="0064751A">
            <w:pPr>
              <w:numPr>
                <w:ilvl w:val="0"/>
                <w:numId w:val="64"/>
              </w:numPr>
              <w:spacing w:before="120" w:after="140"/>
              <w:ind w:hanging="902"/>
            </w:pPr>
            <w:r>
              <w:t xml:space="preserve">Deviation in Delivery schedule: </w:t>
            </w:r>
            <w:r>
              <w:rPr>
                <w:i/>
                <w:iCs/>
              </w:rPr>
              <w:t>No.</w:t>
            </w:r>
          </w:p>
          <w:p w14:paraId="6E610D13" w14:textId="77777777" w:rsidR="00F6280A" w:rsidRDefault="00F6280A" w:rsidP="0064751A">
            <w:pPr>
              <w:numPr>
                <w:ilvl w:val="0"/>
                <w:numId w:val="64"/>
              </w:numPr>
              <w:spacing w:before="120" w:after="140"/>
              <w:ind w:hanging="902"/>
            </w:pPr>
            <w:r>
              <w:t>Deviation in payment schedule:</w:t>
            </w:r>
            <w:r>
              <w:rPr>
                <w:i/>
                <w:iCs/>
              </w:rPr>
              <w:t xml:space="preserve"> No.</w:t>
            </w:r>
          </w:p>
          <w:p w14:paraId="1C3F9388" w14:textId="77777777" w:rsidR="00F6280A" w:rsidRDefault="00F6280A" w:rsidP="0064751A">
            <w:pPr>
              <w:numPr>
                <w:ilvl w:val="0"/>
                <w:numId w:val="64"/>
              </w:numPr>
              <w:spacing w:before="120" w:after="140"/>
              <w:ind w:hanging="902"/>
            </w:pPr>
            <w:r>
              <w:t xml:space="preserve">the cost of major replacement components, mandatory spare parts, and service: </w:t>
            </w:r>
            <w:r>
              <w:rPr>
                <w:i/>
                <w:iCs/>
              </w:rPr>
              <w:t xml:space="preserve">No. </w:t>
            </w:r>
          </w:p>
          <w:p w14:paraId="4E0B852C" w14:textId="77777777" w:rsidR="00F6280A" w:rsidRDefault="00F6280A" w:rsidP="0064751A">
            <w:pPr>
              <w:numPr>
                <w:ilvl w:val="0"/>
                <w:numId w:val="64"/>
              </w:numPr>
              <w:spacing w:before="120" w:after="140"/>
              <w:ind w:hanging="902"/>
            </w:pPr>
            <w:r>
              <w:t xml:space="preserve">the availability in Rwanda of spare parts and after-sale services for the equipment offered in the bid </w:t>
            </w:r>
            <w:r>
              <w:rPr>
                <w:i/>
                <w:iCs/>
                <w:sz w:val="22"/>
              </w:rPr>
              <w:t>:No</w:t>
            </w:r>
          </w:p>
          <w:p w14:paraId="2B00CEBD" w14:textId="77777777" w:rsidR="00F6280A" w:rsidRDefault="00F6280A" w:rsidP="0064751A">
            <w:pPr>
              <w:numPr>
                <w:ilvl w:val="0"/>
                <w:numId w:val="64"/>
              </w:numPr>
              <w:spacing w:before="120" w:after="140"/>
              <w:ind w:hanging="902"/>
            </w:pPr>
            <w:r>
              <w:t>the projected operating and maintenance costs during the life of the equipment: No</w:t>
            </w:r>
          </w:p>
          <w:p w14:paraId="5907F5C3" w14:textId="77777777" w:rsidR="00F6280A" w:rsidRDefault="00F6280A" w:rsidP="0064751A">
            <w:pPr>
              <w:numPr>
                <w:ilvl w:val="0"/>
                <w:numId w:val="64"/>
              </w:numPr>
              <w:spacing w:before="120" w:after="140"/>
              <w:ind w:hanging="902"/>
            </w:pPr>
            <w:r>
              <w:t xml:space="preserve"> the performance and productivity of the equipment offered:</w:t>
            </w:r>
            <w:r>
              <w:rPr>
                <w:i/>
                <w:iCs/>
              </w:rPr>
              <w:t xml:space="preserve"> No.</w:t>
            </w:r>
          </w:p>
        </w:tc>
      </w:tr>
      <w:tr w:rsidR="00F6280A" w14:paraId="3210D478" w14:textId="77777777" w:rsidTr="008C4762">
        <w:tblPrEx>
          <w:tblBorders>
            <w:insideH w:val="single" w:sz="8" w:space="0" w:color="000000"/>
          </w:tblBorders>
          <w:tblCellMar>
            <w:left w:w="103" w:type="dxa"/>
            <w:right w:w="103" w:type="dxa"/>
          </w:tblCellMar>
        </w:tblPrEx>
        <w:tc>
          <w:tcPr>
            <w:tcW w:w="2311" w:type="dxa"/>
          </w:tcPr>
          <w:p w14:paraId="49B4B1F6" w14:textId="77777777" w:rsidR="00F6280A" w:rsidRDefault="00F6280A" w:rsidP="005C1ECD">
            <w:pPr>
              <w:spacing w:before="120"/>
              <w:rPr>
                <w:b/>
                <w:bCs/>
              </w:rPr>
            </w:pPr>
            <w:r>
              <w:rPr>
                <w:b/>
                <w:bCs/>
              </w:rPr>
              <w:t>ITB 34.6</w:t>
            </w:r>
          </w:p>
        </w:tc>
        <w:tc>
          <w:tcPr>
            <w:tcW w:w="8037" w:type="dxa"/>
          </w:tcPr>
          <w:p w14:paraId="341C05A2" w14:textId="77777777" w:rsidR="00F6280A" w:rsidRDefault="00F6280A" w:rsidP="00E83A75">
            <w:pPr>
              <w:pStyle w:val="i"/>
              <w:tabs>
                <w:tab w:val="right" w:pos="7254"/>
              </w:tabs>
              <w:suppressAutoHyphens w:val="0"/>
              <w:spacing w:before="120" w:after="120"/>
              <w:rPr>
                <w:rFonts w:ascii="Times New Roman" w:hAnsi="Times New Roman"/>
              </w:rPr>
            </w:pPr>
            <w:r>
              <w:t xml:space="preserve">Bidders </w:t>
            </w:r>
            <w:r>
              <w:rPr>
                <w:i/>
                <w:iCs/>
              </w:rPr>
              <w:t>shall not</w:t>
            </w:r>
            <w:r>
              <w:t xml:space="preserve"> be allowed to quote separate prices for </w:t>
            </w:r>
            <w:r w:rsidR="00E83A75">
              <w:t>the only one lot.</w:t>
            </w:r>
          </w:p>
        </w:tc>
      </w:tr>
      <w:tr w:rsidR="00F6280A" w14:paraId="07F50CFB" w14:textId="77777777" w:rsidTr="008C4762">
        <w:tblPrEx>
          <w:tblBorders>
            <w:insideH w:val="single" w:sz="8" w:space="0" w:color="000000"/>
          </w:tblBorders>
          <w:tblCellMar>
            <w:left w:w="103" w:type="dxa"/>
            <w:right w:w="103" w:type="dxa"/>
          </w:tblCellMar>
        </w:tblPrEx>
        <w:tc>
          <w:tcPr>
            <w:tcW w:w="2311" w:type="dxa"/>
          </w:tcPr>
          <w:p w14:paraId="4AB3D769" w14:textId="77777777" w:rsidR="00F6280A" w:rsidRDefault="00F6280A" w:rsidP="005C1ECD">
            <w:pPr>
              <w:spacing w:before="120"/>
              <w:rPr>
                <w:b/>
                <w:bCs/>
              </w:rPr>
            </w:pPr>
          </w:p>
        </w:tc>
        <w:tc>
          <w:tcPr>
            <w:tcW w:w="8037" w:type="dxa"/>
          </w:tcPr>
          <w:p w14:paraId="705BAC7C" w14:textId="77777777" w:rsidR="00F6280A" w:rsidRDefault="00F6280A" w:rsidP="0064751A">
            <w:pPr>
              <w:pStyle w:val="Heading3"/>
              <w:numPr>
                <w:ilvl w:val="4"/>
                <w:numId w:val="52"/>
              </w:numPr>
              <w:rPr>
                <w:b/>
                <w:sz w:val="28"/>
                <w:szCs w:val="28"/>
              </w:rPr>
            </w:pPr>
            <w:bookmarkStart w:id="487" w:name="_Toc505659534"/>
            <w:bookmarkStart w:id="488" w:name="_Toc506185682"/>
            <w:bookmarkStart w:id="489" w:name="_Toc171245683"/>
            <w:bookmarkStart w:id="490" w:name="_Toc175470073"/>
            <w:bookmarkStart w:id="491" w:name="_Toc175470356"/>
            <w:bookmarkStart w:id="492" w:name="_Toc175470822"/>
            <w:r>
              <w:rPr>
                <w:b/>
                <w:sz w:val="28"/>
                <w:szCs w:val="28"/>
              </w:rPr>
              <w:t>Award of Contract</w:t>
            </w:r>
            <w:bookmarkEnd w:id="487"/>
            <w:bookmarkEnd w:id="488"/>
            <w:bookmarkEnd w:id="489"/>
            <w:bookmarkEnd w:id="490"/>
            <w:bookmarkEnd w:id="491"/>
            <w:bookmarkEnd w:id="492"/>
          </w:p>
        </w:tc>
      </w:tr>
      <w:tr w:rsidR="00F6280A" w14:paraId="4BBF8A13" w14:textId="77777777" w:rsidTr="008C4762">
        <w:tblPrEx>
          <w:tblBorders>
            <w:insideH w:val="single" w:sz="8" w:space="0" w:color="000000"/>
          </w:tblBorders>
          <w:tblCellMar>
            <w:left w:w="103" w:type="dxa"/>
            <w:right w:w="103" w:type="dxa"/>
          </w:tblCellMar>
        </w:tblPrEx>
        <w:tc>
          <w:tcPr>
            <w:tcW w:w="2311" w:type="dxa"/>
          </w:tcPr>
          <w:p w14:paraId="5EFFBD71" w14:textId="77777777" w:rsidR="00F6280A" w:rsidRDefault="00F6280A" w:rsidP="005C1ECD">
            <w:pPr>
              <w:spacing w:before="120"/>
              <w:rPr>
                <w:b/>
                <w:bCs/>
              </w:rPr>
            </w:pPr>
            <w:r>
              <w:rPr>
                <w:b/>
                <w:bCs/>
              </w:rPr>
              <w:t>ITB 39.1</w:t>
            </w:r>
          </w:p>
        </w:tc>
        <w:tc>
          <w:tcPr>
            <w:tcW w:w="8037" w:type="dxa"/>
          </w:tcPr>
          <w:p w14:paraId="1413841A" w14:textId="77777777" w:rsidR="00F6280A" w:rsidRDefault="00F6280A" w:rsidP="005C1ECD">
            <w:pPr>
              <w:tabs>
                <w:tab w:val="right" w:pos="7254"/>
              </w:tabs>
              <w:spacing w:before="120" w:after="120"/>
            </w:pPr>
            <w:r>
              <w:t xml:space="preserve">The maximum percentage by which quantities may be increased or decreased is: </w:t>
            </w:r>
            <w:r w:rsidR="00BF3044">
              <w:rPr>
                <w:i/>
                <w:iCs/>
              </w:rPr>
              <w:t>5</w:t>
            </w:r>
            <w:r>
              <w:rPr>
                <w:i/>
                <w:iCs/>
              </w:rPr>
              <w:t>%</w:t>
            </w:r>
          </w:p>
        </w:tc>
      </w:tr>
    </w:tbl>
    <w:p w14:paraId="358F056D" w14:textId="77777777" w:rsidR="00951049" w:rsidRPr="00B107CE" w:rsidRDefault="00951049" w:rsidP="00B107CE">
      <w:bookmarkStart w:id="493" w:name="_Toc171245684"/>
      <w:bookmarkStart w:id="494" w:name="_Toc175470074"/>
      <w:bookmarkStart w:id="495" w:name="_Toc175470357"/>
      <w:bookmarkStart w:id="496" w:name="_Toc175470823"/>
    </w:p>
    <w:p w14:paraId="4ACFE5B0" w14:textId="77777777" w:rsidR="00F6280A" w:rsidRDefault="00F6280A" w:rsidP="00F6280A">
      <w:pPr>
        <w:pStyle w:val="Heading2"/>
      </w:pPr>
      <w:r>
        <w:t>Section III.  Evaluation and Qualification Criteria</w:t>
      </w:r>
      <w:bookmarkEnd w:id="493"/>
      <w:bookmarkEnd w:id="494"/>
      <w:bookmarkEnd w:id="495"/>
      <w:bookmarkEnd w:id="496"/>
    </w:p>
    <w:p w14:paraId="24AB6888" w14:textId="77777777" w:rsidR="00F6280A" w:rsidRDefault="00F6280A" w:rsidP="00F6280A"/>
    <w:p w14:paraId="5ED5E9D8" w14:textId="77777777" w:rsidR="00F6280A" w:rsidRDefault="00F6280A" w:rsidP="00F6280A">
      <w:pPr>
        <w:rPr>
          <w:b/>
          <w:bCs/>
        </w:rPr>
      </w:pPr>
    </w:p>
    <w:p w14:paraId="4F78E566" w14:textId="77777777" w:rsidR="00F6280A" w:rsidRDefault="00F6280A" w:rsidP="00F6280A">
      <w:pPr>
        <w:jc w:val="center"/>
        <w:rPr>
          <w:b/>
          <w:sz w:val="36"/>
        </w:rPr>
      </w:pPr>
    </w:p>
    <w:p w14:paraId="6C056367" w14:textId="77777777" w:rsidR="00F6280A" w:rsidRDefault="00F6280A" w:rsidP="00F6280A">
      <w:pPr>
        <w:jc w:val="center"/>
        <w:rPr>
          <w:b/>
        </w:rPr>
      </w:pPr>
      <w:r>
        <w:rPr>
          <w:b/>
          <w:sz w:val="36"/>
        </w:rPr>
        <w:t>Contents</w:t>
      </w:r>
    </w:p>
    <w:p w14:paraId="25C34F18" w14:textId="77777777" w:rsidR="00F6280A" w:rsidRDefault="00477B3C" w:rsidP="00F6280A">
      <w:pPr>
        <w:pStyle w:val="TOC2"/>
        <w:rPr>
          <w:lang w:eastAsia="fr-FR"/>
        </w:rPr>
      </w:pPr>
      <w:r>
        <w:fldChar w:fldCharType="begin"/>
      </w:r>
      <w:r w:rsidR="00F6280A">
        <w:instrText xml:space="preserve"> TOC \o </w:instrText>
      </w:r>
      <w:r>
        <w:fldChar w:fldCharType="separate"/>
      </w:r>
    </w:p>
    <w:p w14:paraId="50BE1C1E" w14:textId="77777777" w:rsidR="00F6280A" w:rsidRDefault="00F6280A" w:rsidP="00F6280A">
      <w:pPr>
        <w:pStyle w:val="TOC2"/>
        <w:rPr>
          <w:lang w:eastAsia="fr-FR"/>
        </w:rPr>
      </w:pPr>
      <w:r>
        <w:t>1. Domestic Preference (ITB 33)</w:t>
      </w:r>
      <w:r>
        <w:tab/>
        <w:t>35</w:t>
      </w:r>
    </w:p>
    <w:p w14:paraId="284980EB" w14:textId="77777777" w:rsidR="00F6280A" w:rsidRDefault="00F6280A" w:rsidP="00F6280A">
      <w:pPr>
        <w:pStyle w:val="TOC2"/>
        <w:rPr>
          <w:lang w:eastAsia="fr-FR"/>
        </w:rPr>
      </w:pPr>
      <w:r>
        <w:t>2. Evaluation Criteria (ITB 34.3 (d))</w:t>
      </w:r>
      <w:r>
        <w:tab/>
        <w:t>37</w:t>
      </w:r>
    </w:p>
    <w:p w14:paraId="26E37EEE" w14:textId="77777777" w:rsidR="00F6280A" w:rsidRDefault="00F6280A" w:rsidP="00F6280A">
      <w:pPr>
        <w:pStyle w:val="TOC2"/>
        <w:rPr>
          <w:lang w:eastAsia="fr-FR"/>
        </w:rPr>
      </w:pPr>
      <w:r>
        <w:t>3. Multiple Contracts (ITB 34.6)</w:t>
      </w:r>
      <w:r>
        <w:tab/>
        <w:t>38</w:t>
      </w:r>
    </w:p>
    <w:p w14:paraId="008935D9" w14:textId="77777777" w:rsidR="00F6280A" w:rsidRDefault="00F6280A" w:rsidP="00F6280A">
      <w:pPr>
        <w:pStyle w:val="TOC2"/>
        <w:rPr>
          <w:lang w:eastAsia="fr-FR"/>
        </w:rPr>
      </w:pPr>
      <w:r>
        <w:t>4. Postqualification Requirements (ITB 36.2)</w:t>
      </w:r>
      <w:r>
        <w:tab/>
        <w:t>38</w:t>
      </w:r>
    </w:p>
    <w:p w14:paraId="2AE380F4" w14:textId="77777777" w:rsidR="00F6280A" w:rsidRDefault="00477B3C" w:rsidP="00F6280A">
      <w:pPr>
        <w:pStyle w:val="Heading2"/>
        <w:jc w:val="left"/>
        <w:rPr>
          <w:sz w:val="32"/>
          <w:szCs w:val="32"/>
        </w:rPr>
      </w:pPr>
      <w:r>
        <w:rPr>
          <w:rFonts w:ascii="Arial" w:hAnsi="Arial" w:cs="Arial"/>
          <w:b w:val="0"/>
          <w:bCs/>
          <w:caps/>
          <w:noProof/>
          <w:sz w:val="24"/>
          <w:szCs w:val="24"/>
        </w:rPr>
        <w:fldChar w:fldCharType="end"/>
      </w:r>
      <w:r w:rsidR="00F6280A">
        <w:rPr>
          <w:b w:val="0"/>
        </w:rPr>
        <w:br w:type="page"/>
      </w:r>
      <w:bookmarkStart w:id="497" w:name="_Toc175470828"/>
      <w:r w:rsidR="00F6280A">
        <w:rPr>
          <w:sz w:val="32"/>
          <w:szCs w:val="32"/>
        </w:rPr>
        <w:lastRenderedPageBreak/>
        <w:t>1. Domestic Preference (ITB 33)</w:t>
      </w:r>
      <w:bookmarkEnd w:id="497"/>
    </w:p>
    <w:p w14:paraId="74D6D02E" w14:textId="77777777" w:rsidR="00F6280A" w:rsidRDefault="00F6280A" w:rsidP="00F6280A">
      <w:pPr>
        <w:suppressAutoHyphens/>
        <w:spacing w:after="200"/>
        <w:ind w:right="-72"/>
        <w:jc w:val="both"/>
      </w:pPr>
      <w:r>
        <w:t xml:space="preserve">If the </w:t>
      </w:r>
      <w:r>
        <w:rPr>
          <w:bCs/>
        </w:rPr>
        <w:t>Bidding Data Sheet</w:t>
      </w:r>
      <w:r>
        <w:t xml:space="preserve"> so specifies, the Procuring Entity will grant a margin of preference to goods manufactured in Rwanda for the purpose of bid comparison, in accordance with the procedures outlined in subsequent paragraphs.</w:t>
      </w:r>
    </w:p>
    <w:p w14:paraId="6FFD5B3F" w14:textId="77777777" w:rsidR="00F6280A" w:rsidRDefault="00F6280A" w:rsidP="00F6280A">
      <w:pPr>
        <w:tabs>
          <w:tab w:val="left" w:pos="540"/>
        </w:tabs>
        <w:suppressAutoHyphens/>
        <w:spacing w:after="200"/>
        <w:ind w:left="547" w:right="-72" w:hanging="547"/>
        <w:jc w:val="both"/>
        <w:rPr>
          <w:i/>
          <w:iCs/>
        </w:rPr>
      </w:pPr>
      <w:r>
        <w:t>Bids will be classified in one of three groups, as follows</w:t>
      </w:r>
      <w:r>
        <w:rPr>
          <w:i/>
          <w:iCs/>
        </w:rPr>
        <w:t>:</w:t>
      </w:r>
    </w:p>
    <w:p w14:paraId="65A28316" w14:textId="77777777" w:rsidR="00F6280A" w:rsidRDefault="00F6280A" w:rsidP="00F6280A">
      <w:pPr>
        <w:tabs>
          <w:tab w:val="left" w:pos="1080"/>
        </w:tabs>
        <w:suppressAutoHyphens/>
        <w:spacing w:after="200"/>
        <w:ind w:left="1080" w:right="-72" w:hanging="475"/>
        <w:jc w:val="both"/>
        <w:rPr>
          <w:spacing w:val="-4"/>
        </w:rPr>
      </w:pPr>
      <w:r>
        <w:rPr>
          <w:bCs/>
          <w:spacing w:val="-4"/>
        </w:rPr>
        <w:t>(a)</w:t>
      </w:r>
      <w:r>
        <w:rPr>
          <w:b/>
          <w:spacing w:val="-4"/>
        </w:rPr>
        <w:tab/>
        <w:t>Group A:</w:t>
      </w:r>
      <w:r>
        <w:rPr>
          <w:spacing w:val="-4"/>
        </w:rPr>
        <w:t xml:space="preserve">  Bids offering goods manufactured in Rwanda, for which (</w:t>
      </w:r>
      <w:proofErr w:type="spellStart"/>
      <w:r>
        <w:rPr>
          <w:spacing w:val="-4"/>
        </w:rPr>
        <w:t>i</w:t>
      </w:r>
      <w:proofErr w:type="spellEnd"/>
      <w:r>
        <w:rPr>
          <w:spacing w:val="-4"/>
        </w:rPr>
        <w:t xml:space="preserve">) </w:t>
      </w:r>
      <w:r w:rsidR="004322FE">
        <w:rPr>
          <w:spacing w:val="-4"/>
        </w:rPr>
        <w:t>labour</w:t>
      </w:r>
      <w:r>
        <w:rPr>
          <w:spacing w:val="-4"/>
        </w:rPr>
        <w:t>, raw materials, and components from within Rwanda account for more than thirty (30) percent of the EXW price; and (ii) the production facility in which they will be manufactured or assembled has been engaged in manufacturing or assembling such goods at least since the date of bid submission.</w:t>
      </w:r>
    </w:p>
    <w:p w14:paraId="268BBEEE" w14:textId="77777777" w:rsidR="00F6280A" w:rsidRDefault="00F6280A" w:rsidP="00F6280A">
      <w:pPr>
        <w:tabs>
          <w:tab w:val="left" w:pos="1080"/>
        </w:tabs>
        <w:suppressAutoHyphens/>
        <w:spacing w:after="200"/>
        <w:ind w:left="1080" w:right="-72" w:hanging="547"/>
        <w:jc w:val="both"/>
      </w:pPr>
      <w:r>
        <w:t>(b)</w:t>
      </w:r>
      <w:r>
        <w:tab/>
      </w:r>
      <w:r>
        <w:rPr>
          <w:b/>
        </w:rPr>
        <w:t xml:space="preserve">Group B:  </w:t>
      </w:r>
      <w:r>
        <w:t>All other bids offering Goods manufactured in Rwanda.</w:t>
      </w:r>
    </w:p>
    <w:p w14:paraId="5A28856E" w14:textId="77777777" w:rsidR="00F6280A" w:rsidRDefault="00F6280A" w:rsidP="00F6280A">
      <w:pPr>
        <w:tabs>
          <w:tab w:val="left" w:pos="1080"/>
        </w:tabs>
        <w:suppressAutoHyphens/>
        <w:spacing w:after="200"/>
        <w:ind w:left="1080" w:right="-72" w:hanging="547"/>
        <w:jc w:val="both"/>
        <w:rPr>
          <w:i/>
          <w:iCs/>
        </w:rPr>
      </w:pPr>
      <w:r>
        <w:t>(c)</w:t>
      </w:r>
      <w:r>
        <w:tab/>
      </w:r>
      <w:r>
        <w:rPr>
          <w:b/>
        </w:rPr>
        <w:t xml:space="preserve">Group C:  </w:t>
      </w:r>
      <w:r>
        <w:t>Bids offering Goods manufactured outside Rwanda that have been already imported or that will be imported</w:t>
      </w:r>
      <w:r>
        <w:rPr>
          <w:i/>
          <w:iCs/>
        </w:rPr>
        <w:t>.</w:t>
      </w:r>
    </w:p>
    <w:p w14:paraId="5F93A60D" w14:textId="77777777" w:rsidR="00F6280A" w:rsidRDefault="00F6280A" w:rsidP="00F6280A">
      <w:pPr>
        <w:spacing w:after="200"/>
        <w:jc w:val="both"/>
      </w:pPr>
      <w:r>
        <w:t>To facilitate this classification by the Procuring Entity, the Bidder shall complete whichever version of the Price Schedule furnished in the Bidding Documents is appropriate provided, however, that the completion of an incorrect version of the Price Schedule by the Bidder shall not result in rejection of its bid, but merely in the Procuring Entity’s reclassification of the bid into its appropriate bid group.</w:t>
      </w:r>
    </w:p>
    <w:p w14:paraId="3E561970" w14:textId="77777777" w:rsidR="00F6280A" w:rsidRDefault="00F6280A" w:rsidP="00F6280A">
      <w:pPr>
        <w:suppressAutoHyphens/>
        <w:spacing w:after="200"/>
        <w:ind w:right="-72"/>
        <w:jc w:val="both"/>
      </w:pPr>
      <w:r>
        <w:t>The Procuring Entity will first review the bids to confirm the appropriateness of, and to modify as necessary, the bid group classification to which bidders assigned their bids in preparing their Bid Forms and Price Schedules.</w:t>
      </w:r>
    </w:p>
    <w:p w14:paraId="081AB9EE" w14:textId="77777777" w:rsidR="00F6280A" w:rsidRDefault="00F6280A" w:rsidP="00F6280A">
      <w:pPr>
        <w:suppressAutoHyphens/>
        <w:spacing w:after="200"/>
        <w:ind w:right="-72"/>
        <w:jc w:val="both"/>
      </w:pPr>
      <w:r>
        <w:t>All evaluated bids in each group will then be compared to determine the lowest evaluated bid of each group.  Such lowest evaluated bids shall be compared with each other and if as a result of this comparison a bid from Group A or Group B is the lowest, it shall be selected for the award.</w:t>
      </w:r>
    </w:p>
    <w:p w14:paraId="045B8395" w14:textId="77777777" w:rsidR="00F6280A" w:rsidRDefault="00F6280A" w:rsidP="00F6280A">
      <w:pPr>
        <w:suppressAutoHyphens/>
        <w:spacing w:after="200"/>
        <w:ind w:right="-72"/>
        <w:jc w:val="both"/>
        <w:rPr>
          <w:b/>
          <w:sz w:val="28"/>
        </w:rPr>
      </w:pPr>
      <w:r>
        <w:t xml:space="preserve">If, as a result of the preceding comparison, the lowest evaluated bid is from Group C, </w:t>
      </w:r>
      <w:r>
        <w:rPr>
          <w:u w:val="single"/>
        </w:rPr>
        <w:t>the lowest evaluated bid from</w:t>
      </w:r>
      <w:r>
        <w:t xml:space="preserve"> Group C bids will then be further compared with the lowest evaluated bid from Group A, after adding to the evaluated bid price of goods offered in the bid for Group C, for the purpose of further comparison only an amount equal to fifteen (15) percent of the CIP (named place of destination) bid price. The lowest-evaluated bid determined from this last comparison shall be selected for the award.”</w:t>
      </w:r>
    </w:p>
    <w:p w14:paraId="45D38D5F" w14:textId="77777777" w:rsidR="00F6280A" w:rsidRDefault="00F6280A" w:rsidP="00F6280A">
      <w:pPr>
        <w:pStyle w:val="Heading2"/>
        <w:rPr>
          <w:sz w:val="32"/>
          <w:szCs w:val="32"/>
        </w:rPr>
      </w:pPr>
      <w:bookmarkStart w:id="498" w:name="_Toc175470829"/>
      <w:r>
        <w:rPr>
          <w:sz w:val="32"/>
          <w:szCs w:val="32"/>
        </w:rPr>
        <w:t>2. Evaluation Criteria (ITB 34.3 (d))</w:t>
      </w:r>
      <w:bookmarkEnd w:id="498"/>
    </w:p>
    <w:p w14:paraId="5FE34FB9" w14:textId="77777777" w:rsidR="00F6280A" w:rsidRDefault="00F6280A" w:rsidP="00F6280A">
      <w:pPr>
        <w:tabs>
          <w:tab w:val="left" w:pos="540"/>
        </w:tabs>
        <w:suppressAutoHyphens/>
        <w:spacing w:after="200"/>
        <w:ind w:right="-72"/>
        <w:jc w:val="both"/>
      </w:pPr>
      <w:r>
        <w:rPr>
          <w:i/>
          <w:iCs/>
        </w:rPr>
        <w:tab/>
      </w:r>
      <w:r>
        <w:t>The Procuring Entity’s evaluation of a bid may take into account, in addition to the Bid Price quoted in accordance with ITB Clause 14.6, one or more of the following factors as specified in ITB</w:t>
      </w:r>
      <w:r>
        <w:rPr>
          <w:bCs/>
        </w:rPr>
        <w:t xml:space="preserve"> Sub-Clause 34.3(d) and in BDS referring to </w:t>
      </w:r>
      <w:r>
        <w:t>ITB</w:t>
      </w:r>
      <w:r>
        <w:rPr>
          <w:bCs/>
        </w:rPr>
        <w:t xml:space="preserve"> 34.3(d)</w:t>
      </w:r>
      <w:r>
        <w:rPr>
          <w:b/>
        </w:rPr>
        <w:t>,</w:t>
      </w:r>
      <w:r>
        <w:t xml:space="preserve"> using</w:t>
      </w:r>
      <w:r>
        <w:rPr>
          <w:i/>
          <w:iCs/>
        </w:rPr>
        <w:t xml:space="preserve"> </w:t>
      </w:r>
      <w:r>
        <w:t xml:space="preserve">the following criteria and methodologies. </w:t>
      </w:r>
    </w:p>
    <w:p w14:paraId="2E7660B9" w14:textId="77777777" w:rsidR="00B107CE" w:rsidRDefault="00B107CE" w:rsidP="00F6280A">
      <w:pPr>
        <w:tabs>
          <w:tab w:val="left" w:pos="540"/>
        </w:tabs>
        <w:suppressAutoHyphens/>
        <w:spacing w:after="200"/>
        <w:ind w:right="-72"/>
        <w:jc w:val="both"/>
      </w:pPr>
    </w:p>
    <w:p w14:paraId="0E695DFF" w14:textId="77777777" w:rsidR="00F6280A" w:rsidRDefault="00F6280A" w:rsidP="00F6280A">
      <w:pPr>
        <w:pStyle w:val="BlockText"/>
        <w:tabs>
          <w:tab w:val="clear" w:pos="1440"/>
          <w:tab w:val="clear" w:pos="1800"/>
          <w:tab w:val="left" w:pos="1080"/>
        </w:tabs>
        <w:spacing w:after="200"/>
      </w:pPr>
      <w:r>
        <w:lastRenderedPageBreak/>
        <w:t>(a)</w:t>
      </w:r>
      <w:r>
        <w:tab/>
        <w:t xml:space="preserve">Delivery schedule. (as per INCOTERMS specified in the BDS) : </w:t>
      </w:r>
    </w:p>
    <w:p w14:paraId="7B47A95E" w14:textId="77777777" w:rsidR="00F6280A" w:rsidRDefault="00F6280A" w:rsidP="00F6280A">
      <w:pPr>
        <w:suppressAutoHyphens/>
        <w:spacing w:after="200"/>
        <w:ind w:left="1080" w:right="-72"/>
        <w:jc w:val="both"/>
        <w:rPr>
          <w:i/>
          <w:iCs/>
        </w:rPr>
      </w:pPr>
      <w:r>
        <w:rPr>
          <w:i/>
          <w:iCs/>
        </w:rPr>
        <w:t xml:space="preserve">The Goods specified in the List of Goods are required to be delivered within the acceptable time range (after the earliest and before the final date, both dates inclusive) specified in Section VI, Delivery Schedule.  No credit will be given to deliveries before the earliest date, and bids offering delivery after the final date shall be treated as </w:t>
      </w:r>
      <w:proofErr w:type="spellStart"/>
      <w:r>
        <w:rPr>
          <w:i/>
          <w:iCs/>
        </w:rPr>
        <w:t>non responsive</w:t>
      </w:r>
      <w:proofErr w:type="spellEnd"/>
      <w:r>
        <w:rPr>
          <w:i/>
          <w:iCs/>
        </w:rPr>
        <w:t xml:space="preserve">. Within this acceptable period, an adjustment, as specified in BDS </w:t>
      </w:r>
      <w:r>
        <w:rPr>
          <w:bCs/>
          <w:i/>
          <w:iCs/>
        </w:rPr>
        <w:t>Sub-Clause 34.3(d)</w:t>
      </w:r>
      <w:r>
        <w:rPr>
          <w:i/>
          <w:iCs/>
        </w:rPr>
        <w:t>, will be added, for evaluation purposes only, to the bid price of bids offering deliveries later than the “Earliest Delivery Date” specified in Section VI , Delivery Schedule.</w:t>
      </w:r>
    </w:p>
    <w:p w14:paraId="07398206" w14:textId="77777777" w:rsidR="00F6280A" w:rsidRDefault="00F6280A" w:rsidP="00F6280A">
      <w:pPr>
        <w:tabs>
          <w:tab w:val="left" w:pos="1080"/>
        </w:tabs>
        <w:suppressAutoHyphens/>
        <w:spacing w:after="200"/>
        <w:ind w:left="1080" w:right="-72" w:hanging="540"/>
        <w:jc w:val="both"/>
      </w:pPr>
      <w:r>
        <w:t>(b)</w:t>
      </w:r>
      <w:r>
        <w:tab/>
        <w:t xml:space="preserve">Deviation in payment schedule: </w:t>
      </w:r>
    </w:p>
    <w:p w14:paraId="443DD1DB" w14:textId="77777777" w:rsidR="00F6280A" w:rsidRDefault="00F6280A" w:rsidP="00F6280A">
      <w:pPr>
        <w:suppressAutoHyphens/>
        <w:spacing w:after="200"/>
        <w:ind w:left="1134" w:right="-72"/>
        <w:jc w:val="both"/>
      </w:pPr>
      <w:r>
        <w:rPr>
          <w:i/>
          <w:iCs/>
        </w:rPr>
        <w:t>Bidders shall state their bid price for the payment schedule outlined in the SCC.  Bids shall be evaluated on the basis of this base price.  Bidders are, however, permitted to state an alternative payment schedule and indicate the reduction in bid price they wish to offer for such alternative payment schedule. The Procuring Entity may consider the alternative payment schedule and the reduced bid price offered by the Bidder selected on the basis of the base price for the payment schedule outlined in the SCC.</w:t>
      </w:r>
      <w:r>
        <w:t xml:space="preserve"> </w:t>
      </w:r>
    </w:p>
    <w:p w14:paraId="12A8A8CF" w14:textId="77777777" w:rsidR="00F6280A" w:rsidRDefault="00F6280A" w:rsidP="00F6280A">
      <w:pPr>
        <w:tabs>
          <w:tab w:val="left" w:pos="1080"/>
        </w:tabs>
        <w:suppressAutoHyphens/>
        <w:spacing w:after="200"/>
        <w:ind w:left="1080" w:right="-72" w:hanging="540"/>
        <w:jc w:val="both"/>
        <w:rPr>
          <w:i/>
        </w:rPr>
      </w:pPr>
      <w:r>
        <w:t>(c)</w:t>
      </w:r>
      <w:r>
        <w:tab/>
        <w:t xml:space="preserve">Cost of major replacement components, mandatory spare parts, and service: </w:t>
      </w:r>
      <w:r>
        <w:rPr>
          <w:i/>
        </w:rPr>
        <w:t>NOT APPLICABLE</w:t>
      </w:r>
    </w:p>
    <w:p w14:paraId="6B60D667" w14:textId="77777777" w:rsidR="00F6280A" w:rsidRDefault="00F6280A" w:rsidP="00F6280A">
      <w:pPr>
        <w:tabs>
          <w:tab w:val="left" w:pos="1080"/>
        </w:tabs>
        <w:suppressAutoHyphens/>
        <w:spacing w:after="200"/>
        <w:ind w:left="1080" w:right="-72" w:hanging="540"/>
        <w:jc w:val="both"/>
        <w:rPr>
          <w:i/>
          <w:iCs/>
        </w:rPr>
      </w:pPr>
      <w:r>
        <w:t xml:space="preserve"> (d)</w:t>
      </w:r>
      <w:r>
        <w:tab/>
        <w:t>Availability in Rwanda of spare parts and after sale services for equipment offered in the bid</w:t>
      </w:r>
      <w:r>
        <w:rPr>
          <w:i/>
          <w:iCs/>
        </w:rPr>
        <w:t>: NOT APPLICABLE</w:t>
      </w:r>
    </w:p>
    <w:p w14:paraId="7D0E1903" w14:textId="77777777" w:rsidR="00F6280A" w:rsidRDefault="00F6280A" w:rsidP="00F6280A">
      <w:pPr>
        <w:keepNext/>
        <w:keepLines/>
        <w:tabs>
          <w:tab w:val="left" w:pos="1080"/>
        </w:tabs>
        <w:suppressAutoHyphens/>
        <w:spacing w:after="200"/>
        <w:ind w:left="1094" w:right="-72" w:hanging="547"/>
        <w:jc w:val="both"/>
      </w:pPr>
      <w:r>
        <w:t xml:space="preserve"> (e)</w:t>
      </w:r>
      <w:r>
        <w:tab/>
        <w:t>Projected operating and maintenance costs.</w:t>
      </w:r>
    </w:p>
    <w:p w14:paraId="20E28200" w14:textId="77777777" w:rsidR="00F6280A" w:rsidRDefault="00F6280A" w:rsidP="00F6280A">
      <w:pPr>
        <w:suppressAutoHyphens/>
        <w:spacing w:after="200"/>
        <w:ind w:left="1080" w:right="-72"/>
        <w:jc w:val="both"/>
        <w:rPr>
          <w:i/>
          <w:iCs/>
        </w:rPr>
      </w:pPr>
      <w:r>
        <w:t xml:space="preserve">Operating and maintenance costs: </w:t>
      </w:r>
      <w:r>
        <w:rPr>
          <w:i/>
          <w:iCs/>
        </w:rPr>
        <w:t>NOT APPLICABLE</w:t>
      </w:r>
    </w:p>
    <w:p w14:paraId="2CA201DC" w14:textId="77777777" w:rsidR="00F6280A" w:rsidRDefault="00F6280A" w:rsidP="00F6280A">
      <w:pPr>
        <w:pStyle w:val="BlockText"/>
        <w:tabs>
          <w:tab w:val="clear" w:pos="1440"/>
          <w:tab w:val="clear" w:pos="1800"/>
          <w:tab w:val="left" w:pos="1080"/>
        </w:tabs>
        <w:spacing w:after="200"/>
      </w:pPr>
      <w:r>
        <w:t>(f)</w:t>
      </w:r>
      <w:r>
        <w:tab/>
        <w:t xml:space="preserve">Performance and productivity of the equipment. </w:t>
      </w:r>
      <w:r>
        <w:rPr>
          <w:i/>
          <w:iCs/>
        </w:rPr>
        <w:t>NOT APPLICABLE</w:t>
      </w:r>
    </w:p>
    <w:p w14:paraId="5E2E0FD0" w14:textId="77777777" w:rsidR="00F6280A" w:rsidRDefault="00F6280A" w:rsidP="00F6280A">
      <w:pPr>
        <w:keepNext/>
        <w:keepLines/>
        <w:tabs>
          <w:tab w:val="left" w:pos="1080"/>
        </w:tabs>
        <w:suppressAutoHyphens/>
        <w:spacing w:after="200"/>
        <w:ind w:left="1080" w:right="-72" w:hanging="540"/>
        <w:jc w:val="both"/>
      </w:pPr>
      <w:r>
        <w:t xml:space="preserve"> (g)</w:t>
      </w:r>
      <w:r>
        <w:tab/>
        <w:t>Specific additional criteria:</w:t>
      </w:r>
      <w:r>
        <w:rPr>
          <w:i/>
          <w:iCs/>
        </w:rPr>
        <w:t xml:space="preserve"> NOT APPLICABLE</w:t>
      </w:r>
    </w:p>
    <w:p w14:paraId="282195ED" w14:textId="77777777" w:rsidR="00F6280A" w:rsidRDefault="00F6280A" w:rsidP="00F6280A">
      <w:pPr>
        <w:jc w:val="center"/>
        <w:rPr>
          <w:b/>
        </w:rPr>
      </w:pPr>
    </w:p>
    <w:p w14:paraId="2B816623" w14:textId="77777777" w:rsidR="000138C4" w:rsidRDefault="000138C4" w:rsidP="00F6280A">
      <w:pPr>
        <w:pStyle w:val="Heading2"/>
        <w:rPr>
          <w:sz w:val="32"/>
          <w:szCs w:val="32"/>
        </w:rPr>
      </w:pPr>
      <w:bookmarkStart w:id="499" w:name="_Toc175470830"/>
    </w:p>
    <w:p w14:paraId="1E3819AB" w14:textId="77777777" w:rsidR="000138C4" w:rsidRDefault="000138C4" w:rsidP="00F6280A">
      <w:pPr>
        <w:pStyle w:val="Heading2"/>
        <w:rPr>
          <w:sz w:val="32"/>
          <w:szCs w:val="32"/>
        </w:rPr>
      </w:pPr>
    </w:p>
    <w:p w14:paraId="693D7D80" w14:textId="77777777" w:rsidR="000138C4" w:rsidRDefault="000138C4" w:rsidP="00F6280A">
      <w:pPr>
        <w:pStyle w:val="Heading2"/>
        <w:rPr>
          <w:sz w:val="32"/>
          <w:szCs w:val="32"/>
        </w:rPr>
      </w:pPr>
    </w:p>
    <w:p w14:paraId="7704832B" w14:textId="77777777" w:rsidR="000138C4" w:rsidRDefault="000138C4" w:rsidP="00F6280A">
      <w:pPr>
        <w:pStyle w:val="Heading2"/>
        <w:rPr>
          <w:sz w:val="32"/>
          <w:szCs w:val="32"/>
        </w:rPr>
      </w:pPr>
    </w:p>
    <w:p w14:paraId="03290980" w14:textId="77777777" w:rsidR="000138C4" w:rsidRDefault="000138C4" w:rsidP="00F6280A">
      <w:pPr>
        <w:pStyle w:val="Heading2"/>
        <w:rPr>
          <w:sz w:val="32"/>
          <w:szCs w:val="32"/>
        </w:rPr>
      </w:pPr>
    </w:p>
    <w:p w14:paraId="585E3729" w14:textId="77777777" w:rsidR="000138C4" w:rsidRDefault="000138C4" w:rsidP="00F6280A">
      <w:pPr>
        <w:pStyle w:val="Heading2"/>
        <w:rPr>
          <w:sz w:val="32"/>
          <w:szCs w:val="32"/>
        </w:rPr>
      </w:pPr>
    </w:p>
    <w:p w14:paraId="3176FA90" w14:textId="77777777" w:rsidR="000138C4" w:rsidRDefault="000138C4" w:rsidP="00F6280A">
      <w:pPr>
        <w:pStyle w:val="Heading2"/>
        <w:rPr>
          <w:sz w:val="32"/>
          <w:szCs w:val="32"/>
        </w:rPr>
      </w:pPr>
    </w:p>
    <w:p w14:paraId="3C77288D" w14:textId="77777777" w:rsidR="000138C4" w:rsidRDefault="000138C4" w:rsidP="00F6280A">
      <w:pPr>
        <w:pStyle w:val="Heading2"/>
        <w:rPr>
          <w:sz w:val="32"/>
          <w:szCs w:val="32"/>
        </w:rPr>
      </w:pPr>
    </w:p>
    <w:p w14:paraId="425B7294" w14:textId="77777777" w:rsidR="000138C4" w:rsidRDefault="000138C4" w:rsidP="00F6280A">
      <w:pPr>
        <w:pStyle w:val="Heading2"/>
        <w:rPr>
          <w:sz w:val="32"/>
          <w:szCs w:val="32"/>
        </w:rPr>
      </w:pPr>
    </w:p>
    <w:p w14:paraId="49476AF0" w14:textId="77777777" w:rsidR="00F6280A" w:rsidRDefault="00F6280A" w:rsidP="00F6280A">
      <w:pPr>
        <w:pStyle w:val="Heading2"/>
        <w:rPr>
          <w:sz w:val="32"/>
          <w:szCs w:val="32"/>
        </w:rPr>
      </w:pPr>
      <w:r>
        <w:rPr>
          <w:sz w:val="32"/>
          <w:szCs w:val="32"/>
        </w:rPr>
        <w:t>3. Multiple Contracts (ITB 34.6)</w:t>
      </w:r>
      <w:bookmarkEnd w:id="499"/>
    </w:p>
    <w:p w14:paraId="53DE447D" w14:textId="77777777" w:rsidR="00F6280A" w:rsidRDefault="00F6280A" w:rsidP="00F6280A">
      <w:pPr>
        <w:spacing w:after="200"/>
        <w:jc w:val="both"/>
        <w:rPr>
          <w:bCs/>
        </w:rPr>
      </w:pPr>
      <w:r>
        <w:rPr>
          <w:bCs/>
        </w:rPr>
        <w:t xml:space="preserve">The Procuring Entity shall award multiple contracts to the Bidder that offers the lowest evaluated combination of bids (one contract per bid) and meets the </w:t>
      </w:r>
      <w:r>
        <w:t>post-qualification criteria (this Section III, Sub-Section ITB 36.2 Post-Qualification Requirements)</w:t>
      </w:r>
    </w:p>
    <w:p w14:paraId="10F65E4F" w14:textId="77777777" w:rsidR="00F6280A" w:rsidRDefault="00F6280A" w:rsidP="00F6280A">
      <w:pPr>
        <w:tabs>
          <w:tab w:val="left" w:pos="1080"/>
        </w:tabs>
        <w:suppressAutoHyphens/>
        <w:spacing w:after="200"/>
        <w:ind w:left="1080" w:right="-72" w:hanging="1080"/>
        <w:jc w:val="both"/>
      </w:pPr>
      <w:r>
        <w:t>The Procuring Entity shall:</w:t>
      </w:r>
    </w:p>
    <w:p w14:paraId="568CA995" w14:textId="77777777" w:rsidR="00F6280A" w:rsidRDefault="00F6280A" w:rsidP="00F6280A">
      <w:pPr>
        <w:tabs>
          <w:tab w:val="left" w:pos="1080"/>
        </w:tabs>
        <w:suppressAutoHyphens/>
        <w:spacing w:after="200"/>
        <w:ind w:left="1080" w:right="-72" w:hanging="540"/>
        <w:jc w:val="both"/>
        <w:rPr>
          <w:bCs/>
        </w:rPr>
      </w:pPr>
      <w:r>
        <w:t>(a)</w:t>
      </w:r>
      <w:r>
        <w:tab/>
        <w:t xml:space="preserve">evaluate only lots or contracts that include at least the percentages of items per lot and quantity per item as specified in ITB Sub Clause 14.8 </w:t>
      </w:r>
    </w:p>
    <w:p w14:paraId="6D528B66" w14:textId="77777777" w:rsidR="00F6280A" w:rsidRDefault="00F6280A" w:rsidP="00F6280A">
      <w:pPr>
        <w:pStyle w:val="Outline"/>
        <w:spacing w:before="0" w:after="200"/>
        <w:ind w:left="993" w:hanging="426"/>
      </w:pPr>
      <w:r>
        <w:rPr>
          <w:bCs/>
          <w:kern w:val="0"/>
        </w:rPr>
        <w:t xml:space="preserve"> </w:t>
      </w:r>
      <w:r>
        <w:t>(b)</w:t>
      </w:r>
      <w:r>
        <w:tab/>
        <w:t>take into account:</w:t>
      </w:r>
    </w:p>
    <w:p w14:paraId="12BAB2D5" w14:textId="77777777" w:rsidR="00F6280A" w:rsidRDefault="00F6280A" w:rsidP="00F6280A">
      <w:pPr>
        <w:tabs>
          <w:tab w:val="left" w:pos="1134"/>
        </w:tabs>
        <w:suppressAutoHyphens/>
        <w:spacing w:after="200"/>
        <w:ind w:right="-72"/>
        <w:jc w:val="both"/>
      </w:pPr>
      <w:r>
        <w:tab/>
        <w:t>(</w:t>
      </w:r>
      <w:proofErr w:type="spellStart"/>
      <w:r>
        <w:t>i</w:t>
      </w:r>
      <w:proofErr w:type="spellEnd"/>
      <w:r>
        <w:t>) the lowest-evaluated bid for each lot and</w:t>
      </w:r>
    </w:p>
    <w:p w14:paraId="1F6B42B6" w14:textId="77777777" w:rsidR="00F6280A" w:rsidRDefault="00F6280A" w:rsidP="00F6280A">
      <w:pPr>
        <w:tabs>
          <w:tab w:val="left" w:pos="1620"/>
        </w:tabs>
        <w:suppressAutoHyphens/>
        <w:spacing w:after="200"/>
        <w:ind w:left="1620" w:right="-72" w:hanging="540"/>
        <w:jc w:val="both"/>
      </w:pPr>
      <w:r>
        <w:t>(ii)</w:t>
      </w:r>
      <w:r>
        <w:tab/>
        <w:t>the price reduction per lot and the methodology for its  application as offered by the Bidder in its bid”</w:t>
      </w:r>
    </w:p>
    <w:p w14:paraId="70EB15D5" w14:textId="77777777" w:rsidR="00F6280A" w:rsidRDefault="00F6280A" w:rsidP="00F6280A">
      <w:pPr>
        <w:pStyle w:val="Heading2"/>
        <w:rPr>
          <w:sz w:val="32"/>
          <w:szCs w:val="32"/>
        </w:rPr>
      </w:pPr>
      <w:bookmarkStart w:id="500" w:name="_Toc175470831"/>
      <w:r>
        <w:rPr>
          <w:sz w:val="32"/>
          <w:szCs w:val="32"/>
        </w:rPr>
        <w:t>4. Post qualification Requirements (ITB 36.2)</w:t>
      </w:r>
      <w:bookmarkEnd w:id="500"/>
    </w:p>
    <w:p w14:paraId="05B184CB" w14:textId="77777777" w:rsidR="00F6280A" w:rsidRDefault="00F6280A" w:rsidP="00F6280A">
      <w:pPr>
        <w:pStyle w:val="BankNormal"/>
        <w:spacing w:after="200"/>
        <w:jc w:val="both"/>
      </w:pPr>
      <w:r>
        <w:t xml:space="preserve">After determining the lowest-evaluated bid in accordance with ITB Sub-Clause 35.1, the Procuring Entity shall carry out the post qualification of the Bidder in accordance with ITB Clause 36, using only the requirements specified.  Requirements not included in the text below shall not be used in the evaluation of the Bidder’s qualifications.  </w:t>
      </w:r>
    </w:p>
    <w:p w14:paraId="06400F54" w14:textId="77777777" w:rsidR="00F6280A" w:rsidRDefault="00F6280A" w:rsidP="00F6280A">
      <w:pPr>
        <w:pStyle w:val="BankNormal"/>
        <w:spacing w:after="200"/>
        <w:ind w:left="1080" w:hanging="540"/>
        <w:jc w:val="both"/>
      </w:pPr>
      <w:r>
        <w:t xml:space="preserve">(a) </w:t>
      </w:r>
      <w:r>
        <w:tab/>
        <w:t>Financial Capability</w:t>
      </w:r>
    </w:p>
    <w:p w14:paraId="6298CA1A" w14:textId="77777777" w:rsidR="00F6280A" w:rsidRDefault="00F6280A" w:rsidP="00F6280A">
      <w:pPr>
        <w:pStyle w:val="BankNormal"/>
        <w:spacing w:after="200"/>
        <w:ind w:left="1080"/>
        <w:jc w:val="both"/>
      </w:pPr>
      <w:r>
        <w:t xml:space="preserve">The Bidder shall furnish documentary evidence that it meets the following financial requirement(s): </w:t>
      </w:r>
      <w:r w:rsidR="00E97B8E">
        <w:t>N/A</w:t>
      </w:r>
    </w:p>
    <w:p w14:paraId="1A8E3751" w14:textId="77777777" w:rsidR="00F6280A" w:rsidRDefault="00F6280A" w:rsidP="00F6280A">
      <w:pPr>
        <w:pStyle w:val="BankNormal"/>
        <w:tabs>
          <w:tab w:val="left" w:pos="1080"/>
        </w:tabs>
        <w:spacing w:after="200"/>
        <w:ind w:left="540"/>
        <w:jc w:val="both"/>
      </w:pPr>
      <w:r>
        <w:t>(b)</w:t>
      </w:r>
      <w:r>
        <w:tab/>
        <w:t>Experience and Technical Capacity</w:t>
      </w:r>
    </w:p>
    <w:p w14:paraId="5CECD92B" w14:textId="77777777" w:rsidR="00F6280A" w:rsidRDefault="00F6280A" w:rsidP="00F6280A">
      <w:pPr>
        <w:pStyle w:val="BankNormal"/>
        <w:spacing w:after="200"/>
        <w:ind w:left="1080"/>
        <w:jc w:val="both"/>
      </w:pPr>
      <w:r>
        <w:t xml:space="preserve">The Bidder shall furnish documentary evidence to demonstrate that it meets the following experience requirement(s): </w:t>
      </w:r>
      <w:r w:rsidR="00E942DA">
        <w:t>no document.</w:t>
      </w:r>
    </w:p>
    <w:p w14:paraId="0554300D" w14:textId="77777777" w:rsidR="00F6280A" w:rsidRDefault="00F6280A" w:rsidP="00F6280A">
      <w:pPr>
        <w:pStyle w:val="BankNormal"/>
        <w:spacing w:after="200"/>
        <w:ind w:left="936" w:firstLine="144"/>
        <w:jc w:val="both"/>
        <w:rPr>
          <w:b/>
          <w:i/>
          <w:iCs/>
        </w:rPr>
      </w:pPr>
    </w:p>
    <w:p w14:paraId="09C405A5" w14:textId="77777777" w:rsidR="00F6280A" w:rsidRDefault="00F6280A" w:rsidP="00F6280A">
      <w:pPr>
        <w:spacing w:before="120"/>
      </w:pPr>
    </w:p>
    <w:p w14:paraId="401930C8" w14:textId="77777777" w:rsidR="00F6280A" w:rsidRDefault="00F6280A" w:rsidP="00F6280A">
      <w:pPr>
        <w:pStyle w:val="BankNormal"/>
        <w:spacing w:after="0"/>
        <w:jc w:val="both"/>
      </w:pPr>
    </w:p>
    <w:p w14:paraId="21713815" w14:textId="77777777" w:rsidR="00F6280A" w:rsidRDefault="00F6280A" w:rsidP="00F6280A">
      <w:pPr>
        <w:pStyle w:val="BankNormal"/>
        <w:spacing w:after="0"/>
        <w:jc w:val="both"/>
      </w:pPr>
    </w:p>
    <w:p w14:paraId="0F8145CA" w14:textId="77777777" w:rsidR="00F6280A" w:rsidRDefault="00F6280A" w:rsidP="00F6280A">
      <w:pPr>
        <w:pStyle w:val="BankNormal"/>
        <w:spacing w:after="0"/>
        <w:jc w:val="both"/>
      </w:pPr>
    </w:p>
    <w:p w14:paraId="6D5F06C9" w14:textId="77777777" w:rsidR="00F6280A" w:rsidRDefault="00F6280A" w:rsidP="00F6280A">
      <w:pPr>
        <w:pStyle w:val="BankNormal"/>
        <w:spacing w:after="0"/>
        <w:jc w:val="both"/>
      </w:pPr>
    </w:p>
    <w:p w14:paraId="719433E5" w14:textId="77777777" w:rsidR="00F6280A" w:rsidRDefault="00F6280A" w:rsidP="00F6280A">
      <w:pPr>
        <w:pStyle w:val="BankNormal"/>
        <w:spacing w:after="0"/>
        <w:jc w:val="both"/>
      </w:pPr>
    </w:p>
    <w:tbl>
      <w:tblPr>
        <w:tblW w:w="0" w:type="auto"/>
        <w:tblLayout w:type="fixed"/>
        <w:tblLook w:val="0000" w:firstRow="0" w:lastRow="0" w:firstColumn="0" w:lastColumn="0" w:noHBand="0" w:noVBand="0"/>
      </w:tblPr>
      <w:tblGrid>
        <w:gridCol w:w="9198"/>
      </w:tblGrid>
      <w:tr w:rsidR="00F6280A" w14:paraId="21DA5488" w14:textId="77777777">
        <w:trPr>
          <w:trHeight w:val="1100"/>
        </w:trPr>
        <w:tc>
          <w:tcPr>
            <w:tcW w:w="9198" w:type="dxa"/>
            <w:vAlign w:val="center"/>
          </w:tcPr>
          <w:p w14:paraId="5D97C12A" w14:textId="77777777" w:rsidR="00F6280A" w:rsidRDefault="00F6280A" w:rsidP="005C1ECD">
            <w:pPr>
              <w:pStyle w:val="Heading2"/>
            </w:pPr>
            <w:r>
              <w:lastRenderedPageBreak/>
              <w:br w:type="page"/>
            </w:r>
            <w:bookmarkStart w:id="501" w:name="_Toc438266927"/>
            <w:bookmarkStart w:id="502" w:name="_Toc438267901"/>
            <w:bookmarkStart w:id="503" w:name="_Toc438366667"/>
            <w:bookmarkStart w:id="504" w:name="_Toc438954445"/>
            <w:bookmarkStart w:id="505" w:name="_Toc171245685"/>
            <w:bookmarkStart w:id="506" w:name="_Toc175470832"/>
            <w:r>
              <w:t>Section IV.  Bidding Forms</w:t>
            </w:r>
            <w:bookmarkEnd w:id="501"/>
            <w:bookmarkEnd w:id="502"/>
            <w:bookmarkEnd w:id="503"/>
            <w:bookmarkEnd w:id="504"/>
            <w:bookmarkEnd w:id="505"/>
            <w:bookmarkEnd w:id="506"/>
          </w:p>
        </w:tc>
      </w:tr>
    </w:tbl>
    <w:p w14:paraId="4FE9AAF0" w14:textId="77777777" w:rsidR="00F6280A" w:rsidRDefault="00F6280A" w:rsidP="00F6280A">
      <w:pPr>
        <w:rPr>
          <w:sz w:val="28"/>
          <w:u w:val="single"/>
        </w:rPr>
      </w:pPr>
    </w:p>
    <w:p w14:paraId="524FA89B" w14:textId="77777777" w:rsidR="00F6280A" w:rsidRDefault="00F6280A" w:rsidP="00F6280A">
      <w:pPr>
        <w:jc w:val="center"/>
        <w:rPr>
          <w:b/>
          <w:sz w:val="32"/>
        </w:rPr>
      </w:pPr>
      <w:r>
        <w:rPr>
          <w:b/>
          <w:sz w:val="32"/>
        </w:rPr>
        <w:t>Table of Forms</w:t>
      </w:r>
    </w:p>
    <w:p w14:paraId="55041FF8" w14:textId="77777777" w:rsidR="00F6280A" w:rsidRDefault="00477B3C" w:rsidP="00F6280A">
      <w:pPr>
        <w:pStyle w:val="TOC1"/>
        <w:tabs>
          <w:tab w:val="right" w:leader="dot" w:pos="8990"/>
        </w:tabs>
        <w:rPr>
          <w:rFonts w:ascii="Times New Roman" w:hAnsi="Times New Roman" w:cs="Times New Roman"/>
          <w:b w:val="0"/>
          <w:bCs w:val="0"/>
          <w:caps w:val="0"/>
          <w:noProof/>
          <w:lang w:val="fr-FR" w:eastAsia="fr-FR"/>
        </w:rPr>
      </w:pPr>
      <w:r>
        <w:rPr>
          <w:noProof/>
          <w:sz w:val="28"/>
        </w:rPr>
        <w:fldChar w:fldCharType="begin"/>
      </w:r>
      <w:r w:rsidR="00F6280A">
        <w:rPr>
          <w:noProof/>
          <w:sz w:val="28"/>
        </w:rPr>
        <w:instrText xml:space="preserve"> TOC \o </w:instrText>
      </w:r>
      <w:r>
        <w:rPr>
          <w:noProof/>
          <w:sz w:val="28"/>
        </w:rPr>
        <w:fldChar w:fldCharType="separate"/>
      </w:r>
    </w:p>
    <w:p w14:paraId="1A4B48E2" w14:textId="77777777" w:rsidR="00F6280A" w:rsidRDefault="00F6280A" w:rsidP="00F6280A">
      <w:pPr>
        <w:pStyle w:val="TOC2"/>
        <w:rPr>
          <w:lang w:eastAsia="fr-FR"/>
        </w:rPr>
      </w:pPr>
      <w:r>
        <w:t>Bidder Information Form</w:t>
      </w:r>
      <w:r>
        <w:tab/>
        <w:t>40</w:t>
      </w:r>
    </w:p>
    <w:p w14:paraId="5537CD22" w14:textId="77777777" w:rsidR="00F6280A" w:rsidRDefault="00F6280A" w:rsidP="00F6280A">
      <w:pPr>
        <w:pStyle w:val="TOC2"/>
        <w:rPr>
          <w:lang w:eastAsia="fr-FR"/>
        </w:rPr>
      </w:pPr>
      <w:r>
        <w:t>Joint Venture (JV) Partner Information Form</w:t>
      </w:r>
      <w:r>
        <w:tab/>
        <w:t>41</w:t>
      </w:r>
    </w:p>
    <w:p w14:paraId="58C572AF" w14:textId="77777777" w:rsidR="00F6280A" w:rsidRDefault="00F6280A" w:rsidP="00F6280A">
      <w:pPr>
        <w:pStyle w:val="TOC2"/>
        <w:rPr>
          <w:lang w:eastAsia="fr-FR"/>
        </w:rPr>
      </w:pPr>
      <w:r>
        <w:t>Bid Submission Form</w:t>
      </w:r>
      <w:r>
        <w:tab/>
        <w:t>42</w:t>
      </w:r>
    </w:p>
    <w:p w14:paraId="29CD7B8B" w14:textId="77777777" w:rsidR="00F6280A" w:rsidRDefault="00F6280A" w:rsidP="00F6280A">
      <w:pPr>
        <w:pStyle w:val="TOC2"/>
        <w:rPr>
          <w:lang w:eastAsia="fr-FR"/>
        </w:rPr>
      </w:pPr>
      <w:r>
        <w:t>Price Schedule Forms</w:t>
      </w:r>
      <w:r>
        <w:tab/>
        <w:t>44</w:t>
      </w:r>
    </w:p>
    <w:p w14:paraId="4B09406A" w14:textId="77777777" w:rsidR="00F6280A" w:rsidRDefault="00F6280A" w:rsidP="00F6280A">
      <w:pPr>
        <w:pStyle w:val="TOC2"/>
        <w:rPr>
          <w:lang w:eastAsia="fr-FR"/>
        </w:rPr>
      </w:pPr>
      <w:r>
        <w:t>Price Schedule: Goods Manufactured Outside Rwanda, to be Imported</w:t>
      </w:r>
      <w:r>
        <w:tab/>
        <w:t>45</w:t>
      </w:r>
    </w:p>
    <w:p w14:paraId="3CF8EFD6" w14:textId="77777777" w:rsidR="00F6280A" w:rsidRDefault="00F6280A" w:rsidP="00F6280A">
      <w:pPr>
        <w:pStyle w:val="TOC2"/>
        <w:rPr>
          <w:lang w:eastAsia="fr-FR"/>
        </w:rPr>
      </w:pPr>
      <w:r>
        <w:t>Price Schedule: Goods Manufactured Outside Rwanda, already imported</w:t>
      </w:r>
      <w:r>
        <w:tab/>
        <w:t>46</w:t>
      </w:r>
    </w:p>
    <w:p w14:paraId="3515A99A" w14:textId="77777777" w:rsidR="00F6280A" w:rsidRDefault="00F6280A" w:rsidP="00F6280A">
      <w:pPr>
        <w:pStyle w:val="TOC2"/>
        <w:rPr>
          <w:lang w:eastAsia="fr-FR"/>
        </w:rPr>
      </w:pPr>
      <w:r>
        <w:t>Price Schedule: Goods Manufactured in Rwanda</w:t>
      </w:r>
      <w:r>
        <w:tab/>
        <w:t>47</w:t>
      </w:r>
    </w:p>
    <w:p w14:paraId="1B185004" w14:textId="77777777" w:rsidR="00F6280A" w:rsidRDefault="00F6280A" w:rsidP="00F6280A">
      <w:pPr>
        <w:pStyle w:val="TOC2"/>
        <w:rPr>
          <w:lang w:eastAsia="fr-FR"/>
        </w:rPr>
      </w:pPr>
      <w:r>
        <w:t>Price and Completion Schedule - Related Services</w:t>
      </w:r>
      <w:r>
        <w:tab/>
        <w:t>48</w:t>
      </w:r>
    </w:p>
    <w:p w14:paraId="0EC25F7B" w14:textId="77777777" w:rsidR="00F6280A" w:rsidRDefault="00F6280A" w:rsidP="00F6280A">
      <w:pPr>
        <w:pStyle w:val="TOC2"/>
        <w:rPr>
          <w:lang w:eastAsia="fr-FR"/>
        </w:rPr>
      </w:pPr>
      <w:r>
        <w:t>Bid Security (Bank Guarantee)</w:t>
      </w:r>
      <w:r>
        <w:tab/>
        <w:t>49</w:t>
      </w:r>
    </w:p>
    <w:p w14:paraId="51D5A3BC" w14:textId="77777777" w:rsidR="00F6280A" w:rsidRDefault="00F6280A" w:rsidP="00F6280A">
      <w:pPr>
        <w:pStyle w:val="TOC2"/>
        <w:rPr>
          <w:lang w:eastAsia="fr-FR"/>
        </w:rPr>
      </w:pPr>
      <w:r>
        <w:t>Bid Security (Bid Bond)</w:t>
      </w:r>
      <w:r>
        <w:tab/>
        <w:t>50</w:t>
      </w:r>
    </w:p>
    <w:p w14:paraId="0BF74A07" w14:textId="77777777" w:rsidR="00F6280A" w:rsidRDefault="00F6280A" w:rsidP="00F6280A">
      <w:pPr>
        <w:pStyle w:val="TOC2"/>
        <w:rPr>
          <w:lang w:eastAsia="fr-FR"/>
        </w:rPr>
      </w:pPr>
      <w:r>
        <w:t>Manufacturer’s Authorization</w:t>
      </w:r>
      <w:r>
        <w:tab/>
        <w:t>51</w:t>
      </w:r>
    </w:p>
    <w:p w14:paraId="28DFA325" w14:textId="77777777" w:rsidR="00F6280A" w:rsidRDefault="00F6280A" w:rsidP="00F6280A">
      <w:pPr>
        <w:pStyle w:val="TOC2"/>
        <w:rPr>
          <w:lang w:eastAsia="fr-FR"/>
        </w:rPr>
      </w:pPr>
    </w:p>
    <w:p w14:paraId="2682898D" w14:textId="77777777" w:rsidR="00F6280A" w:rsidRDefault="00477B3C" w:rsidP="00F6280A">
      <w:pPr>
        <w:rPr>
          <w:sz w:val="22"/>
        </w:rPr>
      </w:pPr>
      <w:r>
        <w:rPr>
          <w:rFonts w:ascii="Arial" w:hAnsi="Arial" w:cs="Arial"/>
          <w:b/>
          <w:bCs/>
          <w:caps/>
          <w:noProof/>
          <w:sz w:val="28"/>
          <w:szCs w:val="24"/>
        </w:rPr>
        <w:fldChar w:fldCharType="end"/>
      </w:r>
      <w:r w:rsidR="00F6280A">
        <w:br w:type="page"/>
      </w:r>
    </w:p>
    <w:p w14:paraId="78E3A828" w14:textId="77777777" w:rsidR="00F6280A" w:rsidRDefault="00F6280A" w:rsidP="00F6280A">
      <w:pPr>
        <w:pStyle w:val="Heading2"/>
      </w:pPr>
      <w:bookmarkStart w:id="507" w:name="_Toc175470833"/>
      <w:r>
        <w:lastRenderedPageBreak/>
        <w:t>Bidder Information Form</w:t>
      </w:r>
      <w:bookmarkEnd w:id="507"/>
    </w:p>
    <w:p w14:paraId="50B700BD" w14:textId="77777777" w:rsidR="00F6280A" w:rsidRDefault="00F6280A" w:rsidP="00F6280A">
      <w:pPr>
        <w:jc w:val="center"/>
        <w:rPr>
          <w:b/>
        </w:rPr>
      </w:pPr>
    </w:p>
    <w:p w14:paraId="17A43664" w14:textId="77777777" w:rsidR="00F6280A" w:rsidRDefault="00F6280A" w:rsidP="00F6280A">
      <w:pPr>
        <w:pStyle w:val="BankNormal"/>
        <w:jc w:val="both"/>
        <w:rPr>
          <w:i/>
          <w:iCs/>
        </w:rPr>
      </w:pPr>
      <w:r>
        <w:rPr>
          <w:i/>
          <w:iCs/>
        </w:rPr>
        <w:t>[The Bidder shall fill in this Form in accordance with the instructions indicated below. No alterations to its format shall be permitted and no substitutions shall be accepted.]</w:t>
      </w:r>
    </w:p>
    <w:p w14:paraId="11C76B1B" w14:textId="77777777" w:rsidR="00F6280A" w:rsidRDefault="00F6280A" w:rsidP="00F6280A">
      <w:pPr>
        <w:ind w:left="720" w:hanging="720"/>
        <w:jc w:val="right"/>
      </w:pPr>
      <w:r>
        <w:t xml:space="preserve">Date: </w:t>
      </w:r>
      <w:r>
        <w:rPr>
          <w:i/>
        </w:rPr>
        <w:t>[insert date (as day, month and year) of Bid Submission</w:t>
      </w:r>
      <w:r>
        <w:t xml:space="preserve">] </w:t>
      </w:r>
    </w:p>
    <w:p w14:paraId="2A6496F1" w14:textId="77777777" w:rsidR="00F6280A" w:rsidRDefault="00F6280A" w:rsidP="00F6280A">
      <w:pPr>
        <w:tabs>
          <w:tab w:val="right" w:pos="9360"/>
        </w:tabs>
        <w:ind w:left="720" w:hanging="720"/>
        <w:jc w:val="right"/>
      </w:pPr>
      <w:r>
        <w:t xml:space="preserve">Tender No.: </w:t>
      </w:r>
      <w:r>
        <w:rPr>
          <w:i/>
        </w:rPr>
        <w:t>[insert number of tender notice]</w:t>
      </w:r>
    </w:p>
    <w:p w14:paraId="6FFF74DD" w14:textId="77777777" w:rsidR="00F6280A" w:rsidRDefault="00F6280A" w:rsidP="00F6280A">
      <w:pPr>
        <w:ind w:left="720" w:hanging="720"/>
        <w:jc w:val="right"/>
      </w:pPr>
    </w:p>
    <w:p w14:paraId="36332FE8" w14:textId="77777777" w:rsidR="00F6280A" w:rsidRDefault="00F6280A" w:rsidP="00F6280A">
      <w:pPr>
        <w:ind w:left="720" w:hanging="720"/>
        <w:jc w:val="right"/>
      </w:pPr>
      <w:r>
        <w:t>Page ________ of_ ______ pages</w:t>
      </w:r>
    </w:p>
    <w:p w14:paraId="64C1A73A" w14:textId="77777777" w:rsidR="00F6280A" w:rsidRDefault="00F6280A" w:rsidP="00F6280A">
      <w:pPr>
        <w:ind w:right="72"/>
        <w:jc w:val="right"/>
      </w:pPr>
    </w:p>
    <w:p w14:paraId="74395500" w14:textId="77777777" w:rsidR="00F6280A" w:rsidRDefault="00F6280A" w:rsidP="00F6280A">
      <w:pPr>
        <w:suppressAutoHyphens/>
        <w:rPr>
          <w:spacing w:val="-2"/>
        </w:r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F6280A" w14:paraId="5D898E84" w14:textId="77777777">
        <w:trPr>
          <w:cantSplit/>
          <w:trHeight w:val="440"/>
        </w:trPr>
        <w:tc>
          <w:tcPr>
            <w:tcW w:w="9810" w:type="dxa"/>
            <w:tcBorders>
              <w:bottom w:val="nil"/>
            </w:tcBorders>
          </w:tcPr>
          <w:p w14:paraId="567EE7A5" w14:textId="77777777" w:rsidR="00F6280A" w:rsidRDefault="00F6280A" w:rsidP="005C1ECD">
            <w:pPr>
              <w:suppressAutoHyphens/>
              <w:spacing w:after="200"/>
              <w:ind w:left="360" w:hanging="360"/>
            </w:pPr>
            <w:r>
              <w:rPr>
                <w:spacing w:val="-2"/>
              </w:rPr>
              <w:t>1.  Bidder’s</w:t>
            </w:r>
            <w:r>
              <w:t xml:space="preserve"> Legal Name  </w:t>
            </w:r>
            <w:r>
              <w:rPr>
                <w:bCs/>
                <w:i/>
                <w:iCs/>
              </w:rPr>
              <w:t>[insert Bidder’s legal name]</w:t>
            </w:r>
          </w:p>
        </w:tc>
      </w:tr>
      <w:tr w:rsidR="00F6280A" w14:paraId="3E5D9CF2" w14:textId="77777777">
        <w:trPr>
          <w:cantSplit/>
          <w:trHeight w:val="674"/>
        </w:trPr>
        <w:tc>
          <w:tcPr>
            <w:tcW w:w="9810" w:type="dxa"/>
            <w:tcBorders>
              <w:left w:val="single" w:sz="4" w:space="0" w:color="auto"/>
            </w:tcBorders>
          </w:tcPr>
          <w:p w14:paraId="012D352C" w14:textId="77777777" w:rsidR="00F6280A" w:rsidRDefault="00F6280A" w:rsidP="005C1ECD">
            <w:pPr>
              <w:suppressAutoHyphens/>
              <w:spacing w:after="200"/>
              <w:ind w:left="360" w:hanging="360"/>
              <w:rPr>
                <w:spacing w:val="-2"/>
              </w:rPr>
            </w:pPr>
            <w:r>
              <w:rPr>
                <w:spacing w:val="-2"/>
              </w:rPr>
              <w:t xml:space="preserve">2.  In case of Joint Venture (JV), legal name of each party: </w:t>
            </w:r>
            <w:r>
              <w:rPr>
                <w:bCs/>
                <w:i/>
                <w:iCs/>
                <w:spacing w:val="-2"/>
              </w:rPr>
              <w:t>[insert legal name of each party in JV]</w:t>
            </w:r>
          </w:p>
        </w:tc>
      </w:tr>
      <w:tr w:rsidR="00F6280A" w14:paraId="3C87FEEF" w14:textId="77777777">
        <w:trPr>
          <w:cantSplit/>
          <w:trHeight w:val="674"/>
        </w:trPr>
        <w:tc>
          <w:tcPr>
            <w:tcW w:w="9810" w:type="dxa"/>
            <w:tcBorders>
              <w:left w:val="single" w:sz="4" w:space="0" w:color="auto"/>
            </w:tcBorders>
          </w:tcPr>
          <w:p w14:paraId="285AC017" w14:textId="77777777" w:rsidR="00F6280A" w:rsidRDefault="00F6280A" w:rsidP="005C1ECD">
            <w:pPr>
              <w:suppressAutoHyphens/>
              <w:spacing w:after="200"/>
              <w:rPr>
                <w:b/>
              </w:rPr>
            </w:pPr>
            <w:r>
              <w:t>3.  Bidder’s</w:t>
            </w:r>
            <w:r>
              <w:rPr>
                <w:spacing w:val="-2"/>
              </w:rPr>
              <w:t xml:space="preserve"> actual or intended Country of Registration: </w:t>
            </w:r>
            <w:r>
              <w:rPr>
                <w:bCs/>
                <w:i/>
                <w:iCs/>
                <w:spacing w:val="-2"/>
              </w:rPr>
              <w:t>[insert actual or intended Country of Registration]</w:t>
            </w:r>
          </w:p>
        </w:tc>
      </w:tr>
      <w:tr w:rsidR="00F6280A" w14:paraId="2245D37D" w14:textId="77777777">
        <w:trPr>
          <w:cantSplit/>
          <w:trHeight w:val="674"/>
        </w:trPr>
        <w:tc>
          <w:tcPr>
            <w:tcW w:w="9810" w:type="dxa"/>
            <w:tcBorders>
              <w:left w:val="single" w:sz="4" w:space="0" w:color="auto"/>
            </w:tcBorders>
          </w:tcPr>
          <w:p w14:paraId="484BE2BA" w14:textId="77777777" w:rsidR="00F6280A" w:rsidRDefault="00F6280A" w:rsidP="005C1ECD">
            <w:pPr>
              <w:suppressAutoHyphens/>
              <w:spacing w:after="200"/>
              <w:rPr>
                <w:b/>
                <w:spacing w:val="-2"/>
              </w:rPr>
            </w:pPr>
            <w:r>
              <w:rPr>
                <w:spacing w:val="-2"/>
              </w:rPr>
              <w:t xml:space="preserve">4.  Bidder’s Year of Registration: </w:t>
            </w:r>
            <w:r>
              <w:rPr>
                <w:bCs/>
                <w:i/>
                <w:iCs/>
                <w:spacing w:val="-2"/>
              </w:rPr>
              <w:t>[insert Bidder’s year of registration]</w:t>
            </w:r>
          </w:p>
        </w:tc>
      </w:tr>
      <w:tr w:rsidR="00F6280A" w14:paraId="02597936" w14:textId="77777777">
        <w:trPr>
          <w:cantSplit/>
        </w:trPr>
        <w:tc>
          <w:tcPr>
            <w:tcW w:w="9810" w:type="dxa"/>
            <w:tcBorders>
              <w:left w:val="single" w:sz="4" w:space="0" w:color="auto"/>
            </w:tcBorders>
          </w:tcPr>
          <w:p w14:paraId="6BCF14AF" w14:textId="77777777" w:rsidR="00F6280A" w:rsidRDefault="00F6280A" w:rsidP="005C1ECD">
            <w:pPr>
              <w:suppressAutoHyphens/>
              <w:spacing w:after="200"/>
              <w:rPr>
                <w:spacing w:val="-2"/>
              </w:rPr>
            </w:pPr>
            <w:r>
              <w:rPr>
                <w:spacing w:val="-2"/>
              </w:rPr>
              <w:t xml:space="preserve">5.  Bidder’s Legal Address in Country of Registration: </w:t>
            </w:r>
            <w:r>
              <w:rPr>
                <w:bCs/>
                <w:i/>
                <w:iCs/>
                <w:spacing w:val="-2"/>
              </w:rPr>
              <w:t>[insert Bidder’s legal address in country of registration]</w:t>
            </w:r>
          </w:p>
        </w:tc>
      </w:tr>
      <w:tr w:rsidR="00F6280A" w14:paraId="3A83EB52" w14:textId="77777777">
        <w:trPr>
          <w:cantSplit/>
        </w:trPr>
        <w:tc>
          <w:tcPr>
            <w:tcW w:w="9810" w:type="dxa"/>
          </w:tcPr>
          <w:p w14:paraId="3D8BB501" w14:textId="77777777" w:rsidR="00F6280A" w:rsidRDefault="00F6280A" w:rsidP="005C1ECD">
            <w:pPr>
              <w:pStyle w:val="Outline"/>
              <w:suppressAutoHyphens/>
              <w:spacing w:before="0" w:after="200"/>
              <w:rPr>
                <w:spacing w:val="-2"/>
                <w:kern w:val="0"/>
              </w:rPr>
            </w:pPr>
            <w:r>
              <w:rPr>
                <w:spacing w:val="-2"/>
                <w:kern w:val="0"/>
              </w:rPr>
              <w:t>6.  Bidder’s Authorized Representative Information</w:t>
            </w:r>
          </w:p>
          <w:p w14:paraId="33ABBD89" w14:textId="77777777" w:rsidR="00F6280A" w:rsidRDefault="00F6280A" w:rsidP="005C1ECD">
            <w:pPr>
              <w:pStyle w:val="Outline1"/>
              <w:keepNext w:val="0"/>
              <w:tabs>
                <w:tab w:val="clear" w:pos="360"/>
              </w:tabs>
              <w:suppressAutoHyphens/>
              <w:spacing w:before="0" w:after="120"/>
              <w:rPr>
                <w:b/>
                <w:spacing w:val="-2"/>
                <w:kern w:val="0"/>
              </w:rPr>
            </w:pPr>
            <w:r>
              <w:rPr>
                <w:spacing w:val="-2"/>
                <w:kern w:val="0"/>
              </w:rPr>
              <w:t xml:space="preserve">     Name: </w:t>
            </w:r>
            <w:r>
              <w:rPr>
                <w:i/>
                <w:spacing w:val="-2"/>
                <w:kern w:val="0"/>
              </w:rPr>
              <w:t>[insert Authorized Representative’s name]</w:t>
            </w:r>
          </w:p>
          <w:p w14:paraId="5E92F6E7" w14:textId="77777777" w:rsidR="00F6280A" w:rsidRDefault="00F6280A" w:rsidP="005C1ECD">
            <w:pPr>
              <w:suppressAutoHyphens/>
              <w:spacing w:after="120"/>
              <w:rPr>
                <w:b/>
                <w:spacing w:val="-2"/>
              </w:rPr>
            </w:pPr>
            <w:r>
              <w:rPr>
                <w:spacing w:val="-2"/>
              </w:rPr>
              <w:t xml:space="preserve">     Address: </w:t>
            </w:r>
            <w:r>
              <w:rPr>
                <w:i/>
                <w:spacing w:val="-2"/>
              </w:rPr>
              <w:t>[insert Authorized Representative’s Address]</w:t>
            </w:r>
          </w:p>
          <w:p w14:paraId="4716D65B" w14:textId="77777777" w:rsidR="00F6280A" w:rsidRDefault="00F6280A" w:rsidP="005C1ECD">
            <w:pPr>
              <w:suppressAutoHyphens/>
              <w:spacing w:after="120"/>
              <w:rPr>
                <w:b/>
                <w:spacing w:val="-2"/>
              </w:rPr>
            </w:pPr>
            <w:r>
              <w:rPr>
                <w:spacing w:val="-2"/>
              </w:rPr>
              <w:t xml:space="preserve">     Telephone/Fax numbers: </w:t>
            </w:r>
            <w:r>
              <w:rPr>
                <w:i/>
                <w:spacing w:val="-2"/>
              </w:rPr>
              <w:t>[insert Authorized Representative’s telephone/fax numbers]</w:t>
            </w:r>
          </w:p>
          <w:p w14:paraId="522A441D" w14:textId="77777777" w:rsidR="00F6280A" w:rsidRDefault="00F6280A" w:rsidP="005C1ECD">
            <w:pPr>
              <w:suppressAutoHyphens/>
              <w:spacing w:after="200"/>
              <w:rPr>
                <w:spacing w:val="-2"/>
              </w:rPr>
            </w:pPr>
            <w:r>
              <w:rPr>
                <w:spacing w:val="-2"/>
              </w:rPr>
              <w:t xml:space="preserve">     Email Address: </w:t>
            </w:r>
            <w:r>
              <w:rPr>
                <w:i/>
                <w:spacing w:val="-2"/>
              </w:rPr>
              <w:t>[insert Authorized Representative’s email address]</w:t>
            </w:r>
          </w:p>
        </w:tc>
      </w:tr>
      <w:tr w:rsidR="00F6280A" w14:paraId="748A6598" w14:textId="77777777">
        <w:trPr>
          <w:cantSplit/>
        </w:trPr>
        <w:tc>
          <w:tcPr>
            <w:tcW w:w="9810" w:type="dxa"/>
          </w:tcPr>
          <w:p w14:paraId="71E77A02" w14:textId="77777777" w:rsidR="00F6280A" w:rsidRDefault="00F6280A" w:rsidP="005C1ECD">
            <w:pPr>
              <w:spacing w:after="200"/>
              <w:ind w:left="342" w:hanging="342"/>
              <w:rPr>
                <w:i/>
                <w:spacing w:val="-2"/>
              </w:rPr>
            </w:pPr>
            <w:r>
              <w:t xml:space="preserve">7. </w:t>
            </w:r>
            <w:r>
              <w:tab/>
              <w:t xml:space="preserve">Attached are copies of original documents of: </w:t>
            </w:r>
            <w:r>
              <w:rPr>
                <w:i/>
                <w:spacing w:val="-2"/>
              </w:rPr>
              <w:t>[check the box(</w:t>
            </w:r>
            <w:proofErr w:type="spellStart"/>
            <w:r>
              <w:rPr>
                <w:i/>
                <w:spacing w:val="-2"/>
              </w:rPr>
              <w:t>es</w:t>
            </w:r>
            <w:proofErr w:type="spellEnd"/>
            <w:r>
              <w:rPr>
                <w:i/>
                <w:spacing w:val="-2"/>
              </w:rPr>
              <w:t>) of the attached original documents]</w:t>
            </w:r>
          </w:p>
          <w:p w14:paraId="58409B08" w14:textId="77777777" w:rsidR="00F6280A" w:rsidRDefault="00F6280A" w:rsidP="005C1ECD">
            <w:pPr>
              <w:suppressAutoHyphens/>
              <w:spacing w:after="120"/>
              <w:ind w:left="360" w:hanging="360"/>
              <w:rPr>
                <w:spacing w:val="-2"/>
              </w:rPr>
            </w:pPr>
            <w:r>
              <w:rPr>
                <w:spacing w:val="-2"/>
                <w:sz w:val="32"/>
              </w:rPr>
              <w:sym w:font="Symbol" w:char="F0F0"/>
            </w:r>
            <w:r>
              <w:rPr>
                <w:rFonts w:ascii="MT Extra" w:hAnsi="MT Extra"/>
                <w:spacing w:val="-2"/>
                <w:sz w:val="32"/>
              </w:rPr>
              <w:tab/>
            </w:r>
            <w:r>
              <w:rPr>
                <w:spacing w:val="-2"/>
              </w:rPr>
              <w:t>Articles of Incorporation or Registration of firm named in 1, above, in accordance with ITB Sub-Clauses 4.1 and 4.2.</w:t>
            </w:r>
          </w:p>
          <w:p w14:paraId="418868EF" w14:textId="77777777" w:rsidR="00F6280A" w:rsidRDefault="00F6280A" w:rsidP="0064751A">
            <w:pPr>
              <w:numPr>
                <w:ilvl w:val="0"/>
                <w:numId w:val="46"/>
              </w:numPr>
              <w:suppressAutoHyphens/>
              <w:spacing w:after="120"/>
              <w:rPr>
                <w:spacing w:val="-2"/>
              </w:rPr>
            </w:pPr>
            <w:r>
              <w:rPr>
                <w:spacing w:val="-2"/>
              </w:rPr>
              <w:t>In case of JV, letter of intent to form JV or JV certified agreement, in accordance with ITB Sub-Clause 4.1.</w:t>
            </w:r>
          </w:p>
          <w:p w14:paraId="292E694D" w14:textId="77777777" w:rsidR="00F6280A" w:rsidRDefault="00F6280A" w:rsidP="0064751A">
            <w:pPr>
              <w:numPr>
                <w:ilvl w:val="0"/>
                <w:numId w:val="46"/>
              </w:numPr>
              <w:suppressAutoHyphens/>
              <w:spacing w:after="120"/>
              <w:rPr>
                <w:spacing w:val="-2"/>
              </w:rPr>
            </w:pPr>
            <w:r>
              <w:rPr>
                <w:spacing w:val="-2"/>
              </w:rPr>
              <w:t>In case of government owned companies from Rwanda, documents establishing legal and financial autonomy and compliance with commercial law, in acc</w:t>
            </w:r>
            <w:r w:rsidR="001F7D03">
              <w:rPr>
                <w:spacing w:val="-2"/>
              </w:rPr>
              <w:t>ordance with ITB Sub-Clause 4.</w:t>
            </w:r>
          </w:p>
        </w:tc>
      </w:tr>
    </w:tbl>
    <w:p w14:paraId="7C686204" w14:textId="77777777" w:rsidR="00F6280A" w:rsidRDefault="00F6280A" w:rsidP="00F6280A"/>
    <w:p w14:paraId="4B851F93" w14:textId="77777777" w:rsidR="00F6280A" w:rsidRDefault="00F6280A" w:rsidP="00F6280A">
      <w:pPr>
        <w:pStyle w:val="Heading2"/>
      </w:pPr>
      <w:r>
        <w:br w:type="page"/>
      </w:r>
      <w:bookmarkStart w:id="508" w:name="_Toc175470834"/>
      <w:r>
        <w:lastRenderedPageBreak/>
        <w:t>Joint Venture (JV) Partner Information Form</w:t>
      </w:r>
      <w:bookmarkEnd w:id="508"/>
    </w:p>
    <w:p w14:paraId="4D192870" w14:textId="77777777" w:rsidR="00F6280A" w:rsidRDefault="00F6280A" w:rsidP="00F6280A"/>
    <w:p w14:paraId="593128F4" w14:textId="77777777" w:rsidR="00F6280A" w:rsidRDefault="00F6280A" w:rsidP="00F6280A">
      <w:pPr>
        <w:jc w:val="center"/>
        <w:rPr>
          <w:sz w:val="36"/>
        </w:rPr>
      </w:pPr>
      <w:r>
        <w:rPr>
          <w:i/>
          <w:iCs/>
        </w:rPr>
        <w:t>[The Bidder shall fill in this Form in accordance with the instructions indicated below].</w:t>
      </w:r>
    </w:p>
    <w:p w14:paraId="4DFCF16E" w14:textId="77777777" w:rsidR="00F6280A" w:rsidRDefault="00F6280A" w:rsidP="00F6280A">
      <w:pPr>
        <w:ind w:left="720" w:hanging="720"/>
        <w:jc w:val="right"/>
      </w:pPr>
      <w:r>
        <w:t xml:space="preserve">Date: </w:t>
      </w:r>
      <w:r>
        <w:rPr>
          <w:i/>
        </w:rPr>
        <w:t>[insert date (as day, month and year) of Bid Submission</w:t>
      </w:r>
      <w:r>
        <w:t xml:space="preserve">] </w:t>
      </w:r>
    </w:p>
    <w:p w14:paraId="7BC6EC2A" w14:textId="77777777" w:rsidR="00F6280A" w:rsidRDefault="00F6280A" w:rsidP="00F6280A">
      <w:pPr>
        <w:tabs>
          <w:tab w:val="right" w:pos="9360"/>
        </w:tabs>
        <w:ind w:left="720" w:hanging="720"/>
        <w:jc w:val="right"/>
      </w:pPr>
      <w:r>
        <w:t xml:space="preserve">Tender No.: </w:t>
      </w:r>
      <w:r>
        <w:rPr>
          <w:i/>
        </w:rPr>
        <w:t>[insert number of tender notice]</w:t>
      </w:r>
    </w:p>
    <w:p w14:paraId="195EF3FB" w14:textId="77777777" w:rsidR="00F6280A" w:rsidRDefault="00F6280A" w:rsidP="00F6280A">
      <w:pPr>
        <w:ind w:left="720" w:hanging="720"/>
        <w:jc w:val="right"/>
      </w:pPr>
    </w:p>
    <w:p w14:paraId="6AC2AD3D" w14:textId="77777777" w:rsidR="00F6280A" w:rsidRDefault="00F6280A" w:rsidP="00F6280A">
      <w:pPr>
        <w:ind w:left="720" w:hanging="720"/>
        <w:jc w:val="right"/>
      </w:pPr>
      <w:r>
        <w:t>Page ________ of_ ______ pages</w:t>
      </w:r>
    </w:p>
    <w:p w14:paraId="497CDAD2" w14:textId="77777777" w:rsidR="00F6280A" w:rsidRDefault="00F6280A" w:rsidP="00F6280A">
      <w:pPr>
        <w:suppressAutoHyphens/>
        <w:rPr>
          <w:spacing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F6280A" w14:paraId="149B744D" w14:textId="77777777">
        <w:trPr>
          <w:cantSplit/>
          <w:trHeight w:val="440"/>
        </w:trPr>
        <w:tc>
          <w:tcPr>
            <w:tcW w:w="9000" w:type="dxa"/>
            <w:tcBorders>
              <w:bottom w:val="nil"/>
            </w:tcBorders>
          </w:tcPr>
          <w:p w14:paraId="55E38613" w14:textId="77777777" w:rsidR="00F6280A" w:rsidRDefault="00F6280A" w:rsidP="005C1ECD">
            <w:pPr>
              <w:pStyle w:val="BodyText"/>
              <w:spacing w:before="40" w:after="160"/>
              <w:ind w:left="360" w:hanging="360"/>
            </w:pPr>
            <w:r>
              <w:t>1.</w:t>
            </w:r>
            <w:r>
              <w:tab/>
              <w:t xml:space="preserve">Bidder’s Legal Name: </w:t>
            </w:r>
            <w:r>
              <w:rPr>
                <w:i/>
              </w:rPr>
              <w:t>[insert Bidder’s legal name]</w:t>
            </w:r>
          </w:p>
        </w:tc>
      </w:tr>
      <w:tr w:rsidR="00F6280A" w14:paraId="0BCBBD85" w14:textId="77777777">
        <w:trPr>
          <w:cantSplit/>
          <w:trHeight w:val="674"/>
        </w:trPr>
        <w:tc>
          <w:tcPr>
            <w:tcW w:w="9000" w:type="dxa"/>
            <w:tcBorders>
              <w:left w:val="single" w:sz="4" w:space="0" w:color="auto"/>
            </w:tcBorders>
          </w:tcPr>
          <w:p w14:paraId="2AC968F1" w14:textId="77777777" w:rsidR="00F6280A" w:rsidRDefault="00F6280A" w:rsidP="005C1ECD">
            <w:pPr>
              <w:pStyle w:val="BodyText"/>
              <w:spacing w:before="40" w:after="160"/>
              <w:ind w:left="360" w:hanging="360"/>
              <w:rPr>
                <w:b/>
              </w:rPr>
            </w:pPr>
            <w:r>
              <w:t>2.</w:t>
            </w:r>
            <w:r>
              <w:tab/>
              <w:t xml:space="preserve">JV’s Party legal name: </w:t>
            </w:r>
            <w:r>
              <w:rPr>
                <w:i/>
              </w:rPr>
              <w:t>[insert JV’s Party legal name]</w:t>
            </w:r>
          </w:p>
        </w:tc>
      </w:tr>
      <w:tr w:rsidR="00F6280A" w14:paraId="7FD64F1F" w14:textId="77777777">
        <w:trPr>
          <w:cantSplit/>
          <w:trHeight w:val="674"/>
        </w:trPr>
        <w:tc>
          <w:tcPr>
            <w:tcW w:w="9000" w:type="dxa"/>
            <w:tcBorders>
              <w:left w:val="single" w:sz="4" w:space="0" w:color="auto"/>
            </w:tcBorders>
          </w:tcPr>
          <w:p w14:paraId="2232543C" w14:textId="77777777" w:rsidR="00F6280A" w:rsidRDefault="00F6280A" w:rsidP="005C1ECD">
            <w:pPr>
              <w:pStyle w:val="BodyText"/>
              <w:spacing w:before="40" w:after="160"/>
              <w:ind w:left="360" w:hanging="360"/>
              <w:rPr>
                <w:b/>
              </w:rPr>
            </w:pPr>
            <w:r>
              <w:t>3.</w:t>
            </w:r>
            <w:r>
              <w:tab/>
              <w:t xml:space="preserve">JV’s Party Country of Registration: </w:t>
            </w:r>
            <w:r>
              <w:rPr>
                <w:i/>
              </w:rPr>
              <w:t>[insert JV’s Party country of registration]</w:t>
            </w:r>
          </w:p>
        </w:tc>
      </w:tr>
      <w:tr w:rsidR="00F6280A" w14:paraId="1477C331" w14:textId="77777777">
        <w:trPr>
          <w:cantSplit/>
        </w:trPr>
        <w:tc>
          <w:tcPr>
            <w:tcW w:w="9000" w:type="dxa"/>
            <w:tcBorders>
              <w:left w:val="single" w:sz="4" w:space="0" w:color="auto"/>
            </w:tcBorders>
          </w:tcPr>
          <w:p w14:paraId="5BA6437C" w14:textId="77777777" w:rsidR="00F6280A" w:rsidRDefault="00F6280A" w:rsidP="005C1ECD">
            <w:pPr>
              <w:pStyle w:val="BodyText"/>
              <w:spacing w:before="40" w:after="160"/>
              <w:ind w:left="360" w:hanging="360"/>
            </w:pPr>
            <w:r>
              <w:t>4.</w:t>
            </w:r>
            <w:r>
              <w:tab/>
              <w:t xml:space="preserve">JV’s Party Year of Registration: </w:t>
            </w:r>
            <w:r>
              <w:rPr>
                <w:i/>
              </w:rPr>
              <w:t>[insert JV’s Part year of registration]</w:t>
            </w:r>
          </w:p>
        </w:tc>
      </w:tr>
      <w:tr w:rsidR="00F6280A" w14:paraId="666D9F0A" w14:textId="77777777">
        <w:trPr>
          <w:cantSplit/>
        </w:trPr>
        <w:tc>
          <w:tcPr>
            <w:tcW w:w="9000" w:type="dxa"/>
            <w:tcBorders>
              <w:left w:val="single" w:sz="4" w:space="0" w:color="auto"/>
            </w:tcBorders>
          </w:tcPr>
          <w:p w14:paraId="5187EBCB" w14:textId="77777777" w:rsidR="00F6280A" w:rsidRDefault="00F6280A" w:rsidP="005C1ECD">
            <w:pPr>
              <w:pStyle w:val="BodyText"/>
              <w:spacing w:before="40" w:after="160"/>
              <w:ind w:left="360" w:hanging="360"/>
            </w:pPr>
            <w:r>
              <w:t>5.</w:t>
            </w:r>
            <w:r>
              <w:tab/>
              <w:t xml:space="preserve">JV’s Party Legal Address in Country of Registration: </w:t>
            </w:r>
            <w:r>
              <w:rPr>
                <w:i/>
              </w:rPr>
              <w:t>[insert JV’s Party legal address in country of registration]</w:t>
            </w:r>
          </w:p>
        </w:tc>
      </w:tr>
      <w:tr w:rsidR="00F6280A" w14:paraId="38306F77" w14:textId="77777777">
        <w:trPr>
          <w:cantSplit/>
        </w:trPr>
        <w:tc>
          <w:tcPr>
            <w:tcW w:w="9000" w:type="dxa"/>
          </w:tcPr>
          <w:p w14:paraId="167B29BD" w14:textId="77777777" w:rsidR="00F6280A" w:rsidRDefault="00F6280A" w:rsidP="005C1ECD">
            <w:pPr>
              <w:pStyle w:val="BodyText"/>
              <w:spacing w:before="40" w:after="160"/>
              <w:ind w:left="360" w:hanging="360"/>
            </w:pPr>
            <w:r>
              <w:t>6.</w:t>
            </w:r>
            <w:r>
              <w:tab/>
              <w:t>JV’s Party Authorized Representative Information</w:t>
            </w:r>
          </w:p>
          <w:p w14:paraId="0DFCE8BE" w14:textId="77777777" w:rsidR="00F6280A" w:rsidRDefault="00F6280A" w:rsidP="005C1ECD">
            <w:pPr>
              <w:pStyle w:val="BodyText"/>
              <w:spacing w:before="40" w:after="160"/>
              <w:ind w:left="360" w:hanging="360"/>
              <w:rPr>
                <w:b/>
              </w:rPr>
            </w:pPr>
            <w:r>
              <w:t xml:space="preserve">Name: </w:t>
            </w:r>
            <w:r>
              <w:rPr>
                <w:i/>
              </w:rPr>
              <w:t>[insert name of JV’s Party authorized representative]</w:t>
            </w:r>
          </w:p>
          <w:p w14:paraId="3A797387" w14:textId="77777777" w:rsidR="00F6280A" w:rsidRDefault="00F6280A" w:rsidP="005C1ECD">
            <w:pPr>
              <w:pStyle w:val="BodyText"/>
              <w:spacing w:before="40" w:after="160"/>
              <w:ind w:left="360" w:hanging="360"/>
              <w:rPr>
                <w:b/>
              </w:rPr>
            </w:pPr>
            <w:r>
              <w:t xml:space="preserve">Address: </w:t>
            </w:r>
            <w:r>
              <w:rPr>
                <w:i/>
              </w:rPr>
              <w:t>[insert address of JV’s Party authorized representative]</w:t>
            </w:r>
          </w:p>
          <w:p w14:paraId="6051C5DA" w14:textId="77777777" w:rsidR="00F6280A" w:rsidRDefault="00F6280A" w:rsidP="005C1ECD">
            <w:pPr>
              <w:pStyle w:val="BodyText"/>
              <w:spacing w:before="40" w:after="160"/>
              <w:ind w:left="360" w:hanging="360"/>
              <w:rPr>
                <w:i/>
              </w:rPr>
            </w:pPr>
            <w:r>
              <w:t xml:space="preserve">Telephone/Fax numbers: </w:t>
            </w:r>
            <w:r>
              <w:rPr>
                <w:i/>
              </w:rPr>
              <w:t>[insert telephone/fax numbers of JV’s Party authorized representative]</w:t>
            </w:r>
          </w:p>
          <w:p w14:paraId="3C2024CC" w14:textId="77777777" w:rsidR="00F6280A" w:rsidRDefault="00F6280A" w:rsidP="005C1ECD">
            <w:pPr>
              <w:pStyle w:val="BodyText"/>
              <w:spacing w:before="40" w:after="160"/>
              <w:ind w:left="360" w:hanging="360"/>
            </w:pPr>
            <w:r>
              <w:t xml:space="preserve">Email Address: </w:t>
            </w:r>
            <w:r>
              <w:rPr>
                <w:i/>
              </w:rPr>
              <w:t>[insert email address of JV’s Party authorized representative]</w:t>
            </w:r>
          </w:p>
        </w:tc>
      </w:tr>
      <w:tr w:rsidR="00F6280A" w14:paraId="110E73E9" w14:textId="77777777">
        <w:tc>
          <w:tcPr>
            <w:tcW w:w="9000" w:type="dxa"/>
          </w:tcPr>
          <w:p w14:paraId="3530FB67" w14:textId="77777777" w:rsidR="00F6280A" w:rsidRDefault="00F6280A" w:rsidP="005C1ECD">
            <w:pPr>
              <w:spacing w:before="40" w:after="160"/>
              <w:ind w:left="342" w:hanging="342"/>
              <w:rPr>
                <w:i/>
              </w:rPr>
            </w:pPr>
            <w:r>
              <w:rPr>
                <w:spacing w:val="-2"/>
              </w:rPr>
              <w:t>7.</w:t>
            </w:r>
            <w:r>
              <w:rPr>
                <w:spacing w:val="-2"/>
              </w:rPr>
              <w:tab/>
              <w:t>Attached are copies of original documents of:</w:t>
            </w:r>
            <w:r>
              <w:rPr>
                <w:b/>
              </w:rPr>
              <w:t xml:space="preserve"> </w:t>
            </w:r>
            <w:r>
              <w:rPr>
                <w:i/>
              </w:rPr>
              <w:t>[check the box(</w:t>
            </w:r>
            <w:proofErr w:type="spellStart"/>
            <w:r>
              <w:rPr>
                <w:i/>
              </w:rPr>
              <w:t>es</w:t>
            </w:r>
            <w:proofErr w:type="spellEnd"/>
            <w:r>
              <w:rPr>
                <w:i/>
              </w:rPr>
              <w:t>) of the attached original documents]</w:t>
            </w:r>
          </w:p>
          <w:p w14:paraId="332969B9" w14:textId="77777777" w:rsidR="00F6280A" w:rsidRDefault="00F6280A" w:rsidP="005C1ECD">
            <w:pPr>
              <w:suppressAutoHyphens/>
              <w:spacing w:before="40" w:after="160"/>
              <w:ind w:left="360" w:hanging="360"/>
              <w:rPr>
                <w:spacing w:val="-2"/>
              </w:rPr>
            </w:pPr>
            <w:r>
              <w:rPr>
                <w:spacing w:val="-2"/>
                <w:sz w:val="32"/>
              </w:rPr>
              <w:sym w:font="Symbol" w:char="F0F0"/>
            </w:r>
            <w:r>
              <w:rPr>
                <w:rFonts w:ascii="MT Extra" w:hAnsi="MT Extra"/>
                <w:spacing w:val="-2"/>
                <w:sz w:val="32"/>
              </w:rPr>
              <w:tab/>
            </w:r>
            <w:r>
              <w:rPr>
                <w:spacing w:val="-2"/>
              </w:rPr>
              <w:t>Articles of Incorporation or Registration of firm named in 2, above, in accordance with ITB Sub-Clauses 4.1 and 4.2.</w:t>
            </w:r>
          </w:p>
          <w:p w14:paraId="56C9A6BD" w14:textId="77777777" w:rsidR="00F6280A" w:rsidRDefault="00F6280A" w:rsidP="0064751A">
            <w:pPr>
              <w:numPr>
                <w:ilvl w:val="0"/>
                <w:numId w:val="46"/>
              </w:numPr>
              <w:suppressAutoHyphens/>
              <w:spacing w:before="40" w:after="160"/>
              <w:rPr>
                <w:spacing w:val="-2"/>
              </w:rPr>
            </w:pPr>
            <w:r>
              <w:rPr>
                <w:spacing w:val="-2"/>
              </w:rPr>
              <w:t>In case of government owned companies from Rwanda, documents establishing legal and financial autonomy and compliance with commercial law, in accordance with ITB Sub-Clause 4.5.</w:t>
            </w:r>
          </w:p>
        </w:tc>
      </w:tr>
    </w:tbl>
    <w:p w14:paraId="72815D8D" w14:textId="77777777" w:rsidR="00F6280A" w:rsidRDefault="00F6280A" w:rsidP="00F6280A">
      <w:pPr>
        <w:pStyle w:val="Heading2"/>
      </w:pPr>
      <w:r>
        <w:br w:type="page"/>
      </w:r>
      <w:bookmarkStart w:id="509" w:name="_Toc175470835"/>
      <w:r>
        <w:lastRenderedPageBreak/>
        <w:t>Bid Submission Form</w:t>
      </w:r>
      <w:bookmarkEnd w:id="509"/>
    </w:p>
    <w:p w14:paraId="67EED4FE" w14:textId="77777777" w:rsidR="00F6280A" w:rsidRDefault="00F6280A" w:rsidP="00F6280A">
      <w:pPr>
        <w:pStyle w:val="BankNormal"/>
        <w:jc w:val="both"/>
        <w:rPr>
          <w:i/>
          <w:iCs/>
        </w:rPr>
      </w:pPr>
      <w:r>
        <w:rPr>
          <w:i/>
          <w:iCs/>
        </w:rPr>
        <w:t>[The Bidder shall fill in this Form in accordance with the instructions indicated No alterations to its format shall be permitted and no substitutions shall be accepted.]</w:t>
      </w:r>
    </w:p>
    <w:p w14:paraId="506E0E55" w14:textId="77777777" w:rsidR="00F6280A" w:rsidRDefault="00F6280A" w:rsidP="00F6280A">
      <w:pPr>
        <w:tabs>
          <w:tab w:val="right" w:pos="9360"/>
        </w:tabs>
        <w:ind w:left="720" w:hanging="720"/>
        <w:jc w:val="right"/>
      </w:pPr>
      <w:r>
        <w:t xml:space="preserve">Date: </w:t>
      </w:r>
      <w:r>
        <w:rPr>
          <w:i/>
          <w:iCs/>
        </w:rPr>
        <w:t>[insert date (as day, month and year) of Bid Submission]</w:t>
      </w:r>
    </w:p>
    <w:p w14:paraId="2928A899" w14:textId="77777777" w:rsidR="00F6280A" w:rsidRDefault="00F6280A" w:rsidP="00F6280A">
      <w:pPr>
        <w:tabs>
          <w:tab w:val="right" w:pos="9360"/>
        </w:tabs>
        <w:ind w:left="5040" w:hanging="720"/>
        <w:jc w:val="right"/>
      </w:pPr>
      <w:r>
        <w:t xml:space="preserve">Tender No.: </w:t>
      </w:r>
      <w:r>
        <w:rPr>
          <w:i/>
          <w:iCs/>
        </w:rPr>
        <w:t>[insert number of tender notice]</w:t>
      </w:r>
    </w:p>
    <w:p w14:paraId="17D8C7A2" w14:textId="77777777" w:rsidR="00F6280A" w:rsidRDefault="00F6280A" w:rsidP="00F6280A">
      <w:pPr>
        <w:tabs>
          <w:tab w:val="right" w:pos="9360"/>
        </w:tabs>
        <w:ind w:left="5040" w:hanging="720"/>
        <w:jc w:val="right"/>
      </w:pPr>
      <w:r>
        <w:t xml:space="preserve"> </w:t>
      </w:r>
      <w:r>
        <w:rPr>
          <w:b/>
        </w:rPr>
        <w:t xml:space="preserve">Or </w:t>
      </w:r>
      <w:r>
        <w:t xml:space="preserve">Invitation for Bid No.: </w:t>
      </w:r>
      <w:r>
        <w:rPr>
          <w:i/>
          <w:iCs/>
        </w:rPr>
        <w:t>[insert No of IFB]</w:t>
      </w:r>
    </w:p>
    <w:p w14:paraId="726F415A" w14:textId="77777777" w:rsidR="00F6280A" w:rsidRDefault="00F6280A" w:rsidP="00F6280A">
      <w:pPr>
        <w:tabs>
          <w:tab w:val="right" w:pos="9360"/>
        </w:tabs>
        <w:ind w:left="720" w:hanging="720"/>
        <w:jc w:val="right"/>
        <w:rPr>
          <w:sz w:val="28"/>
        </w:rPr>
      </w:pPr>
      <w:r>
        <w:t xml:space="preserve">Alternative No.: </w:t>
      </w:r>
      <w:r>
        <w:rPr>
          <w:i/>
          <w:iCs/>
        </w:rPr>
        <w:t>[insert identification No if this is a Bid for an alternative]</w:t>
      </w:r>
    </w:p>
    <w:p w14:paraId="312B200B" w14:textId="77777777" w:rsidR="00F6280A" w:rsidRDefault="00F6280A" w:rsidP="00F6280A"/>
    <w:p w14:paraId="5E7913B2" w14:textId="77777777" w:rsidR="00F6280A" w:rsidRDefault="00F6280A" w:rsidP="00F6280A">
      <w:r>
        <w:t xml:space="preserve">To:  </w:t>
      </w:r>
      <w:r>
        <w:rPr>
          <w:i/>
        </w:rPr>
        <w:t>[insert complete name of Purchaser]</w:t>
      </w:r>
    </w:p>
    <w:p w14:paraId="65F57B5D" w14:textId="77777777" w:rsidR="00F6280A" w:rsidRDefault="00F6280A" w:rsidP="00F6280A">
      <w:pPr>
        <w:ind w:firstLine="420"/>
      </w:pPr>
    </w:p>
    <w:p w14:paraId="158A879D" w14:textId="77777777" w:rsidR="00F6280A" w:rsidRDefault="00F6280A" w:rsidP="00F6280A">
      <w:r>
        <w:t xml:space="preserve">We, the undersigned, declare that: </w:t>
      </w:r>
    </w:p>
    <w:p w14:paraId="7E8149EE" w14:textId="77777777" w:rsidR="00F6280A" w:rsidRDefault="00F6280A" w:rsidP="00F6280A"/>
    <w:p w14:paraId="40FE1CA2" w14:textId="77777777" w:rsidR="00F6280A" w:rsidRDefault="00F6280A" w:rsidP="0064751A">
      <w:pPr>
        <w:numPr>
          <w:ilvl w:val="0"/>
          <w:numId w:val="8"/>
        </w:numPr>
        <w:tabs>
          <w:tab w:val="clear" w:pos="420"/>
          <w:tab w:val="left" w:pos="540"/>
          <w:tab w:val="num" w:pos="720"/>
        </w:tabs>
        <w:ind w:left="540" w:hanging="540"/>
        <w:jc w:val="both"/>
      </w:pPr>
      <w:r>
        <w:t>We have examined and have no reservations to the Bidding Documents, including Addenda No.: ______________</w:t>
      </w:r>
      <w:r>
        <w:rPr>
          <w:i/>
        </w:rPr>
        <w:t>[insert the number and issuing date of each Addenda];</w:t>
      </w:r>
      <w:r>
        <w:t xml:space="preserve"> </w:t>
      </w:r>
    </w:p>
    <w:p w14:paraId="6F9D3F5A" w14:textId="77777777" w:rsidR="00F6280A" w:rsidRDefault="00F6280A" w:rsidP="00F6280A">
      <w:pPr>
        <w:tabs>
          <w:tab w:val="left" w:pos="540"/>
          <w:tab w:val="num" w:pos="720"/>
        </w:tabs>
        <w:ind w:left="540" w:hanging="540"/>
        <w:jc w:val="both"/>
      </w:pPr>
    </w:p>
    <w:p w14:paraId="7E944AFD" w14:textId="77777777" w:rsidR="00F6280A" w:rsidRDefault="00F6280A" w:rsidP="0064751A">
      <w:pPr>
        <w:numPr>
          <w:ilvl w:val="0"/>
          <w:numId w:val="8"/>
        </w:numPr>
        <w:tabs>
          <w:tab w:val="clear" w:pos="420"/>
          <w:tab w:val="left" w:pos="540"/>
          <w:tab w:val="num" w:pos="720"/>
        </w:tabs>
        <w:ind w:left="540" w:hanging="540"/>
        <w:jc w:val="both"/>
      </w:pPr>
      <w:r>
        <w:t xml:space="preserve">We offer to supply in conformity with the Bidding Documents and in accordance with the Delivery Schedules specified in the Schedule of Requirements the following Goods and Related Services _______________________ </w:t>
      </w:r>
      <w:r>
        <w:rPr>
          <w:i/>
        </w:rPr>
        <w:t>[insert a brief description of the Goods and Related Services];</w:t>
      </w:r>
      <w:r>
        <w:t xml:space="preserve"> </w:t>
      </w:r>
    </w:p>
    <w:p w14:paraId="1A0DD050" w14:textId="77777777" w:rsidR="00F6280A" w:rsidRDefault="00F6280A" w:rsidP="00F6280A">
      <w:pPr>
        <w:pStyle w:val="BankNormal"/>
        <w:tabs>
          <w:tab w:val="left" w:pos="540"/>
          <w:tab w:val="num" w:pos="720"/>
        </w:tabs>
        <w:spacing w:after="0"/>
        <w:ind w:left="540" w:hanging="540"/>
        <w:jc w:val="both"/>
      </w:pPr>
    </w:p>
    <w:p w14:paraId="1EFD3F0B" w14:textId="77777777" w:rsidR="00F6280A" w:rsidRDefault="00F6280A" w:rsidP="0064751A">
      <w:pPr>
        <w:numPr>
          <w:ilvl w:val="0"/>
          <w:numId w:val="8"/>
        </w:numPr>
        <w:tabs>
          <w:tab w:val="clear" w:pos="420"/>
          <w:tab w:val="left" w:pos="540"/>
          <w:tab w:val="num" w:pos="720"/>
          <w:tab w:val="right" w:pos="9072"/>
        </w:tabs>
        <w:ind w:left="540" w:hanging="540"/>
        <w:jc w:val="both"/>
      </w:pPr>
      <w:r>
        <w:t>The total price of our Bid, excluding any discounts offered in item (d) below, is: ______________________________</w:t>
      </w:r>
      <w:r>
        <w:rPr>
          <w:i/>
        </w:rPr>
        <w:t>[insert the total bid price in words and figures, indicating the various amounts and the respective currencies];</w:t>
      </w:r>
    </w:p>
    <w:p w14:paraId="74684263" w14:textId="77777777" w:rsidR="00F6280A" w:rsidRDefault="00F6280A" w:rsidP="00F6280A">
      <w:pPr>
        <w:tabs>
          <w:tab w:val="left" w:pos="540"/>
          <w:tab w:val="num" w:pos="720"/>
        </w:tabs>
        <w:ind w:left="540" w:hanging="540"/>
        <w:jc w:val="both"/>
      </w:pPr>
    </w:p>
    <w:p w14:paraId="5EC7D569" w14:textId="77777777" w:rsidR="00F6280A" w:rsidRDefault="00F6280A" w:rsidP="0064751A">
      <w:pPr>
        <w:numPr>
          <w:ilvl w:val="0"/>
          <w:numId w:val="8"/>
        </w:numPr>
        <w:tabs>
          <w:tab w:val="left" w:pos="540"/>
          <w:tab w:val="num" w:pos="720"/>
        </w:tabs>
        <w:ind w:left="540" w:hanging="540"/>
        <w:jc w:val="both"/>
      </w:pPr>
      <w:r>
        <w:t>The discounts offered and the methodology for their application are:</w:t>
      </w:r>
    </w:p>
    <w:p w14:paraId="33530A51" w14:textId="77777777" w:rsidR="00F6280A" w:rsidRDefault="00F6280A" w:rsidP="00F6280A">
      <w:pPr>
        <w:tabs>
          <w:tab w:val="left" w:pos="540"/>
          <w:tab w:val="num" w:pos="720"/>
        </w:tabs>
        <w:ind w:left="540" w:hanging="540"/>
        <w:jc w:val="both"/>
      </w:pPr>
    </w:p>
    <w:p w14:paraId="13BF91DB" w14:textId="77777777" w:rsidR="00F6280A" w:rsidRDefault="00F6280A" w:rsidP="00F6280A">
      <w:pPr>
        <w:tabs>
          <w:tab w:val="left" w:pos="540"/>
          <w:tab w:val="num" w:pos="720"/>
        </w:tabs>
        <w:ind w:left="540"/>
        <w:jc w:val="both"/>
      </w:pPr>
      <w:r>
        <w:rPr>
          <w:b/>
        </w:rPr>
        <w:t xml:space="preserve">Discounts:  </w:t>
      </w:r>
      <w:r>
        <w:t>If our bid is accepted, the following discounts shall apply._______</w:t>
      </w:r>
      <w:r>
        <w:rPr>
          <w:b/>
        </w:rPr>
        <w:t xml:space="preserve"> [</w:t>
      </w:r>
      <w:r>
        <w:rPr>
          <w:i/>
        </w:rPr>
        <w:t xml:space="preserve">Specify in detail each discount offered and the specific item of the Schedule of Requirements to which it applies.] </w:t>
      </w:r>
    </w:p>
    <w:p w14:paraId="374B3C86" w14:textId="77777777" w:rsidR="00F6280A" w:rsidRDefault="00F6280A" w:rsidP="00F6280A">
      <w:pPr>
        <w:tabs>
          <w:tab w:val="left" w:pos="540"/>
          <w:tab w:val="num" w:pos="720"/>
        </w:tabs>
        <w:ind w:left="540" w:hanging="540"/>
        <w:jc w:val="both"/>
      </w:pPr>
    </w:p>
    <w:p w14:paraId="5C5DC2D6" w14:textId="77777777" w:rsidR="00F6280A" w:rsidRDefault="00F6280A" w:rsidP="00F6280A">
      <w:pPr>
        <w:tabs>
          <w:tab w:val="left" w:pos="540"/>
          <w:tab w:val="num" w:pos="720"/>
        </w:tabs>
        <w:ind w:left="540" w:hanging="540"/>
        <w:jc w:val="both"/>
        <w:rPr>
          <w:i/>
        </w:rPr>
      </w:pPr>
      <w:r>
        <w:rPr>
          <w:b/>
        </w:rPr>
        <w:tab/>
        <w:t xml:space="preserve">Methodology of Application of the Discounts: </w:t>
      </w:r>
      <w:r>
        <w:t xml:space="preserve">The discounts shall be applied using the following method: __________ </w:t>
      </w:r>
      <w:r>
        <w:rPr>
          <w:i/>
        </w:rPr>
        <w:t>[Specify in detail the method that shall be used to apply the discounts];</w:t>
      </w:r>
    </w:p>
    <w:p w14:paraId="140863A3" w14:textId="77777777" w:rsidR="00F6280A" w:rsidRDefault="00F6280A" w:rsidP="00F6280A">
      <w:pPr>
        <w:tabs>
          <w:tab w:val="left" w:pos="540"/>
          <w:tab w:val="num" w:pos="720"/>
        </w:tabs>
        <w:ind w:left="540" w:hanging="540"/>
      </w:pPr>
    </w:p>
    <w:p w14:paraId="20E31A2A" w14:textId="77777777" w:rsidR="00F6280A" w:rsidRDefault="00F6280A" w:rsidP="0064751A">
      <w:pPr>
        <w:numPr>
          <w:ilvl w:val="0"/>
          <w:numId w:val="8"/>
        </w:numPr>
        <w:tabs>
          <w:tab w:val="clear" w:pos="420"/>
          <w:tab w:val="left" w:pos="540"/>
          <w:tab w:val="num" w:pos="720"/>
        </w:tabs>
        <w:ind w:left="540" w:hanging="540"/>
        <w:jc w:val="both"/>
      </w:pPr>
      <w:r>
        <w:t>Our bid shall be valid for the period of time specified in ITB Sub-Clause 18.1, from the date fixed for the bid submission deadline in accordance with ITB Sub-Clause 22.1, and it shall remain binding upon us and may be accepted at any time before the expiration of that period;</w:t>
      </w:r>
    </w:p>
    <w:p w14:paraId="436F8EB4" w14:textId="77777777" w:rsidR="00F6280A" w:rsidRDefault="00F6280A" w:rsidP="00F6280A">
      <w:pPr>
        <w:tabs>
          <w:tab w:val="left" w:pos="540"/>
          <w:tab w:val="num" w:pos="720"/>
        </w:tabs>
        <w:ind w:left="540" w:hanging="540"/>
        <w:jc w:val="both"/>
      </w:pPr>
    </w:p>
    <w:p w14:paraId="29C27A3D" w14:textId="77777777" w:rsidR="00F6280A" w:rsidRDefault="00F6280A" w:rsidP="0064751A">
      <w:pPr>
        <w:numPr>
          <w:ilvl w:val="0"/>
          <w:numId w:val="8"/>
        </w:numPr>
        <w:tabs>
          <w:tab w:val="clear" w:pos="420"/>
          <w:tab w:val="left" w:pos="540"/>
          <w:tab w:val="num" w:pos="720"/>
        </w:tabs>
        <w:ind w:left="540" w:hanging="540"/>
        <w:jc w:val="both"/>
      </w:pPr>
      <w:r>
        <w:t>If our bid is accepted, we commit to obtain a performance security in accordance with ITB Clause 42 and GCC Clause 18 for the due performance of the Contract;</w:t>
      </w:r>
    </w:p>
    <w:p w14:paraId="24D850C0" w14:textId="77777777" w:rsidR="00F6280A" w:rsidRDefault="00F6280A" w:rsidP="00F6280A">
      <w:pPr>
        <w:pStyle w:val="BankNormal"/>
        <w:tabs>
          <w:tab w:val="num" w:pos="360"/>
        </w:tabs>
        <w:spacing w:after="0"/>
        <w:ind w:left="360" w:hanging="360"/>
        <w:jc w:val="both"/>
      </w:pPr>
    </w:p>
    <w:p w14:paraId="199EA062" w14:textId="77777777" w:rsidR="00F6280A" w:rsidRDefault="00F6280A" w:rsidP="0064751A">
      <w:pPr>
        <w:numPr>
          <w:ilvl w:val="0"/>
          <w:numId w:val="8"/>
        </w:numPr>
        <w:tabs>
          <w:tab w:val="clear" w:pos="420"/>
          <w:tab w:val="num" w:pos="540"/>
        </w:tabs>
        <w:ind w:left="540" w:hanging="540"/>
        <w:jc w:val="both"/>
      </w:pPr>
      <w:r>
        <w:t>We have no conflict of interest in accordance with ITB Sub-Clause 4.2;</w:t>
      </w:r>
    </w:p>
    <w:p w14:paraId="757B7FC7" w14:textId="77777777" w:rsidR="00F6280A" w:rsidRDefault="00F6280A" w:rsidP="00F6280A">
      <w:pPr>
        <w:tabs>
          <w:tab w:val="num" w:pos="360"/>
          <w:tab w:val="num" w:pos="540"/>
        </w:tabs>
        <w:ind w:left="540" w:hanging="540"/>
        <w:jc w:val="both"/>
      </w:pPr>
    </w:p>
    <w:p w14:paraId="1DE1EDA1" w14:textId="77777777" w:rsidR="00F6280A" w:rsidRDefault="00F6280A" w:rsidP="0064751A">
      <w:pPr>
        <w:numPr>
          <w:ilvl w:val="0"/>
          <w:numId w:val="8"/>
        </w:numPr>
        <w:tabs>
          <w:tab w:val="clear" w:pos="420"/>
          <w:tab w:val="num" w:pos="540"/>
        </w:tabs>
        <w:ind w:left="540" w:hanging="540"/>
        <w:jc w:val="both"/>
      </w:pPr>
      <w:r>
        <w:lastRenderedPageBreak/>
        <w:t>Our firm, its affiliates or subsidiaries—including any subcontractors or suppliers for any part of the contract—has not been declared ineligible by the RPPA, under Rwanda laws or official regulations, in accordance with ITB Sub-Clause 4.3;</w:t>
      </w:r>
    </w:p>
    <w:p w14:paraId="7F660889" w14:textId="77777777" w:rsidR="00F6280A" w:rsidRDefault="00F6280A" w:rsidP="00F6280A">
      <w:pPr>
        <w:tabs>
          <w:tab w:val="num" w:pos="360"/>
          <w:tab w:val="num" w:pos="540"/>
        </w:tabs>
        <w:ind w:left="540" w:hanging="540"/>
        <w:jc w:val="both"/>
      </w:pPr>
    </w:p>
    <w:p w14:paraId="086261D0" w14:textId="77777777" w:rsidR="00F6280A" w:rsidRDefault="00F6280A" w:rsidP="0064751A">
      <w:pPr>
        <w:numPr>
          <w:ilvl w:val="0"/>
          <w:numId w:val="8"/>
        </w:numPr>
        <w:tabs>
          <w:tab w:val="clear" w:pos="420"/>
          <w:tab w:val="num" w:pos="540"/>
        </w:tabs>
        <w:ind w:left="540" w:hanging="540"/>
        <w:jc w:val="both"/>
      </w:pPr>
      <w:r>
        <w:t xml:space="preserve">The following commissions, gratuities, or fees have been paid or are to be paid with respect to the bidding process or execution of the Contract: </w:t>
      </w:r>
      <w:r>
        <w:rPr>
          <w:i/>
          <w:iCs/>
        </w:rPr>
        <w:t>[insert complete name of each Recipient, its full address, the reason for which each commission or gratuity was paid and the amount and currency of each such commission or gratuity]</w:t>
      </w:r>
    </w:p>
    <w:p w14:paraId="414F2DB9" w14:textId="77777777" w:rsidR="00F6280A" w:rsidRDefault="00F6280A" w:rsidP="00F6280A">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250"/>
        <w:gridCol w:w="2070"/>
        <w:gridCol w:w="1548"/>
      </w:tblGrid>
      <w:tr w:rsidR="00F6280A" w14:paraId="4341F02F" w14:textId="77777777">
        <w:tc>
          <w:tcPr>
            <w:tcW w:w="2880" w:type="dxa"/>
            <w:tcBorders>
              <w:top w:val="nil"/>
              <w:left w:val="nil"/>
              <w:bottom w:val="nil"/>
              <w:right w:val="nil"/>
            </w:tcBorders>
          </w:tcPr>
          <w:p w14:paraId="1599DEC9" w14:textId="77777777" w:rsidR="00F6280A" w:rsidRDefault="00F6280A" w:rsidP="005C1ECD">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pPr>
            <w:r>
              <w:t>Name of Recipient</w:t>
            </w:r>
          </w:p>
        </w:tc>
        <w:tc>
          <w:tcPr>
            <w:tcW w:w="2250" w:type="dxa"/>
            <w:tcBorders>
              <w:top w:val="nil"/>
              <w:left w:val="nil"/>
              <w:bottom w:val="nil"/>
              <w:right w:val="nil"/>
            </w:tcBorders>
          </w:tcPr>
          <w:p w14:paraId="4B0490EC" w14:textId="77777777" w:rsidR="00F6280A" w:rsidRDefault="00F6280A" w:rsidP="005C1ECD">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pPr>
            <w:r>
              <w:t>Address</w:t>
            </w:r>
          </w:p>
        </w:tc>
        <w:tc>
          <w:tcPr>
            <w:tcW w:w="2070" w:type="dxa"/>
            <w:tcBorders>
              <w:top w:val="nil"/>
              <w:left w:val="nil"/>
              <w:bottom w:val="nil"/>
              <w:right w:val="nil"/>
            </w:tcBorders>
          </w:tcPr>
          <w:p w14:paraId="093887A7" w14:textId="77777777" w:rsidR="00F6280A" w:rsidRDefault="00F6280A" w:rsidP="005C1ECD">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pPr>
            <w:r>
              <w:t>Reason</w:t>
            </w:r>
          </w:p>
        </w:tc>
        <w:tc>
          <w:tcPr>
            <w:tcW w:w="1548" w:type="dxa"/>
            <w:tcBorders>
              <w:top w:val="nil"/>
              <w:left w:val="nil"/>
              <w:bottom w:val="nil"/>
              <w:right w:val="nil"/>
            </w:tcBorders>
          </w:tcPr>
          <w:p w14:paraId="58B8C3F2" w14:textId="77777777" w:rsidR="00F6280A" w:rsidRDefault="00F6280A" w:rsidP="005C1ECD">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pPr>
            <w:r>
              <w:t>Amount</w:t>
            </w:r>
          </w:p>
        </w:tc>
      </w:tr>
      <w:tr w:rsidR="00F6280A" w14:paraId="2CFC3642" w14:textId="77777777">
        <w:tc>
          <w:tcPr>
            <w:tcW w:w="2880" w:type="dxa"/>
            <w:tcBorders>
              <w:top w:val="nil"/>
              <w:left w:val="nil"/>
              <w:bottom w:val="nil"/>
              <w:right w:val="nil"/>
            </w:tcBorders>
          </w:tcPr>
          <w:p w14:paraId="53A809AC" w14:textId="77777777" w:rsidR="00F6280A" w:rsidRDefault="00F6280A" w:rsidP="005C1ECD">
            <w:pPr>
              <w:tabs>
                <w:tab w:val="right" w:pos="2592"/>
              </w:tabs>
              <w:spacing w:before="120"/>
              <w:rPr>
                <w:u w:val="single"/>
              </w:rPr>
            </w:pPr>
            <w:r>
              <w:rPr>
                <w:u w:val="single"/>
              </w:rPr>
              <w:tab/>
            </w:r>
          </w:p>
        </w:tc>
        <w:tc>
          <w:tcPr>
            <w:tcW w:w="2250" w:type="dxa"/>
            <w:tcBorders>
              <w:top w:val="nil"/>
              <w:left w:val="nil"/>
              <w:bottom w:val="nil"/>
              <w:right w:val="nil"/>
            </w:tcBorders>
          </w:tcPr>
          <w:p w14:paraId="7087FA13" w14:textId="77777777" w:rsidR="00F6280A" w:rsidRDefault="00F6280A" w:rsidP="005C1ECD">
            <w:pPr>
              <w:tabs>
                <w:tab w:val="right" w:pos="1962"/>
              </w:tabs>
              <w:spacing w:before="120"/>
              <w:rPr>
                <w:u w:val="single"/>
              </w:rPr>
            </w:pPr>
            <w:r>
              <w:rPr>
                <w:u w:val="single"/>
              </w:rPr>
              <w:tab/>
            </w:r>
          </w:p>
        </w:tc>
        <w:tc>
          <w:tcPr>
            <w:tcW w:w="2070" w:type="dxa"/>
            <w:tcBorders>
              <w:top w:val="nil"/>
              <w:left w:val="nil"/>
              <w:bottom w:val="nil"/>
              <w:right w:val="nil"/>
            </w:tcBorders>
          </w:tcPr>
          <w:p w14:paraId="2B91AF01" w14:textId="77777777" w:rsidR="00F6280A" w:rsidRDefault="00F6280A" w:rsidP="005C1ECD">
            <w:pPr>
              <w:tabs>
                <w:tab w:val="right" w:pos="1782"/>
              </w:tabs>
              <w:spacing w:before="120"/>
              <w:rPr>
                <w:u w:val="single"/>
              </w:rPr>
            </w:pPr>
            <w:r>
              <w:rPr>
                <w:u w:val="single"/>
              </w:rPr>
              <w:tab/>
            </w:r>
          </w:p>
        </w:tc>
        <w:tc>
          <w:tcPr>
            <w:tcW w:w="1548" w:type="dxa"/>
            <w:tcBorders>
              <w:top w:val="nil"/>
              <w:left w:val="nil"/>
              <w:bottom w:val="nil"/>
              <w:right w:val="nil"/>
            </w:tcBorders>
          </w:tcPr>
          <w:p w14:paraId="0EF375D5" w14:textId="77777777" w:rsidR="00F6280A" w:rsidRDefault="00F6280A" w:rsidP="005C1ECD">
            <w:pPr>
              <w:tabs>
                <w:tab w:val="right" w:pos="1242"/>
              </w:tabs>
              <w:spacing w:before="120"/>
              <w:rPr>
                <w:u w:val="single"/>
              </w:rPr>
            </w:pPr>
            <w:r>
              <w:rPr>
                <w:u w:val="single"/>
              </w:rPr>
              <w:tab/>
            </w:r>
          </w:p>
        </w:tc>
      </w:tr>
      <w:tr w:rsidR="00F6280A" w14:paraId="7B746BC6" w14:textId="77777777">
        <w:tc>
          <w:tcPr>
            <w:tcW w:w="2880" w:type="dxa"/>
            <w:tcBorders>
              <w:top w:val="nil"/>
              <w:left w:val="nil"/>
              <w:bottom w:val="nil"/>
              <w:right w:val="nil"/>
            </w:tcBorders>
          </w:tcPr>
          <w:p w14:paraId="62BA5F8F" w14:textId="77777777" w:rsidR="00F6280A" w:rsidRDefault="00F6280A" w:rsidP="005C1ECD">
            <w:pPr>
              <w:tabs>
                <w:tab w:val="right" w:pos="2592"/>
              </w:tabs>
              <w:spacing w:before="120"/>
              <w:rPr>
                <w:u w:val="single"/>
              </w:rPr>
            </w:pPr>
            <w:r>
              <w:rPr>
                <w:u w:val="single"/>
              </w:rPr>
              <w:tab/>
            </w:r>
          </w:p>
        </w:tc>
        <w:tc>
          <w:tcPr>
            <w:tcW w:w="2250" w:type="dxa"/>
            <w:tcBorders>
              <w:top w:val="nil"/>
              <w:left w:val="nil"/>
              <w:bottom w:val="nil"/>
              <w:right w:val="nil"/>
            </w:tcBorders>
          </w:tcPr>
          <w:p w14:paraId="22F0EC22" w14:textId="77777777" w:rsidR="00F6280A" w:rsidRDefault="00F6280A" w:rsidP="005C1ECD">
            <w:pPr>
              <w:tabs>
                <w:tab w:val="right" w:pos="1962"/>
              </w:tabs>
              <w:spacing w:before="120"/>
              <w:rPr>
                <w:u w:val="single"/>
              </w:rPr>
            </w:pPr>
            <w:r>
              <w:rPr>
                <w:u w:val="single"/>
              </w:rPr>
              <w:tab/>
            </w:r>
          </w:p>
        </w:tc>
        <w:tc>
          <w:tcPr>
            <w:tcW w:w="2070" w:type="dxa"/>
            <w:tcBorders>
              <w:top w:val="nil"/>
              <w:left w:val="nil"/>
              <w:bottom w:val="nil"/>
              <w:right w:val="nil"/>
            </w:tcBorders>
          </w:tcPr>
          <w:p w14:paraId="0F9F9F82" w14:textId="77777777" w:rsidR="00F6280A" w:rsidRDefault="00F6280A" w:rsidP="005C1ECD">
            <w:pPr>
              <w:tabs>
                <w:tab w:val="right" w:pos="1782"/>
              </w:tabs>
              <w:spacing w:before="120"/>
              <w:rPr>
                <w:u w:val="single"/>
              </w:rPr>
            </w:pPr>
            <w:r>
              <w:rPr>
                <w:u w:val="single"/>
              </w:rPr>
              <w:tab/>
            </w:r>
          </w:p>
        </w:tc>
        <w:tc>
          <w:tcPr>
            <w:tcW w:w="1548" w:type="dxa"/>
            <w:tcBorders>
              <w:top w:val="nil"/>
              <w:left w:val="nil"/>
              <w:bottom w:val="nil"/>
              <w:right w:val="nil"/>
            </w:tcBorders>
          </w:tcPr>
          <w:p w14:paraId="79B6F8D1" w14:textId="77777777" w:rsidR="00F6280A" w:rsidRDefault="00F6280A" w:rsidP="005C1ECD">
            <w:pPr>
              <w:tabs>
                <w:tab w:val="right" w:pos="1242"/>
              </w:tabs>
              <w:spacing w:before="120"/>
              <w:rPr>
                <w:u w:val="single"/>
              </w:rPr>
            </w:pPr>
            <w:r>
              <w:rPr>
                <w:u w:val="single"/>
              </w:rPr>
              <w:tab/>
            </w:r>
          </w:p>
        </w:tc>
      </w:tr>
      <w:tr w:rsidR="00F6280A" w14:paraId="6C375924" w14:textId="77777777">
        <w:tc>
          <w:tcPr>
            <w:tcW w:w="2880" w:type="dxa"/>
            <w:tcBorders>
              <w:top w:val="nil"/>
              <w:left w:val="nil"/>
              <w:bottom w:val="nil"/>
              <w:right w:val="nil"/>
            </w:tcBorders>
          </w:tcPr>
          <w:p w14:paraId="3C5782E4" w14:textId="77777777" w:rsidR="00F6280A" w:rsidRDefault="00F6280A" w:rsidP="005C1ECD">
            <w:pPr>
              <w:tabs>
                <w:tab w:val="right" w:pos="2592"/>
              </w:tabs>
              <w:spacing w:before="120"/>
              <w:rPr>
                <w:u w:val="single"/>
              </w:rPr>
            </w:pPr>
            <w:r>
              <w:rPr>
                <w:u w:val="single"/>
              </w:rPr>
              <w:tab/>
            </w:r>
          </w:p>
        </w:tc>
        <w:tc>
          <w:tcPr>
            <w:tcW w:w="2250" w:type="dxa"/>
            <w:tcBorders>
              <w:top w:val="nil"/>
              <w:left w:val="nil"/>
              <w:bottom w:val="nil"/>
              <w:right w:val="nil"/>
            </w:tcBorders>
          </w:tcPr>
          <w:p w14:paraId="04453754" w14:textId="77777777" w:rsidR="00F6280A" w:rsidRDefault="00F6280A" w:rsidP="005C1ECD">
            <w:pPr>
              <w:tabs>
                <w:tab w:val="right" w:pos="1962"/>
              </w:tabs>
              <w:spacing w:before="120"/>
              <w:rPr>
                <w:u w:val="single"/>
              </w:rPr>
            </w:pPr>
            <w:r>
              <w:rPr>
                <w:u w:val="single"/>
              </w:rPr>
              <w:tab/>
            </w:r>
          </w:p>
        </w:tc>
        <w:tc>
          <w:tcPr>
            <w:tcW w:w="2070" w:type="dxa"/>
            <w:tcBorders>
              <w:top w:val="nil"/>
              <w:left w:val="nil"/>
              <w:bottom w:val="nil"/>
              <w:right w:val="nil"/>
            </w:tcBorders>
          </w:tcPr>
          <w:p w14:paraId="6E684477" w14:textId="77777777" w:rsidR="00F6280A" w:rsidRDefault="00F6280A" w:rsidP="005C1ECD">
            <w:pPr>
              <w:tabs>
                <w:tab w:val="right" w:pos="1782"/>
              </w:tabs>
              <w:spacing w:before="120"/>
              <w:rPr>
                <w:u w:val="single"/>
              </w:rPr>
            </w:pPr>
            <w:r>
              <w:rPr>
                <w:u w:val="single"/>
              </w:rPr>
              <w:tab/>
            </w:r>
          </w:p>
        </w:tc>
        <w:tc>
          <w:tcPr>
            <w:tcW w:w="1548" w:type="dxa"/>
            <w:tcBorders>
              <w:top w:val="nil"/>
              <w:left w:val="nil"/>
              <w:bottom w:val="nil"/>
              <w:right w:val="nil"/>
            </w:tcBorders>
          </w:tcPr>
          <w:p w14:paraId="311776DA" w14:textId="77777777" w:rsidR="00F6280A" w:rsidRDefault="00F6280A" w:rsidP="005C1ECD">
            <w:pPr>
              <w:tabs>
                <w:tab w:val="right" w:pos="1242"/>
              </w:tabs>
              <w:spacing w:before="120"/>
              <w:rPr>
                <w:u w:val="single"/>
              </w:rPr>
            </w:pPr>
            <w:r>
              <w:rPr>
                <w:u w:val="single"/>
              </w:rPr>
              <w:tab/>
            </w:r>
          </w:p>
        </w:tc>
      </w:tr>
      <w:tr w:rsidR="00F6280A" w14:paraId="04596119" w14:textId="77777777">
        <w:tc>
          <w:tcPr>
            <w:tcW w:w="2880" w:type="dxa"/>
            <w:tcBorders>
              <w:top w:val="nil"/>
              <w:left w:val="nil"/>
              <w:bottom w:val="nil"/>
              <w:right w:val="nil"/>
            </w:tcBorders>
          </w:tcPr>
          <w:p w14:paraId="2263B304" w14:textId="77777777" w:rsidR="00F6280A" w:rsidRDefault="00F6280A" w:rsidP="005C1ECD">
            <w:pPr>
              <w:tabs>
                <w:tab w:val="right" w:pos="2592"/>
              </w:tabs>
              <w:spacing w:before="120"/>
              <w:rPr>
                <w:u w:val="single"/>
              </w:rPr>
            </w:pPr>
            <w:r>
              <w:rPr>
                <w:u w:val="single"/>
              </w:rPr>
              <w:tab/>
            </w:r>
          </w:p>
        </w:tc>
        <w:tc>
          <w:tcPr>
            <w:tcW w:w="2250" w:type="dxa"/>
            <w:tcBorders>
              <w:top w:val="nil"/>
              <w:left w:val="nil"/>
              <w:bottom w:val="nil"/>
              <w:right w:val="nil"/>
            </w:tcBorders>
          </w:tcPr>
          <w:p w14:paraId="65D75A85" w14:textId="77777777" w:rsidR="00F6280A" w:rsidRDefault="00F6280A" w:rsidP="005C1ECD">
            <w:pPr>
              <w:tabs>
                <w:tab w:val="right" w:pos="1962"/>
              </w:tabs>
              <w:spacing w:before="120"/>
              <w:rPr>
                <w:u w:val="single"/>
              </w:rPr>
            </w:pPr>
            <w:r>
              <w:rPr>
                <w:u w:val="single"/>
              </w:rPr>
              <w:tab/>
            </w:r>
          </w:p>
        </w:tc>
        <w:tc>
          <w:tcPr>
            <w:tcW w:w="2070" w:type="dxa"/>
            <w:tcBorders>
              <w:top w:val="nil"/>
              <w:left w:val="nil"/>
              <w:bottom w:val="nil"/>
              <w:right w:val="nil"/>
            </w:tcBorders>
          </w:tcPr>
          <w:p w14:paraId="11B897C1" w14:textId="77777777" w:rsidR="00F6280A" w:rsidRDefault="00F6280A" w:rsidP="005C1ECD">
            <w:pPr>
              <w:tabs>
                <w:tab w:val="right" w:pos="1782"/>
              </w:tabs>
              <w:spacing w:before="120"/>
              <w:rPr>
                <w:u w:val="single"/>
              </w:rPr>
            </w:pPr>
            <w:r>
              <w:rPr>
                <w:u w:val="single"/>
              </w:rPr>
              <w:tab/>
            </w:r>
          </w:p>
        </w:tc>
        <w:tc>
          <w:tcPr>
            <w:tcW w:w="1548" w:type="dxa"/>
            <w:tcBorders>
              <w:top w:val="nil"/>
              <w:left w:val="nil"/>
              <w:bottom w:val="nil"/>
              <w:right w:val="nil"/>
            </w:tcBorders>
          </w:tcPr>
          <w:p w14:paraId="71A28F1E" w14:textId="77777777" w:rsidR="00F6280A" w:rsidRDefault="00F6280A" w:rsidP="005C1ECD">
            <w:pPr>
              <w:tabs>
                <w:tab w:val="right" w:pos="1242"/>
              </w:tabs>
              <w:spacing w:before="120"/>
              <w:rPr>
                <w:u w:val="single"/>
              </w:rPr>
            </w:pPr>
            <w:r>
              <w:rPr>
                <w:u w:val="single"/>
              </w:rPr>
              <w:tab/>
            </w:r>
          </w:p>
        </w:tc>
      </w:tr>
    </w:tbl>
    <w:p w14:paraId="73EE9E79" w14:textId="77777777" w:rsidR="00F6280A" w:rsidRDefault="00F6280A" w:rsidP="00F6280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2442701C" w14:textId="77777777" w:rsidR="00F6280A" w:rsidRDefault="00F6280A" w:rsidP="00F6280A">
      <w:pPr>
        <w:tabs>
          <w:tab w:val="left" w:pos="-1440"/>
          <w:tab w:val="left" w:pos="-720"/>
          <w:tab w:val="left" w:pos="540"/>
        </w:tabs>
      </w:pPr>
      <w:r>
        <w:tab/>
        <w:t>(If none has been paid or is to be paid, indicate “none.”)</w:t>
      </w:r>
    </w:p>
    <w:p w14:paraId="23D3A83B" w14:textId="77777777" w:rsidR="00F6280A" w:rsidRDefault="00F6280A" w:rsidP="00F6280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p>
    <w:p w14:paraId="09E9B2E8" w14:textId="77777777" w:rsidR="00F6280A" w:rsidRDefault="00F6280A" w:rsidP="00F6280A">
      <w:pPr>
        <w:tabs>
          <w:tab w:val="left" w:pos="540"/>
        </w:tabs>
        <w:ind w:left="540" w:hanging="540"/>
        <w:jc w:val="both"/>
      </w:pPr>
      <w:r>
        <w:t>(k)</w:t>
      </w:r>
      <w:r>
        <w:tab/>
        <w:t>We understand that this bid, together with your written acceptance thereof included in your notification of award, shall constitute a binding contract between us, until a formal contract is prepared and executed.</w:t>
      </w:r>
    </w:p>
    <w:p w14:paraId="65812F18" w14:textId="77777777" w:rsidR="00F6280A" w:rsidRDefault="00F6280A" w:rsidP="00F6280A">
      <w:pPr>
        <w:tabs>
          <w:tab w:val="left" w:pos="540"/>
        </w:tabs>
        <w:ind w:left="540" w:hanging="540"/>
        <w:jc w:val="both"/>
      </w:pPr>
    </w:p>
    <w:p w14:paraId="27F88A21" w14:textId="77777777" w:rsidR="00F6280A" w:rsidRDefault="00F6280A" w:rsidP="00F6280A">
      <w:pPr>
        <w:tabs>
          <w:tab w:val="left" w:pos="540"/>
        </w:tabs>
        <w:ind w:left="540" w:hanging="540"/>
        <w:jc w:val="both"/>
      </w:pPr>
      <w:r>
        <w:t>(l)</w:t>
      </w:r>
      <w:r>
        <w:tab/>
        <w:t>We understand that you are not bound to accept the lowest evaluated bid or any other bid that you may receive.</w:t>
      </w:r>
    </w:p>
    <w:p w14:paraId="04D7E8BC" w14:textId="77777777" w:rsidR="00F6280A" w:rsidRDefault="00F6280A" w:rsidP="00F6280A">
      <w:pPr>
        <w:jc w:val="both"/>
      </w:pPr>
    </w:p>
    <w:p w14:paraId="6A08387B" w14:textId="77777777" w:rsidR="00F6280A" w:rsidRDefault="00F6280A" w:rsidP="00F6280A">
      <w:pPr>
        <w:tabs>
          <w:tab w:val="left" w:pos="6120"/>
        </w:tabs>
        <w:jc w:val="both"/>
      </w:pPr>
      <w:r>
        <w:t xml:space="preserve">Signed:_______________ </w:t>
      </w:r>
      <w:r>
        <w:rPr>
          <w:i/>
        </w:rPr>
        <w:t>[insert signature and stamp of person whose name and capacity are shown]</w:t>
      </w:r>
      <w:r>
        <w:t xml:space="preserve"> </w:t>
      </w:r>
    </w:p>
    <w:p w14:paraId="586BABC3" w14:textId="77777777" w:rsidR="00F6280A" w:rsidRDefault="00F6280A" w:rsidP="00F6280A">
      <w:pPr>
        <w:tabs>
          <w:tab w:val="left" w:pos="6120"/>
        </w:tabs>
        <w:jc w:val="both"/>
      </w:pPr>
      <w:r>
        <w:t>In the capacity of _______</w:t>
      </w:r>
      <w:r>
        <w:rPr>
          <w:i/>
        </w:rPr>
        <w:t>[insert legal capacity of person signing the Bid Submission Form]</w:t>
      </w:r>
      <w:r>
        <w:t xml:space="preserve"> </w:t>
      </w:r>
    </w:p>
    <w:p w14:paraId="35A932F4" w14:textId="77777777" w:rsidR="00F6280A" w:rsidRDefault="00F6280A" w:rsidP="00F6280A">
      <w:pPr>
        <w:pStyle w:val="BankNormal"/>
        <w:tabs>
          <w:tab w:val="left" w:pos="1188"/>
          <w:tab w:val="left" w:pos="2394"/>
          <w:tab w:val="left" w:pos="4200"/>
          <w:tab w:val="left" w:pos="5238"/>
          <w:tab w:val="left" w:pos="7632"/>
          <w:tab w:val="left" w:pos="7868"/>
          <w:tab w:val="left" w:pos="9468"/>
        </w:tabs>
        <w:spacing w:after="0"/>
      </w:pPr>
    </w:p>
    <w:p w14:paraId="37148FAF" w14:textId="77777777" w:rsidR="00F6280A" w:rsidRDefault="00F6280A" w:rsidP="00F6280A">
      <w:r>
        <w:t xml:space="preserve"> </w:t>
      </w:r>
    </w:p>
    <w:p w14:paraId="2AD90CA2" w14:textId="77777777" w:rsidR="00F6280A" w:rsidRDefault="00F6280A" w:rsidP="00F6280A">
      <w:pPr>
        <w:tabs>
          <w:tab w:val="left" w:pos="6120"/>
        </w:tabs>
      </w:pPr>
      <w:r>
        <w:t xml:space="preserve">Name:____________ </w:t>
      </w:r>
      <w:r>
        <w:rPr>
          <w:i/>
        </w:rPr>
        <w:t>[insert complete name of person signing the Bid Submission Form]</w:t>
      </w:r>
      <w:r>
        <w:tab/>
        <w:t xml:space="preserve"> </w:t>
      </w:r>
    </w:p>
    <w:p w14:paraId="63C67772" w14:textId="77777777" w:rsidR="00F6280A" w:rsidRDefault="00F6280A" w:rsidP="00F6280A"/>
    <w:p w14:paraId="4FE12D06" w14:textId="77777777" w:rsidR="00F6280A" w:rsidRDefault="00F6280A" w:rsidP="00F6280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0C892C81" w14:textId="77777777" w:rsidR="00F6280A" w:rsidRDefault="00F6280A" w:rsidP="00F6280A">
      <w:pPr>
        <w:tabs>
          <w:tab w:val="left" w:pos="5238"/>
          <w:tab w:val="left" w:pos="5474"/>
          <w:tab w:val="left" w:pos="9468"/>
        </w:tabs>
      </w:pPr>
      <w:r>
        <w:t xml:space="preserve">Duly authorized to sign the bid for and on behalf of:_____ </w:t>
      </w:r>
      <w:r>
        <w:rPr>
          <w:i/>
        </w:rPr>
        <w:t>[insert complete name of Bidder]</w:t>
      </w:r>
    </w:p>
    <w:p w14:paraId="057D04DE" w14:textId="77777777" w:rsidR="00F6280A" w:rsidRDefault="00F6280A" w:rsidP="00F6280A">
      <w:pPr>
        <w:tabs>
          <w:tab w:val="left" w:pos="5238"/>
          <w:tab w:val="left" w:pos="5474"/>
          <w:tab w:val="left" w:pos="9468"/>
        </w:tabs>
      </w:pPr>
    </w:p>
    <w:p w14:paraId="28306E60" w14:textId="77777777" w:rsidR="00F6280A" w:rsidRDefault="00F6280A" w:rsidP="00F6280A">
      <w:pPr>
        <w:pStyle w:val="BankNormal"/>
        <w:jc w:val="both"/>
      </w:pPr>
      <w:r>
        <w:t xml:space="preserve">Dated on ____________ day of __________________, _______ </w:t>
      </w:r>
      <w:r>
        <w:rPr>
          <w:i/>
        </w:rPr>
        <w:t>[insert date of signing]</w:t>
      </w:r>
    </w:p>
    <w:p w14:paraId="6507156A" w14:textId="77777777" w:rsidR="00F6280A" w:rsidRDefault="00F6280A" w:rsidP="00F6280A">
      <w:pPr>
        <w:pStyle w:val="BankNormal"/>
      </w:pPr>
      <w:r>
        <w:br w:type="page"/>
      </w:r>
    </w:p>
    <w:p w14:paraId="5BCD7AB8" w14:textId="77777777" w:rsidR="00F6280A" w:rsidRDefault="00F6280A" w:rsidP="00F6280A">
      <w:pPr>
        <w:pStyle w:val="Heading2"/>
      </w:pPr>
      <w:bookmarkStart w:id="510" w:name="_Toc175470836"/>
      <w:r>
        <w:lastRenderedPageBreak/>
        <w:t>Price Schedule Forms</w:t>
      </w:r>
      <w:bookmarkEnd w:id="510"/>
    </w:p>
    <w:p w14:paraId="74E9BE4E" w14:textId="77777777" w:rsidR="00F6280A" w:rsidRDefault="00F6280A" w:rsidP="00F6280A">
      <w:pPr>
        <w:pStyle w:val="BodyText"/>
        <w:rPr>
          <w:i/>
          <w:iCs/>
        </w:rPr>
      </w:pPr>
      <w:r>
        <w:rPr>
          <w:i/>
          <w:iCs/>
        </w:rPr>
        <w:t xml:space="preserve">[The Bidder shall fill in these Price Schedule Forms in accordance with the instructions indicated.  The list of line items in column 1 of the </w:t>
      </w:r>
      <w:r>
        <w:rPr>
          <w:b/>
          <w:i/>
          <w:iCs/>
        </w:rPr>
        <w:t>Price Schedules</w:t>
      </w:r>
      <w:r>
        <w:rPr>
          <w:i/>
          <w:iCs/>
        </w:rPr>
        <w:t xml:space="preserve"> shall coincide with the List of Goods and Related Services specified by the Procuring Entity in the Schedule of Requirements.]</w:t>
      </w:r>
    </w:p>
    <w:p w14:paraId="4636B1E5" w14:textId="77777777" w:rsidR="00F6280A" w:rsidRDefault="00F6280A" w:rsidP="00F6280A">
      <w:pPr>
        <w:pStyle w:val="BodyText"/>
      </w:pPr>
    </w:p>
    <w:p w14:paraId="3B5365E6" w14:textId="77777777" w:rsidR="00F6280A" w:rsidRDefault="00F6280A" w:rsidP="00F6280A">
      <w:pPr>
        <w:pStyle w:val="BodyText"/>
        <w:jc w:val="center"/>
      </w:pPr>
    </w:p>
    <w:p w14:paraId="0978FBE1" w14:textId="77777777" w:rsidR="00F6280A" w:rsidRDefault="00F6280A" w:rsidP="00F6280A">
      <w:pPr>
        <w:pStyle w:val="BodyText"/>
        <w:jc w:val="center"/>
      </w:pPr>
    </w:p>
    <w:p w14:paraId="0163999E" w14:textId="77777777" w:rsidR="00F6280A" w:rsidRDefault="00F6280A" w:rsidP="00F6280A">
      <w:pPr>
        <w:pStyle w:val="BodyText"/>
        <w:jc w:val="center"/>
        <w:sectPr w:rsidR="00F6280A">
          <w:headerReference w:type="even" r:id="rId23"/>
          <w:headerReference w:type="default" r:id="rId24"/>
          <w:headerReference w:type="first" r:id="rId25"/>
          <w:type w:val="oddPage"/>
          <w:pgSz w:w="12240" w:h="15840" w:code="1"/>
          <w:pgMar w:top="1440" w:right="1440" w:bottom="1440" w:left="1800" w:header="720" w:footer="720" w:gutter="0"/>
          <w:paperSrc w:first="15" w:other="15"/>
          <w:cols w:space="720"/>
          <w:titlePg/>
        </w:sectPr>
      </w:pPr>
    </w:p>
    <w:p w14:paraId="650902AF" w14:textId="77777777" w:rsidR="00F6280A" w:rsidRDefault="00F6280A" w:rsidP="00F6280A">
      <w:pPr>
        <w:tabs>
          <w:tab w:val="left" w:pos="4320"/>
        </w:tabs>
        <w:suppressAutoHyphens/>
        <w:jc w:val="center"/>
        <w:rPr>
          <w:sz w:val="20"/>
        </w:rPr>
      </w:pPr>
    </w:p>
    <w:tbl>
      <w:tblPr>
        <w:tblW w:w="13546" w:type="dxa"/>
        <w:tblInd w:w="-35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155"/>
        <w:gridCol w:w="961"/>
        <w:gridCol w:w="990"/>
        <w:gridCol w:w="990"/>
        <w:gridCol w:w="1260"/>
        <w:gridCol w:w="1710"/>
        <w:gridCol w:w="1530"/>
        <w:gridCol w:w="257"/>
        <w:gridCol w:w="1620"/>
        <w:gridCol w:w="13"/>
        <w:gridCol w:w="2340"/>
      </w:tblGrid>
      <w:tr w:rsidR="00F6280A" w14:paraId="428CC084" w14:textId="77777777">
        <w:trPr>
          <w:cantSplit/>
          <w:trHeight w:val="140"/>
        </w:trPr>
        <w:tc>
          <w:tcPr>
            <w:tcW w:w="13546" w:type="dxa"/>
            <w:gridSpan w:val="12"/>
            <w:tcBorders>
              <w:top w:val="nil"/>
              <w:left w:val="nil"/>
              <w:bottom w:val="nil"/>
              <w:right w:val="nil"/>
            </w:tcBorders>
          </w:tcPr>
          <w:p w14:paraId="25B8EDEF" w14:textId="77777777" w:rsidR="00F6280A" w:rsidRDefault="00F6280A" w:rsidP="005C1ECD">
            <w:pPr>
              <w:pStyle w:val="Heading2"/>
            </w:pPr>
            <w:bookmarkStart w:id="511" w:name="_Toc175470837"/>
            <w:r>
              <w:t xml:space="preserve">Price Schedule: Goods Manufactured Outside Rwanda, to be </w:t>
            </w:r>
            <w:bookmarkEnd w:id="511"/>
            <w:r>
              <w:t>imported</w:t>
            </w:r>
          </w:p>
        </w:tc>
      </w:tr>
      <w:tr w:rsidR="00F6280A" w14:paraId="60CB0288" w14:textId="77777777">
        <w:trPr>
          <w:cantSplit/>
          <w:trHeight w:val="1251"/>
        </w:trPr>
        <w:tc>
          <w:tcPr>
            <w:tcW w:w="4816" w:type="dxa"/>
            <w:gridSpan w:val="5"/>
            <w:tcBorders>
              <w:top w:val="double" w:sz="6" w:space="0" w:color="auto"/>
              <w:bottom w:val="nil"/>
              <w:right w:val="nil"/>
            </w:tcBorders>
          </w:tcPr>
          <w:p w14:paraId="2CC267DD" w14:textId="77777777" w:rsidR="00F6280A" w:rsidRDefault="00F6280A" w:rsidP="005C1ECD">
            <w:pPr>
              <w:suppressAutoHyphens/>
              <w:jc w:val="center"/>
            </w:pPr>
          </w:p>
        </w:tc>
        <w:tc>
          <w:tcPr>
            <w:tcW w:w="4757" w:type="dxa"/>
            <w:gridSpan w:val="4"/>
            <w:tcBorders>
              <w:top w:val="double" w:sz="6" w:space="0" w:color="auto"/>
              <w:left w:val="nil"/>
              <w:bottom w:val="nil"/>
              <w:right w:val="nil"/>
            </w:tcBorders>
          </w:tcPr>
          <w:p w14:paraId="39174FF1" w14:textId="77777777" w:rsidR="00F6280A" w:rsidRDefault="00F6280A" w:rsidP="005C1ECD">
            <w:pPr>
              <w:suppressAutoHyphens/>
              <w:spacing w:before="240"/>
              <w:jc w:val="center"/>
            </w:pPr>
            <w:r>
              <w:t>(Group C bids, goods to be imported)</w:t>
            </w:r>
          </w:p>
          <w:p w14:paraId="4E62B567" w14:textId="77777777" w:rsidR="00F6280A" w:rsidRDefault="00F6280A" w:rsidP="005C1ECD">
            <w:pPr>
              <w:suppressAutoHyphens/>
              <w:spacing w:before="240"/>
              <w:jc w:val="center"/>
            </w:pPr>
            <w:r>
              <w:t>Currencies in accordance with ITB Sub-Clause 15</w:t>
            </w:r>
          </w:p>
        </w:tc>
        <w:tc>
          <w:tcPr>
            <w:tcW w:w="3973" w:type="dxa"/>
            <w:gridSpan w:val="3"/>
            <w:tcBorders>
              <w:top w:val="double" w:sz="6" w:space="0" w:color="auto"/>
              <w:left w:val="nil"/>
              <w:bottom w:val="nil"/>
            </w:tcBorders>
          </w:tcPr>
          <w:p w14:paraId="3BD61CFD" w14:textId="77777777" w:rsidR="00F6280A" w:rsidRDefault="00F6280A" w:rsidP="005C1ECD">
            <w:pPr>
              <w:rPr>
                <w:sz w:val="20"/>
              </w:rPr>
            </w:pPr>
            <w:r>
              <w:rPr>
                <w:sz w:val="20"/>
              </w:rPr>
              <w:t>Date:_________________________</w:t>
            </w:r>
          </w:p>
          <w:p w14:paraId="2022F752" w14:textId="77777777" w:rsidR="00F6280A" w:rsidRDefault="00F6280A" w:rsidP="005C1ECD">
            <w:pPr>
              <w:suppressAutoHyphens/>
            </w:pPr>
            <w:r>
              <w:rPr>
                <w:sz w:val="20"/>
              </w:rPr>
              <w:t>Tender No: _____________________</w:t>
            </w:r>
          </w:p>
          <w:p w14:paraId="7876BD5B" w14:textId="77777777" w:rsidR="00F6280A" w:rsidRDefault="00F6280A" w:rsidP="005C1ECD">
            <w:pPr>
              <w:suppressAutoHyphens/>
              <w:rPr>
                <w:sz w:val="20"/>
              </w:rPr>
            </w:pPr>
          </w:p>
          <w:p w14:paraId="7E4B5194" w14:textId="77777777" w:rsidR="00F6280A" w:rsidRDefault="00F6280A" w:rsidP="005C1ECD">
            <w:pPr>
              <w:suppressAutoHyphens/>
              <w:rPr>
                <w:sz w:val="20"/>
              </w:rPr>
            </w:pPr>
            <w:r>
              <w:rPr>
                <w:sz w:val="20"/>
              </w:rPr>
              <w:t>Alternative No: ________________</w:t>
            </w:r>
          </w:p>
          <w:p w14:paraId="2A858EFB" w14:textId="77777777" w:rsidR="00F6280A" w:rsidRDefault="00F6280A" w:rsidP="005C1ECD">
            <w:pPr>
              <w:suppressAutoHyphens/>
            </w:pPr>
            <w:r>
              <w:rPr>
                <w:sz w:val="20"/>
              </w:rPr>
              <w:t>Page N</w:t>
            </w:r>
            <w:r>
              <w:rPr>
                <w:sz w:val="20"/>
              </w:rPr>
              <w:sym w:font="Symbol" w:char="F0B0"/>
            </w:r>
            <w:r>
              <w:rPr>
                <w:sz w:val="20"/>
              </w:rPr>
              <w:t xml:space="preserve"> ______ of ______</w:t>
            </w:r>
          </w:p>
        </w:tc>
      </w:tr>
      <w:tr w:rsidR="00F6280A" w14:paraId="17C7D49E" w14:textId="77777777">
        <w:trPr>
          <w:cantSplit/>
        </w:trPr>
        <w:tc>
          <w:tcPr>
            <w:tcW w:w="720" w:type="dxa"/>
            <w:tcBorders>
              <w:top w:val="double" w:sz="6" w:space="0" w:color="auto"/>
              <w:bottom w:val="double" w:sz="6" w:space="0" w:color="auto"/>
              <w:right w:val="single" w:sz="6" w:space="0" w:color="auto"/>
            </w:tcBorders>
          </w:tcPr>
          <w:p w14:paraId="672D02F5" w14:textId="77777777" w:rsidR="00F6280A" w:rsidRDefault="00F6280A" w:rsidP="005C1ECD">
            <w:pPr>
              <w:suppressAutoHyphens/>
              <w:jc w:val="center"/>
              <w:rPr>
                <w:sz w:val="20"/>
              </w:rPr>
            </w:pPr>
            <w:r>
              <w:rPr>
                <w:sz w:val="20"/>
              </w:rPr>
              <w:t>1</w:t>
            </w:r>
          </w:p>
        </w:tc>
        <w:tc>
          <w:tcPr>
            <w:tcW w:w="1155" w:type="dxa"/>
            <w:tcBorders>
              <w:top w:val="double" w:sz="6" w:space="0" w:color="auto"/>
              <w:left w:val="single" w:sz="6" w:space="0" w:color="auto"/>
              <w:bottom w:val="double" w:sz="6" w:space="0" w:color="auto"/>
              <w:right w:val="single" w:sz="4" w:space="0" w:color="auto"/>
            </w:tcBorders>
          </w:tcPr>
          <w:p w14:paraId="44D74BE4" w14:textId="77777777" w:rsidR="00F6280A" w:rsidRDefault="00F6280A" w:rsidP="005C1ECD">
            <w:pPr>
              <w:suppressAutoHyphens/>
              <w:jc w:val="center"/>
              <w:rPr>
                <w:sz w:val="20"/>
              </w:rPr>
            </w:pPr>
            <w:r>
              <w:rPr>
                <w:sz w:val="20"/>
              </w:rPr>
              <w:t>2</w:t>
            </w:r>
          </w:p>
        </w:tc>
        <w:tc>
          <w:tcPr>
            <w:tcW w:w="961" w:type="dxa"/>
            <w:tcBorders>
              <w:top w:val="double" w:sz="6" w:space="0" w:color="auto"/>
              <w:left w:val="single" w:sz="4" w:space="0" w:color="auto"/>
              <w:bottom w:val="double" w:sz="6" w:space="0" w:color="auto"/>
              <w:right w:val="single" w:sz="6" w:space="0" w:color="auto"/>
            </w:tcBorders>
          </w:tcPr>
          <w:p w14:paraId="12875055" w14:textId="77777777" w:rsidR="00F6280A" w:rsidRDefault="00F6280A" w:rsidP="005C1ECD">
            <w:pPr>
              <w:suppressAutoHyphens/>
              <w:jc w:val="center"/>
              <w:rPr>
                <w:sz w:val="20"/>
              </w:rPr>
            </w:pPr>
            <w:r>
              <w:rPr>
                <w:sz w:val="20"/>
              </w:rPr>
              <w:t>3</w:t>
            </w:r>
          </w:p>
        </w:tc>
        <w:tc>
          <w:tcPr>
            <w:tcW w:w="990" w:type="dxa"/>
            <w:tcBorders>
              <w:top w:val="double" w:sz="6" w:space="0" w:color="auto"/>
              <w:left w:val="single" w:sz="6" w:space="0" w:color="auto"/>
              <w:bottom w:val="double" w:sz="6" w:space="0" w:color="auto"/>
              <w:right w:val="single" w:sz="6" w:space="0" w:color="auto"/>
            </w:tcBorders>
          </w:tcPr>
          <w:p w14:paraId="6C2192EF" w14:textId="77777777" w:rsidR="00F6280A" w:rsidRDefault="00F6280A" w:rsidP="005C1ECD">
            <w:pPr>
              <w:suppressAutoHyphens/>
              <w:jc w:val="center"/>
              <w:rPr>
                <w:sz w:val="20"/>
              </w:rPr>
            </w:pPr>
            <w:r>
              <w:rPr>
                <w:sz w:val="20"/>
              </w:rPr>
              <w:t>4</w:t>
            </w:r>
          </w:p>
        </w:tc>
        <w:tc>
          <w:tcPr>
            <w:tcW w:w="990" w:type="dxa"/>
            <w:tcBorders>
              <w:top w:val="double" w:sz="6" w:space="0" w:color="auto"/>
              <w:left w:val="single" w:sz="6" w:space="0" w:color="auto"/>
              <w:bottom w:val="double" w:sz="6" w:space="0" w:color="auto"/>
              <w:right w:val="single" w:sz="6" w:space="0" w:color="auto"/>
            </w:tcBorders>
          </w:tcPr>
          <w:p w14:paraId="5F0ED4A8" w14:textId="77777777" w:rsidR="00F6280A" w:rsidRDefault="00F6280A" w:rsidP="005C1ECD">
            <w:pPr>
              <w:suppressAutoHyphens/>
              <w:jc w:val="center"/>
              <w:rPr>
                <w:sz w:val="20"/>
              </w:rPr>
            </w:pPr>
            <w:r>
              <w:rPr>
                <w:sz w:val="20"/>
              </w:rPr>
              <w:t>5</w:t>
            </w:r>
          </w:p>
        </w:tc>
        <w:tc>
          <w:tcPr>
            <w:tcW w:w="1260" w:type="dxa"/>
            <w:tcBorders>
              <w:top w:val="double" w:sz="6" w:space="0" w:color="auto"/>
              <w:left w:val="single" w:sz="6" w:space="0" w:color="auto"/>
              <w:bottom w:val="double" w:sz="6" w:space="0" w:color="auto"/>
              <w:right w:val="single" w:sz="6" w:space="0" w:color="auto"/>
            </w:tcBorders>
          </w:tcPr>
          <w:p w14:paraId="5701185B" w14:textId="77777777" w:rsidR="00F6280A" w:rsidRDefault="00F6280A" w:rsidP="005C1ECD">
            <w:pPr>
              <w:suppressAutoHyphens/>
              <w:jc w:val="center"/>
              <w:rPr>
                <w:sz w:val="20"/>
              </w:rPr>
            </w:pPr>
            <w:r>
              <w:rPr>
                <w:sz w:val="20"/>
              </w:rPr>
              <w:t>6</w:t>
            </w:r>
          </w:p>
        </w:tc>
        <w:tc>
          <w:tcPr>
            <w:tcW w:w="1710" w:type="dxa"/>
            <w:tcBorders>
              <w:top w:val="double" w:sz="6" w:space="0" w:color="auto"/>
              <w:left w:val="single" w:sz="6" w:space="0" w:color="auto"/>
              <w:bottom w:val="double" w:sz="6" w:space="0" w:color="auto"/>
              <w:right w:val="single" w:sz="6" w:space="0" w:color="auto"/>
            </w:tcBorders>
          </w:tcPr>
          <w:p w14:paraId="60104767" w14:textId="77777777" w:rsidR="00F6280A" w:rsidRDefault="00F6280A" w:rsidP="005C1ECD">
            <w:pPr>
              <w:suppressAutoHyphens/>
              <w:jc w:val="center"/>
              <w:rPr>
                <w:sz w:val="20"/>
              </w:rPr>
            </w:pPr>
            <w:r>
              <w:rPr>
                <w:sz w:val="20"/>
              </w:rPr>
              <w:t>7</w:t>
            </w:r>
          </w:p>
        </w:tc>
        <w:tc>
          <w:tcPr>
            <w:tcW w:w="1530" w:type="dxa"/>
            <w:tcBorders>
              <w:top w:val="double" w:sz="6" w:space="0" w:color="auto"/>
              <w:left w:val="single" w:sz="6" w:space="0" w:color="auto"/>
              <w:bottom w:val="double" w:sz="6" w:space="0" w:color="auto"/>
              <w:right w:val="single" w:sz="6" w:space="0" w:color="auto"/>
            </w:tcBorders>
          </w:tcPr>
          <w:p w14:paraId="6B902D48" w14:textId="77777777" w:rsidR="00F6280A" w:rsidRDefault="00F6280A" w:rsidP="005C1ECD">
            <w:pPr>
              <w:suppressAutoHyphens/>
              <w:jc w:val="center"/>
              <w:rPr>
                <w:sz w:val="20"/>
              </w:rPr>
            </w:pPr>
            <w:r>
              <w:rPr>
                <w:sz w:val="20"/>
              </w:rPr>
              <w:t>8</w:t>
            </w:r>
          </w:p>
        </w:tc>
        <w:tc>
          <w:tcPr>
            <w:tcW w:w="1890" w:type="dxa"/>
            <w:gridSpan w:val="3"/>
            <w:tcBorders>
              <w:top w:val="double" w:sz="6" w:space="0" w:color="auto"/>
              <w:left w:val="single" w:sz="6" w:space="0" w:color="auto"/>
              <w:bottom w:val="double" w:sz="6" w:space="0" w:color="auto"/>
              <w:right w:val="single" w:sz="6" w:space="0" w:color="auto"/>
            </w:tcBorders>
          </w:tcPr>
          <w:p w14:paraId="15260E75" w14:textId="77777777" w:rsidR="00F6280A" w:rsidRDefault="00F6280A" w:rsidP="005C1ECD">
            <w:pPr>
              <w:suppressAutoHyphens/>
              <w:jc w:val="center"/>
              <w:rPr>
                <w:sz w:val="20"/>
              </w:rPr>
            </w:pPr>
            <w:r>
              <w:rPr>
                <w:sz w:val="20"/>
              </w:rPr>
              <w:t>9</w:t>
            </w:r>
          </w:p>
        </w:tc>
        <w:tc>
          <w:tcPr>
            <w:tcW w:w="2340" w:type="dxa"/>
            <w:tcBorders>
              <w:top w:val="double" w:sz="6" w:space="0" w:color="auto"/>
              <w:left w:val="single" w:sz="6" w:space="0" w:color="auto"/>
              <w:bottom w:val="double" w:sz="6" w:space="0" w:color="auto"/>
            </w:tcBorders>
          </w:tcPr>
          <w:p w14:paraId="7005562C" w14:textId="77777777" w:rsidR="00F6280A" w:rsidRDefault="00F6280A" w:rsidP="005C1ECD">
            <w:pPr>
              <w:suppressAutoHyphens/>
              <w:jc w:val="center"/>
              <w:rPr>
                <w:sz w:val="20"/>
              </w:rPr>
            </w:pPr>
            <w:r>
              <w:rPr>
                <w:sz w:val="20"/>
              </w:rPr>
              <w:t>10</w:t>
            </w:r>
          </w:p>
        </w:tc>
      </w:tr>
      <w:tr w:rsidR="00F6280A" w14:paraId="236AA50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25"/>
        </w:trPr>
        <w:tc>
          <w:tcPr>
            <w:tcW w:w="720" w:type="dxa"/>
            <w:tcBorders>
              <w:top w:val="double" w:sz="6" w:space="0" w:color="auto"/>
              <w:left w:val="double" w:sz="6" w:space="0" w:color="auto"/>
              <w:bottom w:val="single" w:sz="6" w:space="0" w:color="auto"/>
              <w:right w:val="single" w:sz="6" w:space="0" w:color="auto"/>
            </w:tcBorders>
          </w:tcPr>
          <w:p w14:paraId="683463F9" w14:textId="77777777" w:rsidR="00F6280A" w:rsidRDefault="00F6280A" w:rsidP="005C1ECD">
            <w:pPr>
              <w:suppressAutoHyphens/>
              <w:jc w:val="center"/>
              <w:rPr>
                <w:sz w:val="16"/>
              </w:rPr>
            </w:pPr>
            <w:r>
              <w:rPr>
                <w:sz w:val="16"/>
              </w:rPr>
              <w:t>Line Item</w:t>
            </w:r>
          </w:p>
          <w:p w14:paraId="3CEC3899" w14:textId="77777777" w:rsidR="00F6280A" w:rsidRDefault="00F6280A" w:rsidP="005C1ECD">
            <w:pPr>
              <w:suppressAutoHyphens/>
              <w:jc w:val="center"/>
              <w:rPr>
                <w:sz w:val="16"/>
              </w:rPr>
            </w:pPr>
            <w:r>
              <w:rPr>
                <w:sz w:val="16"/>
              </w:rPr>
              <w:t>N</w:t>
            </w:r>
            <w:r>
              <w:rPr>
                <w:sz w:val="16"/>
              </w:rPr>
              <w:sym w:font="Symbol" w:char="F0B0"/>
            </w:r>
          </w:p>
          <w:p w14:paraId="4D442A0F" w14:textId="77777777" w:rsidR="00F6280A" w:rsidRDefault="00F6280A" w:rsidP="005C1ECD">
            <w:pPr>
              <w:suppressAutoHyphens/>
              <w:jc w:val="center"/>
              <w:rPr>
                <w:sz w:val="16"/>
              </w:rPr>
            </w:pPr>
          </w:p>
        </w:tc>
        <w:tc>
          <w:tcPr>
            <w:tcW w:w="1155" w:type="dxa"/>
            <w:tcBorders>
              <w:top w:val="double" w:sz="6" w:space="0" w:color="auto"/>
              <w:left w:val="single" w:sz="6" w:space="0" w:color="auto"/>
              <w:bottom w:val="single" w:sz="6" w:space="0" w:color="auto"/>
              <w:right w:val="single" w:sz="4" w:space="0" w:color="auto"/>
            </w:tcBorders>
          </w:tcPr>
          <w:p w14:paraId="4B0E718B" w14:textId="77777777" w:rsidR="00F6280A" w:rsidRDefault="00F6280A" w:rsidP="005C1ECD">
            <w:pPr>
              <w:suppressAutoHyphens/>
              <w:jc w:val="center"/>
              <w:rPr>
                <w:sz w:val="16"/>
              </w:rPr>
            </w:pPr>
            <w:r>
              <w:rPr>
                <w:sz w:val="16"/>
              </w:rPr>
              <w:t xml:space="preserve">Description of Goods </w:t>
            </w:r>
          </w:p>
        </w:tc>
        <w:tc>
          <w:tcPr>
            <w:tcW w:w="961" w:type="dxa"/>
            <w:tcBorders>
              <w:top w:val="double" w:sz="6" w:space="0" w:color="auto"/>
              <w:left w:val="single" w:sz="4" w:space="0" w:color="auto"/>
              <w:bottom w:val="single" w:sz="6" w:space="0" w:color="auto"/>
              <w:right w:val="single" w:sz="6" w:space="0" w:color="auto"/>
            </w:tcBorders>
          </w:tcPr>
          <w:p w14:paraId="0426B126" w14:textId="77777777" w:rsidR="00F6280A" w:rsidRDefault="00F6280A" w:rsidP="005C1ECD">
            <w:pPr>
              <w:suppressAutoHyphens/>
              <w:jc w:val="center"/>
              <w:rPr>
                <w:sz w:val="16"/>
              </w:rPr>
            </w:pPr>
            <w:r>
              <w:rPr>
                <w:sz w:val="16"/>
              </w:rPr>
              <w:t xml:space="preserve">Description of the container </w:t>
            </w:r>
            <w:r>
              <w:rPr>
                <w:i/>
                <w:sz w:val="16"/>
              </w:rPr>
              <w:t>(if required)</w:t>
            </w:r>
          </w:p>
        </w:tc>
        <w:tc>
          <w:tcPr>
            <w:tcW w:w="990" w:type="dxa"/>
            <w:tcBorders>
              <w:top w:val="double" w:sz="6" w:space="0" w:color="auto"/>
              <w:left w:val="single" w:sz="6" w:space="0" w:color="auto"/>
              <w:bottom w:val="single" w:sz="6" w:space="0" w:color="auto"/>
              <w:right w:val="single" w:sz="6" w:space="0" w:color="auto"/>
            </w:tcBorders>
          </w:tcPr>
          <w:p w14:paraId="5B66B580" w14:textId="77777777" w:rsidR="00F6280A" w:rsidRDefault="00F6280A" w:rsidP="005C1ECD">
            <w:pPr>
              <w:suppressAutoHyphens/>
              <w:jc w:val="center"/>
              <w:rPr>
                <w:sz w:val="16"/>
              </w:rPr>
            </w:pPr>
            <w:r>
              <w:rPr>
                <w:sz w:val="16"/>
              </w:rPr>
              <w:t>Country of Origin</w:t>
            </w:r>
          </w:p>
        </w:tc>
        <w:tc>
          <w:tcPr>
            <w:tcW w:w="990" w:type="dxa"/>
            <w:tcBorders>
              <w:top w:val="double" w:sz="6" w:space="0" w:color="auto"/>
              <w:left w:val="single" w:sz="6" w:space="0" w:color="auto"/>
              <w:bottom w:val="single" w:sz="6" w:space="0" w:color="auto"/>
              <w:right w:val="single" w:sz="6" w:space="0" w:color="auto"/>
            </w:tcBorders>
          </w:tcPr>
          <w:p w14:paraId="0E4DE045" w14:textId="77777777" w:rsidR="00F6280A" w:rsidRDefault="00F6280A" w:rsidP="005C1ECD">
            <w:pPr>
              <w:suppressAutoHyphens/>
              <w:jc w:val="center"/>
              <w:rPr>
                <w:sz w:val="16"/>
              </w:rPr>
            </w:pPr>
            <w:r>
              <w:rPr>
                <w:sz w:val="16"/>
              </w:rPr>
              <w:t>Delivery Date as defined by INCOTERMS</w:t>
            </w:r>
          </w:p>
        </w:tc>
        <w:tc>
          <w:tcPr>
            <w:tcW w:w="1260" w:type="dxa"/>
            <w:tcBorders>
              <w:top w:val="double" w:sz="6" w:space="0" w:color="auto"/>
              <w:left w:val="single" w:sz="6" w:space="0" w:color="auto"/>
              <w:bottom w:val="single" w:sz="6" w:space="0" w:color="auto"/>
              <w:right w:val="single" w:sz="6" w:space="0" w:color="auto"/>
            </w:tcBorders>
          </w:tcPr>
          <w:p w14:paraId="5CA178B4" w14:textId="77777777" w:rsidR="00F6280A" w:rsidRDefault="00F6280A" w:rsidP="005C1ECD">
            <w:pPr>
              <w:suppressAutoHyphens/>
              <w:jc w:val="center"/>
            </w:pPr>
            <w:r>
              <w:rPr>
                <w:sz w:val="16"/>
              </w:rPr>
              <w:t>Quantity and physical unit</w:t>
            </w:r>
          </w:p>
        </w:tc>
        <w:tc>
          <w:tcPr>
            <w:tcW w:w="1710" w:type="dxa"/>
            <w:tcBorders>
              <w:top w:val="double" w:sz="6" w:space="0" w:color="auto"/>
              <w:left w:val="single" w:sz="6" w:space="0" w:color="auto"/>
              <w:bottom w:val="single" w:sz="6" w:space="0" w:color="auto"/>
              <w:right w:val="single" w:sz="6" w:space="0" w:color="auto"/>
            </w:tcBorders>
          </w:tcPr>
          <w:p w14:paraId="39A06FBA" w14:textId="77777777" w:rsidR="00F6280A" w:rsidRDefault="00F6280A" w:rsidP="005C1ECD">
            <w:pPr>
              <w:suppressAutoHyphens/>
              <w:jc w:val="center"/>
              <w:rPr>
                <w:sz w:val="16"/>
              </w:rPr>
            </w:pPr>
            <w:r>
              <w:rPr>
                <w:sz w:val="16"/>
              </w:rPr>
              <w:t xml:space="preserve">Unit price </w:t>
            </w:r>
          </w:p>
          <w:p w14:paraId="5AEB0058" w14:textId="77777777" w:rsidR="00F6280A" w:rsidRDefault="00F6280A" w:rsidP="005C1ECD">
            <w:pPr>
              <w:suppressAutoHyphens/>
              <w:jc w:val="center"/>
              <w:rPr>
                <w:sz w:val="16"/>
              </w:rPr>
            </w:pPr>
            <w:proofErr w:type="spellStart"/>
            <w:r>
              <w:rPr>
                <w:smallCaps/>
                <w:sz w:val="16"/>
              </w:rPr>
              <w:t>cip</w:t>
            </w:r>
            <w:proofErr w:type="spellEnd"/>
            <w:r>
              <w:rPr>
                <w:sz w:val="16"/>
              </w:rPr>
              <w:t xml:space="preserve"> </w:t>
            </w:r>
            <w:r>
              <w:rPr>
                <w:i/>
                <w:iCs/>
                <w:sz w:val="16"/>
              </w:rPr>
              <w:t>[insert place of destination]</w:t>
            </w:r>
          </w:p>
          <w:p w14:paraId="04791EA4" w14:textId="77777777" w:rsidR="00F6280A" w:rsidRDefault="00F6280A" w:rsidP="005C1ECD">
            <w:pPr>
              <w:suppressAutoHyphens/>
              <w:jc w:val="center"/>
              <w:rPr>
                <w:sz w:val="16"/>
              </w:rPr>
            </w:pPr>
            <w:r>
              <w:rPr>
                <w:sz w:val="16"/>
              </w:rPr>
              <w:t>in accordance with ITB 14.6(b)(</w:t>
            </w:r>
            <w:proofErr w:type="spellStart"/>
            <w:r>
              <w:rPr>
                <w:sz w:val="16"/>
              </w:rPr>
              <w:t>i</w:t>
            </w:r>
            <w:proofErr w:type="spellEnd"/>
            <w:r>
              <w:rPr>
                <w:sz w:val="16"/>
              </w:rPr>
              <w:t>)</w:t>
            </w:r>
          </w:p>
        </w:tc>
        <w:tc>
          <w:tcPr>
            <w:tcW w:w="1530" w:type="dxa"/>
            <w:tcBorders>
              <w:top w:val="double" w:sz="6" w:space="0" w:color="auto"/>
              <w:left w:val="single" w:sz="6" w:space="0" w:color="auto"/>
              <w:bottom w:val="single" w:sz="6" w:space="0" w:color="auto"/>
              <w:right w:val="single" w:sz="6" w:space="0" w:color="auto"/>
            </w:tcBorders>
          </w:tcPr>
          <w:p w14:paraId="359937EB" w14:textId="77777777" w:rsidR="00F6280A" w:rsidRDefault="00F6280A" w:rsidP="005C1ECD">
            <w:pPr>
              <w:suppressAutoHyphens/>
              <w:jc w:val="center"/>
              <w:rPr>
                <w:sz w:val="16"/>
              </w:rPr>
            </w:pPr>
            <w:r>
              <w:rPr>
                <w:sz w:val="16"/>
              </w:rPr>
              <w:t>CIP Price per line item</w:t>
            </w:r>
          </w:p>
          <w:p w14:paraId="52031101" w14:textId="77777777" w:rsidR="00F6280A" w:rsidRDefault="00F6280A" w:rsidP="005C1ECD">
            <w:pPr>
              <w:suppressAutoHyphens/>
              <w:jc w:val="center"/>
              <w:rPr>
                <w:sz w:val="16"/>
              </w:rPr>
            </w:pPr>
            <w:r>
              <w:rPr>
                <w:sz w:val="16"/>
              </w:rPr>
              <w:t>(Col. 5x6)</w:t>
            </w:r>
          </w:p>
        </w:tc>
        <w:tc>
          <w:tcPr>
            <w:tcW w:w="1890" w:type="dxa"/>
            <w:gridSpan w:val="3"/>
            <w:tcBorders>
              <w:top w:val="double" w:sz="6" w:space="0" w:color="auto"/>
              <w:left w:val="single" w:sz="6" w:space="0" w:color="auto"/>
              <w:bottom w:val="single" w:sz="6" w:space="0" w:color="auto"/>
              <w:right w:val="single" w:sz="6" w:space="0" w:color="auto"/>
            </w:tcBorders>
          </w:tcPr>
          <w:p w14:paraId="5AB03D03" w14:textId="77777777" w:rsidR="00F6280A" w:rsidRDefault="00F6280A" w:rsidP="005C1ECD">
            <w:pPr>
              <w:suppressAutoHyphens/>
              <w:jc w:val="center"/>
              <w:rPr>
                <w:sz w:val="16"/>
              </w:rPr>
            </w:pPr>
            <w:r>
              <w:rPr>
                <w:sz w:val="16"/>
              </w:rPr>
              <w:t>Price per line item for inland transportation and other services required in Rwanda to convey the Goods to their final destination specified in BDS</w:t>
            </w:r>
          </w:p>
          <w:p w14:paraId="36217A47" w14:textId="77777777" w:rsidR="00F6280A" w:rsidRDefault="00F6280A" w:rsidP="005C1ECD">
            <w:pPr>
              <w:suppressAutoHyphens/>
              <w:jc w:val="center"/>
              <w:rPr>
                <w:sz w:val="19"/>
              </w:rPr>
            </w:pPr>
          </w:p>
        </w:tc>
        <w:tc>
          <w:tcPr>
            <w:tcW w:w="2340" w:type="dxa"/>
            <w:tcBorders>
              <w:top w:val="double" w:sz="6" w:space="0" w:color="auto"/>
              <w:left w:val="single" w:sz="6" w:space="0" w:color="auto"/>
              <w:bottom w:val="single" w:sz="6" w:space="0" w:color="auto"/>
              <w:right w:val="double" w:sz="6" w:space="0" w:color="auto"/>
            </w:tcBorders>
          </w:tcPr>
          <w:p w14:paraId="3D5CB5A2" w14:textId="77777777" w:rsidR="00F6280A" w:rsidRDefault="00F6280A" w:rsidP="005C1ECD">
            <w:pPr>
              <w:suppressAutoHyphens/>
              <w:jc w:val="center"/>
              <w:rPr>
                <w:sz w:val="16"/>
              </w:rPr>
            </w:pPr>
            <w:r>
              <w:rPr>
                <w:sz w:val="16"/>
              </w:rPr>
              <w:t xml:space="preserve">Total Price per Line item </w:t>
            </w:r>
          </w:p>
          <w:p w14:paraId="28B0D867" w14:textId="77777777" w:rsidR="00F6280A" w:rsidRDefault="00F6280A" w:rsidP="005C1ECD">
            <w:pPr>
              <w:suppressAutoHyphens/>
              <w:jc w:val="center"/>
              <w:rPr>
                <w:sz w:val="16"/>
              </w:rPr>
            </w:pPr>
            <w:r>
              <w:rPr>
                <w:sz w:val="16"/>
              </w:rPr>
              <w:t>(Col. 7+8)</w:t>
            </w:r>
          </w:p>
        </w:tc>
      </w:tr>
      <w:tr w:rsidR="00F6280A" w14:paraId="3DEF0797"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4D492367" w14:textId="77777777" w:rsidR="00F6280A" w:rsidRDefault="00F6280A" w:rsidP="005C1ECD">
            <w:pPr>
              <w:suppressAutoHyphens/>
              <w:rPr>
                <w:i/>
                <w:iCs/>
                <w:sz w:val="20"/>
              </w:rPr>
            </w:pPr>
            <w:r>
              <w:rPr>
                <w:i/>
                <w:iCs/>
                <w:sz w:val="16"/>
              </w:rPr>
              <w:t>[insert number of the item]</w:t>
            </w:r>
          </w:p>
        </w:tc>
        <w:tc>
          <w:tcPr>
            <w:tcW w:w="1155" w:type="dxa"/>
            <w:tcBorders>
              <w:top w:val="single" w:sz="6" w:space="0" w:color="auto"/>
              <w:left w:val="single" w:sz="6" w:space="0" w:color="auto"/>
              <w:bottom w:val="single" w:sz="6" w:space="0" w:color="auto"/>
              <w:right w:val="single" w:sz="4" w:space="0" w:color="auto"/>
            </w:tcBorders>
          </w:tcPr>
          <w:p w14:paraId="09E012EB" w14:textId="77777777" w:rsidR="00F6280A" w:rsidRDefault="00F6280A" w:rsidP="005C1ECD">
            <w:pPr>
              <w:suppressAutoHyphens/>
              <w:rPr>
                <w:i/>
                <w:iCs/>
                <w:sz w:val="20"/>
              </w:rPr>
            </w:pPr>
            <w:r>
              <w:rPr>
                <w:i/>
                <w:iCs/>
                <w:sz w:val="16"/>
              </w:rPr>
              <w:t>[insert name of good]</w:t>
            </w:r>
          </w:p>
        </w:tc>
        <w:tc>
          <w:tcPr>
            <w:tcW w:w="961" w:type="dxa"/>
            <w:tcBorders>
              <w:top w:val="single" w:sz="6" w:space="0" w:color="auto"/>
              <w:left w:val="single" w:sz="4" w:space="0" w:color="auto"/>
              <w:bottom w:val="single" w:sz="6" w:space="0" w:color="auto"/>
              <w:right w:val="single" w:sz="6" w:space="0" w:color="auto"/>
            </w:tcBorders>
          </w:tcPr>
          <w:p w14:paraId="74427572" w14:textId="77777777" w:rsidR="00F6280A" w:rsidRDefault="00F6280A" w:rsidP="005C1ECD">
            <w:pPr>
              <w:suppressAutoHyphens/>
              <w:rPr>
                <w:i/>
                <w:iCs/>
                <w:sz w:val="20"/>
              </w:rPr>
            </w:pPr>
            <w:r>
              <w:rPr>
                <w:i/>
                <w:iCs/>
                <w:sz w:val="16"/>
              </w:rPr>
              <w:t>[describe the quality of  the container]</w:t>
            </w:r>
          </w:p>
        </w:tc>
        <w:tc>
          <w:tcPr>
            <w:tcW w:w="990" w:type="dxa"/>
            <w:tcBorders>
              <w:top w:val="single" w:sz="6" w:space="0" w:color="auto"/>
              <w:left w:val="single" w:sz="6" w:space="0" w:color="auto"/>
              <w:right w:val="single" w:sz="6" w:space="0" w:color="auto"/>
            </w:tcBorders>
          </w:tcPr>
          <w:p w14:paraId="34A07978" w14:textId="77777777" w:rsidR="00F6280A" w:rsidRDefault="00F6280A" w:rsidP="005C1ECD">
            <w:pPr>
              <w:suppressAutoHyphens/>
              <w:rPr>
                <w:i/>
                <w:iCs/>
                <w:sz w:val="20"/>
              </w:rPr>
            </w:pPr>
            <w:r>
              <w:rPr>
                <w:i/>
                <w:iCs/>
                <w:sz w:val="16"/>
              </w:rPr>
              <w:t>[insert country of origin of the Good]</w:t>
            </w:r>
          </w:p>
        </w:tc>
        <w:tc>
          <w:tcPr>
            <w:tcW w:w="990" w:type="dxa"/>
            <w:tcBorders>
              <w:top w:val="single" w:sz="6" w:space="0" w:color="auto"/>
              <w:left w:val="single" w:sz="6" w:space="0" w:color="auto"/>
              <w:right w:val="single" w:sz="6" w:space="0" w:color="auto"/>
            </w:tcBorders>
          </w:tcPr>
          <w:p w14:paraId="0B60CF88" w14:textId="77777777" w:rsidR="00F6280A" w:rsidRDefault="00F6280A" w:rsidP="005C1ECD">
            <w:pPr>
              <w:suppressAutoHyphens/>
              <w:rPr>
                <w:i/>
                <w:iCs/>
                <w:sz w:val="16"/>
              </w:rPr>
            </w:pPr>
            <w:r>
              <w:rPr>
                <w:i/>
                <w:iCs/>
                <w:sz w:val="16"/>
              </w:rPr>
              <w:t>[insert quoted Delivery Date]</w:t>
            </w:r>
          </w:p>
        </w:tc>
        <w:tc>
          <w:tcPr>
            <w:tcW w:w="1260" w:type="dxa"/>
            <w:tcBorders>
              <w:top w:val="single" w:sz="6" w:space="0" w:color="auto"/>
              <w:left w:val="single" w:sz="6" w:space="0" w:color="auto"/>
              <w:bottom w:val="single" w:sz="6" w:space="0" w:color="auto"/>
              <w:right w:val="single" w:sz="6" w:space="0" w:color="auto"/>
            </w:tcBorders>
          </w:tcPr>
          <w:p w14:paraId="1C064D34" w14:textId="77777777" w:rsidR="00F6280A" w:rsidRDefault="00F6280A" w:rsidP="005C1ECD">
            <w:pPr>
              <w:suppressAutoHyphens/>
              <w:rPr>
                <w:i/>
                <w:iCs/>
                <w:sz w:val="20"/>
              </w:rPr>
            </w:pPr>
            <w:r>
              <w:rPr>
                <w:i/>
                <w:iCs/>
                <w:sz w:val="16"/>
              </w:rPr>
              <w:t>[insert number of units to be supplied and name of the physical unit]</w:t>
            </w:r>
          </w:p>
        </w:tc>
        <w:tc>
          <w:tcPr>
            <w:tcW w:w="1710" w:type="dxa"/>
            <w:tcBorders>
              <w:top w:val="single" w:sz="6" w:space="0" w:color="auto"/>
              <w:left w:val="single" w:sz="6" w:space="0" w:color="auto"/>
              <w:bottom w:val="single" w:sz="6" w:space="0" w:color="auto"/>
              <w:right w:val="single" w:sz="6" w:space="0" w:color="auto"/>
            </w:tcBorders>
          </w:tcPr>
          <w:p w14:paraId="38CC9198" w14:textId="77777777" w:rsidR="00F6280A" w:rsidRDefault="00F6280A" w:rsidP="005C1ECD">
            <w:pPr>
              <w:suppressAutoHyphens/>
              <w:rPr>
                <w:i/>
                <w:iCs/>
                <w:sz w:val="20"/>
              </w:rPr>
            </w:pPr>
            <w:r>
              <w:rPr>
                <w:i/>
                <w:iCs/>
                <w:sz w:val="16"/>
              </w:rPr>
              <w:t>[insert unit price CIP per unit]</w:t>
            </w:r>
          </w:p>
        </w:tc>
        <w:tc>
          <w:tcPr>
            <w:tcW w:w="1530" w:type="dxa"/>
            <w:tcBorders>
              <w:top w:val="single" w:sz="6" w:space="0" w:color="auto"/>
              <w:left w:val="single" w:sz="6" w:space="0" w:color="auto"/>
              <w:bottom w:val="single" w:sz="6" w:space="0" w:color="auto"/>
              <w:right w:val="single" w:sz="6" w:space="0" w:color="auto"/>
            </w:tcBorders>
          </w:tcPr>
          <w:p w14:paraId="1AFA358F" w14:textId="77777777" w:rsidR="00F6280A" w:rsidRDefault="00F6280A" w:rsidP="005C1ECD">
            <w:pPr>
              <w:suppressAutoHyphens/>
              <w:rPr>
                <w:i/>
                <w:iCs/>
                <w:sz w:val="16"/>
              </w:rPr>
            </w:pPr>
            <w:r>
              <w:rPr>
                <w:i/>
                <w:iCs/>
                <w:sz w:val="16"/>
              </w:rPr>
              <w:t>[insert total CIP price per line item]</w:t>
            </w:r>
          </w:p>
        </w:tc>
        <w:tc>
          <w:tcPr>
            <w:tcW w:w="1890" w:type="dxa"/>
            <w:gridSpan w:val="3"/>
            <w:tcBorders>
              <w:top w:val="single" w:sz="6" w:space="0" w:color="auto"/>
              <w:left w:val="single" w:sz="6" w:space="0" w:color="auto"/>
              <w:bottom w:val="single" w:sz="6" w:space="0" w:color="auto"/>
              <w:right w:val="single" w:sz="6" w:space="0" w:color="auto"/>
            </w:tcBorders>
          </w:tcPr>
          <w:p w14:paraId="0BE5716A" w14:textId="77777777" w:rsidR="00F6280A" w:rsidRDefault="00F6280A" w:rsidP="005C1ECD">
            <w:pPr>
              <w:suppressAutoHyphens/>
              <w:rPr>
                <w:i/>
                <w:iCs/>
                <w:sz w:val="16"/>
              </w:rPr>
            </w:pPr>
            <w:r>
              <w:rPr>
                <w:i/>
                <w:iCs/>
                <w:sz w:val="16"/>
              </w:rPr>
              <w:t>[insert the corresponding price per line item]</w:t>
            </w:r>
          </w:p>
        </w:tc>
        <w:tc>
          <w:tcPr>
            <w:tcW w:w="2340" w:type="dxa"/>
            <w:tcBorders>
              <w:top w:val="single" w:sz="6" w:space="0" w:color="auto"/>
              <w:left w:val="single" w:sz="6" w:space="0" w:color="auto"/>
              <w:bottom w:val="single" w:sz="6" w:space="0" w:color="auto"/>
              <w:right w:val="double" w:sz="6" w:space="0" w:color="auto"/>
            </w:tcBorders>
          </w:tcPr>
          <w:p w14:paraId="7C3CA767" w14:textId="77777777" w:rsidR="00F6280A" w:rsidRDefault="00F6280A" w:rsidP="005C1ECD">
            <w:pPr>
              <w:suppressAutoHyphens/>
              <w:rPr>
                <w:i/>
                <w:iCs/>
                <w:sz w:val="16"/>
              </w:rPr>
            </w:pPr>
            <w:r>
              <w:rPr>
                <w:i/>
                <w:iCs/>
                <w:sz w:val="16"/>
              </w:rPr>
              <w:t>[insert total price of the line item]</w:t>
            </w:r>
          </w:p>
        </w:tc>
      </w:tr>
      <w:tr w:rsidR="00F6280A" w14:paraId="7CD187AE"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1602F85C" w14:textId="77777777" w:rsidR="00F6280A" w:rsidRDefault="00F6280A" w:rsidP="005C1ECD">
            <w:pPr>
              <w:suppressAutoHyphens/>
              <w:spacing w:before="60" w:after="60"/>
              <w:rPr>
                <w:sz w:val="20"/>
              </w:rPr>
            </w:pPr>
          </w:p>
        </w:tc>
        <w:tc>
          <w:tcPr>
            <w:tcW w:w="1155" w:type="dxa"/>
            <w:tcBorders>
              <w:top w:val="single" w:sz="6" w:space="0" w:color="auto"/>
              <w:left w:val="single" w:sz="6" w:space="0" w:color="auto"/>
              <w:bottom w:val="single" w:sz="6" w:space="0" w:color="auto"/>
              <w:right w:val="single" w:sz="4" w:space="0" w:color="auto"/>
            </w:tcBorders>
          </w:tcPr>
          <w:p w14:paraId="0AFEA65C" w14:textId="77777777" w:rsidR="00F6280A" w:rsidRDefault="00F6280A" w:rsidP="005C1ECD">
            <w:pPr>
              <w:suppressAutoHyphens/>
              <w:spacing w:before="60" w:after="60"/>
              <w:rPr>
                <w:sz w:val="20"/>
              </w:rPr>
            </w:pPr>
          </w:p>
        </w:tc>
        <w:tc>
          <w:tcPr>
            <w:tcW w:w="961" w:type="dxa"/>
            <w:tcBorders>
              <w:top w:val="single" w:sz="6" w:space="0" w:color="auto"/>
              <w:left w:val="single" w:sz="4" w:space="0" w:color="auto"/>
              <w:bottom w:val="single" w:sz="6" w:space="0" w:color="auto"/>
              <w:right w:val="single" w:sz="6" w:space="0" w:color="auto"/>
            </w:tcBorders>
          </w:tcPr>
          <w:p w14:paraId="6640CF17" w14:textId="77777777" w:rsidR="00F6280A" w:rsidRDefault="00F6280A" w:rsidP="005C1ECD">
            <w:pPr>
              <w:suppressAutoHyphens/>
              <w:spacing w:before="60" w:after="60"/>
              <w:rPr>
                <w:sz w:val="20"/>
              </w:rPr>
            </w:pPr>
          </w:p>
        </w:tc>
        <w:tc>
          <w:tcPr>
            <w:tcW w:w="990" w:type="dxa"/>
            <w:tcBorders>
              <w:left w:val="single" w:sz="6" w:space="0" w:color="auto"/>
              <w:right w:val="single" w:sz="6" w:space="0" w:color="auto"/>
            </w:tcBorders>
          </w:tcPr>
          <w:p w14:paraId="5F55A3FC" w14:textId="77777777" w:rsidR="00F6280A" w:rsidRDefault="00F6280A" w:rsidP="005C1ECD">
            <w:pPr>
              <w:suppressAutoHyphens/>
              <w:spacing w:before="60" w:after="60"/>
              <w:rPr>
                <w:sz w:val="20"/>
              </w:rPr>
            </w:pPr>
          </w:p>
        </w:tc>
        <w:tc>
          <w:tcPr>
            <w:tcW w:w="990" w:type="dxa"/>
            <w:tcBorders>
              <w:left w:val="single" w:sz="6" w:space="0" w:color="auto"/>
              <w:right w:val="single" w:sz="6" w:space="0" w:color="auto"/>
            </w:tcBorders>
          </w:tcPr>
          <w:p w14:paraId="7380D356" w14:textId="77777777" w:rsidR="00F6280A" w:rsidRDefault="00F6280A" w:rsidP="005C1ECD">
            <w:pPr>
              <w:suppressAutoHyphens/>
              <w:spacing w:before="60" w:after="60"/>
              <w:rPr>
                <w:sz w:val="20"/>
              </w:rPr>
            </w:pPr>
          </w:p>
        </w:tc>
        <w:tc>
          <w:tcPr>
            <w:tcW w:w="1260" w:type="dxa"/>
            <w:tcBorders>
              <w:top w:val="single" w:sz="6" w:space="0" w:color="auto"/>
              <w:left w:val="single" w:sz="6" w:space="0" w:color="auto"/>
              <w:bottom w:val="single" w:sz="6" w:space="0" w:color="auto"/>
              <w:right w:val="single" w:sz="6" w:space="0" w:color="auto"/>
            </w:tcBorders>
          </w:tcPr>
          <w:p w14:paraId="30386D73"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7FCB9B22"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410B56B2" w14:textId="77777777" w:rsidR="00F6280A" w:rsidRDefault="00F6280A" w:rsidP="005C1ECD">
            <w:pPr>
              <w:suppressAutoHyphens/>
              <w:spacing w:before="60" w:after="60"/>
              <w:rPr>
                <w:sz w:val="20"/>
              </w:rPr>
            </w:pPr>
          </w:p>
        </w:tc>
        <w:tc>
          <w:tcPr>
            <w:tcW w:w="1890" w:type="dxa"/>
            <w:gridSpan w:val="3"/>
            <w:tcBorders>
              <w:top w:val="single" w:sz="6" w:space="0" w:color="auto"/>
              <w:left w:val="single" w:sz="6" w:space="0" w:color="auto"/>
              <w:bottom w:val="single" w:sz="6" w:space="0" w:color="auto"/>
              <w:right w:val="single" w:sz="6" w:space="0" w:color="auto"/>
            </w:tcBorders>
          </w:tcPr>
          <w:p w14:paraId="6B09C181" w14:textId="77777777" w:rsidR="00F6280A" w:rsidRDefault="00F6280A" w:rsidP="005C1ECD">
            <w:pPr>
              <w:suppressAutoHyphens/>
              <w:spacing w:before="60" w:after="60"/>
              <w:rPr>
                <w:sz w:val="20"/>
              </w:rPr>
            </w:pPr>
          </w:p>
        </w:tc>
        <w:tc>
          <w:tcPr>
            <w:tcW w:w="2340" w:type="dxa"/>
            <w:tcBorders>
              <w:top w:val="single" w:sz="6" w:space="0" w:color="auto"/>
              <w:left w:val="single" w:sz="6" w:space="0" w:color="auto"/>
              <w:bottom w:val="single" w:sz="6" w:space="0" w:color="auto"/>
              <w:right w:val="double" w:sz="6" w:space="0" w:color="auto"/>
            </w:tcBorders>
          </w:tcPr>
          <w:p w14:paraId="70515FB5" w14:textId="77777777" w:rsidR="00F6280A" w:rsidRDefault="00F6280A" w:rsidP="005C1ECD">
            <w:pPr>
              <w:suppressAutoHyphens/>
              <w:spacing w:before="60" w:after="60"/>
              <w:rPr>
                <w:sz w:val="20"/>
              </w:rPr>
            </w:pPr>
          </w:p>
        </w:tc>
      </w:tr>
      <w:tr w:rsidR="00F6280A" w14:paraId="31AF9D20" w14:textId="77777777">
        <w:trPr>
          <w:cantSplit/>
          <w:trHeight w:val="390"/>
        </w:trPr>
        <w:tc>
          <w:tcPr>
            <w:tcW w:w="720" w:type="dxa"/>
            <w:tcBorders>
              <w:top w:val="single" w:sz="6" w:space="0" w:color="auto"/>
              <w:left w:val="double" w:sz="6" w:space="0" w:color="auto"/>
              <w:bottom w:val="nil"/>
              <w:right w:val="single" w:sz="6" w:space="0" w:color="auto"/>
            </w:tcBorders>
          </w:tcPr>
          <w:p w14:paraId="0D4F11D4" w14:textId="77777777" w:rsidR="00F6280A" w:rsidRDefault="00F6280A" w:rsidP="005C1ECD">
            <w:pPr>
              <w:suppressAutoHyphens/>
              <w:spacing w:before="60" w:after="60"/>
              <w:rPr>
                <w:sz w:val="20"/>
              </w:rPr>
            </w:pPr>
          </w:p>
        </w:tc>
        <w:tc>
          <w:tcPr>
            <w:tcW w:w="1155" w:type="dxa"/>
            <w:tcBorders>
              <w:top w:val="single" w:sz="6" w:space="0" w:color="auto"/>
              <w:left w:val="single" w:sz="6" w:space="0" w:color="auto"/>
              <w:bottom w:val="nil"/>
              <w:right w:val="single" w:sz="4" w:space="0" w:color="auto"/>
            </w:tcBorders>
          </w:tcPr>
          <w:p w14:paraId="2D6BAFFC" w14:textId="77777777" w:rsidR="00F6280A" w:rsidRDefault="00F6280A" w:rsidP="005C1ECD">
            <w:pPr>
              <w:suppressAutoHyphens/>
              <w:spacing w:before="60" w:after="60"/>
              <w:rPr>
                <w:sz w:val="20"/>
              </w:rPr>
            </w:pPr>
          </w:p>
        </w:tc>
        <w:tc>
          <w:tcPr>
            <w:tcW w:w="961" w:type="dxa"/>
            <w:tcBorders>
              <w:top w:val="single" w:sz="6" w:space="0" w:color="auto"/>
              <w:left w:val="single" w:sz="4" w:space="0" w:color="auto"/>
              <w:bottom w:val="nil"/>
              <w:right w:val="single" w:sz="6" w:space="0" w:color="auto"/>
            </w:tcBorders>
          </w:tcPr>
          <w:p w14:paraId="174B1258" w14:textId="77777777" w:rsidR="00F6280A" w:rsidRDefault="00F6280A" w:rsidP="005C1ECD">
            <w:pPr>
              <w:suppressAutoHyphens/>
              <w:spacing w:before="60" w:after="60"/>
              <w:rPr>
                <w:sz w:val="20"/>
              </w:rPr>
            </w:pPr>
          </w:p>
        </w:tc>
        <w:tc>
          <w:tcPr>
            <w:tcW w:w="990" w:type="dxa"/>
            <w:tcBorders>
              <w:top w:val="single" w:sz="6" w:space="0" w:color="auto"/>
              <w:left w:val="single" w:sz="6" w:space="0" w:color="auto"/>
              <w:bottom w:val="nil"/>
              <w:right w:val="single" w:sz="6" w:space="0" w:color="auto"/>
            </w:tcBorders>
          </w:tcPr>
          <w:p w14:paraId="360B6B7F" w14:textId="77777777" w:rsidR="00F6280A" w:rsidRDefault="00F6280A" w:rsidP="005C1ECD">
            <w:pPr>
              <w:suppressAutoHyphens/>
              <w:spacing w:before="60" w:after="60"/>
              <w:rPr>
                <w:sz w:val="20"/>
              </w:rPr>
            </w:pPr>
          </w:p>
        </w:tc>
        <w:tc>
          <w:tcPr>
            <w:tcW w:w="990" w:type="dxa"/>
            <w:tcBorders>
              <w:top w:val="single" w:sz="6" w:space="0" w:color="auto"/>
              <w:left w:val="single" w:sz="6" w:space="0" w:color="auto"/>
              <w:bottom w:val="nil"/>
              <w:right w:val="single" w:sz="6" w:space="0" w:color="auto"/>
            </w:tcBorders>
          </w:tcPr>
          <w:p w14:paraId="6F27C372" w14:textId="77777777" w:rsidR="00F6280A" w:rsidRDefault="00F6280A" w:rsidP="005C1ECD">
            <w:pPr>
              <w:suppressAutoHyphens/>
              <w:spacing w:before="60" w:after="60"/>
              <w:rPr>
                <w:sz w:val="20"/>
              </w:rPr>
            </w:pPr>
          </w:p>
        </w:tc>
        <w:tc>
          <w:tcPr>
            <w:tcW w:w="1260" w:type="dxa"/>
            <w:tcBorders>
              <w:top w:val="single" w:sz="6" w:space="0" w:color="auto"/>
              <w:left w:val="single" w:sz="6" w:space="0" w:color="auto"/>
              <w:bottom w:val="nil"/>
              <w:right w:val="single" w:sz="6" w:space="0" w:color="auto"/>
            </w:tcBorders>
          </w:tcPr>
          <w:p w14:paraId="6381E439"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nil"/>
              <w:right w:val="single" w:sz="6" w:space="0" w:color="auto"/>
            </w:tcBorders>
          </w:tcPr>
          <w:p w14:paraId="091D49A2"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439E870C" w14:textId="77777777" w:rsidR="00F6280A" w:rsidRDefault="00F6280A" w:rsidP="005C1ECD">
            <w:pPr>
              <w:suppressAutoHyphens/>
              <w:spacing w:before="60" w:after="60"/>
              <w:rPr>
                <w:sz w:val="20"/>
              </w:rPr>
            </w:pPr>
          </w:p>
        </w:tc>
        <w:tc>
          <w:tcPr>
            <w:tcW w:w="1890" w:type="dxa"/>
            <w:gridSpan w:val="3"/>
            <w:tcBorders>
              <w:top w:val="single" w:sz="6" w:space="0" w:color="auto"/>
              <w:left w:val="single" w:sz="6" w:space="0" w:color="auto"/>
              <w:bottom w:val="nil"/>
              <w:right w:val="single" w:sz="6" w:space="0" w:color="auto"/>
            </w:tcBorders>
          </w:tcPr>
          <w:p w14:paraId="33AF9DDE" w14:textId="77777777" w:rsidR="00F6280A" w:rsidRDefault="00F6280A" w:rsidP="005C1ECD">
            <w:pPr>
              <w:suppressAutoHyphens/>
              <w:spacing w:before="60" w:after="60"/>
              <w:rPr>
                <w:sz w:val="20"/>
              </w:rPr>
            </w:pPr>
          </w:p>
        </w:tc>
        <w:tc>
          <w:tcPr>
            <w:tcW w:w="2340" w:type="dxa"/>
            <w:tcBorders>
              <w:top w:val="single" w:sz="6" w:space="0" w:color="auto"/>
              <w:left w:val="single" w:sz="6" w:space="0" w:color="auto"/>
              <w:bottom w:val="nil"/>
              <w:right w:val="double" w:sz="6" w:space="0" w:color="auto"/>
            </w:tcBorders>
          </w:tcPr>
          <w:p w14:paraId="73482490" w14:textId="77777777" w:rsidR="00F6280A" w:rsidRDefault="00F6280A" w:rsidP="005C1ECD">
            <w:pPr>
              <w:suppressAutoHyphens/>
              <w:spacing w:before="60" w:after="60"/>
              <w:rPr>
                <w:sz w:val="20"/>
              </w:rPr>
            </w:pPr>
          </w:p>
        </w:tc>
      </w:tr>
      <w:tr w:rsidR="00F6280A" w14:paraId="23D66E95" w14:textId="77777777">
        <w:trPr>
          <w:cantSplit/>
          <w:trHeight w:val="333"/>
        </w:trPr>
        <w:tc>
          <w:tcPr>
            <w:tcW w:w="9573" w:type="dxa"/>
            <w:gridSpan w:val="9"/>
            <w:tcBorders>
              <w:top w:val="double" w:sz="6" w:space="0" w:color="auto"/>
              <w:left w:val="nil"/>
              <w:bottom w:val="nil"/>
              <w:right w:val="double" w:sz="6" w:space="0" w:color="auto"/>
            </w:tcBorders>
          </w:tcPr>
          <w:p w14:paraId="392BB55C" w14:textId="77777777" w:rsidR="00F6280A" w:rsidRDefault="00F6280A" w:rsidP="005C1ECD">
            <w:pPr>
              <w:suppressAutoHyphens/>
              <w:rPr>
                <w:sz w:val="20"/>
              </w:rPr>
            </w:pPr>
          </w:p>
        </w:tc>
        <w:tc>
          <w:tcPr>
            <w:tcW w:w="1620" w:type="dxa"/>
            <w:tcBorders>
              <w:top w:val="double" w:sz="6" w:space="0" w:color="auto"/>
              <w:left w:val="double" w:sz="6" w:space="0" w:color="auto"/>
              <w:bottom w:val="double" w:sz="6" w:space="0" w:color="auto"/>
              <w:right w:val="double" w:sz="6" w:space="0" w:color="auto"/>
            </w:tcBorders>
          </w:tcPr>
          <w:p w14:paraId="5CD95101" w14:textId="77777777" w:rsidR="00F6280A" w:rsidRDefault="00F6280A" w:rsidP="005C1ECD">
            <w:pPr>
              <w:pStyle w:val="CommentText"/>
              <w:suppressAutoHyphens/>
              <w:spacing w:before="60" w:after="60"/>
            </w:pPr>
            <w:r>
              <w:t>Total Price</w:t>
            </w:r>
          </w:p>
        </w:tc>
        <w:tc>
          <w:tcPr>
            <w:tcW w:w="2353" w:type="dxa"/>
            <w:gridSpan w:val="2"/>
            <w:tcBorders>
              <w:top w:val="double" w:sz="6" w:space="0" w:color="auto"/>
              <w:left w:val="double" w:sz="6" w:space="0" w:color="auto"/>
              <w:bottom w:val="double" w:sz="6" w:space="0" w:color="auto"/>
              <w:right w:val="double" w:sz="6" w:space="0" w:color="auto"/>
            </w:tcBorders>
          </w:tcPr>
          <w:p w14:paraId="18057140" w14:textId="77777777" w:rsidR="00F6280A" w:rsidRDefault="00F6280A" w:rsidP="005C1ECD">
            <w:pPr>
              <w:suppressAutoHyphens/>
              <w:spacing w:before="60" w:after="60"/>
              <w:rPr>
                <w:sz w:val="20"/>
              </w:rPr>
            </w:pPr>
          </w:p>
        </w:tc>
      </w:tr>
      <w:tr w:rsidR="00F6280A" w14:paraId="2F8DE891" w14:textId="77777777">
        <w:trPr>
          <w:cantSplit/>
          <w:trHeight w:hRule="exact" w:val="495"/>
        </w:trPr>
        <w:tc>
          <w:tcPr>
            <w:tcW w:w="13546" w:type="dxa"/>
            <w:gridSpan w:val="12"/>
            <w:tcBorders>
              <w:top w:val="nil"/>
              <w:left w:val="nil"/>
              <w:bottom w:val="nil"/>
              <w:right w:val="nil"/>
            </w:tcBorders>
          </w:tcPr>
          <w:p w14:paraId="745D04CB" w14:textId="77777777" w:rsidR="00F6280A" w:rsidRDefault="00F6280A" w:rsidP="005C1ECD">
            <w:pPr>
              <w:suppressAutoHyphens/>
              <w:spacing w:before="100"/>
              <w:rPr>
                <w:i/>
                <w:iCs/>
                <w:sz w:val="20"/>
              </w:rPr>
            </w:pPr>
            <w:r>
              <w:rPr>
                <w:sz w:val="20"/>
              </w:rPr>
              <w:t xml:space="preserve">Name of Bidder </w:t>
            </w:r>
            <w:r>
              <w:rPr>
                <w:i/>
                <w:iCs/>
                <w:sz w:val="20"/>
              </w:rPr>
              <w:t xml:space="preserve">[insert complete name of Bidder] </w:t>
            </w:r>
            <w:r>
              <w:rPr>
                <w:sz w:val="20"/>
              </w:rPr>
              <w:t xml:space="preserve">Signature and stamp of Bidder </w:t>
            </w:r>
            <w:r>
              <w:rPr>
                <w:i/>
                <w:iCs/>
                <w:sz w:val="20"/>
              </w:rPr>
              <w:t>[signature of person signing the Bid]</w:t>
            </w:r>
            <w:r>
              <w:rPr>
                <w:sz w:val="20"/>
              </w:rPr>
              <w:t xml:space="preserve"> Date </w:t>
            </w:r>
            <w:r>
              <w:rPr>
                <w:i/>
                <w:iCs/>
                <w:sz w:val="20"/>
              </w:rPr>
              <w:t>[Insert Date]</w:t>
            </w:r>
          </w:p>
        </w:tc>
      </w:tr>
    </w:tbl>
    <w:p w14:paraId="721FD039" w14:textId="77777777" w:rsidR="00F6280A" w:rsidRDefault="00F6280A" w:rsidP="00F6280A">
      <w:r>
        <w:br w:type="page"/>
      </w:r>
    </w:p>
    <w:tbl>
      <w:tblPr>
        <w:tblW w:w="14552" w:type="dxa"/>
        <w:tblInd w:w="-73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02"/>
        <w:gridCol w:w="975"/>
        <w:gridCol w:w="1010"/>
        <w:gridCol w:w="900"/>
        <w:gridCol w:w="990"/>
        <w:gridCol w:w="900"/>
        <w:gridCol w:w="1173"/>
        <w:gridCol w:w="1350"/>
        <w:gridCol w:w="1170"/>
        <w:gridCol w:w="1260"/>
        <w:gridCol w:w="1440"/>
        <w:gridCol w:w="1260"/>
        <w:gridCol w:w="1322"/>
      </w:tblGrid>
      <w:tr w:rsidR="00F6280A" w14:paraId="6C064E98" w14:textId="77777777">
        <w:trPr>
          <w:cantSplit/>
          <w:trHeight w:val="140"/>
        </w:trPr>
        <w:tc>
          <w:tcPr>
            <w:tcW w:w="14552" w:type="dxa"/>
            <w:gridSpan w:val="13"/>
            <w:tcBorders>
              <w:top w:val="nil"/>
              <w:left w:val="nil"/>
              <w:bottom w:val="nil"/>
              <w:right w:val="nil"/>
            </w:tcBorders>
          </w:tcPr>
          <w:p w14:paraId="49841AD6" w14:textId="77777777" w:rsidR="00F6280A" w:rsidRDefault="00F6280A" w:rsidP="005C1ECD">
            <w:pPr>
              <w:pStyle w:val="Heading2"/>
            </w:pPr>
            <w:bookmarkStart w:id="512" w:name="_Toc175470838"/>
            <w:r>
              <w:lastRenderedPageBreak/>
              <w:t>Price Schedule: Goods Manufactured Outside Rwanda, already imported</w:t>
            </w:r>
            <w:bookmarkEnd w:id="512"/>
          </w:p>
        </w:tc>
      </w:tr>
      <w:tr w:rsidR="00F6280A" w14:paraId="4EF80E8F" w14:textId="77777777">
        <w:trPr>
          <w:cantSplit/>
          <w:trHeight w:val="1251"/>
        </w:trPr>
        <w:tc>
          <w:tcPr>
            <w:tcW w:w="3687" w:type="dxa"/>
            <w:gridSpan w:val="4"/>
            <w:tcBorders>
              <w:top w:val="double" w:sz="6" w:space="0" w:color="auto"/>
              <w:bottom w:val="nil"/>
              <w:right w:val="nil"/>
            </w:tcBorders>
          </w:tcPr>
          <w:p w14:paraId="490208AA" w14:textId="77777777" w:rsidR="00F6280A" w:rsidRDefault="00F6280A" w:rsidP="005C1ECD">
            <w:pPr>
              <w:suppressAutoHyphens/>
              <w:jc w:val="center"/>
            </w:pPr>
          </w:p>
        </w:tc>
        <w:tc>
          <w:tcPr>
            <w:tcW w:w="6843" w:type="dxa"/>
            <w:gridSpan w:val="6"/>
            <w:tcBorders>
              <w:top w:val="double" w:sz="6" w:space="0" w:color="auto"/>
              <w:left w:val="nil"/>
              <w:bottom w:val="nil"/>
              <w:right w:val="nil"/>
            </w:tcBorders>
          </w:tcPr>
          <w:p w14:paraId="6E134DE0" w14:textId="77777777" w:rsidR="00F6280A" w:rsidRDefault="00F6280A" w:rsidP="005C1ECD">
            <w:pPr>
              <w:suppressAutoHyphens/>
              <w:spacing w:before="240"/>
              <w:jc w:val="center"/>
            </w:pPr>
            <w:r>
              <w:t>(Group C bids, Goods already imported)</w:t>
            </w:r>
          </w:p>
          <w:p w14:paraId="759F8EB2" w14:textId="77777777" w:rsidR="00F6280A" w:rsidRDefault="00F6280A" w:rsidP="005C1ECD">
            <w:pPr>
              <w:suppressAutoHyphens/>
              <w:spacing w:before="240"/>
              <w:jc w:val="center"/>
            </w:pPr>
            <w:r>
              <w:t>Currencies in accordance with ITB Sub-Clause 15</w:t>
            </w:r>
          </w:p>
        </w:tc>
        <w:tc>
          <w:tcPr>
            <w:tcW w:w="4022" w:type="dxa"/>
            <w:gridSpan w:val="3"/>
            <w:tcBorders>
              <w:top w:val="double" w:sz="6" w:space="0" w:color="auto"/>
              <w:left w:val="nil"/>
              <w:bottom w:val="nil"/>
            </w:tcBorders>
          </w:tcPr>
          <w:p w14:paraId="05323A7A" w14:textId="77777777" w:rsidR="00F6280A" w:rsidRDefault="00F6280A" w:rsidP="005C1ECD">
            <w:pPr>
              <w:rPr>
                <w:sz w:val="20"/>
              </w:rPr>
            </w:pPr>
            <w:r>
              <w:rPr>
                <w:sz w:val="20"/>
              </w:rPr>
              <w:t>Date:_________________________</w:t>
            </w:r>
          </w:p>
          <w:p w14:paraId="72FA1EE0" w14:textId="77777777" w:rsidR="00F6280A" w:rsidRDefault="00F6280A" w:rsidP="005C1ECD">
            <w:pPr>
              <w:suppressAutoHyphens/>
            </w:pPr>
            <w:r>
              <w:rPr>
                <w:sz w:val="20"/>
              </w:rPr>
              <w:t>Tender No: _____________________</w:t>
            </w:r>
          </w:p>
          <w:p w14:paraId="007F7F4D" w14:textId="77777777" w:rsidR="00F6280A" w:rsidRDefault="00F6280A" w:rsidP="005C1ECD">
            <w:pPr>
              <w:suppressAutoHyphens/>
              <w:rPr>
                <w:sz w:val="20"/>
              </w:rPr>
            </w:pPr>
            <w:r>
              <w:rPr>
                <w:sz w:val="20"/>
              </w:rPr>
              <w:t>Alternative No: ________________</w:t>
            </w:r>
          </w:p>
          <w:p w14:paraId="36434D45" w14:textId="77777777" w:rsidR="00F6280A" w:rsidRDefault="00F6280A" w:rsidP="005C1ECD">
            <w:pPr>
              <w:suppressAutoHyphens/>
            </w:pPr>
            <w:r>
              <w:rPr>
                <w:sz w:val="20"/>
              </w:rPr>
              <w:t>Page N</w:t>
            </w:r>
            <w:r>
              <w:rPr>
                <w:sz w:val="20"/>
              </w:rPr>
              <w:sym w:font="Symbol" w:char="F0B0"/>
            </w:r>
            <w:r>
              <w:rPr>
                <w:sz w:val="20"/>
              </w:rPr>
              <w:t xml:space="preserve"> ______ of ______</w:t>
            </w:r>
          </w:p>
        </w:tc>
      </w:tr>
      <w:tr w:rsidR="00F6280A" w14:paraId="53272555" w14:textId="77777777">
        <w:trPr>
          <w:cantSplit/>
        </w:trPr>
        <w:tc>
          <w:tcPr>
            <w:tcW w:w="802" w:type="dxa"/>
            <w:tcBorders>
              <w:top w:val="double" w:sz="6" w:space="0" w:color="auto"/>
              <w:bottom w:val="double" w:sz="6" w:space="0" w:color="auto"/>
              <w:right w:val="single" w:sz="6" w:space="0" w:color="auto"/>
            </w:tcBorders>
          </w:tcPr>
          <w:p w14:paraId="1D5355A0" w14:textId="77777777" w:rsidR="00F6280A" w:rsidRDefault="00F6280A" w:rsidP="005C1ECD">
            <w:pPr>
              <w:suppressAutoHyphens/>
              <w:jc w:val="center"/>
              <w:rPr>
                <w:sz w:val="20"/>
              </w:rPr>
            </w:pPr>
            <w:r>
              <w:rPr>
                <w:sz w:val="20"/>
              </w:rPr>
              <w:t>1</w:t>
            </w:r>
          </w:p>
        </w:tc>
        <w:tc>
          <w:tcPr>
            <w:tcW w:w="975" w:type="dxa"/>
            <w:tcBorders>
              <w:top w:val="double" w:sz="6" w:space="0" w:color="auto"/>
              <w:left w:val="single" w:sz="6" w:space="0" w:color="auto"/>
              <w:bottom w:val="double" w:sz="6" w:space="0" w:color="auto"/>
              <w:right w:val="single" w:sz="4" w:space="0" w:color="auto"/>
            </w:tcBorders>
          </w:tcPr>
          <w:p w14:paraId="21088E27" w14:textId="77777777" w:rsidR="00F6280A" w:rsidRDefault="00F6280A" w:rsidP="005C1ECD">
            <w:pPr>
              <w:suppressAutoHyphens/>
              <w:jc w:val="center"/>
              <w:rPr>
                <w:sz w:val="20"/>
              </w:rPr>
            </w:pPr>
            <w:r>
              <w:rPr>
                <w:sz w:val="20"/>
              </w:rPr>
              <w:t>2</w:t>
            </w:r>
          </w:p>
        </w:tc>
        <w:tc>
          <w:tcPr>
            <w:tcW w:w="1010" w:type="dxa"/>
            <w:tcBorders>
              <w:top w:val="double" w:sz="6" w:space="0" w:color="auto"/>
              <w:left w:val="single" w:sz="4" w:space="0" w:color="auto"/>
              <w:bottom w:val="double" w:sz="6" w:space="0" w:color="auto"/>
              <w:right w:val="single" w:sz="6" w:space="0" w:color="auto"/>
            </w:tcBorders>
          </w:tcPr>
          <w:p w14:paraId="60423C64" w14:textId="77777777" w:rsidR="00F6280A" w:rsidRDefault="00F6280A" w:rsidP="005C1ECD">
            <w:pPr>
              <w:suppressAutoHyphens/>
              <w:jc w:val="center"/>
              <w:rPr>
                <w:sz w:val="20"/>
              </w:rPr>
            </w:pPr>
            <w:r>
              <w:rPr>
                <w:sz w:val="20"/>
              </w:rPr>
              <w:t>3</w:t>
            </w:r>
          </w:p>
        </w:tc>
        <w:tc>
          <w:tcPr>
            <w:tcW w:w="900" w:type="dxa"/>
            <w:tcBorders>
              <w:top w:val="double" w:sz="6" w:space="0" w:color="auto"/>
              <w:left w:val="single" w:sz="6" w:space="0" w:color="auto"/>
              <w:bottom w:val="double" w:sz="6" w:space="0" w:color="auto"/>
              <w:right w:val="single" w:sz="6" w:space="0" w:color="auto"/>
            </w:tcBorders>
          </w:tcPr>
          <w:p w14:paraId="6813BA71" w14:textId="77777777" w:rsidR="00F6280A" w:rsidRDefault="00F6280A" w:rsidP="005C1ECD">
            <w:pPr>
              <w:suppressAutoHyphens/>
              <w:jc w:val="center"/>
              <w:rPr>
                <w:sz w:val="20"/>
              </w:rPr>
            </w:pPr>
            <w:r>
              <w:rPr>
                <w:sz w:val="20"/>
              </w:rPr>
              <w:t>4</w:t>
            </w:r>
          </w:p>
        </w:tc>
        <w:tc>
          <w:tcPr>
            <w:tcW w:w="990" w:type="dxa"/>
            <w:tcBorders>
              <w:top w:val="double" w:sz="6" w:space="0" w:color="auto"/>
              <w:left w:val="single" w:sz="6" w:space="0" w:color="auto"/>
              <w:bottom w:val="double" w:sz="6" w:space="0" w:color="auto"/>
              <w:right w:val="single" w:sz="6" w:space="0" w:color="auto"/>
            </w:tcBorders>
          </w:tcPr>
          <w:p w14:paraId="57E47364" w14:textId="77777777" w:rsidR="00F6280A" w:rsidRDefault="00F6280A" w:rsidP="005C1ECD">
            <w:pPr>
              <w:suppressAutoHyphens/>
              <w:jc w:val="center"/>
              <w:rPr>
                <w:sz w:val="20"/>
              </w:rPr>
            </w:pPr>
            <w:r>
              <w:rPr>
                <w:sz w:val="20"/>
              </w:rPr>
              <w:t>5</w:t>
            </w:r>
          </w:p>
        </w:tc>
        <w:tc>
          <w:tcPr>
            <w:tcW w:w="900" w:type="dxa"/>
            <w:tcBorders>
              <w:top w:val="double" w:sz="6" w:space="0" w:color="auto"/>
              <w:left w:val="single" w:sz="6" w:space="0" w:color="auto"/>
              <w:bottom w:val="double" w:sz="6" w:space="0" w:color="auto"/>
              <w:right w:val="single" w:sz="6" w:space="0" w:color="auto"/>
            </w:tcBorders>
          </w:tcPr>
          <w:p w14:paraId="722BA435" w14:textId="77777777" w:rsidR="00F6280A" w:rsidRDefault="00F6280A" w:rsidP="005C1ECD">
            <w:pPr>
              <w:suppressAutoHyphens/>
              <w:jc w:val="center"/>
              <w:rPr>
                <w:sz w:val="20"/>
              </w:rPr>
            </w:pPr>
            <w:r>
              <w:rPr>
                <w:sz w:val="20"/>
              </w:rPr>
              <w:t>6</w:t>
            </w:r>
          </w:p>
        </w:tc>
        <w:tc>
          <w:tcPr>
            <w:tcW w:w="1173" w:type="dxa"/>
            <w:tcBorders>
              <w:top w:val="double" w:sz="6" w:space="0" w:color="auto"/>
              <w:left w:val="single" w:sz="6" w:space="0" w:color="auto"/>
              <w:bottom w:val="double" w:sz="6" w:space="0" w:color="auto"/>
              <w:right w:val="single" w:sz="6" w:space="0" w:color="auto"/>
            </w:tcBorders>
          </w:tcPr>
          <w:p w14:paraId="0F478024" w14:textId="77777777" w:rsidR="00F6280A" w:rsidRDefault="00F6280A" w:rsidP="005C1ECD">
            <w:pPr>
              <w:suppressAutoHyphens/>
              <w:jc w:val="center"/>
              <w:rPr>
                <w:sz w:val="20"/>
              </w:rPr>
            </w:pPr>
            <w:r>
              <w:rPr>
                <w:sz w:val="20"/>
              </w:rPr>
              <w:t>7</w:t>
            </w:r>
          </w:p>
        </w:tc>
        <w:tc>
          <w:tcPr>
            <w:tcW w:w="1350" w:type="dxa"/>
            <w:tcBorders>
              <w:top w:val="double" w:sz="6" w:space="0" w:color="auto"/>
              <w:left w:val="single" w:sz="6" w:space="0" w:color="auto"/>
              <w:bottom w:val="double" w:sz="6" w:space="0" w:color="auto"/>
              <w:right w:val="single" w:sz="6" w:space="0" w:color="auto"/>
            </w:tcBorders>
          </w:tcPr>
          <w:p w14:paraId="450B945C" w14:textId="77777777" w:rsidR="00F6280A" w:rsidRDefault="00F6280A" w:rsidP="005C1ECD">
            <w:pPr>
              <w:suppressAutoHyphens/>
              <w:jc w:val="center"/>
              <w:rPr>
                <w:sz w:val="20"/>
              </w:rPr>
            </w:pPr>
            <w:r>
              <w:rPr>
                <w:sz w:val="20"/>
              </w:rPr>
              <w:t>8</w:t>
            </w:r>
          </w:p>
        </w:tc>
        <w:tc>
          <w:tcPr>
            <w:tcW w:w="1170" w:type="dxa"/>
            <w:tcBorders>
              <w:top w:val="double" w:sz="6" w:space="0" w:color="auto"/>
              <w:left w:val="single" w:sz="6" w:space="0" w:color="auto"/>
              <w:bottom w:val="double" w:sz="6" w:space="0" w:color="auto"/>
              <w:right w:val="single" w:sz="6" w:space="0" w:color="auto"/>
            </w:tcBorders>
          </w:tcPr>
          <w:p w14:paraId="6847587F" w14:textId="77777777" w:rsidR="00F6280A" w:rsidRDefault="00F6280A" w:rsidP="005C1ECD">
            <w:pPr>
              <w:suppressAutoHyphens/>
              <w:jc w:val="center"/>
              <w:rPr>
                <w:sz w:val="20"/>
              </w:rPr>
            </w:pPr>
            <w:r>
              <w:rPr>
                <w:sz w:val="20"/>
              </w:rPr>
              <w:t>9</w:t>
            </w:r>
          </w:p>
        </w:tc>
        <w:tc>
          <w:tcPr>
            <w:tcW w:w="1260" w:type="dxa"/>
            <w:tcBorders>
              <w:top w:val="double" w:sz="6" w:space="0" w:color="auto"/>
              <w:left w:val="single" w:sz="6" w:space="0" w:color="auto"/>
              <w:bottom w:val="double" w:sz="6" w:space="0" w:color="auto"/>
              <w:right w:val="single" w:sz="6" w:space="0" w:color="auto"/>
            </w:tcBorders>
          </w:tcPr>
          <w:p w14:paraId="141B007E" w14:textId="77777777" w:rsidR="00F6280A" w:rsidRDefault="00F6280A" w:rsidP="005C1ECD">
            <w:pPr>
              <w:suppressAutoHyphens/>
              <w:jc w:val="center"/>
              <w:rPr>
                <w:sz w:val="20"/>
              </w:rPr>
            </w:pPr>
            <w:r>
              <w:rPr>
                <w:sz w:val="20"/>
              </w:rPr>
              <w:t>10</w:t>
            </w:r>
          </w:p>
        </w:tc>
        <w:tc>
          <w:tcPr>
            <w:tcW w:w="1440" w:type="dxa"/>
            <w:tcBorders>
              <w:top w:val="double" w:sz="6" w:space="0" w:color="auto"/>
              <w:left w:val="single" w:sz="6" w:space="0" w:color="auto"/>
              <w:bottom w:val="double" w:sz="6" w:space="0" w:color="auto"/>
              <w:right w:val="single" w:sz="6" w:space="0" w:color="auto"/>
            </w:tcBorders>
          </w:tcPr>
          <w:p w14:paraId="6AEE9B04" w14:textId="77777777" w:rsidR="00F6280A" w:rsidRDefault="00F6280A" w:rsidP="005C1ECD">
            <w:pPr>
              <w:suppressAutoHyphens/>
              <w:jc w:val="center"/>
              <w:rPr>
                <w:sz w:val="20"/>
              </w:rPr>
            </w:pPr>
            <w:r>
              <w:rPr>
                <w:sz w:val="20"/>
              </w:rPr>
              <w:t>11</w:t>
            </w:r>
          </w:p>
        </w:tc>
        <w:tc>
          <w:tcPr>
            <w:tcW w:w="1260" w:type="dxa"/>
            <w:tcBorders>
              <w:top w:val="double" w:sz="6" w:space="0" w:color="auto"/>
              <w:left w:val="single" w:sz="6" w:space="0" w:color="auto"/>
              <w:bottom w:val="double" w:sz="6" w:space="0" w:color="auto"/>
              <w:right w:val="single" w:sz="6" w:space="0" w:color="auto"/>
            </w:tcBorders>
          </w:tcPr>
          <w:p w14:paraId="5EBDDFF6" w14:textId="77777777" w:rsidR="00F6280A" w:rsidRDefault="00F6280A" w:rsidP="005C1ECD">
            <w:pPr>
              <w:suppressAutoHyphens/>
              <w:jc w:val="center"/>
              <w:rPr>
                <w:sz w:val="20"/>
              </w:rPr>
            </w:pPr>
            <w:r>
              <w:rPr>
                <w:sz w:val="20"/>
              </w:rPr>
              <w:t>12</w:t>
            </w:r>
          </w:p>
        </w:tc>
        <w:tc>
          <w:tcPr>
            <w:tcW w:w="1322" w:type="dxa"/>
            <w:tcBorders>
              <w:top w:val="double" w:sz="6" w:space="0" w:color="auto"/>
              <w:left w:val="single" w:sz="6" w:space="0" w:color="auto"/>
              <w:bottom w:val="double" w:sz="6" w:space="0" w:color="auto"/>
            </w:tcBorders>
          </w:tcPr>
          <w:p w14:paraId="3545D5C8" w14:textId="77777777" w:rsidR="00F6280A" w:rsidRDefault="00F6280A" w:rsidP="005C1ECD">
            <w:pPr>
              <w:suppressAutoHyphens/>
              <w:jc w:val="center"/>
              <w:rPr>
                <w:sz w:val="20"/>
              </w:rPr>
            </w:pPr>
            <w:r>
              <w:rPr>
                <w:sz w:val="20"/>
              </w:rPr>
              <w:t>13</w:t>
            </w:r>
          </w:p>
        </w:tc>
      </w:tr>
      <w:tr w:rsidR="00F6280A" w14:paraId="7640753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802" w:type="dxa"/>
            <w:tcBorders>
              <w:top w:val="double" w:sz="6" w:space="0" w:color="auto"/>
              <w:left w:val="double" w:sz="6" w:space="0" w:color="auto"/>
              <w:bottom w:val="single" w:sz="6" w:space="0" w:color="auto"/>
              <w:right w:val="single" w:sz="6" w:space="0" w:color="auto"/>
            </w:tcBorders>
          </w:tcPr>
          <w:p w14:paraId="1FD01941" w14:textId="77777777" w:rsidR="00F6280A" w:rsidRDefault="00F6280A" w:rsidP="005C1ECD">
            <w:pPr>
              <w:suppressAutoHyphens/>
              <w:jc w:val="center"/>
              <w:rPr>
                <w:sz w:val="16"/>
              </w:rPr>
            </w:pPr>
            <w:r>
              <w:rPr>
                <w:sz w:val="16"/>
              </w:rPr>
              <w:t>Line Item</w:t>
            </w:r>
          </w:p>
          <w:p w14:paraId="0D659142" w14:textId="77777777" w:rsidR="00F6280A" w:rsidRDefault="00F6280A" w:rsidP="005C1ECD">
            <w:pPr>
              <w:suppressAutoHyphens/>
              <w:jc w:val="center"/>
              <w:rPr>
                <w:sz w:val="16"/>
              </w:rPr>
            </w:pPr>
            <w:r>
              <w:rPr>
                <w:sz w:val="16"/>
              </w:rPr>
              <w:t>N</w:t>
            </w:r>
            <w:r>
              <w:rPr>
                <w:sz w:val="16"/>
              </w:rPr>
              <w:sym w:font="Symbol" w:char="F0B0"/>
            </w:r>
          </w:p>
        </w:tc>
        <w:tc>
          <w:tcPr>
            <w:tcW w:w="975" w:type="dxa"/>
            <w:tcBorders>
              <w:top w:val="double" w:sz="6" w:space="0" w:color="auto"/>
              <w:left w:val="single" w:sz="6" w:space="0" w:color="auto"/>
              <w:bottom w:val="single" w:sz="6" w:space="0" w:color="auto"/>
              <w:right w:val="single" w:sz="4" w:space="0" w:color="auto"/>
            </w:tcBorders>
          </w:tcPr>
          <w:p w14:paraId="0C823EC3" w14:textId="77777777" w:rsidR="00F6280A" w:rsidRDefault="00F6280A" w:rsidP="005C1ECD">
            <w:pPr>
              <w:suppressAutoHyphens/>
              <w:jc w:val="center"/>
              <w:rPr>
                <w:sz w:val="16"/>
              </w:rPr>
            </w:pPr>
            <w:r>
              <w:rPr>
                <w:sz w:val="16"/>
              </w:rPr>
              <w:t xml:space="preserve">Description of Goods </w:t>
            </w:r>
          </w:p>
        </w:tc>
        <w:tc>
          <w:tcPr>
            <w:tcW w:w="1010" w:type="dxa"/>
            <w:tcBorders>
              <w:top w:val="double" w:sz="6" w:space="0" w:color="auto"/>
              <w:left w:val="single" w:sz="4" w:space="0" w:color="auto"/>
              <w:bottom w:val="single" w:sz="6" w:space="0" w:color="auto"/>
              <w:right w:val="single" w:sz="6" w:space="0" w:color="auto"/>
            </w:tcBorders>
          </w:tcPr>
          <w:p w14:paraId="7BAE71A3" w14:textId="77777777" w:rsidR="00F6280A" w:rsidRDefault="00F6280A" w:rsidP="005C1ECD">
            <w:pPr>
              <w:suppressAutoHyphens/>
              <w:jc w:val="center"/>
              <w:rPr>
                <w:sz w:val="16"/>
              </w:rPr>
            </w:pPr>
            <w:r>
              <w:rPr>
                <w:sz w:val="16"/>
              </w:rPr>
              <w:t xml:space="preserve">Description of the container </w:t>
            </w:r>
            <w:r>
              <w:rPr>
                <w:i/>
                <w:sz w:val="16"/>
              </w:rPr>
              <w:t>(if required)</w:t>
            </w:r>
          </w:p>
        </w:tc>
        <w:tc>
          <w:tcPr>
            <w:tcW w:w="900" w:type="dxa"/>
            <w:tcBorders>
              <w:top w:val="double" w:sz="6" w:space="0" w:color="auto"/>
              <w:left w:val="single" w:sz="6" w:space="0" w:color="auto"/>
              <w:bottom w:val="single" w:sz="6" w:space="0" w:color="auto"/>
              <w:right w:val="single" w:sz="6" w:space="0" w:color="auto"/>
            </w:tcBorders>
          </w:tcPr>
          <w:p w14:paraId="6E4A8042" w14:textId="77777777" w:rsidR="00F6280A" w:rsidRDefault="00F6280A" w:rsidP="005C1ECD">
            <w:pPr>
              <w:suppressAutoHyphens/>
              <w:jc w:val="center"/>
              <w:rPr>
                <w:sz w:val="16"/>
              </w:rPr>
            </w:pPr>
            <w:r>
              <w:rPr>
                <w:sz w:val="16"/>
              </w:rPr>
              <w:t>Country of Origin</w:t>
            </w:r>
          </w:p>
        </w:tc>
        <w:tc>
          <w:tcPr>
            <w:tcW w:w="990" w:type="dxa"/>
            <w:tcBorders>
              <w:top w:val="double" w:sz="6" w:space="0" w:color="auto"/>
              <w:left w:val="single" w:sz="6" w:space="0" w:color="auto"/>
              <w:bottom w:val="single" w:sz="6" w:space="0" w:color="auto"/>
              <w:right w:val="single" w:sz="6" w:space="0" w:color="auto"/>
            </w:tcBorders>
          </w:tcPr>
          <w:p w14:paraId="3B276288" w14:textId="77777777" w:rsidR="00F6280A" w:rsidRDefault="00F6280A" w:rsidP="005C1ECD">
            <w:pPr>
              <w:suppressAutoHyphens/>
              <w:jc w:val="center"/>
              <w:rPr>
                <w:sz w:val="16"/>
              </w:rPr>
            </w:pPr>
            <w:r>
              <w:rPr>
                <w:sz w:val="16"/>
              </w:rPr>
              <w:t>Delivery Date as defined by INCOTERMS</w:t>
            </w:r>
          </w:p>
        </w:tc>
        <w:tc>
          <w:tcPr>
            <w:tcW w:w="900" w:type="dxa"/>
            <w:tcBorders>
              <w:top w:val="double" w:sz="6" w:space="0" w:color="auto"/>
              <w:left w:val="single" w:sz="6" w:space="0" w:color="auto"/>
              <w:bottom w:val="single" w:sz="6" w:space="0" w:color="auto"/>
              <w:right w:val="single" w:sz="6" w:space="0" w:color="auto"/>
            </w:tcBorders>
          </w:tcPr>
          <w:p w14:paraId="70FBCD4D" w14:textId="77777777" w:rsidR="00F6280A" w:rsidRDefault="00F6280A" w:rsidP="005C1ECD">
            <w:pPr>
              <w:suppressAutoHyphens/>
              <w:jc w:val="center"/>
            </w:pPr>
            <w:r>
              <w:rPr>
                <w:sz w:val="16"/>
              </w:rPr>
              <w:t>Quantity and physical unit</w:t>
            </w:r>
          </w:p>
        </w:tc>
        <w:tc>
          <w:tcPr>
            <w:tcW w:w="1173" w:type="dxa"/>
            <w:tcBorders>
              <w:top w:val="double" w:sz="6" w:space="0" w:color="auto"/>
              <w:left w:val="single" w:sz="6" w:space="0" w:color="auto"/>
              <w:bottom w:val="single" w:sz="6" w:space="0" w:color="auto"/>
              <w:right w:val="single" w:sz="6" w:space="0" w:color="auto"/>
            </w:tcBorders>
          </w:tcPr>
          <w:p w14:paraId="06FFF145" w14:textId="77777777" w:rsidR="00F6280A" w:rsidRDefault="00F6280A" w:rsidP="005C1ECD">
            <w:pPr>
              <w:suppressAutoHyphens/>
              <w:jc w:val="center"/>
              <w:rPr>
                <w:sz w:val="16"/>
              </w:rPr>
            </w:pPr>
            <w:r>
              <w:rPr>
                <w:sz w:val="16"/>
              </w:rPr>
              <w:t>Unit price including Custom Duties and Import Taxes paid, in accordance with ITB 14.6(c)(</w:t>
            </w:r>
            <w:proofErr w:type="spellStart"/>
            <w:r>
              <w:rPr>
                <w:sz w:val="16"/>
              </w:rPr>
              <w:t>i</w:t>
            </w:r>
            <w:proofErr w:type="spellEnd"/>
            <w:r>
              <w:rPr>
                <w:sz w:val="16"/>
              </w:rPr>
              <w:t>)</w:t>
            </w:r>
          </w:p>
        </w:tc>
        <w:tc>
          <w:tcPr>
            <w:tcW w:w="1350" w:type="dxa"/>
            <w:tcBorders>
              <w:top w:val="double" w:sz="6" w:space="0" w:color="auto"/>
              <w:left w:val="single" w:sz="6" w:space="0" w:color="auto"/>
              <w:bottom w:val="single" w:sz="6" w:space="0" w:color="auto"/>
              <w:right w:val="single" w:sz="6" w:space="0" w:color="auto"/>
            </w:tcBorders>
          </w:tcPr>
          <w:p w14:paraId="23D7A5EE" w14:textId="77777777" w:rsidR="00F6280A" w:rsidRDefault="00F6280A" w:rsidP="005C1ECD">
            <w:pPr>
              <w:suppressAutoHyphens/>
              <w:jc w:val="center"/>
              <w:rPr>
                <w:sz w:val="16"/>
              </w:rPr>
            </w:pPr>
            <w:r>
              <w:rPr>
                <w:sz w:val="16"/>
              </w:rPr>
              <w:t xml:space="preserve">Custom Duties and Import Taxes paid per unit in accordance with ITB 14.6(c)(ii) , [to be supported by documents]     </w:t>
            </w:r>
          </w:p>
        </w:tc>
        <w:tc>
          <w:tcPr>
            <w:tcW w:w="1170" w:type="dxa"/>
            <w:tcBorders>
              <w:top w:val="double" w:sz="6" w:space="0" w:color="auto"/>
              <w:left w:val="single" w:sz="6" w:space="0" w:color="auto"/>
              <w:bottom w:val="single" w:sz="6" w:space="0" w:color="auto"/>
              <w:right w:val="single" w:sz="6" w:space="0" w:color="auto"/>
            </w:tcBorders>
          </w:tcPr>
          <w:p w14:paraId="23056857" w14:textId="77777777" w:rsidR="00F6280A" w:rsidRDefault="00F6280A" w:rsidP="005C1ECD">
            <w:pPr>
              <w:suppressAutoHyphens/>
              <w:jc w:val="center"/>
              <w:rPr>
                <w:sz w:val="16"/>
              </w:rPr>
            </w:pPr>
            <w:r>
              <w:rPr>
                <w:sz w:val="16"/>
              </w:rPr>
              <w:t>Unit Price   net of custom  duties and import taxes, in accordance with ITB 14.6 (c) (iii)</w:t>
            </w:r>
          </w:p>
          <w:p w14:paraId="21809305" w14:textId="77777777" w:rsidR="00F6280A" w:rsidRDefault="00F6280A" w:rsidP="005C1ECD">
            <w:pPr>
              <w:suppressAutoHyphens/>
              <w:jc w:val="center"/>
              <w:rPr>
                <w:sz w:val="16"/>
              </w:rPr>
            </w:pPr>
            <w:r>
              <w:rPr>
                <w:sz w:val="16"/>
              </w:rPr>
              <w:t xml:space="preserve"> (Col. 6 minus Col.7)</w:t>
            </w:r>
          </w:p>
        </w:tc>
        <w:tc>
          <w:tcPr>
            <w:tcW w:w="1260" w:type="dxa"/>
            <w:tcBorders>
              <w:top w:val="double" w:sz="6" w:space="0" w:color="auto"/>
              <w:left w:val="single" w:sz="6" w:space="0" w:color="auto"/>
              <w:bottom w:val="single" w:sz="6" w:space="0" w:color="auto"/>
              <w:right w:val="single" w:sz="6" w:space="0" w:color="auto"/>
            </w:tcBorders>
          </w:tcPr>
          <w:p w14:paraId="5C94F03F" w14:textId="77777777" w:rsidR="00F6280A" w:rsidRDefault="00F6280A" w:rsidP="005C1ECD">
            <w:pPr>
              <w:suppressAutoHyphens/>
              <w:jc w:val="center"/>
              <w:rPr>
                <w:sz w:val="16"/>
              </w:rPr>
            </w:pPr>
            <w:r>
              <w:rPr>
                <w:sz w:val="16"/>
              </w:rPr>
              <w:t>Price  per line item  net of  Custom Duties and Import Taxes paid, in accordance with ITB 14.6(c)(</w:t>
            </w:r>
            <w:proofErr w:type="spellStart"/>
            <w:r>
              <w:rPr>
                <w:sz w:val="16"/>
              </w:rPr>
              <w:t>i</w:t>
            </w:r>
            <w:proofErr w:type="spellEnd"/>
            <w:r>
              <w:rPr>
                <w:sz w:val="16"/>
              </w:rPr>
              <w:t>)</w:t>
            </w:r>
          </w:p>
          <w:p w14:paraId="58D17B06" w14:textId="77777777" w:rsidR="00F6280A" w:rsidRDefault="00F6280A" w:rsidP="005C1ECD">
            <w:pPr>
              <w:suppressAutoHyphens/>
              <w:jc w:val="center"/>
              <w:rPr>
                <w:sz w:val="16"/>
              </w:rPr>
            </w:pPr>
            <w:r>
              <w:rPr>
                <w:sz w:val="16"/>
              </w:rPr>
              <w:t>(Col. 5</w:t>
            </w:r>
            <w:r>
              <w:rPr>
                <w:sz w:val="16"/>
              </w:rPr>
              <w:sym w:font="Symbol" w:char="F0B4"/>
            </w:r>
            <w:r>
              <w:rPr>
                <w:sz w:val="16"/>
              </w:rPr>
              <w:t>8)</w:t>
            </w:r>
          </w:p>
        </w:tc>
        <w:tc>
          <w:tcPr>
            <w:tcW w:w="1440" w:type="dxa"/>
            <w:tcBorders>
              <w:top w:val="double" w:sz="6" w:space="0" w:color="auto"/>
              <w:left w:val="single" w:sz="6" w:space="0" w:color="auto"/>
              <w:bottom w:val="single" w:sz="6" w:space="0" w:color="auto"/>
              <w:right w:val="single" w:sz="6" w:space="0" w:color="auto"/>
            </w:tcBorders>
          </w:tcPr>
          <w:p w14:paraId="776982B9" w14:textId="77777777" w:rsidR="00F6280A" w:rsidRDefault="00F6280A" w:rsidP="005C1ECD">
            <w:pPr>
              <w:suppressAutoHyphens/>
              <w:jc w:val="center"/>
              <w:rPr>
                <w:sz w:val="16"/>
              </w:rPr>
            </w:pPr>
            <w:r>
              <w:rPr>
                <w:sz w:val="16"/>
              </w:rPr>
              <w:t>Price per line item for inland transportation and other services required in Rwanda to convey the goods to their final destination, as specified in BDS in accordance with ITB 14.6 (c)(v)</w:t>
            </w:r>
          </w:p>
          <w:p w14:paraId="25C8E27A" w14:textId="77777777" w:rsidR="00F6280A" w:rsidRDefault="00F6280A" w:rsidP="005C1ECD">
            <w:pPr>
              <w:suppressAutoHyphens/>
              <w:jc w:val="center"/>
              <w:rPr>
                <w:sz w:val="19"/>
              </w:rPr>
            </w:pPr>
          </w:p>
        </w:tc>
        <w:tc>
          <w:tcPr>
            <w:tcW w:w="1260" w:type="dxa"/>
            <w:tcBorders>
              <w:top w:val="double" w:sz="6" w:space="0" w:color="auto"/>
              <w:left w:val="single" w:sz="6" w:space="0" w:color="auto"/>
              <w:bottom w:val="single" w:sz="6" w:space="0" w:color="auto"/>
              <w:right w:val="single" w:sz="6" w:space="0" w:color="auto"/>
            </w:tcBorders>
          </w:tcPr>
          <w:p w14:paraId="26A5321F" w14:textId="77777777" w:rsidR="00F6280A" w:rsidRDefault="00F6280A" w:rsidP="005C1ECD">
            <w:pPr>
              <w:suppressAutoHyphens/>
              <w:jc w:val="center"/>
              <w:rPr>
                <w:sz w:val="16"/>
              </w:rPr>
            </w:pPr>
            <w:r>
              <w:rPr>
                <w:sz w:val="16"/>
              </w:rPr>
              <w:t>Sales and other taxes paid or payable per item if Contract is awarded (in accordance with ITB 14.6(c)(iv)</w:t>
            </w:r>
          </w:p>
        </w:tc>
        <w:tc>
          <w:tcPr>
            <w:tcW w:w="1322" w:type="dxa"/>
            <w:tcBorders>
              <w:top w:val="double" w:sz="6" w:space="0" w:color="auto"/>
              <w:left w:val="single" w:sz="6" w:space="0" w:color="auto"/>
              <w:bottom w:val="single" w:sz="6" w:space="0" w:color="auto"/>
              <w:right w:val="double" w:sz="6" w:space="0" w:color="auto"/>
            </w:tcBorders>
          </w:tcPr>
          <w:p w14:paraId="2A8093E6" w14:textId="77777777" w:rsidR="00F6280A" w:rsidRDefault="00F6280A" w:rsidP="005C1ECD">
            <w:pPr>
              <w:suppressAutoHyphens/>
              <w:jc w:val="center"/>
              <w:rPr>
                <w:sz w:val="16"/>
              </w:rPr>
            </w:pPr>
            <w:r>
              <w:rPr>
                <w:sz w:val="16"/>
              </w:rPr>
              <w:t>Total Price per line item</w:t>
            </w:r>
          </w:p>
          <w:p w14:paraId="21B6A0B8" w14:textId="77777777" w:rsidR="00F6280A" w:rsidRDefault="00F6280A" w:rsidP="005C1ECD">
            <w:pPr>
              <w:suppressAutoHyphens/>
              <w:jc w:val="center"/>
              <w:rPr>
                <w:sz w:val="16"/>
              </w:rPr>
            </w:pPr>
            <w:r>
              <w:rPr>
                <w:sz w:val="16"/>
              </w:rPr>
              <w:t>(Col. 9+10)</w:t>
            </w:r>
          </w:p>
        </w:tc>
      </w:tr>
      <w:tr w:rsidR="00F6280A" w14:paraId="193BC050" w14:textId="77777777">
        <w:trPr>
          <w:cantSplit/>
          <w:trHeight w:val="390"/>
        </w:trPr>
        <w:tc>
          <w:tcPr>
            <w:tcW w:w="802" w:type="dxa"/>
            <w:tcBorders>
              <w:top w:val="single" w:sz="6" w:space="0" w:color="auto"/>
              <w:left w:val="double" w:sz="6" w:space="0" w:color="auto"/>
              <w:bottom w:val="single" w:sz="6" w:space="0" w:color="auto"/>
              <w:right w:val="single" w:sz="6" w:space="0" w:color="auto"/>
            </w:tcBorders>
          </w:tcPr>
          <w:p w14:paraId="21DE2FBA" w14:textId="77777777" w:rsidR="00F6280A" w:rsidRDefault="00F6280A" w:rsidP="005C1ECD">
            <w:pPr>
              <w:suppressAutoHyphens/>
              <w:rPr>
                <w:i/>
                <w:iCs/>
                <w:sz w:val="20"/>
              </w:rPr>
            </w:pPr>
            <w:r>
              <w:rPr>
                <w:i/>
                <w:iCs/>
                <w:sz w:val="16"/>
              </w:rPr>
              <w:t>[insert number of the  item]</w:t>
            </w:r>
          </w:p>
        </w:tc>
        <w:tc>
          <w:tcPr>
            <w:tcW w:w="975" w:type="dxa"/>
            <w:tcBorders>
              <w:top w:val="single" w:sz="6" w:space="0" w:color="auto"/>
              <w:left w:val="single" w:sz="6" w:space="0" w:color="auto"/>
              <w:bottom w:val="single" w:sz="6" w:space="0" w:color="auto"/>
              <w:right w:val="single" w:sz="4" w:space="0" w:color="auto"/>
            </w:tcBorders>
          </w:tcPr>
          <w:p w14:paraId="63D9BD92" w14:textId="77777777" w:rsidR="00F6280A" w:rsidRDefault="00F6280A" w:rsidP="005C1ECD">
            <w:pPr>
              <w:suppressAutoHyphens/>
              <w:rPr>
                <w:i/>
                <w:iCs/>
                <w:sz w:val="20"/>
              </w:rPr>
            </w:pPr>
            <w:r>
              <w:rPr>
                <w:i/>
                <w:iCs/>
                <w:sz w:val="16"/>
              </w:rPr>
              <w:t>[insert name of Goods]</w:t>
            </w:r>
          </w:p>
        </w:tc>
        <w:tc>
          <w:tcPr>
            <w:tcW w:w="1010" w:type="dxa"/>
            <w:tcBorders>
              <w:top w:val="single" w:sz="6" w:space="0" w:color="auto"/>
              <w:left w:val="single" w:sz="4" w:space="0" w:color="auto"/>
              <w:bottom w:val="single" w:sz="6" w:space="0" w:color="auto"/>
              <w:right w:val="single" w:sz="6" w:space="0" w:color="auto"/>
            </w:tcBorders>
          </w:tcPr>
          <w:p w14:paraId="334A836D" w14:textId="77777777" w:rsidR="00F6280A" w:rsidRDefault="00F6280A" w:rsidP="005C1ECD">
            <w:pPr>
              <w:suppressAutoHyphens/>
              <w:rPr>
                <w:i/>
                <w:iCs/>
                <w:sz w:val="20"/>
              </w:rPr>
            </w:pPr>
            <w:r>
              <w:rPr>
                <w:i/>
                <w:iCs/>
                <w:sz w:val="16"/>
              </w:rPr>
              <w:t>[describe the quality of  the container]</w:t>
            </w:r>
          </w:p>
        </w:tc>
        <w:tc>
          <w:tcPr>
            <w:tcW w:w="900" w:type="dxa"/>
            <w:tcBorders>
              <w:top w:val="single" w:sz="6" w:space="0" w:color="auto"/>
              <w:left w:val="single" w:sz="6" w:space="0" w:color="auto"/>
              <w:right w:val="single" w:sz="6" w:space="0" w:color="auto"/>
            </w:tcBorders>
          </w:tcPr>
          <w:p w14:paraId="4CA0A9F7" w14:textId="77777777" w:rsidR="00F6280A" w:rsidRDefault="00F6280A" w:rsidP="005C1ECD">
            <w:pPr>
              <w:suppressAutoHyphens/>
              <w:rPr>
                <w:i/>
                <w:iCs/>
                <w:sz w:val="20"/>
              </w:rPr>
            </w:pPr>
            <w:r>
              <w:rPr>
                <w:i/>
                <w:iCs/>
                <w:sz w:val="16"/>
              </w:rPr>
              <w:t>[insert country of origin of the Good]</w:t>
            </w:r>
          </w:p>
        </w:tc>
        <w:tc>
          <w:tcPr>
            <w:tcW w:w="990" w:type="dxa"/>
            <w:tcBorders>
              <w:top w:val="single" w:sz="6" w:space="0" w:color="auto"/>
              <w:left w:val="single" w:sz="6" w:space="0" w:color="auto"/>
              <w:right w:val="single" w:sz="6" w:space="0" w:color="auto"/>
            </w:tcBorders>
          </w:tcPr>
          <w:p w14:paraId="4AA53981" w14:textId="77777777" w:rsidR="00F6280A" w:rsidRDefault="00F6280A" w:rsidP="005C1ECD">
            <w:pPr>
              <w:suppressAutoHyphens/>
              <w:rPr>
                <w:i/>
                <w:iCs/>
                <w:sz w:val="16"/>
              </w:rPr>
            </w:pPr>
            <w:r>
              <w:rPr>
                <w:i/>
                <w:iCs/>
                <w:sz w:val="16"/>
              </w:rPr>
              <w:t>[insert quoted Delivery Date]</w:t>
            </w:r>
          </w:p>
        </w:tc>
        <w:tc>
          <w:tcPr>
            <w:tcW w:w="900" w:type="dxa"/>
            <w:tcBorders>
              <w:top w:val="single" w:sz="6" w:space="0" w:color="auto"/>
              <w:left w:val="single" w:sz="6" w:space="0" w:color="auto"/>
              <w:bottom w:val="single" w:sz="6" w:space="0" w:color="auto"/>
              <w:right w:val="single" w:sz="6" w:space="0" w:color="auto"/>
            </w:tcBorders>
          </w:tcPr>
          <w:p w14:paraId="3F9BDC5C" w14:textId="77777777" w:rsidR="00F6280A" w:rsidRDefault="00F6280A" w:rsidP="005C1ECD">
            <w:pPr>
              <w:suppressAutoHyphens/>
              <w:rPr>
                <w:i/>
                <w:iCs/>
                <w:sz w:val="20"/>
              </w:rPr>
            </w:pPr>
            <w:r>
              <w:rPr>
                <w:i/>
                <w:iCs/>
                <w:sz w:val="16"/>
              </w:rPr>
              <w:t>[insert number of units to be supplied and name of the physical unit]</w:t>
            </w:r>
          </w:p>
        </w:tc>
        <w:tc>
          <w:tcPr>
            <w:tcW w:w="1173" w:type="dxa"/>
            <w:tcBorders>
              <w:top w:val="single" w:sz="6" w:space="0" w:color="auto"/>
              <w:left w:val="single" w:sz="6" w:space="0" w:color="auto"/>
              <w:right w:val="single" w:sz="6" w:space="0" w:color="auto"/>
            </w:tcBorders>
          </w:tcPr>
          <w:p w14:paraId="59618EBC" w14:textId="77777777" w:rsidR="00F6280A" w:rsidRDefault="00F6280A" w:rsidP="005C1ECD">
            <w:pPr>
              <w:suppressAutoHyphens/>
              <w:rPr>
                <w:i/>
                <w:iCs/>
                <w:sz w:val="20"/>
              </w:rPr>
            </w:pPr>
            <w:r>
              <w:rPr>
                <w:i/>
                <w:iCs/>
                <w:sz w:val="16"/>
              </w:rPr>
              <w:t>[insert unit price per unit]</w:t>
            </w:r>
          </w:p>
        </w:tc>
        <w:tc>
          <w:tcPr>
            <w:tcW w:w="1350" w:type="dxa"/>
            <w:tcBorders>
              <w:top w:val="single" w:sz="6" w:space="0" w:color="auto"/>
              <w:left w:val="single" w:sz="6" w:space="0" w:color="auto"/>
              <w:right w:val="single" w:sz="6" w:space="0" w:color="auto"/>
            </w:tcBorders>
          </w:tcPr>
          <w:p w14:paraId="0EADAFEC" w14:textId="77777777" w:rsidR="00F6280A" w:rsidRDefault="00F6280A" w:rsidP="005C1ECD">
            <w:pPr>
              <w:suppressAutoHyphens/>
              <w:rPr>
                <w:i/>
                <w:iCs/>
                <w:sz w:val="16"/>
              </w:rPr>
            </w:pPr>
            <w:r>
              <w:rPr>
                <w:i/>
                <w:iCs/>
                <w:sz w:val="16"/>
              </w:rPr>
              <w:t>[insert custom duties and taxes paid per unit]</w:t>
            </w:r>
          </w:p>
        </w:tc>
        <w:tc>
          <w:tcPr>
            <w:tcW w:w="1170" w:type="dxa"/>
            <w:tcBorders>
              <w:top w:val="single" w:sz="6" w:space="0" w:color="auto"/>
              <w:left w:val="single" w:sz="6" w:space="0" w:color="auto"/>
              <w:right w:val="single" w:sz="6" w:space="0" w:color="auto"/>
            </w:tcBorders>
          </w:tcPr>
          <w:p w14:paraId="38429A3F" w14:textId="77777777" w:rsidR="00F6280A" w:rsidRDefault="00F6280A" w:rsidP="005C1ECD">
            <w:pPr>
              <w:suppressAutoHyphens/>
              <w:rPr>
                <w:i/>
                <w:iCs/>
                <w:sz w:val="16"/>
              </w:rPr>
            </w:pPr>
            <w:r>
              <w:rPr>
                <w:i/>
                <w:iCs/>
                <w:sz w:val="16"/>
              </w:rPr>
              <w:t>[insert  unit price  net of custom   duties and import taxes]</w:t>
            </w:r>
          </w:p>
        </w:tc>
        <w:tc>
          <w:tcPr>
            <w:tcW w:w="1260" w:type="dxa"/>
            <w:tcBorders>
              <w:top w:val="single" w:sz="6" w:space="0" w:color="auto"/>
              <w:left w:val="single" w:sz="6" w:space="0" w:color="auto"/>
              <w:right w:val="single" w:sz="6" w:space="0" w:color="auto"/>
            </w:tcBorders>
          </w:tcPr>
          <w:p w14:paraId="6E242E7D" w14:textId="77777777" w:rsidR="00F6280A" w:rsidRDefault="00F6280A" w:rsidP="005C1ECD">
            <w:pPr>
              <w:suppressAutoHyphens/>
              <w:rPr>
                <w:i/>
                <w:iCs/>
                <w:sz w:val="16"/>
              </w:rPr>
            </w:pPr>
            <w:r>
              <w:rPr>
                <w:i/>
                <w:iCs/>
                <w:sz w:val="16"/>
              </w:rPr>
              <w:t>[ insert  price per line item net of custom  duties and import  taxes]</w:t>
            </w:r>
          </w:p>
        </w:tc>
        <w:tc>
          <w:tcPr>
            <w:tcW w:w="1440" w:type="dxa"/>
            <w:tcBorders>
              <w:top w:val="single" w:sz="6" w:space="0" w:color="auto"/>
              <w:left w:val="single" w:sz="6" w:space="0" w:color="auto"/>
              <w:right w:val="single" w:sz="6" w:space="0" w:color="auto"/>
            </w:tcBorders>
          </w:tcPr>
          <w:p w14:paraId="7D1855D0" w14:textId="77777777" w:rsidR="00F6280A" w:rsidRDefault="00F6280A" w:rsidP="005C1ECD">
            <w:pPr>
              <w:suppressAutoHyphens/>
              <w:rPr>
                <w:i/>
                <w:iCs/>
                <w:sz w:val="16"/>
              </w:rPr>
            </w:pPr>
            <w:r>
              <w:rPr>
                <w:i/>
                <w:iCs/>
                <w:sz w:val="16"/>
              </w:rPr>
              <w:t>[insert price per line item for inland transportation and other services required in Rwanda]</w:t>
            </w:r>
          </w:p>
        </w:tc>
        <w:tc>
          <w:tcPr>
            <w:tcW w:w="1260" w:type="dxa"/>
            <w:tcBorders>
              <w:top w:val="single" w:sz="6" w:space="0" w:color="auto"/>
              <w:left w:val="single" w:sz="6" w:space="0" w:color="auto"/>
              <w:bottom w:val="single" w:sz="6" w:space="0" w:color="auto"/>
              <w:right w:val="single" w:sz="6" w:space="0" w:color="auto"/>
            </w:tcBorders>
          </w:tcPr>
          <w:p w14:paraId="29A0F5B0" w14:textId="77777777" w:rsidR="00F6280A" w:rsidRDefault="00F6280A" w:rsidP="005C1ECD">
            <w:pPr>
              <w:suppressAutoHyphens/>
              <w:rPr>
                <w:i/>
                <w:iCs/>
                <w:sz w:val="16"/>
              </w:rPr>
            </w:pPr>
            <w:r>
              <w:rPr>
                <w:i/>
                <w:iCs/>
                <w:sz w:val="16"/>
              </w:rPr>
              <w:t>[insert  sales and other taxes payable per  item if Contract is awarded]</w:t>
            </w:r>
          </w:p>
        </w:tc>
        <w:tc>
          <w:tcPr>
            <w:tcW w:w="1322" w:type="dxa"/>
            <w:tcBorders>
              <w:top w:val="single" w:sz="6" w:space="0" w:color="auto"/>
              <w:left w:val="single" w:sz="6" w:space="0" w:color="auto"/>
              <w:bottom w:val="single" w:sz="6" w:space="0" w:color="auto"/>
              <w:right w:val="double" w:sz="6" w:space="0" w:color="auto"/>
            </w:tcBorders>
          </w:tcPr>
          <w:p w14:paraId="1EFE34C9" w14:textId="77777777" w:rsidR="00F6280A" w:rsidRDefault="00F6280A" w:rsidP="005C1ECD">
            <w:pPr>
              <w:suppressAutoHyphens/>
              <w:rPr>
                <w:i/>
                <w:iCs/>
                <w:sz w:val="16"/>
              </w:rPr>
            </w:pPr>
            <w:r>
              <w:rPr>
                <w:i/>
                <w:iCs/>
                <w:sz w:val="16"/>
              </w:rPr>
              <w:t>[insert total price per line item]</w:t>
            </w:r>
          </w:p>
        </w:tc>
      </w:tr>
      <w:tr w:rsidR="00F6280A" w14:paraId="3068BB27" w14:textId="77777777">
        <w:trPr>
          <w:cantSplit/>
          <w:trHeight w:val="390"/>
        </w:trPr>
        <w:tc>
          <w:tcPr>
            <w:tcW w:w="802" w:type="dxa"/>
            <w:tcBorders>
              <w:top w:val="single" w:sz="6" w:space="0" w:color="auto"/>
              <w:left w:val="double" w:sz="6" w:space="0" w:color="auto"/>
              <w:bottom w:val="single" w:sz="6" w:space="0" w:color="auto"/>
              <w:right w:val="single" w:sz="6" w:space="0" w:color="auto"/>
            </w:tcBorders>
          </w:tcPr>
          <w:p w14:paraId="244D86DE" w14:textId="77777777" w:rsidR="00F6280A" w:rsidRDefault="00F6280A" w:rsidP="005C1ECD">
            <w:pPr>
              <w:suppressAutoHyphens/>
              <w:rPr>
                <w:sz w:val="20"/>
              </w:rPr>
            </w:pPr>
          </w:p>
        </w:tc>
        <w:tc>
          <w:tcPr>
            <w:tcW w:w="975" w:type="dxa"/>
            <w:tcBorders>
              <w:top w:val="single" w:sz="6" w:space="0" w:color="auto"/>
              <w:left w:val="single" w:sz="6" w:space="0" w:color="auto"/>
              <w:bottom w:val="single" w:sz="6" w:space="0" w:color="auto"/>
              <w:right w:val="single" w:sz="4" w:space="0" w:color="auto"/>
            </w:tcBorders>
          </w:tcPr>
          <w:p w14:paraId="4D3BC944" w14:textId="77777777" w:rsidR="00F6280A" w:rsidRDefault="00F6280A" w:rsidP="005C1ECD">
            <w:pPr>
              <w:suppressAutoHyphens/>
              <w:rPr>
                <w:sz w:val="20"/>
              </w:rPr>
            </w:pPr>
          </w:p>
        </w:tc>
        <w:tc>
          <w:tcPr>
            <w:tcW w:w="1010" w:type="dxa"/>
            <w:tcBorders>
              <w:top w:val="single" w:sz="6" w:space="0" w:color="auto"/>
              <w:left w:val="single" w:sz="4" w:space="0" w:color="auto"/>
              <w:bottom w:val="single" w:sz="6" w:space="0" w:color="auto"/>
              <w:right w:val="single" w:sz="6" w:space="0" w:color="auto"/>
            </w:tcBorders>
          </w:tcPr>
          <w:p w14:paraId="09A50EA6" w14:textId="77777777" w:rsidR="00F6280A" w:rsidRDefault="00F6280A" w:rsidP="005C1ECD">
            <w:pPr>
              <w:suppressAutoHyphens/>
              <w:rPr>
                <w:sz w:val="20"/>
              </w:rPr>
            </w:pPr>
          </w:p>
        </w:tc>
        <w:tc>
          <w:tcPr>
            <w:tcW w:w="900" w:type="dxa"/>
            <w:tcBorders>
              <w:top w:val="single" w:sz="6" w:space="0" w:color="auto"/>
              <w:left w:val="single" w:sz="6" w:space="0" w:color="auto"/>
              <w:right w:val="single" w:sz="6" w:space="0" w:color="auto"/>
            </w:tcBorders>
          </w:tcPr>
          <w:p w14:paraId="1C2F9AB9" w14:textId="77777777" w:rsidR="00F6280A" w:rsidRDefault="00F6280A" w:rsidP="005C1ECD">
            <w:pPr>
              <w:suppressAutoHyphens/>
              <w:rPr>
                <w:sz w:val="20"/>
              </w:rPr>
            </w:pPr>
          </w:p>
        </w:tc>
        <w:tc>
          <w:tcPr>
            <w:tcW w:w="990" w:type="dxa"/>
            <w:tcBorders>
              <w:top w:val="single" w:sz="6" w:space="0" w:color="auto"/>
              <w:left w:val="single" w:sz="6" w:space="0" w:color="auto"/>
              <w:right w:val="single" w:sz="6" w:space="0" w:color="auto"/>
            </w:tcBorders>
          </w:tcPr>
          <w:p w14:paraId="694F6952" w14:textId="77777777" w:rsidR="00F6280A" w:rsidRDefault="00F6280A" w:rsidP="005C1ECD">
            <w:pPr>
              <w:suppressAutoHyphens/>
              <w:rPr>
                <w:sz w:val="20"/>
              </w:rPr>
            </w:pPr>
          </w:p>
        </w:tc>
        <w:tc>
          <w:tcPr>
            <w:tcW w:w="900" w:type="dxa"/>
            <w:tcBorders>
              <w:top w:val="single" w:sz="6" w:space="0" w:color="auto"/>
              <w:left w:val="single" w:sz="6" w:space="0" w:color="auto"/>
              <w:bottom w:val="single" w:sz="6" w:space="0" w:color="auto"/>
              <w:right w:val="single" w:sz="6" w:space="0" w:color="auto"/>
            </w:tcBorders>
          </w:tcPr>
          <w:p w14:paraId="26885EE2" w14:textId="77777777" w:rsidR="00F6280A" w:rsidRDefault="00F6280A" w:rsidP="005C1ECD">
            <w:pPr>
              <w:suppressAutoHyphens/>
              <w:rPr>
                <w:sz w:val="20"/>
              </w:rPr>
            </w:pPr>
          </w:p>
        </w:tc>
        <w:tc>
          <w:tcPr>
            <w:tcW w:w="1173" w:type="dxa"/>
            <w:tcBorders>
              <w:top w:val="single" w:sz="6" w:space="0" w:color="auto"/>
              <w:left w:val="single" w:sz="6" w:space="0" w:color="auto"/>
              <w:right w:val="single" w:sz="6" w:space="0" w:color="auto"/>
            </w:tcBorders>
          </w:tcPr>
          <w:p w14:paraId="58ACD3C0" w14:textId="77777777" w:rsidR="00F6280A" w:rsidRDefault="00F6280A" w:rsidP="005C1ECD">
            <w:pPr>
              <w:suppressAutoHyphens/>
              <w:rPr>
                <w:sz w:val="20"/>
              </w:rPr>
            </w:pPr>
          </w:p>
        </w:tc>
        <w:tc>
          <w:tcPr>
            <w:tcW w:w="1350" w:type="dxa"/>
            <w:tcBorders>
              <w:top w:val="single" w:sz="6" w:space="0" w:color="auto"/>
              <w:left w:val="single" w:sz="6" w:space="0" w:color="auto"/>
              <w:right w:val="single" w:sz="6" w:space="0" w:color="auto"/>
            </w:tcBorders>
          </w:tcPr>
          <w:p w14:paraId="794449CF" w14:textId="77777777" w:rsidR="00F6280A" w:rsidRDefault="00F6280A" w:rsidP="005C1ECD">
            <w:pPr>
              <w:suppressAutoHyphens/>
              <w:rPr>
                <w:sz w:val="20"/>
              </w:rPr>
            </w:pPr>
          </w:p>
        </w:tc>
        <w:tc>
          <w:tcPr>
            <w:tcW w:w="1170" w:type="dxa"/>
            <w:tcBorders>
              <w:top w:val="single" w:sz="6" w:space="0" w:color="auto"/>
              <w:left w:val="single" w:sz="6" w:space="0" w:color="auto"/>
              <w:right w:val="single" w:sz="6" w:space="0" w:color="auto"/>
            </w:tcBorders>
          </w:tcPr>
          <w:p w14:paraId="4BD07AF7" w14:textId="77777777" w:rsidR="00F6280A" w:rsidRDefault="00F6280A" w:rsidP="005C1ECD">
            <w:pPr>
              <w:suppressAutoHyphens/>
              <w:rPr>
                <w:sz w:val="20"/>
              </w:rPr>
            </w:pPr>
          </w:p>
        </w:tc>
        <w:tc>
          <w:tcPr>
            <w:tcW w:w="1260" w:type="dxa"/>
            <w:tcBorders>
              <w:top w:val="single" w:sz="6" w:space="0" w:color="auto"/>
              <w:left w:val="single" w:sz="6" w:space="0" w:color="auto"/>
              <w:right w:val="single" w:sz="6" w:space="0" w:color="auto"/>
            </w:tcBorders>
          </w:tcPr>
          <w:p w14:paraId="180A3DCF" w14:textId="77777777" w:rsidR="00F6280A" w:rsidRDefault="00F6280A" w:rsidP="005C1ECD">
            <w:pPr>
              <w:suppressAutoHyphens/>
              <w:rPr>
                <w:sz w:val="20"/>
              </w:rPr>
            </w:pPr>
          </w:p>
        </w:tc>
        <w:tc>
          <w:tcPr>
            <w:tcW w:w="1440" w:type="dxa"/>
            <w:tcBorders>
              <w:top w:val="single" w:sz="6" w:space="0" w:color="auto"/>
              <w:left w:val="single" w:sz="6" w:space="0" w:color="auto"/>
              <w:right w:val="single" w:sz="6" w:space="0" w:color="auto"/>
            </w:tcBorders>
          </w:tcPr>
          <w:p w14:paraId="5BF1ED23" w14:textId="77777777" w:rsidR="00F6280A" w:rsidRDefault="00F6280A" w:rsidP="005C1ECD">
            <w:pPr>
              <w:suppressAutoHyphens/>
              <w:rPr>
                <w:sz w:val="20"/>
              </w:rPr>
            </w:pPr>
          </w:p>
        </w:tc>
        <w:tc>
          <w:tcPr>
            <w:tcW w:w="1260" w:type="dxa"/>
            <w:tcBorders>
              <w:top w:val="single" w:sz="6" w:space="0" w:color="auto"/>
              <w:left w:val="single" w:sz="6" w:space="0" w:color="auto"/>
              <w:bottom w:val="single" w:sz="6" w:space="0" w:color="auto"/>
              <w:right w:val="single" w:sz="6" w:space="0" w:color="auto"/>
            </w:tcBorders>
          </w:tcPr>
          <w:p w14:paraId="6B2347BB" w14:textId="77777777" w:rsidR="00F6280A" w:rsidRDefault="00F6280A" w:rsidP="005C1ECD">
            <w:pPr>
              <w:suppressAutoHyphens/>
              <w:rPr>
                <w:sz w:val="20"/>
              </w:rPr>
            </w:pPr>
          </w:p>
        </w:tc>
        <w:tc>
          <w:tcPr>
            <w:tcW w:w="1322" w:type="dxa"/>
            <w:tcBorders>
              <w:top w:val="single" w:sz="6" w:space="0" w:color="auto"/>
              <w:left w:val="single" w:sz="6" w:space="0" w:color="auto"/>
              <w:bottom w:val="single" w:sz="6" w:space="0" w:color="auto"/>
              <w:right w:val="double" w:sz="6" w:space="0" w:color="auto"/>
            </w:tcBorders>
          </w:tcPr>
          <w:p w14:paraId="4383BFFA" w14:textId="77777777" w:rsidR="00F6280A" w:rsidRDefault="00F6280A" w:rsidP="005C1ECD">
            <w:pPr>
              <w:suppressAutoHyphens/>
              <w:rPr>
                <w:sz w:val="20"/>
              </w:rPr>
            </w:pPr>
          </w:p>
        </w:tc>
      </w:tr>
      <w:tr w:rsidR="00F6280A" w14:paraId="220E5154" w14:textId="77777777">
        <w:trPr>
          <w:cantSplit/>
          <w:trHeight w:val="390"/>
        </w:trPr>
        <w:tc>
          <w:tcPr>
            <w:tcW w:w="802" w:type="dxa"/>
            <w:tcBorders>
              <w:top w:val="single" w:sz="6" w:space="0" w:color="auto"/>
              <w:left w:val="double" w:sz="6" w:space="0" w:color="auto"/>
              <w:bottom w:val="nil"/>
              <w:right w:val="single" w:sz="6" w:space="0" w:color="auto"/>
            </w:tcBorders>
          </w:tcPr>
          <w:p w14:paraId="3CE09F22" w14:textId="77777777" w:rsidR="00F6280A" w:rsidRDefault="00F6280A" w:rsidP="005C1ECD">
            <w:pPr>
              <w:suppressAutoHyphens/>
              <w:spacing w:before="60" w:after="60"/>
              <w:rPr>
                <w:sz w:val="20"/>
              </w:rPr>
            </w:pPr>
          </w:p>
        </w:tc>
        <w:tc>
          <w:tcPr>
            <w:tcW w:w="975" w:type="dxa"/>
            <w:tcBorders>
              <w:top w:val="single" w:sz="6" w:space="0" w:color="auto"/>
              <w:left w:val="single" w:sz="6" w:space="0" w:color="auto"/>
              <w:bottom w:val="nil"/>
              <w:right w:val="single" w:sz="4" w:space="0" w:color="auto"/>
            </w:tcBorders>
          </w:tcPr>
          <w:p w14:paraId="1045BEA3" w14:textId="77777777" w:rsidR="00F6280A" w:rsidRDefault="00F6280A" w:rsidP="005C1ECD">
            <w:pPr>
              <w:suppressAutoHyphens/>
              <w:spacing w:before="60" w:after="60"/>
              <w:rPr>
                <w:sz w:val="20"/>
              </w:rPr>
            </w:pPr>
          </w:p>
        </w:tc>
        <w:tc>
          <w:tcPr>
            <w:tcW w:w="1010" w:type="dxa"/>
            <w:tcBorders>
              <w:top w:val="single" w:sz="6" w:space="0" w:color="auto"/>
              <w:left w:val="single" w:sz="4" w:space="0" w:color="auto"/>
              <w:bottom w:val="nil"/>
              <w:right w:val="single" w:sz="6" w:space="0" w:color="auto"/>
            </w:tcBorders>
          </w:tcPr>
          <w:p w14:paraId="5EAF1A2D" w14:textId="77777777" w:rsidR="00F6280A" w:rsidRDefault="00F6280A" w:rsidP="005C1ECD">
            <w:pPr>
              <w:suppressAutoHyphens/>
              <w:spacing w:before="60" w:after="60"/>
              <w:rPr>
                <w:sz w:val="20"/>
              </w:rPr>
            </w:pPr>
          </w:p>
        </w:tc>
        <w:tc>
          <w:tcPr>
            <w:tcW w:w="900" w:type="dxa"/>
            <w:tcBorders>
              <w:left w:val="single" w:sz="6" w:space="0" w:color="auto"/>
              <w:bottom w:val="nil"/>
              <w:right w:val="single" w:sz="6" w:space="0" w:color="auto"/>
            </w:tcBorders>
          </w:tcPr>
          <w:p w14:paraId="7E8C1B91" w14:textId="77777777" w:rsidR="00F6280A" w:rsidRDefault="00F6280A" w:rsidP="005C1ECD">
            <w:pPr>
              <w:suppressAutoHyphens/>
              <w:spacing w:before="60" w:after="60"/>
              <w:rPr>
                <w:sz w:val="20"/>
              </w:rPr>
            </w:pPr>
          </w:p>
        </w:tc>
        <w:tc>
          <w:tcPr>
            <w:tcW w:w="990" w:type="dxa"/>
            <w:tcBorders>
              <w:left w:val="single" w:sz="6" w:space="0" w:color="auto"/>
              <w:bottom w:val="nil"/>
              <w:right w:val="single" w:sz="6" w:space="0" w:color="auto"/>
            </w:tcBorders>
          </w:tcPr>
          <w:p w14:paraId="600A871B" w14:textId="77777777" w:rsidR="00F6280A" w:rsidRDefault="00F6280A" w:rsidP="005C1ECD">
            <w:pPr>
              <w:suppressAutoHyphens/>
              <w:spacing w:before="60" w:after="60"/>
              <w:rPr>
                <w:sz w:val="20"/>
              </w:rPr>
            </w:pPr>
          </w:p>
        </w:tc>
        <w:tc>
          <w:tcPr>
            <w:tcW w:w="900" w:type="dxa"/>
            <w:tcBorders>
              <w:top w:val="single" w:sz="6" w:space="0" w:color="auto"/>
              <w:left w:val="single" w:sz="6" w:space="0" w:color="auto"/>
              <w:bottom w:val="nil"/>
              <w:right w:val="single" w:sz="6" w:space="0" w:color="auto"/>
            </w:tcBorders>
          </w:tcPr>
          <w:p w14:paraId="0EEDF359" w14:textId="77777777" w:rsidR="00F6280A" w:rsidRDefault="00F6280A" w:rsidP="005C1ECD">
            <w:pPr>
              <w:suppressAutoHyphens/>
              <w:spacing w:before="60" w:after="60"/>
              <w:rPr>
                <w:sz w:val="20"/>
              </w:rPr>
            </w:pPr>
          </w:p>
        </w:tc>
        <w:tc>
          <w:tcPr>
            <w:tcW w:w="1173" w:type="dxa"/>
            <w:tcBorders>
              <w:left w:val="single" w:sz="6" w:space="0" w:color="auto"/>
              <w:bottom w:val="nil"/>
              <w:right w:val="single" w:sz="6" w:space="0" w:color="auto"/>
            </w:tcBorders>
          </w:tcPr>
          <w:p w14:paraId="599D5D52" w14:textId="77777777" w:rsidR="00F6280A" w:rsidRDefault="00F6280A" w:rsidP="005C1ECD">
            <w:pPr>
              <w:suppressAutoHyphens/>
              <w:spacing w:before="60" w:after="60"/>
              <w:rPr>
                <w:sz w:val="20"/>
              </w:rPr>
            </w:pPr>
          </w:p>
        </w:tc>
        <w:tc>
          <w:tcPr>
            <w:tcW w:w="1350" w:type="dxa"/>
            <w:tcBorders>
              <w:left w:val="single" w:sz="6" w:space="0" w:color="auto"/>
              <w:bottom w:val="nil"/>
              <w:right w:val="single" w:sz="6" w:space="0" w:color="auto"/>
            </w:tcBorders>
          </w:tcPr>
          <w:p w14:paraId="0511F147" w14:textId="77777777" w:rsidR="00F6280A" w:rsidRDefault="00F6280A" w:rsidP="005C1ECD">
            <w:pPr>
              <w:suppressAutoHyphens/>
              <w:spacing w:before="60" w:after="60"/>
              <w:rPr>
                <w:sz w:val="20"/>
              </w:rPr>
            </w:pPr>
          </w:p>
        </w:tc>
        <w:tc>
          <w:tcPr>
            <w:tcW w:w="1170" w:type="dxa"/>
            <w:tcBorders>
              <w:left w:val="single" w:sz="6" w:space="0" w:color="auto"/>
              <w:bottom w:val="nil"/>
              <w:right w:val="single" w:sz="6" w:space="0" w:color="auto"/>
            </w:tcBorders>
          </w:tcPr>
          <w:p w14:paraId="1C61E625" w14:textId="77777777" w:rsidR="00F6280A" w:rsidRDefault="00F6280A" w:rsidP="005C1ECD">
            <w:pPr>
              <w:suppressAutoHyphens/>
              <w:spacing w:before="60" w:after="60"/>
              <w:rPr>
                <w:sz w:val="20"/>
              </w:rPr>
            </w:pPr>
          </w:p>
        </w:tc>
        <w:tc>
          <w:tcPr>
            <w:tcW w:w="1260" w:type="dxa"/>
            <w:tcBorders>
              <w:left w:val="single" w:sz="6" w:space="0" w:color="auto"/>
              <w:bottom w:val="nil"/>
              <w:right w:val="single" w:sz="6" w:space="0" w:color="auto"/>
            </w:tcBorders>
          </w:tcPr>
          <w:p w14:paraId="72C6D981" w14:textId="77777777" w:rsidR="00F6280A" w:rsidRDefault="00F6280A" w:rsidP="005C1ECD">
            <w:pPr>
              <w:suppressAutoHyphens/>
              <w:spacing w:before="60" w:after="60"/>
              <w:rPr>
                <w:sz w:val="20"/>
              </w:rPr>
            </w:pPr>
          </w:p>
        </w:tc>
        <w:tc>
          <w:tcPr>
            <w:tcW w:w="1440" w:type="dxa"/>
            <w:tcBorders>
              <w:left w:val="single" w:sz="6" w:space="0" w:color="auto"/>
              <w:bottom w:val="nil"/>
              <w:right w:val="single" w:sz="6" w:space="0" w:color="auto"/>
            </w:tcBorders>
          </w:tcPr>
          <w:p w14:paraId="51930F51" w14:textId="77777777" w:rsidR="00F6280A" w:rsidRDefault="00F6280A" w:rsidP="005C1ECD">
            <w:pPr>
              <w:suppressAutoHyphens/>
              <w:spacing w:before="60" w:after="60"/>
              <w:rPr>
                <w:sz w:val="20"/>
              </w:rPr>
            </w:pPr>
          </w:p>
        </w:tc>
        <w:tc>
          <w:tcPr>
            <w:tcW w:w="1260" w:type="dxa"/>
            <w:tcBorders>
              <w:top w:val="single" w:sz="6" w:space="0" w:color="auto"/>
              <w:left w:val="single" w:sz="6" w:space="0" w:color="auto"/>
              <w:bottom w:val="nil"/>
              <w:right w:val="single" w:sz="6" w:space="0" w:color="auto"/>
            </w:tcBorders>
          </w:tcPr>
          <w:p w14:paraId="11BF6E2C" w14:textId="77777777" w:rsidR="00F6280A" w:rsidRDefault="00F6280A" w:rsidP="005C1ECD">
            <w:pPr>
              <w:suppressAutoHyphens/>
              <w:spacing w:before="60" w:after="60"/>
              <w:rPr>
                <w:sz w:val="20"/>
              </w:rPr>
            </w:pPr>
          </w:p>
        </w:tc>
        <w:tc>
          <w:tcPr>
            <w:tcW w:w="1322" w:type="dxa"/>
            <w:tcBorders>
              <w:top w:val="single" w:sz="6" w:space="0" w:color="auto"/>
              <w:left w:val="single" w:sz="6" w:space="0" w:color="auto"/>
              <w:bottom w:val="nil"/>
              <w:right w:val="double" w:sz="6" w:space="0" w:color="auto"/>
            </w:tcBorders>
          </w:tcPr>
          <w:p w14:paraId="77F235FE" w14:textId="77777777" w:rsidR="00F6280A" w:rsidRDefault="00F6280A" w:rsidP="005C1ECD">
            <w:pPr>
              <w:suppressAutoHyphens/>
              <w:spacing w:before="60" w:after="60"/>
              <w:rPr>
                <w:sz w:val="20"/>
              </w:rPr>
            </w:pPr>
          </w:p>
        </w:tc>
      </w:tr>
      <w:tr w:rsidR="00F6280A" w14:paraId="03178AD8" w14:textId="77777777">
        <w:trPr>
          <w:cantSplit/>
          <w:trHeight w:val="333"/>
        </w:trPr>
        <w:tc>
          <w:tcPr>
            <w:tcW w:w="11970" w:type="dxa"/>
            <w:gridSpan w:val="11"/>
            <w:tcBorders>
              <w:top w:val="double" w:sz="6" w:space="0" w:color="auto"/>
              <w:left w:val="nil"/>
              <w:bottom w:val="nil"/>
              <w:right w:val="double" w:sz="6" w:space="0" w:color="auto"/>
            </w:tcBorders>
          </w:tcPr>
          <w:p w14:paraId="1A52C754" w14:textId="77777777" w:rsidR="00F6280A" w:rsidRDefault="00F6280A" w:rsidP="005C1ECD">
            <w:pPr>
              <w:suppressAutoHyphens/>
              <w:rPr>
                <w:sz w:val="20"/>
              </w:rPr>
            </w:pPr>
          </w:p>
        </w:tc>
        <w:tc>
          <w:tcPr>
            <w:tcW w:w="1260" w:type="dxa"/>
            <w:tcBorders>
              <w:top w:val="double" w:sz="6" w:space="0" w:color="auto"/>
              <w:left w:val="double" w:sz="6" w:space="0" w:color="auto"/>
              <w:bottom w:val="double" w:sz="6" w:space="0" w:color="auto"/>
              <w:right w:val="double" w:sz="6" w:space="0" w:color="auto"/>
            </w:tcBorders>
          </w:tcPr>
          <w:p w14:paraId="74B5A3C0" w14:textId="77777777" w:rsidR="00F6280A" w:rsidRDefault="00F6280A" w:rsidP="005C1ECD">
            <w:pPr>
              <w:pStyle w:val="CommentText"/>
              <w:suppressAutoHyphens/>
              <w:spacing w:before="60" w:after="60"/>
              <w:jc w:val="center"/>
              <w:rPr>
                <w:sz w:val="18"/>
              </w:rPr>
            </w:pPr>
            <w:r>
              <w:rPr>
                <w:sz w:val="18"/>
              </w:rPr>
              <w:t>Total Bid Price</w:t>
            </w:r>
          </w:p>
        </w:tc>
        <w:tc>
          <w:tcPr>
            <w:tcW w:w="1322" w:type="dxa"/>
            <w:tcBorders>
              <w:top w:val="double" w:sz="6" w:space="0" w:color="auto"/>
              <w:left w:val="double" w:sz="6" w:space="0" w:color="auto"/>
              <w:bottom w:val="double" w:sz="6" w:space="0" w:color="auto"/>
              <w:right w:val="double" w:sz="6" w:space="0" w:color="auto"/>
            </w:tcBorders>
          </w:tcPr>
          <w:p w14:paraId="7757EC77" w14:textId="77777777" w:rsidR="00F6280A" w:rsidRDefault="00F6280A" w:rsidP="005C1ECD">
            <w:pPr>
              <w:suppressAutoHyphens/>
              <w:spacing w:before="60" w:after="60"/>
              <w:rPr>
                <w:sz w:val="20"/>
              </w:rPr>
            </w:pPr>
          </w:p>
        </w:tc>
      </w:tr>
      <w:tr w:rsidR="00F6280A" w14:paraId="6E542985" w14:textId="77777777">
        <w:trPr>
          <w:cantSplit/>
          <w:trHeight w:hRule="exact" w:val="495"/>
        </w:trPr>
        <w:tc>
          <w:tcPr>
            <w:tcW w:w="14552" w:type="dxa"/>
            <w:gridSpan w:val="13"/>
            <w:tcBorders>
              <w:top w:val="nil"/>
              <w:left w:val="nil"/>
              <w:bottom w:val="nil"/>
              <w:right w:val="nil"/>
            </w:tcBorders>
          </w:tcPr>
          <w:p w14:paraId="39362C74" w14:textId="77777777" w:rsidR="00F6280A" w:rsidRDefault="00F6280A" w:rsidP="005C1ECD">
            <w:pPr>
              <w:suppressAutoHyphens/>
              <w:spacing w:before="100"/>
              <w:rPr>
                <w:i/>
                <w:iCs/>
                <w:sz w:val="20"/>
              </w:rPr>
            </w:pPr>
            <w:r>
              <w:rPr>
                <w:sz w:val="20"/>
              </w:rPr>
              <w:t xml:space="preserve">Name of Bidder  </w:t>
            </w:r>
            <w:r>
              <w:rPr>
                <w:i/>
                <w:iCs/>
                <w:sz w:val="20"/>
              </w:rPr>
              <w:t xml:space="preserve">[insert complete name of Bidder]  </w:t>
            </w:r>
            <w:r>
              <w:rPr>
                <w:sz w:val="20"/>
              </w:rPr>
              <w:t xml:space="preserve">Signature and stamp of Bidder </w:t>
            </w:r>
            <w:r>
              <w:rPr>
                <w:i/>
                <w:iCs/>
                <w:sz w:val="20"/>
              </w:rPr>
              <w:t xml:space="preserve">[signature of person signing the Bid]  </w:t>
            </w:r>
            <w:r>
              <w:rPr>
                <w:sz w:val="20"/>
              </w:rPr>
              <w:t xml:space="preserve">Date </w:t>
            </w:r>
            <w:r>
              <w:rPr>
                <w:i/>
                <w:iCs/>
                <w:sz w:val="20"/>
              </w:rPr>
              <w:t>[insert date]</w:t>
            </w:r>
          </w:p>
        </w:tc>
      </w:tr>
    </w:tbl>
    <w:p w14:paraId="2DC9B9D2" w14:textId="77777777" w:rsidR="00F6280A" w:rsidRDefault="00F6280A" w:rsidP="00F6280A">
      <w:pPr>
        <w:pStyle w:val="Outline"/>
        <w:spacing w:before="0"/>
        <w:rPr>
          <w:kern w:val="0"/>
        </w:rPr>
      </w:pPr>
      <w:r>
        <w:rPr>
          <w:kern w:val="0"/>
        </w:rPr>
        <w:br w:type="page"/>
      </w:r>
    </w:p>
    <w:tbl>
      <w:tblPr>
        <w:tblW w:w="13905"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335"/>
        <w:gridCol w:w="960"/>
        <w:gridCol w:w="1080"/>
        <w:gridCol w:w="810"/>
        <w:gridCol w:w="1080"/>
        <w:gridCol w:w="1170"/>
        <w:gridCol w:w="1890"/>
        <w:gridCol w:w="1530"/>
        <w:gridCol w:w="2070"/>
        <w:gridCol w:w="1260"/>
      </w:tblGrid>
      <w:tr w:rsidR="00F6280A" w14:paraId="7357F0CD" w14:textId="77777777">
        <w:trPr>
          <w:cantSplit/>
          <w:trHeight w:val="140"/>
        </w:trPr>
        <w:tc>
          <w:tcPr>
            <w:tcW w:w="13905" w:type="dxa"/>
            <w:gridSpan w:val="11"/>
            <w:tcBorders>
              <w:top w:val="nil"/>
              <w:left w:val="nil"/>
              <w:bottom w:val="nil"/>
              <w:right w:val="nil"/>
            </w:tcBorders>
          </w:tcPr>
          <w:p w14:paraId="2EEA7359" w14:textId="77777777" w:rsidR="00F6280A" w:rsidRDefault="00F6280A" w:rsidP="005C1ECD">
            <w:pPr>
              <w:pStyle w:val="Heading2"/>
            </w:pPr>
            <w:bookmarkStart w:id="513" w:name="_Toc175470839"/>
            <w:r>
              <w:lastRenderedPageBreak/>
              <w:t>Price Schedule: Goods Manufactured in Rwanda</w:t>
            </w:r>
            <w:bookmarkEnd w:id="513"/>
          </w:p>
        </w:tc>
      </w:tr>
      <w:tr w:rsidR="00F6280A" w14:paraId="47D896D9" w14:textId="77777777">
        <w:trPr>
          <w:cantSplit/>
          <w:trHeight w:val="1251"/>
        </w:trPr>
        <w:tc>
          <w:tcPr>
            <w:tcW w:w="4905" w:type="dxa"/>
            <w:gridSpan w:val="5"/>
            <w:tcBorders>
              <w:top w:val="double" w:sz="6" w:space="0" w:color="auto"/>
              <w:bottom w:val="nil"/>
              <w:right w:val="nil"/>
            </w:tcBorders>
          </w:tcPr>
          <w:p w14:paraId="0FBDCFA7" w14:textId="77777777" w:rsidR="00F6280A" w:rsidRDefault="00F6280A" w:rsidP="005C1ECD">
            <w:pPr>
              <w:suppressAutoHyphens/>
              <w:spacing w:before="240"/>
              <w:jc w:val="center"/>
            </w:pPr>
            <w:r>
              <w:t>Rwanda</w:t>
            </w:r>
          </w:p>
          <w:p w14:paraId="7FD3F1C9" w14:textId="77777777" w:rsidR="00F6280A" w:rsidRDefault="00F6280A" w:rsidP="005C1ECD">
            <w:pPr>
              <w:suppressAutoHyphens/>
              <w:spacing w:before="120"/>
              <w:jc w:val="center"/>
            </w:pPr>
            <w:r>
              <w:t>______________________</w:t>
            </w:r>
          </w:p>
          <w:p w14:paraId="00EFAE19" w14:textId="77777777" w:rsidR="00F6280A" w:rsidRDefault="00F6280A" w:rsidP="005C1ECD">
            <w:pPr>
              <w:suppressAutoHyphens/>
              <w:jc w:val="center"/>
              <w:rPr>
                <w:sz w:val="20"/>
              </w:rPr>
            </w:pPr>
          </w:p>
        </w:tc>
        <w:tc>
          <w:tcPr>
            <w:tcW w:w="5670" w:type="dxa"/>
            <w:gridSpan w:val="4"/>
            <w:tcBorders>
              <w:top w:val="double" w:sz="6" w:space="0" w:color="auto"/>
              <w:left w:val="nil"/>
              <w:bottom w:val="nil"/>
              <w:right w:val="nil"/>
            </w:tcBorders>
          </w:tcPr>
          <w:p w14:paraId="05F6B526" w14:textId="77777777" w:rsidR="00F6280A" w:rsidRDefault="00F6280A" w:rsidP="005C1ECD">
            <w:pPr>
              <w:suppressAutoHyphens/>
              <w:spacing w:before="240"/>
              <w:jc w:val="center"/>
            </w:pPr>
            <w:r>
              <w:t>(Group A and B bids)</w:t>
            </w:r>
          </w:p>
          <w:p w14:paraId="649031E5" w14:textId="77777777" w:rsidR="00F6280A" w:rsidRDefault="00F6280A" w:rsidP="005C1ECD">
            <w:pPr>
              <w:suppressAutoHyphens/>
              <w:spacing w:before="240"/>
              <w:jc w:val="center"/>
            </w:pPr>
            <w:r>
              <w:t>Currencies in accordance with ITB Sub-Clause 15</w:t>
            </w:r>
          </w:p>
        </w:tc>
        <w:tc>
          <w:tcPr>
            <w:tcW w:w="3330" w:type="dxa"/>
            <w:gridSpan w:val="2"/>
            <w:tcBorders>
              <w:top w:val="double" w:sz="6" w:space="0" w:color="auto"/>
              <w:left w:val="nil"/>
              <w:bottom w:val="nil"/>
            </w:tcBorders>
          </w:tcPr>
          <w:p w14:paraId="0AD70148" w14:textId="77777777" w:rsidR="00F6280A" w:rsidRDefault="00F6280A" w:rsidP="005C1ECD">
            <w:pPr>
              <w:rPr>
                <w:sz w:val="20"/>
              </w:rPr>
            </w:pPr>
            <w:r>
              <w:rPr>
                <w:sz w:val="20"/>
              </w:rPr>
              <w:t>Date:_________________________</w:t>
            </w:r>
          </w:p>
          <w:p w14:paraId="7558EEA3" w14:textId="77777777" w:rsidR="00F6280A" w:rsidRDefault="00F6280A" w:rsidP="005C1ECD">
            <w:pPr>
              <w:suppressAutoHyphens/>
            </w:pPr>
            <w:r>
              <w:rPr>
                <w:sz w:val="20"/>
              </w:rPr>
              <w:t>Tender No: _____________________</w:t>
            </w:r>
          </w:p>
          <w:p w14:paraId="6FC7C7FE" w14:textId="77777777" w:rsidR="00F6280A" w:rsidRDefault="00F6280A" w:rsidP="005C1ECD">
            <w:pPr>
              <w:suppressAutoHyphens/>
              <w:rPr>
                <w:sz w:val="20"/>
              </w:rPr>
            </w:pPr>
            <w:r>
              <w:rPr>
                <w:sz w:val="20"/>
              </w:rPr>
              <w:t>Alternative No: ________________</w:t>
            </w:r>
          </w:p>
          <w:p w14:paraId="5E5040F3" w14:textId="77777777" w:rsidR="00F6280A" w:rsidRDefault="00F6280A" w:rsidP="005C1ECD">
            <w:pPr>
              <w:suppressAutoHyphens/>
            </w:pPr>
            <w:r>
              <w:rPr>
                <w:sz w:val="20"/>
              </w:rPr>
              <w:t>Page N</w:t>
            </w:r>
            <w:r>
              <w:rPr>
                <w:sz w:val="20"/>
              </w:rPr>
              <w:sym w:font="Symbol" w:char="F0B0"/>
            </w:r>
            <w:r>
              <w:rPr>
                <w:sz w:val="20"/>
              </w:rPr>
              <w:t xml:space="preserve"> ______ of ______</w:t>
            </w:r>
          </w:p>
        </w:tc>
      </w:tr>
      <w:tr w:rsidR="00F6280A" w14:paraId="4F0963B2" w14:textId="77777777">
        <w:trPr>
          <w:cantSplit/>
        </w:trPr>
        <w:tc>
          <w:tcPr>
            <w:tcW w:w="720" w:type="dxa"/>
            <w:tcBorders>
              <w:top w:val="double" w:sz="6" w:space="0" w:color="auto"/>
              <w:bottom w:val="double" w:sz="6" w:space="0" w:color="auto"/>
              <w:right w:val="single" w:sz="6" w:space="0" w:color="auto"/>
            </w:tcBorders>
          </w:tcPr>
          <w:p w14:paraId="5B1FE43D" w14:textId="77777777" w:rsidR="00F6280A" w:rsidRDefault="00F6280A" w:rsidP="005C1ECD">
            <w:pPr>
              <w:suppressAutoHyphens/>
              <w:jc w:val="center"/>
              <w:rPr>
                <w:sz w:val="20"/>
              </w:rPr>
            </w:pPr>
            <w:r>
              <w:rPr>
                <w:sz w:val="20"/>
              </w:rPr>
              <w:t>1</w:t>
            </w:r>
          </w:p>
        </w:tc>
        <w:tc>
          <w:tcPr>
            <w:tcW w:w="1335" w:type="dxa"/>
            <w:tcBorders>
              <w:top w:val="double" w:sz="6" w:space="0" w:color="auto"/>
              <w:left w:val="single" w:sz="6" w:space="0" w:color="auto"/>
              <w:bottom w:val="double" w:sz="6" w:space="0" w:color="auto"/>
              <w:right w:val="single" w:sz="4" w:space="0" w:color="auto"/>
            </w:tcBorders>
          </w:tcPr>
          <w:p w14:paraId="7183D717" w14:textId="77777777" w:rsidR="00F6280A" w:rsidRDefault="00F6280A" w:rsidP="005C1ECD">
            <w:pPr>
              <w:suppressAutoHyphens/>
              <w:jc w:val="center"/>
              <w:rPr>
                <w:sz w:val="20"/>
              </w:rPr>
            </w:pPr>
            <w:r>
              <w:rPr>
                <w:sz w:val="20"/>
              </w:rPr>
              <w:t>2</w:t>
            </w:r>
          </w:p>
        </w:tc>
        <w:tc>
          <w:tcPr>
            <w:tcW w:w="960" w:type="dxa"/>
            <w:tcBorders>
              <w:top w:val="double" w:sz="6" w:space="0" w:color="auto"/>
              <w:left w:val="single" w:sz="4" w:space="0" w:color="auto"/>
              <w:bottom w:val="double" w:sz="6" w:space="0" w:color="auto"/>
              <w:right w:val="single" w:sz="6" w:space="0" w:color="auto"/>
            </w:tcBorders>
          </w:tcPr>
          <w:p w14:paraId="69DF92E0" w14:textId="77777777" w:rsidR="00F6280A" w:rsidRDefault="00F6280A" w:rsidP="005C1ECD">
            <w:pPr>
              <w:suppressAutoHyphens/>
              <w:jc w:val="center"/>
              <w:rPr>
                <w:sz w:val="20"/>
              </w:rPr>
            </w:pPr>
            <w:r>
              <w:rPr>
                <w:sz w:val="20"/>
              </w:rPr>
              <w:t>3</w:t>
            </w:r>
          </w:p>
        </w:tc>
        <w:tc>
          <w:tcPr>
            <w:tcW w:w="1080" w:type="dxa"/>
            <w:tcBorders>
              <w:top w:val="double" w:sz="6" w:space="0" w:color="auto"/>
              <w:left w:val="single" w:sz="6" w:space="0" w:color="auto"/>
              <w:bottom w:val="double" w:sz="6" w:space="0" w:color="auto"/>
              <w:right w:val="single" w:sz="6" w:space="0" w:color="auto"/>
            </w:tcBorders>
          </w:tcPr>
          <w:p w14:paraId="41128F97" w14:textId="77777777" w:rsidR="00F6280A" w:rsidRDefault="00F6280A" w:rsidP="005C1ECD">
            <w:pPr>
              <w:suppressAutoHyphens/>
              <w:jc w:val="center"/>
              <w:rPr>
                <w:sz w:val="20"/>
              </w:rPr>
            </w:pPr>
            <w:r>
              <w:rPr>
                <w:sz w:val="20"/>
              </w:rPr>
              <w:t>4</w:t>
            </w:r>
          </w:p>
        </w:tc>
        <w:tc>
          <w:tcPr>
            <w:tcW w:w="810" w:type="dxa"/>
            <w:tcBorders>
              <w:top w:val="double" w:sz="6" w:space="0" w:color="auto"/>
              <w:left w:val="single" w:sz="6" w:space="0" w:color="auto"/>
              <w:bottom w:val="double" w:sz="6" w:space="0" w:color="auto"/>
              <w:right w:val="single" w:sz="6" w:space="0" w:color="auto"/>
            </w:tcBorders>
          </w:tcPr>
          <w:p w14:paraId="001B6322" w14:textId="77777777" w:rsidR="00F6280A" w:rsidRDefault="00F6280A" w:rsidP="005C1ECD">
            <w:pPr>
              <w:suppressAutoHyphens/>
              <w:jc w:val="center"/>
              <w:rPr>
                <w:sz w:val="20"/>
              </w:rPr>
            </w:pPr>
            <w:r>
              <w:rPr>
                <w:sz w:val="20"/>
              </w:rPr>
              <w:t>5</w:t>
            </w:r>
          </w:p>
        </w:tc>
        <w:tc>
          <w:tcPr>
            <w:tcW w:w="1080" w:type="dxa"/>
            <w:tcBorders>
              <w:top w:val="double" w:sz="6" w:space="0" w:color="auto"/>
              <w:left w:val="single" w:sz="6" w:space="0" w:color="auto"/>
              <w:bottom w:val="double" w:sz="6" w:space="0" w:color="auto"/>
              <w:right w:val="single" w:sz="6" w:space="0" w:color="auto"/>
            </w:tcBorders>
          </w:tcPr>
          <w:p w14:paraId="35B6C992" w14:textId="77777777" w:rsidR="00F6280A" w:rsidRDefault="00F6280A" w:rsidP="005C1ECD">
            <w:pPr>
              <w:suppressAutoHyphens/>
              <w:jc w:val="center"/>
              <w:rPr>
                <w:sz w:val="20"/>
              </w:rPr>
            </w:pPr>
            <w:r>
              <w:rPr>
                <w:sz w:val="20"/>
              </w:rPr>
              <w:t>6</w:t>
            </w:r>
          </w:p>
        </w:tc>
        <w:tc>
          <w:tcPr>
            <w:tcW w:w="1170" w:type="dxa"/>
            <w:tcBorders>
              <w:top w:val="double" w:sz="6" w:space="0" w:color="auto"/>
              <w:left w:val="single" w:sz="6" w:space="0" w:color="auto"/>
              <w:bottom w:val="double" w:sz="6" w:space="0" w:color="auto"/>
              <w:right w:val="single" w:sz="6" w:space="0" w:color="auto"/>
            </w:tcBorders>
          </w:tcPr>
          <w:p w14:paraId="405FC50D" w14:textId="77777777" w:rsidR="00F6280A" w:rsidRDefault="00F6280A" w:rsidP="005C1ECD">
            <w:pPr>
              <w:suppressAutoHyphens/>
              <w:jc w:val="center"/>
              <w:rPr>
                <w:sz w:val="20"/>
              </w:rPr>
            </w:pPr>
            <w:r>
              <w:rPr>
                <w:sz w:val="20"/>
              </w:rPr>
              <w:t>7</w:t>
            </w:r>
          </w:p>
        </w:tc>
        <w:tc>
          <w:tcPr>
            <w:tcW w:w="1890" w:type="dxa"/>
            <w:tcBorders>
              <w:top w:val="double" w:sz="6" w:space="0" w:color="auto"/>
              <w:left w:val="single" w:sz="6" w:space="0" w:color="auto"/>
              <w:bottom w:val="double" w:sz="6" w:space="0" w:color="auto"/>
              <w:right w:val="single" w:sz="6" w:space="0" w:color="auto"/>
            </w:tcBorders>
          </w:tcPr>
          <w:p w14:paraId="351751E0" w14:textId="77777777" w:rsidR="00F6280A" w:rsidRDefault="00F6280A" w:rsidP="005C1ECD">
            <w:pPr>
              <w:suppressAutoHyphens/>
              <w:jc w:val="center"/>
              <w:rPr>
                <w:sz w:val="20"/>
              </w:rPr>
            </w:pPr>
            <w:r>
              <w:rPr>
                <w:sz w:val="20"/>
              </w:rPr>
              <w:t>8</w:t>
            </w:r>
          </w:p>
        </w:tc>
        <w:tc>
          <w:tcPr>
            <w:tcW w:w="1530" w:type="dxa"/>
            <w:tcBorders>
              <w:top w:val="double" w:sz="6" w:space="0" w:color="auto"/>
              <w:left w:val="single" w:sz="6" w:space="0" w:color="auto"/>
              <w:bottom w:val="double" w:sz="6" w:space="0" w:color="auto"/>
              <w:right w:val="single" w:sz="6" w:space="0" w:color="auto"/>
            </w:tcBorders>
          </w:tcPr>
          <w:p w14:paraId="5AACC328" w14:textId="77777777" w:rsidR="00F6280A" w:rsidRDefault="00F6280A" w:rsidP="005C1ECD">
            <w:pPr>
              <w:suppressAutoHyphens/>
              <w:jc w:val="center"/>
              <w:rPr>
                <w:sz w:val="20"/>
              </w:rPr>
            </w:pPr>
            <w:r>
              <w:rPr>
                <w:sz w:val="20"/>
              </w:rPr>
              <w:t>9</w:t>
            </w:r>
          </w:p>
        </w:tc>
        <w:tc>
          <w:tcPr>
            <w:tcW w:w="2070" w:type="dxa"/>
            <w:tcBorders>
              <w:top w:val="double" w:sz="6" w:space="0" w:color="auto"/>
              <w:left w:val="single" w:sz="6" w:space="0" w:color="auto"/>
              <w:bottom w:val="double" w:sz="6" w:space="0" w:color="auto"/>
              <w:right w:val="single" w:sz="6" w:space="0" w:color="auto"/>
            </w:tcBorders>
          </w:tcPr>
          <w:p w14:paraId="30C7CBFE" w14:textId="77777777" w:rsidR="00F6280A" w:rsidRDefault="00F6280A" w:rsidP="005C1ECD">
            <w:pPr>
              <w:suppressAutoHyphens/>
              <w:jc w:val="center"/>
              <w:rPr>
                <w:sz w:val="20"/>
              </w:rPr>
            </w:pPr>
            <w:r>
              <w:rPr>
                <w:sz w:val="20"/>
              </w:rPr>
              <w:t>10</w:t>
            </w:r>
          </w:p>
        </w:tc>
        <w:tc>
          <w:tcPr>
            <w:tcW w:w="1260" w:type="dxa"/>
            <w:tcBorders>
              <w:top w:val="double" w:sz="6" w:space="0" w:color="auto"/>
              <w:left w:val="single" w:sz="6" w:space="0" w:color="auto"/>
              <w:bottom w:val="double" w:sz="6" w:space="0" w:color="auto"/>
            </w:tcBorders>
          </w:tcPr>
          <w:p w14:paraId="7BE9AFC7" w14:textId="77777777" w:rsidR="00F6280A" w:rsidRDefault="00F6280A" w:rsidP="005C1ECD">
            <w:pPr>
              <w:suppressAutoHyphens/>
              <w:jc w:val="center"/>
              <w:rPr>
                <w:sz w:val="20"/>
              </w:rPr>
            </w:pPr>
            <w:r>
              <w:rPr>
                <w:sz w:val="20"/>
              </w:rPr>
              <w:t>11</w:t>
            </w:r>
          </w:p>
        </w:tc>
      </w:tr>
      <w:tr w:rsidR="00F6280A" w14:paraId="0F7F0D2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26"/>
        </w:trPr>
        <w:tc>
          <w:tcPr>
            <w:tcW w:w="720" w:type="dxa"/>
            <w:tcBorders>
              <w:top w:val="double" w:sz="6" w:space="0" w:color="auto"/>
              <w:left w:val="double" w:sz="6" w:space="0" w:color="auto"/>
              <w:bottom w:val="single" w:sz="6" w:space="0" w:color="auto"/>
              <w:right w:val="single" w:sz="6" w:space="0" w:color="auto"/>
            </w:tcBorders>
          </w:tcPr>
          <w:p w14:paraId="36428DFD" w14:textId="77777777" w:rsidR="00F6280A" w:rsidRDefault="00F6280A" w:rsidP="005C1ECD">
            <w:pPr>
              <w:suppressAutoHyphens/>
              <w:jc w:val="center"/>
              <w:rPr>
                <w:sz w:val="16"/>
              </w:rPr>
            </w:pPr>
            <w:r>
              <w:rPr>
                <w:sz w:val="16"/>
              </w:rPr>
              <w:t>Line Item</w:t>
            </w:r>
          </w:p>
          <w:p w14:paraId="324DF316" w14:textId="77777777" w:rsidR="00F6280A" w:rsidRDefault="00F6280A" w:rsidP="005C1ECD">
            <w:pPr>
              <w:suppressAutoHyphens/>
              <w:jc w:val="center"/>
              <w:rPr>
                <w:sz w:val="16"/>
              </w:rPr>
            </w:pPr>
            <w:r>
              <w:rPr>
                <w:sz w:val="16"/>
              </w:rPr>
              <w:t>N</w:t>
            </w:r>
            <w:r>
              <w:rPr>
                <w:sz w:val="16"/>
              </w:rPr>
              <w:sym w:font="Symbol" w:char="F0B0"/>
            </w:r>
          </w:p>
        </w:tc>
        <w:tc>
          <w:tcPr>
            <w:tcW w:w="1335" w:type="dxa"/>
            <w:tcBorders>
              <w:top w:val="double" w:sz="6" w:space="0" w:color="auto"/>
              <w:left w:val="single" w:sz="6" w:space="0" w:color="auto"/>
              <w:bottom w:val="single" w:sz="6" w:space="0" w:color="auto"/>
              <w:right w:val="single" w:sz="4" w:space="0" w:color="auto"/>
            </w:tcBorders>
          </w:tcPr>
          <w:p w14:paraId="7373541A" w14:textId="77777777" w:rsidR="00F6280A" w:rsidRDefault="00F6280A" w:rsidP="005C1ECD">
            <w:pPr>
              <w:suppressAutoHyphens/>
              <w:jc w:val="center"/>
              <w:rPr>
                <w:sz w:val="16"/>
              </w:rPr>
            </w:pPr>
            <w:r>
              <w:rPr>
                <w:sz w:val="16"/>
              </w:rPr>
              <w:t xml:space="preserve">Description of Goods </w:t>
            </w:r>
          </w:p>
        </w:tc>
        <w:tc>
          <w:tcPr>
            <w:tcW w:w="960" w:type="dxa"/>
            <w:tcBorders>
              <w:top w:val="double" w:sz="6" w:space="0" w:color="auto"/>
              <w:left w:val="single" w:sz="4" w:space="0" w:color="auto"/>
              <w:bottom w:val="single" w:sz="6" w:space="0" w:color="auto"/>
              <w:right w:val="single" w:sz="6" w:space="0" w:color="auto"/>
            </w:tcBorders>
          </w:tcPr>
          <w:p w14:paraId="2A6E63BB" w14:textId="77777777" w:rsidR="00F6280A" w:rsidRDefault="00F6280A" w:rsidP="005C1ECD">
            <w:pPr>
              <w:suppressAutoHyphens/>
              <w:jc w:val="center"/>
              <w:rPr>
                <w:sz w:val="16"/>
              </w:rPr>
            </w:pPr>
            <w:r>
              <w:rPr>
                <w:sz w:val="16"/>
              </w:rPr>
              <w:t xml:space="preserve">Description of the container </w:t>
            </w:r>
            <w:r>
              <w:rPr>
                <w:i/>
                <w:sz w:val="16"/>
              </w:rPr>
              <w:t>(if required)</w:t>
            </w:r>
          </w:p>
        </w:tc>
        <w:tc>
          <w:tcPr>
            <w:tcW w:w="1080" w:type="dxa"/>
            <w:tcBorders>
              <w:top w:val="double" w:sz="6" w:space="0" w:color="auto"/>
              <w:left w:val="single" w:sz="6" w:space="0" w:color="auto"/>
              <w:bottom w:val="single" w:sz="6" w:space="0" w:color="auto"/>
              <w:right w:val="single" w:sz="6" w:space="0" w:color="auto"/>
            </w:tcBorders>
          </w:tcPr>
          <w:p w14:paraId="67F4C131" w14:textId="77777777" w:rsidR="00F6280A" w:rsidRDefault="00F6280A" w:rsidP="005C1ECD">
            <w:pPr>
              <w:suppressAutoHyphens/>
              <w:jc w:val="center"/>
              <w:rPr>
                <w:sz w:val="16"/>
              </w:rPr>
            </w:pPr>
            <w:r>
              <w:rPr>
                <w:sz w:val="16"/>
              </w:rPr>
              <w:t>Delivery Date as defined by INCOTERMS</w:t>
            </w:r>
          </w:p>
        </w:tc>
        <w:tc>
          <w:tcPr>
            <w:tcW w:w="810" w:type="dxa"/>
            <w:tcBorders>
              <w:top w:val="double" w:sz="6" w:space="0" w:color="auto"/>
              <w:left w:val="single" w:sz="6" w:space="0" w:color="auto"/>
              <w:bottom w:val="single" w:sz="6" w:space="0" w:color="auto"/>
              <w:right w:val="single" w:sz="6" w:space="0" w:color="auto"/>
            </w:tcBorders>
          </w:tcPr>
          <w:p w14:paraId="33A460D9" w14:textId="77777777" w:rsidR="00F6280A" w:rsidRDefault="00F6280A" w:rsidP="005C1ECD">
            <w:pPr>
              <w:suppressAutoHyphens/>
              <w:jc w:val="center"/>
            </w:pPr>
            <w:r>
              <w:rPr>
                <w:sz w:val="16"/>
              </w:rPr>
              <w:t>Quantity and physical unit</w:t>
            </w:r>
          </w:p>
        </w:tc>
        <w:tc>
          <w:tcPr>
            <w:tcW w:w="1080" w:type="dxa"/>
            <w:tcBorders>
              <w:top w:val="double" w:sz="6" w:space="0" w:color="auto"/>
              <w:left w:val="single" w:sz="6" w:space="0" w:color="auto"/>
              <w:bottom w:val="single" w:sz="6" w:space="0" w:color="auto"/>
              <w:right w:val="single" w:sz="6" w:space="0" w:color="auto"/>
            </w:tcBorders>
          </w:tcPr>
          <w:p w14:paraId="44243BD3" w14:textId="77777777" w:rsidR="00F6280A" w:rsidRDefault="00F6280A" w:rsidP="005C1ECD">
            <w:pPr>
              <w:suppressAutoHyphens/>
              <w:jc w:val="center"/>
              <w:rPr>
                <w:sz w:val="20"/>
              </w:rPr>
            </w:pPr>
            <w:r>
              <w:rPr>
                <w:sz w:val="16"/>
              </w:rPr>
              <w:t xml:space="preserve">Unit price EXW </w:t>
            </w:r>
          </w:p>
        </w:tc>
        <w:tc>
          <w:tcPr>
            <w:tcW w:w="1170" w:type="dxa"/>
            <w:tcBorders>
              <w:top w:val="double" w:sz="6" w:space="0" w:color="auto"/>
              <w:left w:val="single" w:sz="6" w:space="0" w:color="auto"/>
              <w:bottom w:val="single" w:sz="6" w:space="0" w:color="auto"/>
              <w:right w:val="single" w:sz="6" w:space="0" w:color="auto"/>
            </w:tcBorders>
          </w:tcPr>
          <w:p w14:paraId="3D17E312" w14:textId="77777777" w:rsidR="00F6280A" w:rsidRDefault="00F6280A" w:rsidP="005C1ECD">
            <w:pPr>
              <w:suppressAutoHyphens/>
              <w:jc w:val="center"/>
              <w:rPr>
                <w:sz w:val="16"/>
              </w:rPr>
            </w:pPr>
            <w:r>
              <w:rPr>
                <w:sz w:val="16"/>
              </w:rPr>
              <w:t>Total EXW</w:t>
            </w:r>
            <w:r>
              <w:rPr>
                <w:smallCaps/>
                <w:sz w:val="16"/>
              </w:rPr>
              <w:t xml:space="preserve"> </w:t>
            </w:r>
            <w:r>
              <w:rPr>
                <w:sz w:val="16"/>
              </w:rPr>
              <w:t>price per line item</w:t>
            </w:r>
          </w:p>
          <w:p w14:paraId="586F0613" w14:textId="77777777" w:rsidR="00F6280A" w:rsidRDefault="00F6280A" w:rsidP="005C1ECD">
            <w:pPr>
              <w:suppressAutoHyphens/>
              <w:jc w:val="center"/>
              <w:rPr>
                <w:sz w:val="16"/>
              </w:rPr>
            </w:pPr>
            <w:r>
              <w:rPr>
                <w:sz w:val="16"/>
              </w:rPr>
              <w:t>(Col. 4</w:t>
            </w:r>
            <w:r>
              <w:rPr>
                <w:sz w:val="16"/>
              </w:rPr>
              <w:sym w:font="Symbol" w:char="F0B4"/>
            </w:r>
            <w:r>
              <w:rPr>
                <w:sz w:val="16"/>
              </w:rPr>
              <w:t>5)</w:t>
            </w:r>
          </w:p>
        </w:tc>
        <w:tc>
          <w:tcPr>
            <w:tcW w:w="1890" w:type="dxa"/>
            <w:tcBorders>
              <w:top w:val="double" w:sz="6" w:space="0" w:color="auto"/>
              <w:left w:val="single" w:sz="6" w:space="0" w:color="auto"/>
              <w:bottom w:val="single" w:sz="6" w:space="0" w:color="auto"/>
              <w:right w:val="single" w:sz="6" w:space="0" w:color="auto"/>
            </w:tcBorders>
          </w:tcPr>
          <w:p w14:paraId="3648ED41" w14:textId="77777777" w:rsidR="00F6280A" w:rsidRDefault="00F6280A" w:rsidP="005C1ECD">
            <w:pPr>
              <w:suppressAutoHyphens/>
              <w:jc w:val="center"/>
              <w:rPr>
                <w:sz w:val="16"/>
              </w:rPr>
            </w:pPr>
            <w:r>
              <w:rPr>
                <w:sz w:val="16"/>
              </w:rPr>
              <w:t>Price per line item for inland transportation and other services required in Rwanda to convey the Goods to their final destination</w:t>
            </w:r>
          </w:p>
          <w:p w14:paraId="26C2B51A" w14:textId="77777777" w:rsidR="00F6280A" w:rsidRDefault="00F6280A" w:rsidP="005C1ECD">
            <w:pPr>
              <w:suppressAutoHyphens/>
              <w:jc w:val="center"/>
              <w:rPr>
                <w:sz w:val="19"/>
              </w:rPr>
            </w:pPr>
          </w:p>
        </w:tc>
        <w:tc>
          <w:tcPr>
            <w:tcW w:w="1530" w:type="dxa"/>
            <w:tcBorders>
              <w:top w:val="double" w:sz="6" w:space="0" w:color="auto"/>
              <w:left w:val="single" w:sz="6" w:space="0" w:color="auto"/>
              <w:bottom w:val="single" w:sz="6" w:space="0" w:color="auto"/>
              <w:right w:val="single" w:sz="6" w:space="0" w:color="auto"/>
            </w:tcBorders>
          </w:tcPr>
          <w:p w14:paraId="16AA5BCC" w14:textId="77777777" w:rsidR="00F6280A" w:rsidRDefault="00F6280A" w:rsidP="005C1ECD">
            <w:pPr>
              <w:suppressAutoHyphens/>
              <w:jc w:val="center"/>
              <w:rPr>
                <w:sz w:val="16"/>
              </w:rPr>
            </w:pPr>
            <w:r>
              <w:rPr>
                <w:sz w:val="16"/>
              </w:rPr>
              <w:t>Cost of local labour, raw materials and components from with origin in Rwanda</w:t>
            </w:r>
          </w:p>
          <w:p w14:paraId="2090612D" w14:textId="77777777" w:rsidR="00F6280A" w:rsidRDefault="00F6280A" w:rsidP="005C1ECD">
            <w:pPr>
              <w:suppressAutoHyphens/>
              <w:jc w:val="center"/>
              <w:rPr>
                <w:sz w:val="16"/>
              </w:rPr>
            </w:pPr>
            <w:r>
              <w:rPr>
                <w:sz w:val="16"/>
              </w:rPr>
              <w:t>% of Col. 5</w:t>
            </w:r>
          </w:p>
        </w:tc>
        <w:tc>
          <w:tcPr>
            <w:tcW w:w="2070" w:type="dxa"/>
            <w:tcBorders>
              <w:top w:val="double" w:sz="6" w:space="0" w:color="auto"/>
              <w:left w:val="single" w:sz="6" w:space="0" w:color="auto"/>
              <w:bottom w:val="single" w:sz="6" w:space="0" w:color="auto"/>
              <w:right w:val="single" w:sz="6" w:space="0" w:color="auto"/>
            </w:tcBorders>
          </w:tcPr>
          <w:p w14:paraId="5DECBA70" w14:textId="77777777" w:rsidR="00F6280A" w:rsidRDefault="00F6280A" w:rsidP="005C1ECD">
            <w:pPr>
              <w:suppressAutoHyphens/>
              <w:jc w:val="center"/>
              <w:rPr>
                <w:sz w:val="16"/>
              </w:rPr>
            </w:pPr>
            <w:r>
              <w:rPr>
                <w:sz w:val="16"/>
              </w:rPr>
              <w:t>Sales and other taxes payable per line item if Contract is awarded (in accordance with ITB 14.6(a)(ii)</w:t>
            </w:r>
          </w:p>
        </w:tc>
        <w:tc>
          <w:tcPr>
            <w:tcW w:w="1260" w:type="dxa"/>
            <w:tcBorders>
              <w:top w:val="double" w:sz="6" w:space="0" w:color="auto"/>
              <w:left w:val="single" w:sz="6" w:space="0" w:color="auto"/>
              <w:bottom w:val="single" w:sz="6" w:space="0" w:color="auto"/>
              <w:right w:val="double" w:sz="6" w:space="0" w:color="auto"/>
            </w:tcBorders>
          </w:tcPr>
          <w:p w14:paraId="5DB93247" w14:textId="77777777" w:rsidR="00F6280A" w:rsidRDefault="00F6280A" w:rsidP="005C1ECD">
            <w:pPr>
              <w:suppressAutoHyphens/>
              <w:jc w:val="center"/>
              <w:rPr>
                <w:sz w:val="16"/>
              </w:rPr>
            </w:pPr>
            <w:r>
              <w:rPr>
                <w:sz w:val="16"/>
              </w:rPr>
              <w:t>Total Price per line item</w:t>
            </w:r>
          </w:p>
          <w:p w14:paraId="24CAB499" w14:textId="77777777" w:rsidR="00F6280A" w:rsidRDefault="00F6280A" w:rsidP="005C1ECD">
            <w:pPr>
              <w:suppressAutoHyphens/>
              <w:jc w:val="center"/>
              <w:rPr>
                <w:sz w:val="16"/>
              </w:rPr>
            </w:pPr>
            <w:r>
              <w:rPr>
                <w:sz w:val="16"/>
              </w:rPr>
              <w:t>(Col. 6+7)</w:t>
            </w:r>
          </w:p>
        </w:tc>
      </w:tr>
      <w:tr w:rsidR="00F6280A" w14:paraId="09497F14"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18285428" w14:textId="77777777" w:rsidR="00F6280A" w:rsidRDefault="00F6280A" w:rsidP="005C1ECD">
            <w:pPr>
              <w:suppressAutoHyphens/>
              <w:rPr>
                <w:i/>
                <w:iCs/>
                <w:sz w:val="20"/>
              </w:rPr>
            </w:pPr>
            <w:r>
              <w:rPr>
                <w:i/>
                <w:iCs/>
                <w:sz w:val="16"/>
              </w:rPr>
              <w:t>[insert number of the  item]</w:t>
            </w:r>
          </w:p>
        </w:tc>
        <w:tc>
          <w:tcPr>
            <w:tcW w:w="1335" w:type="dxa"/>
            <w:tcBorders>
              <w:top w:val="single" w:sz="6" w:space="0" w:color="auto"/>
              <w:left w:val="single" w:sz="6" w:space="0" w:color="auto"/>
              <w:bottom w:val="single" w:sz="6" w:space="0" w:color="auto"/>
              <w:right w:val="single" w:sz="4" w:space="0" w:color="auto"/>
            </w:tcBorders>
          </w:tcPr>
          <w:p w14:paraId="5E3144D7" w14:textId="77777777" w:rsidR="00F6280A" w:rsidRDefault="00F6280A" w:rsidP="005C1ECD">
            <w:pPr>
              <w:suppressAutoHyphens/>
              <w:rPr>
                <w:i/>
                <w:iCs/>
                <w:sz w:val="20"/>
              </w:rPr>
            </w:pPr>
            <w:r>
              <w:rPr>
                <w:i/>
                <w:iCs/>
                <w:sz w:val="16"/>
              </w:rPr>
              <w:t>[insert name of Good]</w:t>
            </w:r>
          </w:p>
        </w:tc>
        <w:tc>
          <w:tcPr>
            <w:tcW w:w="960" w:type="dxa"/>
            <w:tcBorders>
              <w:top w:val="single" w:sz="6" w:space="0" w:color="auto"/>
              <w:left w:val="single" w:sz="4" w:space="0" w:color="auto"/>
              <w:bottom w:val="single" w:sz="6" w:space="0" w:color="auto"/>
              <w:right w:val="single" w:sz="6" w:space="0" w:color="auto"/>
            </w:tcBorders>
          </w:tcPr>
          <w:p w14:paraId="232AE2CB" w14:textId="77777777" w:rsidR="00F6280A" w:rsidRDefault="00F6280A" w:rsidP="005C1ECD">
            <w:pPr>
              <w:suppressAutoHyphens/>
              <w:rPr>
                <w:i/>
                <w:iCs/>
                <w:sz w:val="20"/>
              </w:rPr>
            </w:pPr>
            <w:r>
              <w:rPr>
                <w:i/>
                <w:iCs/>
                <w:sz w:val="16"/>
              </w:rPr>
              <w:t>[describe the quality of  the container]</w:t>
            </w:r>
          </w:p>
        </w:tc>
        <w:tc>
          <w:tcPr>
            <w:tcW w:w="1080" w:type="dxa"/>
            <w:tcBorders>
              <w:top w:val="single" w:sz="6" w:space="0" w:color="auto"/>
              <w:left w:val="single" w:sz="6" w:space="0" w:color="auto"/>
              <w:right w:val="single" w:sz="6" w:space="0" w:color="auto"/>
            </w:tcBorders>
          </w:tcPr>
          <w:p w14:paraId="3F4B54CC" w14:textId="77777777" w:rsidR="00F6280A" w:rsidRDefault="00F6280A" w:rsidP="005C1ECD">
            <w:pPr>
              <w:suppressAutoHyphens/>
              <w:rPr>
                <w:i/>
                <w:iCs/>
                <w:sz w:val="16"/>
              </w:rPr>
            </w:pPr>
            <w:r>
              <w:rPr>
                <w:i/>
                <w:iCs/>
                <w:sz w:val="16"/>
              </w:rPr>
              <w:t>[insert quoted Delivery Date]</w:t>
            </w:r>
          </w:p>
        </w:tc>
        <w:tc>
          <w:tcPr>
            <w:tcW w:w="810" w:type="dxa"/>
            <w:tcBorders>
              <w:top w:val="single" w:sz="6" w:space="0" w:color="auto"/>
              <w:left w:val="single" w:sz="6" w:space="0" w:color="auto"/>
              <w:right w:val="single" w:sz="6" w:space="0" w:color="auto"/>
            </w:tcBorders>
          </w:tcPr>
          <w:p w14:paraId="4800E1C9" w14:textId="77777777" w:rsidR="00F6280A" w:rsidRDefault="00F6280A" w:rsidP="005C1ECD">
            <w:pPr>
              <w:suppressAutoHyphens/>
              <w:rPr>
                <w:i/>
                <w:iCs/>
                <w:sz w:val="20"/>
              </w:rPr>
            </w:pPr>
            <w:r>
              <w:rPr>
                <w:i/>
                <w:iCs/>
                <w:sz w:val="16"/>
              </w:rPr>
              <w:t>[insert number of units to be supplied and name of the physical unit]</w:t>
            </w:r>
          </w:p>
        </w:tc>
        <w:tc>
          <w:tcPr>
            <w:tcW w:w="1080" w:type="dxa"/>
            <w:tcBorders>
              <w:top w:val="single" w:sz="6" w:space="0" w:color="auto"/>
              <w:left w:val="single" w:sz="6" w:space="0" w:color="auto"/>
              <w:bottom w:val="single" w:sz="6" w:space="0" w:color="auto"/>
              <w:right w:val="single" w:sz="6" w:space="0" w:color="auto"/>
            </w:tcBorders>
          </w:tcPr>
          <w:p w14:paraId="64E2C764" w14:textId="77777777" w:rsidR="00F6280A" w:rsidRDefault="00F6280A" w:rsidP="005C1ECD">
            <w:pPr>
              <w:suppressAutoHyphens/>
              <w:rPr>
                <w:i/>
                <w:iCs/>
                <w:sz w:val="20"/>
              </w:rPr>
            </w:pPr>
            <w:r>
              <w:rPr>
                <w:i/>
                <w:iCs/>
                <w:sz w:val="16"/>
              </w:rPr>
              <w:t>[insert EXW unit price]</w:t>
            </w:r>
          </w:p>
        </w:tc>
        <w:tc>
          <w:tcPr>
            <w:tcW w:w="1170" w:type="dxa"/>
            <w:tcBorders>
              <w:top w:val="single" w:sz="6" w:space="0" w:color="auto"/>
              <w:left w:val="single" w:sz="6" w:space="0" w:color="auto"/>
              <w:bottom w:val="single" w:sz="6" w:space="0" w:color="auto"/>
              <w:right w:val="single" w:sz="6" w:space="0" w:color="auto"/>
            </w:tcBorders>
          </w:tcPr>
          <w:p w14:paraId="6B082C54" w14:textId="77777777" w:rsidR="00F6280A" w:rsidRDefault="00F6280A" w:rsidP="005C1ECD">
            <w:pPr>
              <w:suppressAutoHyphens/>
              <w:rPr>
                <w:i/>
                <w:iCs/>
                <w:sz w:val="16"/>
              </w:rPr>
            </w:pPr>
            <w:r>
              <w:rPr>
                <w:i/>
                <w:iCs/>
                <w:sz w:val="16"/>
              </w:rPr>
              <w:t>[insert total EXW price per line  item]</w:t>
            </w:r>
          </w:p>
        </w:tc>
        <w:tc>
          <w:tcPr>
            <w:tcW w:w="1890" w:type="dxa"/>
            <w:tcBorders>
              <w:top w:val="single" w:sz="6" w:space="0" w:color="auto"/>
              <w:left w:val="single" w:sz="6" w:space="0" w:color="auto"/>
              <w:bottom w:val="single" w:sz="6" w:space="0" w:color="auto"/>
              <w:right w:val="single" w:sz="6" w:space="0" w:color="auto"/>
            </w:tcBorders>
          </w:tcPr>
          <w:p w14:paraId="33998D06" w14:textId="77777777" w:rsidR="00F6280A" w:rsidRDefault="00F6280A" w:rsidP="005C1ECD">
            <w:pPr>
              <w:suppressAutoHyphens/>
              <w:rPr>
                <w:i/>
                <w:iCs/>
                <w:sz w:val="16"/>
              </w:rPr>
            </w:pPr>
            <w:r>
              <w:rPr>
                <w:i/>
                <w:iCs/>
                <w:sz w:val="16"/>
              </w:rPr>
              <w:t>[insert the corresponding price per line item]</w:t>
            </w:r>
          </w:p>
        </w:tc>
        <w:tc>
          <w:tcPr>
            <w:tcW w:w="1530" w:type="dxa"/>
            <w:tcBorders>
              <w:top w:val="single" w:sz="6" w:space="0" w:color="auto"/>
              <w:left w:val="single" w:sz="6" w:space="0" w:color="auto"/>
              <w:bottom w:val="single" w:sz="6" w:space="0" w:color="auto"/>
              <w:right w:val="single" w:sz="6" w:space="0" w:color="auto"/>
            </w:tcBorders>
          </w:tcPr>
          <w:p w14:paraId="24C3F86C" w14:textId="77777777" w:rsidR="00F6280A" w:rsidRDefault="00F6280A" w:rsidP="005C1ECD">
            <w:pPr>
              <w:suppressAutoHyphens/>
              <w:rPr>
                <w:i/>
                <w:iCs/>
                <w:sz w:val="16"/>
              </w:rPr>
            </w:pPr>
            <w:r>
              <w:rPr>
                <w:i/>
                <w:iCs/>
                <w:sz w:val="16"/>
              </w:rPr>
              <w:t>[Insert cost of local labour, raw material and components from within the Purchase’s country as a % of the EXW price per line item]</w:t>
            </w:r>
          </w:p>
        </w:tc>
        <w:tc>
          <w:tcPr>
            <w:tcW w:w="2070" w:type="dxa"/>
            <w:tcBorders>
              <w:top w:val="single" w:sz="6" w:space="0" w:color="auto"/>
              <w:left w:val="single" w:sz="6" w:space="0" w:color="auto"/>
              <w:bottom w:val="single" w:sz="6" w:space="0" w:color="auto"/>
              <w:right w:val="single" w:sz="6" w:space="0" w:color="auto"/>
            </w:tcBorders>
          </w:tcPr>
          <w:p w14:paraId="0D1E0787" w14:textId="77777777" w:rsidR="00F6280A" w:rsidRDefault="00F6280A" w:rsidP="005C1ECD">
            <w:pPr>
              <w:suppressAutoHyphens/>
              <w:rPr>
                <w:i/>
                <w:iCs/>
                <w:sz w:val="16"/>
              </w:rPr>
            </w:pPr>
            <w:r>
              <w:rPr>
                <w:i/>
                <w:iCs/>
                <w:sz w:val="16"/>
              </w:rPr>
              <w:t>[insert sales and other taxes payable per line item if Contract is awarded]</w:t>
            </w:r>
          </w:p>
        </w:tc>
        <w:tc>
          <w:tcPr>
            <w:tcW w:w="1260" w:type="dxa"/>
            <w:tcBorders>
              <w:top w:val="single" w:sz="6" w:space="0" w:color="auto"/>
              <w:left w:val="single" w:sz="6" w:space="0" w:color="auto"/>
              <w:bottom w:val="single" w:sz="6" w:space="0" w:color="auto"/>
              <w:right w:val="double" w:sz="6" w:space="0" w:color="auto"/>
            </w:tcBorders>
          </w:tcPr>
          <w:p w14:paraId="541373AC" w14:textId="77777777" w:rsidR="00F6280A" w:rsidRDefault="00F6280A" w:rsidP="005C1ECD">
            <w:pPr>
              <w:pStyle w:val="CommentText"/>
              <w:suppressAutoHyphens/>
              <w:rPr>
                <w:i/>
                <w:iCs/>
                <w:sz w:val="16"/>
              </w:rPr>
            </w:pPr>
            <w:r>
              <w:rPr>
                <w:i/>
                <w:iCs/>
                <w:sz w:val="16"/>
              </w:rPr>
              <w:t>[insert total price per item]</w:t>
            </w:r>
          </w:p>
        </w:tc>
      </w:tr>
      <w:tr w:rsidR="00F6280A" w14:paraId="16AA9EA3"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639CE3D3" w14:textId="77777777" w:rsidR="00F6280A" w:rsidRDefault="00F6280A" w:rsidP="005C1ECD">
            <w:pPr>
              <w:suppressAutoHyphens/>
              <w:spacing w:before="60" w:after="60"/>
              <w:rPr>
                <w:sz w:val="20"/>
              </w:rPr>
            </w:pPr>
          </w:p>
        </w:tc>
        <w:tc>
          <w:tcPr>
            <w:tcW w:w="1335" w:type="dxa"/>
            <w:tcBorders>
              <w:top w:val="single" w:sz="6" w:space="0" w:color="auto"/>
              <w:left w:val="single" w:sz="6" w:space="0" w:color="auto"/>
              <w:bottom w:val="single" w:sz="6" w:space="0" w:color="auto"/>
              <w:right w:val="single" w:sz="4" w:space="0" w:color="auto"/>
            </w:tcBorders>
          </w:tcPr>
          <w:p w14:paraId="14DD1363" w14:textId="77777777" w:rsidR="00F6280A" w:rsidRDefault="00F6280A" w:rsidP="005C1ECD">
            <w:pPr>
              <w:suppressAutoHyphens/>
              <w:spacing w:before="60" w:after="60"/>
              <w:rPr>
                <w:sz w:val="20"/>
              </w:rPr>
            </w:pPr>
          </w:p>
        </w:tc>
        <w:tc>
          <w:tcPr>
            <w:tcW w:w="960" w:type="dxa"/>
            <w:tcBorders>
              <w:top w:val="single" w:sz="6" w:space="0" w:color="auto"/>
              <w:left w:val="single" w:sz="4" w:space="0" w:color="auto"/>
              <w:bottom w:val="single" w:sz="6" w:space="0" w:color="auto"/>
              <w:right w:val="single" w:sz="6" w:space="0" w:color="auto"/>
            </w:tcBorders>
          </w:tcPr>
          <w:p w14:paraId="003D6881" w14:textId="77777777" w:rsidR="00F6280A" w:rsidRDefault="00F6280A" w:rsidP="005C1ECD">
            <w:pPr>
              <w:suppressAutoHyphens/>
              <w:spacing w:before="60" w:after="60"/>
              <w:rPr>
                <w:sz w:val="20"/>
              </w:rPr>
            </w:pPr>
          </w:p>
        </w:tc>
        <w:tc>
          <w:tcPr>
            <w:tcW w:w="1080" w:type="dxa"/>
            <w:tcBorders>
              <w:left w:val="single" w:sz="6" w:space="0" w:color="auto"/>
              <w:right w:val="single" w:sz="6" w:space="0" w:color="auto"/>
            </w:tcBorders>
          </w:tcPr>
          <w:p w14:paraId="4EDEBE6E" w14:textId="77777777" w:rsidR="00F6280A" w:rsidRDefault="00F6280A" w:rsidP="005C1ECD">
            <w:pPr>
              <w:suppressAutoHyphens/>
              <w:spacing w:before="60" w:after="60"/>
              <w:rPr>
                <w:sz w:val="20"/>
              </w:rPr>
            </w:pPr>
          </w:p>
        </w:tc>
        <w:tc>
          <w:tcPr>
            <w:tcW w:w="810" w:type="dxa"/>
            <w:tcBorders>
              <w:left w:val="single" w:sz="6" w:space="0" w:color="auto"/>
              <w:right w:val="single" w:sz="6" w:space="0" w:color="auto"/>
            </w:tcBorders>
          </w:tcPr>
          <w:p w14:paraId="523C6A30" w14:textId="77777777" w:rsidR="00F6280A" w:rsidRDefault="00F6280A" w:rsidP="005C1ECD">
            <w:pPr>
              <w:suppressAutoHyphens/>
              <w:spacing w:before="60" w:after="60"/>
              <w:rPr>
                <w:sz w:val="20"/>
              </w:rPr>
            </w:pPr>
          </w:p>
        </w:tc>
        <w:tc>
          <w:tcPr>
            <w:tcW w:w="1080" w:type="dxa"/>
            <w:tcBorders>
              <w:top w:val="single" w:sz="6" w:space="0" w:color="auto"/>
              <w:left w:val="single" w:sz="6" w:space="0" w:color="auto"/>
              <w:bottom w:val="single" w:sz="6" w:space="0" w:color="auto"/>
              <w:right w:val="single" w:sz="6" w:space="0" w:color="auto"/>
            </w:tcBorders>
          </w:tcPr>
          <w:p w14:paraId="72C28EB3"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2CE94C02" w14:textId="77777777" w:rsidR="00F6280A" w:rsidRDefault="00F6280A" w:rsidP="005C1ECD">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0D15C09F"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168B49B7" w14:textId="77777777" w:rsidR="00F6280A" w:rsidRDefault="00F6280A" w:rsidP="005C1ECD">
            <w:pPr>
              <w:suppressAutoHyphens/>
              <w:spacing w:before="60" w:after="60"/>
              <w:rPr>
                <w:sz w:val="20"/>
              </w:rPr>
            </w:pPr>
          </w:p>
        </w:tc>
        <w:tc>
          <w:tcPr>
            <w:tcW w:w="2070" w:type="dxa"/>
            <w:tcBorders>
              <w:top w:val="single" w:sz="6" w:space="0" w:color="auto"/>
              <w:left w:val="single" w:sz="6" w:space="0" w:color="auto"/>
              <w:bottom w:val="single" w:sz="6" w:space="0" w:color="auto"/>
              <w:right w:val="single" w:sz="6" w:space="0" w:color="auto"/>
            </w:tcBorders>
          </w:tcPr>
          <w:p w14:paraId="78979C90" w14:textId="77777777" w:rsidR="00F6280A" w:rsidRDefault="00F6280A" w:rsidP="005C1ECD">
            <w:pPr>
              <w:suppressAutoHyphens/>
              <w:spacing w:before="60" w:after="60"/>
              <w:rPr>
                <w:sz w:val="20"/>
              </w:rPr>
            </w:pPr>
          </w:p>
        </w:tc>
        <w:tc>
          <w:tcPr>
            <w:tcW w:w="1260" w:type="dxa"/>
            <w:tcBorders>
              <w:top w:val="single" w:sz="6" w:space="0" w:color="auto"/>
              <w:left w:val="single" w:sz="6" w:space="0" w:color="auto"/>
              <w:bottom w:val="single" w:sz="6" w:space="0" w:color="auto"/>
              <w:right w:val="double" w:sz="6" w:space="0" w:color="auto"/>
            </w:tcBorders>
          </w:tcPr>
          <w:p w14:paraId="6B5E2B28" w14:textId="77777777" w:rsidR="00F6280A" w:rsidRDefault="00F6280A" w:rsidP="005C1ECD">
            <w:pPr>
              <w:suppressAutoHyphens/>
              <w:spacing w:before="60" w:after="60"/>
              <w:rPr>
                <w:sz w:val="20"/>
              </w:rPr>
            </w:pPr>
          </w:p>
        </w:tc>
      </w:tr>
      <w:tr w:rsidR="00F6280A" w14:paraId="36A18F24"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2A94857E" w14:textId="77777777" w:rsidR="00F6280A" w:rsidRDefault="00F6280A" w:rsidP="005C1ECD">
            <w:pPr>
              <w:suppressAutoHyphens/>
              <w:spacing w:before="60" w:after="60"/>
              <w:rPr>
                <w:sz w:val="20"/>
              </w:rPr>
            </w:pPr>
          </w:p>
        </w:tc>
        <w:tc>
          <w:tcPr>
            <w:tcW w:w="1335" w:type="dxa"/>
            <w:tcBorders>
              <w:top w:val="single" w:sz="6" w:space="0" w:color="auto"/>
              <w:left w:val="single" w:sz="6" w:space="0" w:color="auto"/>
              <w:bottom w:val="single" w:sz="6" w:space="0" w:color="auto"/>
              <w:right w:val="single" w:sz="4" w:space="0" w:color="auto"/>
            </w:tcBorders>
          </w:tcPr>
          <w:p w14:paraId="1ED2080B" w14:textId="77777777" w:rsidR="00F6280A" w:rsidRDefault="00F6280A" w:rsidP="005C1ECD">
            <w:pPr>
              <w:suppressAutoHyphens/>
              <w:spacing w:before="60" w:after="60"/>
              <w:rPr>
                <w:sz w:val="20"/>
              </w:rPr>
            </w:pPr>
          </w:p>
        </w:tc>
        <w:tc>
          <w:tcPr>
            <w:tcW w:w="960" w:type="dxa"/>
            <w:tcBorders>
              <w:top w:val="single" w:sz="6" w:space="0" w:color="auto"/>
              <w:left w:val="single" w:sz="4" w:space="0" w:color="auto"/>
              <w:bottom w:val="single" w:sz="6" w:space="0" w:color="auto"/>
              <w:right w:val="single" w:sz="6" w:space="0" w:color="auto"/>
            </w:tcBorders>
          </w:tcPr>
          <w:p w14:paraId="7A8B5C98" w14:textId="77777777" w:rsidR="00F6280A" w:rsidRDefault="00F6280A" w:rsidP="005C1ECD">
            <w:pPr>
              <w:suppressAutoHyphens/>
              <w:spacing w:before="60" w:after="60"/>
              <w:rPr>
                <w:sz w:val="20"/>
              </w:rPr>
            </w:pPr>
          </w:p>
        </w:tc>
        <w:tc>
          <w:tcPr>
            <w:tcW w:w="1080" w:type="dxa"/>
            <w:tcBorders>
              <w:left w:val="single" w:sz="6" w:space="0" w:color="auto"/>
              <w:right w:val="single" w:sz="6" w:space="0" w:color="auto"/>
            </w:tcBorders>
          </w:tcPr>
          <w:p w14:paraId="4F6C21D0" w14:textId="77777777" w:rsidR="00F6280A" w:rsidRDefault="00F6280A" w:rsidP="005C1ECD">
            <w:pPr>
              <w:suppressAutoHyphens/>
              <w:spacing w:before="60" w:after="60"/>
              <w:rPr>
                <w:sz w:val="20"/>
              </w:rPr>
            </w:pPr>
          </w:p>
        </w:tc>
        <w:tc>
          <w:tcPr>
            <w:tcW w:w="810" w:type="dxa"/>
            <w:tcBorders>
              <w:left w:val="single" w:sz="6" w:space="0" w:color="auto"/>
              <w:right w:val="single" w:sz="6" w:space="0" w:color="auto"/>
            </w:tcBorders>
          </w:tcPr>
          <w:p w14:paraId="025A064D" w14:textId="77777777" w:rsidR="00F6280A" w:rsidRDefault="00F6280A" w:rsidP="005C1ECD">
            <w:pPr>
              <w:suppressAutoHyphens/>
              <w:spacing w:before="60" w:after="60"/>
              <w:rPr>
                <w:sz w:val="20"/>
              </w:rPr>
            </w:pPr>
          </w:p>
        </w:tc>
        <w:tc>
          <w:tcPr>
            <w:tcW w:w="1080" w:type="dxa"/>
            <w:tcBorders>
              <w:top w:val="single" w:sz="6" w:space="0" w:color="auto"/>
              <w:left w:val="single" w:sz="6" w:space="0" w:color="auto"/>
              <w:bottom w:val="single" w:sz="6" w:space="0" w:color="auto"/>
              <w:right w:val="single" w:sz="6" w:space="0" w:color="auto"/>
            </w:tcBorders>
          </w:tcPr>
          <w:p w14:paraId="52B0745D"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566CFD10" w14:textId="77777777" w:rsidR="00F6280A" w:rsidRDefault="00F6280A" w:rsidP="005C1ECD">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2E352129"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4745ED46" w14:textId="77777777" w:rsidR="00F6280A" w:rsidRDefault="00F6280A" w:rsidP="005C1ECD">
            <w:pPr>
              <w:suppressAutoHyphens/>
              <w:spacing w:before="60" w:after="60"/>
              <w:rPr>
                <w:sz w:val="20"/>
              </w:rPr>
            </w:pPr>
          </w:p>
        </w:tc>
        <w:tc>
          <w:tcPr>
            <w:tcW w:w="2070" w:type="dxa"/>
            <w:tcBorders>
              <w:top w:val="single" w:sz="6" w:space="0" w:color="auto"/>
              <w:left w:val="single" w:sz="6" w:space="0" w:color="auto"/>
              <w:bottom w:val="single" w:sz="6" w:space="0" w:color="auto"/>
              <w:right w:val="single" w:sz="6" w:space="0" w:color="auto"/>
            </w:tcBorders>
          </w:tcPr>
          <w:p w14:paraId="60AC65ED" w14:textId="77777777" w:rsidR="00F6280A" w:rsidRDefault="00F6280A" w:rsidP="005C1ECD">
            <w:pPr>
              <w:suppressAutoHyphens/>
              <w:spacing w:before="60" w:after="60"/>
              <w:rPr>
                <w:sz w:val="20"/>
              </w:rPr>
            </w:pPr>
          </w:p>
        </w:tc>
        <w:tc>
          <w:tcPr>
            <w:tcW w:w="1260" w:type="dxa"/>
            <w:tcBorders>
              <w:top w:val="single" w:sz="6" w:space="0" w:color="auto"/>
              <w:left w:val="single" w:sz="6" w:space="0" w:color="auto"/>
              <w:bottom w:val="single" w:sz="6" w:space="0" w:color="auto"/>
              <w:right w:val="double" w:sz="6" w:space="0" w:color="auto"/>
            </w:tcBorders>
          </w:tcPr>
          <w:p w14:paraId="50CF2A96" w14:textId="77777777" w:rsidR="00F6280A" w:rsidRDefault="00F6280A" w:rsidP="005C1ECD">
            <w:pPr>
              <w:suppressAutoHyphens/>
              <w:spacing w:before="60" w:after="60"/>
              <w:rPr>
                <w:sz w:val="20"/>
              </w:rPr>
            </w:pPr>
          </w:p>
        </w:tc>
      </w:tr>
      <w:tr w:rsidR="00F6280A" w14:paraId="565325AD" w14:textId="77777777">
        <w:trPr>
          <w:cantSplit/>
          <w:trHeight w:val="390"/>
        </w:trPr>
        <w:tc>
          <w:tcPr>
            <w:tcW w:w="720" w:type="dxa"/>
            <w:tcBorders>
              <w:top w:val="single" w:sz="6" w:space="0" w:color="auto"/>
              <w:left w:val="double" w:sz="6" w:space="0" w:color="auto"/>
              <w:bottom w:val="nil"/>
              <w:right w:val="single" w:sz="6" w:space="0" w:color="auto"/>
            </w:tcBorders>
          </w:tcPr>
          <w:p w14:paraId="6EFD18F7" w14:textId="77777777" w:rsidR="00F6280A" w:rsidRDefault="00F6280A" w:rsidP="005C1ECD">
            <w:pPr>
              <w:suppressAutoHyphens/>
              <w:spacing w:before="60" w:after="60"/>
              <w:rPr>
                <w:sz w:val="20"/>
              </w:rPr>
            </w:pPr>
          </w:p>
        </w:tc>
        <w:tc>
          <w:tcPr>
            <w:tcW w:w="1335" w:type="dxa"/>
            <w:tcBorders>
              <w:top w:val="single" w:sz="6" w:space="0" w:color="auto"/>
              <w:left w:val="single" w:sz="6" w:space="0" w:color="auto"/>
              <w:bottom w:val="nil"/>
              <w:right w:val="single" w:sz="4" w:space="0" w:color="auto"/>
            </w:tcBorders>
          </w:tcPr>
          <w:p w14:paraId="7EB3A11B" w14:textId="77777777" w:rsidR="00F6280A" w:rsidRDefault="00F6280A" w:rsidP="005C1ECD">
            <w:pPr>
              <w:suppressAutoHyphens/>
              <w:spacing w:before="60" w:after="60"/>
              <w:rPr>
                <w:sz w:val="20"/>
              </w:rPr>
            </w:pPr>
          </w:p>
        </w:tc>
        <w:tc>
          <w:tcPr>
            <w:tcW w:w="960" w:type="dxa"/>
            <w:tcBorders>
              <w:top w:val="single" w:sz="6" w:space="0" w:color="auto"/>
              <w:left w:val="single" w:sz="4" w:space="0" w:color="auto"/>
              <w:bottom w:val="nil"/>
              <w:right w:val="single" w:sz="6" w:space="0" w:color="auto"/>
            </w:tcBorders>
          </w:tcPr>
          <w:p w14:paraId="4C387FDF" w14:textId="77777777" w:rsidR="00F6280A" w:rsidRDefault="00F6280A" w:rsidP="005C1ECD">
            <w:pPr>
              <w:suppressAutoHyphens/>
              <w:spacing w:before="60" w:after="60"/>
              <w:rPr>
                <w:sz w:val="20"/>
              </w:rPr>
            </w:pPr>
          </w:p>
        </w:tc>
        <w:tc>
          <w:tcPr>
            <w:tcW w:w="1080" w:type="dxa"/>
            <w:tcBorders>
              <w:left w:val="single" w:sz="6" w:space="0" w:color="auto"/>
              <w:bottom w:val="nil"/>
              <w:right w:val="single" w:sz="6" w:space="0" w:color="auto"/>
            </w:tcBorders>
          </w:tcPr>
          <w:p w14:paraId="2E8E599E" w14:textId="77777777" w:rsidR="00F6280A" w:rsidRDefault="00F6280A" w:rsidP="005C1ECD">
            <w:pPr>
              <w:suppressAutoHyphens/>
              <w:spacing w:before="60" w:after="60"/>
              <w:rPr>
                <w:sz w:val="20"/>
              </w:rPr>
            </w:pPr>
          </w:p>
        </w:tc>
        <w:tc>
          <w:tcPr>
            <w:tcW w:w="810" w:type="dxa"/>
            <w:tcBorders>
              <w:left w:val="single" w:sz="6" w:space="0" w:color="auto"/>
              <w:bottom w:val="nil"/>
              <w:right w:val="single" w:sz="6" w:space="0" w:color="auto"/>
            </w:tcBorders>
          </w:tcPr>
          <w:p w14:paraId="2610C071" w14:textId="77777777" w:rsidR="00F6280A" w:rsidRDefault="00F6280A" w:rsidP="005C1ECD">
            <w:pPr>
              <w:suppressAutoHyphens/>
              <w:spacing w:before="60" w:after="60"/>
              <w:rPr>
                <w:sz w:val="20"/>
              </w:rPr>
            </w:pPr>
          </w:p>
        </w:tc>
        <w:tc>
          <w:tcPr>
            <w:tcW w:w="1080" w:type="dxa"/>
            <w:tcBorders>
              <w:top w:val="single" w:sz="6" w:space="0" w:color="auto"/>
              <w:left w:val="single" w:sz="6" w:space="0" w:color="auto"/>
              <w:bottom w:val="nil"/>
              <w:right w:val="single" w:sz="6" w:space="0" w:color="auto"/>
            </w:tcBorders>
          </w:tcPr>
          <w:p w14:paraId="6BB371CF"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nil"/>
              <w:right w:val="single" w:sz="6" w:space="0" w:color="auto"/>
            </w:tcBorders>
          </w:tcPr>
          <w:p w14:paraId="5E220C55" w14:textId="77777777" w:rsidR="00F6280A" w:rsidRDefault="00F6280A" w:rsidP="005C1ECD">
            <w:pPr>
              <w:suppressAutoHyphens/>
              <w:spacing w:before="60" w:after="60"/>
              <w:rPr>
                <w:sz w:val="20"/>
              </w:rPr>
            </w:pPr>
          </w:p>
        </w:tc>
        <w:tc>
          <w:tcPr>
            <w:tcW w:w="1890" w:type="dxa"/>
            <w:tcBorders>
              <w:top w:val="single" w:sz="6" w:space="0" w:color="auto"/>
              <w:left w:val="single" w:sz="6" w:space="0" w:color="auto"/>
              <w:bottom w:val="nil"/>
              <w:right w:val="single" w:sz="6" w:space="0" w:color="auto"/>
            </w:tcBorders>
          </w:tcPr>
          <w:p w14:paraId="5B3FF5B7"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3FC24958" w14:textId="77777777" w:rsidR="00F6280A" w:rsidRDefault="00F6280A" w:rsidP="005C1ECD">
            <w:pPr>
              <w:suppressAutoHyphens/>
              <w:spacing w:before="60" w:after="60"/>
              <w:rPr>
                <w:sz w:val="20"/>
              </w:rPr>
            </w:pPr>
          </w:p>
        </w:tc>
        <w:tc>
          <w:tcPr>
            <w:tcW w:w="2070" w:type="dxa"/>
            <w:tcBorders>
              <w:top w:val="single" w:sz="6" w:space="0" w:color="auto"/>
              <w:left w:val="single" w:sz="6" w:space="0" w:color="auto"/>
              <w:bottom w:val="nil"/>
              <w:right w:val="single" w:sz="6" w:space="0" w:color="auto"/>
            </w:tcBorders>
          </w:tcPr>
          <w:p w14:paraId="1B8482F9" w14:textId="77777777" w:rsidR="00F6280A" w:rsidRDefault="00F6280A" w:rsidP="005C1ECD">
            <w:pPr>
              <w:suppressAutoHyphens/>
              <w:spacing w:before="60" w:after="60"/>
              <w:rPr>
                <w:sz w:val="20"/>
              </w:rPr>
            </w:pPr>
          </w:p>
        </w:tc>
        <w:tc>
          <w:tcPr>
            <w:tcW w:w="1260" w:type="dxa"/>
            <w:tcBorders>
              <w:top w:val="single" w:sz="6" w:space="0" w:color="auto"/>
              <w:left w:val="single" w:sz="6" w:space="0" w:color="auto"/>
              <w:bottom w:val="nil"/>
              <w:right w:val="double" w:sz="6" w:space="0" w:color="auto"/>
            </w:tcBorders>
          </w:tcPr>
          <w:p w14:paraId="45A1414E" w14:textId="77777777" w:rsidR="00F6280A" w:rsidRDefault="00F6280A" w:rsidP="005C1ECD">
            <w:pPr>
              <w:suppressAutoHyphens/>
              <w:spacing w:before="60" w:after="60"/>
              <w:rPr>
                <w:sz w:val="20"/>
              </w:rPr>
            </w:pPr>
          </w:p>
        </w:tc>
      </w:tr>
      <w:tr w:rsidR="00F6280A" w14:paraId="3E89920E" w14:textId="77777777">
        <w:trPr>
          <w:cantSplit/>
          <w:trHeight w:val="333"/>
        </w:trPr>
        <w:tc>
          <w:tcPr>
            <w:tcW w:w="10575" w:type="dxa"/>
            <w:gridSpan w:val="9"/>
            <w:tcBorders>
              <w:top w:val="double" w:sz="6" w:space="0" w:color="auto"/>
              <w:left w:val="nil"/>
              <w:bottom w:val="nil"/>
              <w:right w:val="double" w:sz="6" w:space="0" w:color="auto"/>
            </w:tcBorders>
          </w:tcPr>
          <w:p w14:paraId="4ED93D9B" w14:textId="77777777" w:rsidR="00F6280A" w:rsidRDefault="00F6280A" w:rsidP="005C1ECD">
            <w:pPr>
              <w:suppressAutoHyphens/>
              <w:rPr>
                <w:sz w:val="20"/>
              </w:rPr>
            </w:pPr>
          </w:p>
        </w:tc>
        <w:tc>
          <w:tcPr>
            <w:tcW w:w="2070" w:type="dxa"/>
            <w:tcBorders>
              <w:top w:val="double" w:sz="6" w:space="0" w:color="auto"/>
              <w:left w:val="double" w:sz="6" w:space="0" w:color="auto"/>
              <w:bottom w:val="double" w:sz="6" w:space="0" w:color="auto"/>
              <w:right w:val="double" w:sz="6" w:space="0" w:color="auto"/>
            </w:tcBorders>
          </w:tcPr>
          <w:p w14:paraId="7F1D4264" w14:textId="77777777" w:rsidR="00F6280A" w:rsidRDefault="00F6280A" w:rsidP="005C1ECD">
            <w:pPr>
              <w:pStyle w:val="CommentText"/>
              <w:suppressAutoHyphens/>
              <w:spacing w:before="60" w:after="60"/>
              <w:jc w:val="center"/>
            </w:pPr>
            <w:r>
              <w:t>Total Price</w:t>
            </w:r>
          </w:p>
        </w:tc>
        <w:tc>
          <w:tcPr>
            <w:tcW w:w="1260" w:type="dxa"/>
            <w:tcBorders>
              <w:top w:val="double" w:sz="6" w:space="0" w:color="auto"/>
              <w:left w:val="double" w:sz="6" w:space="0" w:color="auto"/>
              <w:bottom w:val="double" w:sz="6" w:space="0" w:color="auto"/>
              <w:right w:val="double" w:sz="6" w:space="0" w:color="auto"/>
            </w:tcBorders>
          </w:tcPr>
          <w:p w14:paraId="2088E36D" w14:textId="77777777" w:rsidR="00F6280A" w:rsidRDefault="00F6280A" w:rsidP="005C1ECD">
            <w:pPr>
              <w:suppressAutoHyphens/>
              <w:spacing w:before="60" w:after="60"/>
              <w:rPr>
                <w:sz w:val="20"/>
              </w:rPr>
            </w:pPr>
          </w:p>
        </w:tc>
      </w:tr>
      <w:tr w:rsidR="00F6280A" w14:paraId="4288688D" w14:textId="77777777">
        <w:trPr>
          <w:cantSplit/>
          <w:trHeight w:hRule="exact" w:val="495"/>
        </w:trPr>
        <w:tc>
          <w:tcPr>
            <w:tcW w:w="13905" w:type="dxa"/>
            <w:gridSpan w:val="11"/>
            <w:tcBorders>
              <w:top w:val="nil"/>
              <w:left w:val="nil"/>
              <w:bottom w:val="nil"/>
              <w:right w:val="nil"/>
            </w:tcBorders>
          </w:tcPr>
          <w:p w14:paraId="3EB50B89" w14:textId="77777777" w:rsidR="00F6280A" w:rsidRDefault="00F6280A" w:rsidP="005C1ECD">
            <w:pPr>
              <w:suppressAutoHyphens/>
              <w:spacing w:before="100"/>
              <w:rPr>
                <w:sz w:val="20"/>
              </w:rPr>
            </w:pPr>
            <w:r>
              <w:rPr>
                <w:sz w:val="20"/>
              </w:rPr>
              <w:t xml:space="preserve">Name of Bidder  </w:t>
            </w:r>
            <w:r>
              <w:rPr>
                <w:i/>
                <w:iCs/>
                <w:sz w:val="20"/>
              </w:rPr>
              <w:t xml:space="preserve">[insert complete name of Bidder]  </w:t>
            </w:r>
            <w:r>
              <w:rPr>
                <w:sz w:val="20"/>
              </w:rPr>
              <w:t xml:space="preserve">Signature and stamp of Bidder </w:t>
            </w:r>
            <w:r>
              <w:rPr>
                <w:i/>
                <w:iCs/>
                <w:sz w:val="20"/>
              </w:rPr>
              <w:t xml:space="preserve">[signature of person signing the Bid]  </w:t>
            </w:r>
            <w:r>
              <w:rPr>
                <w:sz w:val="20"/>
              </w:rPr>
              <w:t xml:space="preserve">Date </w:t>
            </w:r>
            <w:r>
              <w:rPr>
                <w:i/>
                <w:iCs/>
                <w:sz w:val="20"/>
              </w:rPr>
              <w:t>[insert date]</w:t>
            </w:r>
          </w:p>
        </w:tc>
      </w:tr>
    </w:tbl>
    <w:p w14:paraId="061FC4A4" w14:textId="77777777" w:rsidR="00F6280A" w:rsidRDefault="00F6280A" w:rsidP="00F6280A">
      <w:pPr>
        <w:spacing w:before="240"/>
      </w:pPr>
    </w:p>
    <w:p w14:paraId="0BC76BC6" w14:textId="77777777" w:rsidR="00F6280A" w:rsidRDefault="00F6280A" w:rsidP="00F6280A">
      <w:pPr>
        <w:spacing w:before="240"/>
      </w:pPr>
      <w:r>
        <w:br w:type="page"/>
      </w:r>
    </w:p>
    <w:tbl>
      <w:tblPr>
        <w:tblW w:w="13680" w:type="dxa"/>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10"/>
        <w:gridCol w:w="2070"/>
        <w:gridCol w:w="1620"/>
        <w:gridCol w:w="1170"/>
        <w:gridCol w:w="1710"/>
        <w:gridCol w:w="3060"/>
        <w:gridCol w:w="1530"/>
        <w:gridCol w:w="1710"/>
      </w:tblGrid>
      <w:tr w:rsidR="00F6280A" w14:paraId="10A31F2D" w14:textId="77777777">
        <w:trPr>
          <w:cantSplit/>
          <w:trHeight w:val="140"/>
        </w:trPr>
        <w:tc>
          <w:tcPr>
            <w:tcW w:w="13680" w:type="dxa"/>
            <w:gridSpan w:val="8"/>
            <w:tcBorders>
              <w:top w:val="nil"/>
              <w:left w:val="nil"/>
              <w:bottom w:val="nil"/>
              <w:right w:val="nil"/>
            </w:tcBorders>
          </w:tcPr>
          <w:p w14:paraId="7C7E3423" w14:textId="77777777" w:rsidR="00F6280A" w:rsidRDefault="00F6280A" w:rsidP="005C1ECD">
            <w:pPr>
              <w:pStyle w:val="Heading2"/>
            </w:pPr>
            <w:bookmarkStart w:id="514" w:name="_Toc175470840"/>
            <w:r>
              <w:lastRenderedPageBreak/>
              <w:t>Price and Completion Schedule - Related Services</w:t>
            </w:r>
            <w:bookmarkEnd w:id="514"/>
          </w:p>
        </w:tc>
      </w:tr>
      <w:tr w:rsidR="00F6280A" w14:paraId="7CEF99A0" w14:textId="77777777">
        <w:trPr>
          <w:cantSplit/>
        </w:trPr>
        <w:tc>
          <w:tcPr>
            <w:tcW w:w="2880" w:type="dxa"/>
            <w:gridSpan w:val="2"/>
            <w:tcBorders>
              <w:top w:val="double" w:sz="6" w:space="0" w:color="auto"/>
              <w:bottom w:val="double" w:sz="6" w:space="0" w:color="auto"/>
              <w:right w:val="nil"/>
            </w:tcBorders>
          </w:tcPr>
          <w:p w14:paraId="5CEFA995" w14:textId="77777777" w:rsidR="00F6280A" w:rsidRDefault="00F6280A" w:rsidP="005C1ECD">
            <w:pPr>
              <w:suppressAutoHyphens/>
              <w:jc w:val="center"/>
              <w:rPr>
                <w:sz w:val="20"/>
              </w:rPr>
            </w:pPr>
          </w:p>
        </w:tc>
        <w:tc>
          <w:tcPr>
            <w:tcW w:w="7560" w:type="dxa"/>
            <w:gridSpan w:val="4"/>
            <w:tcBorders>
              <w:top w:val="double" w:sz="6" w:space="0" w:color="auto"/>
              <w:left w:val="nil"/>
              <w:bottom w:val="double" w:sz="6" w:space="0" w:color="auto"/>
              <w:right w:val="nil"/>
            </w:tcBorders>
          </w:tcPr>
          <w:p w14:paraId="7149A7B8" w14:textId="77777777" w:rsidR="00F6280A" w:rsidRDefault="00F6280A" w:rsidP="005C1ECD">
            <w:pPr>
              <w:suppressAutoHyphens/>
              <w:spacing w:before="240"/>
              <w:jc w:val="center"/>
              <w:rPr>
                <w:sz w:val="20"/>
              </w:rPr>
            </w:pPr>
            <w:r>
              <w:t>Currencies in accordance with ITB Sub-Clause 15</w:t>
            </w:r>
          </w:p>
        </w:tc>
        <w:tc>
          <w:tcPr>
            <w:tcW w:w="3240" w:type="dxa"/>
            <w:gridSpan w:val="2"/>
            <w:tcBorders>
              <w:top w:val="double" w:sz="6" w:space="0" w:color="auto"/>
              <w:left w:val="nil"/>
              <w:bottom w:val="double" w:sz="6" w:space="0" w:color="auto"/>
            </w:tcBorders>
          </w:tcPr>
          <w:p w14:paraId="31B441F2" w14:textId="77777777" w:rsidR="00F6280A" w:rsidRDefault="00F6280A" w:rsidP="005C1ECD">
            <w:pPr>
              <w:rPr>
                <w:sz w:val="20"/>
              </w:rPr>
            </w:pPr>
            <w:r>
              <w:rPr>
                <w:sz w:val="20"/>
              </w:rPr>
              <w:t>Date:_________________________</w:t>
            </w:r>
          </w:p>
          <w:p w14:paraId="6B529D61" w14:textId="77777777" w:rsidR="00F6280A" w:rsidRDefault="00F6280A" w:rsidP="005C1ECD">
            <w:pPr>
              <w:suppressAutoHyphens/>
            </w:pPr>
            <w:r>
              <w:rPr>
                <w:sz w:val="20"/>
              </w:rPr>
              <w:t>Tender No: _____________________</w:t>
            </w:r>
          </w:p>
          <w:p w14:paraId="5B6C827B" w14:textId="77777777" w:rsidR="00F6280A" w:rsidRDefault="00F6280A" w:rsidP="005C1ECD">
            <w:pPr>
              <w:suppressAutoHyphens/>
              <w:rPr>
                <w:sz w:val="20"/>
              </w:rPr>
            </w:pPr>
            <w:r>
              <w:rPr>
                <w:sz w:val="20"/>
              </w:rPr>
              <w:t>Alternative No: ________________</w:t>
            </w:r>
          </w:p>
          <w:p w14:paraId="6CD6866B" w14:textId="77777777" w:rsidR="00F6280A" w:rsidRDefault="00F6280A" w:rsidP="005C1ECD">
            <w:pPr>
              <w:suppressAutoHyphens/>
            </w:pPr>
            <w:r>
              <w:rPr>
                <w:sz w:val="20"/>
              </w:rPr>
              <w:t>Page N</w:t>
            </w:r>
            <w:r>
              <w:rPr>
                <w:sz w:val="20"/>
              </w:rPr>
              <w:sym w:font="Symbol" w:char="F0B0"/>
            </w:r>
            <w:r>
              <w:rPr>
                <w:sz w:val="20"/>
              </w:rPr>
              <w:t xml:space="preserve"> ______ of ______</w:t>
            </w:r>
          </w:p>
        </w:tc>
      </w:tr>
      <w:tr w:rsidR="00F6280A" w14:paraId="607742D3" w14:textId="77777777">
        <w:trPr>
          <w:cantSplit/>
        </w:trPr>
        <w:tc>
          <w:tcPr>
            <w:tcW w:w="810" w:type="dxa"/>
            <w:tcBorders>
              <w:top w:val="double" w:sz="6" w:space="0" w:color="auto"/>
              <w:bottom w:val="double" w:sz="6" w:space="0" w:color="auto"/>
              <w:right w:val="single" w:sz="6" w:space="0" w:color="auto"/>
            </w:tcBorders>
          </w:tcPr>
          <w:p w14:paraId="0EE5788D" w14:textId="77777777" w:rsidR="00F6280A" w:rsidRDefault="00F6280A" w:rsidP="005C1ECD">
            <w:pPr>
              <w:suppressAutoHyphens/>
              <w:jc w:val="center"/>
              <w:rPr>
                <w:sz w:val="20"/>
              </w:rPr>
            </w:pPr>
            <w:r>
              <w:rPr>
                <w:sz w:val="20"/>
              </w:rPr>
              <w:t>1</w:t>
            </w:r>
          </w:p>
        </w:tc>
        <w:tc>
          <w:tcPr>
            <w:tcW w:w="3690" w:type="dxa"/>
            <w:gridSpan w:val="2"/>
            <w:tcBorders>
              <w:top w:val="double" w:sz="6" w:space="0" w:color="auto"/>
              <w:left w:val="single" w:sz="6" w:space="0" w:color="auto"/>
              <w:bottom w:val="double" w:sz="6" w:space="0" w:color="auto"/>
              <w:right w:val="single" w:sz="6" w:space="0" w:color="auto"/>
            </w:tcBorders>
          </w:tcPr>
          <w:p w14:paraId="144E8295" w14:textId="77777777" w:rsidR="00F6280A" w:rsidRDefault="00F6280A" w:rsidP="005C1ECD">
            <w:pPr>
              <w:suppressAutoHyphens/>
              <w:jc w:val="center"/>
              <w:rPr>
                <w:sz w:val="20"/>
              </w:rPr>
            </w:pPr>
            <w:r>
              <w:rPr>
                <w:sz w:val="20"/>
              </w:rPr>
              <w:t>2</w:t>
            </w:r>
          </w:p>
        </w:tc>
        <w:tc>
          <w:tcPr>
            <w:tcW w:w="1170" w:type="dxa"/>
            <w:tcBorders>
              <w:top w:val="double" w:sz="6" w:space="0" w:color="auto"/>
              <w:left w:val="single" w:sz="6" w:space="0" w:color="auto"/>
              <w:bottom w:val="double" w:sz="6" w:space="0" w:color="auto"/>
              <w:right w:val="single" w:sz="6" w:space="0" w:color="auto"/>
            </w:tcBorders>
          </w:tcPr>
          <w:p w14:paraId="22F43AF0" w14:textId="77777777" w:rsidR="00F6280A" w:rsidRDefault="00F6280A" w:rsidP="005C1ECD">
            <w:pPr>
              <w:suppressAutoHyphens/>
              <w:jc w:val="center"/>
              <w:rPr>
                <w:sz w:val="20"/>
              </w:rPr>
            </w:pPr>
            <w:r>
              <w:rPr>
                <w:sz w:val="20"/>
              </w:rPr>
              <w:t>3</w:t>
            </w:r>
          </w:p>
        </w:tc>
        <w:tc>
          <w:tcPr>
            <w:tcW w:w="1710" w:type="dxa"/>
            <w:tcBorders>
              <w:top w:val="double" w:sz="6" w:space="0" w:color="auto"/>
              <w:left w:val="single" w:sz="6" w:space="0" w:color="auto"/>
              <w:bottom w:val="double" w:sz="6" w:space="0" w:color="auto"/>
              <w:right w:val="single" w:sz="6" w:space="0" w:color="auto"/>
            </w:tcBorders>
          </w:tcPr>
          <w:p w14:paraId="0E85D47E" w14:textId="77777777" w:rsidR="00F6280A" w:rsidRDefault="00F6280A" w:rsidP="005C1ECD">
            <w:pPr>
              <w:suppressAutoHyphens/>
              <w:jc w:val="center"/>
              <w:rPr>
                <w:sz w:val="20"/>
              </w:rPr>
            </w:pPr>
            <w:r>
              <w:rPr>
                <w:sz w:val="20"/>
              </w:rPr>
              <w:t>4</w:t>
            </w:r>
          </w:p>
        </w:tc>
        <w:tc>
          <w:tcPr>
            <w:tcW w:w="3060" w:type="dxa"/>
            <w:tcBorders>
              <w:top w:val="double" w:sz="6" w:space="0" w:color="auto"/>
              <w:left w:val="single" w:sz="6" w:space="0" w:color="auto"/>
              <w:bottom w:val="double" w:sz="6" w:space="0" w:color="auto"/>
              <w:right w:val="single" w:sz="6" w:space="0" w:color="auto"/>
            </w:tcBorders>
          </w:tcPr>
          <w:p w14:paraId="3F35AE4E" w14:textId="77777777" w:rsidR="00F6280A" w:rsidRDefault="00F6280A" w:rsidP="005C1ECD">
            <w:pPr>
              <w:suppressAutoHyphens/>
              <w:jc w:val="center"/>
              <w:rPr>
                <w:sz w:val="20"/>
              </w:rPr>
            </w:pPr>
            <w:r>
              <w:rPr>
                <w:sz w:val="20"/>
              </w:rPr>
              <w:t>5</w:t>
            </w:r>
          </w:p>
        </w:tc>
        <w:tc>
          <w:tcPr>
            <w:tcW w:w="1530" w:type="dxa"/>
            <w:tcBorders>
              <w:top w:val="double" w:sz="6" w:space="0" w:color="auto"/>
              <w:left w:val="single" w:sz="6" w:space="0" w:color="auto"/>
              <w:bottom w:val="double" w:sz="6" w:space="0" w:color="auto"/>
              <w:right w:val="single" w:sz="6" w:space="0" w:color="auto"/>
            </w:tcBorders>
          </w:tcPr>
          <w:p w14:paraId="096CB996" w14:textId="77777777" w:rsidR="00F6280A" w:rsidRDefault="00F6280A" w:rsidP="005C1ECD">
            <w:pPr>
              <w:suppressAutoHyphens/>
              <w:jc w:val="center"/>
              <w:rPr>
                <w:sz w:val="20"/>
              </w:rPr>
            </w:pPr>
            <w:r>
              <w:rPr>
                <w:sz w:val="20"/>
              </w:rPr>
              <w:t>6</w:t>
            </w:r>
          </w:p>
        </w:tc>
        <w:tc>
          <w:tcPr>
            <w:tcW w:w="1710" w:type="dxa"/>
            <w:tcBorders>
              <w:top w:val="double" w:sz="6" w:space="0" w:color="auto"/>
              <w:left w:val="single" w:sz="6" w:space="0" w:color="auto"/>
              <w:bottom w:val="double" w:sz="6" w:space="0" w:color="auto"/>
            </w:tcBorders>
          </w:tcPr>
          <w:p w14:paraId="2B185B67" w14:textId="77777777" w:rsidR="00F6280A" w:rsidRDefault="00F6280A" w:rsidP="005C1ECD">
            <w:pPr>
              <w:suppressAutoHyphens/>
              <w:jc w:val="center"/>
              <w:rPr>
                <w:sz w:val="20"/>
              </w:rPr>
            </w:pPr>
            <w:r>
              <w:rPr>
                <w:sz w:val="20"/>
              </w:rPr>
              <w:t>7</w:t>
            </w:r>
          </w:p>
        </w:tc>
      </w:tr>
      <w:tr w:rsidR="00F6280A" w14:paraId="025A7B3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3"/>
        </w:trPr>
        <w:tc>
          <w:tcPr>
            <w:tcW w:w="810" w:type="dxa"/>
            <w:tcBorders>
              <w:top w:val="double" w:sz="6" w:space="0" w:color="auto"/>
              <w:left w:val="double" w:sz="6" w:space="0" w:color="auto"/>
              <w:bottom w:val="single" w:sz="6" w:space="0" w:color="auto"/>
              <w:right w:val="single" w:sz="6" w:space="0" w:color="auto"/>
            </w:tcBorders>
          </w:tcPr>
          <w:p w14:paraId="5A4B92A2" w14:textId="77777777" w:rsidR="00F6280A" w:rsidRDefault="00F6280A" w:rsidP="005C1ECD">
            <w:pPr>
              <w:suppressAutoHyphens/>
              <w:jc w:val="center"/>
              <w:rPr>
                <w:sz w:val="16"/>
              </w:rPr>
            </w:pPr>
            <w:r>
              <w:rPr>
                <w:sz w:val="16"/>
              </w:rPr>
              <w:t xml:space="preserve">Service </w:t>
            </w:r>
          </w:p>
          <w:p w14:paraId="204545F7" w14:textId="77777777" w:rsidR="00F6280A" w:rsidRDefault="00F6280A" w:rsidP="005C1ECD">
            <w:pPr>
              <w:suppressAutoHyphens/>
              <w:jc w:val="center"/>
              <w:rPr>
                <w:sz w:val="16"/>
              </w:rPr>
            </w:pPr>
            <w:r>
              <w:rPr>
                <w:sz w:val="16"/>
              </w:rPr>
              <w:t>N</w:t>
            </w:r>
            <w:r>
              <w:rPr>
                <w:sz w:val="16"/>
              </w:rPr>
              <w:sym w:font="Symbol" w:char="F0B0"/>
            </w:r>
          </w:p>
        </w:tc>
        <w:tc>
          <w:tcPr>
            <w:tcW w:w="3690" w:type="dxa"/>
            <w:gridSpan w:val="2"/>
            <w:tcBorders>
              <w:top w:val="double" w:sz="6" w:space="0" w:color="auto"/>
              <w:left w:val="single" w:sz="6" w:space="0" w:color="auto"/>
              <w:bottom w:val="single" w:sz="6" w:space="0" w:color="auto"/>
              <w:right w:val="single" w:sz="6" w:space="0" w:color="auto"/>
            </w:tcBorders>
          </w:tcPr>
          <w:p w14:paraId="1C99EAE7" w14:textId="77777777" w:rsidR="00F6280A" w:rsidRDefault="00F6280A" w:rsidP="005C1ECD">
            <w:pPr>
              <w:suppressAutoHyphens/>
              <w:jc w:val="center"/>
              <w:rPr>
                <w:sz w:val="16"/>
              </w:rPr>
            </w:pPr>
            <w:r>
              <w:rPr>
                <w:sz w:val="16"/>
              </w:rPr>
              <w:t xml:space="preserve">Description of Services (excludes inland transportation and other services required in Rwanda to convey the goods to their final destination) </w:t>
            </w:r>
          </w:p>
        </w:tc>
        <w:tc>
          <w:tcPr>
            <w:tcW w:w="1170" w:type="dxa"/>
            <w:tcBorders>
              <w:top w:val="double" w:sz="6" w:space="0" w:color="auto"/>
              <w:left w:val="single" w:sz="6" w:space="0" w:color="auto"/>
              <w:bottom w:val="single" w:sz="6" w:space="0" w:color="auto"/>
              <w:right w:val="single" w:sz="6" w:space="0" w:color="auto"/>
            </w:tcBorders>
          </w:tcPr>
          <w:p w14:paraId="57D54F0C" w14:textId="77777777" w:rsidR="00F6280A" w:rsidRDefault="00F6280A" w:rsidP="005C1ECD">
            <w:pPr>
              <w:suppressAutoHyphens/>
              <w:jc w:val="center"/>
              <w:rPr>
                <w:sz w:val="16"/>
              </w:rPr>
            </w:pPr>
            <w:r>
              <w:rPr>
                <w:sz w:val="16"/>
              </w:rPr>
              <w:t>Country of Origin</w:t>
            </w:r>
          </w:p>
        </w:tc>
        <w:tc>
          <w:tcPr>
            <w:tcW w:w="1710" w:type="dxa"/>
            <w:tcBorders>
              <w:top w:val="double" w:sz="6" w:space="0" w:color="auto"/>
              <w:left w:val="single" w:sz="6" w:space="0" w:color="auto"/>
              <w:bottom w:val="single" w:sz="6" w:space="0" w:color="auto"/>
              <w:right w:val="single" w:sz="6" w:space="0" w:color="auto"/>
            </w:tcBorders>
          </w:tcPr>
          <w:p w14:paraId="2D4662DE" w14:textId="77777777" w:rsidR="00F6280A" w:rsidRDefault="00F6280A" w:rsidP="005C1ECD">
            <w:pPr>
              <w:suppressAutoHyphens/>
              <w:jc w:val="center"/>
              <w:rPr>
                <w:sz w:val="16"/>
              </w:rPr>
            </w:pPr>
            <w:r>
              <w:rPr>
                <w:sz w:val="16"/>
              </w:rPr>
              <w:t>Delivery Date at place of  Final destination</w:t>
            </w:r>
          </w:p>
        </w:tc>
        <w:tc>
          <w:tcPr>
            <w:tcW w:w="3060" w:type="dxa"/>
            <w:tcBorders>
              <w:top w:val="double" w:sz="6" w:space="0" w:color="auto"/>
              <w:left w:val="single" w:sz="6" w:space="0" w:color="auto"/>
              <w:bottom w:val="single" w:sz="6" w:space="0" w:color="auto"/>
              <w:right w:val="single" w:sz="6" w:space="0" w:color="auto"/>
            </w:tcBorders>
          </w:tcPr>
          <w:p w14:paraId="004B9A85" w14:textId="77777777" w:rsidR="00F6280A" w:rsidRDefault="00F6280A" w:rsidP="005C1ECD">
            <w:pPr>
              <w:suppressAutoHyphens/>
              <w:jc w:val="center"/>
            </w:pPr>
            <w:r>
              <w:rPr>
                <w:sz w:val="16"/>
              </w:rPr>
              <w:t>Quantity and physical unit</w:t>
            </w:r>
          </w:p>
        </w:tc>
        <w:tc>
          <w:tcPr>
            <w:tcW w:w="1530" w:type="dxa"/>
            <w:tcBorders>
              <w:top w:val="double" w:sz="6" w:space="0" w:color="auto"/>
              <w:left w:val="single" w:sz="6" w:space="0" w:color="auto"/>
              <w:bottom w:val="single" w:sz="6" w:space="0" w:color="auto"/>
              <w:right w:val="single" w:sz="6" w:space="0" w:color="auto"/>
            </w:tcBorders>
          </w:tcPr>
          <w:p w14:paraId="6F7398CF" w14:textId="77777777" w:rsidR="00F6280A" w:rsidRDefault="00F6280A" w:rsidP="005C1ECD">
            <w:pPr>
              <w:suppressAutoHyphens/>
              <w:jc w:val="center"/>
              <w:rPr>
                <w:sz w:val="20"/>
              </w:rPr>
            </w:pPr>
            <w:r>
              <w:rPr>
                <w:sz w:val="16"/>
              </w:rPr>
              <w:t xml:space="preserve">Unit price </w:t>
            </w:r>
          </w:p>
        </w:tc>
        <w:tc>
          <w:tcPr>
            <w:tcW w:w="1710" w:type="dxa"/>
            <w:tcBorders>
              <w:top w:val="double" w:sz="6" w:space="0" w:color="auto"/>
              <w:left w:val="single" w:sz="6" w:space="0" w:color="auto"/>
              <w:bottom w:val="single" w:sz="6" w:space="0" w:color="auto"/>
              <w:right w:val="double" w:sz="6" w:space="0" w:color="auto"/>
            </w:tcBorders>
          </w:tcPr>
          <w:p w14:paraId="40BA3BC1" w14:textId="77777777" w:rsidR="00F6280A" w:rsidRDefault="00F6280A" w:rsidP="005C1ECD">
            <w:pPr>
              <w:suppressAutoHyphens/>
              <w:jc w:val="center"/>
              <w:rPr>
                <w:sz w:val="16"/>
              </w:rPr>
            </w:pPr>
            <w:r>
              <w:rPr>
                <w:sz w:val="16"/>
              </w:rPr>
              <w:t xml:space="preserve">Total Price per Service </w:t>
            </w:r>
          </w:p>
          <w:p w14:paraId="43933B65" w14:textId="77777777" w:rsidR="00F6280A" w:rsidRDefault="00F6280A" w:rsidP="005C1ECD">
            <w:pPr>
              <w:suppressAutoHyphens/>
              <w:jc w:val="center"/>
              <w:rPr>
                <w:sz w:val="16"/>
              </w:rPr>
            </w:pPr>
            <w:r>
              <w:rPr>
                <w:sz w:val="16"/>
              </w:rPr>
              <w:t>(Col. 5*6 or estimate)</w:t>
            </w:r>
          </w:p>
        </w:tc>
      </w:tr>
      <w:tr w:rsidR="00F6280A" w14:paraId="4464FCFB"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434D70C" w14:textId="77777777" w:rsidR="00F6280A" w:rsidRDefault="00F6280A" w:rsidP="005C1ECD">
            <w:pPr>
              <w:suppressAutoHyphens/>
              <w:rPr>
                <w:i/>
                <w:iCs/>
                <w:sz w:val="20"/>
              </w:rPr>
            </w:pPr>
            <w:r>
              <w:rPr>
                <w:i/>
                <w:iCs/>
                <w:sz w:val="16"/>
              </w:rPr>
              <w:t>[insert number of the Service  ]</w:t>
            </w:r>
          </w:p>
        </w:tc>
        <w:tc>
          <w:tcPr>
            <w:tcW w:w="3690" w:type="dxa"/>
            <w:gridSpan w:val="2"/>
            <w:tcBorders>
              <w:top w:val="single" w:sz="6" w:space="0" w:color="auto"/>
              <w:left w:val="single" w:sz="6" w:space="0" w:color="auto"/>
              <w:bottom w:val="single" w:sz="6" w:space="0" w:color="auto"/>
              <w:right w:val="single" w:sz="6" w:space="0" w:color="auto"/>
            </w:tcBorders>
          </w:tcPr>
          <w:p w14:paraId="5A2AD5CE" w14:textId="77777777" w:rsidR="00F6280A" w:rsidRDefault="00F6280A" w:rsidP="005C1ECD">
            <w:pPr>
              <w:suppressAutoHyphens/>
              <w:jc w:val="center"/>
              <w:rPr>
                <w:i/>
                <w:iCs/>
                <w:sz w:val="20"/>
              </w:rPr>
            </w:pPr>
            <w:r>
              <w:rPr>
                <w:i/>
                <w:iCs/>
                <w:sz w:val="16"/>
              </w:rPr>
              <w:t>[insert name of Services]</w:t>
            </w:r>
          </w:p>
        </w:tc>
        <w:tc>
          <w:tcPr>
            <w:tcW w:w="1170" w:type="dxa"/>
            <w:tcBorders>
              <w:top w:val="single" w:sz="6" w:space="0" w:color="auto"/>
              <w:left w:val="single" w:sz="6" w:space="0" w:color="auto"/>
              <w:bottom w:val="single" w:sz="6" w:space="0" w:color="auto"/>
              <w:right w:val="single" w:sz="6" w:space="0" w:color="auto"/>
            </w:tcBorders>
          </w:tcPr>
          <w:p w14:paraId="385926A3" w14:textId="77777777" w:rsidR="00F6280A" w:rsidRDefault="00F6280A" w:rsidP="005C1ECD">
            <w:pPr>
              <w:suppressAutoHyphens/>
              <w:rPr>
                <w:i/>
                <w:iCs/>
                <w:sz w:val="20"/>
              </w:rPr>
            </w:pPr>
            <w:r>
              <w:rPr>
                <w:i/>
                <w:iCs/>
                <w:sz w:val="16"/>
              </w:rPr>
              <w:t>[insert country of origin of the Services]</w:t>
            </w:r>
          </w:p>
        </w:tc>
        <w:tc>
          <w:tcPr>
            <w:tcW w:w="1710" w:type="dxa"/>
            <w:tcBorders>
              <w:top w:val="single" w:sz="6" w:space="0" w:color="auto"/>
              <w:left w:val="single" w:sz="6" w:space="0" w:color="auto"/>
              <w:bottom w:val="single" w:sz="6" w:space="0" w:color="auto"/>
              <w:right w:val="single" w:sz="6" w:space="0" w:color="auto"/>
            </w:tcBorders>
          </w:tcPr>
          <w:p w14:paraId="4F2C1D25" w14:textId="77777777" w:rsidR="00F6280A" w:rsidRDefault="00F6280A" w:rsidP="005C1ECD">
            <w:pPr>
              <w:suppressAutoHyphens/>
              <w:rPr>
                <w:i/>
                <w:iCs/>
                <w:sz w:val="20"/>
              </w:rPr>
            </w:pPr>
            <w:r>
              <w:rPr>
                <w:i/>
                <w:iCs/>
                <w:sz w:val="16"/>
              </w:rPr>
              <w:t>[insert delivery date at place of final destination per Service]</w:t>
            </w:r>
          </w:p>
        </w:tc>
        <w:tc>
          <w:tcPr>
            <w:tcW w:w="3060" w:type="dxa"/>
            <w:tcBorders>
              <w:top w:val="single" w:sz="6" w:space="0" w:color="auto"/>
              <w:left w:val="single" w:sz="6" w:space="0" w:color="auto"/>
              <w:bottom w:val="single" w:sz="6" w:space="0" w:color="auto"/>
              <w:right w:val="single" w:sz="6" w:space="0" w:color="auto"/>
            </w:tcBorders>
          </w:tcPr>
          <w:p w14:paraId="6A66FDCA" w14:textId="77777777" w:rsidR="00F6280A" w:rsidRDefault="00F6280A" w:rsidP="005C1ECD">
            <w:pPr>
              <w:suppressAutoHyphens/>
              <w:rPr>
                <w:i/>
                <w:iCs/>
                <w:sz w:val="20"/>
              </w:rPr>
            </w:pPr>
            <w:r>
              <w:rPr>
                <w:i/>
                <w:iCs/>
                <w:sz w:val="16"/>
              </w:rPr>
              <w:t>[insert number of units to be supplied and name of the physical unit]</w:t>
            </w:r>
          </w:p>
        </w:tc>
        <w:tc>
          <w:tcPr>
            <w:tcW w:w="1530" w:type="dxa"/>
            <w:tcBorders>
              <w:top w:val="single" w:sz="6" w:space="0" w:color="auto"/>
              <w:left w:val="single" w:sz="6" w:space="0" w:color="auto"/>
              <w:bottom w:val="single" w:sz="6" w:space="0" w:color="auto"/>
              <w:right w:val="single" w:sz="6" w:space="0" w:color="auto"/>
            </w:tcBorders>
          </w:tcPr>
          <w:p w14:paraId="0C231710" w14:textId="77777777" w:rsidR="00F6280A" w:rsidRDefault="00F6280A" w:rsidP="005C1ECD">
            <w:pPr>
              <w:suppressAutoHyphens/>
              <w:rPr>
                <w:i/>
                <w:iCs/>
                <w:sz w:val="20"/>
              </w:rPr>
            </w:pPr>
            <w:r>
              <w:rPr>
                <w:i/>
                <w:iCs/>
                <w:sz w:val="16"/>
              </w:rPr>
              <w:t>[insert unit price per item]</w:t>
            </w:r>
          </w:p>
        </w:tc>
        <w:tc>
          <w:tcPr>
            <w:tcW w:w="1710" w:type="dxa"/>
            <w:tcBorders>
              <w:top w:val="single" w:sz="6" w:space="0" w:color="auto"/>
              <w:left w:val="single" w:sz="6" w:space="0" w:color="auto"/>
              <w:bottom w:val="single" w:sz="6" w:space="0" w:color="auto"/>
              <w:right w:val="double" w:sz="6" w:space="0" w:color="auto"/>
            </w:tcBorders>
          </w:tcPr>
          <w:p w14:paraId="39386AC6" w14:textId="77777777" w:rsidR="00F6280A" w:rsidRDefault="00F6280A" w:rsidP="005C1ECD">
            <w:pPr>
              <w:suppressAutoHyphens/>
              <w:rPr>
                <w:i/>
                <w:iCs/>
                <w:sz w:val="16"/>
              </w:rPr>
            </w:pPr>
            <w:r>
              <w:rPr>
                <w:i/>
                <w:iCs/>
                <w:sz w:val="16"/>
              </w:rPr>
              <w:t>[insert total price per item]</w:t>
            </w:r>
          </w:p>
        </w:tc>
      </w:tr>
      <w:tr w:rsidR="00F6280A" w14:paraId="52C4DF56"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7149F4DC"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3D43874B"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62AA2D53"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3599A444"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623F99BF"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3CFA1472"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60EF2E02" w14:textId="77777777" w:rsidR="00F6280A" w:rsidRDefault="00F6280A" w:rsidP="005C1ECD">
            <w:pPr>
              <w:suppressAutoHyphens/>
              <w:spacing w:before="60" w:after="60"/>
              <w:rPr>
                <w:sz w:val="20"/>
              </w:rPr>
            </w:pPr>
          </w:p>
        </w:tc>
      </w:tr>
      <w:tr w:rsidR="00F6280A" w14:paraId="5F6AE181"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5B8D390"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7E9915AC"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51E169EF"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4FA9D8CE"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41EF2EA7"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0FDD9204"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423752A8" w14:textId="77777777" w:rsidR="00F6280A" w:rsidRDefault="00F6280A" w:rsidP="005C1ECD">
            <w:pPr>
              <w:suppressAutoHyphens/>
              <w:spacing w:before="60" w:after="60"/>
              <w:rPr>
                <w:sz w:val="20"/>
              </w:rPr>
            </w:pPr>
          </w:p>
        </w:tc>
      </w:tr>
      <w:tr w:rsidR="00F6280A" w14:paraId="5CCC3E86"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2259EFFA"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6F5802B0"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1E6C14F9"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336D51D3"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03E8DC6E"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175D1419"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68D8B608" w14:textId="77777777" w:rsidR="00F6280A" w:rsidRDefault="00F6280A" w:rsidP="005C1ECD">
            <w:pPr>
              <w:suppressAutoHyphens/>
              <w:spacing w:before="60" w:after="60"/>
              <w:rPr>
                <w:sz w:val="20"/>
              </w:rPr>
            </w:pPr>
          </w:p>
        </w:tc>
      </w:tr>
      <w:tr w:rsidR="00F6280A" w14:paraId="08467CE7"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228790EB"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45CF52F9"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3DAEFEDD"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7D74270B"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6C0ACB20"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751F8DD2"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5690B397" w14:textId="77777777" w:rsidR="00F6280A" w:rsidRDefault="00F6280A" w:rsidP="005C1ECD">
            <w:pPr>
              <w:suppressAutoHyphens/>
              <w:spacing w:before="60" w:after="60"/>
              <w:rPr>
                <w:sz w:val="20"/>
              </w:rPr>
            </w:pPr>
          </w:p>
        </w:tc>
      </w:tr>
      <w:tr w:rsidR="00F6280A" w14:paraId="30C56283"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1332639E"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0F2452A2"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7F82C719"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571CF767"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0D4C04DC"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3863289D"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4F19EDD2" w14:textId="77777777" w:rsidR="00F6280A" w:rsidRDefault="00F6280A" w:rsidP="005C1ECD">
            <w:pPr>
              <w:suppressAutoHyphens/>
              <w:spacing w:before="60" w:after="60"/>
              <w:rPr>
                <w:sz w:val="20"/>
              </w:rPr>
            </w:pPr>
          </w:p>
        </w:tc>
      </w:tr>
      <w:tr w:rsidR="00F6280A" w14:paraId="669B2B77"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1F611189"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69EA755B"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62A513ED"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71FA4C34"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2A4A5051"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7FF7FCC7"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67A957D3" w14:textId="77777777" w:rsidR="00F6280A" w:rsidRDefault="00F6280A" w:rsidP="005C1ECD">
            <w:pPr>
              <w:suppressAutoHyphens/>
              <w:spacing w:before="60" w:after="60"/>
              <w:rPr>
                <w:sz w:val="20"/>
              </w:rPr>
            </w:pPr>
          </w:p>
        </w:tc>
      </w:tr>
      <w:tr w:rsidR="00F6280A" w14:paraId="4AF475D8"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9DF710F"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3C013DD1"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16AD4DF3"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119420A6"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7AB52AB6" w14:textId="77777777" w:rsidR="00F6280A" w:rsidRDefault="00F6280A" w:rsidP="005C1ECD">
            <w:pPr>
              <w:pStyle w:val="CommentText"/>
              <w:suppressAutoHyphens/>
              <w:spacing w:before="60" w:after="60"/>
            </w:pPr>
          </w:p>
        </w:tc>
        <w:tc>
          <w:tcPr>
            <w:tcW w:w="1530" w:type="dxa"/>
            <w:tcBorders>
              <w:top w:val="single" w:sz="6" w:space="0" w:color="auto"/>
              <w:left w:val="single" w:sz="6" w:space="0" w:color="auto"/>
              <w:bottom w:val="single" w:sz="6" w:space="0" w:color="auto"/>
              <w:right w:val="single" w:sz="6" w:space="0" w:color="auto"/>
            </w:tcBorders>
          </w:tcPr>
          <w:p w14:paraId="133480FB"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6044D035" w14:textId="77777777" w:rsidR="00F6280A" w:rsidRDefault="00F6280A" w:rsidP="005C1ECD">
            <w:pPr>
              <w:suppressAutoHyphens/>
              <w:spacing w:before="60" w:after="60"/>
              <w:rPr>
                <w:sz w:val="20"/>
              </w:rPr>
            </w:pPr>
          </w:p>
        </w:tc>
      </w:tr>
      <w:tr w:rsidR="00F6280A" w14:paraId="09E9C0C8" w14:textId="77777777">
        <w:trPr>
          <w:cantSplit/>
          <w:trHeight w:val="390"/>
        </w:trPr>
        <w:tc>
          <w:tcPr>
            <w:tcW w:w="810" w:type="dxa"/>
            <w:tcBorders>
              <w:top w:val="single" w:sz="6" w:space="0" w:color="auto"/>
              <w:left w:val="double" w:sz="6" w:space="0" w:color="auto"/>
              <w:bottom w:val="nil"/>
              <w:right w:val="single" w:sz="6" w:space="0" w:color="auto"/>
            </w:tcBorders>
          </w:tcPr>
          <w:p w14:paraId="1F59AB39" w14:textId="77777777" w:rsidR="00F6280A" w:rsidRDefault="00F6280A" w:rsidP="005C1ECD">
            <w:pPr>
              <w:suppressAutoHyphens/>
              <w:spacing w:before="60" w:after="60"/>
              <w:rPr>
                <w:sz w:val="20"/>
              </w:rPr>
            </w:pPr>
          </w:p>
        </w:tc>
        <w:tc>
          <w:tcPr>
            <w:tcW w:w="3690" w:type="dxa"/>
            <w:gridSpan w:val="2"/>
            <w:tcBorders>
              <w:top w:val="single" w:sz="6" w:space="0" w:color="auto"/>
              <w:left w:val="single" w:sz="6" w:space="0" w:color="auto"/>
              <w:bottom w:val="nil"/>
              <w:right w:val="single" w:sz="6" w:space="0" w:color="auto"/>
            </w:tcBorders>
          </w:tcPr>
          <w:p w14:paraId="4E0A75AF" w14:textId="77777777" w:rsidR="00F6280A" w:rsidRDefault="00F6280A" w:rsidP="005C1ECD">
            <w:pPr>
              <w:suppressAutoHyphens/>
              <w:spacing w:before="60" w:after="60"/>
              <w:rPr>
                <w:sz w:val="20"/>
              </w:rPr>
            </w:pPr>
          </w:p>
        </w:tc>
        <w:tc>
          <w:tcPr>
            <w:tcW w:w="1170" w:type="dxa"/>
            <w:tcBorders>
              <w:top w:val="single" w:sz="6" w:space="0" w:color="auto"/>
              <w:left w:val="single" w:sz="6" w:space="0" w:color="auto"/>
              <w:bottom w:val="nil"/>
              <w:right w:val="single" w:sz="6" w:space="0" w:color="auto"/>
            </w:tcBorders>
          </w:tcPr>
          <w:p w14:paraId="02519B76"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nil"/>
              <w:right w:val="single" w:sz="6" w:space="0" w:color="auto"/>
            </w:tcBorders>
          </w:tcPr>
          <w:p w14:paraId="0FC5AC07" w14:textId="77777777" w:rsidR="00F6280A" w:rsidRDefault="00F6280A" w:rsidP="005C1ECD">
            <w:pPr>
              <w:suppressAutoHyphens/>
              <w:spacing w:before="60" w:after="60"/>
              <w:rPr>
                <w:sz w:val="20"/>
              </w:rPr>
            </w:pPr>
          </w:p>
        </w:tc>
        <w:tc>
          <w:tcPr>
            <w:tcW w:w="3060" w:type="dxa"/>
            <w:tcBorders>
              <w:top w:val="single" w:sz="6" w:space="0" w:color="auto"/>
              <w:left w:val="single" w:sz="6" w:space="0" w:color="auto"/>
              <w:bottom w:val="nil"/>
              <w:right w:val="single" w:sz="6" w:space="0" w:color="auto"/>
            </w:tcBorders>
          </w:tcPr>
          <w:p w14:paraId="2D6537D4" w14:textId="77777777" w:rsidR="00F6280A" w:rsidRDefault="00F6280A" w:rsidP="005C1ECD">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1F1B7BBC" w14:textId="77777777" w:rsidR="00F6280A" w:rsidRDefault="00F6280A" w:rsidP="005C1ECD">
            <w:pPr>
              <w:suppressAutoHyphens/>
              <w:spacing w:before="60" w:after="60"/>
              <w:rPr>
                <w:sz w:val="20"/>
              </w:rPr>
            </w:pPr>
          </w:p>
        </w:tc>
        <w:tc>
          <w:tcPr>
            <w:tcW w:w="1710" w:type="dxa"/>
            <w:tcBorders>
              <w:top w:val="single" w:sz="6" w:space="0" w:color="auto"/>
              <w:left w:val="single" w:sz="6" w:space="0" w:color="auto"/>
              <w:bottom w:val="nil"/>
              <w:right w:val="double" w:sz="6" w:space="0" w:color="auto"/>
            </w:tcBorders>
          </w:tcPr>
          <w:p w14:paraId="7C66AC37" w14:textId="77777777" w:rsidR="00F6280A" w:rsidRDefault="00F6280A" w:rsidP="005C1ECD">
            <w:pPr>
              <w:suppressAutoHyphens/>
              <w:spacing w:before="60" w:after="60"/>
              <w:rPr>
                <w:sz w:val="20"/>
              </w:rPr>
            </w:pPr>
          </w:p>
        </w:tc>
      </w:tr>
      <w:tr w:rsidR="00F6280A" w14:paraId="520490BE" w14:textId="77777777">
        <w:trPr>
          <w:cantSplit/>
          <w:trHeight w:val="333"/>
        </w:trPr>
        <w:tc>
          <w:tcPr>
            <w:tcW w:w="7380" w:type="dxa"/>
            <w:gridSpan w:val="5"/>
            <w:tcBorders>
              <w:top w:val="double" w:sz="6" w:space="0" w:color="auto"/>
              <w:left w:val="nil"/>
              <w:bottom w:val="nil"/>
              <w:right w:val="double" w:sz="6" w:space="0" w:color="auto"/>
            </w:tcBorders>
          </w:tcPr>
          <w:p w14:paraId="67956370" w14:textId="77777777" w:rsidR="00F6280A" w:rsidRDefault="00F6280A" w:rsidP="005C1ECD">
            <w:pPr>
              <w:suppressAutoHyphens/>
              <w:rPr>
                <w:sz w:val="20"/>
              </w:rPr>
            </w:pPr>
          </w:p>
        </w:tc>
        <w:tc>
          <w:tcPr>
            <w:tcW w:w="4590" w:type="dxa"/>
            <w:gridSpan w:val="2"/>
            <w:tcBorders>
              <w:top w:val="double" w:sz="6" w:space="0" w:color="auto"/>
              <w:left w:val="double" w:sz="6" w:space="0" w:color="auto"/>
              <w:bottom w:val="double" w:sz="6" w:space="0" w:color="auto"/>
              <w:right w:val="double" w:sz="6" w:space="0" w:color="auto"/>
            </w:tcBorders>
          </w:tcPr>
          <w:p w14:paraId="6914B506" w14:textId="77777777" w:rsidR="00F6280A" w:rsidRDefault="00F6280A" w:rsidP="005C1ECD">
            <w:pPr>
              <w:suppressAutoHyphens/>
              <w:spacing w:before="60" w:after="60"/>
              <w:rPr>
                <w:sz w:val="20"/>
              </w:rPr>
            </w:pPr>
            <w:r>
              <w:t>Total Bid Price</w:t>
            </w:r>
          </w:p>
        </w:tc>
        <w:tc>
          <w:tcPr>
            <w:tcW w:w="1710" w:type="dxa"/>
            <w:tcBorders>
              <w:top w:val="double" w:sz="6" w:space="0" w:color="auto"/>
              <w:left w:val="double" w:sz="6" w:space="0" w:color="auto"/>
              <w:bottom w:val="double" w:sz="6" w:space="0" w:color="auto"/>
              <w:right w:val="double" w:sz="6" w:space="0" w:color="auto"/>
            </w:tcBorders>
          </w:tcPr>
          <w:p w14:paraId="5A719240" w14:textId="77777777" w:rsidR="00F6280A" w:rsidRDefault="00F6280A" w:rsidP="005C1ECD">
            <w:pPr>
              <w:suppressAutoHyphens/>
              <w:spacing w:before="60" w:after="60"/>
              <w:rPr>
                <w:sz w:val="20"/>
              </w:rPr>
            </w:pPr>
          </w:p>
        </w:tc>
      </w:tr>
      <w:tr w:rsidR="00F6280A" w14:paraId="50DFB755" w14:textId="77777777">
        <w:trPr>
          <w:cantSplit/>
          <w:trHeight w:hRule="exact" w:val="495"/>
        </w:trPr>
        <w:tc>
          <w:tcPr>
            <w:tcW w:w="13680" w:type="dxa"/>
            <w:gridSpan w:val="8"/>
            <w:tcBorders>
              <w:top w:val="nil"/>
              <w:left w:val="nil"/>
              <w:bottom w:val="nil"/>
              <w:right w:val="nil"/>
            </w:tcBorders>
          </w:tcPr>
          <w:p w14:paraId="1431ADA8" w14:textId="77777777" w:rsidR="00F6280A" w:rsidRDefault="00F6280A" w:rsidP="005C1ECD">
            <w:pPr>
              <w:suppressAutoHyphens/>
              <w:spacing w:before="100"/>
              <w:rPr>
                <w:sz w:val="20"/>
              </w:rPr>
            </w:pPr>
            <w:r>
              <w:rPr>
                <w:sz w:val="20"/>
              </w:rPr>
              <w:t xml:space="preserve">Name of Bidder  </w:t>
            </w:r>
            <w:r>
              <w:rPr>
                <w:i/>
                <w:iCs/>
                <w:sz w:val="20"/>
              </w:rPr>
              <w:t xml:space="preserve">[insert complete name of Bidder]  </w:t>
            </w:r>
            <w:r>
              <w:rPr>
                <w:sz w:val="20"/>
              </w:rPr>
              <w:t xml:space="preserve">Signature and stamp of Bidder </w:t>
            </w:r>
            <w:r>
              <w:rPr>
                <w:i/>
                <w:iCs/>
                <w:sz w:val="20"/>
              </w:rPr>
              <w:t xml:space="preserve">[signature of person signing the Bid]  </w:t>
            </w:r>
            <w:r>
              <w:rPr>
                <w:sz w:val="20"/>
              </w:rPr>
              <w:t xml:space="preserve">Date </w:t>
            </w:r>
            <w:r>
              <w:rPr>
                <w:i/>
                <w:iCs/>
                <w:sz w:val="20"/>
              </w:rPr>
              <w:t>[insert date]</w:t>
            </w:r>
          </w:p>
        </w:tc>
      </w:tr>
    </w:tbl>
    <w:p w14:paraId="318925A6" w14:textId="77777777" w:rsidR="00F6280A" w:rsidRDefault="00F6280A" w:rsidP="00F6280A">
      <w:pPr>
        <w:spacing w:before="240"/>
        <w:sectPr w:rsidR="00F6280A">
          <w:headerReference w:type="even" r:id="rId26"/>
          <w:headerReference w:type="default" r:id="rId27"/>
          <w:headerReference w:type="first" r:id="rId28"/>
          <w:pgSz w:w="15840" w:h="12240" w:orient="landscape" w:code="1"/>
          <w:pgMar w:top="1800" w:right="1440" w:bottom="1440" w:left="1440" w:header="720" w:footer="720" w:gutter="0"/>
          <w:cols w:space="720"/>
          <w:titlePg/>
        </w:sectPr>
      </w:pPr>
    </w:p>
    <w:p w14:paraId="75762F1D" w14:textId="77777777" w:rsidR="00F6280A" w:rsidRDefault="00F6280A" w:rsidP="00F6280A">
      <w:pPr>
        <w:pStyle w:val="Heading2"/>
      </w:pPr>
      <w:bookmarkStart w:id="515" w:name="_Toc463858680"/>
      <w:bookmarkStart w:id="516" w:name="_Toc175470841"/>
      <w:bookmarkStart w:id="517" w:name="_Toc438266926"/>
      <w:bookmarkStart w:id="518" w:name="_Toc438267900"/>
      <w:bookmarkStart w:id="519" w:name="_Toc438366668"/>
      <w:bookmarkStart w:id="520" w:name="_Toc438954446"/>
      <w:r>
        <w:lastRenderedPageBreak/>
        <w:t>Bid Security</w:t>
      </w:r>
      <w:bookmarkEnd w:id="515"/>
      <w:r>
        <w:t xml:space="preserve"> (Bank Guarantee)</w:t>
      </w:r>
      <w:bookmarkEnd w:id="516"/>
      <w:r>
        <w:t xml:space="preserve"> </w:t>
      </w:r>
    </w:p>
    <w:p w14:paraId="51FA5542" w14:textId="77777777" w:rsidR="00F6280A" w:rsidRDefault="00F6280A" w:rsidP="00F6280A">
      <w:pPr>
        <w:rPr>
          <w:i/>
          <w:iCs/>
        </w:rPr>
      </w:pPr>
      <w:r>
        <w:rPr>
          <w:i/>
          <w:iCs/>
        </w:rPr>
        <w:t>[The Bank shall fill in this Bank Guarantee Form in accordance with the instructions indicated.]</w:t>
      </w:r>
    </w:p>
    <w:p w14:paraId="0BA5AA35" w14:textId="77777777" w:rsidR="00F6280A" w:rsidRDefault="00F6280A" w:rsidP="00F7309A">
      <w:pPr>
        <w:pStyle w:val="NormalWeb"/>
        <w:jc w:val="both"/>
        <w:rPr>
          <w:rFonts w:ascii="Times New Roman" w:hAnsi="Times New Roman" w:cs="Times New Roman"/>
          <w:szCs w:val="20"/>
        </w:rPr>
      </w:pPr>
      <w:r>
        <w:rPr>
          <w:rFonts w:ascii="Times New Roman" w:hAnsi="Times New Roman" w:cs="Times New Roman"/>
          <w:i/>
          <w:iCs/>
          <w:szCs w:val="20"/>
        </w:rPr>
        <w:t>________________________________</w:t>
      </w:r>
      <w:r>
        <w:rPr>
          <w:rFonts w:ascii="Times New Roman" w:hAnsi="Times New Roman" w:cs="Times New Roman"/>
          <w:i/>
          <w:iCs/>
          <w:szCs w:val="20"/>
        </w:rPr>
        <w:br/>
        <w:t>[Bank’s Name, and Address of Issuing Branch or Office]</w:t>
      </w:r>
    </w:p>
    <w:p w14:paraId="6D7F75F0" w14:textId="77777777" w:rsidR="00F6280A" w:rsidRDefault="00F6280A" w:rsidP="00F6280A">
      <w:pPr>
        <w:pStyle w:val="NormalWeb"/>
        <w:jc w:val="both"/>
        <w:rPr>
          <w:rFonts w:ascii="Times New Roman" w:hAnsi="Times New Roman" w:cs="Times New Roman"/>
          <w:i/>
          <w:iCs/>
          <w:szCs w:val="20"/>
        </w:rPr>
      </w:pPr>
      <w:r>
        <w:rPr>
          <w:rFonts w:ascii="Times New Roman" w:hAnsi="Times New Roman" w:cs="Times New Roman"/>
          <w:b/>
          <w:bCs/>
          <w:szCs w:val="20"/>
        </w:rPr>
        <w:t>Beneficiary:</w:t>
      </w:r>
      <w:r>
        <w:rPr>
          <w:rFonts w:ascii="Times New Roman" w:hAnsi="Times New Roman" w:cs="Times New Roman"/>
          <w:szCs w:val="20"/>
        </w:rPr>
        <w:tab/>
        <w:t xml:space="preserve">___________________ </w:t>
      </w:r>
      <w:r>
        <w:rPr>
          <w:rFonts w:ascii="Times New Roman" w:hAnsi="Times New Roman" w:cs="Times New Roman"/>
          <w:i/>
          <w:iCs/>
          <w:szCs w:val="20"/>
        </w:rPr>
        <w:t>[Name and Address of Procuring Entity]</w:t>
      </w:r>
      <w:r>
        <w:rPr>
          <w:rFonts w:ascii="Times New Roman" w:hAnsi="Times New Roman" w:cs="Times New Roman"/>
          <w:i/>
          <w:iCs/>
          <w:szCs w:val="20"/>
        </w:rPr>
        <w:tab/>
      </w:r>
    </w:p>
    <w:p w14:paraId="4DDC6B5A" w14:textId="77777777" w:rsidR="00F6280A" w:rsidRDefault="00F6280A" w:rsidP="00F6280A">
      <w:pPr>
        <w:pStyle w:val="NormalWeb"/>
        <w:jc w:val="both"/>
        <w:rPr>
          <w:rFonts w:ascii="Times New Roman" w:hAnsi="Times New Roman" w:cs="Times New Roman"/>
          <w:szCs w:val="20"/>
        </w:rPr>
      </w:pPr>
      <w:r>
        <w:rPr>
          <w:rFonts w:ascii="Times New Roman" w:hAnsi="Times New Roman" w:cs="Times New Roman"/>
          <w:b/>
          <w:bCs/>
          <w:szCs w:val="20"/>
        </w:rPr>
        <w:t>Date:</w:t>
      </w:r>
      <w:r>
        <w:rPr>
          <w:rFonts w:ascii="Times New Roman" w:hAnsi="Times New Roman" w:cs="Times New Roman"/>
          <w:szCs w:val="20"/>
        </w:rPr>
        <w:tab/>
        <w:t>________________</w:t>
      </w:r>
    </w:p>
    <w:p w14:paraId="1C0F3C95" w14:textId="77777777" w:rsidR="00F6280A" w:rsidRDefault="00F6280A" w:rsidP="00F6280A">
      <w:pPr>
        <w:pStyle w:val="NormalWeb"/>
        <w:jc w:val="both"/>
        <w:rPr>
          <w:rFonts w:ascii="Times New Roman" w:hAnsi="Times New Roman" w:cs="Times New Roman"/>
          <w:szCs w:val="20"/>
        </w:rPr>
      </w:pPr>
      <w:r>
        <w:rPr>
          <w:rFonts w:ascii="Times New Roman" w:hAnsi="Times New Roman" w:cs="Times New Roman"/>
          <w:b/>
          <w:bCs/>
          <w:szCs w:val="20"/>
        </w:rPr>
        <w:t>BID GUARANTEE No.:</w:t>
      </w:r>
      <w:r>
        <w:rPr>
          <w:rFonts w:ascii="Times New Roman" w:hAnsi="Times New Roman" w:cs="Times New Roman"/>
          <w:szCs w:val="20"/>
        </w:rPr>
        <w:tab/>
        <w:t>_________________</w:t>
      </w:r>
    </w:p>
    <w:p w14:paraId="0F93CE4A" w14:textId="77777777" w:rsidR="00F6280A" w:rsidRDefault="00F6280A" w:rsidP="00F6280A">
      <w:pPr>
        <w:pStyle w:val="NormalWeb"/>
        <w:jc w:val="both"/>
        <w:rPr>
          <w:rFonts w:ascii="Times New Roman" w:hAnsi="Times New Roman" w:cs="Times New Roman"/>
        </w:rPr>
      </w:pPr>
      <w:r>
        <w:rPr>
          <w:rFonts w:ascii="Times New Roman" w:hAnsi="Times New Roman" w:cs="Times New Roman"/>
          <w:szCs w:val="20"/>
        </w:rPr>
        <w:t xml:space="preserve">We have been informed that </w:t>
      </w:r>
      <w:r>
        <w:rPr>
          <w:rFonts w:ascii="Times New Roman" w:hAnsi="Times New Roman" w:cs="Times New Roman"/>
          <w:i/>
          <w:iCs/>
          <w:szCs w:val="20"/>
        </w:rPr>
        <w:t>[name of the Bidder]</w:t>
      </w:r>
      <w:r>
        <w:rPr>
          <w:rFonts w:ascii="Times New Roman" w:hAnsi="Times New Roman" w:cs="Times New Roman"/>
          <w:szCs w:val="20"/>
        </w:rPr>
        <w:t xml:space="preserve"> (hereinafter called "the Bidder") has submitted to you its bid dated (hereinafter called "the Bid") for the execution of </w:t>
      </w:r>
      <w:r>
        <w:rPr>
          <w:rFonts w:ascii="Times New Roman" w:hAnsi="Times New Roman" w:cs="Times New Roman"/>
          <w:i/>
          <w:iCs/>
          <w:szCs w:val="20"/>
        </w:rPr>
        <w:t>[name of contract]</w:t>
      </w:r>
      <w:r>
        <w:rPr>
          <w:rFonts w:ascii="Times New Roman" w:hAnsi="Times New Roman" w:cs="Times New Roman"/>
          <w:szCs w:val="20"/>
        </w:rPr>
        <w:t xml:space="preserve"> under Tender Notice / Invitation for Bids No. </w:t>
      </w:r>
      <w:r>
        <w:rPr>
          <w:rFonts w:ascii="Times New Roman" w:hAnsi="Times New Roman" w:cs="Times New Roman"/>
          <w:i/>
          <w:iCs/>
          <w:szCs w:val="20"/>
        </w:rPr>
        <w:t>[Tender Notice /IFB number]</w:t>
      </w:r>
      <w:r>
        <w:rPr>
          <w:rFonts w:ascii="Times New Roman" w:hAnsi="Times New Roman" w:cs="Times New Roman"/>
          <w:szCs w:val="20"/>
        </w:rPr>
        <w:t xml:space="preserve"> (“the Tender / IFB”).</w:t>
      </w:r>
      <w:r>
        <w:rPr>
          <w:rFonts w:ascii="Times New Roman" w:hAnsi="Times New Roman" w:cs="Times New Roman"/>
        </w:rPr>
        <w:t xml:space="preserve"> </w:t>
      </w:r>
    </w:p>
    <w:p w14:paraId="345D9C2A" w14:textId="77777777" w:rsidR="00F6280A" w:rsidRDefault="00F6280A" w:rsidP="00F6280A">
      <w:pPr>
        <w:pStyle w:val="NormalWeb"/>
        <w:jc w:val="both"/>
        <w:rPr>
          <w:rFonts w:ascii="Times New Roman" w:hAnsi="Times New Roman" w:cs="Times New Roman"/>
          <w:szCs w:val="20"/>
        </w:rPr>
      </w:pPr>
      <w:r>
        <w:rPr>
          <w:rFonts w:ascii="Times New Roman" w:hAnsi="Times New Roman" w:cs="Times New Roman"/>
          <w:szCs w:val="20"/>
        </w:rPr>
        <w:t>Furthermore, we understand that, according to your conditions, bids must be supported by a bid guarantee.</w:t>
      </w:r>
    </w:p>
    <w:p w14:paraId="063CC257" w14:textId="77777777" w:rsidR="00F6280A" w:rsidRDefault="00F6280A" w:rsidP="00F6280A">
      <w:pPr>
        <w:pStyle w:val="NormalWeb"/>
        <w:jc w:val="both"/>
        <w:rPr>
          <w:rFonts w:ascii="Times New Roman" w:hAnsi="Times New Roman" w:cs="Times New Roman"/>
          <w:szCs w:val="20"/>
        </w:rPr>
      </w:pPr>
      <w:r>
        <w:rPr>
          <w:rFonts w:ascii="Times New Roman" w:hAnsi="Times New Roman" w:cs="Times New Roman"/>
          <w:szCs w:val="20"/>
        </w:rPr>
        <w:t xml:space="preserve">At the request of the Bidder, we </w:t>
      </w:r>
      <w:r>
        <w:rPr>
          <w:rFonts w:ascii="Times New Roman" w:hAnsi="Times New Roman" w:cs="Times New Roman"/>
          <w:i/>
          <w:iCs/>
          <w:szCs w:val="20"/>
        </w:rPr>
        <w:t xml:space="preserve">[name of Bank] </w:t>
      </w:r>
      <w:r>
        <w:rPr>
          <w:rFonts w:ascii="Times New Roman" w:hAnsi="Times New Roman" w:cs="Times New Roman"/>
          <w:szCs w:val="20"/>
        </w:rPr>
        <w:t>hereby irrevocably undertake to</w:t>
      </w:r>
      <w:r>
        <w:rPr>
          <w:rFonts w:ascii="Times New Roman" w:hAnsi="Times New Roman" w:cs="Times New Roman"/>
        </w:rPr>
        <w:t xml:space="preserve"> immediately</w:t>
      </w:r>
      <w:r>
        <w:t xml:space="preserve"> </w:t>
      </w:r>
      <w:r>
        <w:rPr>
          <w:rFonts w:ascii="Times New Roman" w:hAnsi="Times New Roman" w:cs="Times New Roman"/>
          <w:szCs w:val="20"/>
        </w:rPr>
        <w:t xml:space="preserve">pay you any sum or sums not exceeding in total an amount of </w:t>
      </w:r>
      <w:r>
        <w:rPr>
          <w:rFonts w:ascii="Times New Roman" w:hAnsi="Times New Roman" w:cs="Times New Roman"/>
          <w:i/>
          <w:iCs/>
          <w:szCs w:val="20"/>
        </w:rPr>
        <w:t xml:space="preserve">[amount in figures] </w:t>
      </w:r>
      <w:r>
        <w:rPr>
          <w:rFonts w:ascii="Times New Roman" w:hAnsi="Times New Roman" w:cs="Times New Roman"/>
          <w:szCs w:val="20"/>
        </w:rPr>
        <w:t>(</w:t>
      </w:r>
      <w:r>
        <w:rPr>
          <w:rFonts w:ascii="Times New Roman" w:hAnsi="Times New Roman" w:cs="Times New Roman"/>
          <w:i/>
          <w:iCs/>
          <w:szCs w:val="20"/>
        </w:rPr>
        <w:t>[amount in words]</w:t>
      </w:r>
      <w:r>
        <w:rPr>
          <w:rFonts w:ascii="Times New Roman" w:hAnsi="Times New Roman" w:cs="Times New Roman"/>
          <w:szCs w:val="20"/>
        </w:rPr>
        <w:t xml:space="preserve">) upon receipt by us of your first demand in writing accompanied by a written statement stating that the Bidder is in breach of its obligation(s) under the bid conditions, because the Bidder: </w:t>
      </w:r>
    </w:p>
    <w:p w14:paraId="63F8373B" w14:textId="77777777" w:rsidR="00F6280A" w:rsidRDefault="00F6280A" w:rsidP="00F6280A">
      <w:pPr>
        <w:pStyle w:val="NormalWeb"/>
        <w:ind w:left="540" w:hanging="540"/>
        <w:jc w:val="both"/>
        <w:rPr>
          <w:rFonts w:ascii="Times New Roman" w:hAnsi="Times New Roman" w:cs="Times New Roman"/>
          <w:szCs w:val="20"/>
        </w:rPr>
      </w:pPr>
      <w:r>
        <w:rPr>
          <w:rFonts w:ascii="Times New Roman" w:hAnsi="Times New Roman" w:cs="Times New Roman"/>
          <w:szCs w:val="20"/>
        </w:rPr>
        <w:t xml:space="preserve">(a) </w:t>
      </w:r>
      <w:r>
        <w:rPr>
          <w:rFonts w:ascii="Times New Roman" w:hAnsi="Times New Roman" w:cs="Times New Roman"/>
          <w:szCs w:val="20"/>
        </w:rPr>
        <w:tab/>
        <w:t>has withdrawn its Bid during the period of bid validity specified by the Bidder in the Form of Bid; or</w:t>
      </w:r>
    </w:p>
    <w:p w14:paraId="446BB20B" w14:textId="77777777" w:rsidR="00F6280A" w:rsidRDefault="00F6280A" w:rsidP="00F6280A">
      <w:pPr>
        <w:pStyle w:val="NormalWeb"/>
        <w:ind w:left="540" w:hanging="540"/>
        <w:jc w:val="both"/>
        <w:rPr>
          <w:rFonts w:ascii="Times New Roman" w:hAnsi="Times New Roman" w:cs="Times New Roman"/>
          <w:szCs w:val="20"/>
        </w:rPr>
      </w:pPr>
      <w:r>
        <w:rPr>
          <w:rFonts w:ascii="Times New Roman" w:hAnsi="Times New Roman" w:cs="Times New Roman"/>
          <w:szCs w:val="20"/>
        </w:rPr>
        <w:t xml:space="preserve">(b) </w:t>
      </w:r>
      <w:r>
        <w:rPr>
          <w:rFonts w:ascii="Times New Roman" w:hAnsi="Times New Roman" w:cs="Times New Roman"/>
          <w:szCs w:val="20"/>
        </w:rPr>
        <w:tab/>
        <w:t>having been notified of the acceptance of its Bid by the Procuring Entity during the period of bid validity, (</w:t>
      </w:r>
      <w:proofErr w:type="spellStart"/>
      <w:r>
        <w:rPr>
          <w:rFonts w:ascii="Times New Roman" w:hAnsi="Times New Roman" w:cs="Times New Roman"/>
          <w:szCs w:val="20"/>
        </w:rPr>
        <w:t>i</w:t>
      </w:r>
      <w:proofErr w:type="spellEnd"/>
      <w:r>
        <w:rPr>
          <w:rFonts w:ascii="Times New Roman" w:hAnsi="Times New Roman" w:cs="Times New Roman"/>
          <w:szCs w:val="20"/>
        </w:rPr>
        <w:t>) fails or refuses to execute the Contract Form; or (ii) fails or refuses to furnish the performance security, if required, in accordance with the Instructions  to Bidders; or</w:t>
      </w:r>
    </w:p>
    <w:p w14:paraId="729A2124" w14:textId="77777777" w:rsidR="00F6280A" w:rsidRDefault="00F6280A" w:rsidP="00F6280A">
      <w:pPr>
        <w:pStyle w:val="NormalWeb"/>
        <w:spacing w:before="0" w:beforeAutospacing="0" w:after="0" w:afterAutospacing="0"/>
        <w:jc w:val="both"/>
        <w:rPr>
          <w:rFonts w:ascii="Times New Roman" w:hAnsi="Times New Roman" w:cs="Times New Roman"/>
          <w:szCs w:val="20"/>
        </w:rPr>
      </w:pPr>
      <w:r>
        <w:rPr>
          <w:rFonts w:ascii="Times New Roman" w:hAnsi="Times New Roman" w:cs="Times New Roman"/>
          <w:szCs w:val="20"/>
        </w:rPr>
        <w:t>This guarantee will expire: (a) if the Bidder is the successful bidder, upon our receipt of copies of the contract signed by the Bidder and the performance security issued to you upon the instruction of the Bidder; or (b) if the Bidder is not the successful bidder, upon the earlier of (</w:t>
      </w:r>
      <w:proofErr w:type="spellStart"/>
      <w:r>
        <w:rPr>
          <w:rFonts w:ascii="Times New Roman" w:hAnsi="Times New Roman" w:cs="Times New Roman"/>
          <w:szCs w:val="20"/>
        </w:rPr>
        <w:t>i</w:t>
      </w:r>
      <w:proofErr w:type="spellEnd"/>
      <w:r>
        <w:rPr>
          <w:rFonts w:ascii="Times New Roman" w:hAnsi="Times New Roman" w:cs="Times New Roman"/>
          <w:szCs w:val="20"/>
        </w:rPr>
        <w:t>) our receipt of a copy of your notification to the Bidder of the name of the successful bidder; or (ii) thirty (30) days after the expiration of the Bid Validity Period.</w:t>
      </w:r>
    </w:p>
    <w:p w14:paraId="1DF6576B" w14:textId="77777777" w:rsidR="00F6280A" w:rsidRDefault="00F6280A" w:rsidP="00F6280A">
      <w:pPr>
        <w:pStyle w:val="NormalWeb"/>
        <w:spacing w:before="0" w:beforeAutospacing="0" w:after="0" w:afterAutospacing="0"/>
        <w:jc w:val="both"/>
        <w:rPr>
          <w:rFonts w:ascii="Times New Roman" w:hAnsi="Times New Roman" w:cs="Times New Roman"/>
          <w:szCs w:val="20"/>
        </w:rPr>
      </w:pPr>
    </w:p>
    <w:p w14:paraId="0E8468BC" w14:textId="77777777" w:rsidR="00F6280A" w:rsidRDefault="00F6280A" w:rsidP="00F6280A">
      <w:pPr>
        <w:pStyle w:val="NormalWeb"/>
        <w:spacing w:before="0" w:beforeAutospacing="0" w:after="0" w:afterAutospacing="0"/>
        <w:jc w:val="both"/>
        <w:rPr>
          <w:rFonts w:ascii="Times New Roman" w:hAnsi="Times New Roman" w:cs="Times New Roman"/>
          <w:szCs w:val="20"/>
        </w:rPr>
      </w:pPr>
      <w:r>
        <w:rPr>
          <w:rFonts w:ascii="Times New Roman" w:hAnsi="Times New Roman" w:cs="Times New Roman"/>
          <w:szCs w:val="20"/>
        </w:rPr>
        <w:t>Consequently, any demand for payment under this guarantee must be received by us at the office on or before that date.</w:t>
      </w:r>
    </w:p>
    <w:p w14:paraId="08B2A501" w14:textId="77777777" w:rsidR="00F6280A" w:rsidRDefault="00F6280A" w:rsidP="00F6280A">
      <w:pPr>
        <w:pStyle w:val="NormalWeb"/>
        <w:spacing w:before="0" w:beforeAutospacing="0" w:after="0" w:afterAutospacing="0"/>
        <w:jc w:val="both"/>
        <w:rPr>
          <w:rFonts w:ascii="Times New Roman" w:hAnsi="Times New Roman" w:cs="Times New Roman"/>
          <w:szCs w:val="20"/>
        </w:rPr>
      </w:pPr>
    </w:p>
    <w:p w14:paraId="4870CD63" w14:textId="77777777" w:rsidR="00F6280A" w:rsidRDefault="00F6280A" w:rsidP="00F6280A">
      <w:pPr>
        <w:pStyle w:val="NormalWeb"/>
        <w:spacing w:before="0" w:beforeAutospacing="0" w:after="0" w:afterAutospacing="0"/>
        <w:jc w:val="both"/>
        <w:rPr>
          <w:rFonts w:ascii="Times New Roman" w:hAnsi="Times New Roman" w:cs="Times New Roman"/>
          <w:i/>
          <w:iCs/>
        </w:rPr>
      </w:pPr>
      <w:r>
        <w:rPr>
          <w:rFonts w:ascii="Times New Roman" w:hAnsi="Times New Roman" w:cs="Times New Roman"/>
          <w:i/>
          <w:iCs/>
        </w:rPr>
        <w:t>___________ [Name, Position, signature(s) and stamp of the authorised bank official(s)]</w:t>
      </w:r>
    </w:p>
    <w:p w14:paraId="2A842762" w14:textId="77777777" w:rsidR="00F6280A" w:rsidRDefault="00F6280A" w:rsidP="00F6280A">
      <w:pPr>
        <w:pStyle w:val="Heading2"/>
      </w:pPr>
      <w:r>
        <w:br w:type="page"/>
      </w:r>
      <w:bookmarkStart w:id="521" w:name="_Toc175470842"/>
      <w:bookmarkStart w:id="522" w:name="_Toc488411755"/>
      <w:r>
        <w:lastRenderedPageBreak/>
        <w:t>Bid Security (Bid Bond)</w:t>
      </w:r>
      <w:bookmarkEnd w:id="521"/>
    </w:p>
    <w:p w14:paraId="2AE79AF7" w14:textId="77777777" w:rsidR="00F6280A" w:rsidRDefault="00F6280A" w:rsidP="00F6280A"/>
    <w:p w14:paraId="1230D0B2" w14:textId="77777777" w:rsidR="00F6280A" w:rsidRDefault="00F6280A" w:rsidP="00F6280A">
      <w:pPr>
        <w:rPr>
          <w:i/>
          <w:iCs/>
          <w:sz w:val="22"/>
          <w:szCs w:val="22"/>
        </w:rPr>
      </w:pPr>
      <w:r>
        <w:rPr>
          <w:i/>
          <w:iCs/>
          <w:sz w:val="22"/>
          <w:szCs w:val="22"/>
        </w:rPr>
        <w:t>[The Surety shall fill in this Bid Bond Form in accordance with the instructions indicated.]</w:t>
      </w:r>
    </w:p>
    <w:p w14:paraId="75C303C5" w14:textId="77777777" w:rsidR="00F6280A" w:rsidRDefault="00F6280A" w:rsidP="00F6280A">
      <w:pPr>
        <w:rPr>
          <w:sz w:val="22"/>
          <w:szCs w:val="22"/>
        </w:rPr>
      </w:pPr>
    </w:p>
    <w:p w14:paraId="557484DE" w14:textId="77777777" w:rsidR="00F6280A" w:rsidRDefault="00F6280A" w:rsidP="00F6280A">
      <w:pPr>
        <w:spacing w:after="200"/>
        <w:rPr>
          <w:sz w:val="22"/>
          <w:szCs w:val="22"/>
        </w:rPr>
      </w:pPr>
      <w:r>
        <w:rPr>
          <w:sz w:val="22"/>
          <w:szCs w:val="22"/>
        </w:rPr>
        <w:t>BOND NO. ______________________</w:t>
      </w:r>
    </w:p>
    <w:p w14:paraId="721A0C7E" w14:textId="77777777" w:rsidR="00F6280A" w:rsidRDefault="00F6280A" w:rsidP="00951049">
      <w:pPr>
        <w:spacing w:after="200"/>
        <w:jc w:val="both"/>
        <w:rPr>
          <w:sz w:val="22"/>
          <w:szCs w:val="22"/>
        </w:rPr>
      </w:pPr>
      <w:r>
        <w:rPr>
          <w:sz w:val="22"/>
          <w:szCs w:val="22"/>
        </w:rPr>
        <w:t xml:space="preserve">BY THIS BOND </w:t>
      </w:r>
      <w:r>
        <w:rPr>
          <w:i/>
          <w:sz w:val="22"/>
          <w:szCs w:val="22"/>
        </w:rPr>
        <w:t>[name of Bidder]</w:t>
      </w:r>
      <w:r>
        <w:rPr>
          <w:sz w:val="22"/>
          <w:szCs w:val="22"/>
        </w:rPr>
        <w:t xml:space="preserve"> as Principal (hereinafter called “the Principal”), and </w:t>
      </w:r>
      <w:r>
        <w:rPr>
          <w:i/>
          <w:sz w:val="22"/>
          <w:szCs w:val="22"/>
        </w:rPr>
        <w:t>[name, legal title, and address of surety],</w:t>
      </w:r>
      <w:r>
        <w:rPr>
          <w:sz w:val="22"/>
          <w:szCs w:val="22"/>
        </w:rPr>
        <w:t xml:space="preserve"> </w:t>
      </w:r>
      <w:r>
        <w:rPr>
          <w:b/>
          <w:sz w:val="22"/>
          <w:szCs w:val="22"/>
        </w:rPr>
        <w:t xml:space="preserve">authorized to transact business in </w:t>
      </w:r>
      <w:r>
        <w:rPr>
          <w:i/>
          <w:sz w:val="22"/>
          <w:szCs w:val="22"/>
        </w:rPr>
        <w:t>Rwanda,</w:t>
      </w:r>
      <w:r>
        <w:rPr>
          <w:sz w:val="22"/>
          <w:szCs w:val="22"/>
        </w:rPr>
        <w:t xml:space="preserve"> as Surety (hereinafter called “the Surety”), are held and firmly bound unto </w:t>
      </w:r>
      <w:r>
        <w:rPr>
          <w:i/>
          <w:sz w:val="22"/>
          <w:szCs w:val="22"/>
        </w:rPr>
        <w:t>[name of Procuring Entity]</w:t>
      </w:r>
      <w:r>
        <w:rPr>
          <w:sz w:val="22"/>
          <w:szCs w:val="22"/>
        </w:rPr>
        <w:t xml:space="preserve"> as </w:t>
      </w:r>
      <w:proofErr w:type="spellStart"/>
      <w:r>
        <w:rPr>
          <w:sz w:val="22"/>
          <w:szCs w:val="22"/>
        </w:rPr>
        <w:t>Obligee</w:t>
      </w:r>
      <w:proofErr w:type="spellEnd"/>
      <w:r>
        <w:rPr>
          <w:sz w:val="22"/>
          <w:szCs w:val="22"/>
        </w:rPr>
        <w:t xml:space="preserve"> (hereinafter called “the Client”) in the sum of </w:t>
      </w:r>
      <w:r>
        <w:rPr>
          <w:i/>
          <w:sz w:val="22"/>
          <w:szCs w:val="22"/>
        </w:rPr>
        <w:t>[amount of Bond]</w:t>
      </w:r>
      <w:r>
        <w:rPr>
          <w:rStyle w:val="FootnoteReference"/>
          <w:sz w:val="22"/>
          <w:szCs w:val="22"/>
        </w:rPr>
        <w:footnoteReference w:id="6"/>
      </w:r>
      <w:r>
        <w:rPr>
          <w:sz w:val="22"/>
          <w:szCs w:val="22"/>
        </w:rPr>
        <w:t xml:space="preserve"> </w:t>
      </w:r>
      <w:r>
        <w:rPr>
          <w:i/>
          <w:sz w:val="22"/>
          <w:szCs w:val="22"/>
        </w:rPr>
        <w:t>[amount in words]</w:t>
      </w:r>
      <w:r>
        <w:rPr>
          <w:sz w:val="22"/>
          <w:szCs w:val="22"/>
        </w:rPr>
        <w:t>, for the payment of which sum, well and truly to be made, we, the said Principal and Surety, bind ourselves, our successors and assigns, jointly and severally, firmly by these presents.</w:t>
      </w:r>
    </w:p>
    <w:p w14:paraId="6C5E216D" w14:textId="77777777" w:rsidR="00F6280A" w:rsidRDefault="00F6280A" w:rsidP="00F6280A">
      <w:pPr>
        <w:spacing w:after="200"/>
        <w:jc w:val="both"/>
        <w:rPr>
          <w:sz w:val="22"/>
          <w:szCs w:val="22"/>
        </w:rPr>
      </w:pPr>
      <w:r>
        <w:rPr>
          <w:sz w:val="22"/>
          <w:szCs w:val="22"/>
        </w:rPr>
        <w:t xml:space="preserve">WHEREAS the Principal has submitted a written Bid to the Procuring Entity dated the ___ day of ______, 20__, for the supply of </w:t>
      </w:r>
      <w:r>
        <w:rPr>
          <w:i/>
          <w:sz w:val="22"/>
          <w:szCs w:val="22"/>
        </w:rPr>
        <w:t>[name of Contract]</w:t>
      </w:r>
      <w:r>
        <w:rPr>
          <w:sz w:val="22"/>
          <w:szCs w:val="22"/>
        </w:rPr>
        <w:t xml:space="preserve"> (hereinafter called the “Bid”).</w:t>
      </w:r>
    </w:p>
    <w:p w14:paraId="723542EA" w14:textId="77777777" w:rsidR="00F6280A" w:rsidRDefault="00F6280A" w:rsidP="00F6280A">
      <w:pPr>
        <w:spacing w:after="200"/>
        <w:jc w:val="both"/>
        <w:rPr>
          <w:sz w:val="22"/>
          <w:szCs w:val="22"/>
        </w:rPr>
      </w:pPr>
      <w:r>
        <w:rPr>
          <w:sz w:val="22"/>
          <w:szCs w:val="22"/>
        </w:rPr>
        <w:t>NOW, THEREFORE, THE CONDITION OF THIS OBLIGATION is such that if the Principal:</w:t>
      </w:r>
    </w:p>
    <w:p w14:paraId="0054EFA4" w14:textId="77777777" w:rsidR="00F6280A" w:rsidRDefault="00F6280A" w:rsidP="0064751A">
      <w:pPr>
        <w:numPr>
          <w:ilvl w:val="0"/>
          <w:numId w:val="51"/>
        </w:numPr>
        <w:tabs>
          <w:tab w:val="num" w:pos="540"/>
          <w:tab w:val="num" w:pos="1440"/>
        </w:tabs>
        <w:spacing w:after="200"/>
        <w:ind w:hanging="720"/>
        <w:jc w:val="both"/>
        <w:rPr>
          <w:sz w:val="22"/>
          <w:szCs w:val="22"/>
        </w:rPr>
      </w:pPr>
      <w:r>
        <w:rPr>
          <w:sz w:val="22"/>
          <w:szCs w:val="22"/>
        </w:rPr>
        <w:t>withdraws its Bid during the period of bid validity specified in the Form of Bid; or</w:t>
      </w:r>
    </w:p>
    <w:p w14:paraId="557A17F4" w14:textId="77777777" w:rsidR="00F6280A" w:rsidRDefault="00F6280A" w:rsidP="0064751A">
      <w:pPr>
        <w:numPr>
          <w:ilvl w:val="0"/>
          <w:numId w:val="51"/>
        </w:numPr>
        <w:tabs>
          <w:tab w:val="num" w:pos="540"/>
          <w:tab w:val="num" w:pos="1440"/>
        </w:tabs>
        <w:spacing w:after="200"/>
        <w:ind w:left="540" w:hanging="540"/>
        <w:jc w:val="both"/>
        <w:rPr>
          <w:sz w:val="22"/>
          <w:szCs w:val="22"/>
        </w:rPr>
      </w:pPr>
      <w:r>
        <w:rPr>
          <w:sz w:val="22"/>
          <w:szCs w:val="22"/>
        </w:rPr>
        <w:t>having been notified of the acceptance of its Bid by the Procuring Entity during the period of Bid validity; (</w:t>
      </w:r>
      <w:proofErr w:type="spellStart"/>
      <w:r>
        <w:rPr>
          <w:sz w:val="22"/>
          <w:szCs w:val="22"/>
        </w:rPr>
        <w:t>i</w:t>
      </w:r>
      <w:proofErr w:type="spellEnd"/>
      <w:r>
        <w:rPr>
          <w:sz w:val="22"/>
          <w:szCs w:val="22"/>
        </w:rPr>
        <w:t xml:space="preserve">) fails or refuses to execute the Contract Form; or (ii) fails or refuses to furnish the Performance Security, if required,  in accordance with the Instructions to Bidders. </w:t>
      </w:r>
    </w:p>
    <w:p w14:paraId="47F5E061" w14:textId="77777777" w:rsidR="00F6280A" w:rsidRDefault="00F6280A" w:rsidP="00F6280A">
      <w:pPr>
        <w:spacing w:after="200"/>
        <w:jc w:val="both"/>
        <w:rPr>
          <w:sz w:val="22"/>
          <w:szCs w:val="22"/>
        </w:rPr>
      </w:pPr>
      <w:r>
        <w:rPr>
          <w:sz w:val="22"/>
          <w:szCs w:val="22"/>
        </w:rPr>
        <w:t xml:space="preserve">then the Surety undertakes to immediately pay to the Procuring Entity up to the above amount upon receipt of the Procuring Entity’s first written demand, without the Procuring Entity having to substantiate its demand, provided that in its demand the Procuring Entity shall state that the demand arises from the occurrence of any of the above events, specifying which event(s) has occurred. </w:t>
      </w:r>
    </w:p>
    <w:p w14:paraId="3EADD150" w14:textId="77777777" w:rsidR="00F6280A" w:rsidRDefault="00F6280A" w:rsidP="00F6280A">
      <w:pPr>
        <w:spacing w:after="200"/>
        <w:jc w:val="both"/>
        <w:rPr>
          <w:sz w:val="22"/>
          <w:szCs w:val="22"/>
        </w:rPr>
      </w:pPr>
      <w:r>
        <w:rPr>
          <w:sz w:val="22"/>
          <w:szCs w:val="22"/>
        </w:rPr>
        <w:t>The Surety hereby agrees that its obligation will remain in full force and effect up to and including the date thirty (30) days after the date of expiration of the Bid validity period as stated in the Instructions to bidders or extended by the Procuring Entity at any time prior to this date, notice of which extension(s) to the Surety being hereby waived.</w:t>
      </w:r>
    </w:p>
    <w:p w14:paraId="2D43CF5E" w14:textId="77777777" w:rsidR="00F6280A" w:rsidRDefault="00F6280A" w:rsidP="00F6280A">
      <w:pPr>
        <w:spacing w:after="200"/>
        <w:jc w:val="both"/>
        <w:rPr>
          <w:sz w:val="22"/>
          <w:szCs w:val="22"/>
        </w:rPr>
      </w:pPr>
      <w:r>
        <w:rPr>
          <w:sz w:val="22"/>
          <w:szCs w:val="22"/>
        </w:rPr>
        <w:t>IN TESTIMONY WHEREOF, the Principal and the Surety have caused these presents to be executed in their respective names this ____ day of ____________ 20__.</w:t>
      </w:r>
    </w:p>
    <w:p w14:paraId="1D7712CE" w14:textId="77777777" w:rsidR="00F6280A" w:rsidRDefault="00F6280A" w:rsidP="00F6280A">
      <w:pPr>
        <w:spacing w:after="200"/>
        <w:rPr>
          <w:sz w:val="22"/>
          <w:szCs w:val="22"/>
        </w:rPr>
      </w:pPr>
      <w:r>
        <w:rPr>
          <w:sz w:val="22"/>
          <w:szCs w:val="22"/>
        </w:rPr>
        <w:t>Principal: _______________________</w:t>
      </w:r>
      <w:r>
        <w:rPr>
          <w:sz w:val="22"/>
          <w:szCs w:val="22"/>
        </w:rPr>
        <w:tab/>
        <w:t>Surety: _____________________________</w:t>
      </w:r>
      <w:r>
        <w:rPr>
          <w:sz w:val="22"/>
          <w:szCs w:val="22"/>
        </w:rPr>
        <w:br/>
      </w:r>
      <w:r>
        <w:rPr>
          <w:sz w:val="22"/>
          <w:szCs w:val="22"/>
        </w:rPr>
        <w:tab/>
        <w:t>Corporate Seal (where appropriate)</w:t>
      </w:r>
    </w:p>
    <w:p w14:paraId="7C193183" w14:textId="77777777" w:rsidR="00F6280A" w:rsidRDefault="00F6280A" w:rsidP="00F6280A">
      <w:pPr>
        <w:tabs>
          <w:tab w:val="left" w:pos="4320"/>
        </w:tabs>
        <w:rPr>
          <w:i/>
          <w:iCs/>
          <w:sz w:val="22"/>
          <w:szCs w:val="22"/>
        </w:rPr>
      </w:pPr>
      <w:r>
        <w:rPr>
          <w:sz w:val="22"/>
          <w:szCs w:val="22"/>
        </w:rPr>
        <w:t>_______________________________</w:t>
      </w:r>
      <w:r>
        <w:rPr>
          <w:sz w:val="22"/>
          <w:szCs w:val="22"/>
        </w:rPr>
        <w:tab/>
        <w:t>____________________________________</w:t>
      </w:r>
      <w:r>
        <w:rPr>
          <w:sz w:val="22"/>
          <w:szCs w:val="22"/>
        </w:rPr>
        <w:br/>
      </w:r>
      <w:r>
        <w:rPr>
          <w:i/>
          <w:sz w:val="22"/>
          <w:szCs w:val="22"/>
        </w:rPr>
        <w:t>(Signature)</w:t>
      </w:r>
      <w:r>
        <w:rPr>
          <w:i/>
          <w:sz w:val="22"/>
          <w:szCs w:val="22"/>
        </w:rPr>
        <w:tab/>
        <w:t>(Signature)</w:t>
      </w:r>
      <w:r>
        <w:rPr>
          <w:i/>
          <w:sz w:val="22"/>
          <w:szCs w:val="22"/>
        </w:rPr>
        <w:br/>
        <w:t>(Printed name and title)</w:t>
      </w:r>
      <w:r>
        <w:rPr>
          <w:i/>
          <w:sz w:val="22"/>
          <w:szCs w:val="22"/>
        </w:rPr>
        <w:tab/>
        <w:t>(Printed name and title)</w:t>
      </w:r>
    </w:p>
    <w:p w14:paraId="6D8D7622" w14:textId="77777777" w:rsidR="00F6280A" w:rsidRDefault="00F6280A" w:rsidP="00F6280A">
      <w:pPr>
        <w:pStyle w:val="Heading2"/>
      </w:pPr>
      <w:r>
        <w:br w:type="page"/>
      </w:r>
      <w:r>
        <w:lastRenderedPageBreak/>
        <w:t xml:space="preserve"> </w:t>
      </w:r>
      <w:bookmarkStart w:id="523" w:name="_Toc175470843"/>
      <w:r>
        <w:t xml:space="preserve">Manufacturer’s </w:t>
      </w:r>
      <w:bookmarkEnd w:id="522"/>
      <w:r>
        <w:t>Authorization</w:t>
      </w:r>
      <w:bookmarkEnd w:id="523"/>
      <w:r>
        <w:t xml:space="preserve"> </w:t>
      </w:r>
    </w:p>
    <w:p w14:paraId="66F9E6D1" w14:textId="77777777" w:rsidR="00F6280A" w:rsidRDefault="00F6280A" w:rsidP="00F6280A"/>
    <w:p w14:paraId="1C18D27E" w14:textId="77777777" w:rsidR="00F6280A" w:rsidRDefault="00F6280A" w:rsidP="00F6280A">
      <w:pPr>
        <w:jc w:val="both"/>
        <w:rPr>
          <w:i/>
          <w:iCs/>
        </w:rPr>
      </w:pPr>
      <w:r>
        <w:rPr>
          <w:i/>
          <w:iCs/>
        </w:rPr>
        <w:t>[The Bidder shall require the Manufacturer to fill in this Form in accordance with the instructions indicated. This</w:t>
      </w:r>
      <w:r>
        <w:rPr>
          <w:sz w:val="22"/>
        </w:rPr>
        <w:t xml:space="preserve"> </w:t>
      </w:r>
      <w:r>
        <w:rPr>
          <w:i/>
          <w:iCs/>
        </w:rPr>
        <w:t xml:space="preserve">letter of authorization should be on the letterhead of the Manufacturer and should be signed by a person with the proper authority to sign documents that are binding on the Manufacturer.  The Bidder shall include it in its bid, if so indicated in the </w:t>
      </w:r>
      <w:r>
        <w:rPr>
          <w:b/>
          <w:i/>
          <w:iCs/>
        </w:rPr>
        <w:t>BDS.</w:t>
      </w:r>
      <w:r>
        <w:rPr>
          <w:i/>
          <w:iCs/>
        </w:rPr>
        <w:t>]</w:t>
      </w:r>
    </w:p>
    <w:p w14:paraId="7F4FFB32" w14:textId="77777777" w:rsidR="00F6280A" w:rsidRDefault="00F6280A" w:rsidP="00F6280A">
      <w:pPr>
        <w:rPr>
          <w:sz w:val="36"/>
        </w:rPr>
      </w:pPr>
    </w:p>
    <w:p w14:paraId="3A649BAF" w14:textId="77777777" w:rsidR="00F6280A" w:rsidRDefault="00F6280A" w:rsidP="00F6280A">
      <w:pPr>
        <w:ind w:left="720" w:hanging="720"/>
      </w:pPr>
      <w:r>
        <w:t xml:space="preserve">Date: </w:t>
      </w:r>
      <w:r>
        <w:rPr>
          <w:i/>
        </w:rPr>
        <w:t>[insert date (as day, month and year) of Bid Submission]</w:t>
      </w:r>
    </w:p>
    <w:p w14:paraId="40B55F6B" w14:textId="77777777" w:rsidR="00F6280A" w:rsidRDefault="00F6280A" w:rsidP="00F6280A">
      <w:pPr>
        <w:ind w:left="720" w:hanging="720"/>
      </w:pPr>
      <w:r>
        <w:t xml:space="preserve">Tender No.: </w:t>
      </w:r>
      <w:r>
        <w:rPr>
          <w:i/>
        </w:rPr>
        <w:t>[insert number of bidding process]</w:t>
      </w:r>
    </w:p>
    <w:p w14:paraId="091A535B" w14:textId="77777777" w:rsidR="00F6280A" w:rsidRDefault="00F6280A" w:rsidP="00F6280A">
      <w:pPr>
        <w:ind w:left="720" w:hanging="720"/>
        <w:rPr>
          <w:i/>
        </w:rPr>
      </w:pPr>
      <w:r>
        <w:t xml:space="preserve">Alternative No.: </w:t>
      </w:r>
      <w:r>
        <w:rPr>
          <w:i/>
        </w:rPr>
        <w:t>[insert identification No if this is a Bid for an</w:t>
      </w:r>
      <w:r>
        <w:rPr>
          <w:b/>
        </w:rPr>
        <w:t xml:space="preserve"> </w:t>
      </w:r>
      <w:r>
        <w:rPr>
          <w:i/>
        </w:rPr>
        <w:t>alternative]</w:t>
      </w:r>
    </w:p>
    <w:p w14:paraId="51FC8879" w14:textId="77777777" w:rsidR="00F6280A" w:rsidRDefault="00F6280A" w:rsidP="00F6280A">
      <w:pPr>
        <w:pStyle w:val="Sub-ClauseText"/>
        <w:spacing w:before="0" w:after="0"/>
        <w:rPr>
          <w:spacing w:val="0"/>
        </w:rPr>
      </w:pPr>
    </w:p>
    <w:p w14:paraId="600C6F8F" w14:textId="77777777" w:rsidR="00F6280A" w:rsidRDefault="00F6280A" w:rsidP="00F6280A">
      <w:r>
        <w:t xml:space="preserve">To:  </w:t>
      </w:r>
      <w:r>
        <w:rPr>
          <w:i/>
        </w:rPr>
        <w:t>[insert complete name of Purchaser]</w:t>
      </w:r>
      <w:r>
        <w:t xml:space="preserve"> </w:t>
      </w:r>
    </w:p>
    <w:p w14:paraId="5820A67A" w14:textId="77777777" w:rsidR="00F6280A" w:rsidRDefault="00F6280A" w:rsidP="00F6280A">
      <w:pPr>
        <w:rPr>
          <w:i/>
        </w:rPr>
      </w:pPr>
    </w:p>
    <w:p w14:paraId="779F74E0" w14:textId="77777777" w:rsidR="00F6280A" w:rsidRDefault="00F6280A" w:rsidP="00F6280A">
      <w:r>
        <w:t>WHEREAS</w:t>
      </w:r>
    </w:p>
    <w:p w14:paraId="3B53BE6B" w14:textId="77777777" w:rsidR="00F6280A" w:rsidRDefault="00F6280A" w:rsidP="00F6280A"/>
    <w:p w14:paraId="16BCF141" w14:textId="77777777" w:rsidR="00F6280A" w:rsidRDefault="00F6280A" w:rsidP="00F6280A">
      <w:pPr>
        <w:jc w:val="both"/>
      </w:pPr>
      <w:r>
        <w:t xml:space="preserve">We </w:t>
      </w:r>
      <w:r>
        <w:rPr>
          <w:i/>
        </w:rPr>
        <w:t>[insert complete name of Manufacturer],</w:t>
      </w:r>
      <w:r>
        <w:t xml:space="preserve"> who are official manufacturers of</w:t>
      </w:r>
      <w:r>
        <w:rPr>
          <w:b/>
          <w:i/>
        </w:rPr>
        <w:t xml:space="preserve"> </w:t>
      </w:r>
      <w:r>
        <w:rPr>
          <w:i/>
        </w:rPr>
        <w:t>[insert type of goods manufactured],</w:t>
      </w:r>
      <w:r>
        <w:t xml:space="preserve"> having factories at [insert full address of Manufacturer’s factories], do hereby authorize </w:t>
      </w:r>
      <w:r>
        <w:rPr>
          <w:i/>
        </w:rPr>
        <w:t>[insert complete name of Bidder]</w:t>
      </w:r>
      <w:r>
        <w:t xml:space="preserve"> to submit a bid the purpose of which is to provide the following Goods, manufactured by </w:t>
      </w:r>
      <w:r>
        <w:rPr>
          <w:iCs/>
        </w:rPr>
        <w:t xml:space="preserve">us </w:t>
      </w:r>
      <w:r>
        <w:rPr>
          <w:i/>
        </w:rPr>
        <w:t>[insert name and or brief description of the Goods],</w:t>
      </w:r>
      <w:r>
        <w:t xml:space="preserve"> and to subsequently negotiate and sign the Contract.</w:t>
      </w:r>
    </w:p>
    <w:p w14:paraId="6980110B" w14:textId="77777777" w:rsidR="00F6280A" w:rsidRDefault="00F6280A" w:rsidP="00F6280A">
      <w:pPr>
        <w:jc w:val="both"/>
      </w:pPr>
    </w:p>
    <w:p w14:paraId="711AC94E" w14:textId="77777777" w:rsidR="00F6280A" w:rsidRDefault="00F6280A" w:rsidP="00F6280A">
      <w:pPr>
        <w:jc w:val="both"/>
      </w:pPr>
      <w:r>
        <w:t>We hereby extend our full guarantee and warranty in accordance with Clause 27 of the General Conditions of Contract, with respect to the Goods offered by the above firm.</w:t>
      </w:r>
    </w:p>
    <w:p w14:paraId="2BA9AE46" w14:textId="77777777" w:rsidR="00F6280A" w:rsidRDefault="00F6280A" w:rsidP="00F6280A">
      <w:pPr>
        <w:jc w:val="both"/>
      </w:pPr>
    </w:p>
    <w:p w14:paraId="278F6D80" w14:textId="77777777" w:rsidR="00F6280A" w:rsidRDefault="00F6280A" w:rsidP="00F6280A">
      <w:pPr>
        <w:jc w:val="both"/>
      </w:pPr>
      <w:r>
        <w:t xml:space="preserve">Signed: </w:t>
      </w:r>
      <w:r>
        <w:rPr>
          <w:i/>
          <w:iCs/>
        </w:rPr>
        <w:t xml:space="preserve">[insert signature(s) and  stamp of authorized representative(s) of the Manufacturer] </w:t>
      </w:r>
    </w:p>
    <w:p w14:paraId="44689893" w14:textId="77777777" w:rsidR="00F6280A" w:rsidRDefault="00F6280A" w:rsidP="00F6280A"/>
    <w:p w14:paraId="7BB20768" w14:textId="77777777" w:rsidR="00F6280A" w:rsidRDefault="00F6280A" w:rsidP="00F6280A"/>
    <w:p w14:paraId="77D30FF9" w14:textId="77777777" w:rsidR="00F6280A" w:rsidRDefault="00F6280A" w:rsidP="00F6280A">
      <w:r>
        <w:t xml:space="preserve">Name: </w:t>
      </w:r>
      <w:r>
        <w:rPr>
          <w:i/>
          <w:iCs/>
        </w:rPr>
        <w:t>[insert complete name(s) of authorized representative(s) of the Manufacturer]</w:t>
      </w:r>
      <w:r>
        <w:tab/>
      </w:r>
    </w:p>
    <w:p w14:paraId="7718B293" w14:textId="77777777" w:rsidR="00F6280A" w:rsidRDefault="00F6280A" w:rsidP="00F6280A"/>
    <w:p w14:paraId="098799A2" w14:textId="77777777" w:rsidR="00F6280A" w:rsidRDefault="00F6280A" w:rsidP="00F6280A">
      <w:r>
        <w:t xml:space="preserve">Title: </w:t>
      </w:r>
      <w:r>
        <w:rPr>
          <w:i/>
          <w:iCs/>
        </w:rPr>
        <w:t>[insert title]</w:t>
      </w:r>
      <w:r>
        <w:t xml:space="preserve"> </w:t>
      </w:r>
    </w:p>
    <w:p w14:paraId="321D8271" w14:textId="77777777" w:rsidR="00F6280A" w:rsidRDefault="00F6280A" w:rsidP="00F6280A"/>
    <w:p w14:paraId="3121F16F" w14:textId="77777777" w:rsidR="00F6280A" w:rsidRDefault="00F6280A" w:rsidP="00F6280A">
      <w:r>
        <w:t xml:space="preserve">Duly authorized to sign this Authorization on behalf of: </w:t>
      </w:r>
      <w:r>
        <w:rPr>
          <w:i/>
          <w:iCs/>
        </w:rPr>
        <w:t>[insert complete name of Bidder]</w:t>
      </w:r>
    </w:p>
    <w:p w14:paraId="7E37F4A1" w14:textId="77777777" w:rsidR="00F6280A" w:rsidRDefault="00F6280A" w:rsidP="00F6280A">
      <w:pPr>
        <w:rPr>
          <w:i/>
        </w:rPr>
      </w:pPr>
    </w:p>
    <w:p w14:paraId="43B0C55D" w14:textId="77777777" w:rsidR="00F6280A" w:rsidRDefault="00F6280A" w:rsidP="00F6280A"/>
    <w:p w14:paraId="6F906ACE" w14:textId="77777777" w:rsidR="00CC153E" w:rsidRDefault="00F6280A" w:rsidP="00F6280A">
      <w:r>
        <w:t xml:space="preserve">Dated on ____________ day of __________________, _______ </w:t>
      </w:r>
      <w:r>
        <w:rPr>
          <w:i/>
          <w:iCs/>
        </w:rPr>
        <w:t xml:space="preserve">[insert date of </w:t>
      </w:r>
      <w:proofErr w:type="spellStart"/>
      <w:r>
        <w:rPr>
          <w:i/>
          <w:iCs/>
        </w:rPr>
        <w:t>signingi</w:t>
      </w:r>
      <w:proofErr w:type="spellEnd"/>
    </w:p>
    <w:p w14:paraId="125E61DE" w14:textId="77777777" w:rsidR="00F6280A" w:rsidRDefault="00F6280A" w:rsidP="00F6280A"/>
    <w:p w14:paraId="49DD2D08" w14:textId="77777777" w:rsidR="00F6280A" w:rsidRDefault="00F6280A" w:rsidP="00F6280A"/>
    <w:p w14:paraId="45156C44" w14:textId="77777777" w:rsidR="00F6280A" w:rsidRDefault="00F6280A" w:rsidP="00F6280A"/>
    <w:p w14:paraId="61E736CE" w14:textId="77777777" w:rsidR="00F6280A" w:rsidRDefault="00F6280A" w:rsidP="00F6280A">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pPr>
    </w:p>
    <w:p w14:paraId="7E2E6F53" w14:textId="77777777" w:rsidR="00F6280A" w:rsidRDefault="00F6280A" w:rsidP="00F6280A">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pPr>
    </w:p>
    <w:bookmarkEnd w:id="517"/>
    <w:bookmarkEnd w:id="518"/>
    <w:bookmarkEnd w:id="519"/>
    <w:bookmarkEnd w:id="520"/>
    <w:p w14:paraId="5671B1F8" w14:textId="77777777" w:rsidR="00F6280A" w:rsidRDefault="00F6280A" w:rsidP="00F6280A"/>
    <w:p w14:paraId="62C569CF" w14:textId="77777777" w:rsidR="00F6280A" w:rsidRDefault="00F6280A" w:rsidP="00F6280A"/>
    <w:p w14:paraId="4A79078F" w14:textId="77777777" w:rsidR="00F6280A" w:rsidRDefault="00F6280A" w:rsidP="00F6280A"/>
    <w:p w14:paraId="2023DF3B" w14:textId="77777777" w:rsidR="00F6280A" w:rsidRDefault="00F6280A" w:rsidP="00F6280A"/>
    <w:p w14:paraId="1B378B97" w14:textId="77777777" w:rsidR="00F6280A" w:rsidRDefault="00F6280A" w:rsidP="00F6280A"/>
    <w:p w14:paraId="3CF2D953" w14:textId="77777777" w:rsidR="00F6280A" w:rsidRDefault="00F6280A" w:rsidP="00F6280A"/>
    <w:p w14:paraId="4B882B34" w14:textId="77777777" w:rsidR="00F6280A" w:rsidRDefault="00F6280A" w:rsidP="00F6280A"/>
    <w:p w14:paraId="41EE52DE" w14:textId="77777777" w:rsidR="00F6280A" w:rsidRDefault="00F6280A" w:rsidP="00F6280A"/>
    <w:p w14:paraId="6EEDD47B" w14:textId="77777777" w:rsidR="00F6280A" w:rsidRDefault="00F6280A" w:rsidP="00F6280A"/>
    <w:p w14:paraId="34FD579D" w14:textId="77777777" w:rsidR="00F6280A" w:rsidRDefault="00F6280A" w:rsidP="00F6280A"/>
    <w:p w14:paraId="7616EF49" w14:textId="77777777" w:rsidR="00F6280A" w:rsidRDefault="00F6280A" w:rsidP="00F6280A"/>
    <w:p w14:paraId="68E6A7C5" w14:textId="77777777" w:rsidR="00F6280A" w:rsidRDefault="00F6280A" w:rsidP="00F6280A"/>
    <w:p w14:paraId="73BF3244" w14:textId="77777777" w:rsidR="00F6280A" w:rsidRDefault="00F6280A" w:rsidP="00F6280A"/>
    <w:p w14:paraId="08F844A8" w14:textId="77777777" w:rsidR="00F6280A" w:rsidRDefault="00F6280A" w:rsidP="00C27856">
      <w:pPr>
        <w:pStyle w:val="Heading1"/>
      </w:pPr>
      <w:bookmarkStart w:id="524" w:name="_Toc438529602"/>
      <w:bookmarkStart w:id="525" w:name="_Toc438725758"/>
      <w:bookmarkStart w:id="526" w:name="_Toc438817753"/>
      <w:bookmarkStart w:id="527" w:name="_Toc438954447"/>
      <w:bookmarkStart w:id="528" w:name="_Toc461939622"/>
      <w:bookmarkStart w:id="529" w:name="_Toc171245686"/>
      <w:bookmarkStart w:id="530" w:name="_Toc175470087"/>
      <w:bookmarkStart w:id="531" w:name="_Toc175470370"/>
      <w:bookmarkStart w:id="532" w:name="_Toc175470844"/>
      <w:r>
        <w:t>PART 2 – Supplying Requirement</w:t>
      </w:r>
      <w:bookmarkEnd w:id="524"/>
      <w:bookmarkEnd w:id="525"/>
      <w:bookmarkEnd w:id="526"/>
      <w:bookmarkEnd w:id="527"/>
      <w:bookmarkEnd w:id="528"/>
      <w:r>
        <w:t>s</w:t>
      </w:r>
      <w:bookmarkEnd w:id="529"/>
      <w:bookmarkEnd w:id="530"/>
      <w:bookmarkEnd w:id="531"/>
      <w:bookmarkEnd w:id="532"/>
    </w:p>
    <w:p w14:paraId="376E8E83" w14:textId="77777777" w:rsidR="00F6280A" w:rsidRDefault="00F6280A" w:rsidP="00F6280A">
      <w:pPr>
        <w:pStyle w:val="Outline"/>
        <w:spacing w:before="0"/>
        <w:rPr>
          <w:kern w:val="0"/>
        </w:rPr>
      </w:pPr>
    </w:p>
    <w:tbl>
      <w:tblPr>
        <w:tblW w:w="0" w:type="auto"/>
        <w:tblLayout w:type="fixed"/>
        <w:tblLook w:val="0000" w:firstRow="0" w:lastRow="0" w:firstColumn="0" w:lastColumn="0" w:noHBand="0" w:noVBand="0"/>
      </w:tblPr>
      <w:tblGrid>
        <w:gridCol w:w="9198"/>
      </w:tblGrid>
      <w:tr w:rsidR="00F6280A" w14:paraId="604809B0" w14:textId="77777777">
        <w:trPr>
          <w:trHeight w:val="800"/>
        </w:trPr>
        <w:tc>
          <w:tcPr>
            <w:tcW w:w="9198" w:type="dxa"/>
            <w:vAlign w:val="center"/>
          </w:tcPr>
          <w:p w14:paraId="275E1B3F" w14:textId="77777777" w:rsidR="00F6280A" w:rsidRDefault="00F6280A" w:rsidP="005C1ECD">
            <w:pPr>
              <w:pStyle w:val="Heading2"/>
            </w:pPr>
            <w:bookmarkStart w:id="533" w:name="_Toc438954449"/>
            <w:bookmarkStart w:id="534" w:name="_Toc171245687"/>
            <w:bookmarkStart w:id="535" w:name="_Toc175470088"/>
            <w:bookmarkStart w:id="536" w:name="_Toc175470371"/>
            <w:bookmarkStart w:id="537" w:name="_Toc175470845"/>
            <w:r>
              <w:t xml:space="preserve">Section VI.  </w:t>
            </w:r>
            <w:bookmarkEnd w:id="533"/>
            <w:r>
              <w:t>Schedule of Requirements</w:t>
            </w:r>
            <w:bookmarkEnd w:id="534"/>
            <w:bookmarkEnd w:id="535"/>
            <w:bookmarkEnd w:id="536"/>
            <w:bookmarkEnd w:id="537"/>
          </w:p>
        </w:tc>
      </w:tr>
    </w:tbl>
    <w:p w14:paraId="46A8A1EB" w14:textId="77777777" w:rsidR="00F6280A" w:rsidRDefault="00F6280A" w:rsidP="00F6280A"/>
    <w:p w14:paraId="4E588D4F" w14:textId="77777777" w:rsidR="00F6280A" w:rsidRDefault="00F6280A" w:rsidP="00F6280A"/>
    <w:p w14:paraId="363200D8" w14:textId="77777777" w:rsidR="00F6280A" w:rsidRDefault="00F6280A" w:rsidP="00F6280A"/>
    <w:p w14:paraId="37571C96" w14:textId="77777777" w:rsidR="00F6280A" w:rsidRDefault="00F6280A" w:rsidP="00F6280A">
      <w:pPr>
        <w:jc w:val="center"/>
        <w:rPr>
          <w:b/>
          <w:sz w:val="32"/>
        </w:rPr>
      </w:pPr>
      <w:r>
        <w:rPr>
          <w:b/>
          <w:sz w:val="32"/>
        </w:rPr>
        <w:t>Contents</w:t>
      </w:r>
    </w:p>
    <w:p w14:paraId="23F07039" w14:textId="77777777" w:rsidR="00F6280A" w:rsidRDefault="00F6280A" w:rsidP="00F6280A">
      <w:pPr>
        <w:rPr>
          <w:i/>
        </w:rPr>
      </w:pPr>
    </w:p>
    <w:p w14:paraId="5A0E0A5B" w14:textId="77777777" w:rsidR="00F6280A" w:rsidRDefault="00477B3C" w:rsidP="00F6280A">
      <w:pPr>
        <w:pStyle w:val="TOC1"/>
        <w:jc w:val="both"/>
        <w:rPr>
          <w:b w:val="0"/>
          <w:bCs w:val="0"/>
        </w:rPr>
      </w:pPr>
      <w:r>
        <w:rPr>
          <w:b w:val="0"/>
          <w:bCs w:val="0"/>
        </w:rPr>
        <w:fldChar w:fldCharType="begin"/>
      </w:r>
      <w:r w:rsidR="00F6280A">
        <w:rPr>
          <w:b w:val="0"/>
          <w:bCs w:val="0"/>
        </w:rPr>
        <w:instrText xml:space="preserve"> TOC \t "Section VI. Header,1" </w:instrText>
      </w:r>
      <w:r>
        <w:rPr>
          <w:b w:val="0"/>
          <w:bCs w:val="0"/>
        </w:rPr>
        <w:fldChar w:fldCharType="separate"/>
      </w:r>
      <w:r w:rsidR="00F6280A">
        <w:rPr>
          <w:b w:val="0"/>
          <w:bCs w:val="0"/>
        </w:rPr>
        <w:t>1.        List of Goods and Delivery Schedule…………………………..55</w:t>
      </w:r>
    </w:p>
    <w:p w14:paraId="67B0221E" w14:textId="77777777" w:rsidR="00F6280A" w:rsidRDefault="00F6280A" w:rsidP="00F6280A">
      <w:pPr>
        <w:pStyle w:val="TOC1"/>
        <w:jc w:val="both"/>
        <w:rPr>
          <w:b w:val="0"/>
          <w:bCs w:val="0"/>
        </w:rPr>
      </w:pPr>
      <w:r>
        <w:rPr>
          <w:b w:val="0"/>
          <w:bCs w:val="0"/>
        </w:rPr>
        <w:t>2.</w:t>
      </w:r>
      <w:r>
        <w:rPr>
          <w:b w:val="0"/>
          <w:bCs w:val="0"/>
        </w:rPr>
        <w:tab/>
        <w:t>List of  Related Services and Completion Schedule ……..56</w:t>
      </w:r>
    </w:p>
    <w:p w14:paraId="6B19C9AA" w14:textId="77777777" w:rsidR="00F6280A" w:rsidRDefault="00F6280A" w:rsidP="00F6280A">
      <w:pPr>
        <w:pStyle w:val="TOC1"/>
        <w:jc w:val="both"/>
        <w:rPr>
          <w:b w:val="0"/>
          <w:bCs w:val="0"/>
        </w:rPr>
      </w:pPr>
      <w:r>
        <w:rPr>
          <w:b w:val="0"/>
          <w:bCs w:val="0"/>
        </w:rPr>
        <w:t>3.</w:t>
      </w:r>
      <w:r>
        <w:rPr>
          <w:b w:val="0"/>
          <w:bCs w:val="0"/>
        </w:rPr>
        <w:tab/>
        <w:t>Technical Specifications………………………………………………57</w:t>
      </w:r>
    </w:p>
    <w:p w14:paraId="575A66C2" w14:textId="77777777" w:rsidR="00F6280A" w:rsidRDefault="00F6280A" w:rsidP="00F6280A">
      <w:pPr>
        <w:pStyle w:val="TOC1"/>
        <w:jc w:val="both"/>
        <w:rPr>
          <w:b w:val="0"/>
          <w:bCs w:val="0"/>
        </w:rPr>
      </w:pPr>
      <w:r>
        <w:rPr>
          <w:b w:val="0"/>
          <w:bCs w:val="0"/>
        </w:rPr>
        <w:t>4.</w:t>
      </w:r>
      <w:r>
        <w:rPr>
          <w:b w:val="0"/>
          <w:bCs w:val="0"/>
        </w:rPr>
        <w:tab/>
        <w:t>Drawings………………………………………………………………….......59</w:t>
      </w:r>
    </w:p>
    <w:p w14:paraId="4224FED0" w14:textId="77777777" w:rsidR="00F6280A" w:rsidRDefault="00F6280A" w:rsidP="00F6280A">
      <w:pPr>
        <w:pStyle w:val="TOC1"/>
        <w:jc w:val="both"/>
        <w:rPr>
          <w:b w:val="0"/>
          <w:bCs w:val="0"/>
        </w:rPr>
      </w:pPr>
      <w:r>
        <w:rPr>
          <w:b w:val="0"/>
          <w:bCs w:val="0"/>
        </w:rPr>
        <w:t xml:space="preserve">5. </w:t>
      </w:r>
      <w:r>
        <w:rPr>
          <w:b w:val="0"/>
          <w:bCs w:val="0"/>
        </w:rPr>
        <w:tab/>
        <w:t>Inspections and Tests</w:t>
      </w:r>
      <w:r>
        <w:rPr>
          <w:b w:val="0"/>
          <w:bCs w:val="0"/>
        </w:rPr>
        <w:tab/>
        <w:t>…………………………………………….60</w:t>
      </w:r>
    </w:p>
    <w:p w14:paraId="20503F57" w14:textId="77777777" w:rsidR="00F6280A" w:rsidRDefault="00477B3C" w:rsidP="00F6280A">
      <w:pPr>
        <w:pStyle w:val="TOC1"/>
        <w:jc w:val="both"/>
      </w:pPr>
      <w:r>
        <w:rPr>
          <w:b w:val="0"/>
          <w:bCs w:val="0"/>
        </w:rPr>
        <w:fldChar w:fldCharType="end"/>
      </w:r>
    </w:p>
    <w:p w14:paraId="419AB4E9" w14:textId="77777777" w:rsidR="00F6280A" w:rsidRDefault="00F6280A" w:rsidP="00F6280A">
      <w:pPr>
        <w:pStyle w:val="Sub-ClauseText"/>
        <w:spacing w:before="0" w:after="0"/>
        <w:jc w:val="left"/>
      </w:pPr>
    </w:p>
    <w:p w14:paraId="671B3359" w14:textId="77777777" w:rsidR="00F6280A" w:rsidRDefault="00F6280A" w:rsidP="00F6280A">
      <w:pPr>
        <w:pStyle w:val="Sub-ClauseText"/>
        <w:spacing w:before="0" w:after="0"/>
        <w:jc w:val="left"/>
      </w:pPr>
      <w:r>
        <w:br w:type="page"/>
      </w:r>
    </w:p>
    <w:p w14:paraId="198DBBF8" w14:textId="77777777" w:rsidR="00F6280A" w:rsidRDefault="00F6280A" w:rsidP="00F6280A">
      <w:pPr>
        <w:pStyle w:val="Sub-ClauseText"/>
        <w:spacing w:before="0" w:after="0"/>
        <w:jc w:val="left"/>
      </w:pPr>
    </w:p>
    <w:p w14:paraId="6D70DC60" w14:textId="77777777" w:rsidR="00F6280A" w:rsidRDefault="00F6280A" w:rsidP="00F6280A">
      <w:pPr>
        <w:pStyle w:val="Heading2"/>
      </w:pPr>
      <w:bookmarkStart w:id="538" w:name="_Toc340548648"/>
      <w:bookmarkStart w:id="539" w:name="_Toc171244328"/>
      <w:bookmarkStart w:id="540" w:name="_Toc171245688"/>
      <w:bookmarkStart w:id="541" w:name="_Toc175470089"/>
      <w:bookmarkStart w:id="542" w:name="_Toc175470372"/>
      <w:bookmarkStart w:id="543" w:name="_Toc175470846"/>
      <w:r>
        <w:t>Notes for Preparing the Schedule of Requirements</w:t>
      </w:r>
      <w:bookmarkEnd w:id="538"/>
      <w:bookmarkEnd w:id="539"/>
      <w:bookmarkEnd w:id="540"/>
      <w:bookmarkEnd w:id="541"/>
      <w:bookmarkEnd w:id="542"/>
      <w:bookmarkEnd w:id="543"/>
    </w:p>
    <w:p w14:paraId="1DC3536D" w14:textId="77777777" w:rsidR="00F6280A" w:rsidRDefault="00F6280A" w:rsidP="00F6280A">
      <w:pPr>
        <w:suppressAutoHyphens/>
        <w:jc w:val="both"/>
      </w:pPr>
    </w:p>
    <w:p w14:paraId="69643C82" w14:textId="77777777" w:rsidR="00F6280A" w:rsidRDefault="00F6280A" w:rsidP="00F6280A">
      <w:pPr>
        <w:suppressAutoHyphens/>
        <w:jc w:val="both"/>
      </w:pPr>
      <w:r>
        <w:t>The Schedule of Requirements shall be included in the bidding documents by the Procuring Entity, and shall cover, at a minimum, a description of the goods and services to be supplied and the delivery schedule.</w:t>
      </w:r>
    </w:p>
    <w:p w14:paraId="4572451B" w14:textId="77777777" w:rsidR="00F6280A" w:rsidRDefault="00F6280A" w:rsidP="00F6280A">
      <w:pPr>
        <w:suppressAutoHyphens/>
        <w:jc w:val="both"/>
      </w:pPr>
    </w:p>
    <w:p w14:paraId="4BD1FCA4" w14:textId="77777777" w:rsidR="00F6280A" w:rsidRDefault="00F6280A" w:rsidP="00F6280A">
      <w:pPr>
        <w:suppressAutoHyphens/>
        <w:jc w:val="both"/>
      </w:pPr>
      <w:r>
        <w:t>The objective of the Schedule of Requirements is to provide sufficient information to enable bidders to prepare their bids efficiently and accurately, in particular, the Price Schedule, for which a form is provided in Section IV.  In addition, the Schedule of Requirements, together with the Price Schedule, should serve as a basis in the event of quantity variation at the time of award of contract pursuant to ITB Clause 41.</w:t>
      </w:r>
    </w:p>
    <w:p w14:paraId="51D605A1" w14:textId="77777777" w:rsidR="00F6280A" w:rsidRDefault="00F6280A" w:rsidP="00F6280A">
      <w:pPr>
        <w:suppressAutoHyphens/>
        <w:jc w:val="both"/>
      </w:pPr>
    </w:p>
    <w:p w14:paraId="1AA2DA77" w14:textId="77777777" w:rsidR="00F6280A" w:rsidRDefault="00F6280A" w:rsidP="00F6280A">
      <w:pPr>
        <w:suppressAutoHyphens/>
        <w:jc w:val="both"/>
      </w:pPr>
      <w:r>
        <w:t xml:space="preserve">The date or period for delivery should be carefully specified, taking into account (a) the implications of delivery terms stipulated in the Instructions to Bidders pursuant to the </w:t>
      </w:r>
      <w:r>
        <w:rPr>
          <w:i/>
        </w:rPr>
        <w:t>INCOTERMS</w:t>
      </w:r>
      <w:r>
        <w:t xml:space="preserve"> rules (i.e., EXW, or CIF, CIP, FOB, FCA terms—that “delivery” takes place when goods are delivered </w:t>
      </w:r>
      <w:r>
        <w:rPr>
          <w:b/>
        </w:rPr>
        <w:t>to the carriers</w:t>
      </w:r>
      <w:r>
        <w:t>), and (b) the date prescribed herein from which the Procuring Entity’s delivery obligations start (i.e., notice of award, contract signature, opening or confirmation of the letter of credit).</w:t>
      </w:r>
    </w:p>
    <w:p w14:paraId="74A3CD10" w14:textId="77777777" w:rsidR="00F6280A" w:rsidRDefault="00F6280A" w:rsidP="00F6280A">
      <w:pPr>
        <w:pStyle w:val="Sub-ClauseText"/>
        <w:spacing w:before="0" w:after="0"/>
        <w:jc w:val="left"/>
      </w:pPr>
    </w:p>
    <w:p w14:paraId="4AFEC3BE" w14:textId="77777777" w:rsidR="00F6280A" w:rsidRDefault="00F6280A" w:rsidP="00F6280A">
      <w:pPr>
        <w:pStyle w:val="Sub-ClauseText"/>
        <w:spacing w:before="0" w:after="0"/>
        <w:jc w:val="left"/>
        <w:sectPr w:rsidR="00F6280A">
          <w:headerReference w:type="even" r:id="rId29"/>
          <w:headerReference w:type="default" r:id="rId30"/>
          <w:headerReference w:type="first" r:id="rId31"/>
          <w:type w:val="oddPage"/>
          <w:pgSz w:w="12240" w:h="15840" w:code="1"/>
          <w:pgMar w:top="1440" w:right="1041" w:bottom="1440" w:left="1276" w:header="720" w:footer="720" w:gutter="0"/>
          <w:paperSrc w:first="15" w:other="15"/>
          <w:pgNumType w:chapStyle="1"/>
          <w:cols w:space="720"/>
          <w:titlePg/>
        </w:sectPr>
      </w:pPr>
    </w:p>
    <w:tbl>
      <w:tblPr>
        <w:tblW w:w="135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2250"/>
        <w:gridCol w:w="1260"/>
        <w:gridCol w:w="1253"/>
        <w:gridCol w:w="1080"/>
        <w:gridCol w:w="1170"/>
        <w:gridCol w:w="1253"/>
        <w:gridCol w:w="1383"/>
        <w:gridCol w:w="1381"/>
        <w:gridCol w:w="1769"/>
      </w:tblGrid>
      <w:tr w:rsidR="00F6280A" w14:paraId="297316C3" w14:textId="77777777">
        <w:trPr>
          <w:cantSplit/>
        </w:trPr>
        <w:tc>
          <w:tcPr>
            <w:tcW w:w="13585" w:type="dxa"/>
            <w:gridSpan w:val="10"/>
            <w:tcBorders>
              <w:top w:val="nil"/>
              <w:left w:val="nil"/>
              <w:bottom w:val="double" w:sz="4" w:space="0" w:color="auto"/>
              <w:right w:val="nil"/>
            </w:tcBorders>
          </w:tcPr>
          <w:p w14:paraId="2AA81D47" w14:textId="77777777" w:rsidR="00F6280A" w:rsidRDefault="00F6280A" w:rsidP="0064751A">
            <w:pPr>
              <w:pStyle w:val="Heading2"/>
              <w:numPr>
                <w:ilvl w:val="1"/>
                <w:numId w:val="54"/>
              </w:numPr>
            </w:pPr>
            <w:bookmarkStart w:id="544" w:name="_Toc68320557"/>
            <w:r>
              <w:lastRenderedPageBreak/>
              <w:t>List of Goods and Delivery Schedule</w:t>
            </w:r>
            <w:bookmarkEnd w:id="544"/>
          </w:p>
          <w:p w14:paraId="0E77EAB0" w14:textId="77777777" w:rsidR="00F6280A" w:rsidRDefault="00F6280A" w:rsidP="005C1ECD">
            <w:pPr>
              <w:spacing w:after="200"/>
              <w:rPr>
                <w:i/>
                <w:iCs/>
              </w:rPr>
            </w:pPr>
            <w:r>
              <w:rPr>
                <w:i/>
                <w:iCs/>
              </w:rPr>
              <w:t>[The Procuring Entity shall fill in this table, with the exception of the column “Bidder’s offered Delivery date” to be filled by the Bidder]</w:t>
            </w:r>
          </w:p>
        </w:tc>
      </w:tr>
      <w:tr w:rsidR="00F6280A" w14:paraId="3543C735" w14:textId="77777777" w:rsidTr="006F548B">
        <w:trPr>
          <w:cantSplit/>
          <w:trHeight w:val="240"/>
        </w:trPr>
        <w:tc>
          <w:tcPr>
            <w:tcW w:w="786" w:type="dxa"/>
            <w:vMerge w:val="restart"/>
            <w:tcBorders>
              <w:top w:val="double" w:sz="4" w:space="0" w:color="auto"/>
              <w:left w:val="double" w:sz="4" w:space="0" w:color="auto"/>
              <w:right w:val="single" w:sz="4" w:space="0" w:color="auto"/>
            </w:tcBorders>
          </w:tcPr>
          <w:p w14:paraId="3F3D12DA" w14:textId="77777777" w:rsidR="00F6280A" w:rsidRDefault="00F6280A" w:rsidP="005C1ECD">
            <w:pPr>
              <w:suppressAutoHyphens/>
              <w:spacing w:before="60"/>
              <w:jc w:val="center"/>
              <w:rPr>
                <w:b/>
                <w:bCs/>
                <w:sz w:val="22"/>
                <w:szCs w:val="22"/>
              </w:rPr>
            </w:pPr>
            <w:r>
              <w:rPr>
                <w:b/>
                <w:bCs/>
                <w:sz w:val="22"/>
                <w:szCs w:val="22"/>
              </w:rPr>
              <w:t>Line Item</w:t>
            </w:r>
          </w:p>
          <w:p w14:paraId="25091122" w14:textId="77777777" w:rsidR="00F6280A" w:rsidRDefault="00F6280A" w:rsidP="005C1ECD">
            <w:pPr>
              <w:suppressAutoHyphens/>
              <w:spacing w:before="60"/>
              <w:jc w:val="center"/>
              <w:rPr>
                <w:b/>
                <w:bCs/>
                <w:sz w:val="22"/>
                <w:szCs w:val="22"/>
              </w:rPr>
            </w:pPr>
            <w:r>
              <w:rPr>
                <w:b/>
                <w:bCs/>
                <w:sz w:val="22"/>
                <w:szCs w:val="22"/>
              </w:rPr>
              <w:t>N</w:t>
            </w:r>
            <w:r>
              <w:rPr>
                <w:b/>
                <w:bCs/>
                <w:sz w:val="22"/>
                <w:szCs w:val="22"/>
              </w:rPr>
              <w:sym w:font="Symbol" w:char="F0B0"/>
            </w:r>
          </w:p>
        </w:tc>
        <w:tc>
          <w:tcPr>
            <w:tcW w:w="2250" w:type="dxa"/>
            <w:vMerge w:val="restart"/>
            <w:tcBorders>
              <w:top w:val="double" w:sz="4" w:space="0" w:color="auto"/>
              <w:left w:val="single" w:sz="4" w:space="0" w:color="auto"/>
              <w:right w:val="single" w:sz="4" w:space="0" w:color="auto"/>
            </w:tcBorders>
          </w:tcPr>
          <w:p w14:paraId="67E31A51" w14:textId="77777777" w:rsidR="00F6280A" w:rsidRDefault="00F6280A" w:rsidP="005C1ECD">
            <w:pPr>
              <w:suppressAutoHyphens/>
              <w:spacing w:before="60"/>
              <w:jc w:val="center"/>
              <w:rPr>
                <w:b/>
                <w:bCs/>
                <w:sz w:val="22"/>
                <w:szCs w:val="22"/>
              </w:rPr>
            </w:pPr>
            <w:r>
              <w:rPr>
                <w:b/>
                <w:bCs/>
                <w:sz w:val="22"/>
                <w:szCs w:val="22"/>
              </w:rPr>
              <w:t xml:space="preserve">Description of Goods </w:t>
            </w:r>
          </w:p>
        </w:tc>
        <w:tc>
          <w:tcPr>
            <w:tcW w:w="1260" w:type="dxa"/>
            <w:vMerge w:val="restart"/>
            <w:tcBorders>
              <w:top w:val="double" w:sz="4" w:space="0" w:color="auto"/>
              <w:left w:val="single" w:sz="4" w:space="0" w:color="auto"/>
              <w:right w:val="single" w:sz="4" w:space="0" w:color="auto"/>
            </w:tcBorders>
          </w:tcPr>
          <w:p w14:paraId="0E7594E2" w14:textId="77777777" w:rsidR="00F6280A" w:rsidRDefault="00F6280A" w:rsidP="005C1ECD">
            <w:pPr>
              <w:suppressAutoHyphens/>
              <w:jc w:val="center"/>
              <w:rPr>
                <w:sz w:val="20"/>
              </w:rPr>
            </w:pPr>
            <w:r>
              <w:rPr>
                <w:b/>
                <w:sz w:val="22"/>
                <w:szCs w:val="22"/>
              </w:rPr>
              <w:t xml:space="preserve">Description of the container </w:t>
            </w:r>
            <w:r>
              <w:rPr>
                <w:b/>
                <w:i/>
                <w:sz w:val="22"/>
                <w:szCs w:val="22"/>
              </w:rPr>
              <w:t>(if required</w:t>
            </w:r>
            <w:r>
              <w:rPr>
                <w:i/>
                <w:sz w:val="16"/>
              </w:rPr>
              <w:t>)</w:t>
            </w:r>
          </w:p>
        </w:tc>
        <w:tc>
          <w:tcPr>
            <w:tcW w:w="1253" w:type="dxa"/>
            <w:vMerge w:val="restart"/>
            <w:tcBorders>
              <w:top w:val="double" w:sz="4" w:space="0" w:color="auto"/>
              <w:left w:val="single" w:sz="4" w:space="0" w:color="auto"/>
              <w:right w:val="single" w:sz="4" w:space="0" w:color="auto"/>
            </w:tcBorders>
          </w:tcPr>
          <w:p w14:paraId="4FDD5474" w14:textId="77777777" w:rsidR="00F6280A" w:rsidRDefault="00F6280A" w:rsidP="005C1ECD">
            <w:pPr>
              <w:suppressAutoHyphens/>
              <w:spacing w:before="60"/>
              <w:jc w:val="center"/>
              <w:rPr>
                <w:b/>
                <w:bCs/>
                <w:sz w:val="22"/>
                <w:szCs w:val="22"/>
              </w:rPr>
            </w:pPr>
            <w:r>
              <w:rPr>
                <w:b/>
                <w:sz w:val="22"/>
                <w:szCs w:val="22"/>
              </w:rPr>
              <w:t>Type, size and weight of the packing material</w:t>
            </w:r>
          </w:p>
        </w:tc>
        <w:tc>
          <w:tcPr>
            <w:tcW w:w="1080" w:type="dxa"/>
            <w:vMerge w:val="restart"/>
            <w:tcBorders>
              <w:top w:val="double" w:sz="4" w:space="0" w:color="auto"/>
              <w:left w:val="single" w:sz="4" w:space="0" w:color="auto"/>
              <w:right w:val="single" w:sz="4" w:space="0" w:color="auto"/>
            </w:tcBorders>
          </w:tcPr>
          <w:p w14:paraId="78FDC260" w14:textId="77777777" w:rsidR="00F6280A" w:rsidRDefault="00F6280A" w:rsidP="005C1ECD">
            <w:pPr>
              <w:suppressAutoHyphens/>
              <w:spacing w:before="60"/>
              <w:jc w:val="center"/>
              <w:rPr>
                <w:b/>
                <w:bCs/>
                <w:sz w:val="22"/>
                <w:szCs w:val="22"/>
              </w:rPr>
            </w:pPr>
            <w:r>
              <w:rPr>
                <w:b/>
                <w:bCs/>
                <w:sz w:val="22"/>
                <w:szCs w:val="22"/>
              </w:rPr>
              <w:t>Quantity</w:t>
            </w:r>
          </w:p>
        </w:tc>
        <w:tc>
          <w:tcPr>
            <w:tcW w:w="1170" w:type="dxa"/>
            <w:vMerge w:val="restart"/>
            <w:tcBorders>
              <w:top w:val="double" w:sz="4" w:space="0" w:color="auto"/>
              <w:left w:val="single" w:sz="4" w:space="0" w:color="auto"/>
              <w:right w:val="single" w:sz="4" w:space="0" w:color="auto"/>
            </w:tcBorders>
          </w:tcPr>
          <w:p w14:paraId="3A16CDB8" w14:textId="77777777" w:rsidR="00F6280A" w:rsidRDefault="00F6280A" w:rsidP="005C1ECD">
            <w:pPr>
              <w:suppressAutoHyphens/>
              <w:spacing w:before="60"/>
              <w:jc w:val="center"/>
              <w:rPr>
                <w:b/>
                <w:bCs/>
                <w:sz w:val="22"/>
                <w:szCs w:val="22"/>
              </w:rPr>
            </w:pPr>
            <w:r>
              <w:rPr>
                <w:b/>
                <w:bCs/>
                <w:sz w:val="22"/>
                <w:szCs w:val="22"/>
              </w:rPr>
              <w:t>Physical unit</w:t>
            </w:r>
          </w:p>
        </w:tc>
        <w:tc>
          <w:tcPr>
            <w:tcW w:w="1253" w:type="dxa"/>
            <w:vMerge w:val="restart"/>
            <w:tcBorders>
              <w:top w:val="double" w:sz="4" w:space="0" w:color="auto"/>
              <w:left w:val="single" w:sz="4" w:space="0" w:color="auto"/>
              <w:right w:val="single" w:sz="4" w:space="0" w:color="auto"/>
            </w:tcBorders>
          </w:tcPr>
          <w:p w14:paraId="17DED49A" w14:textId="77777777" w:rsidR="00F6280A" w:rsidRDefault="00F6280A" w:rsidP="005C1ECD">
            <w:pPr>
              <w:spacing w:before="60"/>
              <w:jc w:val="center"/>
              <w:rPr>
                <w:b/>
                <w:bCs/>
                <w:sz w:val="22"/>
                <w:szCs w:val="22"/>
              </w:rPr>
            </w:pPr>
            <w:r>
              <w:rPr>
                <w:b/>
                <w:bCs/>
                <w:sz w:val="22"/>
                <w:szCs w:val="22"/>
              </w:rPr>
              <w:t xml:space="preserve">Final (Project Site) Destination as specified in BDS </w:t>
            </w:r>
          </w:p>
        </w:tc>
        <w:tc>
          <w:tcPr>
            <w:tcW w:w="4533" w:type="dxa"/>
            <w:gridSpan w:val="3"/>
            <w:tcBorders>
              <w:top w:val="double" w:sz="4" w:space="0" w:color="auto"/>
              <w:left w:val="single" w:sz="4" w:space="0" w:color="auto"/>
              <w:bottom w:val="single" w:sz="4" w:space="0" w:color="auto"/>
              <w:right w:val="double" w:sz="4" w:space="0" w:color="auto"/>
            </w:tcBorders>
          </w:tcPr>
          <w:p w14:paraId="5A8ED9BB" w14:textId="77777777" w:rsidR="00F6280A" w:rsidRDefault="00F6280A" w:rsidP="005C1ECD">
            <w:pPr>
              <w:spacing w:before="60" w:after="60"/>
              <w:jc w:val="center"/>
              <w:rPr>
                <w:sz w:val="22"/>
                <w:szCs w:val="22"/>
              </w:rPr>
            </w:pPr>
            <w:r>
              <w:rPr>
                <w:b/>
                <w:bCs/>
                <w:sz w:val="22"/>
                <w:szCs w:val="22"/>
              </w:rPr>
              <w:t>Delivery  (as per INCOTERMS) Date</w:t>
            </w:r>
          </w:p>
        </w:tc>
      </w:tr>
      <w:tr w:rsidR="00F6280A" w14:paraId="74D977D6" w14:textId="77777777" w:rsidTr="006F548B">
        <w:trPr>
          <w:cantSplit/>
          <w:trHeight w:val="240"/>
        </w:trPr>
        <w:tc>
          <w:tcPr>
            <w:tcW w:w="786" w:type="dxa"/>
            <w:vMerge/>
            <w:tcBorders>
              <w:left w:val="double" w:sz="4" w:space="0" w:color="auto"/>
              <w:bottom w:val="single" w:sz="4" w:space="0" w:color="auto"/>
              <w:right w:val="single" w:sz="4" w:space="0" w:color="auto"/>
            </w:tcBorders>
          </w:tcPr>
          <w:p w14:paraId="043E01CB" w14:textId="77777777" w:rsidR="00F6280A" w:rsidRDefault="00F6280A" w:rsidP="005C1ECD">
            <w:pPr>
              <w:suppressAutoHyphens/>
              <w:jc w:val="center"/>
              <w:rPr>
                <w:sz w:val="22"/>
                <w:szCs w:val="22"/>
              </w:rPr>
            </w:pPr>
          </w:p>
        </w:tc>
        <w:tc>
          <w:tcPr>
            <w:tcW w:w="2250" w:type="dxa"/>
            <w:vMerge/>
            <w:tcBorders>
              <w:left w:val="single" w:sz="4" w:space="0" w:color="auto"/>
              <w:bottom w:val="single" w:sz="4" w:space="0" w:color="auto"/>
              <w:right w:val="single" w:sz="4" w:space="0" w:color="auto"/>
            </w:tcBorders>
          </w:tcPr>
          <w:p w14:paraId="59D76B70" w14:textId="77777777" w:rsidR="00F6280A" w:rsidRDefault="00F6280A" w:rsidP="005C1ECD">
            <w:pPr>
              <w:suppressAutoHyphens/>
              <w:jc w:val="center"/>
              <w:rPr>
                <w:sz w:val="22"/>
                <w:szCs w:val="22"/>
              </w:rPr>
            </w:pPr>
          </w:p>
        </w:tc>
        <w:tc>
          <w:tcPr>
            <w:tcW w:w="1260" w:type="dxa"/>
            <w:vMerge/>
            <w:tcBorders>
              <w:left w:val="single" w:sz="4" w:space="0" w:color="auto"/>
              <w:bottom w:val="single" w:sz="4" w:space="0" w:color="auto"/>
              <w:right w:val="single" w:sz="4" w:space="0" w:color="auto"/>
            </w:tcBorders>
          </w:tcPr>
          <w:p w14:paraId="38418559" w14:textId="77777777" w:rsidR="00F6280A" w:rsidRDefault="00F6280A" w:rsidP="005C1ECD">
            <w:pPr>
              <w:suppressAutoHyphens/>
              <w:jc w:val="center"/>
              <w:rPr>
                <w:sz w:val="22"/>
                <w:szCs w:val="22"/>
              </w:rPr>
            </w:pPr>
          </w:p>
        </w:tc>
        <w:tc>
          <w:tcPr>
            <w:tcW w:w="1253" w:type="dxa"/>
            <w:vMerge/>
            <w:tcBorders>
              <w:left w:val="single" w:sz="4" w:space="0" w:color="auto"/>
              <w:bottom w:val="single" w:sz="4" w:space="0" w:color="auto"/>
              <w:right w:val="single" w:sz="4" w:space="0" w:color="auto"/>
            </w:tcBorders>
          </w:tcPr>
          <w:p w14:paraId="44A5831F" w14:textId="77777777" w:rsidR="00F6280A" w:rsidRDefault="00F6280A" w:rsidP="005C1ECD">
            <w:pPr>
              <w:suppressAutoHyphens/>
              <w:jc w:val="center"/>
              <w:rPr>
                <w:sz w:val="22"/>
                <w:szCs w:val="22"/>
              </w:rPr>
            </w:pPr>
          </w:p>
        </w:tc>
        <w:tc>
          <w:tcPr>
            <w:tcW w:w="1080" w:type="dxa"/>
            <w:vMerge/>
            <w:tcBorders>
              <w:left w:val="single" w:sz="4" w:space="0" w:color="auto"/>
              <w:bottom w:val="single" w:sz="4" w:space="0" w:color="auto"/>
              <w:right w:val="single" w:sz="4" w:space="0" w:color="auto"/>
            </w:tcBorders>
          </w:tcPr>
          <w:p w14:paraId="1CA4034C" w14:textId="77777777" w:rsidR="00F6280A" w:rsidRDefault="00F6280A" w:rsidP="005C1ECD">
            <w:pPr>
              <w:suppressAutoHyphens/>
              <w:jc w:val="center"/>
              <w:rPr>
                <w:sz w:val="22"/>
                <w:szCs w:val="22"/>
              </w:rPr>
            </w:pPr>
          </w:p>
        </w:tc>
        <w:tc>
          <w:tcPr>
            <w:tcW w:w="1170" w:type="dxa"/>
            <w:vMerge/>
            <w:tcBorders>
              <w:left w:val="single" w:sz="4" w:space="0" w:color="auto"/>
              <w:bottom w:val="single" w:sz="4" w:space="0" w:color="auto"/>
              <w:right w:val="single" w:sz="4" w:space="0" w:color="auto"/>
            </w:tcBorders>
          </w:tcPr>
          <w:p w14:paraId="5B1F3594" w14:textId="77777777" w:rsidR="00F6280A" w:rsidRDefault="00F6280A" w:rsidP="005C1ECD">
            <w:pPr>
              <w:suppressAutoHyphens/>
              <w:jc w:val="center"/>
              <w:rPr>
                <w:sz w:val="22"/>
                <w:szCs w:val="22"/>
              </w:rPr>
            </w:pPr>
          </w:p>
        </w:tc>
        <w:tc>
          <w:tcPr>
            <w:tcW w:w="1253" w:type="dxa"/>
            <w:vMerge/>
            <w:tcBorders>
              <w:left w:val="single" w:sz="4" w:space="0" w:color="auto"/>
              <w:bottom w:val="single" w:sz="4" w:space="0" w:color="auto"/>
              <w:right w:val="single" w:sz="4" w:space="0" w:color="auto"/>
            </w:tcBorders>
          </w:tcPr>
          <w:p w14:paraId="575746BB" w14:textId="77777777" w:rsidR="00F6280A" w:rsidRDefault="00F6280A" w:rsidP="005C1ECD">
            <w:pPr>
              <w:jc w:val="center"/>
              <w:rPr>
                <w:sz w:val="22"/>
                <w:szCs w:val="22"/>
              </w:rPr>
            </w:pPr>
          </w:p>
        </w:tc>
        <w:tc>
          <w:tcPr>
            <w:tcW w:w="1383" w:type="dxa"/>
            <w:tcBorders>
              <w:top w:val="single" w:sz="4" w:space="0" w:color="auto"/>
              <w:left w:val="single" w:sz="4" w:space="0" w:color="auto"/>
              <w:right w:val="single" w:sz="4" w:space="0" w:color="auto"/>
            </w:tcBorders>
          </w:tcPr>
          <w:p w14:paraId="4A415737" w14:textId="77777777" w:rsidR="00F6280A" w:rsidRDefault="00F6280A" w:rsidP="005C1ECD">
            <w:pPr>
              <w:spacing w:before="60" w:after="60"/>
              <w:jc w:val="center"/>
              <w:rPr>
                <w:b/>
                <w:bCs/>
                <w:sz w:val="22"/>
                <w:szCs w:val="22"/>
              </w:rPr>
            </w:pPr>
            <w:r>
              <w:rPr>
                <w:b/>
                <w:bCs/>
                <w:sz w:val="22"/>
                <w:szCs w:val="22"/>
              </w:rPr>
              <w:t>Earliest Delivery Date</w:t>
            </w:r>
          </w:p>
        </w:tc>
        <w:tc>
          <w:tcPr>
            <w:tcW w:w="1381" w:type="dxa"/>
            <w:tcBorders>
              <w:top w:val="single" w:sz="4" w:space="0" w:color="auto"/>
              <w:left w:val="single" w:sz="4" w:space="0" w:color="auto"/>
              <w:right w:val="single" w:sz="4" w:space="0" w:color="auto"/>
            </w:tcBorders>
          </w:tcPr>
          <w:p w14:paraId="47BBA64E" w14:textId="77777777" w:rsidR="00F6280A" w:rsidRDefault="00F6280A" w:rsidP="005C1ECD">
            <w:pPr>
              <w:spacing w:before="60" w:after="60"/>
              <w:jc w:val="center"/>
              <w:rPr>
                <w:b/>
                <w:bCs/>
                <w:sz w:val="22"/>
                <w:szCs w:val="22"/>
              </w:rPr>
            </w:pPr>
            <w:r>
              <w:rPr>
                <w:b/>
                <w:bCs/>
                <w:sz w:val="22"/>
                <w:szCs w:val="22"/>
              </w:rPr>
              <w:t xml:space="preserve">Latest Delivery Date </w:t>
            </w:r>
          </w:p>
          <w:p w14:paraId="04E7E990" w14:textId="77777777" w:rsidR="00F6280A" w:rsidRDefault="00F6280A" w:rsidP="005C1ECD">
            <w:pPr>
              <w:spacing w:before="60" w:after="60"/>
              <w:jc w:val="center"/>
              <w:rPr>
                <w:b/>
                <w:bCs/>
                <w:sz w:val="22"/>
                <w:szCs w:val="22"/>
              </w:rPr>
            </w:pPr>
          </w:p>
        </w:tc>
        <w:tc>
          <w:tcPr>
            <w:tcW w:w="1769" w:type="dxa"/>
            <w:tcBorders>
              <w:top w:val="single" w:sz="4" w:space="0" w:color="auto"/>
              <w:left w:val="single" w:sz="4" w:space="0" w:color="auto"/>
              <w:bottom w:val="single" w:sz="4" w:space="0" w:color="auto"/>
              <w:right w:val="double" w:sz="4" w:space="0" w:color="auto"/>
            </w:tcBorders>
          </w:tcPr>
          <w:p w14:paraId="4FF7EA04" w14:textId="77777777" w:rsidR="00F6280A" w:rsidRDefault="00F6280A" w:rsidP="005C1ECD">
            <w:pPr>
              <w:spacing w:before="60" w:after="60"/>
              <w:jc w:val="center"/>
              <w:rPr>
                <w:b/>
                <w:bCs/>
                <w:sz w:val="22"/>
                <w:szCs w:val="22"/>
              </w:rPr>
            </w:pPr>
            <w:r>
              <w:rPr>
                <w:b/>
                <w:bCs/>
                <w:sz w:val="22"/>
                <w:szCs w:val="22"/>
              </w:rPr>
              <w:t>Bidder’s  offered Delivery date [</w:t>
            </w:r>
            <w:r>
              <w:rPr>
                <w:b/>
                <w:bCs/>
                <w:i/>
                <w:iCs/>
                <w:sz w:val="22"/>
                <w:szCs w:val="22"/>
              </w:rPr>
              <w:t>to be provided by the bidder</w:t>
            </w:r>
            <w:r>
              <w:rPr>
                <w:b/>
                <w:bCs/>
                <w:sz w:val="22"/>
                <w:szCs w:val="22"/>
              </w:rPr>
              <w:t>]</w:t>
            </w:r>
          </w:p>
        </w:tc>
      </w:tr>
      <w:tr w:rsidR="00F6280A" w14:paraId="34DBF4FB" w14:textId="77777777" w:rsidTr="006F548B">
        <w:trPr>
          <w:cantSplit/>
        </w:trPr>
        <w:tc>
          <w:tcPr>
            <w:tcW w:w="786" w:type="dxa"/>
            <w:tcBorders>
              <w:top w:val="single" w:sz="4" w:space="0" w:color="auto"/>
              <w:left w:val="double" w:sz="4" w:space="0" w:color="auto"/>
              <w:bottom w:val="single" w:sz="4" w:space="0" w:color="auto"/>
              <w:right w:val="single" w:sz="4" w:space="0" w:color="auto"/>
            </w:tcBorders>
          </w:tcPr>
          <w:p w14:paraId="55D74B85" w14:textId="77777777" w:rsidR="00F6280A" w:rsidRDefault="00F6280A" w:rsidP="005C1ECD">
            <w:pPr>
              <w:rPr>
                <w:sz w:val="22"/>
                <w:szCs w:val="22"/>
              </w:rPr>
            </w:pPr>
          </w:p>
        </w:tc>
        <w:tc>
          <w:tcPr>
            <w:tcW w:w="2250" w:type="dxa"/>
            <w:tcBorders>
              <w:top w:val="single" w:sz="4" w:space="0" w:color="auto"/>
              <w:left w:val="single" w:sz="4" w:space="0" w:color="auto"/>
              <w:bottom w:val="single" w:sz="4" w:space="0" w:color="auto"/>
              <w:right w:val="single" w:sz="4" w:space="0" w:color="auto"/>
            </w:tcBorders>
          </w:tcPr>
          <w:p w14:paraId="3F79140B" w14:textId="77777777" w:rsidR="00F6280A" w:rsidRDefault="00F6280A" w:rsidP="005C1ECD">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302C4F6" w14:textId="77777777" w:rsidR="00F6280A" w:rsidRDefault="00F6280A" w:rsidP="005C1ECD">
            <w:pPr>
              <w:suppressAutoHyphens/>
              <w:rPr>
                <w:i/>
                <w:iCs/>
                <w:sz w:val="20"/>
              </w:rPr>
            </w:pPr>
          </w:p>
        </w:tc>
        <w:tc>
          <w:tcPr>
            <w:tcW w:w="1253" w:type="dxa"/>
            <w:tcBorders>
              <w:top w:val="single" w:sz="4" w:space="0" w:color="auto"/>
              <w:left w:val="single" w:sz="4" w:space="0" w:color="auto"/>
              <w:bottom w:val="single" w:sz="4" w:space="0" w:color="auto"/>
              <w:right w:val="single" w:sz="4" w:space="0" w:color="auto"/>
            </w:tcBorders>
          </w:tcPr>
          <w:p w14:paraId="3C4AD87A" w14:textId="77777777" w:rsidR="00F6280A" w:rsidRDefault="00F6280A" w:rsidP="005C1ECD">
            <w:pP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E5F8242" w14:textId="77777777" w:rsidR="00F6280A" w:rsidRDefault="00F6280A" w:rsidP="005C1ECD">
            <w:pPr>
              <w:rPr>
                <w:sz w:val="22"/>
                <w:szCs w:val="22"/>
              </w:rPr>
            </w:pPr>
          </w:p>
        </w:tc>
        <w:tc>
          <w:tcPr>
            <w:tcW w:w="1170" w:type="dxa"/>
            <w:tcBorders>
              <w:top w:val="single" w:sz="4" w:space="0" w:color="auto"/>
              <w:left w:val="single" w:sz="4" w:space="0" w:color="auto"/>
              <w:bottom w:val="single" w:sz="4" w:space="0" w:color="auto"/>
              <w:right w:val="single" w:sz="4" w:space="0" w:color="auto"/>
            </w:tcBorders>
          </w:tcPr>
          <w:p w14:paraId="5114F1D2" w14:textId="77777777" w:rsidR="00F6280A" w:rsidRDefault="00F6280A" w:rsidP="005C1ECD">
            <w:pPr>
              <w:rPr>
                <w:sz w:val="22"/>
                <w:szCs w:val="22"/>
              </w:rPr>
            </w:pPr>
          </w:p>
        </w:tc>
        <w:tc>
          <w:tcPr>
            <w:tcW w:w="1253" w:type="dxa"/>
            <w:tcBorders>
              <w:top w:val="single" w:sz="4" w:space="0" w:color="auto"/>
              <w:left w:val="single" w:sz="4" w:space="0" w:color="auto"/>
              <w:bottom w:val="single" w:sz="4" w:space="0" w:color="auto"/>
              <w:right w:val="single" w:sz="4" w:space="0" w:color="auto"/>
            </w:tcBorders>
          </w:tcPr>
          <w:p w14:paraId="2B8DE8F2" w14:textId="77777777" w:rsidR="00F6280A" w:rsidRDefault="00F6280A" w:rsidP="005C1ECD">
            <w:pPr>
              <w:rPr>
                <w:sz w:val="22"/>
                <w:szCs w:val="22"/>
              </w:rPr>
            </w:pPr>
          </w:p>
        </w:tc>
        <w:tc>
          <w:tcPr>
            <w:tcW w:w="1383" w:type="dxa"/>
            <w:tcBorders>
              <w:left w:val="single" w:sz="4" w:space="0" w:color="auto"/>
              <w:right w:val="single" w:sz="4" w:space="0" w:color="auto"/>
            </w:tcBorders>
          </w:tcPr>
          <w:p w14:paraId="7E2E55B7" w14:textId="77777777" w:rsidR="00F6280A" w:rsidRDefault="00F6280A" w:rsidP="005C1ECD">
            <w:pPr>
              <w:rPr>
                <w:sz w:val="22"/>
                <w:szCs w:val="22"/>
              </w:rPr>
            </w:pPr>
          </w:p>
        </w:tc>
        <w:tc>
          <w:tcPr>
            <w:tcW w:w="1381" w:type="dxa"/>
            <w:tcBorders>
              <w:left w:val="single" w:sz="4" w:space="0" w:color="auto"/>
              <w:right w:val="single" w:sz="4" w:space="0" w:color="auto"/>
            </w:tcBorders>
          </w:tcPr>
          <w:p w14:paraId="529B4A76" w14:textId="77777777" w:rsidR="00F6280A" w:rsidRDefault="00F6280A" w:rsidP="005C1ECD">
            <w:pPr>
              <w:pStyle w:val="Outline"/>
              <w:spacing w:before="0"/>
              <w:rPr>
                <w:kern w:val="0"/>
                <w:sz w:val="22"/>
                <w:szCs w:val="22"/>
              </w:rPr>
            </w:pPr>
          </w:p>
        </w:tc>
        <w:tc>
          <w:tcPr>
            <w:tcW w:w="1769" w:type="dxa"/>
            <w:tcBorders>
              <w:top w:val="single" w:sz="4" w:space="0" w:color="auto"/>
              <w:left w:val="single" w:sz="4" w:space="0" w:color="auto"/>
              <w:right w:val="double" w:sz="4" w:space="0" w:color="auto"/>
            </w:tcBorders>
          </w:tcPr>
          <w:p w14:paraId="2A8469CF" w14:textId="77777777" w:rsidR="00F6280A" w:rsidRDefault="00F6280A" w:rsidP="005C1ECD">
            <w:pPr>
              <w:rPr>
                <w:sz w:val="22"/>
                <w:szCs w:val="22"/>
              </w:rPr>
            </w:pPr>
          </w:p>
        </w:tc>
      </w:tr>
      <w:tr w:rsidR="00F6280A" w14:paraId="0E79EE7D" w14:textId="77777777" w:rsidTr="006F548B">
        <w:trPr>
          <w:cantSplit/>
        </w:trPr>
        <w:tc>
          <w:tcPr>
            <w:tcW w:w="786" w:type="dxa"/>
            <w:tcBorders>
              <w:top w:val="single" w:sz="4" w:space="0" w:color="auto"/>
              <w:left w:val="double" w:sz="4" w:space="0" w:color="auto"/>
              <w:bottom w:val="single" w:sz="4" w:space="0" w:color="auto"/>
              <w:right w:val="single" w:sz="4" w:space="0" w:color="auto"/>
            </w:tcBorders>
          </w:tcPr>
          <w:p w14:paraId="7551FF4C" w14:textId="77777777" w:rsidR="00F6280A" w:rsidRDefault="00F6280A" w:rsidP="005C1ECD">
            <w:pPr>
              <w:rPr>
                <w:i/>
                <w:iCs/>
                <w:sz w:val="22"/>
                <w:szCs w:val="22"/>
              </w:rPr>
            </w:pPr>
            <w:r>
              <w:rPr>
                <w:i/>
                <w:iCs/>
                <w:sz w:val="22"/>
                <w:szCs w:val="22"/>
              </w:rPr>
              <w:t>[insert item No]</w:t>
            </w:r>
          </w:p>
        </w:tc>
        <w:tc>
          <w:tcPr>
            <w:tcW w:w="2250" w:type="dxa"/>
            <w:tcBorders>
              <w:top w:val="single" w:sz="4" w:space="0" w:color="auto"/>
              <w:left w:val="single" w:sz="4" w:space="0" w:color="auto"/>
              <w:bottom w:val="single" w:sz="4" w:space="0" w:color="auto"/>
              <w:right w:val="single" w:sz="4" w:space="0" w:color="auto"/>
            </w:tcBorders>
          </w:tcPr>
          <w:p w14:paraId="65BBF6B3" w14:textId="77777777" w:rsidR="00F6280A" w:rsidRDefault="00F6280A" w:rsidP="005C1ECD">
            <w:pPr>
              <w:rPr>
                <w:i/>
                <w:iCs/>
                <w:sz w:val="22"/>
                <w:szCs w:val="22"/>
              </w:rPr>
            </w:pPr>
            <w:r>
              <w:rPr>
                <w:i/>
                <w:iCs/>
                <w:sz w:val="22"/>
                <w:szCs w:val="22"/>
              </w:rPr>
              <w:t>[insert description of Goods]</w:t>
            </w:r>
          </w:p>
        </w:tc>
        <w:tc>
          <w:tcPr>
            <w:tcW w:w="1260" w:type="dxa"/>
            <w:tcBorders>
              <w:top w:val="single" w:sz="4" w:space="0" w:color="auto"/>
              <w:left w:val="single" w:sz="4" w:space="0" w:color="auto"/>
              <w:bottom w:val="single" w:sz="4" w:space="0" w:color="auto"/>
              <w:right w:val="single" w:sz="4" w:space="0" w:color="auto"/>
            </w:tcBorders>
          </w:tcPr>
          <w:p w14:paraId="76F42709" w14:textId="77777777" w:rsidR="00F6280A" w:rsidRDefault="00F6280A" w:rsidP="005C1ECD">
            <w:pPr>
              <w:rPr>
                <w:i/>
                <w:iCs/>
                <w:sz w:val="22"/>
                <w:szCs w:val="22"/>
              </w:rPr>
            </w:pPr>
            <w:r>
              <w:rPr>
                <w:i/>
                <w:iCs/>
                <w:sz w:val="16"/>
              </w:rPr>
              <w:t>[</w:t>
            </w:r>
            <w:r>
              <w:rPr>
                <w:i/>
                <w:iCs/>
                <w:sz w:val="22"/>
                <w:szCs w:val="22"/>
              </w:rPr>
              <w:t>describe the quality of  the container]</w:t>
            </w:r>
          </w:p>
        </w:tc>
        <w:tc>
          <w:tcPr>
            <w:tcW w:w="1253" w:type="dxa"/>
            <w:tcBorders>
              <w:top w:val="single" w:sz="4" w:space="0" w:color="auto"/>
              <w:left w:val="single" w:sz="4" w:space="0" w:color="auto"/>
              <w:bottom w:val="single" w:sz="4" w:space="0" w:color="auto"/>
              <w:right w:val="single" w:sz="4" w:space="0" w:color="auto"/>
            </w:tcBorders>
          </w:tcPr>
          <w:p w14:paraId="0F8A87B2" w14:textId="77777777" w:rsidR="00F6280A" w:rsidRDefault="00F6280A" w:rsidP="005C1ECD">
            <w:pPr>
              <w:rPr>
                <w:i/>
                <w:iCs/>
                <w:sz w:val="22"/>
                <w:szCs w:val="22"/>
              </w:rPr>
            </w:pPr>
            <w:r>
              <w:rPr>
                <w:i/>
                <w:iCs/>
                <w:sz w:val="22"/>
                <w:szCs w:val="22"/>
              </w:rPr>
              <w:t>[Describe the t</w:t>
            </w:r>
            <w:r>
              <w:rPr>
                <w:i/>
                <w:sz w:val="22"/>
                <w:szCs w:val="22"/>
              </w:rPr>
              <w:t>ype, size and weight of the packing material</w:t>
            </w:r>
            <w:r>
              <w:rPr>
                <w:i/>
                <w:iCs/>
                <w:sz w:val="22"/>
                <w:szCs w:val="22"/>
              </w:rPr>
              <w:t xml:space="preserve">] </w:t>
            </w:r>
          </w:p>
        </w:tc>
        <w:tc>
          <w:tcPr>
            <w:tcW w:w="1080" w:type="dxa"/>
            <w:tcBorders>
              <w:top w:val="single" w:sz="4" w:space="0" w:color="auto"/>
              <w:left w:val="single" w:sz="4" w:space="0" w:color="auto"/>
              <w:bottom w:val="single" w:sz="4" w:space="0" w:color="auto"/>
              <w:right w:val="single" w:sz="4" w:space="0" w:color="auto"/>
            </w:tcBorders>
          </w:tcPr>
          <w:p w14:paraId="50848238" w14:textId="77777777" w:rsidR="00F6280A" w:rsidRDefault="00F6280A" w:rsidP="005C1ECD">
            <w:pPr>
              <w:rPr>
                <w:i/>
                <w:iCs/>
                <w:sz w:val="22"/>
                <w:szCs w:val="22"/>
              </w:rPr>
            </w:pPr>
            <w:r>
              <w:rPr>
                <w:i/>
                <w:iCs/>
                <w:sz w:val="22"/>
                <w:szCs w:val="22"/>
              </w:rPr>
              <w:t>[insert quantity of item to be supplied]</w:t>
            </w:r>
          </w:p>
        </w:tc>
        <w:tc>
          <w:tcPr>
            <w:tcW w:w="1170" w:type="dxa"/>
            <w:tcBorders>
              <w:top w:val="single" w:sz="4" w:space="0" w:color="auto"/>
              <w:left w:val="single" w:sz="4" w:space="0" w:color="auto"/>
              <w:bottom w:val="single" w:sz="4" w:space="0" w:color="auto"/>
              <w:right w:val="single" w:sz="4" w:space="0" w:color="auto"/>
            </w:tcBorders>
          </w:tcPr>
          <w:p w14:paraId="06846DEC" w14:textId="77777777" w:rsidR="00F6280A" w:rsidRDefault="00F6280A" w:rsidP="005C1ECD">
            <w:pPr>
              <w:rPr>
                <w:i/>
                <w:iCs/>
                <w:sz w:val="22"/>
                <w:szCs w:val="22"/>
              </w:rPr>
            </w:pPr>
            <w:r>
              <w:rPr>
                <w:i/>
                <w:iCs/>
                <w:sz w:val="22"/>
                <w:szCs w:val="22"/>
              </w:rPr>
              <w:t>[insert physical unit for the quantity]</w:t>
            </w:r>
          </w:p>
        </w:tc>
        <w:tc>
          <w:tcPr>
            <w:tcW w:w="1253" w:type="dxa"/>
            <w:tcBorders>
              <w:top w:val="single" w:sz="4" w:space="0" w:color="auto"/>
              <w:left w:val="single" w:sz="4" w:space="0" w:color="auto"/>
              <w:bottom w:val="single" w:sz="4" w:space="0" w:color="auto"/>
              <w:right w:val="single" w:sz="4" w:space="0" w:color="auto"/>
            </w:tcBorders>
          </w:tcPr>
          <w:p w14:paraId="2179A677" w14:textId="77777777" w:rsidR="00F6280A" w:rsidRDefault="00F6280A" w:rsidP="005C1ECD">
            <w:pPr>
              <w:rPr>
                <w:i/>
                <w:iCs/>
                <w:sz w:val="22"/>
                <w:szCs w:val="22"/>
              </w:rPr>
            </w:pPr>
            <w:r>
              <w:rPr>
                <w:i/>
                <w:iCs/>
                <w:sz w:val="22"/>
                <w:szCs w:val="22"/>
              </w:rPr>
              <w:t>[insert place of Delivery]</w:t>
            </w:r>
          </w:p>
        </w:tc>
        <w:tc>
          <w:tcPr>
            <w:tcW w:w="1383" w:type="dxa"/>
            <w:tcBorders>
              <w:left w:val="single" w:sz="4" w:space="0" w:color="auto"/>
              <w:right w:val="single" w:sz="4" w:space="0" w:color="auto"/>
            </w:tcBorders>
          </w:tcPr>
          <w:p w14:paraId="52F3F1C1" w14:textId="77777777" w:rsidR="00F6280A" w:rsidRDefault="00F6280A" w:rsidP="005C1ECD">
            <w:pPr>
              <w:rPr>
                <w:i/>
                <w:iCs/>
                <w:sz w:val="22"/>
                <w:szCs w:val="22"/>
              </w:rPr>
            </w:pPr>
            <w:r>
              <w:rPr>
                <w:i/>
                <w:iCs/>
                <w:sz w:val="22"/>
                <w:szCs w:val="22"/>
              </w:rPr>
              <w:t>[insert the date of the start of delivery]</w:t>
            </w:r>
          </w:p>
        </w:tc>
        <w:tc>
          <w:tcPr>
            <w:tcW w:w="1381" w:type="dxa"/>
            <w:tcBorders>
              <w:left w:val="single" w:sz="4" w:space="0" w:color="auto"/>
              <w:right w:val="single" w:sz="4" w:space="0" w:color="auto"/>
            </w:tcBorders>
          </w:tcPr>
          <w:p w14:paraId="738E60BC" w14:textId="77777777" w:rsidR="00F6280A" w:rsidRDefault="00F6280A" w:rsidP="005C1ECD">
            <w:pPr>
              <w:rPr>
                <w:i/>
                <w:iCs/>
                <w:sz w:val="22"/>
                <w:szCs w:val="22"/>
              </w:rPr>
            </w:pPr>
            <w:r>
              <w:rPr>
                <w:i/>
                <w:iCs/>
                <w:sz w:val="22"/>
                <w:szCs w:val="22"/>
              </w:rPr>
              <w:t>[insert the  date of the end of delivery]</w:t>
            </w:r>
          </w:p>
        </w:tc>
        <w:tc>
          <w:tcPr>
            <w:tcW w:w="1769" w:type="dxa"/>
            <w:tcBorders>
              <w:left w:val="single" w:sz="4" w:space="0" w:color="auto"/>
              <w:right w:val="double" w:sz="4" w:space="0" w:color="auto"/>
            </w:tcBorders>
          </w:tcPr>
          <w:p w14:paraId="38221484" w14:textId="77777777" w:rsidR="00F6280A" w:rsidRDefault="00F6280A" w:rsidP="005C1ECD">
            <w:pPr>
              <w:rPr>
                <w:i/>
                <w:iCs/>
                <w:sz w:val="22"/>
                <w:szCs w:val="22"/>
              </w:rPr>
            </w:pPr>
            <w:r>
              <w:rPr>
                <w:i/>
                <w:iCs/>
                <w:sz w:val="22"/>
                <w:szCs w:val="22"/>
              </w:rPr>
              <w:t>[insert the number of  days following the date of  effectiveness the Contract]</w:t>
            </w:r>
          </w:p>
        </w:tc>
      </w:tr>
      <w:tr w:rsidR="00F6280A" w14:paraId="5AB3294A" w14:textId="77777777" w:rsidTr="006F548B">
        <w:trPr>
          <w:cantSplit/>
        </w:trPr>
        <w:tc>
          <w:tcPr>
            <w:tcW w:w="786" w:type="dxa"/>
            <w:tcBorders>
              <w:top w:val="single" w:sz="4" w:space="0" w:color="auto"/>
              <w:left w:val="double" w:sz="4" w:space="0" w:color="auto"/>
              <w:bottom w:val="single" w:sz="4" w:space="0" w:color="auto"/>
              <w:right w:val="single" w:sz="4" w:space="0" w:color="auto"/>
            </w:tcBorders>
          </w:tcPr>
          <w:p w14:paraId="76BEDF6A" w14:textId="77777777" w:rsidR="00F6280A" w:rsidRDefault="00F6280A" w:rsidP="005C1ECD">
            <w:pPr>
              <w:rPr>
                <w:i/>
                <w:iCs/>
                <w:sz w:val="18"/>
                <w:szCs w:val="18"/>
              </w:rPr>
            </w:pPr>
            <w:r>
              <w:rPr>
                <w:i/>
                <w:iCs/>
                <w:sz w:val="18"/>
                <w:szCs w:val="18"/>
              </w:rPr>
              <w:t>1</w:t>
            </w:r>
          </w:p>
        </w:tc>
        <w:tc>
          <w:tcPr>
            <w:tcW w:w="2250" w:type="dxa"/>
            <w:tcBorders>
              <w:top w:val="single" w:sz="4" w:space="0" w:color="auto"/>
              <w:left w:val="single" w:sz="4" w:space="0" w:color="auto"/>
              <w:bottom w:val="single" w:sz="4" w:space="0" w:color="auto"/>
              <w:right w:val="single" w:sz="4" w:space="0" w:color="auto"/>
            </w:tcBorders>
          </w:tcPr>
          <w:p w14:paraId="138DD395" w14:textId="77777777" w:rsidR="00F6280A" w:rsidRDefault="00F6280A" w:rsidP="003A17C9">
            <w:pPr>
              <w:rPr>
                <w:i/>
                <w:iCs/>
                <w:sz w:val="18"/>
                <w:szCs w:val="18"/>
                <w:lang w:val="en-US"/>
              </w:rPr>
            </w:pPr>
          </w:p>
        </w:tc>
        <w:tc>
          <w:tcPr>
            <w:tcW w:w="1260" w:type="dxa"/>
            <w:tcBorders>
              <w:top w:val="single" w:sz="4" w:space="0" w:color="auto"/>
              <w:left w:val="single" w:sz="4" w:space="0" w:color="auto"/>
              <w:bottom w:val="single" w:sz="4" w:space="0" w:color="auto"/>
              <w:right w:val="single" w:sz="4" w:space="0" w:color="auto"/>
            </w:tcBorders>
          </w:tcPr>
          <w:p w14:paraId="42FAA829" w14:textId="77777777" w:rsidR="00F6280A" w:rsidRPr="00067700" w:rsidRDefault="00F6280A" w:rsidP="005C1ECD">
            <w:pPr>
              <w:rPr>
                <w:i/>
                <w:iCs/>
                <w:sz w:val="18"/>
                <w:szCs w:val="18"/>
              </w:rPr>
            </w:pPr>
          </w:p>
        </w:tc>
        <w:tc>
          <w:tcPr>
            <w:tcW w:w="1253" w:type="dxa"/>
            <w:tcBorders>
              <w:top w:val="single" w:sz="4" w:space="0" w:color="auto"/>
              <w:left w:val="single" w:sz="4" w:space="0" w:color="auto"/>
              <w:bottom w:val="single" w:sz="4" w:space="0" w:color="auto"/>
              <w:right w:val="single" w:sz="4" w:space="0" w:color="auto"/>
            </w:tcBorders>
          </w:tcPr>
          <w:p w14:paraId="25120D1B" w14:textId="77777777" w:rsidR="00F6280A" w:rsidRPr="00067700" w:rsidRDefault="00F6280A" w:rsidP="005C1ECD">
            <w:pPr>
              <w:rPr>
                <w:i/>
                <w:iCs/>
                <w:sz w:val="18"/>
                <w:szCs w:val="18"/>
              </w:rPr>
            </w:pPr>
          </w:p>
        </w:tc>
        <w:tc>
          <w:tcPr>
            <w:tcW w:w="1080" w:type="dxa"/>
            <w:tcBorders>
              <w:top w:val="single" w:sz="4" w:space="0" w:color="auto"/>
              <w:left w:val="single" w:sz="4" w:space="0" w:color="auto"/>
              <w:bottom w:val="single" w:sz="4" w:space="0" w:color="auto"/>
              <w:right w:val="single" w:sz="4" w:space="0" w:color="auto"/>
            </w:tcBorders>
          </w:tcPr>
          <w:p w14:paraId="408D80FA" w14:textId="77777777" w:rsidR="00F6280A" w:rsidRDefault="00F6280A" w:rsidP="005C1ECD">
            <w:pPr>
              <w:rPr>
                <w:i/>
                <w:iCs/>
                <w:sz w:val="18"/>
                <w:szCs w:val="18"/>
              </w:rPr>
            </w:pPr>
          </w:p>
        </w:tc>
        <w:tc>
          <w:tcPr>
            <w:tcW w:w="1170" w:type="dxa"/>
            <w:tcBorders>
              <w:top w:val="single" w:sz="4" w:space="0" w:color="auto"/>
              <w:left w:val="single" w:sz="4" w:space="0" w:color="auto"/>
              <w:bottom w:val="single" w:sz="4" w:space="0" w:color="auto"/>
              <w:right w:val="single" w:sz="4" w:space="0" w:color="auto"/>
            </w:tcBorders>
          </w:tcPr>
          <w:p w14:paraId="0F99CB31" w14:textId="77777777" w:rsidR="00F6280A" w:rsidRDefault="00F6280A" w:rsidP="005C1ECD">
            <w:pPr>
              <w:rPr>
                <w:i/>
                <w:iCs/>
                <w:sz w:val="18"/>
                <w:szCs w:val="18"/>
              </w:rPr>
            </w:pPr>
          </w:p>
        </w:tc>
        <w:tc>
          <w:tcPr>
            <w:tcW w:w="1253" w:type="dxa"/>
            <w:tcBorders>
              <w:top w:val="single" w:sz="4" w:space="0" w:color="auto"/>
              <w:left w:val="single" w:sz="4" w:space="0" w:color="auto"/>
              <w:bottom w:val="single" w:sz="4" w:space="0" w:color="auto"/>
              <w:right w:val="single" w:sz="4" w:space="0" w:color="auto"/>
            </w:tcBorders>
          </w:tcPr>
          <w:p w14:paraId="1A14DE83" w14:textId="77777777" w:rsidR="00F6280A" w:rsidRDefault="00F6280A" w:rsidP="005C1ECD">
            <w:pPr>
              <w:rPr>
                <w:i/>
                <w:iCs/>
                <w:sz w:val="18"/>
                <w:szCs w:val="18"/>
              </w:rPr>
            </w:pPr>
          </w:p>
        </w:tc>
        <w:tc>
          <w:tcPr>
            <w:tcW w:w="1383" w:type="dxa"/>
            <w:tcBorders>
              <w:left w:val="single" w:sz="4" w:space="0" w:color="auto"/>
              <w:right w:val="single" w:sz="4" w:space="0" w:color="auto"/>
            </w:tcBorders>
          </w:tcPr>
          <w:p w14:paraId="2DA8F48C" w14:textId="77777777" w:rsidR="00F6280A" w:rsidRDefault="00F6280A" w:rsidP="005C1ECD"/>
        </w:tc>
        <w:tc>
          <w:tcPr>
            <w:tcW w:w="1381" w:type="dxa"/>
            <w:tcBorders>
              <w:left w:val="single" w:sz="4" w:space="0" w:color="auto"/>
              <w:right w:val="single" w:sz="4" w:space="0" w:color="auto"/>
            </w:tcBorders>
          </w:tcPr>
          <w:p w14:paraId="45BA7819" w14:textId="77777777" w:rsidR="00F6280A" w:rsidRDefault="00F6280A" w:rsidP="005C1ECD"/>
        </w:tc>
        <w:tc>
          <w:tcPr>
            <w:tcW w:w="1769" w:type="dxa"/>
            <w:tcBorders>
              <w:left w:val="single" w:sz="4" w:space="0" w:color="auto"/>
              <w:right w:val="double" w:sz="4" w:space="0" w:color="auto"/>
            </w:tcBorders>
          </w:tcPr>
          <w:p w14:paraId="1D9E3DBC" w14:textId="77777777" w:rsidR="00F6280A" w:rsidRDefault="00F6280A" w:rsidP="005C1ECD"/>
        </w:tc>
      </w:tr>
      <w:tr w:rsidR="00F6280A" w14:paraId="285A6612" w14:textId="77777777" w:rsidTr="006F548B">
        <w:trPr>
          <w:cantSplit/>
        </w:trPr>
        <w:tc>
          <w:tcPr>
            <w:tcW w:w="786" w:type="dxa"/>
            <w:tcBorders>
              <w:top w:val="single" w:sz="4" w:space="0" w:color="auto"/>
              <w:left w:val="double" w:sz="4" w:space="0" w:color="auto"/>
              <w:bottom w:val="single" w:sz="4" w:space="0" w:color="auto"/>
              <w:right w:val="single" w:sz="4" w:space="0" w:color="auto"/>
            </w:tcBorders>
          </w:tcPr>
          <w:p w14:paraId="2643ED7A" w14:textId="77777777" w:rsidR="00F6280A" w:rsidRDefault="00F6280A" w:rsidP="005C1ECD"/>
        </w:tc>
        <w:tc>
          <w:tcPr>
            <w:tcW w:w="2250" w:type="dxa"/>
            <w:tcBorders>
              <w:top w:val="single" w:sz="4" w:space="0" w:color="auto"/>
              <w:left w:val="single" w:sz="4" w:space="0" w:color="auto"/>
              <w:bottom w:val="single" w:sz="4" w:space="0" w:color="auto"/>
              <w:right w:val="single" w:sz="4" w:space="0" w:color="auto"/>
            </w:tcBorders>
          </w:tcPr>
          <w:p w14:paraId="16FA22E3" w14:textId="77777777" w:rsidR="00F6280A" w:rsidRDefault="00F6280A" w:rsidP="005C1ECD"/>
        </w:tc>
        <w:tc>
          <w:tcPr>
            <w:tcW w:w="1260" w:type="dxa"/>
            <w:tcBorders>
              <w:top w:val="single" w:sz="4" w:space="0" w:color="auto"/>
              <w:left w:val="single" w:sz="4" w:space="0" w:color="auto"/>
              <w:bottom w:val="single" w:sz="4" w:space="0" w:color="auto"/>
              <w:right w:val="single" w:sz="4" w:space="0" w:color="auto"/>
            </w:tcBorders>
          </w:tcPr>
          <w:p w14:paraId="15190F79" w14:textId="77777777" w:rsidR="00F6280A" w:rsidRDefault="00F6280A" w:rsidP="005C1ECD"/>
        </w:tc>
        <w:tc>
          <w:tcPr>
            <w:tcW w:w="1253" w:type="dxa"/>
            <w:tcBorders>
              <w:top w:val="single" w:sz="4" w:space="0" w:color="auto"/>
              <w:left w:val="single" w:sz="4" w:space="0" w:color="auto"/>
              <w:bottom w:val="single" w:sz="4" w:space="0" w:color="auto"/>
              <w:right w:val="single" w:sz="4" w:space="0" w:color="auto"/>
            </w:tcBorders>
          </w:tcPr>
          <w:p w14:paraId="7D73407D" w14:textId="77777777" w:rsidR="00F6280A" w:rsidRDefault="00F6280A" w:rsidP="005C1ECD"/>
        </w:tc>
        <w:tc>
          <w:tcPr>
            <w:tcW w:w="1080" w:type="dxa"/>
            <w:tcBorders>
              <w:top w:val="single" w:sz="4" w:space="0" w:color="auto"/>
              <w:left w:val="single" w:sz="4" w:space="0" w:color="auto"/>
              <w:bottom w:val="single" w:sz="4" w:space="0" w:color="auto"/>
              <w:right w:val="single" w:sz="4" w:space="0" w:color="auto"/>
            </w:tcBorders>
          </w:tcPr>
          <w:p w14:paraId="497DE9B4" w14:textId="77777777" w:rsidR="00F6280A" w:rsidRDefault="00F6280A" w:rsidP="005C1ECD"/>
        </w:tc>
        <w:tc>
          <w:tcPr>
            <w:tcW w:w="1170" w:type="dxa"/>
            <w:tcBorders>
              <w:top w:val="single" w:sz="4" w:space="0" w:color="auto"/>
              <w:left w:val="single" w:sz="4" w:space="0" w:color="auto"/>
              <w:bottom w:val="single" w:sz="4" w:space="0" w:color="auto"/>
              <w:right w:val="single" w:sz="4" w:space="0" w:color="auto"/>
            </w:tcBorders>
          </w:tcPr>
          <w:p w14:paraId="7E7B869D" w14:textId="77777777" w:rsidR="00F6280A" w:rsidRDefault="00F6280A" w:rsidP="005C1ECD"/>
        </w:tc>
        <w:tc>
          <w:tcPr>
            <w:tcW w:w="1253" w:type="dxa"/>
            <w:tcBorders>
              <w:top w:val="single" w:sz="4" w:space="0" w:color="auto"/>
              <w:left w:val="single" w:sz="4" w:space="0" w:color="auto"/>
              <w:bottom w:val="single" w:sz="4" w:space="0" w:color="auto"/>
              <w:right w:val="single" w:sz="4" w:space="0" w:color="auto"/>
            </w:tcBorders>
          </w:tcPr>
          <w:p w14:paraId="63E82846" w14:textId="77777777" w:rsidR="00F6280A" w:rsidRDefault="00F6280A" w:rsidP="005C1ECD"/>
        </w:tc>
        <w:tc>
          <w:tcPr>
            <w:tcW w:w="1383" w:type="dxa"/>
            <w:tcBorders>
              <w:left w:val="single" w:sz="4" w:space="0" w:color="auto"/>
              <w:right w:val="single" w:sz="4" w:space="0" w:color="auto"/>
            </w:tcBorders>
          </w:tcPr>
          <w:p w14:paraId="5C5DED5B" w14:textId="77777777" w:rsidR="00F6280A" w:rsidRDefault="00F6280A" w:rsidP="005C1ECD"/>
        </w:tc>
        <w:tc>
          <w:tcPr>
            <w:tcW w:w="1381" w:type="dxa"/>
            <w:tcBorders>
              <w:left w:val="single" w:sz="4" w:space="0" w:color="auto"/>
              <w:right w:val="single" w:sz="4" w:space="0" w:color="auto"/>
            </w:tcBorders>
          </w:tcPr>
          <w:p w14:paraId="1A67936D" w14:textId="77777777" w:rsidR="00F6280A" w:rsidRDefault="00F6280A" w:rsidP="005C1ECD"/>
        </w:tc>
        <w:tc>
          <w:tcPr>
            <w:tcW w:w="1769" w:type="dxa"/>
            <w:tcBorders>
              <w:left w:val="single" w:sz="4" w:space="0" w:color="auto"/>
              <w:right w:val="double" w:sz="4" w:space="0" w:color="auto"/>
            </w:tcBorders>
          </w:tcPr>
          <w:p w14:paraId="128F8E7F" w14:textId="77777777" w:rsidR="00F6280A" w:rsidRDefault="00F6280A" w:rsidP="005C1ECD"/>
        </w:tc>
      </w:tr>
      <w:tr w:rsidR="00F6280A" w14:paraId="38EF6DCF" w14:textId="77777777" w:rsidTr="006F548B">
        <w:trPr>
          <w:cantSplit/>
        </w:trPr>
        <w:tc>
          <w:tcPr>
            <w:tcW w:w="786" w:type="dxa"/>
            <w:tcBorders>
              <w:top w:val="single" w:sz="4" w:space="0" w:color="auto"/>
              <w:left w:val="double" w:sz="4" w:space="0" w:color="auto"/>
              <w:bottom w:val="single" w:sz="4" w:space="0" w:color="auto"/>
              <w:right w:val="single" w:sz="4" w:space="0" w:color="auto"/>
            </w:tcBorders>
          </w:tcPr>
          <w:p w14:paraId="2F0A8267" w14:textId="77777777" w:rsidR="00F6280A" w:rsidRDefault="00F6280A" w:rsidP="005C1ECD"/>
        </w:tc>
        <w:tc>
          <w:tcPr>
            <w:tcW w:w="2250" w:type="dxa"/>
            <w:tcBorders>
              <w:top w:val="single" w:sz="4" w:space="0" w:color="auto"/>
              <w:left w:val="single" w:sz="4" w:space="0" w:color="auto"/>
              <w:bottom w:val="single" w:sz="4" w:space="0" w:color="auto"/>
              <w:right w:val="single" w:sz="4" w:space="0" w:color="auto"/>
            </w:tcBorders>
          </w:tcPr>
          <w:p w14:paraId="4139764B" w14:textId="77777777" w:rsidR="00F6280A" w:rsidRDefault="00F6280A" w:rsidP="005C1ECD"/>
        </w:tc>
        <w:tc>
          <w:tcPr>
            <w:tcW w:w="1260" w:type="dxa"/>
            <w:tcBorders>
              <w:top w:val="single" w:sz="4" w:space="0" w:color="auto"/>
              <w:left w:val="single" w:sz="4" w:space="0" w:color="auto"/>
              <w:bottom w:val="single" w:sz="4" w:space="0" w:color="auto"/>
              <w:right w:val="single" w:sz="4" w:space="0" w:color="auto"/>
            </w:tcBorders>
          </w:tcPr>
          <w:p w14:paraId="547C0305" w14:textId="77777777" w:rsidR="00F6280A" w:rsidRDefault="00F6280A" w:rsidP="005C1ECD"/>
        </w:tc>
        <w:tc>
          <w:tcPr>
            <w:tcW w:w="1253" w:type="dxa"/>
            <w:tcBorders>
              <w:top w:val="single" w:sz="4" w:space="0" w:color="auto"/>
              <w:left w:val="single" w:sz="4" w:space="0" w:color="auto"/>
              <w:bottom w:val="single" w:sz="4" w:space="0" w:color="auto"/>
              <w:right w:val="single" w:sz="4" w:space="0" w:color="auto"/>
            </w:tcBorders>
          </w:tcPr>
          <w:p w14:paraId="348CC69C" w14:textId="77777777" w:rsidR="00F6280A" w:rsidRDefault="00F6280A" w:rsidP="005C1ECD"/>
        </w:tc>
        <w:tc>
          <w:tcPr>
            <w:tcW w:w="1080" w:type="dxa"/>
            <w:tcBorders>
              <w:top w:val="single" w:sz="4" w:space="0" w:color="auto"/>
              <w:left w:val="single" w:sz="4" w:space="0" w:color="auto"/>
              <w:bottom w:val="single" w:sz="4" w:space="0" w:color="auto"/>
              <w:right w:val="single" w:sz="4" w:space="0" w:color="auto"/>
            </w:tcBorders>
          </w:tcPr>
          <w:p w14:paraId="17AC28D0" w14:textId="77777777" w:rsidR="00F6280A" w:rsidRDefault="00F6280A" w:rsidP="005C1ECD"/>
        </w:tc>
        <w:tc>
          <w:tcPr>
            <w:tcW w:w="1170" w:type="dxa"/>
            <w:tcBorders>
              <w:top w:val="single" w:sz="4" w:space="0" w:color="auto"/>
              <w:left w:val="single" w:sz="4" w:space="0" w:color="auto"/>
              <w:bottom w:val="single" w:sz="4" w:space="0" w:color="auto"/>
              <w:right w:val="single" w:sz="4" w:space="0" w:color="auto"/>
            </w:tcBorders>
          </w:tcPr>
          <w:p w14:paraId="42A67ABF" w14:textId="77777777" w:rsidR="00F6280A" w:rsidRDefault="00F6280A" w:rsidP="005C1ECD"/>
        </w:tc>
        <w:tc>
          <w:tcPr>
            <w:tcW w:w="1253" w:type="dxa"/>
            <w:tcBorders>
              <w:top w:val="single" w:sz="4" w:space="0" w:color="auto"/>
              <w:left w:val="single" w:sz="4" w:space="0" w:color="auto"/>
              <w:bottom w:val="single" w:sz="4" w:space="0" w:color="auto"/>
              <w:right w:val="single" w:sz="4" w:space="0" w:color="auto"/>
            </w:tcBorders>
          </w:tcPr>
          <w:p w14:paraId="07BFBA4C" w14:textId="77777777" w:rsidR="00F6280A" w:rsidRDefault="00F6280A" w:rsidP="005C1ECD"/>
        </w:tc>
        <w:tc>
          <w:tcPr>
            <w:tcW w:w="1383" w:type="dxa"/>
            <w:tcBorders>
              <w:left w:val="single" w:sz="4" w:space="0" w:color="auto"/>
              <w:bottom w:val="single" w:sz="4" w:space="0" w:color="auto"/>
              <w:right w:val="single" w:sz="4" w:space="0" w:color="auto"/>
            </w:tcBorders>
          </w:tcPr>
          <w:p w14:paraId="615A9EF8" w14:textId="77777777" w:rsidR="00F6280A" w:rsidRDefault="00F6280A" w:rsidP="005C1ECD"/>
        </w:tc>
        <w:tc>
          <w:tcPr>
            <w:tcW w:w="1381" w:type="dxa"/>
            <w:tcBorders>
              <w:left w:val="single" w:sz="4" w:space="0" w:color="auto"/>
              <w:bottom w:val="single" w:sz="4" w:space="0" w:color="auto"/>
              <w:right w:val="single" w:sz="4" w:space="0" w:color="auto"/>
            </w:tcBorders>
          </w:tcPr>
          <w:p w14:paraId="6C91741F" w14:textId="77777777" w:rsidR="00F6280A" w:rsidRDefault="00F6280A" w:rsidP="005C1ECD"/>
        </w:tc>
        <w:tc>
          <w:tcPr>
            <w:tcW w:w="1769" w:type="dxa"/>
            <w:tcBorders>
              <w:left w:val="single" w:sz="4" w:space="0" w:color="auto"/>
              <w:bottom w:val="single" w:sz="4" w:space="0" w:color="auto"/>
              <w:right w:val="double" w:sz="4" w:space="0" w:color="auto"/>
            </w:tcBorders>
          </w:tcPr>
          <w:p w14:paraId="2320B5E9" w14:textId="77777777" w:rsidR="00F6280A" w:rsidRDefault="00F6280A" w:rsidP="005C1ECD"/>
        </w:tc>
      </w:tr>
      <w:tr w:rsidR="00F6280A" w14:paraId="1F623205" w14:textId="77777777" w:rsidTr="006F548B">
        <w:trPr>
          <w:cantSplit/>
        </w:trPr>
        <w:tc>
          <w:tcPr>
            <w:tcW w:w="786" w:type="dxa"/>
            <w:tcBorders>
              <w:top w:val="single" w:sz="4" w:space="0" w:color="auto"/>
              <w:left w:val="double" w:sz="4" w:space="0" w:color="auto"/>
              <w:bottom w:val="double" w:sz="4" w:space="0" w:color="auto"/>
              <w:right w:val="single" w:sz="4" w:space="0" w:color="auto"/>
            </w:tcBorders>
          </w:tcPr>
          <w:p w14:paraId="54546096" w14:textId="77777777" w:rsidR="00F6280A" w:rsidRDefault="00F6280A" w:rsidP="005C1ECD"/>
        </w:tc>
        <w:tc>
          <w:tcPr>
            <w:tcW w:w="2250" w:type="dxa"/>
            <w:tcBorders>
              <w:top w:val="single" w:sz="4" w:space="0" w:color="auto"/>
              <w:left w:val="single" w:sz="4" w:space="0" w:color="auto"/>
              <w:bottom w:val="double" w:sz="4" w:space="0" w:color="auto"/>
              <w:right w:val="single" w:sz="4" w:space="0" w:color="auto"/>
            </w:tcBorders>
          </w:tcPr>
          <w:p w14:paraId="440A31C9" w14:textId="77777777" w:rsidR="00F6280A" w:rsidRDefault="00F6280A" w:rsidP="005C1ECD"/>
        </w:tc>
        <w:tc>
          <w:tcPr>
            <w:tcW w:w="1260" w:type="dxa"/>
            <w:tcBorders>
              <w:top w:val="single" w:sz="4" w:space="0" w:color="auto"/>
              <w:left w:val="single" w:sz="4" w:space="0" w:color="auto"/>
              <w:bottom w:val="double" w:sz="4" w:space="0" w:color="auto"/>
              <w:right w:val="single" w:sz="4" w:space="0" w:color="auto"/>
            </w:tcBorders>
          </w:tcPr>
          <w:p w14:paraId="5624B6F2" w14:textId="77777777" w:rsidR="00F6280A" w:rsidRDefault="00F6280A" w:rsidP="005C1ECD"/>
        </w:tc>
        <w:tc>
          <w:tcPr>
            <w:tcW w:w="1253" w:type="dxa"/>
            <w:tcBorders>
              <w:top w:val="single" w:sz="4" w:space="0" w:color="auto"/>
              <w:left w:val="single" w:sz="4" w:space="0" w:color="auto"/>
              <w:bottom w:val="double" w:sz="4" w:space="0" w:color="auto"/>
              <w:right w:val="single" w:sz="4" w:space="0" w:color="auto"/>
            </w:tcBorders>
          </w:tcPr>
          <w:p w14:paraId="598B5454" w14:textId="77777777" w:rsidR="00F6280A" w:rsidRDefault="00F6280A" w:rsidP="005C1ECD"/>
        </w:tc>
        <w:tc>
          <w:tcPr>
            <w:tcW w:w="1080" w:type="dxa"/>
            <w:tcBorders>
              <w:top w:val="single" w:sz="4" w:space="0" w:color="auto"/>
              <w:left w:val="single" w:sz="4" w:space="0" w:color="auto"/>
              <w:bottom w:val="double" w:sz="4" w:space="0" w:color="auto"/>
              <w:right w:val="single" w:sz="4" w:space="0" w:color="auto"/>
            </w:tcBorders>
          </w:tcPr>
          <w:p w14:paraId="512F025E" w14:textId="77777777" w:rsidR="00F6280A" w:rsidRDefault="00F6280A" w:rsidP="005C1ECD"/>
        </w:tc>
        <w:tc>
          <w:tcPr>
            <w:tcW w:w="1170" w:type="dxa"/>
            <w:tcBorders>
              <w:top w:val="single" w:sz="4" w:space="0" w:color="auto"/>
              <w:left w:val="single" w:sz="4" w:space="0" w:color="auto"/>
              <w:bottom w:val="double" w:sz="4" w:space="0" w:color="auto"/>
              <w:right w:val="single" w:sz="4" w:space="0" w:color="auto"/>
            </w:tcBorders>
          </w:tcPr>
          <w:p w14:paraId="137AA08D" w14:textId="77777777" w:rsidR="00F6280A" w:rsidRDefault="00F6280A" w:rsidP="005C1ECD"/>
        </w:tc>
        <w:tc>
          <w:tcPr>
            <w:tcW w:w="1253" w:type="dxa"/>
            <w:tcBorders>
              <w:top w:val="single" w:sz="4" w:space="0" w:color="auto"/>
              <w:left w:val="single" w:sz="4" w:space="0" w:color="auto"/>
              <w:bottom w:val="double" w:sz="4" w:space="0" w:color="auto"/>
              <w:right w:val="single" w:sz="4" w:space="0" w:color="auto"/>
            </w:tcBorders>
          </w:tcPr>
          <w:p w14:paraId="626DF0E0" w14:textId="77777777" w:rsidR="00F6280A" w:rsidRDefault="00F6280A" w:rsidP="005C1ECD"/>
        </w:tc>
        <w:tc>
          <w:tcPr>
            <w:tcW w:w="1383" w:type="dxa"/>
            <w:tcBorders>
              <w:left w:val="single" w:sz="4" w:space="0" w:color="auto"/>
              <w:bottom w:val="double" w:sz="4" w:space="0" w:color="auto"/>
              <w:right w:val="single" w:sz="4" w:space="0" w:color="auto"/>
            </w:tcBorders>
          </w:tcPr>
          <w:p w14:paraId="2EBEAF4C" w14:textId="77777777" w:rsidR="00F6280A" w:rsidRDefault="00F6280A" w:rsidP="005C1ECD"/>
        </w:tc>
        <w:tc>
          <w:tcPr>
            <w:tcW w:w="1381" w:type="dxa"/>
            <w:tcBorders>
              <w:left w:val="single" w:sz="4" w:space="0" w:color="auto"/>
              <w:bottom w:val="double" w:sz="4" w:space="0" w:color="auto"/>
              <w:right w:val="single" w:sz="4" w:space="0" w:color="auto"/>
            </w:tcBorders>
          </w:tcPr>
          <w:p w14:paraId="6457BBFE" w14:textId="77777777" w:rsidR="00F6280A" w:rsidRDefault="00F6280A" w:rsidP="005C1ECD"/>
        </w:tc>
        <w:tc>
          <w:tcPr>
            <w:tcW w:w="1769" w:type="dxa"/>
            <w:tcBorders>
              <w:left w:val="single" w:sz="4" w:space="0" w:color="auto"/>
              <w:bottom w:val="double" w:sz="4" w:space="0" w:color="auto"/>
              <w:right w:val="double" w:sz="4" w:space="0" w:color="auto"/>
            </w:tcBorders>
          </w:tcPr>
          <w:p w14:paraId="14D3E0C2" w14:textId="77777777" w:rsidR="00F6280A" w:rsidRDefault="00F6280A" w:rsidP="005C1ECD"/>
        </w:tc>
      </w:tr>
    </w:tbl>
    <w:p w14:paraId="15259E7E" w14:textId="77777777" w:rsidR="00F6280A" w:rsidRDefault="00F6280A" w:rsidP="00F6280A"/>
    <w:p w14:paraId="5F3E15D9" w14:textId="77777777" w:rsidR="00D058CC" w:rsidRDefault="00D058CC" w:rsidP="00F6280A"/>
    <w:p w14:paraId="6BD90A02" w14:textId="77777777" w:rsidR="00F6280A" w:rsidRDefault="00F6280A" w:rsidP="00F6280A">
      <w:r>
        <w:br w:type="page"/>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08"/>
        <w:gridCol w:w="4230"/>
        <w:gridCol w:w="1890"/>
        <w:gridCol w:w="1890"/>
        <w:gridCol w:w="2340"/>
        <w:gridCol w:w="1620"/>
      </w:tblGrid>
      <w:tr w:rsidR="00F6280A" w14:paraId="0B0FD5F2" w14:textId="77777777">
        <w:trPr>
          <w:cantSplit/>
          <w:trHeight w:val="520"/>
        </w:trPr>
        <w:tc>
          <w:tcPr>
            <w:tcW w:w="12978" w:type="dxa"/>
            <w:gridSpan w:val="6"/>
            <w:tcBorders>
              <w:top w:val="nil"/>
              <w:left w:val="nil"/>
              <w:bottom w:val="double" w:sz="4" w:space="0" w:color="auto"/>
              <w:right w:val="nil"/>
            </w:tcBorders>
          </w:tcPr>
          <w:p w14:paraId="0061E950" w14:textId="77777777" w:rsidR="00F6280A" w:rsidRDefault="00F6280A" w:rsidP="0064751A">
            <w:pPr>
              <w:pStyle w:val="Heading2"/>
              <w:numPr>
                <w:ilvl w:val="1"/>
                <w:numId w:val="54"/>
              </w:numPr>
            </w:pPr>
            <w:r>
              <w:lastRenderedPageBreak/>
              <w:br w:type="page"/>
            </w:r>
            <w:bookmarkStart w:id="545" w:name="_Toc68320558"/>
            <w:r>
              <w:t xml:space="preserve">List of Related Services and Completion Schedule </w:t>
            </w:r>
            <w:bookmarkEnd w:id="545"/>
          </w:p>
          <w:p w14:paraId="47405BD5" w14:textId="77777777" w:rsidR="00F6280A" w:rsidRDefault="00F6280A" w:rsidP="005C1ECD">
            <w:pPr>
              <w:spacing w:after="200"/>
              <w:rPr>
                <w:i/>
                <w:iCs/>
              </w:rPr>
            </w:pPr>
            <w:r>
              <w:rPr>
                <w:i/>
                <w:iCs/>
              </w:rPr>
              <w:t xml:space="preserve">[ This table shall be filled in by the Purchaser. The Required Completion Dates should be realistic, and consistent with the required Goods Delivery Dates (as per INCOTERMS)] </w:t>
            </w:r>
          </w:p>
        </w:tc>
      </w:tr>
      <w:tr w:rsidR="00F6280A" w14:paraId="242BBA23" w14:textId="77777777">
        <w:trPr>
          <w:cantSplit/>
          <w:trHeight w:val="520"/>
        </w:trPr>
        <w:tc>
          <w:tcPr>
            <w:tcW w:w="1008" w:type="dxa"/>
            <w:vMerge w:val="restart"/>
            <w:tcBorders>
              <w:top w:val="single" w:sz="6" w:space="0" w:color="auto"/>
              <w:bottom w:val="single" w:sz="6" w:space="0" w:color="auto"/>
            </w:tcBorders>
          </w:tcPr>
          <w:p w14:paraId="798F656D" w14:textId="77777777" w:rsidR="00F6280A" w:rsidRDefault="00F6280A" w:rsidP="005C1ECD">
            <w:pPr>
              <w:spacing w:before="120"/>
              <w:jc w:val="center"/>
              <w:rPr>
                <w:b/>
                <w:bCs/>
                <w:sz w:val="22"/>
                <w:szCs w:val="22"/>
              </w:rPr>
            </w:pPr>
          </w:p>
          <w:p w14:paraId="0D32EF80" w14:textId="77777777" w:rsidR="00F6280A" w:rsidRDefault="00F6280A" w:rsidP="005C1ECD">
            <w:pPr>
              <w:spacing w:before="120"/>
              <w:jc w:val="center"/>
              <w:rPr>
                <w:b/>
                <w:bCs/>
                <w:sz w:val="22"/>
                <w:szCs w:val="22"/>
              </w:rPr>
            </w:pPr>
            <w:r>
              <w:rPr>
                <w:b/>
                <w:bCs/>
                <w:sz w:val="22"/>
                <w:szCs w:val="22"/>
              </w:rPr>
              <w:t>Service</w:t>
            </w:r>
          </w:p>
        </w:tc>
        <w:tc>
          <w:tcPr>
            <w:tcW w:w="4230" w:type="dxa"/>
            <w:vMerge w:val="restart"/>
            <w:tcBorders>
              <w:top w:val="single" w:sz="6" w:space="0" w:color="auto"/>
              <w:bottom w:val="single" w:sz="6" w:space="0" w:color="auto"/>
            </w:tcBorders>
          </w:tcPr>
          <w:p w14:paraId="761AC05D" w14:textId="77777777" w:rsidR="00F6280A" w:rsidRDefault="00F6280A" w:rsidP="005C1ECD">
            <w:pPr>
              <w:spacing w:before="120"/>
              <w:jc w:val="center"/>
              <w:rPr>
                <w:b/>
                <w:bCs/>
                <w:sz w:val="22"/>
                <w:szCs w:val="22"/>
              </w:rPr>
            </w:pPr>
          </w:p>
          <w:p w14:paraId="7B5298D5" w14:textId="77777777" w:rsidR="00F6280A" w:rsidRDefault="00F6280A" w:rsidP="005C1ECD">
            <w:pPr>
              <w:spacing w:before="120"/>
              <w:jc w:val="center"/>
              <w:rPr>
                <w:b/>
                <w:bCs/>
                <w:sz w:val="22"/>
                <w:szCs w:val="22"/>
              </w:rPr>
            </w:pPr>
            <w:r>
              <w:rPr>
                <w:b/>
                <w:bCs/>
                <w:sz w:val="22"/>
                <w:szCs w:val="22"/>
              </w:rPr>
              <w:t>Description of Service</w:t>
            </w:r>
          </w:p>
        </w:tc>
        <w:tc>
          <w:tcPr>
            <w:tcW w:w="1890" w:type="dxa"/>
            <w:vMerge w:val="restart"/>
            <w:tcBorders>
              <w:top w:val="single" w:sz="6" w:space="0" w:color="auto"/>
              <w:bottom w:val="single" w:sz="6" w:space="0" w:color="auto"/>
            </w:tcBorders>
          </w:tcPr>
          <w:p w14:paraId="2ABE16B2" w14:textId="77777777" w:rsidR="00F6280A" w:rsidRDefault="00F6280A" w:rsidP="005C1ECD">
            <w:pPr>
              <w:spacing w:before="120"/>
              <w:jc w:val="center"/>
              <w:rPr>
                <w:b/>
                <w:bCs/>
                <w:sz w:val="22"/>
                <w:szCs w:val="22"/>
              </w:rPr>
            </w:pPr>
          </w:p>
          <w:p w14:paraId="5979731E" w14:textId="77777777" w:rsidR="00F6280A" w:rsidRDefault="00F6280A" w:rsidP="005C1ECD">
            <w:pPr>
              <w:spacing w:before="120"/>
              <w:jc w:val="center"/>
              <w:rPr>
                <w:b/>
                <w:bCs/>
                <w:sz w:val="22"/>
                <w:szCs w:val="22"/>
              </w:rPr>
            </w:pPr>
            <w:r>
              <w:rPr>
                <w:b/>
                <w:bCs/>
                <w:sz w:val="22"/>
                <w:szCs w:val="22"/>
              </w:rPr>
              <w:t>Quantity</w:t>
            </w:r>
            <w:r>
              <w:rPr>
                <w:rFonts w:ascii="Times New Roman Bold" w:hAnsi="Times New Roman Bold"/>
                <w:b/>
                <w:bCs/>
                <w:sz w:val="22"/>
                <w:szCs w:val="22"/>
                <w:vertAlign w:val="superscript"/>
              </w:rPr>
              <w:t>1</w:t>
            </w:r>
          </w:p>
        </w:tc>
        <w:tc>
          <w:tcPr>
            <w:tcW w:w="1890" w:type="dxa"/>
            <w:vMerge w:val="restart"/>
            <w:tcBorders>
              <w:top w:val="single" w:sz="6" w:space="0" w:color="auto"/>
              <w:bottom w:val="single" w:sz="6" w:space="0" w:color="auto"/>
            </w:tcBorders>
          </w:tcPr>
          <w:p w14:paraId="2342388A" w14:textId="77777777" w:rsidR="00F6280A" w:rsidRDefault="00F6280A" w:rsidP="005C1ECD">
            <w:pPr>
              <w:spacing w:before="120"/>
              <w:jc w:val="center"/>
              <w:rPr>
                <w:b/>
                <w:bCs/>
                <w:sz w:val="22"/>
                <w:szCs w:val="22"/>
              </w:rPr>
            </w:pPr>
          </w:p>
          <w:p w14:paraId="3E7FDC87" w14:textId="77777777" w:rsidR="00F6280A" w:rsidRDefault="00F6280A" w:rsidP="005C1ECD">
            <w:pPr>
              <w:spacing w:before="120"/>
              <w:jc w:val="center"/>
              <w:rPr>
                <w:b/>
                <w:bCs/>
                <w:sz w:val="22"/>
                <w:szCs w:val="22"/>
              </w:rPr>
            </w:pPr>
            <w:r>
              <w:rPr>
                <w:b/>
                <w:bCs/>
                <w:sz w:val="22"/>
                <w:szCs w:val="22"/>
              </w:rPr>
              <w:t>Physical Unit</w:t>
            </w:r>
          </w:p>
        </w:tc>
        <w:tc>
          <w:tcPr>
            <w:tcW w:w="2340" w:type="dxa"/>
            <w:vMerge w:val="restart"/>
            <w:tcBorders>
              <w:top w:val="single" w:sz="6" w:space="0" w:color="auto"/>
              <w:bottom w:val="single" w:sz="6" w:space="0" w:color="auto"/>
            </w:tcBorders>
          </w:tcPr>
          <w:p w14:paraId="4A3BEB14" w14:textId="77777777" w:rsidR="00F6280A" w:rsidRDefault="00F6280A" w:rsidP="005C1ECD">
            <w:pPr>
              <w:spacing w:before="120"/>
              <w:jc w:val="center"/>
              <w:rPr>
                <w:b/>
                <w:bCs/>
                <w:sz w:val="22"/>
                <w:szCs w:val="22"/>
              </w:rPr>
            </w:pPr>
            <w:r>
              <w:rPr>
                <w:b/>
                <w:bCs/>
                <w:sz w:val="22"/>
                <w:szCs w:val="22"/>
              </w:rPr>
              <w:t>Place where Services shall be performed</w:t>
            </w:r>
          </w:p>
        </w:tc>
        <w:tc>
          <w:tcPr>
            <w:tcW w:w="1620" w:type="dxa"/>
            <w:vMerge w:val="restart"/>
            <w:tcBorders>
              <w:top w:val="single" w:sz="6" w:space="0" w:color="auto"/>
              <w:bottom w:val="single" w:sz="6" w:space="0" w:color="auto"/>
            </w:tcBorders>
          </w:tcPr>
          <w:p w14:paraId="77B63567" w14:textId="77777777" w:rsidR="00F6280A" w:rsidRDefault="00F6280A" w:rsidP="005C1ECD">
            <w:pPr>
              <w:spacing w:before="120"/>
              <w:ind w:left="-18"/>
              <w:jc w:val="center"/>
              <w:rPr>
                <w:b/>
                <w:bCs/>
                <w:sz w:val="22"/>
                <w:szCs w:val="22"/>
              </w:rPr>
            </w:pPr>
            <w:r>
              <w:rPr>
                <w:b/>
                <w:bCs/>
                <w:sz w:val="22"/>
                <w:szCs w:val="22"/>
              </w:rPr>
              <w:t>Final Completion Date(s) of Services</w:t>
            </w:r>
          </w:p>
        </w:tc>
      </w:tr>
      <w:tr w:rsidR="00F6280A" w14:paraId="467704FE" w14:textId="77777777">
        <w:trPr>
          <w:cantSplit/>
          <w:trHeight w:val="561"/>
        </w:trPr>
        <w:tc>
          <w:tcPr>
            <w:tcW w:w="1008" w:type="dxa"/>
            <w:vMerge/>
            <w:tcBorders>
              <w:top w:val="single" w:sz="6" w:space="0" w:color="auto"/>
              <w:bottom w:val="single" w:sz="6" w:space="0" w:color="auto"/>
            </w:tcBorders>
          </w:tcPr>
          <w:p w14:paraId="3C90A529" w14:textId="77777777" w:rsidR="00F6280A" w:rsidRDefault="00F6280A" w:rsidP="005C1ECD">
            <w:pPr>
              <w:jc w:val="center"/>
              <w:rPr>
                <w:sz w:val="22"/>
                <w:szCs w:val="22"/>
              </w:rPr>
            </w:pPr>
          </w:p>
        </w:tc>
        <w:tc>
          <w:tcPr>
            <w:tcW w:w="4230" w:type="dxa"/>
            <w:vMerge/>
            <w:tcBorders>
              <w:top w:val="single" w:sz="6" w:space="0" w:color="auto"/>
              <w:bottom w:val="single" w:sz="6" w:space="0" w:color="auto"/>
            </w:tcBorders>
          </w:tcPr>
          <w:p w14:paraId="141CE492" w14:textId="77777777" w:rsidR="00F6280A" w:rsidRDefault="00F6280A" w:rsidP="005C1ECD">
            <w:pPr>
              <w:jc w:val="center"/>
              <w:rPr>
                <w:sz w:val="22"/>
                <w:szCs w:val="22"/>
              </w:rPr>
            </w:pPr>
          </w:p>
        </w:tc>
        <w:tc>
          <w:tcPr>
            <w:tcW w:w="1890" w:type="dxa"/>
            <w:vMerge/>
            <w:tcBorders>
              <w:top w:val="single" w:sz="6" w:space="0" w:color="auto"/>
              <w:bottom w:val="single" w:sz="6" w:space="0" w:color="auto"/>
            </w:tcBorders>
          </w:tcPr>
          <w:p w14:paraId="3379843D" w14:textId="77777777" w:rsidR="00F6280A" w:rsidRDefault="00F6280A" w:rsidP="005C1ECD">
            <w:pPr>
              <w:jc w:val="center"/>
              <w:rPr>
                <w:sz w:val="22"/>
                <w:szCs w:val="22"/>
              </w:rPr>
            </w:pPr>
          </w:p>
        </w:tc>
        <w:tc>
          <w:tcPr>
            <w:tcW w:w="1890" w:type="dxa"/>
            <w:vMerge/>
            <w:tcBorders>
              <w:top w:val="single" w:sz="6" w:space="0" w:color="auto"/>
              <w:bottom w:val="single" w:sz="6" w:space="0" w:color="auto"/>
            </w:tcBorders>
          </w:tcPr>
          <w:p w14:paraId="57D2F1C6" w14:textId="77777777" w:rsidR="00F6280A" w:rsidRDefault="00F6280A" w:rsidP="005C1ECD">
            <w:pPr>
              <w:jc w:val="center"/>
              <w:rPr>
                <w:sz w:val="22"/>
                <w:szCs w:val="22"/>
              </w:rPr>
            </w:pPr>
          </w:p>
        </w:tc>
        <w:tc>
          <w:tcPr>
            <w:tcW w:w="2340" w:type="dxa"/>
            <w:vMerge/>
            <w:tcBorders>
              <w:top w:val="single" w:sz="6" w:space="0" w:color="auto"/>
              <w:bottom w:val="single" w:sz="6" w:space="0" w:color="auto"/>
            </w:tcBorders>
          </w:tcPr>
          <w:p w14:paraId="52921C0F" w14:textId="77777777" w:rsidR="00F6280A" w:rsidRDefault="00F6280A" w:rsidP="005C1ECD">
            <w:pPr>
              <w:jc w:val="center"/>
              <w:rPr>
                <w:sz w:val="22"/>
                <w:szCs w:val="22"/>
              </w:rPr>
            </w:pPr>
          </w:p>
        </w:tc>
        <w:tc>
          <w:tcPr>
            <w:tcW w:w="1620" w:type="dxa"/>
            <w:vMerge/>
            <w:tcBorders>
              <w:top w:val="single" w:sz="6" w:space="0" w:color="auto"/>
              <w:bottom w:val="single" w:sz="6" w:space="0" w:color="auto"/>
            </w:tcBorders>
          </w:tcPr>
          <w:p w14:paraId="4A4B5134" w14:textId="77777777" w:rsidR="00F6280A" w:rsidRDefault="00F6280A" w:rsidP="005C1ECD">
            <w:pPr>
              <w:jc w:val="center"/>
              <w:rPr>
                <w:sz w:val="22"/>
                <w:szCs w:val="22"/>
              </w:rPr>
            </w:pPr>
          </w:p>
        </w:tc>
      </w:tr>
      <w:tr w:rsidR="00F6280A" w14:paraId="468AEBB5" w14:textId="77777777">
        <w:trPr>
          <w:cantSplit/>
          <w:trHeight w:val="255"/>
        </w:trPr>
        <w:tc>
          <w:tcPr>
            <w:tcW w:w="1008" w:type="dxa"/>
            <w:tcBorders>
              <w:top w:val="single" w:sz="6" w:space="0" w:color="auto"/>
              <w:bottom w:val="single" w:sz="6" w:space="0" w:color="auto"/>
            </w:tcBorders>
          </w:tcPr>
          <w:p w14:paraId="5F075A97" w14:textId="77777777" w:rsidR="00F6280A" w:rsidRDefault="00F6280A" w:rsidP="005C1ECD">
            <w:pPr>
              <w:pStyle w:val="Outline"/>
              <w:spacing w:before="120"/>
              <w:rPr>
                <w:i/>
                <w:iCs/>
                <w:kern w:val="0"/>
                <w:sz w:val="22"/>
                <w:szCs w:val="22"/>
              </w:rPr>
            </w:pPr>
            <w:r>
              <w:rPr>
                <w:i/>
                <w:iCs/>
                <w:sz w:val="22"/>
                <w:szCs w:val="22"/>
              </w:rPr>
              <w:t>[</w:t>
            </w:r>
            <w:r>
              <w:rPr>
                <w:b/>
                <w:i/>
                <w:iCs/>
                <w:sz w:val="22"/>
                <w:szCs w:val="22"/>
              </w:rPr>
              <w:t>insert Service No</w:t>
            </w:r>
            <w:r>
              <w:rPr>
                <w:bCs/>
                <w:i/>
                <w:iCs/>
                <w:sz w:val="22"/>
                <w:szCs w:val="22"/>
              </w:rPr>
              <w:t>]</w:t>
            </w:r>
          </w:p>
        </w:tc>
        <w:tc>
          <w:tcPr>
            <w:tcW w:w="4230" w:type="dxa"/>
            <w:tcBorders>
              <w:top w:val="single" w:sz="6" w:space="0" w:color="auto"/>
              <w:bottom w:val="single" w:sz="6" w:space="0" w:color="auto"/>
            </w:tcBorders>
          </w:tcPr>
          <w:p w14:paraId="382B3649" w14:textId="77777777" w:rsidR="00F6280A" w:rsidRDefault="00F6280A" w:rsidP="005C1ECD">
            <w:pPr>
              <w:pStyle w:val="Outline"/>
              <w:spacing w:before="120"/>
              <w:rPr>
                <w:i/>
                <w:iCs/>
                <w:kern w:val="0"/>
                <w:sz w:val="22"/>
                <w:szCs w:val="22"/>
              </w:rPr>
            </w:pPr>
            <w:r>
              <w:rPr>
                <w:i/>
                <w:iCs/>
                <w:kern w:val="0"/>
                <w:sz w:val="22"/>
                <w:szCs w:val="22"/>
              </w:rPr>
              <w:t>[</w:t>
            </w:r>
            <w:r>
              <w:rPr>
                <w:b/>
                <w:i/>
                <w:iCs/>
                <w:kern w:val="0"/>
                <w:sz w:val="22"/>
                <w:szCs w:val="22"/>
              </w:rPr>
              <w:t>insert description of Related Services</w:t>
            </w:r>
            <w:r>
              <w:rPr>
                <w:i/>
                <w:iCs/>
                <w:kern w:val="0"/>
                <w:sz w:val="22"/>
                <w:szCs w:val="22"/>
              </w:rPr>
              <w:t>]</w:t>
            </w:r>
          </w:p>
        </w:tc>
        <w:tc>
          <w:tcPr>
            <w:tcW w:w="1890" w:type="dxa"/>
            <w:tcBorders>
              <w:top w:val="single" w:sz="6" w:space="0" w:color="auto"/>
              <w:bottom w:val="single" w:sz="6" w:space="0" w:color="auto"/>
            </w:tcBorders>
          </w:tcPr>
          <w:p w14:paraId="6CCE69C8" w14:textId="77777777" w:rsidR="00F6280A" w:rsidRDefault="00F6280A" w:rsidP="005C1ECD">
            <w:pPr>
              <w:pStyle w:val="Outline"/>
              <w:spacing w:before="120"/>
              <w:rPr>
                <w:i/>
                <w:iCs/>
                <w:kern w:val="0"/>
                <w:sz w:val="22"/>
                <w:szCs w:val="22"/>
              </w:rPr>
            </w:pPr>
            <w:r>
              <w:rPr>
                <w:i/>
                <w:iCs/>
                <w:sz w:val="22"/>
                <w:szCs w:val="22"/>
              </w:rPr>
              <w:t>[</w:t>
            </w:r>
            <w:r>
              <w:rPr>
                <w:b/>
                <w:i/>
                <w:iCs/>
                <w:sz w:val="22"/>
                <w:szCs w:val="22"/>
              </w:rPr>
              <w:t>insert quantity of items to be supplied</w:t>
            </w:r>
            <w:r>
              <w:rPr>
                <w:i/>
                <w:iCs/>
                <w:sz w:val="22"/>
                <w:szCs w:val="22"/>
              </w:rPr>
              <w:t>]</w:t>
            </w:r>
          </w:p>
        </w:tc>
        <w:tc>
          <w:tcPr>
            <w:tcW w:w="1890" w:type="dxa"/>
            <w:tcBorders>
              <w:top w:val="single" w:sz="6" w:space="0" w:color="auto"/>
              <w:bottom w:val="single" w:sz="6" w:space="0" w:color="auto"/>
            </w:tcBorders>
          </w:tcPr>
          <w:p w14:paraId="45BD00A3" w14:textId="77777777" w:rsidR="00F6280A" w:rsidRDefault="00F6280A" w:rsidP="005C1ECD">
            <w:pPr>
              <w:pStyle w:val="Outline"/>
              <w:spacing w:before="120"/>
              <w:jc w:val="center"/>
              <w:rPr>
                <w:i/>
                <w:iCs/>
                <w:kern w:val="0"/>
                <w:sz w:val="22"/>
                <w:szCs w:val="22"/>
              </w:rPr>
            </w:pPr>
            <w:r>
              <w:rPr>
                <w:i/>
                <w:iCs/>
                <w:sz w:val="22"/>
                <w:szCs w:val="22"/>
              </w:rPr>
              <w:t>[</w:t>
            </w:r>
            <w:r>
              <w:rPr>
                <w:b/>
                <w:i/>
                <w:iCs/>
                <w:sz w:val="22"/>
                <w:szCs w:val="22"/>
              </w:rPr>
              <w:t>insert physical unit for the items</w:t>
            </w:r>
            <w:r>
              <w:rPr>
                <w:i/>
                <w:iCs/>
                <w:sz w:val="22"/>
                <w:szCs w:val="22"/>
              </w:rPr>
              <w:t>]</w:t>
            </w:r>
          </w:p>
        </w:tc>
        <w:tc>
          <w:tcPr>
            <w:tcW w:w="2340" w:type="dxa"/>
            <w:tcBorders>
              <w:top w:val="single" w:sz="6" w:space="0" w:color="auto"/>
              <w:bottom w:val="single" w:sz="6" w:space="0" w:color="auto"/>
            </w:tcBorders>
          </w:tcPr>
          <w:p w14:paraId="7ECE451A" w14:textId="77777777" w:rsidR="00F6280A" w:rsidRDefault="00F6280A" w:rsidP="005C1ECD">
            <w:pPr>
              <w:pStyle w:val="Outline"/>
              <w:spacing w:before="120"/>
              <w:rPr>
                <w:i/>
                <w:iCs/>
                <w:kern w:val="0"/>
                <w:sz w:val="22"/>
                <w:szCs w:val="22"/>
              </w:rPr>
            </w:pPr>
            <w:r>
              <w:rPr>
                <w:i/>
                <w:iCs/>
                <w:kern w:val="0"/>
                <w:sz w:val="22"/>
                <w:szCs w:val="22"/>
              </w:rPr>
              <w:t>[</w:t>
            </w:r>
            <w:r>
              <w:rPr>
                <w:b/>
                <w:i/>
                <w:iCs/>
                <w:kern w:val="0"/>
                <w:sz w:val="22"/>
                <w:szCs w:val="22"/>
              </w:rPr>
              <w:t>insert name of the Place</w:t>
            </w:r>
            <w:r>
              <w:rPr>
                <w:bCs/>
                <w:i/>
                <w:iCs/>
                <w:kern w:val="0"/>
                <w:sz w:val="22"/>
                <w:szCs w:val="22"/>
              </w:rPr>
              <w:t>]</w:t>
            </w:r>
            <w:r>
              <w:rPr>
                <w:b/>
                <w:i/>
                <w:iCs/>
                <w:kern w:val="0"/>
                <w:sz w:val="22"/>
                <w:szCs w:val="22"/>
              </w:rPr>
              <w:t xml:space="preserve"> </w:t>
            </w:r>
          </w:p>
        </w:tc>
        <w:tc>
          <w:tcPr>
            <w:tcW w:w="1620" w:type="dxa"/>
            <w:tcBorders>
              <w:top w:val="single" w:sz="6" w:space="0" w:color="auto"/>
              <w:bottom w:val="single" w:sz="6" w:space="0" w:color="auto"/>
            </w:tcBorders>
          </w:tcPr>
          <w:p w14:paraId="4A3DF91F" w14:textId="77777777" w:rsidR="00F6280A" w:rsidRDefault="00F6280A" w:rsidP="005C1ECD">
            <w:pPr>
              <w:pStyle w:val="Outline"/>
              <w:spacing w:before="120"/>
              <w:jc w:val="center"/>
              <w:rPr>
                <w:i/>
                <w:iCs/>
                <w:kern w:val="0"/>
                <w:sz w:val="22"/>
                <w:szCs w:val="22"/>
              </w:rPr>
            </w:pPr>
            <w:r>
              <w:rPr>
                <w:i/>
                <w:iCs/>
                <w:kern w:val="0"/>
                <w:sz w:val="22"/>
                <w:szCs w:val="22"/>
              </w:rPr>
              <w:t>[</w:t>
            </w:r>
            <w:r>
              <w:rPr>
                <w:b/>
                <w:i/>
                <w:iCs/>
                <w:kern w:val="0"/>
                <w:sz w:val="22"/>
                <w:szCs w:val="22"/>
              </w:rPr>
              <w:t>insert required Completion Date(s)</w:t>
            </w:r>
            <w:r>
              <w:rPr>
                <w:i/>
                <w:iCs/>
                <w:kern w:val="0"/>
                <w:sz w:val="22"/>
                <w:szCs w:val="22"/>
              </w:rPr>
              <w:t>]</w:t>
            </w:r>
          </w:p>
        </w:tc>
      </w:tr>
      <w:tr w:rsidR="00F6280A" w14:paraId="64CE9226" w14:textId="77777777">
        <w:trPr>
          <w:cantSplit/>
          <w:trHeight w:val="255"/>
        </w:trPr>
        <w:tc>
          <w:tcPr>
            <w:tcW w:w="1008" w:type="dxa"/>
            <w:tcBorders>
              <w:top w:val="single" w:sz="6" w:space="0" w:color="auto"/>
              <w:bottom w:val="single" w:sz="6" w:space="0" w:color="auto"/>
            </w:tcBorders>
          </w:tcPr>
          <w:p w14:paraId="5A81699A" w14:textId="77777777" w:rsidR="00F6280A" w:rsidRDefault="00F6280A" w:rsidP="005C1ECD">
            <w:pPr>
              <w:pStyle w:val="Outline"/>
              <w:spacing w:before="120"/>
              <w:jc w:val="center"/>
              <w:rPr>
                <w:kern w:val="0"/>
              </w:rPr>
            </w:pPr>
          </w:p>
        </w:tc>
        <w:tc>
          <w:tcPr>
            <w:tcW w:w="4230" w:type="dxa"/>
            <w:tcBorders>
              <w:top w:val="single" w:sz="6" w:space="0" w:color="auto"/>
              <w:bottom w:val="single" w:sz="6" w:space="0" w:color="auto"/>
            </w:tcBorders>
          </w:tcPr>
          <w:p w14:paraId="31BD1389" w14:textId="77777777" w:rsidR="00F6280A" w:rsidRDefault="00F6280A" w:rsidP="005C1ECD">
            <w:pPr>
              <w:pStyle w:val="Outline"/>
              <w:spacing w:before="120"/>
              <w:jc w:val="both"/>
              <w:rPr>
                <w:kern w:val="0"/>
                <w:lang w:val="en-US"/>
              </w:rPr>
            </w:pPr>
          </w:p>
        </w:tc>
        <w:tc>
          <w:tcPr>
            <w:tcW w:w="1890" w:type="dxa"/>
            <w:tcBorders>
              <w:top w:val="single" w:sz="6" w:space="0" w:color="auto"/>
              <w:bottom w:val="single" w:sz="6" w:space="0" w:color="auto"/>
            </w:tcBorders>
          </w:tcPr>
          <w:p w14:paraId="3DA33966" w14:textId="77777777" w:rsidR="00F6280A" w:rsidRDefault="00F6280A" w:rsidP="005C1ECD">
            <w:pPr>
              <w:pStyle w:val="Outline"/>
              <w:spacing w:before="120"/>
              <w:ind w:left="360"/>
              <w:jc w:val="both"/>
              <w:rPr>
                <w:kern w:val="0"/>
              </w:rPr>
            </w:pPr>
          </w:p>
        </w:tc>
        <w:tc>
          <w:tcPr>
            <w:tcW w:w="1890" w:type="dxa"/>
            <w:tcBorders>
              <w:top w:val="single" w:sz="6" w:space="0" w:color="auto"/>
              <w:bottom w:val="single" w:sz="6" w:space="0" w:color="auto"/>
            </w:tcBorders>
          </w:tcPr>
          <w:p w14:paraId="39DDD499" w14:textId="77777777" w:rsidR="00F6280A" w:rsidRDefault="00F6280A" w:rsidP="005C1ECD">
            <w:pPr>
              <w:pStyle w:val="Outline"/>
              <w:spacing w:before="120"/>
              <w:ind w:left="360"/>
              <w:jc w:val="both"/>
              <w:rPr>
                <w:kern w:val="0"/>
              </w:rPr>
            </w:pPr>
          </w:p>
        </w:tc>
        <w:tc>
          <w:tcPr>
            <w:tcW w:w="2340" w:type="dxa"/>
            <w:tcBorders>
              <w:top w:val="single" w:sz="6" w:space="0" w:color="auto"/>
              <w:bottom w:val="single" w:sz="6" w:space="0" w:color="auto"/>
            </w:tcBorders>
          </w:tcPr>
          <w:p w14:paraId="0E31C38F" w14:textId="77777777" w:rsidR="00F6280A" w:rsidRDefault="00F6280A" w:rsidP="005C1ECD">
            <w:pPr>
              <w:pStyle w:val="Outline"/>
              <w:spacing w:before="120"/>
              <w:jc w:val="center"/>
              <w:rPr>
                <w:kern w:val="0"/>
              </w:rPr>
            </w:pPr>
          </w:p>
        </w:tc>
        <w:tc>
          <w:tcPr>
            <w:tcW w:w="1620" w:type="dxa"/>
            <w:tcBorders>
              <w:top w:val="single" w:sz="6" w:space="0" w:color="auto"/>
              <w:bottom w:val="single" w:sz="6" w:space="0" w:color="auto"/>
            </w:tcBorders>
          </w:tcPr>
          <w:p w14:paraId="2627ED7D" w14:textId="77777777" w:rsidR="00F6280A" w:rsidRDefault="00F6280A" w:rsidP="005C1ECD">
            <w:pPr>
              <w:pStyle w:val="Outline"/>
              <w:spacing w:before="120"/>
              <w:jc w:val="center"/>
              <w:rPr>
                <w:kern w:val="0"/>
              </w:rPr>
            </w:pPr>
          </w:p>
        </w:tc>
      </w:tr>
      <w:tr w:rsidR="00F6280A" w14:paraId="52B3EA7E" w14:textId="77777777">
        <w:trPr>
          <w:cantSplit/>
          <w:trHeight w:val="255"/>
        </w:trPr>
        <w:tc>
          <w:tcPr>
            <w:tcW w:w="1008" w:type="dxa"/>
            <w:tcBorders>
              <w:top w:val="single" w:sz="6" w:space="0" w:color="auto"/>
              <w:bottom w:val="single" w:sz="6" w:space="0" w:color="auto"/>
            </w:tcBorders>
          </w:tcPr>
          <w:p w14:paraId="63C9AF6B" w14:textId="77777777" w:rsidR="00F6280A" w:rsidRDefault="00F6280A" w:rsidP="005C1ECD">
            <w:pPr>
              <w:pStyle w:val="Outline"/>
              <w:spacing w:before="120"/>
              <w:jc w:val="center"/>
              <w:rPr>
                <w:kern w:val="0"/>
              </w:rPr>
            </w:pPr>
          </w:p>
        </w:tc>
        <w:tc>
          <w:tcPr>
            <w:tcW w:w="4230" w:type="dxa"/>
            <w:tcBorders>
              <w:top w:val="single" w:sz="6" w:space="0" w:color="auto"/>
              <w:bottom w:val="single" w:sz="6" w:space="0" w:color="auto"/>
            </w:tcBorders>
          </w:tcPr>
          <w:p w14:paraId="4B5B8020"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104F26D1"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4790D593" w14:textId="77777777" w:rsidR="00F6280A" w:rsidRDefault="00F6280A" w:rsidP="005C1ECD">
            <w:pPr>
              <w:pStyle w:val="Outline"/>
              <w:spacing w:before="120"/>
              <w:jc w:val="center"/>
              <w:rPr>
                <w:kern w:val="0"/>
              </w:rPr>
            </w:pPr>
          </w:p>
        </w:tc>
        <w:tc>
          <w:tcPr>
            <w:tcW w:w="2340" w:type="dxa"/>
            <w:tcBorders>
              <w:top w:val="single" w:sz="6" w:space="0" w:color="auto"/>
              <w:bottom w:val="single" w:sz="6" w:space="0" w:color="auto"/>
            </w:tcBorders>
          </w:tcPr>
          <w:p w14:paraId="1A5E4458" w14:textId="77777777" w:rsidR="00F6280A" w:rsidRDefault="00F6280A" w:rsidP="005C1ECD">
            <w:pPr>
              <w:pStyle w:val="Outline"/>
              <w:spacing w:before="120"/>
              <w:jc w:val="center"/>
              <w:rPr>
                <w:kern w:val="0"/>
              </w:rPr>
            </w:pPr>
          </w:p>
        </w:tc>
        <w:tc>
          <w:tcPr>
            <w:tcW w:w="1620" w:type="dxa"/>
            <w:tcBorders>
              <w:top w:val="single" w:sz="6" w:space="0" w:color="auto"/>
              <w:bottom w:val="single" w:sz="6" w:space="0" w:color="auto"/>
            </w:tcBorders>
          </w:tcPr>
          <w:p w14:paraId="2D709293" w14:textId="77777777" w:rsidR="00F6280A" w:rsidRDefault="00F6280A" w:rsidP="005C1ECD">
            <w:pPr>
              <w:pStyle w:val="Outline"/>
              <w:spacing w:before="120"/>
              <w:jc w:val="center"/>
              <w:rPr>
                <w:kern w:val="0"/>
              </w:rPr>
            </w:pPr>
          </w:p>
        </w:tc>
      </w:tr>
      <w:tr w:rsidR="00F6280A" w14:paraId="46ADDA43" w14:textId="77777777">
        <w:trPr>
          <w:cantSplit/>
          <w:trHeight w:val="255"/>
        </w:trPr>
        <w:tc>
          <w:tcPr>
            <w:tcW w:w="1008" w:type="dxa"/>
            <w:tcBorders>
              <w:top w:val="single" w:sz="6" w:space="0" w:color="auto"/>
              <w:bottom w:val="single" w:sz="6" w:space="0" w:color="auto"/>
            </w:tcBorders>
          </w:tcPr>
          <w:p w14:paraId="5B37BC7D" w14:textId="77777777" w:rsidR="00F6280A" w:rsidRDefault="00F6280A" w:rsidP="005C1ECD">
            <w:pPr>
              <w:pStyle w:val="Outline"/>
              <w:spacing w:before="120"/>
              <w:jc w:val="center"/>
              <w:rPr>
                <w:kern w:val="0"/>
              </w:rPr>
            </w:pPr>
          </w:p>
        </w:tc>
        <w:tc>
          <w:tcPr>
            <w:tcW w:w="4230" w:type="dxa"/>
            <w:tcBorders>
              <w:top w:val="single" w:sz="6" w:space="0" w:color="auto"/>
              <w:bottom w:val="single" w:sz="6" w:space="0" w:color="auto"/>
            </w:tcBorders>
          </w:tcPr>
          <w:p w14:paraId="0446E3A7"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2E9821C9"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1D54E4A1" w14:textId="77777777" w:rsidR="00F6280A" w:rsidRDefault="00F6280A" w:rsidP="005C1ECD">
            <w:pPr>
              <w:pStyle w:val="Outline"/>
              <w:spacing w:before="120"/>
              <w:jc w:val="center"/>
              <w:rPr>
                <w:kern w:val="0"/>
              </w:rPr>
            </w:pPr>
          </w:p>
        </w:tc>
        <w:tc>
          <w:tcPr>
            <w:tcW w:w="2340" w:type="dxa"/>
            <w:tcBorders>
              <w:top w:val="single" w:sz="6" w:space="0" w:color="auto"/>
              <w:bottom w:val="single" w:sz="6" w:space="0" w:color="auto"/>
            </w:tcBorders>
          </w:tcPr>
          <w:p w14:paraId="5CD3A856" w14:textId="77777777" w:rsidR="00F6280A" w:rsidRDefault="00F6280A" w:rsidP="005C1ECD">
            <w:pPr>
              <w:pStyle w:val="Outline"/>
              <w:spacing w:before="120"/>
              <w:jc w:val="center"/>
              <w:rPr>
                <w:kern w:val="0"/>
              </w:rPr>
            </w:pPr>
          </w:p>
        </w:tc>
        <w:tc>
          <w:tcPr>
            <w:tcW w:w="1620" w:type="dxa"/>
            <w:tcBorders>
              <w:top w:val="single" w:sz="6" w:space="0" w:color="auto"/>
              <w:bottom w:val="single" w:sz="6" w:space="0" w:color="auto"/>
            </w:tcBorders>
          </w:tcPr>
          <w:p w14:paraId="3EEDDFC2" w14:textId="77777777" w:rsidR="00F6280A" w:rsidRDefault="00F6280A" w:rsidP="005C1ECD">
            <w:pPr>
              <w:pStyle w:val="Outline"/>
              <w:spacing w:before="120"/>
              <w:jc w:val="center"/>
              <w:rPr>
                <w:kern w:val="0"/>
              </w:rPr>
            </w:pPr>
          </w:p>
        </w:tc>
      </w:tr>
      <w:tr w:rsidR="00F6280A" w14:paraId="1059FEA9" w14:textId="77777777">
        <w:trPr>
          <w:cantSplit/>
          <w:trHeight w:val="255"/>
        </w:trPr>
        <w:tc>
          <w:tcPr>
            <w:tcW w:w="1008" w:type="dxa"/>
            <w:tcBorders>
              <w:top w:val="single" w:sz="6" w:space="0" w:color="auto"/>
              <w:bottom w:val="single" w:sz="6" w:space="0" w:color="auto"/>
            </w:tcBorders>
          </w:tcPr>
          <w:p w14:paraId="169B0C71" w14:textId="77777777" w:rsidR="00F6280A" w:rsidRDefault="00F6280A" w:rsidP="005C1ECD">
            <w:pPr>
              <w:pStyle w:val="Outline"/>
              <w:spacing w:before="120"/>
              <w:jc w:val="center"/>
              <w:rPr>
                <w:kern w:val="0"/>
              </w:rPr>
            </w:pPr>
          </w:p>
        </w:tc>
        <w:tc>
          <w:tcPr>
            <w:tcW w:w="4230" w:type="dxa"/>
            <w:tcBorders>
              <w:top w:val="single" w:sz="6" w:space="0" w:color="auto"/>
              <w:bottom w:val="single" w:sz="6" w:space="0" w:color="auto"/>
            </w:tcBorders>
          </w:tcPr>
          <w:p w14:paraId="55390532"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07892735"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33B1E024" w14:textId="77777777" w:rsidR="00F6280A" w:rsidRDefault="00F6280A" w:rsidP="005C1ECD">
            <w:pPr>
              <w:pStyle w:val="Outline"/>
              <w:spacing w:before="120"/>
              <w:jc w:val="center"/>
              <w:rPr>
                <w:kern w:val="0"/>
              </w:rPr>
            </w:pPr>
          </w:p>
        </w:tc>
        <w:tc>
          <w:tcPr>
            <w:tcW w:w="2340" w:type="dxa"/>
            <w:tcBorders>
              <w:top w:val="single" w:sz="6" w:space="0" w:color="auto"/>
              <w:bottom w:val="single" w:sz="6" w:space="0" w:color="auto"/>
            </w:tcBorders>
          </w:tcPr>
          <w:p w14:paraId="49F08E48" w14:textId="77777777" w:rsidR="00F6280A" w:rsidRDefault="00F6280A" w:rsidP="005C1ECD">
            <w:pPr>
              <w:pStyle w:val="Outline"/>
              <w:spacing w:before="120"/>
              <w:jc w:val="center"/>
              <w:rPr>
                <w:kern w:val="0"/>
              </w:rPr>
            </w:pPr>
          </w:p>
        </w:tc>
        <w:tc>
          <w:tcPr>
            <w:tcW w:w="1620" w:type="dxa"/>
            <w:tcBorders>
              <w:top w:val="single" w:sz="6" w:space="0" w:color="auto"/>
              <w:bottom w:val="single" w:sz="6" w:space="0" w:color="auto"/>
            </w:tcBorders>
          </w:tcPr>
          <w:p w14:paraId="2C8F4BC1" w14:textId="77777777" w:rsidR="00F6280A" w:rsidRDefault="00F6280A" w:rsidP="005C1ECD">
            <w:pPr>
              <w:pStyle w:val="Outline"/>
              <w:spacing w:before="120"/>
              <w:jc w:val="center"/>
              <w:rPr>
                <w:kern w:val="0"/>
              </w:rPr>
            </w:pPr>
          </w:p>
        </w:tc>
      </w:tr>
      <w:tr w:rsidR="00F6280A" w14:paraId="53FE6DA4" w14:textId="77777777">
        <w:trPr>
          <w:cantSplit/>
          <w:trHeight w:val="255"/>
        </w:trPr>
        <w:tc>
          <w:tcPr>
            <w:tcW w:w="1008" w:type="dxa"/>
            <w:tcBorders>
              <w:top w:val="single" w:sz="6" w:space="0" w:color="auto"/>
              <w:bottom w:val="single" w:sz="6" w:space="0" w:color="auto"/>
            </w:tcBorders>
          </w:tcPr>
          <w:p w14:paraId="678B612C" w14:textId="77777777" w:rsidR="00F6280A" w:rsidRDefault="00F6280A" w:rsidP="005C1ECD">
            <w:pPr>
              <w:pStyle w:val="Outline"/>
              <w:spacing w:before="120"/>
              <w:jc w:val="center"/>
              <w:rPr>
                <w:kern w:val="0"/>
              </w:rPr>
            </w:pPr>
          </w:p>
        </w:tc>
        <w:tc>
          <w:tcPr>
            <w:tcW w:w="4230" w:type="dxa"/>
            <w:tcBorders>
              <w:top w:val="single" w:sz="6" w:space="0" w:color="auto"/>
              <w:bottom w:val="single" w:sz="6" w:space="0" w:color="auto"/>
            </w:tcBorders>
          </w:tcPr>
          <w:p w14:paraId="691BD5A2"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6BDFA355" w14:textId="77777777" w:rsidR="00F6280A" w:rsidRDefault="00F6280A" w:rsidP="005C1ECD">
            <w:pPr>
              <w:pStyle w:val="Outline"/>
              <w:spacing w:before="120"/>
              <w:jc w:val="center"/>
              <w:rPr>
                <w:kern w:val="0"/>
              </w:rPr>
            </w:pPr>
          </w:p>
        </w:tc>
        <w:tc>
          <w:tcPr>
            <w:tcW w:w="1890" w:type="dxa"/>
            <w:tcBorders>
              <w:top w:val="single" w:sz="6" w:space="0" w:color="auto"/>
              <w:bottom w:val="single" w:sz="6" w:space="0" w:color="auto"/>
            </w:tcBorders>
          </w:tcPr>
          <w:p w14:paraId="7D89DAE7" w14:textId="77777777" w:rsidR="00F6280A" w:rsidRDefault="00F6280A" w:rsidP="005C1ECD">
            <w:pPr>
              <w:pStyle w:val="Outline"/>
              <w:spacing w:before="120"/>
              <w:jc w:val="center"/>
              <w:rPr>
                <w:kern w:val="0"/>
              </w:rPr>
            </w:pPr>
          </w:p>
        </w:tc>
        <w:tc>
          <w:tcPr>
            <w:tcW w:w="2340" w:type="dxa"/>
            <w:tcBorders>
              <w:top w:val="single" w:sz="6" w:space="0" w:color="auto"/>
              <w:bottom w:val="single" w:sz="6" w:space="0" w:color="auto"/>
            </w:tcBorders>
          </w:tcPr>
          <w:p w14:paraId="2C9FC6D5" w14:textId="77777777" w:rsidR="00F6280A" w:rsidRDefault="00F6280A" w:rsidP="005C1ECD">
            <w:pPr>
              <w:pStyle w:val="Outline"/>
              <w:spacing w:before="120"/>
              <w:jc w:val="center"/>
              <w:rPr>
                <w:kern w:val="0"/>
              </w:rPr>
            </w:pPr>
          </w:p>
        </w:tc>
        <w:tc>
          <w:tcPr>
            <w:tcW w:w="1620" w:type="dxa"/>
            <w:tcBorders>
              <w:top w:val="single" w:sz="6" w:space="0" w:color="auto"/>
              <w:bottom w:val="single" w:sz="6" w:space="0" w:color="auto"/>
            </w:tcBorders>
          </w:tcPr>
          <w:p w14:paraId="089B970C" w14:textId="77777777" w:rsidR="00F6280A" w:rsidRDefault="00F6280A" w:rsidP="005C1ECD">
            <w:pPr>
              <w:pStyle w:val="Outline"/>
              <w:spacing w:before="120"/>
              <w:jc w:val="center"/>
              <w:rPr>
                <w:kern w:val="0"/>
              </w:rPr>
            </w:pPr>
          </w:p>
        </w:tc>
      </w:tr>
      <w:tr w:rsidR="00F6280A" w14:paraId="5350D4AC" w14:textId="77777777">
        <w:trPr>
          <w:cantSplit/>
          <w:trHeight w:val="256"/>
        </w:trPr>
        <w:tc>
          <w:tcPr>
            <w:tcW w:w="12978" w:type="dxa"/>
            <w:gridSpan w:val="6"/>
            <w:tcBorders>
              <w:top w:val="double" w:sz="4" w:space="0" w:color="auto"/>
              <w:left w:val="nil"/>
              <w:bottom w:val="nil"/>
              <w:right w:val="nil"/>
            </w:tcBorders>
          </w:tcPr>
          <w:p w14:paraId="62C114F4" w14:textId="77777777" w:rsidR="00F6280A" w:rsidRDefault="00F6280A" w:rsidP="005C1ECD">
            <w:pPr>
              <w:suppressAutoHyphens/>
              <w:spacing w:before="120"/>
              <w:rPr>
                <w:sz w:val="16"/>
              </w:rPr>
            </w:pPr>
          </w:p>
          <w:p w14:paraId="244DAF75" w14:textId="77777777" w:rsidR="00F6280A" w:rsidRDefault="00F6280A" w:rsidP="005C1ECD">
            <w:pPr>
              <w:suppressAutoHyphens/>
              <w:spacing w:before="120"/>
              <w:rPr>
                <w:sz w:val="16"/>
              </w:rPr>
            </w:pPr>
            <w:r>
              <w:rPr>
                <w:sz w:val="16"/>
              </w:rPr>
              <w:t>1. If applicable</w:t>
            </w:r>
          </w:p>
        </w:tc>
      </w:tr>
    </w:tbl>
    <w:p w14:paraId="5EFBBB06" w14:textId="77777777" w:rsidR="00F6280A" w:rsidRDefault="00F6280A" w:rsidP="00F6280A">
      <w:pPr>
        <w:jc w:val="center"/>
      </w:pPr>
    </w:p>
    <w:p w14:paraId="7A42CEA3" w14:textId="77777777" w:rsidR="00F6280A" w:rsidRDefault="00F6280A" w:rsidP="00190172">
      <w:pPr>
        <w:sectPr w:rsidR="00F6280A">
          <w:pgSz w:w="15840" w:h="12240" w:orient="landscape" w:code="1"/>
          <w:pgMar w:top="1800" w:right="1440" w:bottom="1440" w:left="1440" w:header="720" w:footer="720" w:gutter="0"/>
          <w:paperSrc w:first="16643" w:other="16643"/>
          <w:pgNumType w:chapStyle="1"/>
          <w:cols w:space="720"/>
          <w:titlePg/>
        </w:sectPr>
      </w:pPr>
    </w:p>
    <w:p w14:paraId="5A994659" w14:textId="31B93EA0" w:rsidR="00D31E5F" w:rsidRPr="00A70A31" w:rsidRDefault="00E83A75" w:rsidP="00D31E5F">
      <w:pPr>
        <w:pStyle w:val="NormalWeb"/>
        <w:shd w:val="clear" w:color="auto" w:fill="FFFFFF"/>
        <w:jc w:val="center"/>
        <w:rPr>
          <w:rFonts w:ascii="Times New Roman" w:eastAsiaTheme="minorEastAsia" w:hAnsi="Times New Roman" w:cs="Times New Roman"/>
          <w:b/>
        </w:rPr>
      </w:pPr>
      <w:bookmarkStart w:id="546" w:name="_Toc68320560"/>
      <w:r w:rsidRPr="00436F73">
        <w:rPr>
          <w:rFonts w:ascii="Times New Roman" w:hAnsi="Times New Roman"/>
          <w:sz w:val="32"/>
          <w:szCs w:val="32"/>
        </w:rPr>
        <w:lastRenderedPageBreak/>
        <w:t>Technical Specifications</w:t>
      </w:r>
      <w:bookmarkEnd w:id="546"/>
      <w:r w:rsidR="006A77E4" w:rsidRPr="00436F73">
        <w:rPr>
          <w:rFonts w:ascii="Times New Roman" w:hAnsi="Times New Roman"/>
          <w:sz w:val="32"/>
          <w:szCs w:val="32"/>
        </w:rPr>
        <w:t xml:space="preserve"> and the</w:t>
      </w:r>
      <w:r w:rsidR="00B64EE5" w:rsidRPr="00436F73">
        <w:rPr>
          <w:rFonts w:ascii="Times New Roman" w:hAnsi="Times New Roman"/>
          <w:sz w:val="32"/>
          <w:szCs w:val="32"/>
        </w:rPr>
        <w:t xml:space="preserve"> estimated quantity </w:t>
      </w:r>
      <w:bookmarkStart w:id="547" w:name="_Toc68320561"/>
      <w:r w:rsidR="00436F73" w:rsidRPr="00436F73">
        <w:rPr>
          <w:rFonts w:ascii="Times New Roman" w:hAnsi="Times New Roman"/>
          <w:sz w:val="32"/>
          <w:szCs w:val="32"/>
        </w:rPr>
        <w:t xml:space="preserve">of </w:t>
      </w:r>
      <w:r w:rsidR="00436F73" w:rsidRPr="00436F73">
        <w:rPr>
          <w:rFonts w:ascii="Times New Roman" w:eastAsiaTheme="minorEastAsia" w:hAnsi="Times New Roman"/>
          <w:sz w:val="32"/>
          <w:szCs w:val="32"/>
        </w:rPr>
        <w:t xml:space="preserve">certified reference materials, ISO Standards documents and equipment calibration </w:t>
      </w:r>
      <w:r w:rsidR="00436F73" w:rsidRPr="00436F73">
        <w:rPr>
          <w:rFonts w:ascii="Times New Roman" w:hAnsi="Times New Roman"/>
          <w:sz w:val="32"/>
          <w:szCs w:val="32"/>
        </w:rPr>
        <w:t>to be supplied</w:t>
      </w:r>
      <w:r w:rsidR="00D31E5F" w:rsidRPr="00D31E5F">
        <w:rPr>
          <w:rFonts w:eastAsiaTheme="minorEastAsia"/>
          <w:b/>
        </w:rPr>
        <w:t xml:space="preserve"> </w:t>
      </w:r>
    </w:p>
    <w:p w14:paraId="5346DBFB" w14:textId="15EBA97C" w:rsidR="00D31E5F" w:rsidRDefault="00D31E5F" w:rsidP="00D31E5F"/>
    <w:p w14:paraId="15D71594" w14:textId="77777777" w:rsidR="001E0FF1" w:rsidRPr="0013643E" w:rsidRDefault="001E0FF1" w:rsidP="001E0FF1">
      <w:pPr>
        <w:pStyle w:val="ListParagraph"/>
        <w:numPr>
          <w:ilvl w:val="0"/>
          <w:numId w:val="68"/>
        </w:numPr>
        <w:spacing w:before="100" w:beforeAutospacing="1" w:after="100" w:afterAutospacing="1" w:line="360" w:lineRule="auto"/>
        <w:contextualSpacing w:val="0"/>
        <w:jc w:val="both"/>
        <w:rPr>
          <w:b/>
          <w:bCs/>
          <w:szCs w:val="24"/>
        </w:rPr>
      </w:pPr>
      <w:r w:rsidRPr="0013643E">
        <w:rPr>
          <w:b/>
          <w:bCs/>
          <w:szCs w:val="24"/>
        </w:rPr>
        <w:t xml:space="preserve">Overview </w:t>
      </w:r>
    </w:p>
    <w:p w14:paraId="776382FD" w14:textId="77777777" w:rsidR="001E0FF1" w:rsidRPr="00A70A31" w:rsidRDefault="001E0FF1" w:rsidP="001E0FF1">
      <w:pPr>
        <w:spacing w:before="100" w:beforeAutospacing="1" w:after="100" w:afterAutospacing="1" w:line="360" w:lineRule="auto"/>
        <w:jc w:val="both"/>
      </w:pPr>
      <w:r w:rsidRPr="00A70A31">
        <w:t>NAEB is equipped with laboratories that provide analytical testing services to exporters of agricultural export products on a daily basis. These laboratories require certified reference materials (including pesticide standard solutions), ISO standards documents, and regular equipment calibration services to guarantee the accuracy, reliability and traceability of test results. The referenced materials and services are essential to maintain the qualified operation of NAEB laboratories and to limit the probability of non-conforming or invalid test results. It is in this context that companies with proven technical expertise, accredited production/supply of certified reference materials, and extensive experience in analytical and calibration services are called to bid for the supply of these items. The aim is to ensure that NAEB laboratories continue to meet the standard performance characteristics set by the manufacturer's specifications, users' requirements, and the requirements of ISO 17025:2017.</w:t>
      </w:r>
    </w:p>
    <w:p w14:paraId="3FA514E7" w14:textId="77777777" w:rsidR="001E0FF1" w:rsidRPr="0013643E" w:rsidRDefault="001E0FF1" w:rsidP="001E0FF1">
      <w:pPr>
        <w:pStyle w:val="ListParagraph"/>
        <w:numPr>
          <w:ilvl w:val="0"/>
          <w:numId w:val="68"/>
        </w:numPr>
        <w:spacing w:before="100" w:beforeAutospacing="1" w:after="100" w:afterAutospacing="1" w:line="360" w:lineRule="auto"/>
        <w:contextualSpacing w:val="0"/>
        <w:jc w:val="both"/>
        <w:rPr>
          <w:b/>
          <w:bCs/>
          <w:szCs w:val="24"/>
        </w:rPr>
      </w:pPr>
      <w:r w:rsidRPr="0013643E">
        <w:rPr>
          <w:b/>
          <w:bCs/>
          <w:szCs w:val="24"/>
        </w:rPr>
        <w:t>General requirements</w:t>
      </w:r>
    </w:p>
    <w:p w14:paraId="3B1FB876" w14:textId="77777777" w:rsidR="001E0FF1" w:rsidRPr="00A70A31" w:rsidRDefault="001E0FF1" w:rsidP="001E0FF1">
      <w:pPr>
        <w:numPr>
          <w:ilvl w:val="0"/>
          <w:numId w:val="66"/>
        </w:numPr>
        <w:spacing w:before="100" w:beforeAutospacing="1" w:after="100" w:afterAutospacing="1" w:line="360" w:lineRule="auto"/>
        <w:jc w:val="both"/>
      </w:pPr>
      <w:r w:rsidRPr="00A70A31">
        <w:t>The supply of certified reference materials (CRMs) and standards shall be done as per laboratory need, method requirement, national declaration or standard, or when declared necessary.</w:t>
      </w:r>
    </w:p>
    <w:p w14:paraId="4AF458D7" w14:textId="77777777" w:rsidR="001E0FF1" w:rsidRPr="00A70A31" w:rsidRDefault="001E0FF1" w:rsidP="001E0FF1">
      <w:pPr>
        <w:numPr>
          <w:ilvl w:val="0"/>
          <w:numId w:val="66"/>
        </w:numPr>
        <w:spacing w:before="100" w:beforeAutospacing="1" w:after="100" w:afterAutospacing="1" w:line="360" w:lineRule="auto"/>
        <w:jc w:val="both"/>
      </w:pPr>
      <w:r w:rsidRPr="00A70A31">
        <w:t>The supplied certified reference materials (CRMs) MUST be sourced ONLY from the accredited supplier, with certificate (s) that MUST have an ILAC-MRA</w:t>
      </w:r>
      <w:r>
        <w:t xml:space="preserve"> or G</w:t>
      </w:r>
      <w:r w:rsidRPr="00C97833">
        <w:t>lobal ACI MRA</w:t>
      </w:r>
      <w:r w:rsidRPr="00A70A31">
        <w:t xml:space="preserve"> mark</w:t>
      </w:r>
    </w:p>
    <w:p w14:paraId="1B00FF02" w14:textId="77777777" w:rsidR="001E0FF1" w:rsidRPr="00A70A31" w:rsidRDefault="001E0FF1" w:rsidP="001E0FF1">
      <w:pPr>
        <w:numPr>
          <w:ilvl w:val="0"/>
          <w:numId w:val="66"/>
        </w:numPr>
        <w:spacing w:before="100" w:beforeAutospacing="1" w:after="100" w:afterAutospacing="1" w:line="360" w:lineRule="auto"/>
        <w:jc w:val="both"/>
      </w:pPr>
      <w:r w:rsidRPr="00A70A31">
        <w:t>The equipment calibration services provider shall be accredited for the accreditation scope and the equipment calibration certificate MUST have an ILAC-MRA</w:t>
      </w:r>
      <w:r>
        <w:t xml:space="preserve"> or G</w:t>
      </w:r>
      <w:r w:rsidRPr="00C97833">
        <w:t>lobal ACI MRA</w:t>
      </w:r>
      <w:r w:rsidRPr="00A70A31">
        <w:t xml:space="preserve"> mark</w:t>
      </w:r>
    </w:p>
    <w:p w14:paraId="1043AD79" w14:textId="77777777" w:rsidR="001E0FF1" w:rsidRPr="00A70A31" w:rsidRDefault="001E0FF1" w:rsidP="001E0FF1">
      <w:pPr>
        <w:numPr>
          <w:ilvl w:val="0"/>
          <w:numId w:val="66"/>
        </w:numPr>
        <w:spacing w:before="100" w:beforeAutospacing="1" w:after="100" w:afterAutospacing="1" w:line="360" w:lineRule="auto"/>
        <w:jc w:val="both"/>
      </w:pPr>
      <w:r w:rsidRPr="00A70A31">
        <w:t>A complete list of required certified reference materials, standard solutions, and ISO standards documents shall be provided with associated unit cost.</w:t>
      </w:r>
    </w:p>
    <w:p w14:paraId="0F62A1D9" w14:textId="77777777" w:rsidR="001E0FF1" w:rsidRDefault="001E0FF1" w:rsidP="001E0FF1">
      <w:pPr>
        <w:numPr>
          <w:ilvl w:val="0"/>
          <w:numId w:val="66"/>
        </w:numPr>
        <w:spacing w:before="100" w:beforeAutospacing="1" w:after="100" w:afterAutospacing="1" w:line="360" w:lineRule="auto"/>
        <w:jc w:val="both"/>
      </w:pPr>
      <w:r w:rsidRPr="00A70A31">
        <w:lastRenderedPageBreak/>
        <w:t>A well-detailed supply and delivery schedule shall be provided, including lead times for each item.</w:t>
      </w:r>
    </w:p>
    <w:p w14:paraId="55E7BFB9" w14:textId="77777777" w:rsidR="001E0FF1" w:rsidRPr="00A70A31" w:rsidRDefault="001E0FF1" w:rsidP="001E0FF1">
      <w:pPr>
        <w:numPr>
          <w:ilvl w:val="0"/>
          <w:numId w:val="66"/>
        </w:numPr>
        <w:spacing w:before="100" w:beforeAutospacing="1" w:after="100" w:afterAutospacing="1" w:line="360" w:lineRule="auto"/>
        <w:jc w:val="both"/>
      </w:pPr>
      <w:r w:rsidRPr="00A70A31">
        <w:rPr>
          <w:b/>
          <w:bCs/>
        </w:rPr>
        <w:t>Supply and delivery of items</w:t>
      </w:r>
      <w:r>
        <w:rPr>
          <w:b/>
          <w:bCs/>
        </w:rPr>
        <w:t xml:space="preserve"> shall comply with the following conditions</w:t>
      </w:r>
      <w:r w:rsidRPr="00A70A31">
        <w:rPr>
          <w:b/>
          <w:bCs/>
        </w:rPr>
        <w:t>:</w:t>
      </w:r>
      <w:r w:rsidRPr="00A70A31">
        <w:t xml:space="preserve"> </w:t>
      </w:r>
    </w:p>
    <w:p w14:paraId="36B2F765" w14:textId="77777777" w:rsidR="001E0FF1" w:rsidRPr="00A70A31" w:rsidRDefault="001E0FF1" w:rsidP="001E0FF1">
      <w:pPr>
        <w:numPr>
          <w:ilvl w:val="1"/>
          <w:numId w:val="66"/>
        </w:numPr>
        <w:spacing w:before="100" w:beforeAutospacing="1" w:after="100" w:afterAutospacing="1" w:line="360" w:lineRule="auto"/>
        <w:jc w:val="both"/>
      </w:pPr>
      <w:r w:rsidRPr="00A70A31">
        <w:t>All certified reference materials and standards required shall be procured by the Client by issuing a purchase order to the supplier. The supplier is required to deliver items within a period not exceeding 20 calendar days for items available within Rwanda and 60 calendar days for items imported from the manufacturer abroad;</w:t>
      </w:r>
    </w:p>
    <w:p w14:paraId="0AC9B9B5" w14:textId="77777777" w:rsidR="001E0FF1" w:rsidRPr="00A70A31" w:rsidRDefault="001E0FF1" w:rsidP="001E0FF1">
      <w:pPr>
        <w:numPr>
          <w:ilvl w:val="1"/>
          <w:numId w:val="66"/>
        </w:numPr>
        <w:spacing w:before="100" w:beforeAutospacing="1" w:after="100" w:afterAutospacing="1" w:line="360" w:lineRule="auto"/>
        <w:jc w:val="both"/>
      </w:pPr>
      <w:r w:rsidRPr="00A70A31">
        <w:t>The supplier shall be required to provide traceability documentation and shelf-life/expiry information for all certified reference materials and standards supplied. Only certified reference materials from the accredited supplier will be accepted and ones from non-accredited supplier shall NOT be accepted.</w:t>
      </w:r>
    </w:p>
    <w:p w14:paraId="77E60A53" w14:textId="77777777" w:rsidR="001E0FF1" w:rsidRPr="00A70A31" w:rsidRDefault="001E0FF1" w:rsidP="001E0FF1">
      <w:pPr>
        <w:numPr>
          <w:ilvl w:val="1"/>
          <w:numId w:val="66"/>
        </w:numPr>
        <w:spacing w:before="100" w:beforeAutospacing="1" w:after="100" w:afterAutospacing="1" w:line="360" w:lineRule="auto"/>
        <w:jc w:val="both"/>
      </w:pPr>
      <w:r w:rsidRPr="00A70A31">
        <w:t>Equipment calibration (where applicable) shall be conducted at intervals defined by NAEB's calibration schedule, and calibration certificates shall be traceable to internationally recognized standards and with an ILAC-MRA</w:t>
      </w:r>
      <w:r>
        <w:t xml:space="preserve"> or G</w:t>
      </w:r>
      <w:r w:rsidRPr="00C97833">
        <w:t>lobal ACI MRA</w:t>
      </w:r>
      <w:r w:rsidRPr="00A70A31">
        <w:t xml:space="preserve"> mark to confirm that the services provider is accredited for the equipment calibration scope.</w:t>
      </w:r>
    </w:p>
    <w:p w14:paraId="4F270D7C" w14:textId="77777777" w:rsidR="001E0FF1" w:rsidRPr="00A70A31" w:rsidRDefault="001E0FF1" w:rsidP="001E0FF1">
      <w:pPr>
        <w:numPr>
          <w:ilvl w:val="1"/>
          <w:numId w:val="66"/>
        </w:numPr>
        <w:spacing w:before="100" w:beforeAutospacing="1" w:after="100" w:afterAutospacing="1" w:line="360" w:lineRule="auto"/>
        <w:jc w:val="both"/>
      </w:pPr>
      <w:r w:rsidRPr="00A70A31">
        <w:t>The supplier shall be responsible for any default in the quality, traceability or conformity of items supplied during the warranty period; however, the supplier shall not be responsible for degradation caused by improper storage, misuse, or negligent handling by the Client after delivery;</w:t>
      </w:r>
    </w:p>
    <w:p w14:paraId="283D274A" w14:textId="77777777" w:rsidR="001E0FF1" w:rsidRPr="00A70A31" w:rsidRDefault="001E0FF1" w:rsidP="001E0FF1">
      <w:pPr>
        <w:numPr>
          <w:ilvl w:val="1"/>
          <w:numId w:val="66"/>
        </w:numPr>
        <w:spacing w:before="100" w:beforeAutospacing="1" w:after="100" w:afterAutospacing="1" w:line="360" w:lineRule="auto"/>
        <w:jc w:val="both"/>
      </w:pPr>
      <w:r w:rsidRPr="00A70A31">
        <w:t>The supplier shall identify and report, in a supply notification, any changes to the availability, formulation, or specification of certified reference materials to enable the Client to plan accordingly;</w:t>
      </w:r>
    </w:p>
    <w:p w14:paraId="4D19022C" w14:textId="77777777" w:rsidR="001E0FF1" w:rsidRPr="00A70A31" w:rsidRDefault="001E0FF1" w:rsidP="001E0FF1">
      <w:pPr>
        <w:numPr>
          <w:ilvl w:val="1"/>
          <w:numId w:val="66"/>
        </w:numPr>
        <w:spacing w:before="100" w:beforeAutospacing="1" w:after="100" w:afterAutospacing="1" w:line="360" w:lineRule="auto"/>
        <w:jc w:val="both"/>
      </w:pPr>
      <w:r w:rsidRPr="00A70A31">
        <w:t>Any certified reference material or standard document delivered shall be verified and accepted by the reception team, ensuring conformity with the purchase order before final acceptance;</w:t>
      </w:r>
    </w:p>
    <w:p w14:paraId="537525FA" w14:textId="77777777" w:rsidR="001E0FF1" w:rsidRPr="00A70A31" w:rsidRDefault="001E0FF1" w:rsidP="001E0FF1">
      <w:pPr>
        <w:numPr>
          <w:ilvl w:val="1"/>
          <w:numId w:val="66"/>
        </w:numPr>
        <w:spacing w:before="100" w:beforeAutospacing="1" w:after="100" w:afterAutospacing="1" w:line="360" w:lineRule="auto"/>
        <w:jc w:val="both"/>
      </w:pPr>
      <w:r w:rsidRPr="00A70A31">
        <w:t>The supplier shall perform its obligations under this Contract with due diligence and efficiency, and in conformity with sound professional, administrative and financial practices;</w:t>
      </w:r>
    </w:p>
    <w:p w14:paraId="503ED969" w14:textId="77777777" w:rsidR="001E0FF1" w:rsidRPr="00A70A31" w:rsidRDefault="001E0FF1" w:rsidP="001E0FF1">
      <w:pPr>
        <w:numPr>
          <w:ilvl w:val="1"/>
          <w:numId w:val="66"/>
        </w:numPr>
        <w:spacing w:before="100" w:beforeAutospacing="1" w:after="100" w:afterAutospacing="1" w:line="360" w:lineRule="auto"/>
        <w:jc w:val="both"/>
      </w:pPr>
      <w:r w:rsidRPr="00A70A31">
        <w:lastRenderedPageBreak/>
        <w:t>The supplier shall act at all times so as to protect, and not be in conflict with, the interests of the Client, and shall take all reasonable steps to keep all costs and expenses at a reasonable level;</w:t>
      </w:r>
    </w:p>
    <w:p w14:paraId="16277913" w14:textId="77777777" w:rsidR="001E0FF1" w:rsidRPr="00A70A31" w:rsidRDefault="001E0FF1" w:rsidP="001E0FF1">
      <w:pPr>
        <w:numPr>
          <w:ilvl w:val="1"/>
          <w:numId w:val="66"/>
        </w:numPr>
        <w:spacing w:before="100" w:beforeAutospacing="1" w:after="100" w:afterAutospacing="1" w:line="360" w:lineRule="auto"/>
        <w:jc w:val="both"/>
      </w:pPr>
      <w:r w:rsidRPr="00A70A31">
        <w:t>The supplier shall not be allowed to take any decision on behalf of the Client without the latter's prior written consent;</w:t>
      </w:r>
    </w:p>
    <w:p w14:paraId="035C7EE9" w14:textId="77777777" w:rsidR="001E0FF1" w:rsidRPr="00A70A31" w:rsidRDefault="001E0FF1" w:rsidP="001E0FF1">
      <w:pPr>
        <w:numPr>
          <w:ilvl w:val="1"/>
          <w:numId w:val="66"/>
        </w:numPr>
        <w:spacing w:before="100" w:beforeAutospacing="1" w:after="100" w:afterAutospacing="1" w:line="360" w:lineRule="auto"/>
        <w:jc w:val="both"/>
      </w:pPr>
      <w:r w:rsidRPr="00A70A31">
        <w:t>The supplier shall refrain from anything that may compromise its independence during the performance of the assignment;</w:t>
      </w:r>
    </w:p>
    <w:p w14:paraId="0E7D5C2E" w14:textId="77777777" w:rsidR="001E0FF1" w:rsidRPr="00A70A31" w:rsidRDefault="001E0FF1" w:rsidP="001E0FF1">
      <w:pPr>
        <w:numPr>
          <w:ilvl w:val="1"/>
          <w:numId w:val="66"/>
        </w:numPr>
        <w:spacing w:before="100" w:beforeAutospacing="1" w:after="100" w:afterAutospacing="1" w:line="360" w:lineRule="auto"/>
        <w:jc w:val="both"/>
      </w:pPr>
      <w:r w:rsidRPr="00A70A31">
        <w:t>The list of certified reference materials, standard solutions and ISO documents is provided with unit prices. However, any item not listed here and identified as necessary during the contract execution period, for the good functioning of laboratory operations, shall be quoted by the supplier and provided on a purchase order basis;</w:t>
      </w:r>
    </w:p>
    <w:p w14:paraId="7A4618A4" w14:textId="77777777" w:rsidR="001E0FF1" w:rsidRPr="00A70A31" w:rsidRDefault="001E0FF1" w:rsidP="001E0FF1">
      <w:pPr>
        <w:numPr>
          <w:ilvl w:val="1"/>
          <w:numId w:val="66"/>
        </w:numPr>
        <w:spacing w:before="100" w:beforeAutospacing="1" w:after="100" w:afterAutospacing="1" w:line="360" w:lineRule="auto"/>
        <w:jc w:val="both"/>
      </w:pPr>
      <w:r w:rsidRPr="00A70A31">
        <w:t>Any additional item other than those listed here shall be requested by the user department and approved by the contract manager;</w:t>
      </w:r>
    </w:p>
    <w:p w14:paraId="6E2C33CD" w14:textId="77777777" w:rsidR="001E0FF1" w:rsidRPr="00A70A31" w:rsidRDefault="001E0FF1" w:rsidP="001E0FF1">
      <w:pPr>
        <w:numPr>
          <w:ilvl w:val="1"/>
          <w:numId w:val="66"/>
        </w:numPr>
        <w:spacing w:before="100" w:beforeAutospacing="1" w:after="100" w:afterAutospacing="1" w:line="360" w:lineRule="auto"/>
        <w:jc w:val="both"/>
      </w:pPr>
      <w:r w:rsidRPr="00A70A31">
        <w:t>The supplier will be in charge of any transportation and required delivery logistics for supplied materials, including cold-chain transport where applicable (e.g., temperature-sensitive standards);</w:t>
      </w:r>
    </w:p>
    <w:p w14:paraId="30CC32CA" w14:textId="77777777" w:rsidR="001E0FF1" w:rsidRPr="00C97833" w:rsidRDefault="001E0FF1" w:rsidP="001E0FF1">
      <w:pPr>
        <w:numPr>
          <w:ilvl w:val="1"/>
          <w:numId w:val="66"/>
        </w:numPr>
        <w:spacing w:before="100" w:beforeAutospacing="1" w:after="100" w:afterAutospacing="1" w:line="360" w:lineRule="auto"/>
        <w:jc w:val="both"/>
      </w:pPr>
      <w:r w:rsidRPr="00A70A31">
        <w:t>Payment will be based on items supplied and accepted.</w:t>
      </w:r>
    </w:p>
    <w:p w14:paraId="24C537D7" w14:textId="77777777" w:rsidR="001E0FF1" w:rsidRPr="00C97833" w:rsidRDefault="001E0FF1" w:rsidP="001E0FF1">
      <w:pPr>
        <w:pStyle w:val="ListParagraph"/>
        <w:numPr>
          <w:ilvl w:val="0"/>
          <w:numId w:val="68"/>
        </w:numPr>
        <w:spacing w:before="100" w:beforeAutospacing="1" w:after="100" w:afterAutospacing="1" w:line="360" w:lineRule="auto"/>
        <w:contextualSpacing w:val="0"/>
        <w:jc w:val="both"/>
        <w:rPr>
          <w:szCs w:val="24"/>
        </w:rPr>
      </w:pPr>
      <w:r w:rsidRPr="00C97833">
        <w:rPr>
          <w:b/>
          <w:bCs/>
          <w:szCs w:val="24"/>
        </w:rPr>
        <w:t>Responsibilities of the Supplier</w:t>
      </w:r>
    </w:p>
    <w:p w14:paraId="3CFBFF62" w14:textId="77777777" w:rsidR="001E0FF1" w:rsidRPr="00A70A31" w:rsidRDefault="001E0FF1" w:rsidP="001E0FF1">
      <w:pPr>
        <w:numPr>
          <w:ilvl w:val="0"/>
          <w:numId w:val="67"/>
        </w:numPr>
        <w:spacing w:before="100" w:beforeAutospacing="1" w:after="100" w:afterAutospacing="1" w:line="360" w:lineRule="auto"/>
        <w:jc w:val="both"/>
      </w:pPr>
      <w:r w:rsidRPr="00A70A31">
        <w:t xml:space="preserve">To supply certified reference materials (including pesticide standard solutions), ISO standards documents, and equipment calibration services according to the </w:t>
      </w:r>
      <w:r>
        <w:t xml:space="preserve">technical specifications </w:t>
      </w:r>
      <w:r w:rsidRPr="00A70A31">
        <w:t xml:space="preserve">defined in </w:t>
      </w:r>
      <w:r>
        <w:t xml:space="preserve">the </w:t>
      </w:r>
      <w:r w:rsidRPr="00A70A31">
        <w:t>tender</w:t>
      </w:r>
      <w:r>
        <w:t>;</w:t>
      </w:r>
    </w:p>
    <w:p w14:paraId="2A8128FF" w14:textId="77777777" w:rsidR="001E0FF1" w:rsidRPr="00A70A31" w:rsidRDefault="001E0FF1" w:rsidP="001E0FF1">
      <w:pPr>
        <w:numPr>
          <w:ilvl w:val="0"/>
          <w:numId w:val="67"/>
        </w:numPr>
        <w:spacing w:before="100" w:beforeAutospacing="1" w:after="100" w:afterAutospacing="1" w:line="360" w:lineRule="auto"/>
        <w:jc w:val="both"/>
      </w:pPr>
      <w:r w:rsidRPr="00A70A31">
        <w:t>To provide Certificates of Analysis (CoA) and/or Certificates of Calibration with an ILAC-MRA mark</w:t>
      </w:r>
      <w:r>
        <w:t xml:space="preserve"> or G</w:t>
      </w:r>
      <w:r w:rsidRPr="00C97833">
        <w:t>lobal ACI MRA</w:t>
      </w:r>
      <w:r>
        <w:t xml:space="preserve"> mark,</w:t>
      </w:r>
      <w:r w:rsidRPr="00A70A31">
        <w:t xml:space="preserve"> traceable to international standards (e.g., NIST, ISO Guide 34/17034), for each certified reference material and calibration service supplied;</w:t>
      </w:r>
    </w:p>
    <w:p w14:paraId="380E82AC" w14:textId="77777777" w:rsidR="001E0FF1" w:rsidRPr="00A70A31" w:rsidRDefault="001E0FF1" w:rsidP="001E0FF1">
      <w:pPr>
        <w:numPr>
          <w:ilvl w:val="0"/>
          <w:numId w:val="67"/>
        </w:numPr>
        <w:spacing w:before="100" w:beforeAutospacing="1" w:after="100" w:afterAutospacing="1" w:line="360" w:lineRule="auto"/>
        <w:jc w:val="both"/>
      </w:pPr>
      <w:r w:rsidRPr="00A70A31">
        <w:t>To generate a permanent supply record file for each item delivered, and provide delivery/quality documentation at every supply;</w:t>
      </w:r>
    </w:p>
    <w:p w14:paraId="1FB7D7A1" w14:textId="77777777" w:rsidR="001E0FF1" w:rsidRPr="00A70A31" w:rsidRDefault="001E0FF1" w:rsidP="001E0FF1">
      <w:pPr>
        <w:numPr>
          <w:ilvl w:val="0"/>
          <w:numId w:val="67"/>
        </w:numPr>
        <w:spacing w:before="100" w:beforeAutospacing="1" w:after="100" w:afterAutospacing="1" w:line="360" w:lineRule="auto"/>
        <w:jc w:val="both"/>
      </w:pPr>
      <w:r w:rsidRPr="00A70A31">
        <w:t>To provide an annual supply work plan indicating expected delivery timelines for reference materials and standards;</w:t>
      </w:r>
    </w:p>
    <w:p w14:paraId="6AD7F87A" w14:textId="77777777" w:rsidR="001E0FF1" w:rsidRPr="00A70A31" w:rsidRDefault="001E0FF1" w:rsidP="001E0FF1">
      <w:pPr>
        <w:numPr>
          <w:ilvl w:val="0"/>
          <w:numId w:val="67"/>
        </w:numPr>
        <w:spacing w:before="100" w:beforeAutospacing="1" w:after="100" w:afterAutospacing="1" w:line="360" w:lineRule="auto"/>
        <w:jc w:val="both"/>
      </w:pPr>
      <w:r w:rsidRPr="00A70A31">
        <w:lastRenderedPageBreak/>
        <w:t>To set up guidance on proper storage, handling and shelf-life management for each certified reference material supplied;</w:t>
      </w:r>
    </w:p>
    <w:p w14:paraId="7A645AFA" w14:textId="77777777" w:rsidR="001E0FF1" w:rsidRPr="00A70A31" w:rsidRDefault="001E0FF1" w:rsidP="001E0FF1">
      <w:pPr>
        <w:numPr>
          <w:ilvl w:val="0"/>
          <w:numId w:val="67"/>
        </w:numPr>
        <w:spacing w:before="100" w:beforeAutospacing="1" w:after="100" w:afterAutospacing="1" w:line="360" w:lineRule="auto"/>
        <w:jc w:val="both"/>
      </w:pPr>
      <w:r w:rsidRPr="00A70A31">
        <w:t>The supplier will prepare and submit an annual supply and calibration work plan within a maximum of one month after signature of this contract;</w:t>
      </w:r>
    </w:p>
    <w:p w14:paraId="77030FFE" w14:textId="77777777" w:rsidR="001E0FF1" w:rsidRPr="00A70A31" w:rsidRDefault="001E0FF1" w:rsidP="001E0FF1">
      <w:pPr>
        <w:numPr>
          <w:ilvl w:val="0"/>
          <w:numId w:val="67"/>
        </w:numPr>
        <w:spacing w:before="100" w:beforeAutospacing="1" w:after="100" w:afterAutospacing="1" w:line="360" w:lineRule="auto"/>
        <w:jc w:val="both"/>
      </w:pPr>
      <w:r w:rsidRPr="00A70A31">
        <w:t>The supplier will be at the disposal of the Client for any technical queries regarding supplied materials, and all queries shall be attended to within the minimum possible time under normal circumstances;</w:t>
      </w:r>
    </w:p>
    <w:p w14:paraId="4B89881F" w14:textId="77777777" w:rsidR="001E0FF1" w:rsidRPr="00A70A31" w:rsidRDefault="001E0FF1" w:rsidP="001E0FF1">
      <w:pPr>
        <w:numPr>
          <w:ilvl w:val="0"/>
          <w:numId w:val="67"/>
        </w:numPr>
        <w:spacing w:before="100" w:beforeAutospacing="1" w:after="100" w:afterAutospacing="1" w:line="360" w:lineRule="auto"/>
        <w:jc w:val="both"/>
      </w:pPr>
      <w:r w:rsidRPr="00A70A31">
        <w:t>To submit reports and other required deliverables in a timely manner;</w:t>
      </w:r>
    </w:p>
    <w:p w14:paraId="7637E90C" w14:textId="77777777" w:rsidR="001E0FF1" w:rsidRPr="00A70A31" w:rsidRDefault="001E0FF1" w:rsidP="001E0FF1">
      <w:pPr>
        <w:pStyle w:val="NormalWeb"/>
        <w:numPr>
          <w:ilvl w:val="0"/>
          <w:numId w:val="68"/>
        </w:numPr>
        <w:shd w:val="clear" w:color="auto" w:fill="FFFFFF"/>
        <w:jc w:val="both"/>
        <w:rPr>
          <w:rFonts w:ascii="Times New Roman" w:eastAsiaTheme="minorEastAsia" w:hAnsi="Times New Roman" w:cs="Times New Roman"/>
          <w:b/>
        </w:rPr>
      </w:pPr>
      <w:r w:rsidRPr="00A70A31">
        <w:rPr>
          <w:rFonts w:ascii="Times New Roman" w:hAnsi="Times New Roman" w:cs="Times New Roman"/>
          <w:b/>
        </w:rPr>
        <w:t xml:space="preserve">Technical Specifications for the Tender for hiring the services provider </w:t>
      </w:r>
      <w:r w:rsidRPr="00A70A31">
        <w:rPr>
          <w:rFonts w:ascii="Times New Roman" w:eastAsiaTheme="minorEastAsia" w:hAnsi="Times New Roman" w:cs="Times New Roman"/>
          <w:b/>
        </w:rPr>
        <w:t>Supply of Certified Reference Materials, ISO Standards Documents and Equipment Calibration</w:t>
      </w:r>
    </w:p>
    <w:p w14:paraId="59F45EC1" w14:textId="77777777" w:rsidR="001E0FF1" w:rsidRPr="00A70A31" w:rsidRDefault="001E0FF1" w:rsidP="001E0FF1">
      <w:pPr>
        <w:jc w:val="center"/>
        <w:rPr>
          <w:b/>
        </w:rPr>
      </w:pPr>
    </w:p>
    <w:tbl>
      <w:tblPr>
        <w:tblStyle w:val="TableGrid"/>
        <w:tblW w:w="0" w:type="auto"/>
        <w:tblLook w:val="04A0" w:firstRow="1" w:lastRow="0" w:firstColumn="1" w:lastColumn="0" w:noHBand="0" w:noVBand="1"/>
      </w:tblPr>
      <w:tblGrid>
        <w:gridCol w:w="694"/>
        <w:gridCol w:w="2939"/>
        <w:gridCol w:w="4491"/>
        <w:gridCol w:w="866"/>
      </w:tblGrid>
      <w:tr w:rsidR="001E0FF1" w:rsidRPr="00A70A31" w14:paraId="6BAB3DCC" w14:textId="77777777" w:rsidTr="006D4181">
        <w:trPr>
          <w:trHeight w:val="310"/>
        </w:trPr>
        <w:tc>
          <w:tcPr>
            <w:tcW w:w="715" w:type="dxa"/>
            <w:noWrap/>
            <w:hideMark/>
          </w:tcPr>
          <w:p w14:paraId="0EE3F373" w14:textId="77777777" w:rsidR="001E0FF1" w:rsidRPr="00A70A31" w:rsidRDefault="001E0FF1" w:rsidP="006D4181">
            <w:pPr>
              <w:rPr>
                <w:b/>
                <w:bCs/>
              </w:rPr>
            </w:pPr>
            <w:r w:rsidRPr="00A70A31">
              <w:rPr>
                <w:b/>
                <w:bCs/>
              </w:rPr>
              <w:t>S/N</w:t>
            </w:r>
          </w:p>
        </w:tc>
        <w:tc>
          <w:tcPr>
            <w:tcW w:w="3060" w:type="dxa"/>
            <w:hideMark/>
          </w:tcPr>
          <w:p w14:paraId="59FF3461" w14:textId="77777777" w:rsidR="001E0FF1" w:rsidRPr="00A70A31" w:rsidRDefault="001E0FF1" w:rsidP="006D4181">
            <w:pPr>
              <w:rPr>
                <w:b/>
                <w:bCs/>
              </w:rPr>
            </w:pPr>
            <w:r w:rsidRPr="00A70A31">
              <w:rPr>
                <w:b/>
                <w:bCs/>
              </w:rPr>
              <w:t>Pesticide Components</w:t>
            </w:r>
          </w:p>
        </w:tc>
        <w:tc>
          <w:tcPr>
            <w:tcW w:w="4680" w:type="dxa"/>
            <w:noWrap/>
            <w:hideMark/>
          </w:tcPr>
          <w:p w14:paraId="2E895085" w14:textId="77777777" w:rsidR="001E0FF1" w:rsidRPr="00A70A31" w:rsidRDefault="001E0FF1" w:rsidP="006D4181">
            <w:pPr>
              <w:rPr>
                <w:b/>
                <w:bCs/>
              </w:rPr>
            </w:pPr>
            <w:r w:rsidRPr="00A70A31">
              <w:rPr>
                <w:b/>
                <w:bCs/>
              </w:rPr>
              <w:t>Technical specifications</w:t>
            </w:r>
          </w:p>
        </w:tc>
        <w:tc>
          <w:tcPr>
            <w:tcW w:w="895" w:type="dxa"/>
            <w:noWrap/>
            <w:hideMark/>
          </w:tcPr>
          <w:p w14:paraId="64E2CBA4" w14:textId="77777777" w:rsidR="001E0FF1" w:rsidRPr="00A70A31" w:rsidRDefault="001E0FF1" w:rsidP="006D4181">
            <w:pPr>
              <w:rPr>
                <w:b/>
                <w:bCs/>
              </w:rPr>
            </w:pPr>
            <w:proofErr w:type="spellStart"/>
            <w:r w:rsidRPr="00A70A31">
              <w:rPr>
                <w:b/>
                <w:bCs/>
              </w:rPr>
              <w:t>Qty</w:t>
            </w:r>
            <w:proofErr w:type="spellEnd"/>
          </w:p>
        </w:tc>
      </w:tr>
      <w:tr w:rsidR="001E0FF1" w:rsidRPr="00A70A31" w14:paraId="69AA62AB" w14:textId="77777777" w:rsidTr="006D4181">
        <w:trPr>
          <w:trHeight w:val="310"/>
        </w:trPr>
        <w:tc>
          <w:tcPr>
            <w:tcW w:w="9350" w:type="dxa"/>
            <w:gridSpan w:val="4"/>
            <w:noWrap/>
            <w:hideMark/>
          </w:tcPr>
          <w:p w14:paraId="236EB88B" w14:textId="77777777" w:rsidR="001E0FF1" w:rsidRPr="00A70A31" w:rsidRDefault="001E0FF1" w:rsidP="006D4181">
            <w:pPr>
              <w:jc w:val="center"/>
              <w:rPr>
                <w:b/>
                <w:bCs/>
              </w:rPr>
            </w:pPr>
            <w:r w:rsidRPr="00A70A31">
              <w:rPr>
                <w:b/>
                <w:bCs/>
              </w:rPr>
              <w:t>LC-MS/MS</w:t>
            </w:r>
          </w:p>
        </w:tc>
      </w:tr>
      <w:tr w:rsidR="001E0FF1" w:rsidRPr="00A70A31" w14:paraId="71311327" w14:textId="77777777" w:rsidTr="006D4181">
        <w:trPr>
          <w:trHeight w:val="310"/>
        </w:trPr>
        <w:tc>
          <w:tcPr>
            <w:tcW w:w="715" w:type="dxa"/>
            <w:shd w:val="clear" w:color="auto" w:fill="auto"/>
            <w:noWrap/>
            <w:hideMark/>
          </w:tcPr>
          <w:p w14:paraId="48982079" w14:textId="77777777" w:rsidR="001E0FF1" w:rsidRPr="009F39DC" w:rsidRDefault="001E0FF1" w:rsidP="006D4181">
            <w:r w:rsidRPr="009F39DC">
              <w:t>1</w:t>
            </w:r>
          </w:p>
        </w:tc>
        <w:tc>
          <w:tcPr>
            <w:tcW w:w="3060" w:type="dxa"/>
            <w:shd w:val="clear" w:color="auto" w:fill="auto"/>
            <w:noWrap/>
            <w:hideMark/>
          </w:tcPr>
          <w:p w14:paraId="0F22A072" w14:textId="77777777" w:rsidR="001E0FF1" w:rsidRPr="00A70A31" w:rsidRDefault="001E0FF1" w:rsidP="006D4181">
            <w:r w:rsidRPr="00A70A31">
              <w:t xml:space="preserve"> </w:t>
            </w:r>
            <w:proofErr w:type="spellStart"/>
            <w:r w:rsidRPr="00A70A31">
              <w:t>Imidacloprid</w:t>
            </w:r>
            <w:proofErr w:type="spellEnd"/>
          </w:p>
        </w:tc>
        <w:tc>
          <w:tcPr>
            <w:tcW w:w="4680" w:type="dxa"/>
            <w:shd w:val="clear" w:color="auto" w:fill="auto"/>
            <w:noWrap/>
            <w:hideMark/>
          </w:tcPr>
          <w:p w14:paraId="3E71EAC3" w14:textId="77777777" w:rsidR="001E0FF1" w:rsidRPr="00A70A31" w:rsidRDefault="001E0FF1" w:rsidP="006D4181">
            <w:r w:rsidRPr="00A70A31">
              <w:t>Standard, 100ug/ml in acetonitrile, 1ml each</w:t>
            </w:r>
          </w:p>
        </w:tc>
        <w:tc>
          <w:tcPr>
            <w:tcW w:w="895" w:type="dxa"/>
            <w:shd w:val="clear" w:color="auto" w:fill="auto"/>
            <w:noWrap/>
            <w:hideMark/>
          </w:tcPr>
          <w:p w14:paraId="33482145" w14:textId="77777777" w:rsidR="001E0FF1" w:rsidRPr="00726B84" w:rsidRDefault="001E0FF1" w:rsidP="006D4181">
            <w:r w:rsidRPr="00726B84">
              <w:t>1</w:t>
            </w:r>
          </w:p>
        </w:tc>
      </w:tr>
      <w:tr w:rsidR="001E0FF1" w:rsidRPr="00A70A31" w14:paraId="716CF3B6" w14:textId="77777777" w:rsidTr="006D4181">
        <w:trPr>
          <w:trHeight w:val="310"/>
        </w:trPr>
        <w:tc>
          <w:tcPr>
            <w:tcW w:w="715" w:type="dxa"/>
            <w:noWrap/>
            <w:hideMark/>
          </w:tcPr>
          <w:p w14:paraId="02B8BD20" w14:textId="77777777" w:rsidR="001E0FF1" w:rsidRPr="009F39DC" w:rsidRDefault="001E0FF1" w:rsidP="006D4181">
            <w:r w:rsidRPr="009F39DC">
              <w:t>2</w:t>
            </w:r>
          </w:p>
        </w:tc>
        <w:tc>
          <w:tcPr>
            <w:tcW w:w="3060" w:type="dxa"/>
            <w:noWrap/>
            <w:hideMark/>
          </w:tcPr>
          <w:p w14:paraId="043C3524" w14:textId="77777777" w:rsidR="001E0FF1" w:rsidRPr="00A70A31" w:rsidRDefault="001E0FF1" w:rsidP="006D4181">
            <w:r w:rsidRPr="00A70A31">
              <w:t xml:space="preserve"> </w:t>
            </w:r>
            <w:proofErr w:type="spellStart"/>
            <w:r w:rsidRPr="00A70A31">
              <w:t>Propineb</w:t>
            </w:r>
            <w:proofErr w:type="spellEnd"/>
          </w:p>
        </w:tc>
        <w:tc>
          <w:tcPr>
            <w:tcW w:w="4680" w:type="dxa"/>
            <w:noWrap/>
            <w:hideMark/>
          </w:tcPr>
          <w:p w14:paraId="14CF689F" w14:textId="77777777" w:rsidR="001E0FF1" w:rsidRPr="00A70A31" w:rsidRDefault="001E0FF1" w:rsidP="006D4181">
            <w:r w:rsidRPr="00A70A31">
              <w:t>Standard, 100ug/ml in acetonitrile, 1ml each</w:t>
            </w:r>
          </w:p>
        </w:tc>
        <w:tc>
          <w:tcPr>
            <w:tcW w:w="895" w:type="dxa"/>
            <w:noWrap/>
            <w:hideMark/>
          </w:tcPr>
          <w:p w14:paraId="73ED4B41" w14:textId="77777777" w:rsidR="001E0FF1" w:rsidRPr="00726B84" w:rsidRDefault="001E0FF1" w:rsidP="006D4181">
            <w:r w:rsidRPr="00726B84">
              <w:t>1</w:t>
            </w:r>
          </w:p>
        </w:tc>
      </w:tr>
      <w:tr w:rsidR="001E0FF1" w:rsidRPr="00A70A31" w14:paraId="6853E323" w14:textId="77777777" w:rsidTr="006D4181">
        <w:trPr>
          <w:trHeight w:val="315"/>
        </w:trPr>
        <w:tc>
          <w:tcPr>
            <w:tcW w:w="715" w:type="dxa"/>
            <w:noWrap/>
            <w:hideMark/>
          </w:tcPr>
          <w:p w14:paraId="7BCE6F58" w14:textId="77777777" w:rsidR="001E0FF1" w:rsidRPr="009F39DC" w:rsidRDefault="001E0FF1" w:rsidP="006D4181">
            <w:r w:rsidRPr="009F39DC">
              <w:t>3</w:t>
            </w:r>
          </w:p>
        </w:tc>
        <w:tc>
          <w:tcPr>
            <w:tcW w:w="3060" w:type="dxa"/>
            <w:hideMark/>
          </w:tcPr>
          <w:p w14:paraId="39928844" w14:textId="77777777" w:rsidR="001E0FF1" w:rsidRPr="00A70A31" w:rsidRDefault="001E0FF1" w:rsidP="006D4181">
            <w:proofErr w:type="spellStart"/>
            <w:r w:rsidRPr="00A70A31">
              <w:t>Epoxiconazole</w:t>
            </w:r>
            <w:proofErr w:type="spellEnd"/>
            <w:r w:rsidRPr="00A70A31">
              <w:t xml:space="preserve"> (BAS 480F)</w:t>
            </w:r>
          </w:p>
        </w:tc>
        <w:tc>
          <w:tcPr>
            <w:tcW w:w="4680" w:type="dxa"/>
            <w:noWrap/>
            <w:hideMark/>
          </w:tcPr>
          <w:p w14:paraId="458277F0" w14:textId="77777777" w:rsidR="001E0FF1" w:rsidRPr="00A70A31" w:rsidRDefault="001E0FF1" w:rsidP="006D4181">
            <w:r w:rsidRPr="00A70A31">
              <w:t>Standard, 100ug/ml in acetonitrile, 1ml each</w:t>
            </w:r>
          </w:p>
        </w:tc>
        <w:tc>
          <w:tcPr>
            <w:tcW w:w="895" w:type="dxa"/>
            <w:noWrap/>
            <w:hideMark/>
          </w:tcPr>
          <w:p w14:paraId="394006DB" w14:textId="77777777" w:rsidR="001E0FF1" w:rsidRPr="00726B84" w:rsidRDefault="001E0FF1" w:rsidP="006D4181">
            <w:r w:rsidRPr="00726B84">
              <w:t>1</w:t>
            </w:r>
          </w:p>
        </w:tc>
      </w:tr>
      <w:tr w:rsidR="001E0FF1" w:rsidRPr="00A70A31" w14:paraId="622B8429" w14:textId="77777777" w:rsidTr="006D4181">
        <w:trPr>
          <w:trHeight w:val="310"/>
        </w:trPr>
        <w:tc>
          <w:tcPr>
            <w:tcW w:w="715" w:type="dxa"/>
            <w:noWrap/>
            <w:hideMark/>
          </w:tcPr>
          <w:p w14:paraId="753D9EE9" w14:textId="77777777" w:rsidR="001E0FF1" w:rsidRPr="009F39DC" w:rsidRDefault="001E0FF1" w:rsidP="006D4181">
            <w:r w:rsidRPr="009F39DC">
              <w:t>4</w:t>
            </w:r>
          </w:p>
        </w:tc>
        <w:tc>
          <w:tcPr>
            <w:tcW w:w="3060" w:type="dxa"/>
            <w:noWrap/>
            <w:hideMark/>
          </w:tcPr>
          <w:p w14:paraId="580651BF" w14:textId="77777777" w:rsidR="001E0FF1" w:rsidRPr="00A70A31" w:rsidRDefault="001E0FF1" w:rsidP="006D4181">
            <w:r w:rsidRPr="00A70A31">
              <w:t>(</w:t>
            </w:r>
            <w:proofErr w:type="spellStart"/>
            <w:r w:rsidRPr="00A70A31">
              <w:t>Mercaptodimethur</w:t>
            </w:r>
            <w:proofErr w:type="spellEnd"/>
            <w:r w:rsidRPr="00A70A31">
              <w:t>)</w:t>
            </w:r>
          </w:p>
        </w:tc>
        <w:tc>
          <w:tcPr>
            <w:tcW w:w="4680" w:type="dxa"/>
            <w:noWrap/>
            <w:hideMark/>
          </w:tcPr>
          <w:p w14:paraId="057AE508" w14:textId="77777777" w:rsidR="001E0FF1" w:rsidRPr="00A70A31" w:rsidRDefault="001E0FF1" w:rsidP="006D4181">
            <w:r w:rsidRPr="00A70A31">
              <w:t>Standard, 100ug/ml in acetonitrile, 1ml each</w:t>
            </w:r>
          </w:p>
        </w:tc>
        <w:tc>
          <w:tcPr>
            <w:tcW w:w="895" w:type="dxa"/>
            <w:noWrap/>
            <w:hideMark/>
          </w:tcPr>
          <w:p w14:paraId="56B112CF" w14:textId="77777777" w:rsidR="001E0FF1" w:rsidRPr="00726B84" w:rsidRDefault="001E0FF1" w:rsidP="006D4181">
            <w:r w:rsidRPr="00726B84">
              <w:t>1</w:t>
            </w:r>
          </w:p>
        </w:tc>
      </w:tr>
      <w:tr w:rsidR="001E0FF1" w:rsidRPr="00A70A31" w14:paraId="701BE722" w14:textId="77777777" w:rsidTr="006D4181">
        <w:trPr>
          <w:trHeight w:val="310"/>
        </w:trPr>
        <w:tc>
          <w:tcPr>
            <w:tcW w:w="715" w:type="dxa"/>
            <w:noWrap/>
            <w:hideMark/>
          </w:tcPr>
          <w:p w14:paraId="3A7A077D" w14:textId="77777777" w:rsidR="001E0FF1" w:rsidRPr="009F39DC" w:rsidRDefault="001E0FF1" w:rsidP="006D4181">
            <w:r w:rsidRPr="009F39DC">
              <w:t>5</w:t>
            </w:r>
          </w:p>
        </w:tc>
        <w:tc>
          <w:tcPr>
            <w:tcW w:w="3060" w:type="dxa"/>
            <w:noWrap/>
            <w:hideMark/>
          </w:tcPr>
          <w:p w14:paraId="767E2424" w14:textId="77777777" w:rsidR="001E0FF1" w:rsidRPr="00A70A31" w:rsidRDefault="001E0FF1" w:rsidP="006D4181">
            <w:r w:rsidRPr="00A70A31">
              <w:t xml:space="preserve">3-Hydroxy </w:t>
            </w:r>
            <w:proofErr w:type="spellStart"/>
            <w:r w:rsidRPr="00A70A31">
              <w:t>Carbofuran</w:t>
            </w:r>
            <w:proofErr w:type="spellEnd"/>
          </w:p>
        </w:tc>
        <w:tc>
          <w:tcPr>
            <w:tcW w:w="4680" w:type="dxa"/>
            <w:noWrap/>
            <w:hideMark/>
          </w:tcPr>
          <w:p w14:paraId="603D8232" w14:textId="77777777" w:rsidR="001E0FF1" w:rsidRPr="00A70A31" w:rsidRDefault="001E0FF1" w:rsidP="006D4181">
            <w:r w:rsidRPr="00A70A31">
              <w:t>Standard, 100ug/ml in acetonitrile, 1ml each</w:t>
            </w:r>
          </w:p>
        </w:tc>
        <w:tc>
          <w:tcPr>
            <w:tcW w:w="895" w:type="dxa"/>
            <w:noWrap/>
            <w:hideMark/>
          </w:tcPr>
          <w:p w14:paraId="32B8A197" w14:textId="77777777" w:rsidR="001E0FF1" w:rsidRPr="00726B84" w:rsidRDefault="001E0FF1" w:rsidP="006D4181">
            <w:r w:rsidRPr="00726B84">
              <w:t>1</w:t>
            </w:r>
          </w:p>
        </w:tc>
      </w:tr>
      <w:tr w:rsidR="001E0FF1" w:rsidRPr="00A70A31" w14:paraId="2F6DF491" w14:textId="77777777" w:rsidTr="006D4181">
        <w:trPr>
          <w:trHeight w:val="310"/>
        </w:trPr>
        <w:tc>
          <w:tcPr>
            <w:tcW w:w="715" w:type="dxa"/>
            <w:noWrap/>
            <w:hideMark/>
          </w:tcPr>
          <w:p w14:paraId="797EF5EA" w14:textId="77777777" w:rsidR="001E0FF1" w:rsidRPr="009F39DC" w:rsidRDefault="001E0FF1" w:rsidP="006D4181">
            <w:r w:rsidRPr="009F39DC">
              <w:t>6</w:t>
            </w:r>
          </w:p>
        </w:tc>
        <w:tc>
          <w:tcPr>
            <w:tcW w:w="3060" w:type="dxa"/>
            <w:noWrap/>
            <w:hideMark/>
          </w:tcPr>
          <w:p w14:paraId="16AD07DF" w14:textId="77777777" w:rsidR="001E0FF1" w:rsidRPr="00A70A31" w:rsidRDefault="001E0FF1" w:rsidP="006D4181">
            <w:proofErr w:type="spellStart"/>
            <w:r w:rsidRPr="00A70A31">
              <w:t>Abamectin</w:t>
            </w:r>
            <w:proofErr w:type="spellEnd"/>
          </w:p>
        </w:tc>
        <w:tc>
          <w:tcPr>
            <w:tcW w:w="4680" w:type="dxa"/>
            <w:noWrap/>
            <w:hideMark/>
          </w:tcPr>
          <w:p w14:paraId="0713C537" w14:textId="77777777" w:rsidR="001E0FF1" w:rsidRPr="00A70A31" w:rsidRDefault="001E0FF1" w:rsidP="006D4181">
            <w:r w:rsidRPr="00A70A31">
              <w:t>Standard, 100ug/ml in acetonitrile, 1ml each</w:t>
            </w:r>
          </w:p>
        </w:tc>
        <w:tc>
          <w:tcPr>
            <w:tcW w:w="895" w:type="dxa"/>
            <w:noWrap/>
            <w:hideMark/>
          </w:tcPr>
          <w:p w14:paraId="1C81823C" w14:textId="77777777" w:rsidR="001E0FF1" w:rsidRPr="00726B84" w:rsidRDefault="001E0FF1" w:rsidP="006D4181">
            <w:r w:rsidRPr="00726B84">
              <w:t>1</w:t>
            </w:r>
          </w:p>
        </w:tc>
      </w:tr>
      <w:tr w:rsidR="001E0FF1" w:rsidRPr="00A70A31" w14:paraId="40029549" w14:textId="77777777" w:rsidTr="006D4181">
        <w:trPr>
          <w:trHeight w:val="310"/>
        </w:trPr>
        <w:tc>
          <w:tcPr>
            <w:tcW w:w="715" w:type="dxa"/>
            <w:noWrap/>
            <w:hideMark/>
          </w:tcPr>
          <w:p w14:paraId="284C1E11" w14:textId="77777777" w:rsidR="001E0FF1" w:rsidRPr="009F39DC" w:rsidRDefault="001E0FF1" w:rsidP="006D4181">
            <w:r w:rsidRPr="009F39DC">
              <w:t>7</w:t>
            </w:r>
          </w:p>
        </w:tc>
        <w:tc>
          <w:tcPr>
            <w:tcW w:w="3060" w:type="dxa"/>
            <w:noWrap/>
            <w:hideMark/>
          </w:tcPr>
          <w:p w14:paraId="0B2A3F48" w14:textId="77777777" w:rsidR="001E0FF1" w:rsidRPr="00A70A31" w:rsidRDefault="001E0FF1" w:rsidP="006D4181">
            <w:proofErr w:type="spellStart"/>
            <w:r w:rsidRPr="00A70A31">
              <w:t>Acephate</w:t>
            </w:r>
            <w:proofErr w:type="spellEnd"/>
          </w:p>
        </w:tc>
        <w:tc>
          <w:tcPr>
            <w:tcW w:w="4680" w:type="dxa"/>
            <w:noWrap/>
            <w:hideMark/>
          </w:tcPr>
          <w:p w14:paraId="6ECA5D1C" w14:textId="77777777" w:rsidR="001E0FF1" w:rsidRPr="00A70A31" w:rsidRDefault="001E0FF1" w:rsidP="006D4181">
            <w:r w:rsidRPr="00A70A31">
              <w:t>Standard, 100ug/ml in acetonitrile, 1ml each</w:t>
            </w:r>
          </w:p>
        </w:tc>
        <w:tc>
          <w:tcPr>
            <w:tcW w:w="895" w:type="dxa"/>
            <w:noWrap/>
            <w:hideMark/>
          </w:tcPr>
          <w:p w14:paraId="6462DE9A" w14:textId="77777777" w:rsidR="001E0FF1" w:rsidRPr="00726B84" w:rsidRDefault="001E0FF1" w:rsidP="006D4181">
            <w:r w:rsidRPr="00726B84">
              <w:t>1</w:t>
            </w:r>
          </w:p>
        </w:tc>
      </w:tr>
      <w:tr w:rsidR="001E0FF1" w:rsidRPr="00A70A31" w14:paraId="27E19C38" w14:textId="77777777" w:rsidTr="006D4181">
        <w:trPr>
          <w:trHeight w:val="310"/>
        </w:trPr>
        <w:tc>
          <w:tcPr>
            <w:tcW w:w="715" w:type="dxa"/>
            <w:noWrap/>
            <w:hideMark/>
          </w:tcPr>
          <w:p w14:paraId="3E25D51B" w14:textId="77777777" w:rsidR="001E0FF1" w:rsidRPr="009F39DC" w:rsidRDefault="001E0FF1" w:rsidP="006D4181">
            <w:r w:rsidRPr="009F39DC">
              <w:t>8</w:t>
            </w:r>
          </w:p>
        </w:tc>
        <w:tc>
          <w:tcPr>
            <w:tcW w:w="3060" w:type="dxa"/>
            <w:noWrap/>
            <w:hideMark/>
          </w:tcPr>
          <w:p w14:paraId="4C6D4081" w14:textId="77777777" w:rsidR="001E0FF1" w:rsidRPr="00A70A31" w:rsidRDefault="001E0FF1" w:rsidP="006D4181">
            <w:proofErr w:type="spellStart"/>
            <w:r w:rsidRPr="00A70A31">
              <w:t>Acetamiprid</w:t>
            </w:r>
            <w:proofErr w:type="spellEnd"/>
          </w:p>
        </w:tc>
        <w:tc>
          <w:tcPr>
            <w:tcW w:w="4680" w:type="dxa"/>
            <w:noWrap/>
            <w:hideMark/>
          </w:tcPr>
          <w:p w14:paraId="16506A96" w14:textId="77777777" w:rsidR="001E0FF1" w:rsidRPr="00A70A31" w:rsidRDefault="001E0FF1" w:rsidP="006D4181">
            <w:r w:rsidRPr="00A70A31">
              <w:t>Standard, 100ug/ml in acetonitrile, 1ml each</w:t>
            </w:r>
          </w:p>
        </w:tc>
        <w:tc>
          <w:tcPr>
            <w:tcW w:w="895" w:type="dxa"/>
            <w:noWrap/>
            <w:hideMark/>
          </w:tcPr>
          <w:p w14:paraId="2615A82D" w14:textId="77777777" w:rsidR="001E0FF1" w:rsidRPr="00726B84" w:rsidRDefault="001E0FF1" w:rsidP="006D4181">
            <w:r w:rsidRPr="00726B84">
              <w:t>1</w:t>
            </w:r>
          </w:p>
        </w:tc>
      </w:tr>
      <w:tr w:rsidR="001E0FF1" w:rsidRPr="00A70A31" w14:paraId="0E54A78E" w14:textId="77777777" w:rsidTr="006D4181">
        <w:trPr>
          <w:trHeight w:val="310"/>
        </w:trPr>
        <w:tc>
          <w:tcPr>
            <w:tcW w:w="715" w:type="dxa"/>
            <w:noWrap/>
            <w:hideMark/>
          </w:tcPr>
          <w:p w14:paraId="1532C9F7" w14:textId="77777777" w:rsidR="001E0FF1" w:rsidRPr="009F39DC" w:rsidRDefault="001E0FF1" w:rsidP="006D4181">
            <w:r w:rsidRPr="009F39DC">
              <w:t>9</w:t>
            </w:r>
          </w:p>
        </w:tc>
        <w:tc>
          <w:tcPr>
            <w:tcW w:w="3060" w:type="dxa"/>
            <w:noWrap/>
            <w:hideMark/>
          </w:tcPr>
          <w:p w14:paraId="587AD65B" w14:textId="77777777" w:rsidR="001E0FF1" w:rsidRPr="00A70A31" w:rsidRDefault="001E0FF1" w:rsidP="006D4181">
            <w:proofErr w:type="spellStart"/>
            <w:r w:rsidRPr="00A70A31">
              <w:t>Acibenzolar</w:t>
            </w:r>
            <w:proofErr w:type="spellEnd"/>
            <w:r w:rsidRPr="00A70A31">
              <w:t>-S-methyl</w:t>
            </w:r>
          </w:p>
        </w:tc>
        <w:tc>
          <w:tcPr>
            <w:tcW w:w="4680" w:type="dxa"/>
            <w:noWrap/>
            <w:hideMark/>
          </w:tcPr>
          <w:p w14:paraId="7B7E41CA" w14:textId="77777777" w:rsidR="001E0FF1" w:rsidRPr="00A70A31" w:rsidRDefault="001E0FF1" w:rsidP="006D4181">
            <w:r w:rsidRPr="00A70A31">
              <w:t>Standard, 100ug/ml in acetonitrile, 1ml each</w:t>
            </w:r>
          </w:p>
        </w:tc>
        <w:tc>
          <w:tcPr>
            <w:tcW w:w="895" w:type="dxa"/>
            <w:noWrap/>
            <w:hideMark/>
          </w:tcPr>
          <w:p w14:paraId="35AECF54" w14:textId="77777777" w:rsidR="001E0FF1" w:rsidRPr="00726B84" w:rsidRDefault="001E0FF1" w:rsidP="006D4181">
            <w:r w:rsidRPr="00726B84">
              <w:t>2</w:t>
            </w:r>
          </w:p>
        </w:tc>
      </w:tr>
      <w:tr w:rsidR="001E0FF1" w:rsidRPr="00A70A31" w14:paraId="42E6A703" w14:textId="77777777" w:rsidTr="006D4181">
        <w:trPr>
          <w:trHeight w:val="310"/>
        </w:trPr>
        <w:tc>
          <w:tcPr>
            <w:tcW w:w="715" w:type="dxa"/>
            <w:noWrap/>
            <w:hideMark/>
          </w:tcPr>
          <w:p w14:paraId="60ACA47D" w14:textId="77777777" w:rsidR="001E0FF1" w:rsidRPr="009F39DC" w:rsidRDefault="001E0FF1" w:rsidP="006D4181">
            <w:r w:rsidRPr="009F39DC">
              <w:t>10</w:t>
            </w:r>
          </w:p>
        </w:tc>
        <w:tc>
          <w:tcPr>
            <w:tcW w:w="3060" w:type="dxa"/>
            <w:noWrap/>
            <w:hideMark/>
          </w:tcPr>
          <w:p w14:paraId="5A2F2833" w14:textId="77777777" w:rsidR="001E0FF1" w:rsidRPr="00A70A31" w:rsidRDefault="001E0FF1" w:rsidP="006D4181">
            <w:proofErr w:type="spellStart"/>
            <w:r w:rsidRPr="00A70A31">
              <w:t>Aclonifen</w:t>
            </w:r>
            <w:proofErr w:type="spellEnd"/>
          </w:p>
        </w:tc>
        <w:tc>
          <w:tcPr>
            <w:tcW w:w="4680" w:type="dxa"/>
            <w:noWrap/>
            <w:hideMark/>
          </w:tcPr>
          <w:p w14:paraId="5E260FBB" w14:textId="77777777" w:rsidR="001E0FF1" w:rsidRPr="00A70A31" w:rsidRDefault="001E0FF1" w:rsidP="006D4181">
            <w:r w:rsidRPr="00A70A31">
              <w:t>Standard, 100ug/ml in acetonitrile, 1ml each</w:t>
            </w:r>
          </w:p>
        </w:tc>
        <w:tc>
          <w:tcPr>
            <w:tcW w:w="895" w:type="dxa"/>
            <w:noWrap/>
            <w:hideMark/>
          </w:tcPr>
          <w:p w14:paraId="753665A7" w14:textId="77777777" w:rsidR="001E0FF1" w:rsidRPr="00726B84" w:rsidRDefault="001E0FF1" w:rsidP="006D4181">
            <w:r w:rsidRPr="00726B84">
              <w:t>1</w:t>
            </w:r>
          </w:p>
        </w:tc>
      </w:tr>
      <w:tr w:rsidR="001E0FF1" w:rsidRPr="00A70A31" w14:paraId="3FEED33E" w14:textId="77777777" w:rsidTr="006D4181">
        <w:trPr>
          <w:trHeight w:val="310"/>
        </w:trPr>
        <w:tc>
          <w:tcPr>
            <w:tcW w:w="715" w:type="dxa"/>
            <w:noWrap/>
            <w:hideMark/>
          </w:tcPr>
          <w:p w14:paraId="25A1F4EF" w14:textId="77777777" w:rsidR="001E0FF1" w:rsidRPr="009F39DC" w:rsidRDefault="001E0FF1" w:rsidP="006D4181">
            <w:r w:rsidRPr="009F39DC">
              <w:t>11</w:t>
            </w:r>
          </w:p>
        </w:tc>
        <w:tc>
          <w:tcPr>
            <w:tcW w:w="3060" w:type="dxa"/>
            <w:noWrap/>
            <w:hideMark/>
          </w:tcPr>
          <w:p w14:paraId="513E3C4E" w14:textId="77777777" w:rsidR="001E0FF1" w:rsidRPr="00A70A31" w:rsidRDefault="001E0FF1" w:rsidP="006D4181">
            <w:proofErr w:type="spellStart"/>
            <w:r w:rsidRPr="00A70A31">
              <w:t>Alanycarb</w:t>
            </w:r>
            <w:proofErr w:type="spellEnd"/>
          </w:p>
        </w:tc>
        <w:tc>
          <w:tcPr>
            <w:tcW w:w="4680" w:type="dxa"/>
            <w:noWrap/>
            <w:hideMark/>
          </w:tcPr>
          <w:p w14:paraId="5B9C611D" w14:textId="77777777" w:rsidR="001E0FF1" w:rsidRPr="00A70A31" w:rsidRDefault="001E0FF1" w:rsidP="006D4181">
            <w:r w:rsidRPr="00A70A31">
              <w:t>Standard, 100ug/ml in acetonitrile, 1ml each</w:t>
            </w:r>
          </w:p>
        </w:tc>
        <w:tc>
          <w:tcPr>
            <w:tcW w:w="895" w:type="dxa"/>
            <w:noWrap/>
            <w:hideMark/>
          </w:tcPr>
          <w:p w14:paraId="19467B24" w14:textId="77777777" w:rsidR="001E0FF1" w:rsidRPr="00726B84" w:rsidRDefault="001E0FF1" w:rsidP="006D4181">
            <w:r w:rsidRPr="00726B84">
              <w:t>2</w:t>
            </w:r>
          </w:p>
        </w:tc>
      </w:tr>
      <w:tr w:rsidR="001E0FF1" w:rsidRPr="00A70A31" w14:paraId="36CBC0DF" w14:textId="77777777" w:rsidTr="006D4181">
        <w:trPr>
          <w:trHeight w:val="310"/>
        </w:trPr>
        <w:tc>
          <w:tcPr>
            <w:tcW w:w="715" w:type="dxa"/>
            <w:noWrap/>
            <w:hideMark/>
          </w:tcPr>
          <w:p w14:paraId="482AD015" w14:textId="77777777" w:rsidR="001E0FF1" w:rsidRPr="009F39DC" w:rsidRDefault="001E0FF1" w:rsidP="006D4181">
            <w:r w:rsidRPr="009F39DC">
              <w:t>12</w:t>
            </w:r>
          </w:p>
        </w:tc>
        <w:tc>
          <w:tcPr>
            <w:tcW w:w="3060" w:type="dxa"/>
            <w:noWrap/>
            <w:hideMark/>
          </w:tcPr>
          <w:p w14:paraId="2D7D9850" w14:textId="77777777" w:rsidR="001E0FF1" w:rsidRPr="00A70A31" w:rsidRDefault="001E0FF1" w:rsidP="006D4181">
            <w:proofErr w:type="spellStart"/>
            <w:r w:rsidRPr="00A70A31">
              <w:t>Aldicarb</w:t>
            </w:r>
            <w:proofErr w:type="spellEnd"/>
          </w:p>
        </w:tc>
        <w:tc>
          <w:tcPr>
            <w:tcW w:w="4680" w:type="dxa"/>
            <w:noWrap/>
            <w:hideMark/>
          </w:tcPr>
          <w:p w14:paraId="4648F101" w14:textId="77777777" w:rsidR="001E0FF1" w:rsidRPr="00A70A31" w:rsidRDefault="001E0FF1" w:rsidP="006D4181">
            <w:r w:rsidRPr="00A70A31">
              <w:t>Standard, 100ug/ml in acetonitrile, 1ml each</w:t>
            </w:r>
          </w:p>
        </w:tc>
        <w:tc>
          <w:tcPr>
            <w:tcW w:w="895" w:type="dxa"/>
            <w:noWrap/>
            <w:hideMark/>
          </w:tcPr>
          <w:p w14:paraId="77529930" w14:textId="77777777" w:rsidR="001E0FF1" w:rsidRPr="00726B84" w:rsidRDefault="001E0FF1" w:rsidP="006D4181">
            <w:r w:rsidRPr="00726B84">
              <w:t>2</w:t>
            </w:r>
          </w:p>
        </w:tc>
      </w:tr>
      <w:tr w:rsidR="001E0FF1" w:rsidRPr="00A70A31" w14:paraId="2BDAD9C7" w14:textId="77777777" w:rsidTr="006D4181">
        <w:trPr>
          <w:trHeight w:val="310"/>
        </w:trPr>
        <w:tc>
          <w:tcPr>
            <w:tcW w:w="715" w:type="dxa"/>
            <w:noWrap/>
            <w:hideMark/>
          </w:tcPr>
          <w:p w14:paraId="41B2FD5C" w14:textId="77777777" w:rsidR="001E0FF1" w:rsidRPr="009F39DC" w:rsidRDefault="001E0FF1" w:rsidP="006D4181">
            <w:r w:rsidRPr="009F39DC">
              <w:t>13</w:t>
            </w:r>
          </w:p>
        </w:tc>
        <w:tc>
          <w:tcPr>
            <w:tcW w:w="3060" w:type="dxa"/>
            <w:noWrap/>
            <w:hideMark/>
          </w:tcPr>
          <w:p w14:paraId="0AAE7DCE" w14:textId="77777777" w:rsidR="001E0FF1" w:rsidRPr="00A70A31" w:rsidRDefault="001E0FF1" w:rsidP="006D4181">
            <w:proofErr w:type="spellStart"/>
            <w:r w:rsidRPr="00A70A31">
              <w:t>Aldicarb</w:t>
            </w:r>
            <w:proofErr w:type="spellEnd"/>
            <w:r w:rsidRPr="00A70A31">
              <w:t>-sulfone</w:t>
            </w:r>
          </w:p>
        </w:tc>
        <w:tc>
          <w:tcPr>
            <w:tcW w:w="4680" w:type="dxa"/>
            <w:noWrap/>
            <w:hideMark/>
          </w:tcPr>
          <w:p w14:paraId="631CF0F8" w14:textId="77777777" w:rsidR="001E0FF1" w:rsidRPr="00A70A31" w:rsidRDefault="001E0FF1" w:rsidP="006D4181">
            <w:r w:rsidRPr="00A70A31">
              <w:t>Standard, 100ug/ml in acetonitrile, 1ml each</w:t>
            </w:r>
          </w:p>
        </w:tc>
        <w:tc>
          <w:tcPr>
            <w:tcW w:w="895" w:type="dxa"/>
            <w:noWrap/>
            <w:hideMark/>
          </w:tcPr>
          <w:p w14:paraId="68554F94" w14:textId="77777777" w:rsidR="001E0FF1" w:rsidRPr="00726B84" w:rsidRDefault="001E0FF1" w:rsidP="006D4181">
            <w:r w:rsidRPr="00726B84">
              <w:t>1</w:t>
            </w:r>
          </w:p>
        </w:tc>
      </w:tr>
      <w:tr w:rsidR="001E0FF1" w:rsidRPr="00A70A31" w14:paraId="6E6B4394" w14:textId="77777777" w:rsidTr="006D4181">
        <w:trPr>
          <w:trHeight w:val="310"/>
        </w:trPr>
        <w:tc>
          <w:tcPr>
            <w:tcW w:w="715" w:type="dxa"/>
            <w:noWrap/>
            <w:hideMark/>
          </w:tcPr>
          <w:p w14:paraId="05E1682F" w14:textId="77777777" w:rsidR="001E0FF1" w:rsidRPr="009F39DC" w:rsidRDefault="001E0FF1" w:rsidP="006D4181">
            <w:r w:rsidRPr="009F39DC">
              <w:t>14</w:t>
            </w:r>
          </w:p>
        </w:tc>
        <w:tc>
          <w:tcPr>
            <w:tcW w:w="3060" w:type="dxa"/>
            <w:noWrap/>
            <w:hideMark/>
          </w:tcPr>
          <w:p w14:paraId="33669217" w14:textId="77777777" w:rsidR="001E0FF1" w:rsidRPr="00A70A31" w:rsidRDefault="001E0FF1" w:rsidP="006D4181">
            <w:proofErr w:type="spellStart"/>
            <w:r w:rsidRPr="00A70A31">
              <w:t>Aldicarb</w:t>
            </w:r>
            <w:proofErr w:type="spellEnd"/>
            <w:r w:rsidRPr="00A70A31">
              <w:t>-sulfoxide</w:t>
            </w:r>
          </w:p>
        </w:tc>
        <w:tc>
          <w:tcPr>
            <w:tcW w:w="4680" w:type="dxa"/>
            <w:noWrap/>
            <w:hideMark/>
          </w:tcPr>
          <w:p w14:paraId="00FF4CFC" w14:textId="77777777" w:rsidR="001E0FF1" w:rsidRPr="00A70A31" w:rsidRDefault="001E0FF1" w:rsidP="006D4181">
            <w:r w:rsidRPr="00A70A31">
              <w:t>Standard, 100ug/ml in acetonitrile, 1ml each</w:t>
            </w:r>
          </w:p>
        </w:tc>
        <w:tc>
          <w:tcPr>
            <w:tcW w:w="895" w:type="dxa"/>
            <w:noWrap/>
            <w:hideMark/>
          </w:tcPr>
          <w:p w14:paraId="5D38FDBE" w14:textId="77777777" w:rsidR="001E0FF1" w:rsidRPr="00726B84" w:rsidRDefault="001E0FF1" w:rsidP="006D4181">
            <w:r w:rsidRPr="00726B84">
              <w:t>1</w:t>
            </w:r>
          </w:p>
        </w:tc>
      </w:tr>
      <w:tr w:rsidR="001E0FF1" w:rsidRPr="00A70A31" w14:paraId="41ACEFD4" w14:textId="77777777" w:rsidTr="006D4181">
        <w:trPr>
          <w:trHeight w:val="310"/>
        </w:trPr>
        <w:tc>
          <w:tcPr>
            <w:tcW w:w="715" w:type="dxa"/>
            <w:noWrap/>
            <w:hideMark/>
          </w:tcPr>
          <w:p w14:paraId="240C7D1A" w14:textId="77777777" w:rsidR="001E0FF1" w:rsidRPr="009F39DC" w:rsidRDefault="001E0FF1" w:rsidP="006D4181">
            <w:r w:rsidRPr="009F39DC">
              <w:t>15</w:t>
            </w:r>
          </w:p>
        </w:tc>
        <w:tc>
          <w:tcPr>
            <w:tcW w:w="3060" w:type="dxa"/>
            <w:noWrap/>
            <w:hideMark/>
          </w:tcPr>
          <w:p w14:paraId="0E281D7F" w14:textId="77777777" w:rsidR="001E0FF1" w:rsidRPr="00A70A31" w:rsidRDefault="001E0FF1" w:rsidP="006D4181">
            <w:proofErr w:type="spellStart"/>
            <w:r w:rsidRPr="00A70A31">
              <w:t>Ametoctradin</w:t>
            </w:r>
            <w:proofErr w:type="spellEnd"/>
          </w:p>
        </w:tc>
        <w:tc>
          <w:tcPr>
            <w:tcW w:w="4680" w:type="dxa"/>
            <w:noWrap/>
            <w:hideMark/>
          </w:tcPr>
          <w:p w14:paraId="34005CD1" w14:textId="77777777" w:rsidR="001E0FF1" w:rsidRPr="00A70A31" w:rsidRDefault="001E0FF1" w:rsidP="006D4181">
            <w:r w:rsidRPr="00A70A31">
              <w:t>Standard, 100ug/ml in acetonitrile, 1ml each</w:t>
            </w:r>
          </w:p>
        </w:tc>
        <w:tc>
          <w:tcPr>
            <w:tcW w:w="895" w:type="dxa"/>
            <w:noWrap/>
            <w:hideMark/>
          </w:tcPr>
          <w:p w14:paraId="0CF582F0" w14:textId="77777777" w:rsidR="001E0FF1" w:rsidRPr="00726B84" w:rsidRDefault="001E0FF1" w:rsidP="006D4181">
            <w:r w:rsidRPr="00726B84">
              <w:t>1</w:t>
            </w:r>
          </w:p>
        </w:tc>
      </w:tr>
      <w:tr w:rsidR="001E0FF1" w:rsidRPr="00A70A31" w14:paraId="5B696F72" w14:textId="77777777" w:rsidTr="006D4181">
        <w:trPr>
          <w:trHeight w:val="310"/>
        </w:trPr>
        <w:tc>
          <w:tcPr>
            <w:tcW w:w="715" w:type="dxa"/>
            <w:noWrap/>
            <w:hideMark/>
          </w:tcPr>
          <w:p w14:paraId="22796C2A" w14:textId="77777777" w:rsidR="001E0FF1" w:rsidRPr="009F39DC" w:rsidRDefault="001E0FF1" w:rsidP="006D4181">
            <w:r w:rsidRPr="009F39DC">
              <w:t>16</w:t>
            </w:r>
          </w:p>
        </w:tc>
        <w:tc>
          <w:tcPr>
            <w:tcW w:w="3060" w:type="dxa"/>
            <w:noWrap/>
            <w:hideMark/>
          </w:tcPr>
          <w:p w14:paraId="27373A10" w14:textId="77777777" w:rsidR="001E0FF1" w:rsidRPr="00A70A31" w:rsidRDefault="001E0FF1" w:rsidP="006D4181">
            <w:proofErr w:type="spellStart"/>
            <w:r w:rsidRPr="00A70A31">
              <w:t>Ametryn</w:t>
            </w:r>
            <w:proofErr w:type="spellEnd"/>
          </w:p>
        </w:tc>
        <w:tc>
          <w:tcPr>
            <w:tcW w:w="4680" w:type="dxa"/>
            <w:noWrap/>
            <w:hideMark/>
          </w:tcPr>
          <w:p w14:paraId="0CBB3123" w14:textId="77777777" w:rsidR="001E0FF1" w:rsidRPr="00A70A31" w:rsidRDefault="001E0FF1" w:rsidP="006D4181">
            <w:r w:rsidRPr="00A70A31">
              <w:t>Standard, 100ug/ml in acetonitrile, 1ml each</w:t>
            </w:r>
          </w:p>
        </w:tc>
        <w:tc>
          <w:tcPr>
            <w:tcW w:w="895" w:type="dxa"/>
            <w:noWrap/>
            <w:hideMark/>
          </w:tcPr>
          <w:p w14:paraId="0458BD79" w14:textId="77777777" w:rsidR="001E0FF1" w:rsidRPr="00726B84" w:rsidRDefault="001E0FF1" w:rsidP="006D4181">
            <w:r w:rsidRPr="00726B84">
              <w:t>1</w:t>
            </w:r>
          </w:p>
        </w:tc>
      </w:tr>
      <w:tr w:rsidR="001E0FF1" w:rsidRPr="00A70A31" w14:paraId="73B3AA5E" w14:textId="77777777" w:rsidTr="006D4181">
        <w:trPr>
          <w:trHeight w:val="310"/>
        </w:trPr>
        <w:tc>
          <w:tcPr>
            <w:tcW w:w="715" w:type="dxa"/>
            <w:noWrap/>
            <w:hideMark/>
          </w:tcPr>
          <w:p w14:paraId="76E553DC" w14:textId="77777777" w:rsidR="001E0FF1" w:rsidRPr="009F39DC" w:rsidRDefault="001E0FF1" w:rsidP="006D4181">
            <w:r w:rsidRPr="009F39DC">
              <w:t>17</w:t>
            </w:r>
          </w:p>
        </w:tc>
        <w:tc>
          <w:tcPr>
            <w:tcW w:w="3060" w:type="dxa"/>
            <w:noWrap/>
            <w:hideMark/>
          </w:tcPr>
          <w:p w14:paraId="56CF0AE4" w14:textId="77777777" w:rsidR="001E0FF1" w:rsidRPr="00A70A31" w:rsidRDefault="001E0FF1" w:rsidP="006D4181">
            <w:proofErr w:type="spellStart"/>
            <w:r w:rsidRPr="00A70A31">
              <w:t>Amidosulfuron</w:t>
            </w:r>
            <w:proofErr w:type="spellEnd"/>
          </w:p>
        </w:tc>
        <w:tc>
          <w:tcPr>
            <w:tcW w:w="4680" w:type="dxa"/>
            <w:noWrap/>
            <w:hideMark/>
          </w:tcPr>
          <w:p w14:paraId="5FE1C34A" w14:textId="77777777" w:rsidR="001E0FF1" w:rsidRPr="00A70A31" w:rsidRDefault="001E0FF1" w:rsidP="006D4181">
            <w:r w:rsidRPr="00A70A31">
              <w:t>Standard, 100ug/ml in acetonitrile, 1ml each</w:t>
            </w:r>
          </w:p>
        </w:tc>
        <w:tc>
          <w:tcPr>
            <w:tcW w:w="895" w:type="dxa"/>
            <w:noWrap/>
            <w:hideMark/>
          </w:tcPr>
          <w:p w14:paraId="730DCE63" w14:textId="77777777" w:rsidR="001E0FF1" w:rsidRPr="00726B84" w:rsidRDefault="001E0FF1" w:rsidP="006D4181">
            <w:r w:rsidRPr="00726B84">
              <w:t>2</w:t>
            </w:r>
          </w:p>
        </w:tc>
      </w:tr>
      <w:tr w:rsidR="001E0FF1" w:rsidRPr="00A70A31" w14:paraId="1DB2CEA3" w14:textId="77777777" w:rsidTr="006D4181">
        <w:trPr>
          <w:trHeight w:val="310"/>
        </w:trPr>
        <w:tc>
          <w:tcPr>
            <w:tcW w:w="715" w:type="dxa"/>
            <w:noWrap/>
            <w:hideMark/>
          </w:tcPr>
          <w:p w14:paraId="4E9BC279" w14:textId="77777777" w:rsidR="001E0FF1" w:rsidRPr="009F39DC" w:rsidRDefault="001E0FF1" w:rsidP="006D4181">
            <w:r w:rsidRPr="009F39DC">
              <w:t>18</w:t>
            </w:r>
          </w:p>
        </w:tc>
        <w:tc>
          <w:tcPr>
            <w:tcW w:w="3060" w:type="dxa"/>
            <w:noWrap/>
            <w:hideMark/>
          </w:tcPr>
          <w:p w14:paraId="48806C34" w14:textId="77777777" w:rsidR="001E0FF1" w:rsidRPr="00A70A31" w:rsidRDefault="001E0FF1" w:rsidP="006D4181">
            <w:proofErr w:type="spellStart"/>
            <w:r w:rsidRPr="00A70A31">
              <w:t>Aminocarb</w:t>
            </w:r>
            <w:proofErr w:type="spellEnd"/>
          </w:p>
        </w:tc>
        <w:tc>
          <w:tcPr>
            <w:tcW w:w="4680" w:type="dxa"/>
            <w:noWrap/>
            <w:hideMark/>
          </w:tcPr>
          <w:p w14:paraId="01C3F557" w14:textId="77777777" w:rsidR="001E0FF1" w:rsidRPr="00A70A31" w:rsidRDefault="001E0FF1" w:rsidP="006D4181">
            <w:r w:rsidRPr="00A70A31">
              <w:t>Standard, 100ug/ml in acetonitrile, 1ml each</w:t>
            </w:r>
          </w:p>
        </w:tc>
        <w:tc>
          <w:tcPr>
            <w:tcW w:w="895" w:type="dxa"/>
            <w:noWrap/>
            <w:hideMark/>
          </w:tcPr>
          <w:p w14:paraId="55A7B40A" w14:textId="77777777" w:rsidR="001E0FF1" w:rsidRPr="00726B84" w:rsidRDefault="001E0FF1" w:rsidP="006D4181">
            <w:r w:rsidRPr="00726B84">
              <w:t>2</w:t>
            </w:r>
          </w:p>
        </w:tc>
      </w:tr>
      <w:tr w:rsidR="001E0FF1" w:rsidRPr="00A70A31" w14:paraId="44DDA3A4" w14:textId="77777777" w:rsidTr="006D4181">
        <w:trPr>
          <w:trHeight w:val="310"/>
        </w:trPr>
        <w:tc>
          <w:tcPr>
            <w:tcW w:w="715" w:type="dxa"/>
            <w:noWrap/>
            <w:hideMark/>
          </w:tcPr>
          <w:p w14:paraId="6FADF603" w14:textId="77777777" w:rsidR="001E0FF1" w:rsidRPr="009F39DC" w:rsidRDefault="001E0FF1" w:rsidP="006D4181">
            <w:r w:rsidRPr="009F39DC">
              <w:t>19</w:t>
            </w:r>
          </w:p>
        </w:tc>
        <w:tc>
          <w:tcPr>
            <w:tcW w:w="3060" w:type="dxa"/>
            <w:noWrap/>
            <w:hideMark/>
          </w:tcPr>
          <w:p w14:paraId="7FC3D722" w14:textId="77777777" w:rsidR="001E0FF1" w:rsidRPr="00A70A31" w:rsidRDefault="001E0FF1" w:rsidP="006D4181">
            <w:proofErr w:type="spellStart"/>
            <w:r w:rsidRPr="00A70A31">
              <w:t>Amitraz</w:t>
            </w:r>
            <w:proofErr w:type="spellEnd"/>
          </w:p>
        </w:tc>
        <w:tc>
          <w:tcPr>
            <w:tcW w:w="4680" w:type="dxa"/>
            <w:noWrap/>
            <w:hideMark/>
          </w:tcPr>
          <w:p w14:paraId="172131E9" w14:textId="77777777" w:rsidR="001E0FF1" w:rsidRPr="00A70A31" w:rsidRDefault="001E0FF1" w:rsidP="006D4181">
            <w:r w:rsidRPr="00A70A31">
              <w:t>Standard, 100ug/ml in acetonitrile, 1ml each</w:t>
            </w:r>
          </w:p>
        </w:tc>
        <w:tc>
          <w:tcPr>
            <w:tcW w:w="895" w:type="dxa"/>
            <w:noWrap/>
            <w:hideMark/>
          </w:tcPr>
          <w:p w14:paraId="6F84632D" w14:textId="77777777" w:rsidR="001E0FF1" w:rsidRPr="00726B84" w:rsidRDefault="001E0FF1" w:rsidP="006D4181">
            <w:r w:rsidRPr="00726B84">
              <w:t>1</w:t>
            </w:r>
          </w:p>
        </w:tc>
      </w:tr>
      <w:tr w:rsidR="001E0FF1" w:rsidRPr="00A70A31" w14:paraId="0B4E1DE7" w14:textId="77777777" w:rsidTr="006D4181">
        <w:trPr>
          <w:trHeight w:val="310"/>
        </w:trPr>
        <w:tc>
          <w:tcPr>
            <w:tcW w:w="715" w:type="dxa"/>
            <w:noWrap/>
            <w:hideMark/>
          </w:tcPr>
          <w:p w14:paraId="05DBB2CF" w14:textId="77777777" w:rsidR="001E0FF1" w:rsidRPr="009F39DC" w:rsidRDefault="001E0FF1" w:rsidP="006D4181">
            <w:r w:rsidRPr="009F39DC">
              <w:t>20</w:t>
            </w:r>
          </w:p>
        </w:tc>
        <w:tc>
          <w:tcPr>
            <w:tcW w:w="3060" w:type="dxa"/>
            <w:noWrap/>
            <w:hideMark/>
          </w:tcPr>
          <w:p w14:paraId="586755B6" w14:textId="77777777" w:rsidR="001E0FF1" w:rsidRPr="00A70A31" w:rsidRDefault="001E0FF1" w:rsidP="006D4181">
            <w:r w:rsidRPr="00A70A31">
              <w:t>Atrazine-</w:t>
            </w:r>
            <w:proofErr w:type="spellStart"/>
            <w:r w:rsidRPr="00A70A31">
              <w:t>desethyl</w:t>
            </w:r>
            <w:proofErr w:type="spellEnd"/>
          </w:p>
        </w:tc>
        <w:tc>
          <w:tcPr>
            <w:tcW w:w="4680" w:type="dxa"/>
            <w:noWrap/>
            <w:hideMark/>
          </w:tcPr>
          <w:p w14:paraId="0F500EE5" w14:textId="77777777" w:rsidR="001E0FF1" w:rsidRPr="00A70A31" w:rsidRDefault="001E0FF1" w:rsidP="006D4181">
            <w:r w:rsidRPr="00A70A31">
              <w:t>Standard, 100ug/ml in acetonitrile, 1ml each</w:t>
            </w:r>
          </w:p>
        </w:tc>
        <w:tc>
          <w:tcPr>
            <w:tcW w:w="895" w:type="dxa"/>
            <w:noWrap/>
            <w:hideMark/>
          </w:tcPr>
          <w:p w14:paraId="0D5830A0" w14:textId="77777777" w:rsidR="001E0FF1" w:rsidRPr="00726B84" w:rsidRDefault="001E0FF1" w:rsidP="006D4181">
            <w:r w:rsidRPr="00726B84">
              <w:t>1</w:t>
            </w:r>
          </w:p>
        </w:tc>
      </w:tr>
      <w:tr w:rsidR="001E0FF1" w:rsidRPr="00A70A31" w14:paraId="0CAF8034" w14:textId="77777777" w:rsidTr="006D4181">
        <w:trPr>
          <w:trHeight w:val="310"/>
        </w:trPr>
        <w:tc>
          <w:tcPr>
            <w:tcW w:w="715" w:type="dxa"/>
            <w:noWrap/>
            <w:hideMark/>
          </w:tcPr>
          <w:p w14:paraId="4EDDEE19" w14:textId="77777777" w:rsidR="001E0FF1" w:rsidRPr="009F39DC" w:rsidRDefault="001E0FF1" w:rsidP="006D4181">
            <w:r w:rsidRPr="009F39DC">
              <w:t>21</w:t>
            </w:r>
          </w:p>
        </w:tc>
        <w:tc>
          <w:tcPr>
            <w:tcW w:w="3060" w:type="dxa"/>
            <w:noWrap/>
            <w:hideMark/>
          </w:tcPr>
          <w:p w14:paraId="3304245A" w14:textId="77777777" w:rsidR="001E0FF1" w:rsidRPr="00A70A31" w:rsidRDefault="001E0FF1" w:rsidP="006D4181">
            <w:r w:rsidRPr="00A70A31">
              <w:t>Atrazine-</w:t>
            </w:r>
            <w:proofErr w:type="spellStart"/>
            <w:r w:rsidRPr="00A70A31">
              <w:t>desiesisoprpyl</w:t>
            </w:r>
            <w:proofErr w:type="spellEnd"/>
          </w:p>
        </w:tc>
        <w:tc>
          <w:tcPr>
            <w:tcW w:w="4680" w:type="dxa"/>
            <w:noWrap/>
            <w:hideMark/>
          </w:tcPr>
          <w:p w14:paraId="40F3606B" w14:textId="77777777" w:rsidR="001E0FF1" w:rsidRPr="00A70A31" w:rsidRDefault="001E0FF1" w:rsidP="006D4181">
            <w:r w:rsidRPr="00A70A31">
              <w:t>Standard, 100ug/ml in acetonitrile, 1ml each</w:t>
            </w:r>
          </w:p>
        </w:tc>
        <w:tc>
          <w:tcPr>
            <w:tcW w:w="895" w:type="dxa"/>
            <w:noWrap/>
            <w:hideMark/>
          </w:tcPr>
          <w:p w14:paraId="53C6CCE6" w14:textId="77777777" w:rsidR="001E0FF1" w:rsidRPr="00726B84" w:rsidRDefault="001E0FF1" w:rsidP="006D4181">
            <w:r w:rsidRPr="00726B84">
              <w:t>1</w:t>
            </w:r>
          </w:p>
        </w:tc>
      </w:tr>
      <w:tr w:rsidR="001E0FF1" w:rsidRPr="00A70A31" w14:paraId="6C040106" w14:textId="77777777" w:rsidTr="006D4181">
        <w:trPr>
          <w:trHeight w:val="310"/>
        </w:trPr>
        <w:tc>
          <w:tcPr>
            <w:tcW w:w="715" w:type="dxa"/>
            <w:noWrap/>
            <w:hideMark/>
          </w:tcPr>
          <w:p w14:paraId="43D60CE7" w14:textId="77777777" w:rsidR="001E0FF1" w:rsidRPr="009F39DC" w:rsidRDefault="001E0FF1" w:rsidP="006D4181">
            <w:r w:rsidRPr="009F39DC">
              <w:t>22</w:t>
            </w:r>
          </w:p>
        </w:tc>
        <w:tc>
          <w:tcPr>
            <w:tcW w:w="3060" w:type="dxa"/>
            <w:noWrap/>
            <w:hideMark/>
          </w:tcPr>
          <w:p w14:paraId="05B9D4BC" w14:textId="77777777" w:rsidR="001E0FF1" w:rsidRPr="00A70A31" w:rsidRDefault="001E0FF1" w:rsidP="006D4181">
            <w:proofErr w:type="spellStart"/>
            <w:r w:rsidRPr="00A70A31">
              <w:t>Avermectins</w:t>
            </w:r>
            <w:proofErr w:type="spellEnd"/>
          </w:p>
        </w:tc>
        <w:tc>
          <w:tcPr>
            <w:tcW w:w="4680" w:type="dxa"/>
            <w:noWrap/>
            <w:hideMark/>
          </w:tcPr>
          <w:p w14:paraId="4522E978" w14:textId="77777777" w:rsidR="001E0FF1" w:rsidRPr="00A70A31" w:rsidRDefault="001E0FF1" w:rsidP="006D4181">
            <w:r w:rsidRPr="00A70A31">
              <w:t>Standard, 100ug/ml in acetonitrile, 1ml each</w:t>
            </w:r>
          </w:p>
        </w:tc>
        <w:tc>
          <w:tcPr>
            <w:tcW w:w="895" w:type="dxa"/>
            <w:noWrap/>
            <w:hideMark/>
          </w:tcPr>
          <w:p w14:paraId="67636AC5" w14:textId="77777777" w:rsidR="001E0FF1" w:rsidRPr="00726B84" w:rsidRDefault="001E0FF1" w:rsidP="006D4181">
            <w:r w:rsidRPr="00726B84">
              <w:t>1</w:t>
            </w:r>
          </w:p>
        </w:tc>
      </w:tr>
      <w:tr w:rsidR="001E0FF1" w:rsidRPr="00A70A31" w14:paraId="1A079691" w14:textId="77777777" w:rsidTr="006D4181">
        <w:trPr>
          <w:trHeight w:val="310"/>
        </w:trPr>
        <w:tc>
          <w:tcPr>
            <w:tcW w:w="715" w:type="dxa"/>
            <w:noWrap/>
            <w:hideMark/>
          </w:tcPr>
          <w:p w14:paraId="70A82DE0" w14:textId="77777777" w:rsidR="001E0FF1" w:rsidRPr="009F39DC" w:rsidRDefault="001E0FF1" w:rsidP="006D4181">
            <w:r w:rsidRPr="009F39DC">
              <w:lastRenderedPageBreak/>
              <w:t>23</w:t>
            </w:r>
          </w:p>
        </w:tc>
        <w:tc>
          <w:tcPr>
            <w:tcW w:w="3060" w:type="dxa"/>
            <w:noWrap/>
            <w:hideMark/>
          </w:tcPr>
          <w:p w14:paraId="7EF4DD63" w14:textId="77777777" w:rsidR="001E0FF1" w:rsidRPr="00A70A31" w:rsidRDefault="001E0FF1" w:rsidP="006D4181">
            <w:proofErr w:type="spellStart"/>
            <w:r w:rsidRPr="00A70A31">
              <w:t>Azamethiphos</w:t>
            </w:r>
            <w:proofErr w:type="spellEnd"/>
          </w:p>
        </w:tc>
        <w:tc>
          <w:tcPr>
            <w:tcW w:w="4680" w:type="dxa"/>
            <w:noWrap/>
            <w:hideMark/>
          </w:tcPr>
          <w:p w14:paraId="12DE1847" w14:textId="77777777" w:rsidR="001E0FF1" w:rsidRPr="00A70A31" w:rsidRDefault="001E0FF1" w:rsidP="006D4181">
            <w:r w:rsidRPr="00A70A31">
              <w:t>Standard, 100ug/ml in acetonitrile, 1ml each</w:t>
            </w:r>
          </w:p>
        </w:tc>
        <w:tc>
          <w:tcPr>
            <w:tcW w:w="895" w:type="dxa"/>
            <w:noWrap/>
            <w:hideMark/>
          </w:tcPr>
          <w:p w14:paraId="6D561243" w14:textId="77777777" w:rsidR="001E0FF1" w:rsidRPr="00726B84" w:rsidRDefault="001E0FF1" w:rsidP="006D4181">
            <w:r w:rsidRPr="00726B84">
              <w:t>1</w:t>
            </w:r>
          </w:p>
        </w:tc>
      </w:tr>
      <w:tr w:rsidR="001E0FF1" w:rsidRPr="00A70A31" w14:paraId="78FB4AE6" w14:textId="77777777" w:rsidTr="006D4181">
        <w:trPr>
          <w:trHeight w:val="310"/>
        </w:trPr>
        <w:tc>
          <w:tcPr>
            <w:tcW w:w="715" w:type="dxa"/>
            <w:noWrap/>
            <w:hideMark/>
          </w:tcPr>
          <w:p w14:paraId="302806D4" w14:textId="77777777" w:rsidR="001E0FF1" w:rsidRPr="009F39DC" w:rsidRDefault="001E0FF1" w:rsidP="006D4181">
            <w:r w:rsidRPr="009F39DC">
              <w:t>24</w:t>
            </w:r>
          </w:p>
        </w:tc>
        <w:tc>
          <w:tcPr>
            <w:tcW w:w="3060" w:type="dxa"/>
            <w:noWrap/>
            <w:hideMark/>
          </w:tcPr>
          <w:p w14:paraId="0A9AB7CE" w14:textId="77777777" w:rsidR="001E0FF1" w:rsidRPr="00A70A31" w:rsidRDefault="001E0FF1" w:rsidP="006D4181">
            <w:proofErr w:type="spellStart"/>
            <w:r w:rsidRPr="00A70A31">
              <w:t>Azarachtin</w:t>
            </w:r>
            <w:proofErr w:type="spellEnd"/>
          </w:p>
        </w:tc>
        <w:tc>
          <w:tcPr>
            <w:tcW w:w="4680" w:type="dxa"/>
            <w:noWrap/>
            <w:hideMark/>
          </w:tcPr>
          <w:p w14:paraId="6C8A0392" w14:textId="77777777" w:rsidR="001E0FF1" w:rsidRPr="00A70A31" w:rsidRDefault="001E0FF1" w:rsidP="006D4181">
            <w:r w:rsidRPr="00A70A31">
              <w:t>Standard, 100ug/ml in acetonitrile, 1ml each</w:t>
            </w:r>
          </w:p>
        </w:tc>
        <w:tc>
          <w:tcPr>
            <w:tcW w:w="895" w:type="dxa"/>
            <w:noWrap/>
            <w:hideMark/>
          </w:tcPr>
          <w:p w14:paraId="05B7D88D" w14:textId="77777777" w:rsidR="001E0FF1" w:rsidRPr="00726B84" w:rsidRDefault="001E0FF1" w:rsidP="006D4181">
            <w:r w:rsidRPr="00726B84">
              <w:t>1</w:t>
            </w:r>
          </w:p>
        </w:tc>
      </w:tr>
      <w:tr w:rsidR="001E0FF1" w:rsidRPr="00A70A31" w14:paraId="3C01C55F" w14:textId="77777777" w:rsidTr="006D4181">
        <w:trPr>
          <w:trHeight w:val="310"/>
        </w:trPr>
        <w:tc>
          <w:tcPr>
            <w:tcW w:w="715" w:type="dxa"/>
            <w:noWrap/>
            <w:hideMark/>
          </w:tcPr>
          <w:p w14:paraId="5B7543CD" w14:textId="77777777" w:rsidR="001E0FF1" w:rsidRPr="009F39DC" w:rsidRDefault="001E0FF1" w:rsidP="006D4181">
            <w:r w:rsidRPr="009F39DC">
              <w:t>25</w:t>
            </w:r>
          </w:p>
        </w:tc>
        <w:tc>
          <w:tcPr>
            <w:tcW w:w="3060" w:type="dxa"/>
            <w:noWrap/>
            <w:hideMark/>
          </w:tcPr>
          <w:p w14:paraId="3CB6FF31" w14:textId="77777777" w:rsidR="001E0FF1" w:rsidRPr="00A70A31" w:rsidRDefault="001E0FF1" w:rsidP="006D4181">
            <w:proofErr w:type="spellStart"/>
            <w:r w:rsidRPr="00A70A31">
              <w:t>Azinphos</w:t>
            </w:r>
            <w:proofErr w:type="spellEnd"/>
            <w:r w:rsidRPr="00A70A31">
              <w:t>-ethyl</w:t>
            </w:r>
          </w:p>
        </w:tc>
        <w:tc>
          <w:tcPr>
            <w:tcW w:w="4680" w:type="dxa"/>
            <w:noWrap/>
            <w:hideMark/>
          </w:tcPr>
          <w:p w14:paraId="5368CDF8" w14:textId="77777777" w:rsidR="001E0FF1" w:rsidRPr="00A70A31" w:rsidRDefault="001E0FF1" w:rsidP="006D4181">
            <w:r w:rsidRPr="00A70A31">
              <w:t>Standard, 100ug/ml in acetonitrile, 1ml each</w:t>
            </w:r>
          </w:p>
        </w:tc>
        <w:tc>
          <w:tcPr>
            <w:tcW w:w="895" w:type="dxa"/>
            <w:noWrap/>
            <w:hideMark/>
          </w:tcPr>
          <w:p w14:paraId="76B294C2" w14:textId="77777777" w:rsidR="001E0FF1" w:rsidRPr="00726B84" w:rsidRDefault="001E0FF1" w:rsidP="006D4181">
            <w:r w:rsidRPr="00726B84">
              <w:t>1</w:t>
            </w:r>
          </w:p>
        </w:tc>
      </w:tr>
      <w:tr w:rsidR="001E0FF1" w:rsidRPr="00A70A31" w14:paraId="08B51CB5" w14:textId="77777777" w:rsidTr="006D4181">
        <w:trPr>
          <w:trHeight w:val="310"/>
        </w:trPr>
        <w:tc>
          <w:tcPr>
            <w:tcW w:w="715" w:type="dxa"/>
            <w:noWrap/>
            <w:hideMark/>
          </w:tcPr>
          <w:p w14:paraId="2AFDA0C2" w14:textId="77777777" w:rsidR="001E0FF1" w:rsidRPr="009F39DC" w:rsidRDefault="001E0FF1" w:rsidP="006D4181">
            <w:r w:rsidRPr="009F39DC">
              <w:t>26</w:t>
            </w:r>
          </w:p>
        </w:tc>
        <w:tc>
          <w:tcPr>
            <w:tcW w:w="3060" w:type="dxa"/>
            <w:noWrap/>
            <w:hideMark/>
          </w:tcPr>
          <w:p w14:paraId="5F0D04BF" w14:textId="77777777" w:rsidR="001E0FF1" w:rsidRPr="00A70A31" w:rsidRDefault="001E0FF1" w:rsidP="006D4181">
            <w:proofErr w:type="spellStart"/>
            <w:r w:rsidRPr="00A70A31">
              <w:t>Azocyclotin</w:t>
            </w:r>
            <w:proofErr w:type="spellEnd"/>
          </w:p>
        </w:tc>
        <w:tc>
          <w:tcPr>
            <w:tcW w:w="4680" w:type="dxa"/>
            <w:noWrap/>
            <w:hideMark/>
          </w:tcPr>
          <w:p w14:paraId="117BFE2A" w14:textId="77777777" w:rsidR="001E0FF1" w:rsidRPr="00A70A31" w:rsidRDefault="001E0FF1" w:rsidP="006D4181">
            <w:r w:rsidRPr="00A70A31">
              <w:t>Standard, 100ug/ml in acetonitrile, 1ml each</w:t>
            </w:r>
          </w:p>
        </w:tc>
        <w:tc>
          <w:tcPr>
            <w:tcW w:w="895" w:type="dxa"/>
            <w:noWrap/>
            <w:hideMark/>
          </w:tcPr>
          <w:p w14:paraId="5CD23E83" w14:textId="77777777" w:rsidR="001E0FF1" w:rsidRPr="00726B84" w:rsidRDefault="001E0FF1" w:rsidP="006D4181">
            <w:r w:rsidRPr="00726B84">
              <w:t>1</w:t>
            </w:r>
          </w:p>
        </w:tc>
      </w:tr>
      <w:tr w:rsidR="001E0FF1" w:rsidRPr="00A70A31" w14:paraId="322631DC" w14:textId="77777777" w:rsidTr="006D4181">
        <w:trPr>
          <w:trHeight w:val="310"/>
        </w:trPr>
        <w:tc>
          <w:tcPr>
            <w:tcW w:w="715" w:type="dxa"/>
            <w:noWrap/>
            <w:hideMark/>
          </w:tcPr>
          <w:p w14:paraId="271AFB8F" w14:textId="77777777" w:rsidR="001E0FF1" w:rsidRPr="009F39DC" w:rsidRDefault="001E0FF1" w:rsidP="006D4181">
            <w:r w:rsidRPr="009F39DC">
              <w:t>27</w:t>
            </w:r>
          </w:p>
        </w:tc>
        <w:tc>
          <w:tcPr>
            <w:tcW w:w="3060" w:type="dxa"/>
            <w:noWrap/>
            <w:hideMark/>
          </w:tcPr>
          <w:p w14:paraId="51317271" w14:textId="77777777" w:rsidR="001E0FF1" w:rsidRPr="00A70A31" w:rsidRDefault="001E0FF1" w:rsidP="006D4181">
            <w:proofErr w:type="spellStart"/>
            <w:r w:rsidRPr="00A70A31">
              <w:t>Azoxystrobin</w:t>
            </w:r>
            <w:proofErr w:type="spellEnd"/>
          </w:p>
        </w:tc>
        <w:tc>
          <w:tcPr>
            <w:tcW w:w="4680" w:type="dxa"/>
            <w:noWrap/>
            <w:hideMark/>
          </w:tcPr>
          <w:p w14:paraId="71003C8E" w14:textId="77777777" w:rsidR="001E0FF1" w:rsidRPr="00A70A31" w:rsidRDefault="001E0FF1" w:rsidP="006D4181">
            <w:r w:rsidRPr="00A70A31">
              <w:t>Standard, 100ug/ml in acetonitrile, 1ml each</w:t>
            </w:r>
          </w:p>
        </w:tc>
        <w:tc>
          <w:tcPr>
            <w:tcW w:w="895" w:type="dxa"/>
            <w:noWrap/>
            <w:hideMark/>
          </w:tcPr>
          <w:p w14:paraId="311FF5D1" w14:textId="77777777" w:rsidR="001E0FF1" w:rsidRPr="00726B84" w:rsidRDefault="001E0FF1" w:rsidP="006D4181">
            <w:r w:rsidRPr="00726B84">
              <w:t>1</w:t>
            </w:r>
          </w:p>
        </w:tc>
      </w:tr>
      <w:tr w:rsidR="001E0FF1" w:rsidRPr="00A70A31" w14:paraId="2E3B85FD" w14:textId="77777777" w:rsidTr="006D4181">
        <w:trPr>
          <w:trHeight w:val="310"/>
        </w:trPr>
        <w:tc>
          <w:tcPr>
            <w:tcW w:w="715" w:type="dxa"/>
            <w:noWrap/>
            <w:hideMark/>
          </w:tcPr>
          <w:p w14:paraId="7E53A414" w14:textId="77777777" w:rsidR="001E0FF1" w:rsidRPr="009F39DC" w:rsidRDefault="001E0FF1" w:rsidP="006D4181">
            <w:r w:rsidRPr="009F39DC">
              <w:t>28</w:t>
            </w:r>
          </w:p>
        </w:tc>
        <w:tc>
          <w:tcPr>
            <w:tcW w:w="3060" w:type="dxa"/>
            <w:noWrap/>
            <w:hideMark/>
          </w:tcPr>
          <w:p w14:paraId="69CA8754" w14:textId="77777777" w:rsidR="001E0FF1" w:rsidRPr="00A70A31" w:rsidRDefault="001E0FF1" w:rsidP="006D4181">
            <w:proofErr w:type="spellStart"/>
            <w:r w:rsidRPr="00A70A31">
              <w:t>Benalaxyl</w:t>
            </w:r>
            <w:proofErr w:type="spellEnd"/>
          </w:p>
        </w:tc>
        <w:tc>
          <w:tcPr>
            <w:tcW w:w="4680" w:type="dxa"/>
            <w:noWrap/>
            <w:hideMark/>
          </w:tcPr>
          <w:p w14:paraId="19B6894B" w14:textId="77777777" w:rsidR="001E0FF1" w:rsidRPr="00A70A31" w:rsidRDefault="001E0FF1" w:rsidP="006D4181">
            <w:r w:rsidRPr="00A70A31">
              <w:t>Standard, 100ug/ml in acetonitrile, 1ml each</w:t>
            </w:r>
          </w:p>
        </w:tc>
        <w:tc>
          <w:tcPr>
            <w:tcW w:w="895" w:type="dxa"/>
            <w:noWrap/>
            <w:hideMark/>
          </w:tcPr>
          <w:p w14:paraId="0ABDCBAE" w14:textId="77777777" w:rsidR="001E0FF1" w:rsidRPr="00726B84" w:rsidRDefault="001E0FF1" w:rsidP="006D4181">
            <w:r w:rsidRPr="00726B84">
              <w:t>1</w:t>
            </w:r>
          </w:p>
        </w:tc>
      </w:tr>
      <w:tr w:rsidR="001E0FF1" w:rsidRPr="00A70A31" w14:paraId="0FDD0492" w14:textId="77777777" w:rsidTr="006D4181">
        <w:trPr>
          <w:trHeight w:val="310"/>
        </w:trPr>
        <w:tc>
          <w:tcPr>
            <w:tcW w:w="715" w:type="dxa"/>
            <w:noWrap/>
            <w:hideMark/>
          </w:tcPr>
          <w:p w14:paraId="3C900218" w14:textId="77777777" w:rsidR="001E0FF1" w:rsidRPr="009F39DC" w:rsidRDefault="001E0FF1" w:rsidP="006D4181">
            <w:r w:rsidRPr="009F39DC">
              <w:t>29</w:t>
            </w:r>
          </w:p>
        </w:tc>
        <w:tc>
          <w:tcPr>
            <w:tcW w:w="3060" w:type="dxa"/>
            <w:noWrap/>
            <w:hideMark/>
          </w:tcPr>
          <w:p w14:paraId="7BAD1B9F" w14:textId="77777777" w:rsidR="001E0FF1" w:rsidRPr="00A70A31" w:rsidRDefault="001E0FF1" w:rsidP="006D4181">
            <w:proofErr w:type="spellStart"/>
            <w:r w:rsidRPr="00A70A31">
              <w:t>Bendiocarb</w:t>
            </w:r>
            <w:proofErr w:type="spellEnd"/>
          </w:p>
        </w:tc>
        <w:tc>
          <w:tcPr>
            <w:tcW w:w="4680" w:type="dxa"/>
            <w:noWrap/>
            <w:hideMark/>
          </w:tcPr>
          <w:p w14:paraId="3B0998D9" w14:textId="77777777" w:rsidR="001E0FF1" w:rsidRPr="00A70A31" w:rsidRDefault="001E0FF1" w:rsidP="006D4181">
            <w:r w:rsidRPr="00A70A31">
              <w:t>Standard, 100ug/ml in acetonitrile, 1ml each</w:t>
            </w:r>
          </w:p>
        </w:tc>
        <w:tc>
          <w:tcPr>
            <w:tcW w:w="895" w:type="dxa"/>
            <w:noWrap/>
            <w:hideMark/>
          </w:tcPr>
          <w:p w14:paraId="7A39A0DC" w14:textId="77777777" w:rsidR="001E0FF1" w:rsidRPr="00726B84" w:rsidRDefault="001E0FF1" w:rsidP="006D4181">
            <w:r w:rsidRPr="00726B84">
              <w:t>1</w:t>
            </w:r>
          </w:p>
        </w:tc>
      </w:tr>
      <w:tr w:rsidR="001E0FF1" w:rsidRPr="00A70A31" w14:paraId="2D8242CA" w14:textId="77777777" w:rsidTr="006D4181">
        <w:trPr>
          <w:trHeight w:val="310"/>
        </w:trPr>
        <w:tc>
          <w:tcPr>
            <w:tcW w:w="715" w:type="dxa"/>
            <w:noWrap/>
            <w:hideMark/>
          </w:tcPr>
          <w:p w14:paraId="2D051734" w14:textId="77777777" w:rsidR="001E0FF1" w:rsidRPr="009F39DC" w:rsidRDefault="001E0FF1" w:rsidP="006D4181">
            <w:r w:rsidRPr="009F39DC">
              <w:t>30</w:t>
            </w:r>
          </w:p>
        </w:tc>
        <w:tc>
          <w:tcPr>
            <w:tcW w:w="3060" w:type="dxa"/>
            <w:noWrap/>
            <w:hideMark/>
          </w:tcPr>
          <w:p w14:paraId="3757E847" w14:textId="77777777" w:rsidR="001E0FF1" w:rsidRPr="00A70A31" w:rsidRDefault="001E0FF1" w:rsidP="006D4181">
            <w:proofErr w:type="spellStart"/>
            <w:r w:rsidRPr="00A70A31">
              <w:t>Benodanil</w:t>
            </w:r>
            <w:proofErr w:type="spellEnd"/>
          </w:p>
        </w:tc>
        <w:tc>
          <w:tcPr>
            <w:tcW w:w="4680" w:type="dxa"/>
            <w:noWrap/>
            <w:hideMark/>
          </w:tcPr>
          <w:p w14:paraId="4276C316" w14:textId="77777777" w:rsidR="001E0FF1" w:rsidRPr="00A70A31" w:rsidRDefault="001E0FF1" w:rsidP="006D4181">
            <w:r w:rsidRPr="00A70A31">
              <w:t>Standard, 100ug/ml in acetonitrile, 1ml each</w:t>
            </w:r>
          </w:p>
        </w:tc>
        <w:tc>
          <w:tcPr>
            <w:tcW w:w="895" w:type="dxa"/>
            <w:noWrap/>
            <w:hideMark/>
          </w:tcPr>
          <w:p w14:paraId="6126EDEB" w14:textId="77777777" w:rsidR="001E0FF1" w:rsidRPr="00726B84" w:rsidRDefault="001E0FF1" w:rsidP="006D4181">
            <w:r w:rsidRPr="00726B84">
              <w:t>1</w:t>
            </w:r>
          </w:p>
        </w:tc>
      </w:tr>
      <w:tr w:rsidR="001E0FF1" w:rsidRPr="00A70A31" w14:paraId="2DDCDFBE" w14:textId="77777777" w:rsidTr="006D4181">
        <w:trPr>
          <w:trHeight w:val="310"/>
        </w:trPr>
        <w:tc>
          <w:tcPr>
            <w:tcW w:w="715" w:type="dxa"/>
            <w:noWrap/>
            <w:hideMark/>
          </w:tcPr>
          <w:p w14:paraId="794900DE" w14:textId="77777777" w:rsidR="001E0FF1" w:rsidRPr="009F39DC" w:rsidRDefault="001E0FF1" w:rsidP="006D4181">
            <w:r w:rsidRPr="009F39DC">
              <w:t>31</w:t>
            </w:r>
          </w:p>
        </w:tc>
        <w:tc>
          <w:tcPr>
            <w:tcW w:w="3060" w:type="dxa"/>
            <w:noWrap/>
            <w:hideMark/>
          </w:tcPr>
          <w:p w14:paraId="00B33B6A" w14:textId="77777777" w:rsidR="001E0FF1" w:rsidRPr="00A70A31" w:rsidRDefault="001E0FF1" w:rsidP="006D4181">
            <w:proofErr w:type="spellStart"/>
            <w:r w:rsidRPr="00A70A31">
              <w:t>Benomyl</w:t>
            </w:r>
            <w:proofErr w:type="spellEnd"/>
            <w:r w:rsidRPr="00A70A31">
              <w:t xml:space="preserve"> </w:t>
            </w:r>
          </w:p>
        </w:tc>
        <w:tc>
          <w:tcPr>
            <w:tcW w:w="4680" w:type="dxa"/>
            <w:noWrap/>
            <w:hideMark/>
          </w:tcPr>
          <w:p w14:paraId="76FB013C" w14:textId="77777777" w:rsidR="001E0FF1" w:rsidRPr="00A70A31" w:rsidRDefault="001E0FF1" w:rsidP="006D4181">
            <w:r w:rsidRPr="00A70A31">
              <w:t>Standard, 100ug/ml in acetonitrile, 1ml each</w:t>
            </w:r>
          </w:p>
        </w:tc>
        <w:tc>
          <w:tcPr>
            <w:tcW w:w="895" w:type="dxa"/>
            <w:noWrap/>
            <w:hideMark/>
          </w:tcPr>
          <w:p w14:paraId="166B4FB0" w14:textId="77777777" w:rsidR="001E0FF1" w:rsidRPr="00726B84" w:rsidRDefault="001E0FF1" w:rsidP="006D4181">
            <w:r w:rsidRPr="00726B84">
              <w:t>1</w:t>
            </w:r>
          </w:p>
        </w:tc>
      </w:tr>
      <w:tr w:rsidR="001E0FF1" w:rsidRPr="00A70A31" w14:paraId="5185D383" w14:textId="77777777" w:rsidTr="006D4181">
        <w:trPr>
          <w:trHeight w:val="310"/>
        </w:trPr>
        <w:tc>
          <w:tcPr>
            <w:tcW w:w="715" w:type="dxa"/>
            <w:noWrap/>
            <w:hideMark/>
          </w:tcPr>
          <w:p w14:paraId="0D803679" w14:textId="77777777" w:rsidR="001E0FF1" w:rsidRPr="009F39DC" w:rsidRDefault="001E0FF1" w:rsidP="006D4181">
            <w:r w:rsidRPr="009F39DC">
              <w:t>32</w:t>
            </w:r>
          </w:p>
        </w:tc>
        <w:tc>
          <w:tcPr>
            <w:tcW w:w="3060" w:type="dxa"/>
            <w:noWrap/>
            <w:hideMark/>
          </w:tcPr>
          <w:p w14:paraId="0AB66726" w14:textId="77777777" w:rsidR="001E0FF1" w:rsidRPr="00A70A31" w:rsidRDefault="001E0FF1" w:rsidP="006D4181">
            <w:proofErr w:type="spellStart"/>
            <w:r w:rsidRPr="00A70A31">
              <w:t>Bensulfuron</w:t>
            </w:r>
            <w:proofErr w:type="spellEnd"/>
            <w:r w:rsidRPr="00A70A31">
              <w:t>-methyl</w:t>
            </w:r>
          </w:p>
        </w:tc>
        <w:tc>
          <w:tcPr>
            <w:tcW w:w="4680" w:type="dxa"/>
            <w:noWrap/>
            <w:hideMark/>
          </w:tcPr>
          <w:p w14:paraId="129FD035" w14:textId="77777777" w:rsidR="001E0FF1" w:rsidRPr="00A70A31" w:rsidRDefault="001E0FF1" w:rsidP="006D4181">
            <w:r w:rsidRPr="00A70A31">
              <w:t>Standard, 100ug/ml in acetonitrile, 1ml each</w:t>
            </w:r>
          </w:p>
        </w:tc>
        <w:tc>
          <w:tcPr>
            <w:tcW w:w="895" w:type="dxa"/>
            <w:noWrap/>
            <w:hideMark/>
          </w:tcPr>
          <w:p w14:paraId="18034BF6" w14:textId="77777777" w:rsidR="001E0FF1" w:rsidRPr="00726B84" w:rsidRDefault="001E0FF1" w:rsidP="006D4181">
            <w:r w:rsidRPr="00726B84">
              <w:t>1</w:t>
            </w:r>
          </w:p>
        </w:tc>
      </w:tr>
      <w:tr w:rsidR="001E0FF1" w:rsidRPr="00A70A31" w14:paraId="1342CE64" w14:textId="77777777" w:rsidTr="006D4181">
        <w:trPr>
          <w:trHeight w:val="310"/>
        </w:trPr>
        <w:tc>
          <w:tcPr>
            <w:tcW w:w="715" w:type="dxa"/>
            <w:noWrap/>
            <w:hideMark/>
          </w:tcPr>
          <w:p w14:paraId="16103CCE" w14:textId="77777777" w:rsidR="001E0FF1" w:rsidRPr="009F39DC" w:rsidRDefault="001E0FF1" w:rsidP="006D4181">
            <w:r w:rsidRPr="009F39DC">
              <w:t>33</w:t>
            </w:r>
          </w:p>
        </w:tc>
        <w:tc>
          <w:tcPr>
            <w:tcW w:w="3060" w:type="dxa"/>
            <w:noWrap/>
            <w:hideMark/>
          </w:tcPr>
          <w:p w14:paraId="07F97A1D" w14:textId="77777777" w:rsidR="001E0FF1" w:rsidRPr="00A70A31" w:rsidRDefault="001E0FF1" w:rsidP="006D4181">
            <w:proofErr w:type="spellStart"/>
            <w:r w:rsidRPr="00A70A31">
              <w:t>Benthiavalicarb</w:t>
            </w:r>
            <w:proofErr w:type="spellEnd"/>
            <w:r w:rsidRPr="00A70A31">
              <w:t xml:space="preserve"> isopropyl</w:t>
            </w:r>
          </w:p>
        </w:tc>
        <w:tc>
          <w:tcPr>
            <w:tcW w:w="4680" w:type="dxa"/>
            <w:noWrap/>
            <w:hideMark/>
          </w:tcPr>
          <w:p w14:paraId="08CE64C2" w14:textId="77777777" w:rsidR="001E0FF1" w:rsidRPr="00A70A31" w:rsidRDefault="001E0FF1" w:rsidP="006D4181">
            <w:r w:rsidRPr="00A70A31">
              <w:t>Standard, 100ug/ml in acetonitrile, 1ml each</w:t>
            </w:r>
          </w:p>
        </w:tc>
        <w:tc>
          <w:tcPr>
            <w:tcW w:w="895" w:type="dxa"/>
            <w:noWrap/>
            <w:hideMark/>
          </w:tcPr>
          <w:p w14:paraId="70FC1F1F" w14:textId="77777777" w:rsidR="001E0FF1" w:rsidRPr="00726B84" w:rsidRDefault="001E0FF1" w:rsidP="006D4181">
            <w:r w:rsidRPr="00726B84">
              <w:t>1</w:t>
            </w:r>
          </w:p>
        </w:tc>
      </w:tr>
      <w:tr w:rsidR="001E0FF1" w:rsidRPr="00A70A31" w14:paraId="2884731A" w14:textId="77777777" w:rsidTr="006D4181">
        <w:trPr>
          <w:trHeight w:val="310"/>
        </w:trPr>
        <w:tc>
          <w:tcPr>
            <w:tcW w:w="715" w:type="dxa"/>
            <w:noWrap/>
            <w:hideMark/>
          </w:tcPr>
          <w:p w14:paraId="04F49BFD" w14:textId="77777777" w:rsidR="001E0FF1" w:rsidRPr="009F39DC" w:rsidRDefault="001E0FF1" w:rsidP="006D4181">
            <w:r w:rsidRPr="009F39DC">
              <w:t>34</w:t>
            </w:r>
          </w:p>
        </w:tc>
        <w:tc>
          <w:tcPr>
            <w:tcW w:w="3060" w:type="dxa"/>
            <w:noWrap/>
            <w:hideMark/>
          </w:tcPr>
          <w:p w14:paraId="3710DB3A" w14:textId="77777777" w:rsidR="001E0FF1" w:rsidRPr="00A70A31" w:rsidRDefault="001E0FF1" w:rsidP="006D4181">
            <w:proofErr w:type="spellStart"/>
            <w:r w:rsidRPr="00A70A31">
              <w:t>Benzoximate</w:t>
            </w:r>
            <w:proofErr w:type="spellEnd"/>
          </w:p>
        </w:tc>
        <w:tc>
          <w:tcPr>
            <w:tcW w:w="4680" w:type="dxa"/>
            <w:noWrap/>
            <w:hideMark/>
          </w:tcPr>
          <w:p w14:paraId="1CB72141" w14:textId="77777777" w:rsidR="001E0FF1" w:rsidRPr="00A70A31" w:rsidRDefault="001E0FF1" w:rsidP="006D4181">
            <w:r w:rsidRPr="00A70A31">
              <w:t>Standard, 100ug/ml in acetonitrile, 1ml each</w:t>
            </w:r>
          </w:p>
        </w:tc>
        <w:tc>
          <w:tcPr>
            <w:tcW w:w="895" w:type="dxa"/>
            <w:noWrap/>
            <w:hideMark/>
          </w:tcPr>
          <w:p w14:paraId="388384A5" w14:textId="77777777" w:rsidR="001E0FF1" w:rsidRPr="00726B84" w:rsidRDefault="001E0FF1" w:rsidP="006D4181">
            <w:r w:rsidRPr="00726B84">
              <w:t>2</w:t>
            </w:r>
          </w:p>
        </w:tc>
      </w:tr>
      <w:tr w:rsidR="001E0FF1" w:rsidRPr="00A70A31" w14:paraId="25BAD0E0" w14:textId="77777777" w:rsidTr="006D4181">
        <w:trPr>
          <w:trHeight w:val="310"/>
        </w:trPr>
        <w:tc>
          <w:tcPr>
            <w:tcW w:w="715" w:type="dxa"/>
            <w:noWrap/>
            <w:hideMark/>
          </w:tcPr>
          <w:p w14:paraId="7C407905" w14:textId="77777777" w:rsidR="001E0FF1" w:rsidRPr="009F39DC" w:rsidRDefault="001E0FF1" w:rsidP="006D4181">
            <w:r w:rsidRPr="009F39DC">
              <w:t>35</w:t>
            </w:r>
          </w:p>
        </w:tc>
        <w:tc>
          <w:tcPr>
            <w:tcW w:w="3060" w:type="dxa"/>
            <w:noWrap/>
            <w:hideMark/>
          </w:tcPr>
          <w:p w14:paraId="506FA715" w14:textId="77777777" w:rsidR="001E0FF1" w:rsidRPr="00A70A31" w:rsidRDefault="001E0FF1" w:rsidP="006D4181">
            <w:proofErr w:type="spellStart"/>
            <w:r w:rsidRPr="00A70A31">
              <w:t>Bifenazate</w:t>
            </w:r>
            <w:proofErr w:type="spellEnd"/>
          </w:p>
        </w:tc>
        <w:tc>
          <w:tcPr>
            <w:tcW w:w="4680" w:type="dxa"/>
            <w:noWrap/>
            <w:hideMark/>
          </w:tcPr>
          <w:p w14:paraId="6669AA9E" w14:textId="77777777" w:rsidR="001E0FF1" w:rsidRPr="00A70A31" w:rsidRDefault="001E0FF1" w:rsidP="006D4181">
            <w:r w:rsidRPr="00A70A31">
              <w:t>Standard, 100ug/ml in acetonitrile, 1ml each</w:t>
            </w:r>
          </w:p>
        </w:tc>
        <w:tc>
          <w:tcPr>
            <w:tcW w:w="895" w:type="dxa"/>
            <w:noWrap/>
            <w:hideMark/>
          </w:tcPr>
          <w:p w14:paraId="7EC34F01" w14:textId="77777777" w:rsidR="001E0FF1" w:rsidRPr="00726B84" w:rsidRDefault="001E0FF1" w:rsidP="006D4181">
            <w:r w:rsidRPr="00726B84">
              <w:t>1</w:t>
            </w:r>
          </w:p>
        </w:tc>
      </w:tr>
      <w:tr w:rsidR="001E0FF1" w:rsidRPr="00A70A31" w14:paraId="6CF66276" w14:textId="77777777" w:rsidTr="006D4181">
        <w:trPr>
          <w:trHeight w:val="310"/>
        </w:trPr>
        <w:tc>
          <w:tcPr>
            <w:tcW w:w="715" w:type="dxa"/>
            <w:noWrap/>
            <w:hideMark/>
          </w:tcPr>
          <w:p w14:paraId="0AEBF06E" w14:textId="77777777" w:rsidR="001E0FF1" w:rsidRPr="009F39DC" w:rsidRDefault="001E0FF1" w:rsidP="006D4181">
            <w:r w:rsidRPr="009F39DC">
              <w:t>36</w:t>
            </w:r>
          </w:p>
        </w:tc>
        <w:tc>
          <w:tcPr>
            <w:tcW w:w="3060" w:type="dxa"/>
            <w:noWrap/>
            <w:hideMark/>
          </w:tcPr>
          <w:p w14:paraId="18735147" w14:textId="77777777" w:rsidR="001E0FF1" w:rsidRPr="00A70A31" w:rsidRDefault="001E0FF1" w:rsidP="006D4181">
            <w:proofErr w:type="spellStart"/>
            <w:r w:rsidRPr="00A70A31">
              <w:t>Bifenthrin</w:t>
            </w:r>
            <w:proofErr w:type="spellEnd"/>
          </w:p>
        </w:tc>
        <w:tc>
          <w:tcPr>
            <w:tcW w:w="4680" w:type="dxa"/>
            <w:noWrap/>
            <w:hideMark/>
          </w:tcPr>
          <w:p w14:paraId="1B01D5CE" w14:textId="77777777" w:rsidR="001E0FF1" w:rsidRPr="00A70A31" w:rsidRDefault="001E0FF1" w:rsidP="006D4181">
            <w:r w:rsidRPr="00A70A31">
              <w:t>Standard, 100ug/ml in acetonitrile, 1ml each</w:t>
            </w:r>
          </w:p>
        </w:tc>
        <w:tc>
          <w:tcPr>
            <w:tcW w:w="895" w:type="dxa"/>
            <w:noWrap/>
            <w:hideMark/>
          </w:tcPr>
          <w:p w14:paraId="3073FE7A" w14:textId="77777777" w:rsidR="001E0FF1" w:rsidRPr="00726B84" w:rsidRDefault="001E0FF1" w:rsidP="006D4181">
            <w:r w:rsidRPr="00726B84">
              <w:t>2</w:t>
            </w:r>
          </w:p>
        </w:tc>
      </w:tr>
      <w:tr w:rsidR="001E0FF1" w:rsidRPr="00A70A31" w14:paraId="6F13427A" w14:textId="77777777" w:rsidTr="006D4181">
        <w:trPr>
          <w:trHeight w:val="310"/>
        </w:trPr>
        <w:tc>
          <w:tcPr>
            <w:tcW w:w="715" w:type="dxa"/>
            <w:noWrap/>
            <w:hideMark/>
          </w:tcPr>
          <w:p w14:paraId="432C4865" w14:textId="77777777" w:rsidR="001E0FF1" w:rsidRPr="009F39DC" w:rsidRDefault="001E0FF1" w:rsidP="006D4181">
            <w:r w:rsidRPr="009F39DC">
              <w:t>37</w:t>
            </w:r>
          </w:p>
        </w:tc>
        <w:tc>
          <w:tcPr>
            <w:tcW w:w="3060" w:type="dxa"/>
            <w:noWrap/>
            <w:hideMark/>
          </w:tcPr>
          <w:p w14:paraId="14E22A87" w14:textId="77777777" w:rsidR="001E0FF1" w:rsidRPr="00A70A31" w:rsidRDefault="001E0FF1" w:rsidP="006D4181">
            <w:proofErr w:type="spellStart"/>
            <w:r w:rsidRPr="00A70A31">
              <w:t>Bitertanol</w:t>
            </w:r>
            <w:proofErr w:type="spellEnd"/>
          </w:p>
        </w:tc>
        <w:tc>
          <w:tcPr>
            <w:tcW w:w="4680" w:type="dxa"/>
            <w:noWrap/>
            <w:hideMark/>
          </w:tcPr>
          <w:p w14:paraId="43863CBB" w14:textId="77777777" w:rsidR="001E0FF1" w:rsidRPr="00A70A31" w:rsidRDefault="001E0FF1" w:rsidP="006D4181">
            <w:r w:rsidRPr="00A70A31">
              <w:t>Standard, 100ug/ml in acetonitrile, 1ml each</w:t>
            </w:r>
          </w:p>
        </w:tc>
        <w:tc>
          <w:tcPr>
            <w:tcW w:w="895" w:type="dxa"/>
            <w:noWrap/>
            <w:hideMark/>
          </w:tcPr>
          <w:p w14:paraId="0FD4BAE9" w14:textId="77777777" w:rsidR="001E0FF1" w:rsidRPr="00726B84" w:rsidRDefault="001E0FF1" w:rsidP="006D4181">
            <w:r w:rsidRPr="00726B84">
              <w:t>1</w:t>
            </w:r>
          </w:p>
        </w:tc>
      </w:tr>
      <w:tr w:rsidR="001E0FF1" w:rsidRPr="00A70A31" w14:paraId="2AB29DFC" w14:textId="77777777" w:rsidTr="006D4181">
        <w:trPr>
          <w:trHeight w:val="310"/>
        </w:trPr>
        <w:tc>
          <w:tcPr>
            <w:tcW w:w="715" w:type="dxa"/>
            <w:noWrap/>
            <w:hideMark/>
          </w:tcPr>
          <w:p w14:paraId="50EA273F" w14:textId="77777777" w:rsidR="001E0FF1" w:rsidRPr="009F39DC" w:rsidRDefault="001E0FF1" w:rsidP="006D4181">
            <w:r w:rsidRPr="009F39DC">
              <w:t>38</w:t>
            </w:r>
          </w:p>
        </w:tc>
        <w:tc>
          <w:tcPr>
            <w:tcW w:w="3060" w:type="dxa"/>
            <w:noWrap/>
            <w:hideMark/>
          </w:tcPr>
          <w:p w14:paraId="41F08F80" w14:textId="77777777" w:rsidR="001E0FF1" w:rsidRPr="00A70A31" w:rsidRDefault="001E0FF1" w:rsidP="006D4181">
            <w:proofErr w:type="spellStart"/>
            <w:r w:rsidRPr="00A70A31">
              <w:t>Boscalid</w:t>
            </w:r>
            <w:proofErr w:type="spellEnd"/>
          </w:p>
        </w:tc>
        <w:tc>
          <w:tcPr>
            <w:tcW w:w="4680" w:type="dxa"/>
            <w:noWrap/>
            <w:hideMark/>
          </w:tcPr>
          <w:p w14:paraId="44BE05C1" w14:textId="77777777" w:rsidR="001E0FF1" w:rsidRPr="00A70A31" w:rsidRDefault="001E0FF1" w:rsidP="006D4181">
            <w:r w:rsidRPr="00A70A31">
              <w:t>Standard, 100ug/ml in acetonitrile, 1ml each</w:t>
            </w:r>
          </w:p>
        </w:tc>
        <w:tc>
          <w:tcPr>
            <w:tcW w:w="895" w:type="dxa"/>
            <w:noWrap/>
            <w:hideMark/>
          </w:tcPr>
          <w:p w14:paraId="48EF984D" w14:textId="77777777" w:rsidR="001E0FF1" w:rsidRPr="00726B84" w:rsidRDefault="001E0FF1" w:rsidP="006D4181">
            <w:r w:rsidRPr="00726B84">
              <w:t>1</w:t>
            </w:r>
          </w:p>
        </w:tc>
      </w:tr>
      <w:tr w:rsidR="001E0FF1" w:rsidRPr="00A70A31" w14:paraId="7A1888DA" w14:textId="77777777" w:rsidTr="006D4181">
        <w:trPr>
          <w:trHeight w:val="310"/>
        </w:trPr>
        <w:tc>
          <w:tcPr>
            <w:tcW w:w="715" w:type="dxa"/>
            <w:noWrap/>
            <w:hideMark/>
          </w:tcPr>
          <w:p w14:paraId="2163A87C" w14:textId="77777777" w:rsidR="001E0FF1" w:rsidRPr="009F39DC" w:rsidRDefault="001E0FF1" w:rsidP="006D4181">
            <w:r w:rsidRPr="009F39DC">
              <w:t>39</w:t>
            </w:r>
          </w:p>
        </w:tc>
        <w:tc>
          <w:tcPr>
            <w:tcW w:w="3060" w:type="dxa"/>
            <w:noWrap/>
            <w:hideMark/>
          </w:tcPr>
          <w:p w14:paraId="07437205" w14:textId="77777777" w:rsidR="001E0FF1" w:rsidRPr="00A70A31" w:rsidRDefault="001E0FF1" w:rsidP="006D4181">
            <w:proofErr w:type="spellStart"/>
            <w:r w:rsidRPr="00A70A31">
              <w:t>Bromacil</w:t>
            </w:r>
            <w:proofErr w:type="spellEnd"/>
          </w:p>
        </w:tc>
        <w:tc>
          <w:tcPr>
            <w:tcW w:w="4680" w:type="dxa"/>
            <w:noWrap/>
            <w:hideMark/>
          </w:tcPr>
          <w:p w14:paraId="4179DC8B" w14:textId="77777777" w:rsidR="001E0FF1" w:rsidRPr="00A70A31" w:rsidRDefault="001E0FF1" w:rsidP="006D4181">
            <w:r w:rsidRPr="00A70A31">
              <w:t>Standard, 100ug/ml in acetonitrile, 1ml each</w:t>
            </w:r>
          </w:p>
        </w:tc>
        <w:tc>
          <w:tcPr>
            <w:tcW w:w="895" w:type="dxa"/>
            <w:noWrap/>
            <w:hideMark/>
          </w:tcPr>
          <w:p w14:paraId="7B0E9935" w14:textId="77777777" w:rsidR="001E0FF1" w:rsidRPr="00726B84" w:rsidRDefault="001E0FF1" w:rsidP="006D4181">
            <w:r w:rsidRPr="00726B84">
              <w:t>2</w:t>
            </w:r>
          </w:p>
        </w:tc>
      </w:tr>
      <w:tr w:rsidR="001E0FF1" w:rsidRPr="00A70A31" w14:paraId="1809DFE7" w14:textId="77777777" w:rsidTr="006D4181">
        <w:trPr>
          <w:trHeight w:val="310"/>
        </w:trPr>
        <w:tc>
          <w:tcPr>
            <w:tcW w:w="715" w:type="dxa"/>
            <w:noWrap/>
            <w:hideMark/>
          </w:tcPr>
          <w:p w14:paraId="1A47041D" w14:textId="77777777" w:rsidR="001E0FF1" w:rsidRPr="009F39DC" w:rsidRDefault="001E0FF1" w:rsidP="006D4181">
            <w:r w:rsidRPr="009F39DC">
              <w:t>40</w:t>
            </w:r>
          </w:p>
        </w:tc>
        <w:tc>
          <w:tcPr>
            <w:tcW w:w="3060" w:type="dxa"/>
            <w:noWrap/>
            <w:hideMark/>
          </w:tcPr>
          <w:p w14:paraId="31759C2F" w14:textId="77777777" w:rsidR="001E0FF1" w:rsidRPr="00A70A31" w:rsidRDefault="001E0FF1" w:rsidP="006D4181">
            <w:proofErr w:type="spellStart"/>
            <w:r w:rsidRPr="00A70A31">
              <w:t>Bromopropylate</w:t>
            </w:r>
            <w:proofErr w:type="spellEnd"/>
          </w:p>
        </w:tc>
        <w:tc>
          <w:tcPr>
            <w:tcW w:w="4680" w:type="dxa"/>
            <w:noWrap/>
            <w:hideMark/>
          </w:tcPr>
          <w:p w14:paraId="07F59424" w14:textId="77777777" w:rsidR="001E0FF1" w:rsidRPr="00A70A31" w:rsidRDefault="001E0FF1" w:rsidP="006D4181">
            <w:r w:rsidRPr="00A70A31">
              <w:t>Standard, 100ug/ml in acetonitrile, 1ml each</w:t>
            </w:r>
          </w:p>
        </w:tc>
        <w:tc>
          <w:tcPr>
            <w:tcW w:w="895" w:type="dxa"/>
            <w:noWrap/>
            <w:hideMark/>
          </w:tcPr>
          <w:p w14:paraId="7340CD1E" w14:textId="77777777" w:rsidR="001E0FF1" w:rsidRPr="00726B84" w:rsidRDefault="001E0FF1" w:rsidP="006D4181">
            <w:r w:rsidRPr="00726B84">
              <w:t>2</w:t>
            </w:r>
          </w:p>
        </w:tc>
      </w:tr>
      <w:tr w:rsidR="001E0FF1" w:rsidRPr="00A70A31" w14:paraId="536F524B" w14:textId="77777777" w:rsidTr="006D4181">
        <w:trPr>
          <w:trHeight w:val="310"/>
        </w:trPr>
        <w:tc>
          <w:tcPr>
            <w:tcW w:w="715" w:type="dxa"/>
            <w:noWrap/>
            <w:hideMark/>
          </w:tcPr>
          <w:p w14:paraId="4DDF58E4" w14:textId="77777777" w:rsidR="001E0FF1" w:rsidRPr="009F39DC" w:rsidRDefault="001E0FF1" w:rsidP="006D4181">
            <w:r w:rsidRPr="009F39DC">
              <w:t>41</w:t>
            </w:r>
          </w:p>
        </w:tc>
        <w:tc>
          <w:tcPr>
            <w:tcW w:w="3060" w:type="dxa"/>
            <w:noWrap/>
            <w:hideMark/>
          </w:tcPr>
          <w:p w14:paraId="0C61F09B" w14:textId="77777777" w:rsidR="001E0FF1" w:rsidRPr="00A70A31" w:rsidRDefault="001E0FF1" w:rsidP="006D4181">
            <w:proofErr w:type="spellStart"/>
            <w:r w:rsidRPr="00A70A31">
              <w:t>Bromuconazole</w:t>
            </w:r>
            <w:proofErr w:type="spellEnd"/>
          </w:p>
        </w:tc>
        <w:tc>
          <w:tcPr>
            <w:tcW w:w="4680" w:type="dxa"/>
            <w:noWrap/>
            <w:hideMark/>
          </w:tcPr>
          <w:p w14:paraId="2458329E" w14:textId="77777777" w:rsidR="001E0FF1" w:rsidRPr="00A70A31" w:rsidRDefault="001E0FF1" w:rsidP="006D4181">
            <w:r w:rsidRPr="00A70A31">
              <w:t>Standard, 100ug/ml in acetonitrile, 1ml each</w:t>
            </w:r>
          </w:p>
        </w:tc>
        <w:tc>
          <w:tcPr>
            <w:tcW w:w="895" w:type="dxa"/>
            <w:noWrap/>
            <w:hideMark/>
          </w:tcPr>
          <w:p w14:paraId="669A95BD" w14:textId="77777777" w:rsidR="001E0FF1" w:rsidRPr="00726B84" w:rsidRDefault="001E0FF1" w:rsidP="006D4181">
            <w:r w:rsidRPr="00726B84">
              <w:t>1</w:t>
            </w:r>
          </w:p>
        </w:tc>
      </w:tr>
      <w:tr w:rsidR="001E0FF1" w:rsidRPr="00A70A31" w14:paraId="0D27D869" w14:textId="77777777" w:rsidTr="006D4181">
        <w:trPr>
          <w:trHeight w:val="310"/>
        </w:trPr>
        <w:tc>
          <w:tcPr>
            <w:tcW w:w="715" w:type="dxa"/>
            <w:noWrap/>
            <w:hideMark/>
          </w:tcPr>
          <w:p w14:paraId="70B4F0E4" w14:textId="77777777" w:rsidR="001E0FF1" w:rsidRPr="009F39DC" w:rsidRDefault="001E0FF1" w:rsidP="006D4181">
            <w:r w:rsidRPr="009F39DC">
              <w:t>42</w:t>
            </w:r>
          </w:p>
        </w:tc>
        <w:tc>
          <w:tcPr>
            <w:tcW w:w="3060" w:type="dxa"/>
            <w:noWrap/>
            <w:hideMark/>
          </w:tcPr>
          <w:p w14:paraId="688A5F60" w14:textId="77777777" w:rsidR="001E0FF1" w:rsidRPr="00A70A31" w:rsidRDefault="001E0FF1" w:rsidP="006D4181">
            <w:r w:rsidRPr="00A70A31">
              <w:t>BTS 40348</w:t>
            </w:r>
          </w:p>
        </w:tc>
        <w:tc>
          <w:tcPr>
            <w:tcW w:w="4680" w:type="dxa"/>
            <w:noWrap/>
            <w:hideMark/>
          </w:tcPr>
          <w:p w14:paraId="1F79CC28" w14:textId="77777777" w:rsidR="001E0FF1" w:rsidRPr="00A70A31" w:rsidRDefault="001E0FF1" w:rsidP="006D4181">
            <w:r w:rsidRPr="00A70A31">
              <w:t>Standard, 100ug/ml in acetonitrile, 1ml each</w:t>
            </w:r>
          </w:p>
        </w:tc>
        <w:tc>
          <w:tcPr>
            <w:tcW w:w="895" w:type="dxa"/>
            <w:noWrap/>
            <w:hideMark/>
          </w:tcPr>
          <w:p w14:paraId="1E99CBB0" w14:textId="77777777" w:rsidR="001E0FF1" w:rsidRPr="00726B84" w:rsidRDefault="001E0FF1" w:rsidP="006D4181">
            <w:r w:rsidRPr="00726B84">
              <w:t>1</w:t>
            </w:r>
          </w:p>
        </w:tc>
      </w:tr>
      <w:tr w:rsidR="001E0FF1" w:rsidRPr="00A70A31" w14:paraId="57C081A7" w14:textId="77777777" w:rsidTr="006D4181">
        <w:trPr>
          <w:trHeight w:val="310"/>
        </w:trPr>
        <w:tc>
          <w:tcPr>
            <w:tcW w:w="715" w:type="dxa"/>
            <w:noWrap/>
            <w:hideMark/>
          </w:tcPr>
          <w:p w14:paraId="4CA5F3D5" w14:textId="77777777" w:rsidR="001E0FF1" w:rsidRPr="009F39DC" w:rsidRDefault="001E0FF1" w:rsidP="006D4181">
            <w:r w:rsidRPr="009F39DC">
              <w:t>43</w:t>
            </w:r>
          </w:p>
        </w:tc>
        <w:tc>
          <w:tcPr>
            <w:tcW w:w="3060" w:type="dxa"/>
            <w:noWrap/>
            <w:hideMark/>
          </w:tcPr>
          <w:p w14:paraId="15881B5B" w14:textId="77777777" w:rsidR="001E0FF1" w:rsidRPr="00A70A31" w:rsidRDefault="001E0FF1" w:rsidP="006D4181">
            <w:r w:rsidRPr="00A70A31">
              <w:t>BTS 44595</w:t>
            </w:r>
          </w:p>
        </w:tc>
        <w:tc>
          <w:tcPr>
            <w:tcW w:w="4680" w:type="dxa"/>
            <w:noWrap/>
            <w:hideMark/>
          </w:tcPr>
          <w:p w14:paraId="218E37E5" w14:textId="77777777" w:rsidR="001E0FF1" w:rsidRPr="00A70A31" w:rsidRDefault="001E0FF1" w:rsidP="006D4181">
            <w:r w:rsidRPr="00A70A31">
              <w:t>Standard, 100ug/ml in acetonitrile, 1ml each</w:t>
            </w:r>
          </w:p>
        </w:tc>
        <w:tc>
          <w:tcPr>
            <w:tcW w:w="895" w:type="dxa"/>
            <w:noWrap/>
            <w:hideMark/>
          </w:tcPr>
          <w:p w14:paraId="68030AC1" w14:textId="77777777" w:rsidR="001E0FF1" w:rsidRPr="00726B84" w:rsidRDefault="001E0FF1" w:rsidP="006D4181">
            <w:r w:rsidRPr="00726B84">
              <w:t>1</w:t>
            </w:r>
          </w:p>
        </w:tc>
      </w:tr>
      <w:tr w:rsidR="001E0FF1" w:rsidRPr="00A70A31" w14:paraId="03AF06CF" w14:textId="77777777" w:rsidTr="006D4181">
        <w:trPr>
          <w:trHeight w:val="310"/>
        </w:trPr>
        <w:tc>
          <w:tcPr>
            <w:tcW w:w="715" w:type="dxa"/>
            <w:noWrap/>
            <w:hideMark/>
          </w:tcPr>
          <w:p w14:paraId="0F3AC0F5" w14:textId="77777777" w:rsidR="001E0FF1" w:rsidRPr="009F39DC" w:rsidRDefault="001E0FF1" w:rsidP="006D4181">
            <w:r w:rsidRPr="009F39DC">
              <w:t>44</w:t>
            </w:r>
          </w:p>
        </w:tc>
        <w:tc>
          <w:tcPr>
            <w:tcW w:w="3060" w:type="dxa"/>
            <w:noWrap/>
            <w:hideMark/>
          </w:tcPr>
          <w:p w14:paraId="5C092FF3" w14:textId="77777777" w:rsidR="001E0FF1" w:rsidRPr="00A70A31" w:rsidRDefault="001E0FF1" w:rsidP="006D4181">
            <w:r w:rsidRPr="00A70A31">
              <w:t>BTS 44596</w:t>
            </w:r>
          </w:p>
        </w:tc>
        <w:tc>
          <w:tcPr>
            <w:tcW w:w="4680" w:type="dxa"/>
            <w:noWrap/>
            <w:hideMark/>
          </w:tcPr>
          <w:p w14:paraId="678158EA" w14:textId="77777777" w:rsidR="001E0FF1" w:rsidRPr="00A70A31" w:rsidRDefault="001E0FF1" w:rsidP="006D4181">
            <w:r w:rsidRPr="00A70A31">
              <w:t>Standard, 100ug/ml in acetonitrile, 1ml each</w:t>
            </w:r>
          </w:p>
        </w:tc>
        <w:tc>
          <w:tcPr>
            <w:tcW w:w="895" w:type="dxa"/>
            <w:noWrap/>
            <w:hideMark/>
          </w:tcPr>
          <w:p w14:paraId="683CE877" w14:textId="77777777" w:rsidR="001E0FF1" w:rsidRPr="00726B84" w:rsidRDefault="001E0FF1" w:rsidP="006D4181">
            <w:r w:rsidRPr="00726B84">
              <w:t>1</w:t>
            </w:r>
          </w:p>
        </w:tc>
      </w:tr>
      <w:tr w:rsidR="001E0FF1" w:rsidRPr="00A70A31" w14:paraId="162D34EA" w14:textId="77777777" w:rsidTr="006D4181">
        <w:trPr>
          <w:trHeight w:val="310"/>
        </w:trPr>
        <w:tc>
          <w:tcPr>
            <w:tcW w:w="715" w:type="dxa"/>
            <w:noWrap/>
            <w:hideMark/>
          </w:tcPr>
          <w:p w14:paraId="6CA4E40D" w14:textId="77777777" w:rsidR="001E0FF1" w:rsidRPr="009F39DC" w:rsidRDefault="001E0FF1" w:rsidP="006D4181">
            <w:r w:rsidRPr="009F39DC">
              <w:t>45</w:t>
            </w:r>
          </w:p>
        </w:tc>
        <w:tc>
          <w:tcPr>
            <w:tcW w:w="3060" w:type="dxa"/>
            <w:noWrap/>
            <w:hideMark/>
          </w:tcPr>
          <w:p w14:paraId="0CCDB10D" w14:textId="77777777" w:rsidR="001E0FF1" w:rsidRPr="00A70A31" w:rsidRDefault="001E0FF1" w:rsidP="006D4181">
            <w:proofErr w:type="spellStart"/>
            <w:r w:rsidRPr="00A70A31">
              <w:t>Buprofezin</w:t>
            </w:r>
            <w:proofErr w:type="spellEnd"/>
          </w:p>
        </w:tc>
        <w:tc>
          <w:tcPr>
            <w:tcW w:w="4680" w:type="dxa"/>
            <w:noWrap/>
            <w:hideMark/>
          </w:tcPr>
          <w:p w14:paraId="4A0DE99B" w14:textId="77777777" w:rsidR="001E0FF1" w:rsidRPr="00A70A31" w:rsidRDefault="001E0FF1" w:rsidP="006D4181">
            <w:r w:rsidRPr="00A70A31">
              <w:t>Standard, 100ug/ml in acetonitrile, 1ml each</w:t>
            </w:r>
          </w:p>
        </w:tc>
        <w:tc>
          <w:tcPr>
            <w:tcW w:w="895" w:type="dxa"/>
            <w:noWrap/>
            <w:hideMark/>
          </w:tcPr>
          <w:p w14:paraId="12C7CDC2" w14:textId="77777777" w:rsidR="001E0FF1" w:rsidRPr="00726B84" w:rsidRDefault="001E0FF1" w:rsidP="006D4181">
            <w:r w:rsidRPr="00726B84">
              <w:t>1</w:t>
            </w:r>
          </w:p>
        </w:tc>
      </w:tr>
      <w:tr w:rsidR="001E0FF1" w:rsidRPr="00A70A31" w14:paraId="77CB676E" w14:textId="77777777" w:rsidTr="006D4181">
        <w:trPr>
          <w:trHeight w:val="310"/>
        </w:trPr>
        <w:tc>
          <w:tcPr>
            <w:tcW w:w="715" w:type="dxa"/>
            <w:noWrap/>
            <w:hideMark/>
          </w:tcPr>
          <w:p w14:paraId="5F53B9A4" w14:textId="77777777" w:rsidR="001E0FF1" w:rsidRPr="009F39DC" w:rsidRDefault="001E0FF1" w:rsidP="006D4181">
            <w:r w:rsidRPr="009F39DC">
              <w:t>46</w:t>
            </w:r>
          </w:p>
        </w:tc>
        <w:tc>
          <w:tcPr>
            <w:tcW w:w="3060" w:type="dxa"/>
            <w:noWrap/>
            <w:hideMark/>
          </w:tcPr>
          <w:p w14:paraId="2A05B11B" w14:textId="77777777" w:rsidR="001E0FF1" w:rsidRPr="00A70A31" w:rsidRDefault="001E0FF1" w:rsidP="006D4181">
            <w:proofErr w:type="spellStart"/>
            <w:r w:rsidRPr="00A70A31">
              <w:t>Butafenacil</w:t>
            </w:r>
            <w:proofErr w:type="spellEnd"/>
          </w:p>
        </w:tc>
        <w:tc>
          <w:tcPr>
            <w:tcW w:w="4680" w:type="dxa"/>
            <w:noWrap/>
            <w:hideMark/>
          </w:tcPr>
          <w:p w14:paraId="37681B32" w14:textId="77777777" w:rsidR="001E0FF1" w:rsidRPr="00A70A31" w:rsidRDefault="001E0FF1" w:rsidP="006D4181">
            <w:r w:rsidRPr="00A70A31">
              <w:t>Standard, 100ug/ml in acetonitrile, 1ml each</w:t>
            </w:r>
          </w:p>
        </w:tc>
        <w:tc>
          <w:tcPr>
            <w:tcW w:w="895" w:type="dxa"/>
            <w:noWrap/>
            <w:hideMark/>
          </w:tcPr>
          <w:p w14:paraId="2FE82475" w14:textId="77777777" w:rsidR="001E0FF1" w:rsidRPr="00726B84" w:rsidRDefault="001E0FF1" w:rsidP="006D4181">
            <w:r w:rsidRPr="00726B84">
              <w:t>1</w:t>
            </w:r>
          </w:p>
        </w:tc>
      </w:tr>
      <w:tr w:rsidR="001E0FF1" w:rsidRPr="00A70A31" w14:paraId="333F724C" w14:textId="77777777" w:rsidTr="006D4181">
        <w:trPr>
          <w:trHeight w:val="310"/>
        </w:trPr>
        <w:tc>
          <w:tcPr>
            <w:tcW w:w="715" w:type="dxa"/>
            <w:noWrap/>
            <w:hideMark/>
          </w:tcPr>
          <w:p w14:paraId="514BD960" w14:textId="77777777" w:rsidR="001E0FF1" w:rsidRPr="009F39DC" w:rsidRDefault="001E0FF1" w:rsidP="006D4181">
            <w:r w:rsidRPr="009F39DC">
              <w:t>47</w:t>
            </w:r>
          </w:p>
        </w:tc>
        <w:tc>
          <w:tcPr>
            <w:tcW w:w="3060" w:type="dxa"/>
            <w:noWrap/>
            <w:hideMark/>
          </w:tcPr>
          <w:p w14:paraId="65DF1FCC" w14:textId="77777777" w:rsidR="001E0FF1" w:rsidRPr="00A70A31" w:rsidRDefault="001E0FF1" w:rsidP="006D4181">
            <w:proofErr w:type="spellStart"/>
            <w:r w:rsidRPr="00A70A31">
              <w:t>Butoxycarboxim</w:t>
            </w:r>
            <w:proofErr w:type="spellEnd"/>
          </w:p>
        </w:tc>
        <w:tc>
          <w:tcPr>
            <w:tcW w:w="4680" w:type="dxa"/>
            <w:noWrap/>
            <w:hideMark/>
          </w:tcPr>
          <w:p w14:paraId="3BD3D2D7" w14:textId="77777777" w:rsidR="001E0FF1" w:rsidRPr="00A70A31" w:rsidRDefault="001E0FF1" w:rsidP="006D4181">
            <w:r w:rsidRPr="00A70A31">
              <w:t>Standard, 100ug/ml in acetonitrile, 1ml each</w:t>
            </w:r>
          </w:p>
        </w:tc>
        <w:tc>
          <w:tcPr>
            <w:tcW w:w="895" w:type="dxa"/>
            <w:noWrap/>
            <w:hideMark/>
          </w:tcPr>
          <w:p w14:paraId="484C5400" w14:textId="77777777" w:rsidR="001E0FF1" w:rsidRPr="00726B84" w:rsidRDefault="001E0FF1" w:rsidP="006D4181">
            <w:r w:rsidRPr="00726B84">
              <w:t>1</w:t>
            </w:r>
          </w:p>
        </w:tc>
      </w:tr>
      <w:tr w:rsidR="001E0FF1" w:rsidRPr="00A70A31" w14:paraId="6C1F1281" w14:textId="77777777" w:rsidTr="006D4181">
        <w:trPr>
          <w:trHeight w:val="310"/>
        </w:trPr>
        <w:tc>
          <w:tcPr>
            <w:tcW w:w="715" w:type="dxa"/>
            <w:noWrap/>
            <w:hideMark/>
          </w:tcPr>
          <w:p w14:paraId="24108F79" w14:textId="77777777" w:rsidR="001E0FF1" w:rsidRPr="009F39DC" w:rsidRDefault="001E0FF1" w:rsidP="006D4181">
            <w:r w:rsidRPr="009F39DC">
              <w:t>48</w:t>
            </w:r>
          </w:p>
        </w:tc>
        <w:tc>
          <w:tcPr>
            <w:tcW w:w="3060" w:type="dxa"/>
            <w:noWrap/>
            <w:hideMark/>
          </w:tcPr>
          <w:p w14:paraId="2A5CE1D6" w14:textId="77777777" w:rsidR="001E0FF1" w:rsidRPr="00A70A31" w:rsidRDefault="001E0FF1" w:rsidP="006D4181">
            <w:proofErr w:type="spellStart"/>
            <w:r w:rsidRPr="00A70A31">
              <w:t>Buturon</w:t>
            </w:r>
            <w:proofErr w:type="spellEnd"/>
          </w:p>
        </w:tc>
        <w:tc>
          <w:tcPr>
            <w:tcW w:w="4680" w:type="dxa"/>
            <w:noWrap/>
            <w:hideMark/>
          </w:tcPr>
          <w:p w14:paraId="48509028" w14:textId="77777777" w:rsidR="001E0FF1" w:rsidRPr="00A70A31" w:rsidRDefault="001E0FF1" w:rsidP="006D4181">
            <w:r w:rsidRPr="00A70A31">
              <w:t>Standard, 100ug/ml in acetonitrile, 1ml each</w:t>
            </w:r>
          </w:p>
        </w:tc>
        <w:tc>
          <w:tcPr>
            <w:tcW w:w="895" w:type="dxa"/>
            <w:noWrap/>
            <w:hideMark/>
          </w:tcPr>
          <w:p w14:paraId="55B717F6" w14:textId="77777777" w:rsidR="001E0FF1" w:rsidRPr="00726B84" w:rsidRDefault="001E0FF1" w:rsidP="006D4181">
            <w:r w:rsidRPr="00726B84">
              <w:t>1</w:t>
            </w:r>
          </w:p>
        </w:tc>
      </w:tr>
      <w:tr w:rsidR="001E0FF1" w:rsidRPr="00A70A31" w14:paraId="32FCE8FF" w14:textId="77777777" w:rsidTr="006D4181">
        <w:trPr>
          <w:trHeight w:val="310"/>
        </w:trPr>
        <w:tc>
          <w:tcPr>
            <w:tcW w:w="715" w:type="dxa"/>
            <w:noWrap/>
            <w:hideMark/>
          </w:tcPr>
          <w:p w14:paraId="7F15CC68" w14:textId="77777777" w:rsidR="001E0FF1" w:rsidRPr="009F39DC" w:rsidRDefault="001E0FF1" w:rsidP="006D4181">
            <w:r w:rsidRPr="009F39DC">
              <w:t>49</w:t>
            </w:r>
          </w:p>
        </w:tc>
        <w:tc>
          <w:tcPr>
            <w:tcW w:w="3060" w:type="dxa"/>
            <w:noWrap/>
            <w:hideMark/>
          </w:tcPr>
          <w:p w14:paraId="024FA134" w14:textId="77777777" w:rsidR="001E0FF1" w:rsidRPr="00A70A31" w:rsidRDefault="001E0FF1" w:rsidP="006D4181">
            <w:proofErr w:type="spellStart"/>
            <w:r w:rsidRPr="00A70A31">
              <w:t>Captan</w:t>
            </w:r>
            <w:proofErr w:type="spellEnd"/>
            <w:r w:rsidRPr="00A70A31">
              <w:t xml:space="preserve"> </w:t>
            </w:r>
          </w:p>
        </w:tc>
        <w:tc>
          <w:tcPr>
            <w:tcW w:w="4680" w:type="dxa"/>
            <w:noWrap/>
            <w:hideMark/>
          </w:tcPr>
          <w:p w14:paraId="43E7FF43" w14:textId="77777777" w:rsidR="001E0FF1" w:rsidRPr="00A70A31" w:rsidRDefault="001E0FF1" w:rsidP="006D4181">
            <w:r w:rsidRPr="00A70A31">
              <w:t>Standard, 100ug/ml in acetonitrile, 1ml each</w:t>
            </w:r>
          </w:p>
        </w:tc>
        <w:tc>
          <w:tcPr>
            <w:tcW w:w="895" w:type="dxa"/>
            <w:noWrap/>
            <w:hideMark/>
          </w:tcPr>
          <w:p w14:paraId="36389019" w14:textId="77777777" w:rsidR="001E0FF1" w:rsidRPr="00726B84" w:rsidRDefault="001E0FF1" w:rsidP="006D4181">
            <w:r w:rsidRPr="00726B84">
              <w:t>1</w:t>
            </w:r>
          </w:p>
        </w:tc>
      </w:tr>
      <w:tr w:rsidR="001E0FF1" w:rsidRPr="00A70A31" w14:paraId="515B2A65" w14:textId="77777777" w:rsidTr="006D4181">
        <w:trPr>
          <w:trHeight w:val="310"/>
        </w:trPr>
        <w:tc>
          <w:tcPr>
            <w:tcW w:w="715" w:type="dxa"/>
            <w:noWrap/>
            <w:hideMark/>
          </w:tcPr>
          <w:p w14:paraId="2B835747" w14:textId="77777777" w:rsidR="001E0FF1" w:rsidRPr="009F39DC" w:rsidRDefault="001E0FF1" w:rsidP="006D4181">
            <w:r w:rsidRPr="009F39DC">
              <w:t>50</w:t>
            </w:r>
          </w:p>
        </w:tc>
        <w:tc>
          <w:tcPr>
            <w:tcW w:w="3060" w:type="dxa"/>
            <w:noWrap/>
            <w:hideMark/>
          </w:tcPr>
          <w:p w14:paraId="68B8140F" w14:textId="77777777" w:rsidR="001E0FF1" w:rsidRPr="00A70A31" w:rsidRDefault="001E0FF1" w:rsidP="006D4181">
            <w:proofErr w:type="spellStart"/>
            <w:r w:rsidRPr="00A70A31">
              <w:t>Carbaryl</w:t>
            </w:r>
            <w:proofErr w:type="spellEnd"/>
          </w:p>
        </w:tc>
        <w:tc>
          <w:tcPr>
            <w:tcW w:w="4680" w:type="dxa"/>
            <w:noWrap/>
            <w:hideMark/>
          </w:tcPr>
          <w:p w14:paraId="78E67869" w14:textId="77777777" w:rsidR="001E0FF1" w:rsidRPr="00A70A31" w:rsidRDefault="001E0FF1" w:rsidP="006D4181">
            <w:r w:rsidRPr="00A70A31">
              <w:t>Standard, 100ug/ml in acetonitrile, 1ml each</w:t>
            </w:r>
          </w:p>
        </w:tc>
        <w:tc>
          <w:tcPr>
            <w:tcW w:w="895" w:type="dxa"/>
            <w:noWrap/>
            <w:hideMark/>
          </w:tcPr>
          <w:p w14:paraId="3CA642BD" w14:textId="77777777" w:rsidR="001E0FF1" w:rsidRPr="00726B84" w:rsidRDefault="001E0FF1" w:rsidP="006D4181">
            <w:r w:rsidRPr="00726B84">
              <w:t>1</w:t>
            </w:r>
          </w:p>
        </w:tc>
      </w:tr>
      <w:tr w:rsidR="001E0FF1" w:rsidRPr="00A70A31" w14:paraId="7ECA30A3" w14:textId="77777777" w:rsidTr="006D4181">
        <w:trPr>
          <w:trHeight w:val="310"/>
        </w:trPr>
        <w:tc>
          <w:tcPr>
            <w:tcW w:w="715" w:type="dxa"/>
            <w:noWrap/>
            <w:hideMark/>
          </w:tcPr>
          <w:p w14:paraId="31764773" w14:textId="77777777" w:rsidR="001E0FF1" w:rsidRPr="009F39DC" w:rsidRDefault="001E0FF1" w:rsidP="006D4181">
            <w:r w:rsidRPr="009F39DC">
              <w:t>51</w:t>
            </w:r>
          </w:p>
        </w:tc>
        <w:tc>
          <w:tcPr>
            <w:tcW w:w="3060" w:type="dxa"/>
            <w:noWrap/>
            <w:hideMark/>
          </w:tcPr>
          <w:p w14:paraId="219FC9B1" w14:textId="77777777" w:rsidR="001E0FF1" w:rsidRPr="00A70A31" w:rsidRDefault="001E0FF1" w:rsidP="006D4181">
            <w:proofErr w:type="spellStart"/>
            <w:r w:rsidRPr="00A70A31">
              <w:t>Carbendazim</w:t>
            </w:r>
            <w:proofErr w:type="spellEnd"/>
          </w:p>
        </w:tc>
        <w:tc>
          <w:tcPr>
            <w:tcW w:w="4680" w:type="dxa"/>
            <w:noWrap/>
            <w:hideMark/>
          </w:tcPr>
          <w:p w14:paraId="0A0946A6" w14:textId="77777777" w:rsidR="001E0FF1" w:rsidRPr="00A70A31" w:rsidRDefault="001E0FF1" w:rsidP="006D4181">
            <w:r w:rsidRPr="00A70A31">
              <w:t>Standard, 100ug/ml in acetonitrile, 1ml each</w:t>
            </w:r>
          </w:p>
        </w:tc>
        <w:tc>
          <w:tcPr>
            <w:tcW w:w="895" w:type="dxa"/>
            <w:noWrap/>
            <w:hideMark/>
          </w:tcPr>
          <w:p w14:paraId="20E7FC63" w14:textId="77777777" w:rsidR="001E0FF1" w:rsidRPr="00726B84" w:rsidRDefault="001E0FF1" w:rsidP="006D4181">
            <w:r w:rsidRPr="00726B84">
              <w:t>1</w:t>
            </w:r>
          </w:p>
        </w:tc>
      </w:tr>
      <w:tr w:rsidR="001E0FF1" w:rsidRPr="00A70A31" w14:paraId="164BF9DD" w14:textId="77777777" w:rsidTr="006D4181">
        <w:trPr>
          <w:trHeight w:val="310"/>
        </w:trPr>
        <w:tc>
          <w:tcPr>
            <w:tcW w:w="715" w:type="dxa"/>
            <w:noWrap/>
            <w:hideMark/>
          </w:tcPr>
          <w:p w14:paraId="2DB8D2C7" w14:textId="77777777" w:rsidR="001E0FF1" w:rsidRPr="009F39DC" w:rsidRDefault="001E0FF1" w:rsidP="006D4181">
            <w:r w:rsidRPr="009F39DC">
              <w:t>52</w:t>
            </w:r>
          </w:p>
        </w:tc>
        <w:tc>
          <w:tcPr>
            <w:tcW w:w="3060" w:type="dxa"/>
            <w:noWrap/>
            <w:hideMark/>
          </w:tcPr>
          <w:p w14:paraId="267AF5FC" w14:textId="77777777" w:rsidR="001E0FF1" w:rsidRPr="00A70A31" w:rsidRDefault="001E0FF1" w:rsidP="006D4181">
            <w:r w:rsidRPr="00A70A31">
              <w:t>Carbetamide</w:t>
            </w:r>
          </w:p>
        </w:tc>
        <w:tc>
          <w:tcPr>
            <w:tcW w:w="4680" w:type="dxa"/>
            <w:noWrap/>
            <w:hideMark/>
          </w:tcPr>
          <w:p w14:paraId="563B8848" w14:textId="77777777" w:rsidR="001E0FF1" w:rsidRPr="00A70A31" w:rsidRDefault="001E0FF1" w:rsidP="006D4181">
            <w:r w:rsidRPr="00A70A31">
              <w:t>Standard, 100ug/ml in acetonitrile, 1ml each</w:t>
            </w:r>
          </w:p>
        </w:tc>
        <w:tc>
          <w:tcPr>
            <w:tcW w:w="895" w:type="dxa"/>
            <w:noWrap/>
            <w:hideMark/>
          </w:tcPr>
          <w:p w14:paraId="44E813CA" w14:textId="77777777" w:rsidR="001E0FF1" w:rsidRPr="00726B84" w:rsidRDefault="001E0FF1" w:rsidP="006D4181">
            <w:r w:rsidRPr="00726B84">
              <w:t>2</w:t>
            </w:r>
          </w:p>
        </w:tc>
      </w:tr>
      <w:tr w:rsidR="001E0FF1" w:rsidRPr="00A70A31" w14:paraId="60247436" w14:textId="77777777" w:rsidTr="006D4181">
        <w:trPr>
          <w:trHeight w:val="310"/>
        </w:trPr>
        <w:tc>
          <w:tcPr>
            <w:tcW w:w="715" w:type="dxa"/>
            <w:noWrap/>
            <w:hideMark/>
          </w:tcPr>
          <w:p w14:paraId="7BBD3FB7" w14:textId="77777777" w:rsidR="001E0FF1" w:rsidRPr="009F39DC" w:rsidRDefault="001E0FF1" w:rsidP="006D4181">
            <w:r w:rsidRPr="009F39DC">
              <w:t>53</w:t>
            </w:r>
          </w:p>
        </w:tc>
        <w:tc>
          <w:tcPr>
            <w:tcW w:w="3060" w:type="dxa"/>
            <w:noWrap/>
            <w:hideMark/>
          </w:tcPr>
          <w:p w14:paraId="264244AC" w14:textId="77777777" w:rsidR="001E0FF1" w:rsidRPr="00A70A31" w:rsidRDefault="001E0FF1" w:rsidP="006D4181">
            <w:proofErr w:type="spellStart"/>
            <w:r w:rsidRPr="00A70A31">
              <w:t>Carbofuran</w:t>
            </w:r>
            <w:proofErr w:type="spellEnd"/>
          </w:p>
        </w:tc>
        <w:tc>
          <w:tcPr>
            <w:tcW w:w="4680" w:type="dxa"/>
            <w:noWrap/>
            <w:hideMark/>
          </w:tcPr>
          <w:p w14:paraId="57513142" w14:textId="77777777" w:rsidR="001E0FF1" w:rsidRPr="00A70A31" w:rsidRDefault="001E0FF1" w:rsidP="006D4181">
            <w:r w:rsidRPr="00A70A31">
              <w:t>Standard, 100ug/ml in acetonitrile, 1ml each</w:t>
            </w:r>
          </w:p>
        </w:tc>
        <w:tc>
          <w:tcPr>
            <w:tcW w:w="895" w:type="dxa"/>
            <w:noWrap/>
            <w:hideMark/>
          </w:tcPr>
          <w:p w14:paraId="60DB8259" w14:textId="77777777" w:rsidR="001E0FF1" w:rsidRPr="00726B84" w:rsidRDefault="001E0FF1" w:rsidP="006D4181">
            <w:r w:rsidRPr="00726B84">
              <w:t>2</w:t>
            </w:r>
          </w:p>
        </w:tc>
      </w:tr>
      <w:tr w:rsidR="001E0FF1" w:rsidRPr="00A70A31" w14:paraId="46C00AA2" w14:textId="77777777" w:rsidTr="006D4181">
        <w:trPr>
          <w:trHeight w:val="310"/>
        </w:trPr>
        <w:tc>
          <w:tcPr>
            <w:tcW w:w="715" w:type="dxa"/>
            <w:noWrap/>
            <w:hideMark/>
          </w:tcPr>
          <w:p w14:paraId="718B1A53" w14:textId="77777777" w:rsidR="001E0FF1" w:rsidRPr="009F39DC" w:rsidRDefault="001E0FF1" w:rsidP="006D4181">
            <w:r w:rsidRPr="009F39DC">
              <w:t>54</w:t>
            </w:r>
          </w:p>
        </w:tc>
        <w:tc>
          <w:tcPr>
            <w:tcW w:w="3060" w:type="dxa"/>
            <w:noWrap/>
            <w:hideMark/>
          </w:tcPr>
          <w:p w14:paraId="007DD2C6" w14:textId="77777777" w:rsidR="001E0FF1" w:rsidRPr="00A70A31" w:rsidRDefault="001E0FF1" w:rsidP="006D4181">
            <w:proofErr w:type="spellStart"/>
            <w:r w:rsidRPr="00A70A31">
              <w:t>Carboxin</w:t>
            </w:r>
            <w:proofErr w:type="spellEnd"/>
          </w:p>
        </w:tc>
        <w:tc>
          <w:tcPr>
            <w:tcW w:w="4680" w:type="dxa"/>
            <w:noWrap/>
            <w:hideMark/>
          </w:tcPr>
          <w:p w14:paraId="760BA9B4" w14:textId="77777777" w:rsidR="001E0FF1" w:rsidRPr="00A70A31" w:rsidRDefault="001E0FF1" w:rsidP="006D4181">
            <w:r w:rsidRPr="00A70A31">
              <w:t>Standard, 100ug/ml in acetonitrile, 1ml each</w:t>
            </w:r>
          </w:p>
        </w:tc>
        <w:tc>
          <w:tcPr>
            <w:tcW w:w="895" w:type="dxa"/>
            <w:noWrap/>
            <w:hideMark/>
          </w:tcPr>
          <w:p w14:paraId="387A4BF0" w14:textId="77777777" w:rsidR="001E0FF1" w:rsidRPr="00726B84" w:rsidRDefault="001E0FF1" w:rsidP="006D4181">
            <w:r w:rsidRPr="00726B84">
              <w:t>1</w:t>
            </w:r>
          </w:p>
        </w:tc>
      </w:tr>
      <w:tr w:rsidR="001E0FF1" w:rsidRPr="00A70A31" w14:paraId="37EF1E39" w14:textId="77777777" w:rsidTr="006D4181">
        <w:trPr>
          <w:trHeight w:val="310"/>
        </w:trPr>
        <w:tc>
          <w:tcPr>
            <w:tcW w:w="715" w:type="dxa"/>
            <w:noWrap/>
            <w:hideMark/>
          </w:tcPr>
          <w:p w14:paraId="5064B787" w14:textId="77777777" w:rsidR="001E0FF1" w:rsidRPr="009F39DC" w:rsidRDefault="001E0FF1" w:rsidP="006D4181">
            <w:r w:rsidRPr="009F39DC">
              <w:t>55</w:t>
            </w:r>
          </w:p>
        </w:tc>
        <w:tc>
          <w:tcPr>
            <w:tcW w:w="3060" w:type="dxa"/>
            <w:noWrap/>
            <w:hideMark/>
          </w:tcPr>
          <w:p w14:paraId="42E1853E" w14:textId="77777777" w:rsidR="001E0FF1" w:rsidRPr="00A70A31" w:rsidRDefault="001E0FF1" w:rsidP="006D4181">
            <w:proofErr w:type="spellStart"/>
            <w:r w:rsidRPr="00A70A31">
              <w:t>Chlorantraniliprole</w:t>
            </w:r>
            <w:proofErr w:type="spellEnd"/>
          </w:p>
        </w:tc>
        <w:tc>
          <w:tcPr>
            <w:tcW w:w="4680" w:type="dxa"/>
            <w:noWrap/>
            <w:hideMark/>
          </w:tcPr>
          <w:p w14:paraId="60C17523" w14:textId="77777777" w:rsidR="001E0FF1" w:rsidRPr="00A70A31" w:rsidRDefault="001E0FF1" w:rsidP="006D4181">
            <w:r w:rsidRPr="00A70A31">
              <w:t>Standard, 100ug/ml in acetonitrile, 1ml each</w:t>
            </w:r>
          </w:p>
        </w:tc>
        <w:tc>
          <w:tcPr>
            <w:tcW w:w="895" w:type="dxa"/>
            <w:noWrap/>
            <w:hideMark/>
          </w:tcPr>
          <w:p w14:paraId="78B7A2D8" w14:textId="77777777" w:rsidR="001E0FF1" w:rsidRPr="00726B84" w:rsidRDefault="001E0FF1" w:rsidP="006D4181">
            <w:r w:rsidRPr="00726B84">
              <w:t>3</w:t>
            </w:r>
          </w:p>
        </w:tc>
      </w:tr>
      <w:tr w:rsidR="001E0FF1" w:rsidRPr="00A70A31" w14:paraId="1928DCA8" w14:textId="77777777" w:rsidTr="006D4181">
        <w:trPr>
          <w:trHeight w:val="310"/>
        </w:trPr>
        <w:tc>
          <w:tcPr>
            <w:tcW w:w="715" w:type="dxa"/>
            <w:noWrap/>
            <w:hideMark/>
          </w:tcPr>
          <w:p w14:paraId="6B673DF5" w14:textId="77777777" w:rsidR="001E0FF1" w:rsidRPr="009F39DC" w:rsidRDefault="001E0FF1" w:rsidP="006D4181">
            <w:r w:rsidRPr="009F39DC">
              <w:t>56</w:t>
            </w:r>
          </w:p>
        </w:tc>
        <w:tc>
          <w:tcPr>
            <w:tcW w:w="3060" w:type="dxa"/>
            <w:noWrap/>
            <w:hideMark/>
          </w:tcPr>
          <w:p w14:paraId="72C0C441" w14:textId="77777777" w:rsidR="001E0FF1" w:rsidRPr="00A70A31" w:rsidRDefault="001E0FF1" w:rsidP="006D4181">
            <w:proofErr w:type="spellStart"/>
            <w:r w:rsidRPr="00A70A31">
              <w:t>Chlorbromuron</w:t>
            </w:r>
            <w:proofErr w:type="spellEnd"/>
          </w:p>
        </w:tc>
        <w:tc>
          <w:tcPr>
            <w:tcW w:w="4680" w:type="dxa"/>
            <w:noWrap/>
            <w:hideMark/>
          </w:tcPr>
          <w:p w14:paraId="6835F350" w14:textId="77777777" w:rsidR="001E0FF1" w:rsidRPr="00A70A31" w:rsidRDefault="001E0FF1" w:rsidP="006D4181">
            <w:r w:rsidRPr="00A70A31">
              <w:t>Standard, 100ug/ml in acetonitrile, 1ml each</w:t>
            </w:r>
          </w:p>
        </w:tc>
        <w:tc>
          <w:tcPr>
            <w:tcW w:w="895" w:type="dxa"/>
            <w:noWrap/>
            <w:hideMark/>
          </w:tcPr>
          <w:p w14:paraId="78C42E15" w14:textId="77777777" w:rsidR="001E0FF1" w:rsidRPr="00726B84" w:rsidRDefault="001E0FF1" w:rsidP="006D4181">
            <w:r w:rsidRPr="00726B84">
              <w:t>1</w:t>
            </w:r>
          </w:p>
        </w:tc>
      </w:tr>
      <w:tr w:rsidR="001E0FF1" w:rsidRPr="00A70A31" w14:paraId="530C73E7" w14:textId="77777777" w:rsidTr="006D4181">
        <w:trPr>
          <w:trHeight w:val="310"/>
        </w:trPr>
        <w:tc>
          <w:tcPr>
            <w:tcW w:w="715" w:type="dxa"/>
            <w:noWrap/>
            <w:hideMark/>
          </w:tcPr>
          <w:p w14:paraId="4FA5EAC7" w14:textId="77777777" w:rsidR="001E0FF1" w:rsidRPr="009F39DC" w:rsidRDefault="001E0FF1" w:rsidP="006D4181">
            <w:r w:rsidRPr="009F39DC">
              <w:t>57</w:t>
            </w:r>
          </w:p>
        </w:tc>
        <w:tc>
          <w:tcPr>
            <w:tcW w:w="3060" w:type="dxa"/>
            <w:noWrap/>
            <w:hideMark/>
          </w:tcPr>
          <w:p w14:paraId="2B2CB4A7" w14:textId="77777777" w:rsidR="001E0FF1" w:rsidRPr="00A70A31" w:rsidRDefault="001E0FF1" w:rsidP="006D4181">
            <w:proofErr w:type="spellStart"/>
            <w:r w:rsidRPr="00A70A31">
              <w:t>Chlorfenapyr</w:t>
            </w:r>
            <w:proofErr w:type="spellEnd"/>
          </w:p>
        </w:tc>
        <w:tc>
          <w:tcPr>
            <w:tcW w:w="4680" w:type="dxa"/>
            <w:noWrap/>
            <w:hideMark/>
          </w:tcPr>
          <w:p w14:paraId="6D1B34C5" w14:textId="77777777" w:rsidR="001E0FF1" w:rsidRPr="00A70A31" w:rsidRDefault="001E0FF1" w:rsidP="006D4181">
            <w:r w:rsidRPr="00A70A31">
              <w:t>Standard, 100ug/ml in acetonitrile, 1ml each</w:t>
            </w:r>
          </w:p>
        </w:tc>
        <w:tc>
          <w:tcPr>
            <w:tcW w:w="895" w:type="dxa"/>
            <w:noWrap/>
            <w:hideMark/>
          </w:tcPr>
          <w:p w14:paraId="47C45C0F" w14:textId="77777777" w:rsidR="001E0FF1" w:rsidRPr="00726B84" w:rsidRDefault="001E0FF1" w:rsidP="006D4181">
            <w:r w:rsidRPr="00726B84">
              <w:t>1</w:t>
            </w:r>
          </w:p>
        </w:tc>
      </w:tr>
      <w:tr w:rsidR="001E0FF1" w:rsidRPr="00A70A31" w14:paraId="37751038" w14:textId="77777777" w:rsidTr="006D4181">
        <w:trPr>
          <w:trHeight w:val="310"/>
        </w:trPr>
        <w:tc>
          <w:tcPr>
            <w:tcW w:w="715" w:type="dxa"/>
            <w:noWrap/>
            <w:hideMark/>
          </w:tcPr>
          <w:p w14:paraId="1FC7578F" w14:textId="77777777" w:rsidR="001E0FF1" w:rsidRPr="009F39DC" w:rsidRDefault="001E0FF1" w:rsidP="006D4181">
            <w:r w:rsidRPr="009F39DC">
              <w:t>58</w:t>
            </w:r>
          </w:p>
        </w:tc>
        <w:tc>
          <w:tcPr>
            <w:tcW w:w="3060" w:type="dxa"/>
            <w:noWrap/>
            <w:hideMark/>
          </w:tcPr>
          <w:p w14:paraId="3D76DF58" w14:textId="77777777" w:rsidR="001E0FF1" w:rsidRPr="00A70A31" w:rsidRDefault="001E0FF1" w:rsidP="006D4181">
            <w:r w:rsidRPr="00A70A31">
              <w:t>Chlorfluazuron</w:t>
            </w:r>
          </w:p>
        </w:tc>
        <w:tc>
          <w:tcPr>
            <w:tcW w:w="4680" w:type="dxa"/>
            <w:noWrap/>
            <w:hideMark/>
          </w:tcPr>
          <w:p w14:paraId="1462F702" w14:textId="77777777" w:rsidR="001E0FF1" w:rsidRPr="00A70A31" w:rsidRDefault="001E0FF1" w:rsidP="006D4181">
            <w:r w:rsidRPr="00A70A31">
              <w:t>Standard, 100ug/ml in acetonitrile, 1ml each</w:t>
            </w:r>
          </w:p>
        </w:tc>
        <w:tc>
          <w:tcPr>
            <w:tcW w:w="895" w:type="dxa"/>
            <w:noWrap/>
            <w:hideMark/>
          </w:tcPr>
          <w:p w14:paraId="33AAB882" w14:textId="77777777" w:rsidR="001E0FF1" w:rsidRPr="00726B84" w:rsidRDefault="001E0FF1" w:rsidP="006D4181">
            <w:r w:rsidRPr="00726B84">
              <w:t>1</w:t>
            </w:r>
          </w:p>
        </w:tc>
      </w:tr>
      <w:tr w:rsidR="001E0FF1" w:rsidRPr="00A70A31" w14:paraId="52B56AB5" w14:textId="77777777" w:rsidTr="006D4181">
        <w:trPr>
          <w:trHeight w:val="310"/>
        </w:trPr>
        <w:tc>
          <w:tcPr>
            <w:tcW w:w="715" w:type="dxa"/>
            <w:noWrap/>
            <w:hideMark/>
          </w:tcPr>
          <w:p w14:paraId="20FC08A4" w14:textId="77777777" w:rsidR="001E0FF1" w:rsidRPr="009F39DC" w:rsidRDefault="001E0FF1" w:rsidP="006D4181">
            <w:r w:rsidRPr="009F39DC">
              <w:t>59</w:t>
            </w:r>
          </w:p>
        </w:tc>
        <w:tc>
          <w:tcPr>
            <w:tcW w:w="3060" w:type="dxa"/>
            <w:noWrap/>
            <w:hideMark/>
          </w:tcPr>
          <w:p w14:paraId="7FE43C50" w14:textId="77777777" w:rsidR="001E0FF1" w:rsidRPr="00A70A31" w:rsidRDefault="001E0FF1" w:rsidP="006D4181">
            <w:proofErr w:type="spellStart"/>
            <w:r w:rsidRPr="00A70A31">
              <w:t>Chloridazon</w:t>
            </w:r>
            <w:proofErr w:type="spellEnd"/>
            <w:r w:rsidRPr="00A70A31">
              <w:t xml:space="preserve"> (</w:t>
            </w:r>
            <w:proofErr w:type="spellStart"/>
            <w:r w:rsidRPr="00A70A31">
              <w:t>Pyrazon</w:t>
            </w:r>
            <w:proofErr w:type="spellEnd"/>
            <w:r w:rsidRPr="00A70A31">
              <w:t>)</w:t>
            </w:r>
          </w:p>
        </w:tc>
        <w:tc>
          <w:tcPr>
            <w:tcW w:w="4680" w:type="dxa"/>
            <w:noWrap/>
            <w:hideMark/>
          </w:tcPr>
          <w:p w14:paraId="71EAC6DD" w14:textId="77777777" w:rsidR="001E0FF1" w:rsidRPr="00A70A31" w:rsidRDefault="001E0FF1" w:rsidP="006D4181">
            <w:r w:rsidRPr="00A70A31">
              <w:t>Standard, 100ug/ml in acetonitrile, 1ml each</w:t>
            </w:r>
          </w:p>
        </w:tc>
        <w:tc>
          <w:tcPr>
            <w:tcW w:w="895" w:type="dxa"/>
            <w:noWrap/>
            <w:hideMark/>
          </w:tcPr>
          <w:p w14:paraId="56DC0B96" w14:textId="77777777" w:rsidR="001E0FF1" w:rsidRPr="00726B84" w:rsidRDefault="001E0FF1" w:rsidP="006D4181">
            <w:r w:rsidRPr="00726B84">
              <w:t>2</w:t>
            </w:r>
          </w:p>
        </w:tc>
      </w:tr>
      <w:tr w:rsidR="001E0FF1" w:rsidRPr="00A70A31" w14:paraId="0DD41182" w14:textId="77777777" w:rsidTr="006D4181">
        <w:trPr>
          <w:trHeight w:val="310"/>
        </w:trPr>
        <w:tc>
          <w:tcPr>
            <w:tcW w:w="715" w:type="dxa"/>
            <w:noWrap/>
            <w:hideMark/>
          </w:tcPr>
          <w:p w14:paraId="14CB8D34" w14:textId="77777777" w:rsidR="001E0FF1" w:rsidRPr="009F39DC" w:rsidRDefault="001E0FF1" w:rsidP="006D4181">
            <w:r w:rsidRPr="009F39DC">
              <w:t>60</w:t>
            </w:r>
          </w:p>
        </w:tc>
        <w:tc>
          <w:tcPr>
            <w:tcW w:w="3060" w:type="dxa"/>
            <w:noWrap/>
            <w:hideMark/>
          </w:tcPr>
          <w:p w14:paraId="5FF4C97F" w14:textId="77777777" w:rsidR="001E0FF1" w:rsidRPr="00A70A31" w:rsidRDefault="001E0FF1" w:rsidP="006D4181">
            <w:proofErr w:type="spellStart"/>
            <w:r w:rsidRPr="00A70A31">
              <w:t>Chlorothalonil</w:t>
            </w:r>
            <w:proofErr w:type="spellEnd"/>
          </w:p>
        </w:tc>
        <w:tc>
          <w:tcPr>
            <w:tcW w:w="4680" w:type="dxa"/>
            <w:noWrap/>
            <w:hideMark/>
          </w:tcPr>
          <w:p w14:paraId="4CE30386" w14:textId="77777777" w:rsidR="001E0FF1" w:rsidRPr="00A70A31" w:rsidRDefault="001E0FF1" w:rsidP="006D4181">
            <w:r w:rsidRPr="00A70A31">
              <w:t>Standard, 100ug/ml in acetonitrile, 1ml each</w:t>
            </w:r>
          </w:p>
        </w:tc>
        <w:tc>
          <w:tcPr>
            <w:tcW w:w="895" w:type="dxa"/>
            <w:noWrap/>
            <w:hideMark/>
          </w:tcPr>
          <w:p w14:paraId="3C0B0538" w14:textId="77777777" w:rsidR="001E0FF1" w:rsidRPr="00726B84" w:rsidRDefault="001E0FF1" w:rsidP="006D4181">
            <w:r w:rsidRPr="00726B84">
              <w:t>2</w:t>
            </w:r>
          </w:p>
        </w:tc>
      </w:tr>
      <w:tr w:rsidR="001E0FF1" w:rsidRPr="00A70A31" w14:paraId="6B28A19D" w14:textId="77777777" w:rsidTr="006D4181">
        <w:trPr>
          <w:trHeight w:val="310"/>
        </w:trPr>
        <w:tc>
          <w:tcPr>
            <w:tcW w:w="715" w:type="dxa"/>
            <w:noWrap/>
            <w:hideMark/>
          </w:tcPr>
          <w:p w14:paraId="1BB06BBD" w14:textId="77777777" w:rsidR="001E0FF1" w:rsidRPr="009F39DC" w:rsidRDefault="001E0FF1" w:rsidP="006D4181">
            <w:r w:rsidRPr="009F39DC">
              <w:t>61</w:t>
            </w:r>
          </w:p>
        </w:tc>
        <w:tc>
          <w:tcPr>
            <w:tcW w:w="3060" w:type="dxa"/>
            <w:noWrap/>
            <w:hideMark/>
          </w:tcPr>
          <w:p w14:paraId="5A21FE63" w14:textId="77777777" w:rsidR="001E0FF1" w:rsidRPr="00A70A31" w:rsidRDefault="001E0FF1" w:rsidP="006D4181">
            <w:proofErr w:type="spellStart"/>
            <w:r w:rsidRPr="00A70A31">
              <w:t>Chloroxuron</w:t>
            </w:r>
            <w:proofErr w:type="spellEnd"/>
          </w:p>
        </w:tc>
        <w:tc>
          <w:tcPr>
            <w:tcW w:w="4680" w:type="dxa"/>
            <w:noWrap/>
            <w:hideMark/>
          </w:tcPr>
          <w:p w14:paraId="6528F5CD" w14:textId="77777777" w:rsidR="001E0FF1" w:rsidRPr="00A70A31" w:rsidRDefault="001E0FF1" w:rsidP="006D4181">
            <w:r w:rsidRPr="00A70A31">
              <w:t>Standard, 100ug/ml in acetonitrile, 1ml each</w:t>
            </w:r>
          </w:p>
        </w:tc>
        <w:tc>
          <w:tcPr>
            <w:tcW w:w="895" w:type="dxa"/>
            <w:noWrap/>
            <w:hideMark/>
          </w:tcPr>
          <w:p w14:paraId="6F6AB181" w14:textId="77777777" w:rsidR="001E0FF1" w:rsidRPr="00726B84" w:rsidRDefault="001E0FF1" w:rsidP="006D4181">
            <w:r w:rsidRPr="00726B84">
              <w:t>2</w:t>
            </w:r>
          </w:p>
        </w:tc>
      </w:tr>
      <w:tr w:rsidR="001E0FF1" w:rsidRPr="00A70A31" w14:paraId="391410E0" w14:textId="77777777" w:rsidTr="006D4181">
        <w:trPr>
          <w:trHeight w:val="310"/>
        </w:trPr>
        <w:tc>
          <w:tcPr>
            <w:tcW w:w="715" w:type="dxa"/>
            <w:noWrap/>
            <w:hideMark/>
          </w:tcPr>
          <w:p w14:paraId="10CCF8B4" w14:textId="77777777" w:rsidR="001E0FF1" w:rsidRPr="009F39DC" w:rsidRDefault="001E0FF1" w:rsidP="006D4181">
            <w:r w:rsidRPr="009F39DC">
              <w:t>62</w:t>
            </w:r>
          </w:p>
        </w:tc>
        <w:tc>
          <w:tcPr>
            <w:tcW w:w="3060" w:type="dxa"/>
            <w:noWrap/>
            <w:hideMark/>
          </w:tcPr>
          <w:p w14:paraId="226DBDD3" w14:textId="77777777" w:rsidR="001E0FF1" w:rsidRPr="00A70A31" w:rsidRDefault="001E0FF1" w:rsidP="006D4181">
            <w:proofErr w:type="spellStart"/>
            <w:r w:rsidRPr="00A70A31">
              <w:t>Chlorpyrifos</w:t>
            </w:r>
            <w:proofErr w:type="spellEnd"/>
          </w:p>
        </w:tc>
        <w:tc>
          <w:tcPr>
            <w:tcW w:w="4680" w:type="dxa"/>
            <w:noWrap/>
            <w:hideMark/>
          </w:tcPr>
          <w:p w14:paraId="6718167A" w14:textId="77777777" w:rsidR="001E0FF1" w:rsidRPr="00A70A31" w:rsidRDefault="001E0FF1" w:rsidP="006D4181">
            <w:r w:rsidRPr="00A70A31">
              <w:t>Standard, 100ug/ml in acetonitrile, 1ml each</w:t>
            </w:r>
          </w:p>
        </w:tc>
        <w:tc>
          <w:tcPr>
            <w:tcW w:w="895" w:type="dxa"/>
            <w:noWrap/>
            <w:hideMark/>
          </w:tcPr>
          <w:p w14:paraId="22232375" w14:textId="77777777" w:rsidR="001E0FF1" w:rsidRPr="00726B84" w:rsidRDefault="001E0FF1" w:rsidP="006D4181">
            <w:r w:rsidRPr="00726B84">
              <w:t>1</w:t>
            </w:r>
          </w:p>
        </w:tc>
      </w:tr>
      <w:tr w:rsidR="001E0FF1" w:rsidRPr="00A70A31" w14:paraId="144362EB" w14:textId="77777777" w:rsidTr="006D4181">
        <w:trPr>
          <w:trHeight w:val="310"/>
        </w:trPr>
        <w:tc>
          <w:tcPr>
            <w:tcW w:w="715" w:type="dxa"/>
            <w:noWrap/>
            <w:hideMark/>
          </w:tcPr>
          <w:p w14:paraId="51D84541" w14:textId="77777777" w:rsidR="001E0FF1" w:rsidRPr="009F39DC" w:rsidRDefault="001E0FF1" w:rsidP="006D4181">
            <w:r w:rsidRPr="009F39DC">
              <w:lastRenderedPageBreak/>
              <w:t>63</w:t>
            </w:r>
          </w:p>
        </w:tc>
        <w:tc>
          <w:tcPr>
            <w:tcW w:w="3060" w:type="dxa"/>
            <w:noWrap/>
            <w:hideMark/>
          </w:tcPr>
          <w:p w14:paraId="70E5AD52" w14:textId="77777777" w:rsidR="001E0FF1" w:rsidRPr="00A70A31" w:rsidRDefault="001E0FF1" w:rsidP="006D4181">
            <w:proofErr w:type="spellStart"/>
            <w:r w:rsidRPr="00A70A31">
              <w:t>Chlorsulfuron</w:t>
            </w:r>
            <w:proofErr w:type="spellEnd"/>
          </w:p>
        </w:tc>
        <w:tc>
          <w:tcPr>
            <w:tcW w:w="4680" w:type="dxa"/>
            <w:noWrap/>
            <w:hideMark/>
          </w:tcPr>
          <w:p w14:paraId="36371368" w14:textId="77777777" w:rsidR="001E0FF1" w:rsidRPr="00A70A31" w:rsidRDefault="001E0FF1" w:rsidP="006D4181">
            <w:r w:rsidRPr="00A70A31">
              <w:t>Standard, 100ug/ml in acetonitrile, 1ml each</w:t>
            </w:r>
          </w:p>
        </w:tc>
        <w:tc>
          <w:tcPr>
            <w:tcW w:w="895" w:type="dxa"/>
            <w:noWrap/>
            <w:hideMark/>
          </w:tcPr>
          <w:p w14:paraId="79F056EB" w14:textId="77777777" w:rsidR="001E0FF1" w:rsidRPr="00726B84" w:rsidRDefault="001E0FF1" w:rsidP="006D4181">
            <w:r w:rsidRPr="00726B84">
              <w:t>1</w:t>
            </w:r>
          </w:p>
        </w:tc>
      </w:tr>
      <w:tr w:rsidR="001E0FF1" w:rsidRPr="00A70A31" w14:paraId="656930E8" w14:textId="77777777" w:rsidTr="006D4181">
        <w:trPr>
          <w:trHeight w:val="310"/>
        </w:trPr>
        <w:tc>
          <w:tcPr>
            <w:tcW w:w="715" w:type="dxa"/>
            <w:noWrap/>
            <w:hideMark/>
          </w:tcPr>
          <w:p w14:paraId="78369A6C" w14:textId="77777777" w:rsidR="001E0FF1" w:rsidRPr="009F39DC" w:rsidRDefault="001E0FF1" w:rsidP="006D4181">
            <w:r w:rsidRPr="009F39DC">
              <w:t>64</w:t>
            </w:r>
          </w:p>
        </w:tc>
        <w:tc>
          <w:tcPr>
            <w:tcW w:w="3060" w:type="dxa"/>
            <w:noWrap/>
            <w:hideMark/>
          </w:tcPr>
          <w:p w14:paraId="61CF2542" w14:textId="77777777" w:rsidR="001E0FF1" w:rsidRPr="00A70A31" w:rsidRDefault="001E0FF1" w:rsidP="006D4181">
            <w:proofErr w:type="spellStart"/>
            <w:r w:rsidRPr="00A70A31">
              <w:t>Chlortoluron</w:t>
            </w:r>
            <w:proofErr w:type="spellEnd"/>
          </w:p>
        </w:tc>
        <w:tc>
          <w:tcPr>
            <w:tcW w:w="4680" w:type="dxa"/>
            <w:noWrap/>
            <w:hideMark/>
          </w:tcPr>
          <w:p w14:paraId="62D530E9" w14:textId="77777777" w:rsidR="001E0FF1" w:rsidRPr="00A70A31" w:rsidRDefault="001E0FF1" w:rsidP="006D4181">
            <w:r w:rsidRPr="00A70A31">
              <w:t>Standard, 100ug/ml in acetonitrile, 1ml each</w:t>
            </w:r>
          </w:p>
        </w:tc>
        <w:tc>
          <w:tcPr>
            <w:tcW w:w="895" w:type="dxa"/>
            <w:noWrap/>
            <w:hideMark/>
          </w:tcPr>
          <w:p w14:paraId="27C255FA" w14:textId="77777777" w:rsidR="001E0FF1" w:rsidRPr="00726B84" w:rsidRDefault="001E0FF1" w:rsidP="006D4181">
            <w:r w:rsidRPr="00726B84">
              <w:t>1</w:t>
            </w:r>
          </w:p>
        </w:tc>
      </w:tr>
      <w:tr w:rsidR="001E0FF1" w:rsidRPr="00A70A31" w14:paraId="56166D65" w14:textId="77777777" w:rsidTr="006D4181">
        <w:trPr>
          <w:trHeight w:val="310"/>
        </w:trPr>
        <w:tc>
          <w:tcPr>
            <w:tcW w:w="715" w:type="dxa"/>
            <w:noWrap/>
            <w:hideMark/>
          </w:tcPr>
          <w:p w14:paraId="0F86335D" w14:textId="77777777" w:rsidR="001E0FF1" w:rsidRPr="009F39DC" w:rsidRDefault="001E0FF1" w:rsidP="006D4181">
            <w:r w:rsidRPr="009F39DC">
              <w:t>65</w:t>
            </w:r>
          </w:p>
        </w:tc>
        <w:tc>
          <w:tcPr>
            <w:tcW w:w="3060" w:type="dxa"/>
            <w:noWrap/>
            <w:hideMark/>
          </w:tcPr>
          <w:p w14:paraId="2A6D2CA9" w14:textId="77777777" w:rsidR="001E0FF1" w:rsidRPr="00A70A31" w:rsidRDefault="001E0FF1" w:rsidP="006D4181">
            <w:proofErr w:type="spellStart"/>
            <w:r w:rsidRPr="00A70A31">
              <w:t>Clethodim</w:t>
            </w:r>
            <w:proofErr w:type="spellEnd"/>
          </w:p>
        </w:tc>
        <w:tc>
          <w:tcPr>
            <w:tcW w:w="4680" w:type="dxa"/>
            <w:noWrap/>
            <w:hideMark/>
          </w:tcPr>
          <w:p w14:paraId="395719E0" w14:textId="77777777" w:rsidR="001E0FF1" w:rsidRPr="00A70A31" w:rsidRDefault="001E0FF1" w:rsidP="006D4181">
            <w:r w:rsidRPr="00A70A31">
              <w:t>Standard, 100ug/ml in acetonitrile, 1ml each</w:t>
            </w:r>
          </w:p>
        </w:tc>
        <w:tc>
          <w:tcPr>
            <w:tcW w:w="895" w:type="dxa"/>
            <w:noWrap/>
            <w:hideMark/>
          </w:tcPr>
          <w:p w14:paraId="5D886EFB" w14:textId="77777777" w:rsidR="001E0FF1" w:rsidRPr="00726B84" w:rsidRDefault="001E0FF1" w:rsidP="006D4181">
            <w:r w:rsidRPr="00726B84">
              <w:t>1</w:t>
            </w:r>
          </w:p>
        </w:tc>
      </w:tr>
      <w:tr w:rsidR="001E0FF1" w:rsidRPr="00A70A31" w14:paraId="12429A18" w14:textId="77777777" w:rsidTr="006D4181">
        <w:trPr>
          <w:trHeight w:val="310"/>
        </w:trPr>
        <w:tc>
          <w:tcPr>
            <w:tcW w:w="715" w:type="dxa"/>
            <w:noWrap/>
            <w:hideMark/>
          </w:tcPr>
          <w:p w14:paraId="356FB035" w14:textId="77777777" w:rsidR="001E0FF1" w:rsidRPr="009F39DC" w:rsidRDefault="001E0FF1" w:rsidP="006D4181">
            <w:r w:rsidRPr="009F39DC">
              <w:t>66</w:t>
            </w:r>
          </w:p>
        </w:tc>
        <w:tc>
          <w:tcPr>
            <w:tcW w:w="3060" w:type="dxa"/>
            <w:noWrap/>
            <w:hideMark/>
          </w:tcPr>
          <w:p w14:paraId="18C7A60A" w14:textId="77777777" w:rsidR="001E0FF1" w:rsidRPr="00A70A31" w:rsidRDefault="001E0FF1" w:rsidP="006D4181">
            <w:proofErr w:type="spellStart"/>
            <w:r w:rsidRPr="00A70A31">
              <w:t>Climbazole</w:t>
            </w:r>
            <w:proofErr w:type="spellEnd"/>
          </w:p>
        </w:tc>
        <w:tc>
          <w:tcPr>
            <w:tcW w:w="4680" w:type="dxa"/>
            <w:noWrap/>
            <w:hideMark/>
          </w:tcPr>
          <w:p w14:paraId="3E399DBB" w14:textId="77777777" w:rsidR="001E0FF1" w:rsidRPr="00A70A31" w:rsidRDefault="001E0FF1" w:rsidP="006D4181">
            <w:r w:rsidRPr="00A70A31">
              <w:t>Standard, 100ug/ml in acetonitrile, 1ml each</w:t>
            </w:r>
          </w:p>
        </w:tc>
        <w:tc>
          <w:tcPr>
            <w:tcW w:w="895" w:type="dxa"/>
            <w:noWrap/>
            <w:hideMark/>
          </w:tcPr>
          <w:p w14:paraId="4364EF71" w14:textId="77777777" w:rsidR="001E0FF1" w:rsidRPr="00726B84" w:rsidRDefault="001E0FF1" w:rsidP="006D4181">
            <w:r w:rsidRPr="00726B84">
              <w:t>1</w:t>
            </w:r>
          </w:p>
        </w:tc>
      </w:tr>
      <w:tr w:rsidR="001E0FF1" w:rsidRPr="00A70A31" w14:paraId="3EE37154" w14:textId="77777777" w:rsidTr="006D4181">
        <w:trPr>
          <w:trHeight w:val="310"/>
        </w:trPr>
        <w:tc>
          <w:tcPr>
            <w:tcW w:w="715" w:type="dxa"/>
            <w:noWrap/>
            <w:hideMark/>
          </w:tcPr>
          <w:p w14:paraId="201E4E9B" w14:textId="77777777" w:rsidR="001E0FF1" w:rsidRPr="009F39DC" w:rsidRDefault="001E0FF1" w:rsidP="006D4181">
            <w:r w:rsidRPr="009F39DC">
              <w:t>67</w:t>
            </w:r>
          </w:p>
        </w:tc>
        <w:tc>
          <w:tcPr>
            <w:tcW w:w="3060" w:type="dxa"/>
            <w:noWrap/>
            <w:hideMark/>
          </w:tcPr>
          <w:p w14:paraId="45BA5983" w14:textId="77777777" w:rsidR="001E0FF1" w:rsidRPr="00A70A31" w:rsidRDefault="001E0FF1" w:rsidP="006D4181">
            <w:proofErr w:type="spellStart"/>
            <w:r w:rsidRPr="00A70A31">
              <w:t>Clofentezin</w:t>
            </w:r>
            <w:proofErr w:type="spellEnd"/>
          </w:p>
        </w:tc>
        <w:tc>
          <w:tcPr>
            <w:tcW w:w="4680" w:type="dxa"/>
            <w:noWrap/>
            <w:hideMark/>
          </w:tcPr>
          <w:p w14:paraId="1908E231" w14:textId="77777777" w:rsidR="001E0FF1" w:rsidRPr="00A70A31" w:rsidRDefault="001E0FF1" w:rsidP="006D4181">
            <w:r w:rsidRPr="00A70A31">
              <w:t>Standard, 100ug/ml in acetonitrile, 1ml each</w:t>
            </w:r>
          </w:p>
        </w:tc>
        <w:tc>
          <w:tcPr>
            <w:tcW w:w="895" w:type="dxa"/>
            <w:noWrap/>
            <w:hideMark/>
          </w:tcPr>
          <w:p w14:paraId="04DA1EFD" w14:textId="77777777" w:rsidR="001E0FF1" w:rsidRPr="00726B84" w:rsidRDefault="001E0FF1" w:rsidP="006D4181">
            <w:r w:rsidRPr="00726B84">
              <w:t>1</w:t>
            </w:r>
          </w:p>
        </w:tc>
      </w:tr>
      <w:tr w:rsidR="001E0FF1" w:rsidRPr="00A70A31" w14:paraId="727E4F34" w14:textId="77777777" w:rsidTr="006D4181">
        <w:trPr>
          <w:trHeight w:val="310"/>
        </w:trPr>
        <w:tc>
          <w:tcPr>
            <w:tcW w:w="715" w:type="dxa"/>
            <w:noWrap/>
            <w:hideMark/>
          </w:tcPr>
          <w:p w14:paraId="367F7DCE" w14:textId="77777777" w:rsidR="001E0FF1" w:rsidRPr="009F39DC" w:rsidRDefault="001E0FF1" w:rsidP="006D4181">
            <w:r w:rsidRPr="009F39DC">
              <w:t>68</w:t>
            </w:r>
          </w:p>
        </w:tc>
        <w:tc>
          <w:tcPr>
            <w:tcW w:w="3060" w:type="dxa"/>
            <w:noWrap/>
            <w:hideMark/>
          </w:tcPr>
          <w:p w14:paraId="540A1CF4" w14:textId="77777777" w:rsidR="001E0FF1" w:rsidRPr="00A70A31" w:rsidRDefault="001E0FF1" w:rsidP="006D4181">
            <w:proofErr w:type="spellStart"/>
            <w:r w:rsidRPr="00A70A31">
              <w:t>Clofentezine</w:t>
            </w:r>
            <w:proofErr w:type="spellEnd"/>
          </w:p>
        </w:tc>
        <w:tc>
          <w:tcPr>
            <w:tcW w:w="4680" w:type="dxa"/>
            <w:noWrap/>
            <w:hideMark/>
          </w:tcPr>
          <w:p w14:paraId="2305A3AB" w14:textId="77777777" w:rsidR="001E0FF1" w:rsidRPr="00A70A31" w:rsidRDefault="001E0FF1" w:rsidP="006D4181">
            <w:r w:rsidRPr="00A70A31">
              <w:t>Standard, 100ug/ml in acetonitrile, 1ml each</w:t>
            </w:r>
          </w:p>
        </w:tc>
        <w:tc>
          <w:tcPr>
            <w:tcW w:w="895" w:type="dxa"/>
            <w:noWrap/>
            <w:hideMark/>
          </w:tcPr>
          <w:p w14:paraId="2A64A799" w14:textId="77777777" w:rsidR="001E0FF1" w:rsidRPr="00726B84" w:rsidRDefault="001E0FF1" w:rsidP="006D4181">
            <w:r w:rsidRPr="00726B84">
              <w:t>1</w:t>
            </w:r>
          </w:p>
        </w:tc>
      </w:tr>
      <w:tr w:rsidR="001E0FF1" w:rsidRPr="00A70A31" w14:paraId="6C62C6DA" w14:textId="77777777" w:rsidTr="006D4181">
        <w:trPr>
          <w:trHeight w:val="310"/>
        </w:trPr>
        <w:tc>
          <w:tcPr>
            <w:tcW w:w="715" w:type="dxa"/>
            <w:noWrap/>
            <w:hideMark/>
          </w:tcPr>
          <w:p w14:paraId="72B167B0" w14:textId="77777777" w:rsidR="001E0FF1" w:rsidRPr="009F39DC" w:rsidRDefault="001E0FF1" w:rsidP="006D4181">
            <w:r w:rsidRPr="009F39DC">
              <w:t>69</w:t>
            </w:r>
          </w:p>
        </w:tc>
        <w:tc>
          <w:tcPr>
            <w:tcW w:w="3060" w:type="dxa"/>
            <w:noWrap/>
            <w:hideMark/>
          </w:tcPr>
          <w:p w14:paraId="1AE3B710" w14:textId="77777777" w:rsidR="001E0FF1" w:rsidRPr="00A70A31" w:rsidRDefault="001E0FF1" w:rsidP="006D4181">
            <w:proofErr w:type="spellStart"/>
            <w:r w:rsidRPr="00A70A31">
              <w:t>Clothianidin</w:t>
            </w:r>
            <w:proofErr w:type="spellEnd"/>
          </w:p>
        </w:tc>
        <w:tc>
          <w:tcPr>
            <w:tcW w:w="4680" w:type="dxa"/>
            <w:noWrap/>
            <w:hideMark/>
          </w:tcPr>
          <w:p w14:paraId="2CF2987C" w14:textId="77777777" w:rsidR="001E0FF1" w:rsidRPr="00A70A31" w:rsidRDefault="001E0FF1" w:rsidP="006D4181">
            <w:r w:rsidRPr="00A70A31">
              <w:t>Standard, 100ug/ml in acetonitrile, 1ml each</w:t>
            </w:r>
          </w:p>
        </w:tc>
        <w:tc>
          <w:tcPr>
            <w:tcW w:w="895" w:type="dxa"/>
            <w:noWrap/>
            <w:hideMark/>
          </w:tcPr>
          <w:p w14:paraId="71D0A54F" w14:textId="77777777" w:rsidR="001E0FF1" w:rsidRPr="00726B84" w:rsidRDefault="001E0FF1" w:rsidP="006D4181">
            <w:r w:rsidRPr="00726B84">
              <w:t>1</w:t>
            </w:r>
          </w:p>
        </w:tc>
      </w:tr>
      <w:tr w:rsidR="001E0FF1" w:rsidRPr="00A70A31" w14:paraId="59F428D1" w14:textId="77777777" w:rsidTr="006D4181">
        <w:trPr>
          <w:trHeight w:val="310"/>
        </w:trPr>
        <w:tc>
          <w:tcPr>
            <w:tcW w:w="715" w:type="dxa"/>
            <w:noWrap/>
            <w:hideMark/>
          </w:tcPr>
          <w:p w14:paraId="24737C7A" w14:textId="77777777" w:rsidR="001E0FF1" w:rsidRPr="009F39DC" w:rsidRDefault="001E0FF1" w:rsidP="006D4181">
            <w:r w:rsidRPr="009F39DC">
              <w:t>70</w:t>
            </w:r>
          </w:p>
        </w:tc>
        <w:tc>
          <w:tcPr>
            <w:tcW w:w="3060" w:type="dxa"/>
            <w:noWrap/>
            <w:hideMark/>
          </w:tcPr>
          <w:p w14:paraId="7D7B21B8" w14:textId="77777777" w:rsidR="001E0FF1" w:rsidRPr="00A70A31" w:rsidRDefault="001E0FF1" w:rsidP="006D4181">
            <w:proofErr w:type="spellStart"/>
            <w:r w:rsidRPr="00A70A31">
              <w:t>Cyanazine</w:t>
            </w:r>
            <w:proofErr w:type="spellEnd"/>
            <w:r w:rsidRPr="00A70A31">
              <w:t xml:space="preserve"> (</w:t>
            </w:r>
            <w:proofErr w:type="spellStart"/>
            <w:r w:rsidRPr="00A70A31">
              <w:t>Fortrol</w:t>
            </w:r>
            <w:proofErr w:type="spellEnd"/>
            <w:r w:rsidRPr="00A70A31">
              <w:t>)</w:t>
            </w:r>
          </w:p>
        </w:tc>
        <w:tc>
          <w:tcPr>
            <w:tcW w:w="4680" w:type="dxa"/>
            <w:noWrap/>
            <w:hideMark/>
          </w:tcPr>
          <w:p w14:paraId="77C98208" w14:textId="77777777" w:rsidR="001E0FF1" w:rsidRPr="00A70A31" w:rsidRDefault="001E0FF1" w:rsidP="006D4181">
            <w:r w:rsidRPr="00A70A31">
              <w:t>Standard, 100ug/ml in acetonitrile, 1ml each</w:t>
            </w:r>
          </w:p>
        </w:tc>
        <w:tc>
          <w:tcPr>
            <w:tcW w:w="895" w:type="dxa"/>
            <w:noWrap/>
            <w:hideMark/>
          </w:tcPr>
          <w:p w14:paraId="088E6638" w14:textId="77777777" w:rsidR="001E0FF1" w:rsidRPr="00726B84" w:rsidRDefault="001E0FF1" w:rsidP="006D4181">
            <w:r w:rsidRPr="00726B84">
              <w:t>1</w:t>
            </w:r>
          </w:p>
        </w:tc>
      </w:tr>
      <w:tr w:rsidR="001E0FF1" w:rsidRPr="00A70A31" w14:paraId="46DFA4AD" w14:textId="77777777" w:rsidTr="006D4181">
        <w:trPr>
          <w:trHeight w:val="310"/>
        </w:trPr>
        <w:tc>
          <w:tcPr>
            <w:tcW w:w="715" w:type="dxa"/>
            <w:noWrap/>
            <w:hideMark/>
          </w:tcPr>
          <w:p w14:paraId="06CEB5CB" w14:textId="77777777" w:rsidR="001E0FF1" w:rsidRPr="009F39DC" w:rsidRDefault="001E0FF1" w:rsidP="006D4181">
            <w:r w:rsidRPr="009F39DC">
              <w:t>71</w:t>
            </w:r>
          </w:p>
        </w:tc>
        <w:tc>
          <w:tcPr>
            <w:tcW w:w="3060" w:type="dxa"/>
            <w:noWrap/>
            <w:hideMark/>
          </w:tcPr>
          <w:p w14:paraId="4320D462" w14:textId="77777777" w:rsidR="001E0FF1" w:rsidRPr="00A70A31" w:rsidRDefault="001E0FF1" w:rsidP="006D4181">
            <w:proofErr w:type="spellStart"/>
            <w:r w:rsidRPr="00A70A31">
              <w:t>Cyantraniliprole</w:t>
            </w:r>
            <w:proofErr w:type="spellEnd"/>
          </w:p>
        </w:tc>
        <w:tc>
          <w:tcPr>
            <w:tcW w:w="4680" w:type="dxa"/>
            <w:noWrap/>
            <w:hideMark/>
          </w:tcPr>
          <w:p w14:paraId="5D8090D0" w14:textId="77777777" w:rsidR="001E0FF1" w:rsidRPr="00A70A31" w:rsidRDefault="001E0FF1" w:rsidP="006D4181">
            <w:r w:rsidRPr="00A70A31">
              <w:t>Standard, 100ug/ml in acetonitrile, 1ml each</w:t>
            </w:r>
          </w:p>
        </w:tc>
        <w:tc>
          <w:tcPr>
            <w:tcW w:w="895" w:type="dxa"/>
            <w:noWrap/>
            <w:hideMark/>
          </w:tcPr>
          <w:p w14:paraId="284053E8" w14:textId="77777777" w:rsidR="001E0FF1" w:rsidRPr="00726B84" w:rsidRDefault="001E0FF1" w:rsidP="006D4181">
            <w:r w:rsidRPr="00726B84">
              <w:t>1</w:t>
            </w:r>
          </w:p>
        </w:tc>
      </w:tr>
      <w:tr w:rsidR="001E0FF1" w:rsidRPr="00A70A31" w14:paraId="34630C37" w14:textId="77777777" w:rsidTr="006D4181">
        <w:trPr>
          <w:trHeight w:val="310"/>
        </w:trPr>
        <w:tc>
          <w:tcPr>
            <w:tcW w:w="715" w:type="dxa"/>
            <w:noWrap/>
            <w:hideMark/>
          </w:tcPr>
          <w:p w14:paraId="0CBD5FEF" w14:textId="77777777" w:rsidR="001E0FF1" w:rsidRPr="009F39DC" w:rsidRDefault="001E0FF1" w:rsidP="006D4181">
            <w:r w:rsidRPr="009F39DC">
              <w:t>72</w:t>
            </w:r>
          </w:p>
        </w:tc>
        <w:tc>
          <w:tcPr>
            <w:tcW w:w="3060" w:type="dxa"/>
            <w:noWrap/>
            <w:hideMark/>
          </w:tcPr>
          <w:p w14:paraId="58161A8E" w14:textId="77777777" w:rsidR="001E0FF1" w:rsidRPr="00A70A31" w:rsidRDefault="001E0FF1" w:rsidP="006D4181">
            <w:proofErr w:type="spellStart"/>
            <w:r w:rsidRPr="00A70A31">
              <w:t>Cyazofamid</w:t>
            </w:r>
            <w:proofErr w:type="spellEnd"/>
          </w:p>
        </w:tc>
        <w:tc>
          <w:tcPr>
            <w:tcW w:w="4680" w:type="dxa"/>
            <w:noWrap/>
            <w:hideMark/>
          </w:tcPr>
          <w:p w14:paraId="6305A568" w14:textId="77777777" w:rsidR="001E0FF1" w:rsidRPr="00A70A31" w:rsidRDefault="001E0FF1" w:rsidP="006D4181">
            <w:r w:rsidRPr="00A70A31">
              <w:t>Standard, 100ug/ml in acetonitrile, 1ml each</w:t>
            </w:r>
          </w:p>
        </w:tc>
        <w:tc>
          <w:tcPr>
            <w:tcW w:w="895" w:type="dxa"/>
            <w:noWrap/>
            <w:hideMark/>
          </w:tcPr>
          <w:p w14:paraId="6AA76F3B" w14:textId="77777777" w:rsidR="001E0FF1" w:rsidRPr="00726B84" w:rsidRDefault="001E0FF1" w:rsidP="006D4181">
            <w:r w:rsidRPr="00726B84">
              <w:t>1</w:t>
            </w:r>
          </w:p>
        </w:tc>
      </w:tr>
      <w:tr w:rsidR="001E0FF1" w:rsidRPr="00A70A31" w14:paraId="3C1605E5" w14:textId="77777777" w:rsidTr="006D4181">
        <w:trPr>
          <w:trHeight w:val="310"/>
        </w:trPr>
        <w:tc>
          <w:tcPr>
            <w:tcW w:w="715" w:type="dxa"/>
            <w:noWrap/>
            <w:hideMark/>
          </w:tcPr>
          <w:p w14:paraId="56D87564" w14:textId="77777777" w:rsidR="001E0FF1" w:rsidRPr="009F39DC" w:rsidRDefault="001E0FF1" w:rsidP="006D4181">
            <w:r w:rsidRPr="009F39DC">
              <w:t>73</w:t>
            </w:r>
          </w:p>
        </w:tc>
        <w:tc>
          <w:tcPr>
            <w:tcW w:w="3060" w:type="dxa"/>
            <w:noWrap/>
            <w:hideMark/>
          </w:tcPr>
          <w:p w14:paraId="491C6E3F" w14:textId="77777777" w:rsidR="001E0FF1" w:rsidRPr="00A70A31" w:rsidRDefault="001E0FF1" w:rsidP="006D4181">
            <w:proofErr w:type="spellStart"/>
            <w:r w:rsidRPr="00A70A31">
              <w:t>Cycluron</w:t>
            </w:r>
            <w:proofErr w:type="spellEnd"/>
          </w:p>
        </w:tc>
        <w:tc>
          <w:tcPr>
            <w:tcW w:w="4680" w:type="dxa"/>
            <w:noWrap/>
            <w:hideMark/>
          </w:tcPr>
          <w:p w14:paraId="62BE3675" w14:textId="77777777" w:rsidR="001E0FF1" w:rsidRPr="00A70A31" w:rsidRDefault="001E0FF1" w:rsidP="006D4181">
            <w:r w:rsidRPr="00A70A31">
              <w:t>Standard, 100ug/ml in acetonitrile, 1ml each</w:t>
            </w:r>
          </w:p>
        </w:tc>
        <w:tc>
          <w:tcPr>
            <w:tcW w:w="895" w:type="dxa"/>
            <w:noWrap/>
            <w:hideMark/>
          </w:tcPr>
          <w:p w14:paraId="363C22F6" w14:textId="77777777" w:rsidR="001E0FF1" w:rsidRPr="00726B84" w:rsidRDefault="001E0FF1" w:rsidP="006D4181">
            <w:r w:rsidRPr="00726B84">
              <w:t>1</w:t>
            </w:r>
          </w:p>
        </w:tc>
      </w:tr>
      <w:tr w:rsidR="001E0FF1" w:rsidRPr="00A70A31" w14:paraId="25215833" w14:textId="77777777" w:rsidTr="006D4181">
        <w:trPr>
          <w:trHeight w:val="310"/>
        </w:trPr>
        <w:tc>
          <w:tcPr>
            <w:tcW w:w="715" w:type="dxa"/>
            <w:noWrap/>
            <w:hideMark/>
          </w:tcPr>
          <w:p w14:paraId="33ECE374" w14:textId="77777777" w:rsidR="001E0FF1" w:rsidRPr="009F39DC" w:rsidRDefault="001E0FF1" w:rsidP="006D4181">
            <w:r w:rsidRPr="009F39DC">
              <w:t>74</w:t>
            </w:r>
          </w:p>
        </w:tc>
        <w:tc>
          <w:tcPr>
            <w:tcW w:w="3060" w:type="dxa"/>
            <w:noWrap/>
            <w:hideMark/>
          </w:tcPr>
          <w:p w14:paraId="21DEBB00" w14:textId="77777777" w:rsidR="001E0FF1" w:rsidRPr="00A70A31" w:rsidRDefault="001E0FF1" w:rsidP="006D4181">
            <w:proofErr w:type="spellStart"/>
            <w:r w:rsidRPr="00A70A31">
              <w:t>Cyflufenamid</w:t>
            </w:r>
            <w:proofErr w:type="spellEnd"/>
          </w:p>
        </w:tc>
        <w:tc>
          <w:tcPr>
            <w:tcW w:w="4680" w:type="dxa"/>
            <w:noWrap/>
            <w:hideMark/>
          </w:tcPr>
          <w:p w14:paraId="78B8AB04" w14:textId="77777777" w:rsidR="001E0FF1" w:rsidRPr="00A70A31" w:rsidRDefault="001E0FF1" w:rsidP="006D4181">
            <w:r w:rsidRPr="00A70A31">
              <w:t>Standard, 100ug/ml in acetonitrile, 1ml each</w:t>
            </w:r>
          </w:p>
        </w:tc>
        <w:tc>
          <w:tcPr>
            <w:tcW w:w="895" w:type="dxa"/>
            <w:noWrap/>
            <w:hideMark/>
          </w:tcPr>
          <w:p w14:paraId="5F85A53F" w14:textId="77777777" w:rsidR="001E0FF1" w:rsidRPr="00726B84" w:rsidRDefault="001E0FF1" w:rsidP="006D4181">
            <w:r w:rsidRPr="00726B84">
              <w:t>1</w:t>
            </w:r>
          </w:p>
        </w:tc>
      </w:tr>
      <w:tr w:rsidR="001E0FF1" w:rsidRPr="00A70A31" w14:paraId="6F3428A5" w14:textId="77777777" w:rsidTr="006D4181">
        <w:trPr>
          <w:trHeight w:val="310"/>
        </w:trPr>
        <w:tc>
          <w:tcPr>
            <w:tcW w:w="715" w:type="dxa"/>
            <w:noWrap/>
            <w:hideMark/>
          </w:tcPr>
          <w:p w14:paraId="0B416F1A" w14:textId="77777777" w:rsidR="001E0FF1" w:rsidRPr="009F39DC" w:rsidRDefault="001E0FF1" w:rsidP="006D4181">
            <w:r w:rsidRPr="009F39DC">
              <w:t>75</w:t>
            </w:r>
          </w:p>
        </w:tc>
        <w:tc>
          <w:tcPr>
            <w:tcW w:w="3060" w:type="dxa"/>
            <w:noWrap/>
            <w:hideMark/>
          </w:tcPr>
          <w:p w14:paraId="684FF25D" w14:textId="77777777" w:rsidR="001E0FF1" w:rsidRPr="00A70A31" w:rsidRDefault="001E0FF1" w:rsidP="006D4181">
            <w:proofErr w:type="spellStart"/>
            <w:r w:rsidRPr="00A70A31">
              <w:t>Cymoxanil</w:t>
            </w:r>
            <w:proofErr w:type="spellEnd"/>
          </w:p>
        </w:tc>
        <w:tc>
          <w:tcPr>
            <w:tcW w:w="4680" w:type="dxa"/>
            <w:noWrap/>
            <w:hideMark/>
          </w:tcPr>
          <w:p w14:paraId="5E11C348" w14:textId="77777777" w:rsidR="001E0FF1" w:rsidRPr="00A70A31" w:rsidRDefault="001E0FF1" w:rsidP="006D4181">
            <w:r w:rsidRPr="00A70A31">
              <w:t>Standard, 100ug/ml in acetonitrile, 1ml each</w:t>
            </w:r>
          </w:p>
        </w:tc>
        <w:tc>
          <w:tcPr>
            <w:tcW w:w="895" w:type="dxa"/>
            <w:noWrap/>
            <w:hideMark/>
          </w:tcPr>
          <w:p w14:paraId="6A7D97C4" w14:textId="77777777" w:rsidR="001E0FF1" w:rsidRPr="00726B84" w:rsidRDefault="001E0FF1" w:rsidP="006D4181">
            <w:r w:rsidRPr="00726B84">
              <w:t>1</w:t>
            </w:r>
          </w:p>
        </w:tc>
      </w:tr>
      <w:tr w:rsidR="001E0FF1" w:rsidRPr="00A70A31" w14:paraId="42EAC6AA" w14:textId="77777777" w:rsidTr="006D4181">
        <w:trPr>
          <w:trHeight w:val="310"/>
        </w:trPr>
        <w:tc>
          <w:tcPr>
            <w:tcW w:w="715" w:type="dxa"/>
            <w:noWrap/>
            <w:hideMark/>
          </w:tcPr>
          <w:p w14:paraId="3F08381B" w14:textId="77777777" w:rsidR="001E0FF1" w:rsidRPr="009F39DC" w:rsidRDefault="001E0FF1" w:rsidP="006D4181">
            <w:r w:rsidRPr="009F39DC">
              <w:t>76</w:t>
            </w:r>
          </w:p>
        </w:tc>
        <w:tc>
          <w:tcPr>
            <w:tcW w:w="3060" w:type="dxa"/>
            <w:noWrap/>
            <w:hideMark/>
          </w:tcPr>
          <w:p w14:paraId="395D2885" w14:textId="77777777" w:rsidR="001E0FF1" w:rsidRPr="00A70A31" w:rsidRDefault="001E0FF1" w:rsidP="006D4181">
            <w:proofErr w:type="spellStart"/>
            <w:r w:rsidRPr="00A70A31">
              <w:t>Cymoxanil</w:t>
            </w:r>
            <w:proofErr w:type="spellEnd"/>
            <w:r w:rsidRPr="00A70A31">
              <w:t xml:space="preserve"> (</w:t>
            </w:r>
            <w:proofErr w:type="spellStart"/>
            <w:r w:rsidRPr="00A70A31">
              <w:t>Curzate</w:t>
            </w:r>
            <w:proofErr w:type="spellEnd"/>
            <w:r w:rsidRPr="00A70A31">
              <w:t>)</w:t>
            </w:r>
          </w:p>
        </w:tc>
        <w:tc>
          <w:tcPr>
            <w:tcW w:w="4680" w:type="dxa"/>
            <w:noWrap/>
            <w:hideMark/>
          </w:tcPr>
          <w:p w14:paraId="45E83F72" w14:textId="77777777" w:rsidR="001E0FF1" w:rsidRPr="00A70A31" w:rsidRDefault="001E0FF1" w:rsidP="006D4181">
            <w:r w:rsidRPr="00A70A31">
              <w:t>Standard, 100ug/ml in acetonitrile, 1ml each</w:t>
            </w:r>
          </w:p>
        </w:tc>
        <w:tc>
          <w:tcPr>
            <w:tcW w:w="895" w:type="dxa"/>
            <w:noWrap/>
            <w:hideMark/>
          </w:tcPr>
          <w:p w14:paraId="79D6DD0A" w14:textId="77777777" w:rsidR="001E0FF1" w:rsidRPr="00726B84" w:rsidRDefault="001E0FF1" w:rsidP="006D4181">
            <w:r w:rsidRPr="00726B84">
              <w:t>1</w:t>
            </w:r>
          </w:p>
        </w:tc>
      </w:tr>
      <w:tr w:rsidR="001E0FF1" w:rsidRPr="00A70A31" w14:paraId="6D552592" w14:textId="77777777" w:rsidTr="006D4181">
        <w:trPr>
          <w:trHeight w:val="310"/>
        </w:trPr>
        <w:tc>
          <w:tcPr>
            <w:tcW w:w="715" w:type="dxa"/>
            <w:noWrap/>
            <w:hideMark/>
          </w:tcPr>
          <w:p w14:paraId="43D42F50" w14:textId="77777777" w:rsidR="001E0FF1" w:rsidRPr="009F39DC" w:rsidRDefault="001E0FF1" w:rsidP="006D4181">
            <w:r w:rsidRPr="009F39DC">
              <w:t>77</w:t>
            </w:r>
          </w:p>
        </w:tc>
        <w:tc>
          <w:tcPr>
            <w:tcW w:w="3060" w:type="dxa"/>
            <w:noWrap/>
            <w:hideMark/>
          </w:tcPr>
          <w:p w14:paraId="3E27FBCF" w14:textId="77777777" w:rsidR="001E0FF1" w:rsidRPr="00A70A31" w:rsidRDefault="001E0FF1" w:rsidP="006D4181">
            <w:proofErr w:type="spellStart"/>
            <w:r w:rsidRPr="00A70A31">
              <w:t>Cymoxanil</w:t>
            </w:r>
            <w:proofErr w:type="spellEnd"/>
            <w:r w:rsidRPr="00A70A31">
              <w:t xml:space="preserve"> + </w:t>
            </w:r>
            <w:proofErr w:type="spellStart"/>
            <w:r w:rsidRPr="00A70A31">
              <w:t>propineb</w:t>
            </w:r>
            <w:proofErr w:type="spellEnd"/>
            <w:r w:rsidRPr="00A70A31">
              <w:t xml:space="preserve"> </w:t>
            </w:r>
          </w:p>
        </w:tc>
        <w:tc>
          <w:tcPr>
            <w:tcW w:w="4680" w:type="dxa"/>
            <w:noWrap/>
            <w:hideMark/>
          </w:tcPr>
          <w:p w14:paraId="1EF415AF" w14:textId="77777777" w:rsidR="001E0FF1" w:rsidRPr="00A70A31" w:rsidRDefault="001E0FF1" w:rsidP="006D4181">
            <w:r w:rsidRPr="00A70A31">
              <w:t>Standard, 100ug/ml in acetonitrile, 1ml each</w:t>
            </w:r>
          </w:p>
        </w:tc>
        <w:tc>
          <w:tcPr>
            <w:tcW w:w="895" w:type="dxa"/>
            <w:noWrap/>
            <w:hideMark/>
          </w:tcPr>
          <w:p w14:paraId="14F09A1E" w14:textId="77777777" w:rsidR="001E0FF1" w:rsidRPr="00726B84" w:rsidRDefault="001E0FF1" w:rsidP="006D4181">
            <w:r w:rsidRPr="00726B84">
              <w:t>1</w:t>
            </w:r>
          </w:p>
        </w:tc>
      </w:tr>
      <w:tr w:rsidR="001E0FF1" w:rsidRPr="00A70A31" w14:paraId="306B3A8D" w14:textId="77777777" w:rsidTr="006D4181">
        <w:trPr>
          <w:trHeight w:val="310"/>
        </w:trPr>
        <w:tc>
          <w:tcPr>
            <w:tcW w:w="715" w:type="dxa"/>
            <w:noWrap/>
            <w:hideMark/>
          </w:tcPr>
          <w:p w14:paraId="768F467A" w14:textId="77777777" w:rsidR="001E0FF1" w:rsidRPr="009F39DC" w:rsidRDefault="001E0FF1" w:rsidP="006D4181">
            <w:r w:rsidRPr="009F39DC">
              <w:t>78</w:t>
            </w:r>
          </w:p>
        </w:tc>
        <w:tc>
          <w:tcPr>
            <w:tcW w:w="3060" w:type="dxa"/>
            <w:noWrap/>
            <w:hideMark/>
          </w:tcPr>
          <w:p w14:paraId="718F9AA6" w14:textId="77777777" w:rsidR="001E0FF1" w:rsidRPr="00A70A31" w:rsidRDefault="001E0FF1" w:rsidP="006D4181">
            <w:proofErr w:type="spellStart"/>
            <w:r w:rsidRPr="00A70A31">
              <w:t>Cyproconazole</w:t>
            </w:r>
            <w:proofErr w:type="spellEnd"/>
          </w:p>
        </w:tc>
        <w:tc>
          <w:tcPr>
            <w:tcW w:w="4680" w:type="dxa"/>
            <w:noWrap/>
            <w:hideMark/>
          </w:tcPr>
          <w:p w14:paraId="2D2CB48A" w14:textId="77777777" w:rsidR="001E0FF1" w:rsidRPr="00A70A31" w:rsidRDefault="001E0FF1" w:rsidP="006D4181">
            <w:r w:rsidRPr="00A70A31">
              <w:t>Standard, 100ug/ml in acetonitrile, 1ml each</w:t>
            </w:r>
          </w:p>
        </w:tc>
        <w:tc>
          <w:tcPr>
            <w:tcW w:w="895" w:type="dxa"/>
            <w:noWrap/>
            <w:hideMark/>
          </w:tcPr>
          <w:p w14:paraId="2716CAB5" w14:textId="77777777" w:rsidR="001E0FF1" w:rsidRPr="00726B84" w:rsidRDefault="001E0FF1" w:rsidP="006D4181">
            <w:r w:rsidRPr="00726B84">
              <w:t>1</w:t>
            </w:r>
          </w:p>
        </w:tc>
      </w:tr>
      <w:tr w:rsidR="001E0FF1" w:rsidRPr="00A70A31" w14:paraId="292CFEDB" w14:textId="77777777" w:rsidTr="006D4181">
        <w:trPr>
          <w:trHeight w:val="310"/>
        </w:trPr>
        <w:tc>
          <w:tcPr>
            <w:tcW w:w="715" w:type="dxa"/>
            <w:noWrap/>
            <w:hideMark/>
          </w:tcPr>
          <w:p w14:paraId="1CB200ED" w14:textId="77777777" w:rsidR="001E0FF1" w:rsidRPr="009F39DC" w:rsidRDefault="001E0FF1" w:rsidP="006D4181">
            <w:r w:rsidRPr="009F39DC">
              <w:t>79</w:t>
            </w:r>
          </w:p>
        </w:tc>
        <w:tc>
          <w:tcPr>
            <w:tcW w:w="3060" w:type="dxa"/>
            <w:noWrap/>
            <w:hideMark/>
          </w:tcPr>
          <w:p w14:paraId="73DA456F" w14:textId="77777777" w:rsidR="001E0FF1" w:rsidRPr="00A70A31" w:rsidRDefault="001E0FF1" w:rsidP="006D4181">
            <w:proofErr w:type="spellStart"/>
            <w:r w:rsidRPr="00A70A31">
              <w:t>Cyprodinil</w:t>
            </w:r>
            <w:proofErr w:type="spellEnd"/>
          </w:p>
        </w:tc>
        <w:tc>
          <w:tcPr>
            <w:tcW w:w="4680" w:type="dxa"/>
            <w:noWrap/>
            <w:hideMark/>
          </w:tcPr>
          <w:p w14:paraId="17A69C27" w14:textId="77777777" w:rsidR="001E0FF1" w:rsidRPr="00A70A31" w:rsidRDefault="001E0FF1" w:rsidP="006D4181">
            <w:r w:rsidRPr="00A70A31">
              <w:t>Standard, 100ug/ml in acetonitrile, 1ml each</w:t>
            </w:r>
          </w:p>
        </w:tc>
        <w:tc>
          <w:tcPr>
            <w:tcW w:w="895" w:type="dxa"/>
            <w:noWrap/>
            <w:hideMark/>
          </w:tcPr>
          <w:p w14:paraId="6DC13C23" w14:textId="77777777" w:rsidR="001E0FF1" w:rsidRPr="00726B84" w:rsidRDefault="001E0FF1" w:rsidP="006D4181">
            <w:r w:rsidRPr="00726B84">
              <w:t>1</w:t>
            </w:r>
          </w:p>
        </w:tc>
      </w:tr>
      <w:tr w:rsidR="001E0FF1" w:rsidRPr="00A70A31" w14:paraId="2BBF3F5E" w14:textId="77777777" w:rsidTr="006D4181">
        <w:trPr>
          <w:trHeight w:val="310"/>
        </w:trPr>
        <w:tc>
          <w:tcPr>
            <w:tcW w:w="715" w:type="dxa"/>
            <w:noWrap/>
            <w:hideMark/>
          </w:tcPr>
          <w:p w14:paraId="3E39E004" w14:textId="77777777" w:rsidR="001E0FF1" w:rsidRPr="009F39DC" w:rsidRDefault="001E0FF1" w:rsidP="006D4181">
            <w:r w:rsidRPr="009F39DC">
              <w:t>80</w:t>
            </w:r>
          </w:p>
        </w:tc>
        <w:tc>
          <w:tcPr>
            <w:tcW w:w="3060" w:type="dxa"/>
            <w:noWrap/>
            <w:hideMark/>
          </w:tcPr>
          <w:p w14:paraId="4D53C5BB" w14:textId="77777777" w:rsidR="001E0FF1" w:rsidRPr="00A70A31" w:rsidRDefault="001E0FF1" w:rsidP="006D4181">
            <w:proofErr w:type="spellStart"/>
            <w:r w:rsidRPr="00A70A31">
              <w:t>Cyromazine</w:t>
            </w:r>
            <w:proofErr w:type="spellEnd"/>
          </w:p>
        </w:tc>
        <w:tc>
          <w:tcPr>
            <w:tcW w:w="4680" w:type="dxa"/>
            <w:noWrap/>
            <w:hideMark/>
          </w:tcPr>
          <w:p w14:paraId="21D56D54" w14:textId="77777777" w:rsidR="001E0FF1" w:rsidRPr="00A70A31" w:rsidRDefault="001E0FF1" w:rsidP="006D4181">
            <w:r w:rsidRPr="00A70A31">
              <w:t>Standard, 100ug/ml in acetonitrile, 1ml each</w:t>
            </w:r>
          </w:p>
        </w:tc>
        <w:tc>
          <w:tcPr>
            <w:tcW w:w="895" w:type="dxa"/>
            <w:noWrap/>
            <w:hideMark/>
          </w:tcPr>
          <w:p w14:paraId="13CFF38E" w14:textId="77777777" w:rsidR="001E0FF1" w:rsidRPr="00726B84" w:rsidRDefault="001E0FF1" w:rsidP="006D4181">
            <w:r w:rsidRPr="00726B84">
              <w:t>1</w:t>
            </w:r>
          </w:p>
        </w:tc>
      </w:tr>
      <w:tr w:rsidR="001E0FF1" w:rsidRPr="00A70A31" w14:paraId="1A6E7530" w14:textId="77777777" w:rsidTr="006D4181">
        <w:trPr>
          <w:trHeight w:val="310"/>
        </w:trPr>
        <w:tc>
          <w:tcPr>
            <w:tcW w:w="715" w:type="dxa"/>
            <w:noWrap/>
            <w:hideMark/>
          </w:tcPr>
          <w:p w14:paraId="62EEB623" w14:textId="77777777" w:rsidR="001E0FF1" w:rsidRPr="009F39DC" w:rsidRDefault="001E0FF1" w:rsidP="006D4181">
            <w:r w:rsidRPr="009F39DC">
              <w:t>81</w:t>
            </w:r>
          </w:p>
        </w:tc>
        <w:tc>
          <w:tcPr>
            <w:tcW w:w="3060" w:type="dxa"/>
            <w:noWrap/>
            <w:hideMark/>
          </w:tcPr>
          <w:p w14:paraId="7ACE575F" w14:textId="77777777" w:rsidR="001E0FF1" w:rsidRPr="00A70A31" w:rsidRDefault="001E0FF1" w:rsidP="006D4181">
            <w:r w:rsidRPr="00A70A31">
              <w:t>DEET (</w:t>
            </w:r>
            <w:proofErr w:type="spellStart"/>
            <w:r w:rsidRPr="00A70A31">
              <w:t>Diethyltoluamide</w:t>
            </w:r>
            <w:proofErr w:type="spellEnd"/>
            <w:r w:rsidRPr="00A70A31">
              <w:t>)</w:t>
            </w:r>
          </w:p>
        </w:tc>
        <w:tc>
          <w:tcPr>
            <w:tcW w:w="4680" w:type="dxa"/>
            <w:noWrap/>
            <w:hideMark/>
          </w:tcPr>
          <w:p w14:paraId="58FABE9D" w14:textId="77777777" w:rsidR="001E0FF1" w:rsidRPr="00A70A31" w:rsidRDefault="001E0FF1" w:rsidP="006D4181">
            <w:r w:rsidRPr="00A70A31">
              <w:t>Standard, 100ug/ml in acetonitrile, 1ml each</w:t>
            </w:r>
          </w:p>
        </w:tc>
        <w:tc>
          <w:tcPr>
            <w:tcW w:w="895" w:type="dxa"/>
            <w:noWrap/>
            <w:hideMark/>
          </w:tcPr>
          <w:p w14:paraId="266F647A" w14:textId="77777777" w:rsidR="001E0FF1" w:rsidRPr="00726B84" w:rsidRDefault="001E0FF1" w:rsidP="006D4181">
            <w:r w:rsidRPr="00726B84">
              <w:t>1</w:t>
            </w:r>
          </w:p>
        </w:tc>
      </w:tr>
      <w:tr w:rsidR="001E0FF1" w:rsidRPr="00A70A31" w14:paraId="0014EF0E" w14:textId="77777777" w:rsidTr="006D4181">
        <w:trPr>
          <w:trHeight w:val="310"/>
        </w:trPr>
        <w:tc>
          <w:tcPr>
            <w:tcW w:w="715" w:type="dxa"/>
            <w:noWrap/>
            <w:hideMark/>
          </w:tcPr>
          <w:p w14:paraId="1A927640" w14:textId="77777777" w:rsidR="001E0FF1" w:rsidRPr="009F39DC" w:rsidRDefault="001E0FF1" w:rsidP="006D4181">
            <w:r w:rsidRPr="009F39DC">
              <w:t>82</w:t>
            </w:r>
          </w:p>
        </w:tc>
        <w:tc>
          <w:tcPr>
            <w:tcW w:w="3060" w:type="dxa"/>
            <w:noWrap/>
            <w:hideMark/>
          </w:tcPr>
          <w:p w14:paraId="7FCF377C" w14:textId="77777777" w:rsidR="001E0FF1" w:rsidRPr="00A70A31" w:rsidRDefault="001E0FF1" w:rsidP="006D4181">
            <w:proofErr w:type="spellStart"/>
            <w:r w:rsidRPr="00A70A31">
              <w:t>Demeton</w:t>
            </w:r>
            <w:proofErr w:type="spellEnd"/>
            <w:r w:rsidRPr="00A70A31">
              <w:t>-S-methyl</w:t>
            </w:r>
          </w:p>
        </w:tc>
        <w:tc>
          <w:tcPr>
            <w:tcW w:w="4680" w:type="dxa"/>
            <w:noWrap/>
            <w:hideMark/>
          </w:tcPr>
          <w:p w14:paraId="4B907FC4" w14:textId="77777777" w:rsidR="001E0FF1" w:rsidRPr="00A70A31" w:rsidRDefault="001E0FF1" w:rsidP="006D4181">
            <w:r w:rsidRPr="00A70A31">
              <w:t>Standard, 100ug/ml in acetonitrile, 1ml each</w:t>
            </w:r>
          </w:p>
        </w:tc>
        <w:tc>
          <w:tcPr>
            <w:tcW w:w="895" w:type="dxa"/>
            <w:noWrap/>
            <w:hideMark/>
          </w:tcPr>
          <w:p w14:paraId="01825574" w14:textId="77777777" w:rsidR="001E0FF1" w:rsidRPr="00726B84" w:rsidRDefault="001E0FF1" w:rsidP="006D4181">
            <w:r w:rsidRPr="00726B84">
              <w:t>1</w:t>
            </w:r>
          </w:p>
        </w:tc>
      </w:tr>
      <w:tr w:rsidR="001E0FF1" w:rsidRPr="00A70A31" w14:paraId="4593CC4D" w14:textId="77777777" w:rsidTr="006D4181">
        <w:trPr>
          <w:trHeight w:val="310"/>
        </w:trPr>
        <w:tc>
          <w:tcPr>
            <w:tcW w:w="715" w:type="dxa"/>
            <w:noWrap/>
            <w:hideMark/>
          </w:tcPr>
          <w:p w14:paraId="3E238A22" w14:textId="77777777" w:rsidR="001E0FF1" w:rsidRPr="009F39DC" w:rsidRDefault="001E0FF1" w:rsidP="006D4181">
            <w:r w:rsidRPr="009F39DC">
              <w:t>83</w:t>
            </w:r>
          </w:p>
        </w:tc>
        <w:tc>
          <w:tcPr>
            <w:tcW w:w="3060" w:type="dxa"/>
            <w:noWrap/>
            <w:hideMark/>
          </w:tcPr>
          <w:p w14:paraId="74771978" w14:textId="77777777" w:rsidR="001E0FF1" w:rsidRPr="00A70A31" w:rsidRDefault="001E0FF1" w:rsidP="006D4181">
            <w:proofErr w:type="spellStart"/>
            <w:r w:rsidRPr="00A70A31">
              <w:t>Demeton</w:t>
            </w:r>
            <w:proofErr w:type="spellEnd"/>
            <w:r w:rsidRPr="00A70A31">
              <w:t>-S-</w:t>
            </w:r>
            <w:proofErr w:type="spellStart"/>
            <w:r w:rsidRPr="00A70A31">
              <w:t>methylsulfone</w:t>
            </w:r>
            <w:proofErr w:type="spellEnd"/>
          </w:p>
        </w:tc>
        <w:tc>
          <w:tcPr>
            <w:tcW w:w="4680" w:type="dxa"/>
            <w:noWrap/>
            <w:hideMark/>
          </w:tcPr>
          <w:p w14:paraId="1818FF7E" w14:textId="77777777" w:rsidR="001E0FF1" w:rsidRPr="00A70A31" w:rsidRDefault="001E0FF1" w:rsidP="006D4181">
            <w:r w:rsidRPr="00A70A31">
              <w:t>Standard, 100ug/ml in acetonitrile, 1ml each</w:t>
            </w:r>
          </w:p>
        </w:tc>
        <w:tc>
          <w:tcPr>
            <w:tcW w:w="895" w:type="dxa"/>
            <w:noWrap/>
            <w:hideMark/>
          </w:tcPr>
          <w:p w14:paraId="120E31A9" w14:textId="77777777" w:rsidR="001E0FF1" w:rsidRPr="00726B84" w:rsidRDefault="001E0FF1" w:rsidP="006D4181">
            <w:r w:rsidRPr="00726B84">
              <w:t>1</w:t>
            </w:r>
          </w:p>
        </w:tc>
      </w:tr>
      <w:tr w:rsidR="001E0FF1" w:rsidRPr="00A70A31" w14:paraId="6708790D" w14:textId="77777777" w:rsidTr="006D4181">
        <w:trPr>
          <w:trHeight w:val="310"/>
        </w:trPr>
        <w:tc>
          <w:tcPr>
            <w:tcW w:w="715" w:type="dxa"/>
            <w:noWrap/>
            <w:hideMark/>
          </w:tcPr>
          <w:p w14:paraId="521190BF" w14:textId="77777777" w:rsidR="001E0FF1" w:rsidRPr="009F39DC" w:rsidRDefault="001E0FF1" w:rsidP="006D4181">
            <w:r w:rsidRPr="009F39DC">
              <w:t>84</w:t>
            </w:r>
          </w:p>
        </w:tc>
        <w:tc>
          <w:tcPr>
            <w:tcW w:w="3060" w:type="dxa"/>
            <w:noWrap/>
            <w:hideMark/>
          </w:tcPr>
          <w:p w14:paraId="06EAC303" w14:textId="77777777" w:rsidR="001E0FF1" w:rsidRPr="00A70A31" w:rsidRDefault="001E0FF1" w:rsidP="006D4181">
            <w:proofErr w:type="spellStart"/>
            <w:r w:rsidRPr="00A70A31">
              <w:t>Demeton</w:t>
            </w:r>
            <w:proofErr w:type="spellEnd"/>
            <w:r w:rsidRPr="00A70A31">
              <w:t>-S-</w:t>
            </w:r>
            <w:proofErr w:type="spellStart"/>
            <w:r w:rsidRPr="00A70A31">
              <w:t>methylsulfoxide</w:t>
            </w:r>
            <w:proofErr w:type="spellEnd"/>
          </w:p>
        </w:tc>
        <w:tc>
          <w:tcPr>
            <w:tcW w:w="4680" w:type="dxa"/>
            <w:noWrap/>
            <w:hideMark/>
          </w:tcPr>
          <w:p w14:paraId="7747F279" w14:textId="77777777" w:rsidR="001E0FF1" w:rsidRPr="00A70A31" w:rsidRDefault="001E0FF1" w:rsidP="006D4181">
            <w:r w:rsidRPr="00A70A31">
              <w:t>Standard, 100ug/ml in acetonitrile, 1ml each</w:t>
            </w:r>
          </w:p>
        </w:tc>
        <w:tc>
          <w:tcPr>
            <w:tcW w:w="895" w:type="dxa"/>
            <w:noWrap/>
            <w:hideMark/>
          </w:tcPr>
          <w:p w14:paraId="1E2E087E" w14:textId="77777777" w:rsidR="001E0FF1" w:rsidRPr="00726B84" w:rsidRDefault="001E0FF1" w:rsidP="006D4181">
            <w:r w:rsidRPr="00726B84">
              <w:t>1</w:t>
            </w:r>
          </w:p>
        </w:tc>
      </w:tr>
      <w:tr w:rsidR="001E0FF1" w:rsidRPr="00A70A31" w14:paraId="07544693" w14:textId="77777777" w:rsidTr="006D4181">
        <w:trPr>
          <w:trHeight w:val="310"/>
        </w:trPr>
        <w:tc>
          <w:tcPr>
            <w:tcW w:w="715" w:type="dxa"/>
            <w:noWrap/>
            <w:hideMark/>
          </w:tcPr>
          <w:p w14:paraId="4B18D92A" w14:textId="77777777" w:rsidR="001E0FF1" w:rsidRPr="009F39DC" w:rsidRDefault="001E0FF1" w:rsidP="006D4181">
            <w:r w:rsidRPr="009F39DC">
              <w:t>85</w:t>
            </w:r>
          </w:p>
        </w:tc>
        <w:tc>
          <w:tcPr>
            <w:tcW w:w="3060" w:type="dxa"/>
            <w:noWrap/>
            <w:hideMark/>
          </w:tcPr>
          <w:p w14:paraId="134FFA40" w14:textId="77777777" w:rsidR="001E0FF1" w:rsidRPr="00A70A31" w:rsidRDefault="001E0FF1" w:rsidP="006D4181">
            <w:proofErr w:type="spellStart"/>
            <w:r w:rsidRPr="00A70A31">
              <w:t>Desmedipham</w:t>
            </w:r>
            <w:proofErr w:type="spellEnd"/>
          </w:p>
        </w:tc>
        <w:tc>
          <w:tcPr>
            <w:tcW w:w="4680" w:type="dxa"/>
            <w:noWrap/>
            <w:hideMark/>
          </w:tcPr>
          <w:p w14:paraId="7E40227E" w14:textId="77777777" w:rsidR="001E0FF1" w:rsidRPr="00A70A31" w:rsidRDefault="001E0FF1" w:rsidP="006D4181">
            <w:r w:rsidRPr="00A70A31">
              <w:t>Standard, 100ug/ml in acetonitrile, 1ml each</w:t>
            </w:r>
          </w:p>
        </w:tc>
        <w:tc>
          <w:tcPr>
            <w:tcW w:w="895" w:type="dxa"/>
            <w:noWrap/>
            <w:hideMark/>
          </w:tcPr>
          <w:p w14:paraId="7D783348" w14:textId="77777777" w:rsidR="001E0FF1" w:rsidRPr="00726B84" w:rsidRDefault="001E0FF1" w:rsidP="006D4181">
            <w:r w:rsidRPr="00726B84">
              <w:t>2</w:t>
            </w:r>
          </w:p>
        </w:tc>
      </w:tr>
      <w:tr w:rsidR="001E0FF1" w:rsidRPr="00A70A31" w14:paraId="07CE0C06" w14:textId="77777777" w:rsidTr="006D4181">
        <w:trPr>
          <w:trHeight w:val="310"/>
        </w:trPr>
        <w:tc>
          <w:tcPr>
            <w:tcW w:w="715" w:type="dxa"/>
            <w:noWrap/>
            <w:hideMark/>
          </w:tcPr>
          <w:p w14:paraId="47241ACB" w14:textId="77777777" w:rsidR="001E0FF1" w:rsidRPr="009F39DC" w:rsidRDefault="001E0FF1" w:rsidP="006D4181">
            <w:r w:rsidRPr="009F39DC">
              <w:t>86</w:t>
            </w:r>
          </w:p>
        </w:tc>
        <w:tc>
          <w:tcPr>
            <w:tcW w:w="3060" w:type="dxa"/>
            <w:noWrap/>
            <w:hideMark/>
          </w:tcPr>
          <w:p w14:paraId="4F24A9B9" w14:textId="77777777" w:rsidR="001E0FF1" w:rsidRPr="00A70A31" w:rsidRDefault="001E0FF1" w:rsidP="006D4181">
            <w:proofErr w:type="spellStart"/>
            <w:r w:rsidRPr="00A70A31">
              <w:t>Diafenthiuron</w:t>
            </w:r>
            <w:proofErr w:type="spellEnd"/>
          </w:p>
        </w:tc>
        <w:tc>
          <w:tcPr>
            <w:tcW w:w="4680" w:type="dxa"/>
            <w:noWrap/>
            <w:hideMark/>
          </w:tcPr>
          <w:p w14:paraId="4C8FFF17" w14:textId="77777777" w:rsidR="001E0FF1" w:rsidRPr="00A70A31" w:rsidRDefault="001E0FF1" w:rsidP="006D4181">
            <w:r w:rsidRPr="00A70A31">
              <w:t>Standard, 100ug/ml in acetonitrile, 1ml each</w:t>
            </w:r>
          </w:p>
        </w:tc>
        <w:tc>
          <w:tcPr>
            <w:tcW w:w="895" w:type="dxa"/>
            <w:noWrap/>
            <w:hideMark/>
          </w:tcPr>
          <w:p w14:paraId="4B39E9E0" w14:textId="77777777" w:rsidR="001E0FF1" w:rsidRPr="00726B84" w:rsidRDefault="001E0FF1" w:rsidP="006D4181">
            <w:r w:rsidRPr="00726B84">
              <w:t>2</w:t>
            </w:r>
          </w:p>
        </w:tc>
      </w:tr>
      <w:tr w:rsidR="001E0FF1" w:rsidRPr="00A70A31" w14:paraId="110CB92A" w14:textId="77777777" w:rsidTr="006D4181">
        <w:trPr>
          <w:trHeight w:val="310"/>
        </w:trPr>
        <w:tc>
          <w:tcPr>
            <w:tcW w:w="715" w:type="dxa"/>
            <w:noWrap/>
            <w:hideMark/>
          </w:tcPr>
          <w:p w14:paraId="06AFE6E6" w14:textId="77777777" w:rsidR="001E0FF1" w:rsidRPr="009F39DC" w:rsidRDefault="001E0FF1" w:rsidP="006D4181">
            <w:r w:rsidRPr="009F39DC">
              <w:t>87</w:t>
            </w:r>
          </w:p>
        </w:tc>
        <w:tc>
          <w:tcPr>
            <w:tcW w:w="3060" w:type="dxa"/>
            <w:noWrap/>
            <w:hideMark/>
          </w:tcPr>
          <w:p w14:paraId="2539B92F" w14:textId="77777777" w:rsidR="001E0FF1" w:rsidRPr="00A70A31" w:rsidRDefault="001E0FF1" w:rsidP="006D4181">
            <w:r w:rsidRPr="00A70A31">
              <w:t>Diatomaceous Earth</w:t>
            </w:r>
          </w:p>
        </w:tc>
        <w:tc>
          <w:tcPr>
            <w:tcW w:w="4680" w:type="dxa"/>
            <w:noWrap/>
            <w:hideMark/>
          </w:tcPr>
          <w:p w14:paraId="3281F952" w14:textId="77777777" w:rsidR="001E0FF1" w:rsidRPr="00A70A31" w:rsidRDefault="001E0FF1" w:rsidP="006D4181">
            <w:r w:rsidRPr="00A70A31">
              <w:t>Standard, 100ug/ml in acetonitrile, 1ml each</w:t>
            </w:r>
          </w:p>
        </w:tc>
        <w:tc>
          <w:tcPr>
            <w:tcW w:w="895" w:type="dxa"/>
            <w:noWrap/>
            <w:hideMark/>
          </w:tcPr>
          <w:p w14:paraId="3F468FF0" w14:textId="77777777" w:rsidR="001E0FF1" w:rsidRPr="00726B84" w:rsidRDefault="001E0FF1" w:rsidP="006D4181">
            <w:r w:rsidRPr="00726B84">
              <w:t>1</w:t>
            </w:r>
          </w:p>
        </w:tc>
      </w:tr>
      <w:tr w:rsidR="001E0FF1" w:rsidRPr="00A70A31" w14:paraId="07F8AE0E" w14:textId="77777777" w:rsidTr="006D4181">
        <w:trPr>
          <w:trHeight w:val="310"/>
        </w:trPr>
        <w:tc>
          <w:tcPr>
            <w:tcW w:w="715" w:type="dxa"/>
            <w:noWrap/>
            <w:hideMark/>
          </w:tcPr>
          <w:p w14:paraId="302844F8" w14:textId="77777777" w:rsidR="001E0FF1" w:rsidRPr="009F39DC" w:rsidRDefault="001E0FF1" w:rsidP="006D4181">
            <w:r w:rsidRPr="009F39DC">
              <w:t>88</w:t>
            </w:r>
          </w:p>
        </w:tc>
        <w:tc>
          <w:tcPr>
            <w:tcW w:w="3060" w:type="dxa"/>
            <w:noWrap/>
            <w:hideMark/>
          </w:tcPr>
          <w:p w14:paraId="13EAA73A" w14:textId="77777777" w:rsidR="001E0FF1" w:rsidRPr="00A70A31" w:rsidRDefault="001E0FF1" w:rsidP="006D4181">
            <w:proofErr w:type="spellStart"/>
            <w:r w:rsidRPr="00A70A31">
              <w:t>Diazinon</w:t>
            </w:r>
            <w:proofErr w:type="spellEnd"/>
          </w:p>
        </w:tc>
        <w:tc>
          <w:tcPr>
            <w:tcW w:w="4680" w:type="dxa"/>
            <w:noWrap/>
            <w:hideMark/>
          </w:tcPr>
          <w:p w14:paraId="2C1E1A56" w14:textId="77777777" w:rsidR="001E0FF1" w:rsidRPr="00A70A31" w:rsidRDefault="001E0FF1" w:rsidP="006D4181">
            <w:r w:rsidRPr="00A70A31">
              <w:t>Standard, 100ug/ml in acetonitrile, 1ml each</w:t>
            </w:r>
          </w:p>
        </w:tc>
        <w:tc>
          <w:tcPr>
            <w:tcW w:w="895" w:type="dxa"/>
            <w:noWrap/>
            <w:hideMark/>
          </w:tcPr>
          <w:p w14:paraId="19E52CE9" w14:textId="77777777" w:rsidR="001E0FF1" w:rsidRPr="00726B84" w:rsidRDefault="001E0FF1" w:rsidP="006D4181">
            <w:r w:rsidRPr="00726B84">
              <w:t>1</w:t>
            </w:r>
          </w:p>
        </w:tc>
      </w:tr>
      <w:tr w:rsidR="001E0FF1" w:rsidRPr="00A70A31" w14:paraId="2A04ECD2" w14:textId="77777777" w:rsidTr="006D4181">
        <w:trPr>
          <w:trHeight w:val="310"/>
        </w:trPr>
        <w:tc>
          <w:tcPr>
            <w:tcW w:w="715" w:type="dxa"/>
            <w:noWrap/>
            <w:hideMark/>
          </w:tcPr>
          <w:p w14:paraId="6A3A0688" w14:textId="77777777" w:rsidR="001E0FF1" w:rsidRPr="009F39DC" w:rsidRDefault="001E0FF1" w:rsidP="006D4181">
            <w:r w:rsidRPr="009F39DC">
              <w:t>89</w:t>
            </w:r>
          </w:p>
        </w:tc>
        <w:tc>
          <w:tcPr>
            <w:tcW w:w="3060" w:type="dxa"/>
            <w:noWrap/>
            <w:hideMark/>
          </w:tcPr>
          <w:p w14:paraId="4F197921" w14:textId="77777777" w:rsidR="001E0FF1" w:rsidRPr="00A70A31" w:rsidRDefault="001E0FF1" w:rsidP="006D4181">
            <w:proofErr w:type="spellStart"/>
            <w:r w:rsidRPr="00A70A31">
              <w:t>Diclobutrazol</w:t>
            </w:r>
            <w:proofErr w:type="spellEnd"/>
          </w:p>
        </w:tc>
        <w:tc>
          <w:tcPr>
            <w:tcW w:w="4680" w:type="dxa"/>
            <w:noWrap/>
            <w:hideMark/>
          </w:tcPr>
          <w:p w14:paraId="1F48CC25" w14:textId="77777777" w:rsidR="001E0FF1" w:rsidRPr="00A70A31" w:rsidRDefault="001E0FF1" w:rsidP="006D4181">
            <w:r w:rsidRPr="00A70A31">
              <w:t>Standard, 100ug/ml in acetonitrile, 1ml each</w:t>
            </w:r>
          </w:p>
        </w:tc>
        <w:tc>
          <w:tcPr>
            <w:tcW w:w="895" w:type="dxa"/>
            <w:noWrap/>
            <w:hideMark/>
          </w:tcPr>
          <w:p w14:paraId="46CC6329" w14:textId="77777777" w:rsidR="001E0FF1" w:rsidRPr="00726B84" w:rsidRDefault="001E0FF1" w:rsidP="006D4181">
            <w:r w:rsidRPr="00726B84">
              <w:t>2</w:t>
            </w:r>
          </w:p>
        </w:tc>
      </w:tr>
      <w:tr w:rsidR="001E0FF1" w:rsidRPr="00A70A31" w14:paraId="02A86A30" w14:textId="77777777" w:rsidTr="006D4181">
        <w:trPr>
          <w:trHeight w:val="310"/>
        </w:trPr>
        <w:tc>
          <w:tcPr>
            <w:tcW w:w="715" w:type="dxa"/>
            <w:noWrap/>
            <w:hideMark/>
          </w:tcPr>
          <w:p w14:paraId="19FDEE5C" w14:textId="77777777" w:rsidR="001E0FF1" w:rsidRPr="009F39DC" w:rsidRDefault="001E0FF1" w:rsidP="006D4181">
            <w:r w:rsidRPr="009F39DC">
              <w:t>90</w:t>
            </w:r>
          </w:p>
        </w:tc>
        <w:tc>
          <w:tcPr>
            <w:tcW w:w="3060" w:type="dxa"/>
            <w:noWrap/>
            <w:hideMark/>
          </w:tcPr>
          <w:p w14:paraId="3DAE107F" w14:textId="77777777" w:rsidR="001E0FF1" w:rsidRPr="00A70A31" w:rsidRDefault="001E0FF1" w:rsidP="006D4181">
            <w:proofErr w:type="spellStart"/>
            <w:r w:rsidRPr="00A70A31">
              <w:t>Diethofencarb</w:t>
            </w:r>
            <w:proofErr w:type="spellEnd"/>
          </w:p>
        </w:tc>
        <w:tc>
          <w:tcPr>
            <w:tcW w:w="4680" w:type="dxa"/>
            <w:noWrap/>
            <w:hideMark/>
          </w:tcPr>
          <w:p w14:paraId="59BBA024" w14:textId="77777777" w:rsidR="001E0FF1" w:rsidRPr="00A70A31" w:rsidRDefault="001E0FF1" w:rsidP="006D4181">
            <w:r w:rsidRPr="00A70A31">
              <w:t>Standard, 100ug/ml in acetonitrile, 1ml each</w:t>
            </w:r>
          </w:p>
        </w:tc>
        <w:tc>
          <w:tcPr>
            <w:tcW w:w="895" w:type="dxa"/>
            <w:noWrap/>
            <w:hideMark/>
          </w:tcPr>
          <w:p w14:paraId="0DFB7446" w14:textId="77777777" w:rsidR="001E0FF1" w:rsidRPr="00726B84" w:rsidRDefault="001E0FF1" w:rsidP="006D4181">
            <w:r w:rsidRPr="00726B84">
              <w:t>1</w:t>
            </w:r>
          </w:p>
        </w:tc>
      </w:tr>
      <w:tr w:rsidR="001E0FF1" w:rsidRPr="00A70A31" w14:paraId="1F2025A7" w14:textId="77777777" w:rsidTr="006D4181">
        <w:trPr>
          <w:trHeight w:val="310"/>
        </w:trPr>
        <w:tc>
          <w:tcPr>
            <w:tcW w:w="715" w:type="dxa"/>
            <w:noWrap/>
            <w:hideMark/>
          </w:tcPr>
          <w:p w14:paraId="11FE753A" w14:textId="77777777" w:rsidR="001E0FF1" w:rsidRPr="009F39DC" w:rsidRDefault="001E0FF1" w:rsidP="006D4181">
            <w:r w:rsidRPr="009F39DC">
              <w:t>91</w:t>
            </w:r>
          </w:p>
        </w:tc>
        <w:tc>
          <w:tcPr>
            <w:tcW w:w="3060" w:type="dxa"/>
            <w:noWrap/>
            <w:hideMark/>
          </w:tcPr>
          <w:p w14:paraId="69E3F7FB" w14:textId="77777777" w:rsidR="001E0FF1" w:rsidRPr="00A70A31" w:rsidRDefault="001E0FF1" w:rsidP="006D4181">
            <w:proofErr w:type="spellStart"/>
            <w:r w:rsidRPr="00A70A31">
              <w:t>Difenconazole</w:t>
            </w:r>
            <w:proofErr w:type="spellEnd"/>
          </w:p>
        </w:tc>
        <w:tc>
          <w:tcPr>
            <w:tcW w:w="4680" w:type="dxa"/>
            <w:noWrap/>
            <w:hideMark/>
          </w:tcPr>
          <w:p w14:paraId="69AD34B8" w14:textId="77777777" w:rsidR="001E0FF1" w:rsidRPr="00A70A31" w:rsidRDefault="001E0FF1" w:rsidP="006D4181">
            <w:r w:rsidRPr="00A70A31">
              <w:t>Standard, 100ug/ml in acetonitrile, 1ml each</w:t>
            </w:r>
          </w:p>
        </w:tc>
        <w:tc>
          <w:tcPr>
            <w:tcW w:w="895" w:type="dxa"/>
            <w:noWrap/>
            <w:hideMark/>
          </w:tcPr>
          <w:p w14:paraId="34CC5D32" w14:textId="77777777" w:rsidR="001E0FF1" w:rsidRPr="00726B84" w:rsidRDefault="001E0FF1" w:rsidP="006D4181">
            <w:r w:rsidRPr="00726B84">
              <w:t>1</w:t>
            </w:r>
          </w:p>
        </w:tc>
      </w:tr>
      <w:tr w:rsidR="001E0FF1" w:rsidRPr="00A70A31" w14:paraId="7EC97320" w14:textId="77777777" w:rsidTr="006D4181">
        <w:trPr>
          <w:trHeight w:val="310"/>
        </w:trPr>
        <w:tc>
          <w:tcPr>
            <w:tcW w:w="715" w:type="dxa"/>
            <w:noWrap/>
            <w:hideMark/>
          </w:tcPr>
          <w:p w14:paraId="2F512D05" w14:textId="77777777" w:rsidR="001E0FF1" w:rsidRPr="009F39DC" w:rsidRDefault="001E0FF1" w:rsidP="006D4181">
            <w:r w:rsidRPr="009F39DC">
              <w:t>92</w:t>
            </w:r>
          </w:p>
        </w:tc>
        <w:tc>
          <w:tcPr>
            <w:tcW w:w="3060" w:type="dxa"/>
            <w:noWrap/>
            <w:hideMark/>
          </w:tcPr>
          <w:p w14:paraId="5838D8E1" w14:textId="77777777" w:rsidR="001E0FF1" w:rsidRPr="00A70A31" w:rsidRDefault="001E0FF1" w:rsidP="006D4181">
            <w:r w:rsidRPr="00A70A31">
              <w:t>Diflubenzuron</w:t>
            </w:r>
          </w:p>
        </w:tc>
        <w:tc>
          <w:tcPr>
            <w:tcW w:w="4680" w:type="dxa"/>
            <w:noWrap/>
            <w:hideMark/>
          </w:tcPr>
          <w:p w14:paraId="17E51532" w14:textId="77777777" w:rsidR="001E0FF1" w:rsidRPr="00A70A31" w:rsidRDefault="001E0FF1" w:rsidP="006D4181">
            <w:r w:rsidRPr="00A70A31">
              <w:t>Standard, 100ug/ml in acetonitrile, 1ml each</w:t>
            </w:r>
          </w:p>
        </w:tc>
        <w:tc>
          <w:tcPr>
            <w:tcW w:w="895" w:type="dxa"/>
            <w:noWrap/>
            <w:hideMark/>
          </w:tcPr>
          <w:p w14:paraId="4A6AD064" w14:textId="77777777" w:rsidR="001E0FF1" w:rsidRPr="00726B84" w:rsidRDefault="001E0FF1" w:rsidP="006D4181">
            <w:r w:rsidRPr="00726B84">
              <w:t>1</w:t>
            </w:r>
          </w:p>
        </w:tc>
      </w:tr>
      <w:tr w:rsidR="001E0FF1" w:rsidRPr="00A70A31" w14:paraId="7178A5D4" w14:textId="77777777" w:rsidTr="006D4181">
        <w:trPr>
          <w:trHeight w:val="310"/>
        </w:trPr>
        <w:tc>
          <w:tcPr>
            <w:tcW w:w="715" w:type="dxa"/>
            <w:noWrap/>
            <w:hideMark/>
          </w:tcPr>
          <w:p w14:paraId="11529AEC" w14:textId="77777777" w:rsidR="001E0FF1" w:rsidRPr="009F39DC" w:rsidRDefault="001E0FF1" w:rsidP="006D4181">
            <w:r w:rsidRPr="009F39DC">
              <w:t>93</w:t>
            </w:r>
          </w:p>
        </w:tc>
        <w:tc>
          <w:tcPr>
            <w:tcW w:w="3060" w:type="dxa"/>
            <w:noWrap/>
            <w:hideMark/>
          </w:tcPr>
          <w:p w14:paraId="290E12CC" w14:textId="77777777" w:rsidR="001E0FF1" w:rsidRPr="00A70A31" w:rsidRDefault="001E0FF1" w:rsidP="006D4181">
            <w:proofErr w:type="spellStart"/>
            <w:r w:rsidRPr="00A70A31">
              <w:t>Dimefuron</w:t>
            </w:r>
            <w:proofErr w:type="spellEnd"/>
          </w:p>
        </w:tc>
        <w:tc>
          <w:tcPr>
            <w:tcW w:w="4680" w:type="dxa"/>
            <w:noWrap/>
            <w:hideMark/>
          </w:tcPr>
          <w:p w14:paraId="1BF3E564" w14:textId="77777777" w:rsidR="001E0FF1" w:rsidRPr="00A70A31" w:rsidRDefault="001E0FF1" w:rsidP="006D4181">
            <w:r w:rsidRPr="00A70A31">
              <w:t>Standard, 100ug/ml in acetonitrile, 1ml each</w:t>
            </w:r>
          </w:p>
        </w:tc>
        <w:tc>
          <w:tcPr>
            <w:tcW w:w="895" w:type="dxa"/>
            <w:noWrap/>
            <w:hideMark/>
          </w:tcPr>
          <w:p w14:paraId="76B3F987" w14:textId="77777777" w:rsidR="001E0FF1" w:rsidRPr="00726B84" w:rsidRDefault="001E0FF1" w:rsidP="006D4181">
            <w:r w:rsidRPr="00726B84">
              <w:t>1</w:t>
            </w:r>
          </w:p>
        </w:tc>
      </w:tr>
      <w:tr w:rsidR="001E0FF1" w:rsidRPr="00A70A31" w14:paraId="091D5F8A" w14:textId="77777777" w:rsidTr="006D4181">
        <w:trPr>
          <w:trHeight w:val="310"/>
        </w:trPr>
        <w:tc>
          <w:tcPr>
            <w:tcW w:w="715" w:type="dxa"/>
            <w:noWrap/>
            <w:hideMark/>
          </w:tcPr>
          <w:p w14:paraId="3C7EA489" w14:textId="77777777" w:rsidR="001E0FF1" w:rsidRPr="009F39DC" w:rsidRDefault="001E0FF1" w:rsidP="006D4181">
            <w:r w:rsidRPr="009F39DC">
              <w:t>94</w:t>
            </w:r>
          </w:p>
        </w:tc>
        <w:tc>
          <w:tcPr>
            <w:tcW w:w="3060" w:type="dxa"/>
            <w:noWrap/>
            <w:hideMark/>
          </w:tcPr>
          <w:p w14:paraId="617AF29C" w14:textId="77777777" w:rsidR="001E0FF1" w:rsidRPr="00A70A31" w:rsidRDefault="001E0FF1" w:rsidP="006D4181">
            <w:proofErr w:type="spellStart"/>
            <w:r w:rsidRPr="00A70A31">
              <w:t>Dimethoate</w:t>
            </w:r>
            <w:proofErr w:type="spellEnd"/>
          </w:p>
        </w:tc>
        <w:tc>
          <w:tcPr>
            <w:tcW w:w="4680" w:type="dxa"/>
            <w:noWrap/>
            <w:hideMark/>
          </w:tcPr>
          <w:p w14:paraId="44BA3884" w14:textId="77777777" w:rsidR="001E0FF1" w:rsidRPr="00A70A31" w:rsidRDefault="001E0FF1" w:rsidP="006D4181">
            <w:r w:rsidRPr="00A70A31">
              <w:t>Standard, 100ug/ml in acetonitrile, 1ml each</w:t>
            </w:r>
          </w:p>
        </w:tc>
        <w:tc>
          <w:tcPr>
            <w:tcW w:w="895" w:type="dxa"/>
            <w:noWrap/>
            <w:hideMark/>
          </w:tcPr>
          <w:p w14:paraId="371704BC" w14:textId="77777777" w:rsidR="001E0FF1" w:rsidRPr="00726B84" w:rsidRDefault="001E0FF1" w:rsidP="006D4181">
            <w:r w:rsidRPr="00726B84">
              <w:t>1</w:t>
            </w:r>
          </w:p>
        </w:tc>
      </w:tr>
      <w:tr w:rsidR="001E0FF1" w:rsidRPr="00A70A31" w14:paraId="7452F39E" w14:textId="77777777" w:rsidTr="006D4181">
        <w:trPr>
          <w:trHeight w:val="310"/>
        </w:trPr>
        <w:tc>
          <w:tcPr>
            <w:tcW w:w="715" w:type="dxa"/>
            <w:noWrap/>
            <w:hideMark/>
          </w:tcPr>
          <w:p w14:paraId="46E6F04C" w14:textId="77777777" w:rsidR="001E0FF1" w:rsidRPr="009F39DC" w:rsidRDefault="001E0FF1" w:rsidP="006D4181">
            <w:r w:rsidRPr="009F39DC">
              <w:t>95</w:t>
            </w:r>
          </w:p>
        </w:tc>
        <w:tc>
          <w:tcPr>
            <w:tcW w:w="3060" w:type="dxa"/>
            <w:noWrap/>
            <w:hideMark/>
          </w:tcPr>
          <w:p w14:paraId="249D722C" w14:textId="77777777" w:rsidR="001E0FF1" w:rsidRPr="00A70A31" w:rsidRDefault="001E0FF1" w:rsidP="006D4181">
            <w:proofErr w:type="spellStart"/>
            <w:r w:rsidRPr="00A70A31">
              <w:t>Dimethomorph</w:t>
            </w:r>
            <w:proofErr w:type="spellEnd"/>
            <w:r w:rsidRPr="00A70A31">
              <w:t>(E)</w:t>
            </w:r>
          </w:p>
        </w:tc>
        <w:tc>
          <w:tcPr>
            <w:tcW w:w="4680" w:type="dxa"/>
            <w:noWrap/>
            <w:hideMark/>
          </w:tcPr>
          <w:p w14:paraId="4731BE4D" w14:textId="77777777" w:rsidR="001E0FF1" w:rsidRPr="00A70A31" w:rsidRDefault="001E0FF1" w:rsidP="006D4181">
            <w:r w:rsidRPr="00A70A31">
              <w:t>Standard, 100ug/ml in acetonitrile, 1ml each</w:t>
            </w:r>
          </w:p>
        </w:tc>
        <w:tc>
          <w:tcPr>
            <w:tcW w:w="895" w:type="dxa"/>
            <w:noWrap/>
            <w:hideMark/>
          </w:tcPr>
          <w:p w14:paraId="5A5E7247" w14:textId="77777777" w:rsidR="001E0FF1" w:rsidRPr="00726B84" w:rsidRDefault="001E0FF1" w:rsidP="006D4181">
            <w:r w:rsidRPr="00726B84">
              <w:t>1</w:t>
            </w:r>
          </w:p>
        </w:tc>
      </w:tr>
      <w:tr w:rsidR="001E0FF1" w:rsidRPr="00A70A31" w14:paraId="48D5CF7E" w14:textId="77777777" w:rsidTr="006D4181">
        <w:trPr>
          <w:trHeight w:val="310"/>
        </w:trPr>
        <w:tc>
          <w:tcPr>
            <w:tcW w:w="715" w:type="dxa"/>
            <w:noWrap/>
            <w:hideMark/>
          </w:tcPr>
          <w:p w14:paraId="2D58EED5" w14:textId="77777777" w:rsidR="001E0FF1" w:rsidRPr="009F39DC" w:rsidRDefault="001E0FF1" w:rsidP="006D4181">
            <w:r w:rsidRPr="009F39DC">
              <w:t>96</w:t>
            </w:r>
          </w:p>
        </w:tc>
        <w:tc>
          <w:tcPr>
            <w:tcW w:w="3060" w:type="dxa"/>
            <w:noWrap/>
            <w:hideMark/>
          </w:tcPr>
          <w:p w14:paraId="47CF33BA" w14:textId="77777777" w:rsidR="001E0FF1" w:rsidRPr="00A70A31" w:rsidRDefault="001E0FF1" w:rsidP="006D4181">
            <w:proofErr w:type="spellStart"/>
            <w:r w:rsidRPr="00A70A31">
              <w:t>Dimoxystrobin</w:t>
            </w:r>
            <w:proofErr w:type="spellEnd"/>
          </w:p>
        </w:tc>
        <w:tc>
          <w:tcPr>
            <w:tcW w:w="4680" w:type="dxa"/>
            <w:noWrap/>
            <w:hideMark/>
          </w:tcPr>
          <w:p w14:paraId="730031F2" w14:textId="77777777" w:rsidR="001E0FF1" w:rsidRPr="00A70A31" w:rsidRDefault="001E0FF1" w:rsidP="006D4181">
            <w:r w:rsidRPr="00A70A31">
              <w:t>Standard, 100ug/ml in acetonitrile, 1ml each</w:t>
            </w:r>
          </w:p>
        </w:tc>
        <w:tc>
          <w:tcPr>
            <w:tcW w:w="895" w:type="dxa"/>
            <w:noWrap/>
            <w:hideMark/>
          </w:tcPr>
          <w:p w14:paraId="698906C6" w14:textId="77777777" w:rsidR="001E0FF1" w:rsidRPr="00726B84" w:rsidRDefault="001E0FF1" w:rsidP="006D4181">
            <w:r w:rsidRPr="00726B84">
              <w:t>1</w:t>
            </w:r>
          </w:p>
        </w:tc>
      </w:tr>
      <w:tr w:rsidR="001E0FF1" w:rsidRPr="00A70A31" w14:paraId="13EAC1C5" w14:textId="77777777" w:rsidTr="006D4181">
        <w:trPr>
          <w:trHeight w:val="310"/>
        </w:trPr>
        <w:tc>
          <w:tcPr>
            <w:tcW w:w="715" w:type="dxa"/>
            <w:noWrap/>
            <w:hideMark/>
          </w:tcPr>
          <w:p w14:paraId="4D85EE63" w14:textId="77777777" w:rsidR="001E0FF1" w:rsidRPr="009F39DC" w:rsidRDefault="001E0FF1" w:rsidP="006D4181">
            <w:r w:rsidRPr="009F39DC">
              <w:t>97</w:t>
            </w:r>
          </w:p>
        </w:tc>
        <w:tc>
          <w:tcPr>
            <w:tcW w:w="3060" w:type="dxa"/>
            <w:noWrap/>
            <w:hideMark/>
          </w:tcPr>
          <w:p w14:paraId="26172F19" w14:textId="77777777" w:rsidR="001E0FF1" w:rsidRPr="00A70A31" w:rsidRDefault="001E0FF1" w:rsidP="006D4181">
            <w:proofErr w:type="spellStart"/>
            <w:r w:rsidRPr="00A70A31">
              <w:t>Diniconazole</w:t>
            </w:r>
            <w:proofErr w:type="spellEnd"/>
          </w:p>
        </w:tc>
        <w:tc>
          <w:tcPr>
            <w:tcW w:w="4680" w:type="dxa"/>
            <w:noWrap/>
            <w:hideMark/>
          </w:tcPr>
          <w:p w14:paraId="62769178" w14:textId="77777777" w:rsidR="001E0FF1" w:rsidRPr="00A70A31" w:rsidRDefault="001E0FF1" w:rsidP="006D4181">
            <w:r w:rsidRPr="00A70A31">
              <w:t>Standard, 100ug/ml in acetonitrile, 1ml each</w:t>
            </w:r>
          </w:p>
        </w:tc>
        <w:tc>
          <w:tcPr>
            <w:tcW w:w="895" w:type="dxa"/>
            <w:noWrap/>
            <w:hideMark/>
          </w:tcPr>
          <w:p w14:paraId="79B79C0E" w14:textId="77777777" w:rsidR="001E0FF1" w:rsidRPr="00726B84" w:rsidRDefault="001E0FF1" w:rsidP="006D4181">
            <w:r w:rsidRPr="00726B84">
              <w:t>1</w:t>
            </w:r>
          </w:p>
        </w:tc>
      </w:tr>
      <w:tr w:rsidR="001E0FF1" w:rsidRPr="00A70A31" w14:paraId="4E1CA9E9" w14:textId="77777777" w:rsidTr="006D4181">
        <w:trPr>
          <w:trHeight w:val="310"/>
        </w:trPr>
        <w:tc>
          <w:tcPr>
            <w:tcW w:w="715" w:type="dxa"/>
            <w:noWrap/>
            <w:hideMark/>
          </w:tcPr>
          <w:p w14:paraId="30185FA2" w14:textId="77777777" w:rsidR="001E0FF1" w:rsidRPr="009F39DC" w:rsidRDefault="001E0FF1" w:rsidP="006D4181">
            <w:r w:rsidRPr="009F39DC">
              <w:t>98</w:t>
            </w:r>
          </w:p>
        </w:tc>
        <w:tc>
          <w:tcPr>
            <w:tcW w:w="3060" w:type="dxa"/>
            <w:noWrap/>
            <w:hideMark/>
          </w:tcPr>
          <w:p w14:paraId="3219A51E" w14:textId="77777777" w:rsidR="001E0FF1" w:rsidRPr="00A70A31" w:rsidRDefault="001E0FF1" w:rsidP="006D4181">
            <w:proofErr w:type="spellStart"/>
            <w:r w:rsidRPr="00A70A31">
              <w:t>Dioxacarb</w:t>
            </w:r>
            <w:proofErr w:type="spellEnd"/>
          </w:p>
        </w:tc>
        <w:tc>
          <w:tcPr>
            <w:tcW w:w="4680" w:type="dxa"/>
            <w:noWrap/>
            <w:hideMark/>
          </w:tcPr>
          <w:p w14:paraId="1CE02C85" w14:textId="77777777" w:rsidR="001E0FF1" w:rsidRPr="00A70A31" w:rsidRDefault="001E0FF1" w:rsidP="006D4181">
            <w:r w:rsidRPr="00A70A31">
              <w:t>Standard, 100ug/ml in acetonitrile, 1ml each</w:t>
            </w:r>
          </w:p>
        </w:tc>
        <w:tc>
          <w:tcPr>
            <w:tcW w:w="895" w:type="dxa"/>
            <w:noWrap/>
            <w:hideMark/>
          </w:tcPr>
          <w:p w14:paraId="5F189BC4" w14:textId="77777777" w:rsidR="001E0FF1" w:rsidRPr="00726B84" w:rsidRDefault="001E0FF1" w:rsidP="006D4181">
            <w:r w:rsidRPr="00726B84">
              <w:t>1</w:t>
            </w:r>
          </w:p>
        </w:tc>
      </w:tr>
      <w:tr w:rsidR="001E0FF1" w:rsidRPr="00A70A31" w14:paraId="38B61CE6" w14:textId="77777777" w:rsidTr="006D4181">
        <w:trPr>
          <w:trHeight w:val="310"/>
        </w:trPr>
        <w:tc>
          <w:tcPr>
            <w:tcW w:w="715" w:type="dxa"/>
            <w:noWrap/>
            <w:hideMark/>
          </w:tcPr>
          <w:p w14:paraId="3CAF2537" w14:textId="77777777" w:rsidR="001E0FF1" w:rsidRPr="009F39DC" w:rsidRDefault="001E0FF1" w:rsidP="006D4181">
            <w:r w:rsidRPr="009F39DC">
              <w:t>99</w:t>
            </w:r>
          </w:p>
        </w:tc>
        <w:tc>
          <w:tcPr>
            <w:tcW w:w="3060" w:type="dxa"/>
            <w:noWrap/>
            <w:hideMark/>
          </w:tcPr>
          <w:p w14:paraId="26337318" w14:textId="77777777" w:rsidR="001E0FF1" w:rsidRPr="00A70A31" w:rsidRDefault="001E0FF1" w:rsidP="006D4181">
            <w:proofErr w:type="spellStart"/>
            <w:r w:rsidRPr="00A70A31">
              <w:t>Disulfoton</w:t>
            </w:r>
            <w:proofErr w:type="spellEnd"/>
            <w:r w:rsidRPr="00A70A31">
              <w:t>-Sulfone</w:t>
            </w:r>
          </w:p>
        </w:tc>
        <w:tc>
          <w:tcPr>
            <w:tcW w:w="4680" w:type="dxa"/>
            <w:noWrap/>
            <w:hideMark/>
          </w:tcPr>
          <w:p w14:paraId="1ED31778" w14:textId="77777777" w:rsidR="001E0FF1" w:rsidRPr="00A70A31" w:rsidRDefault="001E0FF1" w:rsidP="006D4181">
            <w:r w:rsidRPr="00A70A31">
              <w:t>Standard, 100ug/ml in acetonitrile, 1ml each</w:t>
            </w:r>
          </w:p>
        </w:tc>
        <w:tc>
          <w:tcPr>
            <w:tcW w:w="895" w:type="dxa"/>
            <w:noWrap/>
            <w:hideMark/>
          </w:tcPr>
          <w:p w14:paraId="23380F77" w14:textId="77777777" w:rsidR="001E0FF1" w:rsidRPr="00726B84" w:rsidRDefault="001E0FF1" w:rsidP="006D4181">
            <w:r w:rsidRPr="00726B84">
              <w:t>1</w:t>
            </w:r>
          </w:p>
        </w:tc>
      </w:tr>
      <w:tr w:rsidR="001E0FF1" w:rsidRPr="00A70A31" w14:paraId="55AAAF20" w14:textId="77777777" w:rsidTr="006D4181">
        <w:trPr>
          <w:trHeight w:val="310"/>
        </w:trPr>
        <w:tc>
          <w:tcPr>
            <w:tcW w:w="715" w:type="dxa"/>
            <w:noWrap/>
            <w:hideMark/>
          </w:tcPr>
          <w:p w14:paraId="3D7F8723" w14:textId="77777777" w:rsidR="001E0FF1" w:rsidRPr="009F39DC" w:rsidRDefault="001E0FF1" w:rsidP="006D4181">
            <w:r w:rsidRPr="009F39DC">
              <w:t>100</w:t>
            </w:r>
          </w:p>
        </w:tc>
        <w:tc>
          <w:tcPr>
            <w:tcW w:w="3060" w:type="dxa"/>
            <w:noWrap/>
            <w:hideMark/>
          </w:tcPr>
          <w:p w14:paraId="60700C8D" w14:textId="77777777" w:rsidR="001E0FF1" w:rsidRPr="00A70A31" w:rsidRDefault="001E0FF1" w:rsidP="006D4181">
            <w:proofErr w:type="spellStart"/>
            <w:r w:rsidRPr="00A70A31">
              <w:t>Disulfoton</w:t>
            </w:r>
            <w:proofErr w:type="spellEnd"/>
            <w:r w:rsidRPr="00A70A31">
              <w:t>-Sulfoxide</w:t>
            </w:r>
          </w:p>
        </w:tc>
        <w:tc>
          <w:tcPr>
            <w:tcW w:w="4680" w:type="dxa"/>
            <w:noWrap/>
            <w:hideMark/>
          </w:tcPr>
          <w:p w14:paraId="459E57F6" w14:textId="77777777" w:rsidR="001E0FF1" w:rsidRPr="00A70A31" w:rsidRDefault="001E0FF1" w:rsidP="006D4181">
            <w:r w:rsidRPr="00A70A31">
              <w:t>Standard, 100ug/ml in acetonitrile, 1ml each</w:t>
            </w:r>
          </w:p>
        </w:tc>
        <w:tc>
          <w:tcPr>
            <w:tcW w:w="895" w:type="dxa"/>
            <w:noWrap/>
            <w:hideMark/>
          </w:tcPr>
          <w:p w14:paraId="66A150EE" w14:textId="77777777" w:rsidR="001E0FF1" w:rsidRPr="00726B84" w:rsidRDefault="001E0FF1" w:rsidP="006D4181">
            <w:r w:rsidRPr="00726B84">
              <w:t>1</w:t>
            </w:r>
          </w:p>
        </w:tc>
      </w:tr>
      <w:tr w:rsidR="001E0FF1" w:rsidRPr="00A70A31" w14:paraId="09875CCD" w14:textId="77777777" w:rsidTr="006D4181">
        <w:trPr>
          <w:trHeight w:val="310"/>
        </w:trPr>
        <w:tc>
          <w:tcPr>
            <w:tcW w:w="715" w:type="dxa"/>
            <w:noWrap/>
            <w:hideMark/>
          </w:tcPr>
          <w:p w14:paraId="100D3159" w14:textId="77777777" w:rsidR="001E0FF1" w:rsidRPr="009F39DC" w:rsidRDefault="001E0FF1" w:rsidP="006D4181">
            <w:r w:rsidRPr="009F39DC">
              <w:t>101</w:t>
            </w:r>
          </w:p>
        </w:tc>
        <w:tc>
          <w:tcPr>
            <w:tcW w:w="3060" w:type="dxa"/>
            <w:noWrap/>
            <w:hideMark/>
          </w:tcPr>
          <w:p w14:paraId="652AEB30" w14:textId="77777777" w:rsidR="001E0FF1" w:rsidRPr="00A70A31" w:rsidRDefault="001E0FF1" w:rsidP="006D4181">
            <w:proofErr w:type="spellStart"/>
            <w:r w:rsidRPr="00A70A31">
              <w:t>Dithianon</w:t>
            </w:r>
            <w:proofErr w:type="spellEnd"/>
          </w:p>
        </w:tc>
        <w:tc>
          <w:tcPr>
            <w:tcW w:w="4680" w:type="dxa"/>
            <w:noWrap/>
            <w:hideMark/>
          </w:tcPr>
          <w:p w14:paraId="3A8D71B2" w14:textId="77777777" w:rsidR="001E0FF1" w:rsidRPr="00A70A31" w:rsidRDefault="001E0FF1" w:rsidP="006D4181">
            <w:r w:rsidRPr="00A70A31">
              <w:t>Standard, 100ug/ml in acetonitrile, 1ml each</w:t>
            </w:r>
          </w:p>
        </w:tc>
        <w:tc>
          <w:tcPr>
            <w:tcW w:w="895" w:type="dxa"/>
            <w:noWrap/>
            <w:hideMark/>
          </w:tcPr>
          <w:p w14:paraId="5F4F8AA9" w14:textId="77777777" w:rsidR="001E0FF1" w:rsidRPr="00726B84" w:rsidRDefault="001E0FF1" w:rsidP="006D4181">
            <w:r w:rsidRPr="00726B84">
              <w:t>1</w:t>
            </w:r>
          </w:p>
        </w:tc>
      </w:tr>
      <w:tr w:rsidR="001E0FF1" w:rsidRPr="00A70A31" w14:paraId="54E88D7D" w14:textId="77777777" w:rsidTr="006D4181">
        <w:trPr>
          <w:trHeight w:val="310"/>
        </w:trPr>
        <w:tc>
          <w:tcPr>
            <w:tcW w:w="715" w:type="dxa"/>
            <w:noWrap/>
            <w:hideMark/>
          </w:tcPr>
          <w:p w14:paraId="28FFCB10" w14:textId="77777777" w:rsidR="001E0FF1" w:rsidRPr="009F39DC" w:rsidRDefault="001E0FF1" w:rsidP="006D4181">
            <w:r w:rsidRPr="009F39DC">
              <w:lastRenderedPageBreak/>
              <w:t>102</w:t>
            </w:r>
          </w:p>
        </w:tc>
        <w:tc>
          <w:tcPr>
            <w:tcW w:w="3060" w:type="dxa"/>
            <w:noWrap/>
            <w:hideMark/>
          </w:tcPr>
          <w:p w14:paraId="781DED31" w14:textId="77777777" w:rsidR="001E0FF1" w:rsidRPr="00A70A31" w:rsidRDefault="001E0FF1" w:rsidP="006D4181">
            <w:proofErr w:type="spellStart"/>
            <w:r w:rsidRPr="00A70A31">
              <w:t>Diuron</w:t>
            </w:r>
            <w:proofErr w:type="spellEnd"/>
          </w:p>
        </w:tc>
        <w:tc>
          <w:tcPr>
            <w:tcW w:w="4680" w:type="dxa"/>
            <w:noWrap/>
            <w:hideMark/>
          </w:tcPr>
          <w:p w14:paraId="2F215C79" w14:textId="77777777" w:rsidR="001E0FF1" w:rsidRPr="00A70A31" w:rsidRDefault="001E0FF1" w:rsidP="006D4181">
            <w:r w:rsidRPr="00A70A31">
              <w:t>Standard, 100ug/ml in acetonitrile, 1ml each</w:t>
            </w:r>
          </w:p>
        </w:tc>
        <w:tc>
          <w:tcPr>
            <w:tcW w:w="895" w:type="dxa"/>
            <w:noWrap/>
            <w:hideMark/>
          </w:tcPr>
          <w:p w14:paraId="2DE5688C" w14:textId="77777777" w:rsidR="001E0FF1" w:rsidRPr="00726B84" w:rsidRDefault="001E0FF1" w:rsidP="006D4181">
            <w:r w:rsidRPr="00726B84">
              <w:t>1</w:t>
            </w:r>
          </w:p>
        </w:tc>
      </w:tr>
      <w:tr w:rsidR="001E0FF1" w:rsidRPr="00A70A31" w14:paraId="33E8407F" w14:textId="77777777" w:rsidTr="006D4181">
        <w:trPr>
          <w:trHeight w:val="310"/>
        </w:trPr>
        <w:tc>
          <w:tcPr>
            <w:tcW w:w="715" w:type="dxa"/>
            <w:noWrap/>
            <w:hideMark/>
          </w:tcPr>
          <w:p w14:paraId="7888CAF3" w14:textId="77777777" w:rsidR="001E0FF1" w:rsidRPr="009F39DC" w:rsidRDefault="001E0FF1" w:rsidP="006D4181">
            <w:r w:rsidRPr="009F39DC">
              <w:t>103</w:t>
            </w:r>
          </w:p>
        </w:tc>
        <w:tc>
          <w:tcPr>
            <w:tcW w:w="3060" w:type="dxa"/>
            <w:noWrap/>
            <w:hideMark/>
          </w:tcPr>
          <w:p w14:paraId="32DEC49D" w14:textId="77777777" w:rsidR="001E0FF1" w:rsidRPr="00A70A31" w:rsidRDefault="001E0FF1" w:rsidP="006D4181">
            <w:proofErr w:type="spellStart"/>
            <w:r w:rsidRPr="00A70A31">
              <w:t>Dodin</w:t>
            </w:r>
            <w:proofErr w:type="spellEnd"/>
          </w:p>
        </w:tc>
        <w:tc>
          <w:tcPr>
            <w:tcW w:w="4680" w:type="dxa"/>
            <w:noWrap/>
            <w:hideMark/>
          </w:tcPr>
          <w:p w14:paraId="27298A16" w14:textId="77777777" w:rsidR="001E0FF1" w:rsidRPr="00A70A31" w:rsidRDefault="001E0FF1" w:rsidP="006D4181">
            <w:r w:rsidRPr="00A70A31">
              <w:t>Standard, 100ug/ml in acetonitrile, 1ml each</w:t>
            </w:r>
          </w:p>
        </w:tc>
        <w:tc>
          <w:tcPr>
            <w:tcW w:w="895" w:type="dxa"/>
            <w:noWrap/>
            <w:hideMark/>
          </w:tcPr>
          <w:p w14:paraId="7FA339AB" w14:textId="77777777" w:rsidR="001E0FF1" w:rsidRPr="00726B84" w:rsidRDefault="001E0FF1" w:rsidP="006D4181">
            <w:r w:rsidRPr="00726B84">
              <w:t>1</w:t>
            </w:r>
          </w:p>
        </w:tc>
      </w:tr>
      <w:tr w:rsidR="001E0FF1" w:rsidRPr="00A70A31" w14:paraId="031A1660" w14:textId="77777777" w:rsidTr="006D4181">
        <w:trPr>
          <w:trHeight w:val="310"/>
        </w:trPr>
        <w:tc>
          <w:tcPr>
            <w:tcW w:w="715" w:type="dxa"/>
            <w:noWrap/>
            <w:hideMark/>
          </w:tcPr>
          <w:p w14:paraId="6FFF06D9" w14:textId="77777777" w:rsidR="001E0FF1" w:rsidRPr="009F39DC" w:rsidRDefault="001E0FF1" w:rsidP="006D4181">
            <w:r w:rsidRPr="009F39DC">
              <w:t>104</w:t>
            </w:r>
          </w:p>
        </w:tc>
        <w:tc>
          <w:tcPr>
            <w:tcW w:w="3060" w:type="dxa"/>
            <w:noWrap/>
            <w:hideMark/>
          </w:tcPr>
          <w:p w14:paraId="25B6B44F" w14:textId="77777777" w:rsidR="001E0FF1" w:rsidRPr="00A70A31" w:rsidRDefault="001E0FF1" w:rsidP="006D4181">
            <w:proofErr w:type="spellStart"/>
            <w:r w:rsidRPr="00A70A31">
              <w:t>Dodin</w:t>
            </w:r>
            <w:proofErr w:type="spellEnd"/>
            <w:r w:rsidRPr="00A70A31">
              <w:t xml:space="preserve"> FT</w:t>
            </w:r>
          </w:p>
        </w:tc>
        <w:tc>
          <w:tcPr>
            <w:tcW w:w="4680" w:type="dxa"/>
            <w:noWrap/>
            <w:hideMark/>
          </w:tcPr>
          <w:p w14:paraId="6D300FBE" w14:textId="77777777" w:rsidR="001E0FF1" w:rsidRPr="00A70A31" w:rsidRDefault="001E0FF1" w:rsidP="006D4181">
            <w:r w:rsidRPr="00A70A31">
              <w:t>Standard, 100ug/ml in acetonitrile, 1ml each</w:t>
            </w:r>
          </w:p>
        </w:tc>
        <w:tc>
          <w:tcPr>
            <w:tcW w:w="895" w:type="dxa"/>
            <w:noWrap/>
            <w:hideMark/>
          </w:tcPr>
          <w:p w14:paraId="67D8CC14" w14:textId="77777777" w:rsidR="001E0FF1" w:rsidRPr="00726B84" w:rsidRDefault="001E0FF1" w:rsidP="006D4181">
            <w:r w:rsidRPr="00726B84">
              <w:t>1</w:t>
            </w:r>
          </w:p>
        </w:tc>
      </w:tr>
      <w:tr w:rsidR="001E0FF1" w:rsidRPr="00A70A31" w14:paraId="0F8AB9E6" w14:textId="77777777" w:rsidTr="006D4181">
        <w:trPr>
          <w:trHeight w:val="310"/>
        </w:trPr>
        <w:tc>
          <w:tcPr>
            <w:tcW w:w="715" w:type="dxa"/>
            <w:noWrap/>
            <w:hideMark/>
          </w:tcPr>
          <w:p w14:paraId="1AD92510" w14:textId="77777777" w:rsidR="001E0FF1" w:rsidRPr="009F39DC" w:rsidRDefault="001E0FF1" w:rsidP="006D4181">
            <w:r w:rsidRPr="009F39DC">
              <w:t>105</w:t>
            </w:r>
          </w:p>
        </w:tc>
        <w:tc>
          <w:tcPr>
            <w:tcW w:w="3060" w:type="dxa"/>
            <w:noWrap/>
            <w:hideMark/>
          </w:tcPr>
          <w:p w14:paraId="176F9588" w14:textId="77777777" w:rsidR="001E0FF1" w:rsidRPr="00A70A31" w:rsidRDefault="001E0FF1" w:rsidP="006D4181">
            <w:proofErr w:type="spellStart"/>
            <w:r w:rsidRPr="00A70A31">
              <w:t>Emamectin</w:t>
            </w:r>
            <w:proofErr w:type="spellEnd"/>
            <w:r w:rsidRPr="00A70A31">
              <w:t xml:space="preserve"> B1a</w:t>
            </w:r>
          </w:p>
        </w:tc>
        <w:tc>
          <w:tcPr>
            <w:tcW w:w="4680" w:type="dxa"/>
            <w:noWrap/>
            <w:hideMark/>
          </w:tcPr>
          <w:p w14:paraId="2EC84E29" w14:textId="77777777" w:rsidR="001E0FF1" w:rsidRPr="00A70A31" w:rsidRDefault="001E0FF1" w:rsidP="006D4181">
            <w:r w:rsidRPr="00A70A31">
              <w:t>Standard, 100ug/ml in acetonitrile, 1ml each</w:t>
            </w:r>
          </w:p>
        </w:tc>
        <w:tc>
          <w:tcPr>
            <w:tcW w:w="895" w:type="dxa"/>
            <w:noWrap/>
            <w:hideMark/>
          </w:tcPr>
          <w:p w14:paraId="556B46DF" w14:textId="77777777" w:rsidR="001E0FF1" w:rsidRPr="00726B84" w:rsidRDefault="001E0FF1" w:rsidP="006D4181">
            <w:r w:rsidRPr="00726B84">
              <w:t>1</w:t>
            </w:r>
          </w:p>
        </w:tc>
      </w:tr>
      <w:tr w:rsidR="001E0FF1" w:rsidRPr="00A70A31" w14:paraId="1BD43208" w14:textId="77777777" w:rsidTr="006D4181">
        <w:trPr>
          <w:trHeight w:val="310"/>
        </w:trPr>
        <w:tc>
          <w:tcPr>
            <w:tcW w:w="715" w:type="dxa"/>
            <w:noWrap/>
            <w:hideMark/>
          </w:tcPr>
          <w:p w14:paraId="580A5AB6" w14:textId="77777777" w:rsidR="001E0FF1" w:rsidRPr="009F39DC" w:rsidRDefault="001E0FF1" w:rsidP="006D4181">
            <w:r w:rsidRPr="009F39DC">
              <w:t>106</w:t>
            </w:r>
          </w:p>
        </w:tc>
        <w:tc>
          <w:tcPr>
            <w:tcW w:w="3060" w:type="dxa"/>
            <w:noWrap/>
            <w:hideMark/>
          </w:tcPr>
          <w:p w14:paraId="2046CDC3" w14:textId="77777777" w:rsidR="001E0FF1" w:rsidRPr="00A70A31" w:rsidRDefault="001E0FF1" w:rsidP="006D4181">
            <w:proofErr w:type="spellStart"/>
            <w:r w:rsidRPr="00A70A31">
              <w:t>Emamectin</w:t>
            </w:r>
            <w:proofErr w:type="spellEnd"/>
            <w:r w:rsidRPr="00A70A31">
              <w:t xml:space="preserve"> B1b</w:t>
            </w:r>
          </w:p>
        </w:tc>
        <w:tc>
          <w:tcPr>
            <w:tcW w:w="4680" w:type="dxa"/>
            <w:noWrap/>
            <w:hideMark/>
          </w:tcPr>
          <w:p w14:paraId="57507CEB" w14:textId="77777777" w:rsidR="001E0FF1" w:rsidRPr="00A70A31" w:rsidRDefault="001E0FF1" w:rsidP="006D4181">
            <w:r w:rsidRPr="00A70A31">
              <w:t>Standard, 100ug/ml in acetonitrile, 1ml each</w:t>
            </w:r>
          </w:p>
        </w:tc>
        <w:tc>
          <w:tcPr>
            <w:tcW w:w="895" w:type="dxa"/>
            <w:noWrap/>
            <w:hideMark/>
          </w:tcPr>
          <w:p w14:paraId="45D51D5C" w14:textId="77777777" w:rsidR="001E0FF1" w:rsidRPr="00726B84" w:rsidRDefault="001E0FF1" w:rsidP="006D4181">
            <w:r w:rsidRPr="00726B84">
              <w:t>1</w:t>
            </w:r>
          </w:p>
        </w:tc>
      </w:tr>
      <w:tr w:rsidR="001E0FF1" w:rsidRPr="00A70A31" w14:paraId="509642D4" w14:textId="77777777" w:rsidTr="006D4181">
        <w:trPr>
          <w:trHeight w:val="310"/>
        </w:trPr>
        <w:tc>
          <w:tcPr>
            <w:tcW w:w="715" w:type="dxa"/>
            <w:noWrap/>
            <w:hideMark/>
          </w:tcPr>
          <w:p w14:paraId="36902E0E" w14:textId="77777777" w:rsidR="001E0FF1" w:rsidRPr="009F39DC" w:rsidRDefault="001E0FF1" w:rsidP="006D4181">
            <w:r w:rsidRPr="009F39DC">
              <w:t>107</w:t>
            </w:r>
          </w:p>
        </w:tc>
        <w:tc>
          <w:tcPr>
            <w:tcW w:w="3060" w:type="dxa"/>
            <w:noWrap/>
            <w:hideMark/>
          </w:tcPr>
          <w:p w14:paraId="54439E0F" w14:textId="77777777" w:rsidR="001E0FF1" w:rsidRPr="00A70A31" w:rsidRDefault="001E0FF1" w:rsidP="006D4181">
            <w:proofErr w:type="spellStart"/>
            <w:r w:rsidRPr="00A70A31">
              <w:t>Epoxiconazole</w:t>
            </w:r>
            <w:proofErr w:type="spellEnd"/>
          </w:p>
        </w:tc>
        <w:tc>
          <w:tcPr>
            <w:tcW w:w="4680" w:type="dxa"/>
            <w:noWrap/>
            <w:hideMark/>
          </w:tcPr>
          <w:p w14:paraId="41139086" w14:textId="77777777" w:rsidR="001E0FF1" w:rsidRPr="00A70A31" w:rsidRDefault="001E0FF1" w:rsidP="006D4181">
            <w:r w:rsidRPr="00A70A31">
              <w:t>Standard, 100ug/ml in acetonitrile, 1ml each</w:t>
            </w:r>
          </w:p>
        </w:tc>
        <w:tc>
          <w:tcPr>
            <w:tcW w:w="895" w:type="dxa"/>
            <w:noWrap/>
            <w:hideMark/>
          </w:tcPr>
          <w:p w14:paraId="269C2DD0" w14:textId="77777777" w:rsidR="001E0FF1" w:rsidRPr="00726B84" w:rsidRDefault="001E0FF1" w:rsidP="006D4181">
            <w:r w:rsidRPr="00726B84">
              <w:t>1</w:t>
            </w:r>
          </w:p>
        </w:tc>
      </w:tr>
      <w:tr w:rsidR="001E0FF1" w:rsidRPr="00A70A31" w14:paraId="23E6D0CB" w14:textId="77777777" w:rsidTr="006D4181">
        <w:trPr>
          <w:trHeight w:val="310"/>
        </w:trPr>
        <w:tc>
          <w:tcPr>
            <w:tcW w:w="715" w:type="dxa"/>
            <w:noWrap/>
            <w:hideMark/>
          </w:tcPr>
          <w:p w14:paraId="2F8E96AF" w14:textId="77777777" w:rsidR="001E0FF1" w:rsidRPr="009F39DC" w:rsidRDefault="001E0FF1" w:rsidP="006D4181">
            <w:r w:rsidRPr="009F39DC">
              <w:t>108</w:t>
            </w:r>
          </w:p>
        </w:tc>
        <w:tc>
          <w:tcPr>
            <w:tcW w:w="3060" w:type="dxa"/>
            <w:noWrap/>
            <w:hideMark/>
          </w:tcPr>
          <w:p w14:paraId="0C377EFC" w14:textId="77777777" w:rsidR="001E0FF1" w:rsidRPr="00A70A31" w:rsidRDefault="001E0FF1" w:rsidP="006D4181">
            <w:r w:rsidRPr="00A70A31">
              <w:t>ester (</w:t>
            </w:r>
            <w:proofErr w:type="spellStart"/>
            <w:r w:rsidRPr="00A70A31">
              <w:t>Starane</w:t>
            </w:r>
            <w:proofErr w:type="spellEnd"/>
            <w:r w:rsidRPr="00A70A31">
              <w:t>)</w:t>
            </w:r>
          </w:p>
        </w:tc>
        <w:tc>
          <w:tcPr>
            <w:tcW w:w="4680" w:type="dxa"/>
            <w:noWrap/>
            <w:hideMark/>
          </w:tcPr>
          <w:p w14:paraId="480F40FE" w14:textId="77777777" w:rsidR="001E0FF1" w:rsidRPr="00A70A31" w:rsidRDefault="001E0FF1" w:rsidP="006D4181">
            <w:r w:rsidRPr="00A70A31">
              <w:t>Standard, 100ug/ml in acetonitrile, 1ml each</w:t>
            </w:r>
          </w:p>
        </w:tc>
        <w:tc>
          <w:tcPr>
            <w:tcW w:w="895" w:type="dxa"/>
            <w:noWrap/>
            <w:hideMark/>
          </w:tcPr>
          <w:p w14:paraId="0C3D3A00" w14:textId="77777777" w:rsidR="001E0FF1" w:rsidRPr="00726B84" w:rsidRDefault="001E0FF1" w:rsidP="006D4181">
            <w:r w:rsidRPr="00726B84">
              <w:t>1</w:t>
            </w:r>
          </w:p>
        </w:tc>
      </w:tr>
      <w:tr w:rsidR="001E0FF1" w:rsidRPr="00A70A31" w14:paraId="7A43D5D2" w14:textId="77777777" w:rsidTr="006D4181">
        <w:trPr>
          <w:trHeight w:val="310"/>
        </w:trPr>
        <w:tc>
          <w:tcPr>
            <w:tcW w:w="715" w:type="dxa"/>
            <w:noWrap/>
            <w:hideMark/>
          </w:tcPr>
          <w:p w14:paraId="68E4B776" w14:textId="77777777" w:rsidR="001E0FF1" w:rsidRPr="009F39DC" w:rsidRDefault="001E0FF1" w:rsidP="006D4181">
            <w:r w:rsidRPr="009F39DC">
              <w:t>109</w:t>
            </w:r>
          </w:p>
        </w:tc>
        <w:tc>
          <w:tcPr>
            <w:tcW w:w="3060" w:type="dxa"/>
            <w:noWrap/>
            <w:hideMark/>
          </w:tcPr>
          <w:p w14:paraId="295F2128" w14:textId="77777777" w:rsidR="001E0FF1" w:rsidRPr="00A70A31" w:rsidRDefault="001E0FF1" w:rsidP="006D4181">
            <w:proofErr w:type="spellStart"/>
            <w:r w:rsidRPr="00A70A31">
              <w:t>Etaconazole</w:t>
            </w:r>
            <w:proofErr w:type="spellEnd"/>
          </w:p>
        </w:tc>
        <w:tc>
          <w:tcPr>
            <w:tcW w:w="4680" w:type="dxa"/>
            <w:noWrap/>
            <w:hideMark/>
          </w:tcPr>
          <w:p w14:paraId="4187B59A" w14:textId="77777777" w:rsidR="001E0FF1" w:rsidRPr="00A70A31" w:rsidRDefault="001E0FF1" w:rsidP="006D4181">
            <w:r w:rsidRPr="00A70A31">
              <w:t>Standard, 100ug/ml in acetonitrile, 1ml each</w:t>
            </w:r>
          </w:p>
        </w:tc>
        <w:tc>
          <w:tcPr>
            <w:tcW w:w="895" w:type="dxa"/>
            <w:noWrap/>
            <w:hideMark/>
          </w:tcPr>
          <w:p w14:paraId="0E4EA605" w14:textId="77777777" w:rsidR="001E0FF1" w:rsidRPr="00726B84" w:rsidRDefault="001E0FF1" w:rsidP="006D4181">
            <w:r w:rsidRPr="00726B84">
              <w:t>1</w:t>
            </w:r>
          </w:p>
        </w:tc>
      </w:tr>
      <w:tr w:rsidR="001E0FF1" w:rsidRPr="00A70A31" w14:paraId="397697CE" w14:textId="77777777" w:rsidTr="006D4181">
        <w:trPr>
          <w:trHeight w:val="310"/>
        </w:trPr>
        <w:tc>
          <w:tcPr>
            <w:tcW w:w="715" w:type="dxa"/>
            <w:noWrap/>
            <w:hideMark/>
          </w:tcPr>
          <w:p w14:paraId="176EC87C" w14:textId="77777777" w:rsidR="001E0FF1" w:rsidRPr="009F39DC" w:rsidRDefault="001E0FF1" w:rsidP="006D4181">
            <w:r w:rsidRPr="009F39DC">
              <w:t>110</w:t>
            </w:r>
          </w:p>
        </w:tc>
        <w:tc>
          <w:tcPr>
            <w:tcW w:w="3060" w:type="dxa"/>
            <w:noWrap/>
            <w:hideMark/>
          </w:tcPr>
          <w:p w14:paraId="100E05CE" w14:textId="77777777" w:rsidR="001E0FF1" w:rsidRPr="00A70A31" w:rsidRDefault="001E0FF1" w:rsidP="006D4181">
            <w:proofErr w:type="spellStart"/>
            <w:r w:rsidRPr="00A70A31">
              <w:t>Ethametsulfuron</w:t>
            </w:r>
            <w:proofErr w:type="spellEnd"/>
            <w:r w:rsidRPr="00A70A31">
              <w:t>-methyl</w:t>
            </w:r>
          </w:p>
        </w:tc>
        <w:tc>
          <w:tcPr>
            <w:tcW w:w="4680" w:type="dxa"/>
            <w:noWrap/>
            <w:hideMark/>
          </w:tcPr>
          <w:p w14:paraId="050171A0" w14:textId="77777777" w:rsidR="001E0FF1" w:rsidRPr="00A70A31" w:rsidRDefault="001E0FF1" w:rsidP="006D4181">
            <w:r w:rsidRPr="00A70A31">
              <w:t>Standard, 100ug/ml in acetonitrile, 1ml each</w:t>
            </w:r>
          </w:p>
        </w:tc>
        <w:tc>
          <w:tcPr>
            <w:tcW w:w="895" w:type="dxa"/>
            <w:noWrap/>
            <w:hideMark/>
          </w:tcPr>
          <w:p w14:paraId="2370CD09" w14:textId="77777777" w:rsidR="001E0FF1" w:rsidRPr="00726B84" w:rsidRDefault="001E0FF1" w:rsidP="006D4181">
            <w:r w:rsidRPr="00726B84">
              <w:t>1</w:t>
            </w:r>
          </w:p>
        </w:tc>
      </w:tr>
      <w:tr w:rsidR="001E0FF1" w:rsidRPr="00A70A31" w14:paraId="29650748" w14:textId="77777777" w:rsidTr="006D4181">
        <w:trPr>
          <w:trHeight w:val="310"/>
        </w:trPr>
        <w:tc>
          <w:tcPr>
            <w:tcW w:w="715" w:type="dxa"/>
            <w:noWrap/>
            <w:hideMark/>
          </w:tcPr>
          <w:p w14:paraId="15AA82E5" w14:textId="77777777" w:rsidR="001E0FF1" w:rsidRPr="009F39DC" w:rsidRDefault="001E0FF1" w:rsidP="006D4181">
            <w:r w:rsidRPr="009F39DC">
              <w:t>111</w:t>
            </w:r>
          </w:p>
        </w:tc>
        <w:tc>
          <w:tcPr>
            <w:tcW w:w="3060" w:type="dxa"/>
            <w:noWrap/>
            <w:hideMark/>
          </w:tcPr>
          <w:p w14:paraId="496C427D" w14:textId="77777777" w:rsidR="001E0FF1" w:rsidRPr="00A70A31" w:rsidRDefault="001E0FF1" w:rsidP="006D4181">
            <w:proofErr w:type="spellStart"/>
            <w:r w:rsidRPr="00A70A31">
              <w:t>Ethidimuron</w:t>
            </w:r>
            <w:proofErr w:type="spellEnd"/>
            <w:r w:rsidRPr="00A70A31">
              <w:t xml:space="preserve"> (</w:t>
            </w:r>
            <w:proofErr w:type="spellStart"/>
            <w:r w:rsidRPr="00A70A31">
              <w:t>Sulfadiazole</w:t>
            </w:r>
            <w:proofErr w:type="spellEnd"/>
            <w:r w:rsidRPr="00A70A31">
              <w:t>)</w:t>
            </w:r>
          </w:p>
        </w:tc>
        <w:tc>
          <w:tcPr>
            <w:tcW w:w="4680" w:type="dxa"/>
            <w:noWrap/>
            <w:hideMark/>
          </w:tcPr>
          <w:p w14:paraId="593F9132" w14:textId="77777777" w:rsidR="001E0FF1" w:rsidRPr="00A70A31" w:rsidRDefault="001E0FF1" w:rsidP="006D4181">
            <w:r w:rsidRPr="00A70A31">
              <w:t>Standard, 100ug/ml in acetonitrile, 1ml each</w:t>
            </w:r>
          </w:p>
        </w:tc>
        <w:tc>
          <w:tcPr>
            <w:tcW w:w="895" w:type="dxa"/>
            <w:noWrap/>
            <w:hideMark/>
          </w:tcPr>
          <w:p w14:paraId="76B2188E" w14:textId="77777777" w:rsidR="001E0FF1" w:rsidRPr="00726B84" w:rsidRDefault="001E0FF1" w:rsidP="006D4181">
            <w:r w:rsidRPr="00726B84">
              <w:t>1</w:t>
            </w:r>
          </w:p>
        </w:tc>
      </w:tr>
      <w:tr w:rsidR="001E0FF1" w:rsidRPr="00A70A31" w14:paraId="4F941506" w14:textId="77777777" w:rsidTr="006D4181">
        <w:trPr>
          <w:trHeight w:val="310"/>
        </w:trPr>
        <w:tc>
          <w:tcPr>
            <w:tcW w:w="715" w:type="dxa"/>
            <w:noWrap/>
            <w:hideMark/>
          </w:tcPr>
          <w:p w14:paraId="23D52D33" w14:textId="77777777" w:rsidR="001E0FF1" w:rsidRPr="009F39DC" w:rsidRDefault="001E0FF1" w:rsidP="006D4181">
            <w:r w:rsidRPr="009F39DC">
              <w:t>112</w:t>
            </w:r>
          </w:p>
        </w:tc>
        <w:tc>
          <w:tcPr>
            <w:tcW w:w="3060" w:type="dxa"/>
            <w:noWrap/>
            <w:hideMark/>
          </w:tcPr>
          <w:p w14:paraId="4433C16A" w14:textId="77777777" w:rsidR="001E0FF1" w:rsidRPr="00A70A31" w:rsidRDefault="001E0FF1" w:rsidP="006D4181">
            <w:proofErr w:type="spellStart"/>
            <w:r w:rsidRPr="00A70A31">
              <w:t>Ethiofencarb</w:t>
            </w:r>
            <w:proofErr w:type="spellEnd"/>
          </w:p>
        </w:tc>
        <w:tc>
          <w:tcPr>
            <w:tcW w:w="4680" w:type="dxa"/>
            <w:noWrap/>
            <w:hideMark/>
          </w:tcPr>
          <w:p w14:paraId="108FC8B7" w14:textId="77777777" w:rsidR="001E0FF1" w:rsidRPr="00A70A31" w:rsidRDefault="001E0FF1" w:rsidP="006D4181">
            <w:r w:rsidRPr="00A70A31">
              <w:t>Standard, 100ug/ml in acetonitrile, 1ml each</w:t>
            </w:r>
          </w:p>
        </w:tc>
        <w:tc>
          <w:tcPr>
            <w:tcW w:w="895" w:type="dxa"/>
            <w:noWrap/>
            <w:hideMark/>
          </w:tcPr>
          <w:p w14:paraId="7713D9B6" w14:textId="77777777" w:rsidR="001E0FF1" w:rsidRPr="00726B84" w:rsidRDefault="001E0FF1" w:rsidP="006D4181">
            <w:r w:rsidRPr="00726B84">
              <w:t>1</w:t>
            </w:r>
          </w:p>
        </w:tc>
      </w:tr>
      <w:tr w:rsidR="001E0FF1" w:rsidRPr="00A70A31" w14:paraId="52E80ECC" w14:textId="77777777" w:rsidTr="006D4181">
        <w:trPr>
          <w:trHeight w:val="310"/>
        </w:trPr>
        <w:tc>
          <w:tcPr>
            <w:tcW w:w="715" w:type="dxa"/>
            <w:noWrap/>
            <w:hideMark/>
          </w:tcPr>
          <w:p w14:paraId="7EF77565" w14:textId="77777777" w:rsidR="001E0FF1" w:rsidRPr="009F39DC" w:rsidRDefault="001E0FF1" w:rsidP="006D4181">
            <w:r w:rsidRPr="009F39DC">
              <w:t>113</w:t>
            </w:r>
          </w:p>
        </w:tc>
        <w:tc>
          <w:tcPr>
            <w:tcW w:w="3060" w:type="dxa"/>
            <w:noWrap/>
            <w:hideMark/>
          </w:tcPr>
          <w:p w14:paraId="765FAB4F" w14:textId="77777777" w:rsidR="001E0FF1" w:rsidRPr="00A70A31" w:rsidRDefault="001E0FF1" w:rsidP="006D4181">
            <w:proofErr w:type="spellStart"/>
            <w:r w:rsidRPr="00A70A31">
              <w:t>Ethiofencarb</w:t>
            </w:r>
            <w:proofErr w:type="spellEnd"/>
            <w:r w:rsidRPr="00A70A31">
              <w:t xml:space="preserve"> sulfone</w:t>
            </w:r>
          </w:p>
        </w:tc>
        <w:tc>
          <w:tcPr>
            <w:tcW w:w="4680" w:type="dxa"/>
            <w:noWrap/>
            <w:hideMark/>
          </w:tcPr>
          <w:p w14:paraId="4F3BED36" w14:textId="77777777" w:rsidR="001E0FF1" w:rsidRPr="00A70A31" w:rsidRDefault="001E0FF1" w:rsidP="006D4181">
            <w:r w:rsidRPr="00A70A31">
              <w:t>Standard, 100ug/ml in acetonitrile, 1ml each</w:t>
            </w:r>
          </w:p>
        </w:tc>
        <w:tc>
          <w:tcPr>
            <w:tcW w:w="895" w:type="dxa"/>
            <w:noWrap/>
            <w:hideMark/>
          </w:tcPr>
          <w:p w14:paraId="4907FFAB" w14:textId="77777777" w:rsidR="001E0FF1" w:rsidRPr="00726B84" w:rsidRDefault="001E0FF1" w:rsidP="006D4181">
            <w:r w:rsidRPr="00726B84">
              <w:t>1</w:t>
            </w:r>
          </w:p>
        </w:tc>
      </w:tr>
      <w:tr w:rsidR="001E0FF1" w:rsidRPr="00A70A31" w14:paraId="4538076E" w14:textId="77777777" w:rsidTr="006D4181">
        <w:trPr>
          <w:trHeight w:val="310"/>
        </w:trPr>
        <w:tc>
          <w:tcPr>
            <w:tcW w:w="715" w:type="dxa"/>
            <w:noWrap/>
            <w:hideMark/>
          </w:tcPr>
          <w:p w14:paraId="2B8C937C" w14:textId="77777777" w:rsidR="001E0FF1" w:rsidRPr="009F39DC" w:rsidRDefault="001E0FF1" w:rsidP="006D4181">
            <w:r w:rsidRPr="009F39DC">
              <w:t>114</w:t>
            </w:r>
          </w:p>
        </w:tc>
        <w:tc>
          <w:tcPr>
            <w:tcW w:w="3060" w:type="dxa"/>
            <w:noWrap/>
            <w:hideMark/>
          </w:tcPr>
          <w:p w14:paraId="4B02BAB0" w14:textId="77777777" w:rsidR="001E0FF1" w:rsidRPr="00A70A31" w:rsidRDefault="001E0FF1" w:rsidP="006D4181">
            <w:proofErr w:type="spellStart"/>
            <w:r w:rsidRPr="00A70A31">
              <w:t>Ethiofencarb</w:t>
            </w:r>
            <w:proofErr w:type="spellEnd"/>
            <w:r w:rsidRPr="00A70A31">
              <w:t xml:space="preserve"> sulfoxide</w:t>
            </w:r>
          </w:p>
        </w:tc>
        <w:tc>
          <w:tcPr>
            <w:tcW w:w="4680" w:type="dxa"/>
            <w:noWrap/>
            <w:hideMark/>
          </w:tcPr>
          <w:p w14:paraId="42C0C615" w14:textId="77777777" w:rsidR="001E0FF1" w:rsidRPr="00A70A31" w:rsidRDefault="001E0FF1" w:rsidP="006D4181">
            <w:r w:rsidRPr="00A70A31">
              <w:t>Standard, 100ug/ml in acetonitrile, 1ml each</w:t>
            </w:r>
          </w:p>
        </w:tc>
        <w:tc>
          <w:tcPr>
            <w:tcW w:w="895" w:type="dxa"/>
            <w:noWrap/>
            <w:hideMark/>
          </w:tcPr>
          <w:p w14:paraId="787BECCA" w14:textId="77777777" w:rsidR="001E0FF1" w:rsidRPr="00726B84" w:rsidRDefault="001E0FF1" w:rsidP="006D4181">
            <w:r w:rsidRPr="00726B84">
              <w:t>1</w:t>
            </w:r>
          </w:p>
        </w:tc>
      </w:tr>
      <w:tr w:rsidR="001E0FF1" w:rsidRPr="00A70A31" w14:paraId="531CCEF1" w14:textId="77777777" w:rsidTr="006D4181">
        <w:trPr>
          <w:trHeight w:val="310"/>
        </w:trPr>
        <w:tc>
          <w:tcPr>
            <w:tcW w:w="715" w:type="dxa"/>
            <w:noWrap/>
            <w:hideMark/>
          </w:tcPr>
          <w:p w14:paraId="1181DF28" w14:textId="77777777" w:rsidR="001E0FF1" w:rsidRPr="009F39DC" w:rsidRDefault="001E0FF1" w:rsidP="006D4181">
            <w:r w:rsidRPr="009F39DC">
              <w:t>115</w:t>
            </w:r>
          </w:p>
        </w:tc>
        <w:tc>
          <w:tcPr>
            <w:tcW w:w="3060" w:type="dxa"/>
            <w:noWrap/>
            <w:hideMark/>
          </w:tcPr>
          <w:p w14:paraId="3E5AACFD" w14:textId="77777777" w:rsidR="001E0FF1" w:rsidRPr="00A70A31" w:rsidRDefault="001E0FF1" w:rsidP="006D4181">
            <w:proofErr w:type="spellStart"/>
            <w:r w:rsidRPr="00A70A31">
              <w:t>Ethirimol</w:t>
            </w:r>
            <w:proofErr w:type="spellEnd"/>
          </w:p>
        </w:tc>
        <w:tc>
          <w:tcPr>
            <w:tcW w:w="4680" w:type="dxa"/>
            <w:noWrap/>
            <w:hideMark/>
          </w:tcPr>
          <w:p w14:paraId="37AB4D3D" w14:textId="77777777" w:rsidR="001E0FF1" w:rsidRPr="00A70A31" w:rsidRDefault="001E0FF1" w:rsidP="006D4181">
            <w:r w:rsidRPr="00A70A31">
              <w:t>Standard, 100ug/ml in acetonitrile, 1ml each</w:t>
            </w:r>
          </w:p>
        </w:tc>
        <w:tc>
          <w:tcPr>
            <w:tcW w:w="895" w:type="dxa"/>
            <w:noWrap/>
            <w:hideMark/>
          </w:tcPr>
          <w:p w14:paraId="41BEE325" w14:textId="77777777" w:rsidR="001E0FF1" w:rsidRPr="00726B84" w:rsidRDefault="001E0FF1" w:rsidP="006D4181">
            <w:r w:rsidRPr="00726B84">
              <w:t>1</w:t>
            </w:r>
          </w:p>
        </w:tc>
      </w:tr>
      <w:tr w:rsidR="001E0FF1" w:rsidRPr="00A70A31" w14:paraId="2AB3FE0F" w14:textId="77777777" w:rsidTr="006D4181">
        <w:trPr>
          <w:trHeight w:val="310"/>
        </w:trPr>
        <w:tc>
          <w:tcPr>
            <w:tcW w:w="715" w:type="dxa"/>
            <w:noWrap/>
            <w:hideMark/>
          </w:tcPr>
          <w:p w14:paraId="133BDEDA" w14:textId="77777777" w:rsidR="001E0FF1" w:rsidRPr="009F39DC" w:rsidRDefault="001E0FF1" w:rsidP="006D4181">
            <w:r w:rsidRPr="009F39DC">
              <w:t>116</w:t>
            </w:r>
          </w:p>
        </w:tc>
        <w:tc>
          <w:tcPr>
            <w:tcW w:w="3060" w:type="dxa"/>
            <w:noWrap/>
            <w:hideMark/>
          </w:tcPr>
          <w:p w14:paraId="7AE108DD" w14:textId="77777777" w:rsidR="001E0FF1" w:rsidRPr="00A70A31" w:rsidRDefault="001E0FF1" w:rsidP="006D4181">
            <w:proofErr w:type="spellStart"/>
            <w:r w:rsidRPr="00A70A31">
              <w:t>Etoxazole</w:t>
            </w:r>
            <w:proofErr w:type="spellEnd"/>
          </w:p>
        </w:tc>
        <w:tc>
          <w:tcPr>
            <w:tcW w:w="4680" w:type="dxa"/>
            <w:noWrap/>
            <w:hideMark/>
          </w:tcPr>
          <w:p w14:paraId="261E04EA" w14:textId="77777777" w:rsidR="001E0FF1" w:rsidRPr="00A70A31" w:rsidRDefault="001E0FF1" w:rsidP="006D4181">
            <w:r w:rsidRPr="00A70A31">
              <w:t>Standard, 100ug/ml in acetonitrile, 1ml each</w:t>
            </w:r>
          </w:p>
        </w:tc>
        <w:tc>
          <w:tcPr>
            <w:tcW w:w="895" w:type="dxa"/>
            <w:noWrap/>
            <w:hideMark/>
          </w:tcPr>
          <w:p w14:paraId="68AF5DF2" w14:textId="77777777" w:rsidR="001E0FF1" w:rsidRPr="00726B84" w:rsidRDefault="001E0FF1" w:rsidP="006D4181">
            <w:r w:rsidRPr="00726B84">
              <w:t>1</w:t>
            </w:r>
          </w:p>
        </w:tc>
      </w:tr>
      <w:tr w:rsidR="001E0FF1" w:rsidRPr="00A70A31" w14:paraId="4FC799BC" w14:textId="77777777" w:rsidTr="006D4181">
        <w:trPr>
          <w:trHeight w:val="310"/>
        </w:trPr>
        <w:tc>
          <w:tcPr>
            <w:tcW w:w="715" w:type="dxa"/>
            <w:noWrap/>
            <w:hideMark/>
          </w:tcPr>
          <w:p w14:paraId="56264390" w14:textId="77777777" w:rsidR="001E0FF1" w:rsidRPr="009F39DC" w:rsidRDefault="001E0FF1" w:rsidP="006D4181">
            <w:r w:rsidRPr="009F39DC">
              <w:t>117</w:t>
            </w:r>
          </w:p>
        </w:tc>
        <w:tc>
          <w:tcPr>
            <w:tcW w:w="3060" w:type="dxa"/>
            <w:noWrap/>
            <w:hideMark/>
          </w:tcPr>
          <w:p w14:paraId="14FADB68" w14:textId="77777777" w:rsidR="001E0FF1" w:rsidRPr="00A70A31" w:rsidRDefault="001E0FF1" w:rsidP="006D4181">
            <w:proofErr w:type="spellStart"/>
            <w:r w:rsidRPr="00A70A31">
              <w:t>Fenamidone</w:t>
            </w:r>
            <w:proofErr w:type="spellEnd"/>
            <w:r w:rsidRPr="00A70A31">
              <w:t xml:space="preserve">                                                             </w:t>
            </w:r>
          </w:p>
        </w:tc>
        <w:tc>
          <w:tcPr>
            <w:tcW w:w="4680" w:type="dxa"/>
            <w:noWrap/>
            <w:hideMark/>
          </w:tcPr>
          <w:p w14:paraId="76BFF46D" w14:textId="77777777" w:rsidR="001E0FF1" w:rsidRPr="00A70A31" w:rsidRDefault="001E0FF1" w:rsidP="006D4181">
            <w:r w:rsidRPr="00A70A31">
              <w:t>Standard, 100ug/ml in acetonitrile, 1ml each</w:t>
            </w:r>
          </w:p>
        </w:tc>
        <w:tc>
          <w:tcPr>
            <w:tcW w:w="895" w:type="dxa"/>
            <w:noWrap/>
            <w:hideMark/>
          </w:tcPr>
          <w:p w14:paraId="3D10FD06" w14:textId="77777777" w:rsidR="001E0FF1" w:rsidRPr="00726B84" w:rsidRDefault="001E0FF1" w:rsidP="006D4181">
            <w:r w:rsidRPr="00726B84">
              <w:t>1</w:t>
            </w:r>
          </w:p>
        </w:tc>
      </w:tr>
      <w:tr w:rsidR="001E0FF1" w:rsidRPr="00A70A31" w14:paraId="4E3BC9B8" w14:textId="77777777" w:rsidTr="006D4181">
        <w:trPr>
          <w:trHeight w:val="310"/>
        </w:trPr>
        <w:tc>
          <w:tcPr>
            <w:tcW w:w="715" w:type="dxa"/>
            <w:noWrap/>
            <w:hideMark/>
          </w:tcPr>
          <w:p w14:paraId="376190DF" w14:textId="77777777" w:rsidR="001E0FF1" w:rsidRPr="009F39DC" w:rsidRDefault="001E0FF1" w:rsidP="006D4181">
            <w:r w:rsidRPr="009F39DC">
              <w:t>118</w:t>
            </w:r>
          </w:p>
        </w:tc>
        <w:tc>
          <w:tcPr>
            <w:tcW w:w="3060" w:type="dxa"/>
            <w:noWrap/>
            <w:hideMark/>
          </w:tcPr>
          <w:p w14:paraId="34FF911B" w14:textId="77777777" w:rsidR="001E0FF1" w:rsidRPr="00A70A31" w:rsidRDefault="001E0FF1" w:rsidP="006D4181">
            <w:proofErr w:type="spellStart"/>
            <w:r w:rsidRPr="00A70A31">
              <w:t>Fenamiphos</w:t>
            </w:r>
            <w:proofErr w:type="spellEnd"/>
          </w:p>
        </w:tc>
        <w:tc>
          <w:tcPr>
            <w:tcW w:w="4680" w:type="dxa"/>
            <w:noWrap/>
            <w:hideMark/>
          </w:tcPr>
          <w:p w14:paraId="4B6E8755" w14:textId="77777777" w:rsidR="001E0FF1" w:rsidRPr="00A70A31" w:rsidRDefault="001E0FF1" w:rsidP="006D4181">
            <w:r w:rsidRPr="00A70A31">
              <w:t>Standard, 100ug/ml in acetonitrile, 1ml each</w:t>
            </w:r>
          </w:p>
        </w:tc>
        <w:tc>
          <w:tcPr>
            <w:tcW w:w="895" w:type="dxa"/>
            <w:noWrap/>
            <w:hideMark/>
          </w:tcPr>
          <w:p w14:paraId="6A4AAF81" w14:textId="77777777" w:rsidR="001E0FF1" w:rsidRPr="00726B84" w:rsidRDefault="001E0FF1" w:rsidP="006D4181">
            <w:r w:rsidRPr="00726B84">
              <w:t>1</w:t>
            </w:r>
          </w:p>
        </w:tc>
      </w:tr>
      <w:tr w:rsidR="001E0FF1" w:rsidRPr="00A70A31" w14:paraId="4C047B21" w14:textId="77777777" w:rsidTr="006D4181">
        <w:trPr>
          <w:trHeight w:val="310"/>
        </w:trPr>
        <w:tc>
          <w:tcPr>
            <w:tcW w:w="715" w:type="dxa"/>
            <w:noWrap/>
            <w:hideMark/>
          </w:tcPr>
          <w:p w14:paraId="66B67A39" w14:textId="77777777" w:rsidR="001E0FF1" w:rsidRPr="009F39DC" w:rsidRDefault="001E0FF1" w:rsidP="006D4181">
            <w:r w:rsidRPr="009F39DC">
              <w:t>119</w:t>
            </w:r>
          </w:p>
        </w:tc>
        <w:tc>
          <w:tcPr>
            <w:tcW w:w="3060" w:type="dxa"/>
            <w:noWrap/>
            <w:hideMark/>
          </w:tcPr>
          <w:p w14:paraId="017BC982" w14:textId="77777777" w:rsidR="001E0FF1" w:rsidRPr="00A70A31" w:rsidRDefault="001E0FF1" w:rsidP="006D4181">
            <w:proofErr w:type="spellStart"/>
            <w:r w:rsidRPr="00A70A31">
              <w:t>Fenamiphos</w:t>
            </w:r>
            <w:proofErr w:type="spellEnd"/>
            <w:r w:rsidRPr="00A70A31">
              <w:t xml:space="preserve"> - sulfone</w:t>
            </w:r>
          </w:p>
        </w:tc>
        <w:tc>
          <w:tcPr>
            <w:tcW w:w="4680" w:type="dxa"/>
            <w:noWrap/>
            <w:hideMark/>
          </w:tcPr>
          <w:p w14:paraId="04EE29D1" w14:textId="77777777" w:rsidR="001E0FF1" w:rsidRPr="00A70A31" w:rsidRDefault="001E0FF1" w:rsidP="006D4181">
            <w:r w:rsidRPr="00A70A31">
              <w:t>Standard, 100ug/ml in acetonitrile, 1ml each</w:t>
            </w:r>
          </w:p>
        </w:tc>
        <w:tc>
          <w:tcPr>
            <w:tcW w:w="895" w:type="dxa"/>
            <w:noWrap/>
            <w:hideMark/>
          </w:tcPr>
          <w:p w14:paraId="3FC6E323" w14:textId="77777777" w:rsidR="001E0FF1" w:rsidRPr="00726B84" w:rsidRDefault="001E0FF1" w:rsidP="006D4181">
            <w:r w:rsidRPr="00726B84">
              <w:t>1</w:t>
            </w:r>
          </w:p>
        </w:tc>
      </w:tr>
      <w:tr w:rsidR="001E0FF1" w:rsidRPr="00A70A31" w14:paraId="4436CA95" w14:textId="77777777" w:rsidTr="006D4181">
        <w:trPr>
          <w:trHeight w:val="310"/>
        </w:trPr>
        <w:tc>
          <w:tcPr>
            <w:tcW w:w="715" w:type="dxa"/>
            <w:noWrap/>
            <w:hideMark/>
          </w:tcPr>
          <w:p w14:paraId="62F49187" w14:textId="77777777" w:rsidR="001E0FF1" w:rsidRPr="009F39DC" w:rsidRDefault="001E0FF1" w:rsidP="006D4181">
            <w:r w:rsidRPr="009F39DC">
              <w:t>120</w:t>
            </w:r>
          </w:p>
        </w:tc>
        <w:tc>
          <w:tcPr>
            <w:tcW w:w="3060" w:type="dxa"/>
            <w:noWrap/>
            <w:hideMark/>
          </w:tcPr>
          <w:p w14:paraId="5B7FE180" w14:textId="77777777" w:rsidR="001E0FF1" w:rsidRPr="00A70A31" w:rsidRDefault="001E0FF1" w:rsidP="006D4181">
            <w:proofErr w:type="spellStart"/>
            <w:r w:rsidRPr="00A70A31">
              <w:t>Fenarimol</w:t>
            </w:r>
            <w:proofErr w:type="spellEnd"/>
          </w:p>
        </w:tc>
        <w:tc>
          <w:tcPr>
            <w:tcW w:w="4680" w:type="dxa"/>
            <w:noWrap/>
            <w:hideMark/>
          </w:tcPr>
          <w:p w14:paraId="53FAD632" w14:textId="77777777" w:rsidR="001E0FF1" w:rsidRPr="00A70A31" w:rsidRDefault="001E0FF1" w:rsidP="006D4181">
            <w:r w:rsidRPr="00A70A31">
              <w:t>Standard, 100ug/ml in acetonitrile, 1ml each</w:t>
            </w:r>
          </w:p>
        </w:tc>
        <w:tc>
          <w:tcPr>
            <w:tcW w:w="895" w:type="dxa"/>
            <w:noWrap/>
            <w:hideMark/>
          </w:tcPr>
          <w:p w14:paraId="58F82F2E" w14:textId="77777777" w:rsidR="001E0FF1" w:rsidRPr="00726B84" w:rsidRDefault="001E0FF1" w:rsidP="006D4181">
            <w:r w:rsidRPr="00726B84">
              <w:t>1</w:t>
            </w:r>
          </w:p>
        </w:tc>
      </w:tr>
      <w:tr w:rsidR="001E0FF1" w:rsidRPr="00A70A31" w14:paraId="33AF323E" w14:textId="77777777" w:rsidTr="006D4181">
        <w:trPr>
          <w:trHeight w:val="310"/>
        </w:trPr>
        <w:tc>
          <w:tcPr>
            <w:tcW w:w="715" w:type="dxa"/>
            <w:noWrap/>
            <w:hideMark/>
          </w:tcPr>
          <w:p w14:paraId="05068BED" w14:textId="77777777" w:rsidR="001E0FF1" w:rsidRPr="009F39DC" w:rsidRDefault="001E0FF1" w:rsidP="006D4181">
            <w:r w:rsidRPr="009F39DC">
              <w:t>121</w:t>
            </w:r>
          </w:p>
        </w:tc>
        <w:tc>
          <w:tcPr>
            <w:tcW w:w="3060" w:type="dxa"/>
            <w:noWrap/>
            <w:hideMark/>
          </w:tcPr>
          <w:p w14:paraId="6732B5BF" w14:textId="77777777" w:rsidR="001E0FF1" w:rsidRPr="00A70A31" w:rsidRDefault="001E0FF1" w:rsidP="006D4181">
            <w:proofErr w:type="spellStart"/>
            <w:r w:rsidRPr="00A70A31">
              <w:t>Fenaxaquin</w:t>
            </w:r>
            <w:proofErr w:type="spellEnd"/>
          </w:p>
        </w:tc>
        <w:tc>
          <w:tcPr>
            <w:tcW w:w="4680" w:type="dxa"/>
            <w:noWrap/>
            <w:hideMark/>
          </w:tcPr>
          <w:p w14:paraId="1F735880" w14:textId="77777777" w:rsidR="001E0FF1" w:rsidRPr="00A70A31" w:rsidRDefault="001E0FF1" w:rsidP="006D4181">
            <w:r w:rsidRPr="00A70A31">
              <w:t>Standard, 100ug/ml in acetonitrile, 1ml each</w:t>
            </w:r>
          </w:p>
        </w:tc>
        <w:tc>
          <w:tcPr>
            <w:tcW w:w="895" w:type="dxa"/>
            <w:noWrap/>
            <w:hideMark/>
          </w:tcPr>
          <w:p w14:paraId="2716E07F" w14:textId="77777777" w:rsidR="001E0FF1" w:rsidRPr="00726B84" w:rsidRDefault="001E0FF1" w:rsidP="006D4181">
            <w:r w:rsidRPr="00726B84">
              <w:t>1</w:t>
            </w:r>
          </w:p>
        </w:tc>
      </w:tr>
      <w:tr w:rsidR="001E0FF1" w:rsidRPr="00A70A31" w14:paraId="591E7ED6" w14:textId="77777777" w:rsidTr="006D4181">
        <w:trPr>
          <w:trHeight w:val="310"/>
        </w:trPr>
        <w:tc>
          <w:tcPr>
            <w:tcW w:w="715" w:type="dxa"/>
            <w:noWrap/>
            <w:hideMark/>
          </w:tcPr>
          <w:p w14:paraId="632740A6" w14:textId="77777777" w:rsidR="001E0FF1" w:rsidRPr="009F39DC" w:rsidRDefault="001E0FF1" w:rsidP="006D4181">
            <w:r w:rsidRPr="009F39DC">
              <w:t>122</w:t>
            </w:r>
          </w:p>
        </w:tc>
        <w:tc>
          <w:tcPr>
            <w:tcW w:w="3060" w:type="dxa"/>
            <w:noWrap/>
            <w:hideMark/>
          </w:tcPr>
          <w:p w14:paraId="73E80F1F" w14:textId="77777777" w:rsidR="001E0FF1" w:rsidRPr="00A70A31" w:rsidRDefault="001E0FF1" w:rsidP="006D4181">
            <w:proofErr w:type="spellStart"/>
            <w:r w:rsidRPr="00A70A31">
              <w:t>Fenazaquin</w:t>
            </w:r>
            <w:proofErr w:type="spellEnd"/>
          </w:p>
        </w:tc>
        <w:tc>
          <w:tcPr>
            <w:tcW w:w="4680" w:type="dxa"/>
            <w:noWrap/>
            <w:hideMark/>
          </w:tcPr>
          <w:p w14:paraId="28990AE7" w14:textId="77777777" w:rsidR="001E0FF1" w:rsidRPr="00A70A31" w:rsidRDefault="001E0FF1" w:rsidP="006D4181">
            <w:r w:rsidRPr="00A70A31">
              <w:t>Standard, 100ug/ml in acetonitrile, 1ml each</w:t>
            </w:r>
          </w:p>
        </w:tc>
        <w:tc>
          <w:tcPr>
            <w:tcW w:w="895" w:type="dxa"/>
            <w:noWrap/>
            <w:hideMark/>
          </w:tcPr>
          <w:p w14:paraId="12441677" w14:textId="77777777" w:rsidR="001E0FF1" w:rsidRPr="00726B84" w:rsidRDefault="001E0FF1" w:rsidP="006D4181">
            <w:r w:rsidRPr="00726B84">
              <w:t>1</w:t>
            </w:r>
          </w:p>
        </w:tc>
      </w:tr>
      <w:tr w:rsidR="001E0FF1" w:rsidRPr="00A70A31" w14:paraId="1F129DB2" w14:textId="77777777" w:rsidTr="006D4181">
        <w:trPr>
          <w:trHeight w:val="310"/>
        </w:trPr>
        <w:tc>
          <w:tcPr>
            <w:tcW w:w="715" w:type="dxa"/>
            <w:noWrap/>
            <w:hideMark/>
          </w:tcPr>
          <w:p w14:paraId="01F4CD02" w14:textId="77777777" w:rsidR="001E0FF1" w:rsidRPr="009F39DC" w:rsidRDefault="001E0FF1" w:rsidP="006D4181">
            <w:r w:rsidRPr="009F39DC">
              <w:t>123</w:t>
            </w:r>
          </w:p>
        </w:tc>
        <w:tc>
          <w:tcPr>
            <w:tcW w:w="3060" w:type="dxa"/>
            <w:noWrap/>
            <w:hideMark/>
          </w:tcPr>
          <w:p w14:paraId="27698378" w14:textId="77777777" w:rsidR="001E0FF1" w:rsidRPr="00A70A31" w:rsidRDefault="001E0FF1" w:rsidP="006D4181">
            <w:proofErr w:type="spellStart"/>
            <w:r w:rsidRPr="00A70A31">
              <w:t>Fenbuconazole</w:t>
            </w:r>
            <w:proofErr w:type="spellEnd"/>
          </w:p>
        </w:tc>
        <w:tc>
          <w:tcPr>
            <w:tcW w:w="4680" w:type="dxa"/>
            <w:noWrap/>
            <w:hideMark/>
          </w:tcPr>
          <w:p w14:paraId="15E55FDA" w14:textId="77777777" w:rsidR="001E0FF1" w:rsidRPr="00A70A31" w:rsidRDefault="001E0FF1" w:rsidP="006D4181">
            <w:r w:rsidRPr="00A70A31">
              <w:t>Standard, 100ug/ml in acetonitrile, 1ml each</w:t>
            </w:r>
          </w:p>
        </w:tc>
        <w:tc>
          <w:tcPr>
            <w:tcW w:w="895" w:type="dxa"/>
            <w:noWrap/>
            <w:hideMark/>
          </w:tcPr>
          <w:p w14:paraId="1B9ADCBA" w14:textId="77777777" w:rsidR="001E0FF1" w:rsidRPr="00726B84" w:rsidRDefault="001E0FF1" w:rsidP="006D4181">
            <w:r w:rsidRPr="00726B84">
              <w:t>1</w:t>
            </w:r>
          </w:p>
        </w:tc>
      </w:tr>
      <w:tr w:rsidR="001E0FF1" w:rsidRPr="00A70A31" w14:paraId="485147D9" w14:textId="77777777" w:rsidTr="006D4181">
        <w:trPr>
          <w:trHeight w:val="310"/>
        </w:trPr>
        <w:tc>
          <w:tcPr>
            <w:tcW w:w="715" w:type="dxa"/>
            <w:noWrap/>
            <w:hideMark/>
          </w:tcPr>
          <w:p w14:paraId="28386C24" w14:textId="77777777" w:rsidR="001E0FF1" w:rsidRPr="009F39DC" w:rsidRDefault="001E0FF1" w:rsidP="006D4181">
            <w:r w:rsidRPr="009F39DC">
              <w:t>124</w:t>
            </w:r>
          </w:p>
        </w:tc>
        <w:tc>
          <w:tcPr>
            <w:tcW w:w="3060" w:type="dxa"/>
            <w:noWrap/>
            <w:hideMark/>
          </w:tcPr>
          <w:p w14:paraId="17995694" w14:textId="77777777" w:rsidR="001E0FF1" w:rsidRPr="00A70A31" w:rsidRDefault="001E0FF1" w:rsidP="006D4181">
            <w:proofErr w:type="spellStart"/>
            <w:r w:rsidRPr="00A70A31">
              <w:t>Fenbutatin</w:t>
            </w:r>
            <w:proofErr w:type="spellEnd"/>
            <w:r w:rsidRPr="00A70A31">
              <w:t xml:space="preserve"> oxide</w:t>
            </w:r>
          </w:p>
        </w:tc>
        <w:tc>
          <w:tcPr>
            <w:tcW w:w="4680" w:type="dxa"/>
            <w:noWrap/>
            <w:hideMark/>
          </w:tcPr>
          <w:p w14:paraId="709B39C3" w14:textId="77777777" w:rsidR="001E0FF1" w:rsidRPr="00A70A31" w:rsidRDefault="001E0FF1" w:rsidP="006D4181">
            <w:r w:rsidRPr="00A70A31">
              <w:t>Standard, 100ug/ml in acetonitrile, 1ml each</w:t>
            </w:r>
          </w:p>
        </w:tc>
        <w:tc>
          <w:tcPr>
            <w:tcW w:w="895" w:type="dxa"/>
            <w:noWrap/>
            <w:hideMark/>
          </w:tcPr>
          <w:p w14:paraId="0E03F16B" w14:textId="77777777" w:rsidR="001E0FF1" w:rsidRPr="00726B84" w:rsidRDefault="001E0FF1" w:rsidP="006D4181">
            <w:r w:rsidRPr="00726B84">
              <w:t>1</w:t>
            </w:r>
          </w:p>
        </w:tc>
      </w:tr>
      <w:tr w:rsidR="001E0FF1" w:rsidRPr="00A70A31" w14:paraId="3C444808" w14:textId="77777777" w:rsidTr="006D4181">
        <w:trPr>
          <w:trHeight w:val="310"/>
        </w:trPr>
        <w:tc>
          <w:tcPr>
            <w:tcW w:w="715" w:type="dxa"/>
            <w:noWrap/>
            <w:hideMark/>
          </w:tcPr>
          <w:p w14:paraId="713E2F96" w14:textId="77777777" w:rsidR="001E0FF1" w:rsidRPr="009F39DC" w:rsidRDefault="001E0FF1" w:rsidP="006D4181">
            <w:r w:rsidRPr="009F39DC">
              <w:t>125</w:t>
            </w:r>
          </w:p>
        </w:tc>
        <w:tc>
          <w:tcPr>
            <w:tcW w:w="3060" w:type="dxa"/>
            <w:noWrap/>
            <w:hideMark/>
          </w:tcPr>
          <w:p w14:paraId="79B492F0" w14:textId="77777777" w:rsidR="001E0FF1" w:rsidRPr="00A70A31" w:rsidRDefault="001E0FF1" w:rsidP="006D4181">
            <w:proofErr w:type="spellStart"/>
            <w:r w:rsidRPr="00A70A31">
              <w:t>Fenhexamid</w:t>
            </w:r>
            <w:proofErr w:type="spellEnd"/>
          </w:p>
        </w:tc>
        <w:tc>
          <w:tcPr>
            <w:tcW w:w="4680" w:type="dxa"/>
            <w:noWrap/>
            <w:hideMark/>
          </w:tcPr>
          <w:p w14:paraId="1F75EE5C" w14:textId="77777777" w:rsidR="001E0FF1" w:rsidRPr="00A70A31" w:rsidRDefault="001E0FF1" w:rsidP="006D4181">
            <w:r w:rsidRPr="00A70A31">
              <w:t>Standard, 100ug/ml in acetonitrile, 1ml each</w:t>
            </w:r>
          </w:p>
        </w:tc>
        <w:tc>
          <w:tcPr>
            <w:tcW w:w="895" w:type="dxa"/>
            <w:noWrap/>
            <w:hideMark/>
          </w:tcPr>
          <w:p w14:paraId="0A460BED" w14:textId="77777777" w:rsidR="001E0FF1" w:rsidRPr="00726B84" w:rsidRDefault="001E0FF1" w:rsidP="006D4181">
            <w:r w:rsidRPr="00726B84">
              <w:t>1</w:t>
            </w:r>
          </w:p>
        </w:tc>
      </w:tr>
      <w:tr w:rsidR="001E0FF1" w:rsidRPr="00A70A31" w14:paraId="1096342B" w14:textId="77777777" w:rsidTr="006D4181">
        <w:trPr>
          <w:trHeight w:val="310"/>
        </w:trPr>
        <w:tc>
          <w:tcPr>
            <w:tcW w:w="715" w:type="dxa"/>
            <w:noWrap/>
            <w:hideMark/>
          </w:tcPr>
          <w:p w14:paraId="228C38F2" w14:textId="77777777" w:rsidR="001E0FF1" w:rsidRPr="009F39DC" w:rsidRDefault="001E0FF1" w:rsidP="006D4181">
            <w:r w:rsidRPr="009F39DC">
              <w:t>126</w:t>
            </w:r>
          </w:p>
        </w:tc>
        <w:tc>
          <w:tcPr>
            <w:tcW w:w="3060" w:type="dxa"/>
            <w:noWrap/>
            <w:hideMark/>
          </w:tcPr>
          <w:p w14:paraId="78714DD0" w14:textId="77777777" w:rsidR="001E0FF1" w:rsidRPr="00A70A31" w:rsidRDefault="001E0FF1" w:rsidP="006D4181">
            <w:proofErr w:type="spellStart"/>
            <w:r w:rsidRPr="00A70A31">
              <w:t>Fenobucarb</w:t>
            </w:r>
            <w:proofErr w:type="spellEnd"/>
          </w:p>
        </w:tc>
        <w:tc>
          <w:tcPr>
            <w:tcW w:w="4680" w:type="dxa"/>
            <w:noWrap/>
            <w:hideMark/>
          </w:tcPr>
          <w:p w14:paraId="2DC323B8" w14:textId="77777777" w:rsidR="001E0FF1" w:rsidRPr="00A70A31" w:rsidRDefault="001E0FF1" w:rsidP="006D4181">
            <w:r w:rsidRPr="00A70A31">
              <w:t>Standard, 100ug/ml in acetonitrile, 1ml each</w:t>
            </w:r>
          </w:p>
        </w:tc>
        <w:tc>
          <w:tcPr>
            <w:tcW w:w="895" w:type="dxa"/>
            <w:noWrap/>
            <w:hideMark/>
          </w:tcPr>
          <w:p w14:paraId="323E06C3" w14:textId="77777777" w:rsidR="001E0FF1" w:rsidRPr="00726B84" w:rsidRDefault="001E0FF1" w:rsidP="006D4181">
            <w:r w:rsidRPr="00726B84">
              <w:t>1</w:t>
            </w:r>
          </w:p>
        </w:tc>
      </w:tr>
      <w:tr w:rsidR="001E0FF1" w:rsidRPr="00A70A31" w14:paraId="5610D7F6" w14:textId="77777777" w:rsidTr="006D4181">
        <w:trPr>
          <w:trHeight w:val="310"/>
        </w:trPr>
        <w:tc>
          <w:tcPr>
            <w:tcW w:w="715" w:type="dxa"/>
            <w:noWrap/>
            <w:hideMark/>
          </w:tcPr>
          <w:p w14:paraId="6D5C1A7A" w14:textId="77777777" w:rsidR="001E0FF1" w:rsidRPr="009F39DC" w:rsidRDefault="001E0FF1" w:rsidP="006D4181">
            <w:r w:rsidRPr="009F39DC">
              <w:t>127</w:t>
            </w:r>
          </w:p>
        </w:tc>
        <w:tc>
          <w:tcPr>
            <w:tcW w:w="3060" w:type="dxa"/>
            <w:noWrap/>
            <w:hideMark/>
          </w:tcPr>
          <w:p w14:paraId="0170B7C1" w14:textId="77777777" w:rsidR="001E0FF1" w:rsidRPr="00A70A31" w:rsidRDefault="001E0FF1" w:rsidP="006D4181">
            <w:proofErr w:type="spellStart"/>
            <w:r w:rsidRPr="00A70A31">
              <w:t>Fenoxycarb</w:t>
            </w:r>
            <w:proofErr w:type="spellEnd"/>
          </w:p>
        </w:tc>
        <w:tc>
          <w:tcPr>
            <w:tcW w:w="4680" w:type="dxa"/>
            <w:noWrap/>
            <w:hideMark/>
          </w:tcPr>
          <w:p w14:paraId="5C461D49" w14:textId="77777777" w:rsidR="001E0FF1" w:rsidRPr="00A70A31" w:rsidRDefault="001E0FF1" w:rsidP="006D4181">
            <w:r w:rsidRPr="00A70A31">
              <w:t>Standard, 100ug/ml in acetonitrile, 1ml each</w:t>
            </w:r>
          </w:p>
        </w:tc>
        <w:tc>
          <w:tcPr>
            <w:tcW w:w="895" w:type="dxa"/>
            <w:noWrap/>
            <w:hideMark/>
          </w:tcPr>
          <w:p w14:paraId="08DE5FE0" w14:textId="77777777" w:rsidR="001E0FF1" w:rsidRPr="00726B84" w:rsidRDefault="001E0FF1" w:rsidP="006D4181">
            <w:r w:rsidRPr="00726B84">
              <w:t>1</w:t>
            </w:r>
          </w:p>
        </w:tc>
      </w:tr>
      <w:tr w:rsidR="001E0FF1" w:rsidRPr="00A70A31" w14:paraId="5BB742B5" w14:textId="77777777" w:rsidTr="006D4181">
        <w:trPr>
          <w:trHeight w:val="310"/>
        </w:trPr>
        <w:tc>
          <w:tcPr>
            <w:tcW w:w="715" w:type="dxa"/>
            <w:noWrap/>
            <w:hideMark/>
          </w:tcPr>
          <w:p w14:paraId="5F39CC0F" w14:textId="77777777" w:rsidR="001E0FF1" w:rsidRPr="009F39DC" w:rsidRDefault="001E0FF1" w:rsidP="006D4181">
            <w:r w:rsidRPr="009F39DC">
              <w:t>128</w:t>
            </w:r>
          </w:p>
        </w:tc>
        <w:tc>
          <w:tcPr>
            <w:tcW w:w="3060" w:type="dxa"/>
            <w:noWrap/>
            <w:hideMark/>
          </w:tcPr>
          <w:p w14:paraId="47565788" w14:textId="77777777" w:rsidR="001E0FF1" w:rsidRPr="00A70A31" w:rsidRDefault="001E0FF1" w:rsidP="006D4181">
            <w:proofErr w:type="spellStart"/>
            <w:r w:rsidRPr="00A70A31">
              <w:t>Fenpropidin</w:t>
            </w:r>
            <w:proofErr w:type="spellEnd"/>
          </w:p>
        </w:tc>
        <w:tc>
          <w:tcPr>
            <w:tcW w:w="4680" w:type="dxa"/>
            <w:noWrap/>
            <w:hideMark/>
          </w:tcPr>
          <w:p w14:paraId="5668CE74" w14:textId="77777777" w:rsidR="001E0FF1" w:rsidRPr="00A70A31" w:rsidRDefault="001E0FF1" w:rsidP="006D4181">
            <w:r w:rsidRPr="00A70A31">
              <w:t>Standard, 100ug/ml in acetonitrile, 1ml each</w:t>
            </w:r>
          </w:p>
        </w:tc>
        <w:tc>
          <w:tcPr>
            <w:tcW w:w="895" w:type="dxa"/>
            <w:noWrap/>
            <w:hideMark/>
          </w:tcPr>
          <w:p w14:paraId="0DC50E03" w14:textId="77777777" w:rsidR="001E0FF1" w:rsidRPr="00726B84" w:rsidRDefault="001E0FF1" w:rsidP="006D4181">
            <w:r w:rsidRPr="00726B84">
              <w:t>1</w:t>
            </w:r>
          </w:p>
        </w:tc>
      </w:tr>
      <w:tr w:rsidR="001E0FF1" w:rsidRPr="00A70A31" w14:paraId="02CEB151" w14:textId="77777777" w:rsidTr="006D4181">
        <w:trPr>
          <w:trHeight w:val="310"/>
        </w:trPr>
        <w:tc>
          <w:tcPr>
            <w:tcW w:w="715" w:type="dxa"/>
            <w:noWrap/>
            <w:hideMark/>
          </w:tcPr>
          <w:p w14:paraId="20870DBF" w14:textId="77777777" w:rsidR="001E0FF1" w:rsidRPr="009F39DC" w:rsidRDefault="001E0FF1" w:rsidP="006D4181">
            <w:r w:rsidRPr="009F39DC">
              <w:t>129</w:t>
            </w:r>
          </w:p>
        </w:tc>
        <w:tc>
          <w:tcPr>
            <w:tcW w:w="3060" w:type="dxa"/>
            <w:noWrap/>
            <w:hideMark/>
          </w:tcPr>
          <w:p w14:paraId="782712C1" w14:textId="77777777" w:rsidR="001E0FF1" w:rsidRPr="00A70A31" w:rsidRDefault="001E0FF1" w:rsidP="006D4181">
            <w:proofErr w:type="spellStart"/>
            <w:r w:rsidRPr="00A70A31">
              <w:t>Fenpropimorph</w:t>
            </w:r>
            <w:proofErr w:type="spellEnd"/>
          </w:p>
        </w:tc>
        <w:tc>
          <w:tcPr>
            <w:tcW w:w="4680" w:type="dxa"/>
            <w:noWrap/>
            <w:hideMark/>
          </w:tcPr>
          <w:p w14:paraId="0E076310" w14:textId="77777777" w:rsidR="001E0FF1" w:rsidRPr="00A70A31" w:rsidRDefault="001E0FF1" w:rsidP="006D4181">
            <w:r w:rsidRPr="00A70A31">
              <w:t>Standard, 100ug/ml in acetonitrile, 1ml each</w:t>
            </w:r>
          </w:p>
        </w:tc>
        <w:tc>
          <w:tcPr>
            <w:tcW w:w="895" w:type="dxa"/>
            <w:noWrap/>
            <w:hideMark/>
          </w:tcPr>
          <w:p w14:paraId="4C70147C" w14:textId="77777777" w:rsidR="001E0FF1" w:rsidRPr="00726B84" w:rsidRDefault="001E0FF1" w:rsidP="006D4181">
            <w:r w:rsidRPr="00726B84">
              <w:t>1</w:t>
            </w:r>
          </w:p>
        </w:tc>
      </w:tr>
      <w:tr w:rsidR="001E0FF1" w:rsidRPr="00A70A31" w14:paraId="4973844C" w14:textId="77777777" w:rsidTr="006D4181">
        <w:trPr>
          <w:trHeight w:val="310"/>
        </w:trPr>
        <w:tc>
          <w:tcPr>
            <w:tcW w:w="715" w:type="dxa"/>
            <w:noWrap/>
            <w:hideMark/>
          </w:tcPr>
          <w:p w14:paraId="4E7522DA" w14:textId="77777777" w:rsidR="001E0FF1" w:rsidRPr="009F39DC" w:rsidRDefault="001E0FF1" w:rsidP="006D4181">
            <w:r w:rsidRPr="009F39DC">
              <w:t>130</w:t>
            </w:r>
          </w:p>
        </w:tc>
        <w:tc>
          <w:tcPr>
            <w:tcW w:w="3060" w:type="dxa"/>
            <w:noWrap/>
            <w:hideMark/>
          </w:tcPr>
          <w:p w14:paraId="7EC6E866" w14:textId="77777777" w:rsidR="001E0FF1" w:rsidRPr="00A70A31" w:rsidRDefault="001E0FF1" w:rsidP="006D4181">
            <w:proofErr w:type="spellStart"/>
            <w:r w:rsidRPr="00A70A31">
              <w:t>Fenpyroximate</w:t>
            </w:r>
            <w:proofErr w:type="spellEnd"/>
            <w:r w:rsidRPr="00A70A31">
              <w:t>(E)</w:t>
            </w:r>
          </w:p>
        </w:tc>
        <w:tc>
          <w:tcPr>
            <w:tcW w:w="4680" w:type="dxa"/>
            <w:noWrap/>
            <w:hideMark/>
          </w:tcPr>
          <w:p w14:paraId="2FCE94C8" w14:textId="77777777" w:rsidR="001E0FF1" w:rsidRPr="00A70A31" w:rsidRDefault="001E0FF1" w:rsidP="006D4181">
            <w:r w:rsidRPr="00A70A31">
              <w:t>Standard, 100ug/ml in acetonitrile, 1ml each</w:t>
            </w:r>
          </w:p>
        </w:tc>
        <w:tc>
          <w:tcPr>
            <w:tcW w:w="895" w:type="dxa"/>
            <w:noWrap/>
            <w:hideMark/>
          </w:tcPr>
          <w:p w14:paraId="232E7CB9" w14:textId="77777777" w:rsidR="001E0FF1" w:rsidRPr="00726B84" w:rsidRDefault="001E0FF1" w:rsidP="006D4181">
            <w:r w:rsidRPr="00726B84">
              <w:t>1</w:t>
            </w:r>
          </w:p>
        </w:tc>
      </w:tr>
      <w:tr w:rsidR="001E0FF1" w:rsidRPr="00A70A31" w14:paraId="75C29562" w14:textId="77777777" w:rsidTr="006D4181">
        <w:trPr>
          <w:trHeight w:val="310"/>
        </w:trPr>
        <w:tc>
          <w:tcPr>
            <w:tcW w:w="715" w:type="dxa"/>
            <w:noWrap/>
            <w:hideMark/>
          </w:tcPr>
          <w:p w14:paraId="6FA72F33" w14:textId="77777777" w:rsidR="001E0FF1" w:rsidRPr="009F39DC" w:rsidRDefault="001E0FF1" w:rsidP="006D4181">
            <w:r w:rsidRPr="009F39DC">
              <w:t>131</w:t>
            </w:r>
          </w:p>
        </w:tc>
        <w:tc>
          <w:tcPr>
            <w:tcW w:w="3060" w:type="dxa"/>
            <w:noWrap/>
            <w:hideMark/>
          </w:tcPr>
          <w:p w14:paraId="7BCA9E53" w14:textId="77777777" w:rsidR="001E0FF1" w:rsidRPr="00A70A31" w:rsidRDefault="001E0FF1" w:rsidP="006D4181">
            <w:proofErr w:type="spellStart"/>
            <w:r w:rsidRPr="00A70A31">
              <w:t>Fensulfothion</w:t>
            </w:r>
            <w:proofErr w:type="spellEnd"/>
          </w:p>
        </w:tc>
        <w:tc>
          <w:tcPr>
            <w:tcW w:w="4680" w:type="dxa"/>
            <w:noWrap/>
            <w:hideMark/>
          </w:tcPr>
          <w:p w14:paraId="2728DE73" w14:textId="77777777" w:rsidR="001E0FF1" w:rsidRPr="00A70A31" w:rsidRDefault="001E0FF1" w:rsidP="006D4181">
            <w:r w:rsidRPr="00A70A31">
              <w:t>Standard, 100ug/ml in acetonitrile, 1ml each</w:t>
            </w:r>
          </w:p>
        </w:tc>
        <w:tc>
          <w:tcPr>
            <w:tcW w:w="895" w:type="dxa"/>
            <w:noWrap/>
            <w:hideMark/>
          </w:tcPr>
          <w:p w14:paraId="65EAA4D6" w14:textId="77777777" w:rsidR="001E0FF1" w:rsidRPr="00726B84" w:rsidRDefault="001E0FF1" w:rsidP="006D4181">
            <w:r w:rsidRPr="00726B84">
              <w:t>1</w:t>
            </w:r>
          </w:p>
        </w:tc>
      </w:tr>
      <w:tr w:rsidR="001E0FF1" w:rsidRPr="00A70A31" w14:paraId="13EDDC00" w14:textId="77777777" w:rsidTr="006D4181">
        <w:trPr>
          <w:trHeight w:val="310"/>
        </w:trPr>
        <w:tc>
          <w:tcPr>
            <w:tcW w:w="715" w:type="dxa"/>
            <w:noWrap/>
            <w:hideMark/>
          </w:tcPr>
          <w:p w14:paraId="44E9C32B" w14:textId="77777777" w:rsidR="001E0FF1" w:rsidRPr="009F39DC" w:rsidRDefault="001E0FF1" w:rsidP="006D4181">
            <w:r w:rsidRPr="009F39DC">
              <w:t>132</w:t>
            </w:r>
          </w:p>
        </w:tc>
        <w:tc>
          <w:tcPr>
            <w:tcW w:w="3060" w:type="dxa"/>
            <w:noWrap/>
            <w:hideMark/>
          </w:tcPr>
          <w:p w14:paraId="56F1181E" w14:textId="77777777" w:rsidR="001E0FF1" w:rsidRPr="00A70A31" w:rsidRDefault="001E0FF1" w:rsidP="006D4181">
            <w:proofErr w:type="spellStart"/>
            <w:r w:rsidRPr="00A70A31">
              <w:t>Fenthion</w:t>
            </w:r>
            <w:proofErr w:type="spellEnd"/>
            <w:r w:rsidRPr="00A70A31">
              <w:t xml:space="preserve"> sulfoxide</w:t>
            </w:r>
          </w:p>
        </w:tc>
        <w:tc>
          <w:tcPr>
            <w:tcW w:w="4680" w:type="dxa"/>
            <w:noWrap/>
            <w:hideMark/>
          </w:tcPr>
          <w:p w14:paraId="7A372C62" w14:textId="77777777" w:rsidR="001E0FF1" w:rsidRPr="00A70A31" w:rsidRDefault="001E0FF1" w:rsidP="006D4181">
            <w:r w:rsidRPr="00A70A31">
              <w:t>Standard, 100ug/ml in acetonitrile, 1ml each</w:t>
            </w:r>
          </w:p>
        </w:tc>
        <w:tc>
          <w:tcPr>
            <w:tcW w:w="895" w:type="dxa"/>
            <w:noWrap/>
            <w:hideMark/>
          </w:tcPr>
          <w:p w14:paraId="31AEA49D" w14:textId="77777777" w:rsidR="001E0FF1" w:rsidRPr="00726B84" w:rsidRDefault="001E0FF1" w:rsidP="006D4181">
            <w:r w:rsidRPr="00726B84">
              <w:t>1</w:t>
            </w:r>
          </w:p>
        </w:tc>
      </w:tr>
      <w:tr w:rsidR="001E0FF1" w:rsidRPr="00A70A31" w14:paraId="7C1D6370" w14:textId="77777777" w:rsidTr="006D4181">
        <w:trPr>
          <w:trHeight w:val="310"/>
        </w:trPr>
        <w:tc>
          <w:tcPr>
            <w:tcW w:w="715" w:type="dxa"/>
            <w:noWrap/>
            <w:hideMark/>
          </w:tcPr>
          <w:p w14:paraId="271DB1FC" w14:textId="77777777" w:rsidR="001E0FF1" w:rsidRPr="009F39DC" w:rsidRDefault="001E0FF1" w:rsidP="006D4181">
            <w:r w:rsidRPr="009F39DC">
              <w:t>133</w:t>
            </w:r>
          </w:p>
        </w:tc>
        <w:tc>
          <w:tcPr>
            <w:tcW w:w="3060" w:type="dxa"/>
            <w:noWrap/>
            <w:hideMark/>
          </w:tcPr>
          <w:p w14:paraId="3941DD0D" w14:textId="77777777" w:rsidR="001E0FF1" w:rsidRPr="00A70A31" w:rsidRDefault="001E0FF1" w:rsidP="006D4181">
            <w:proofErr w:type="spellStart"/>
            <w:r w:rsidRPr="00A70A31">
              <w:t>Fenthion-oxon</w:t>
            </w:r>
            <w:proofErr w:type="spellEnd"/>
          </w:p>
        </w:tc>
        <w:tc>
          <w:tcPr>
            <w:tcW w:w="4680" w:type="dxa"/>
            <w:noWrap/>
            <w:hideMark/>
          </w:tcPr>
          <w:p w14:paraId="2ECA00A8" w14:textId="77777777" w:rsidR="001E0FF1" w:rsidRPr="00A70A31" w:rsidRDefault="001E0FF1" w:rsidP="006D4181">
            <w:r w:rsidRPr="00A70A31">
              <w:t>Standard, 100ug/ml in acetonitrile, 1ml each</w:t>
            </w:r>
          </w:p>
        </w:tc>
        <w:tc>
          <w:tcPr>
            <w:tcW w:w="895" w:type="dxa"/>
            <w:noWrap/>
            <w:hideMark/>
          </w:tcPr>
          <w:p w14:paraId="16880B12" w14:textId="77777777" w:rsidR="001E0FF1" w:rsidRPr="00726B84" w:rsidRDefault="001E0FF1" w:rsidP="006D4181">
            <w:r w:rsidRPr="00726B84">
              <w:t>1</w:t>
            </w:r>
          </w:p>
        </w:tc>
      </w:tr>
      <w:tr w:rsidR="001E0FF1" w:rsidRPr="00A70A31" w14:paraId="1A623CE1" w14:textId="77777777" w:rsidTr="006D4181">
        <w:trPr>
          <w:trHeight w:val="310"/>
        </w:trPr>
        <w:tc>
          <w:tcPr>
            <w:tcW w:w="715" w:type="dxa"/>
            <w:noWrap/>
            <w:hideMark/>
          </w:tcPr>
          <w:p w14:paraId="0E7CBED8" w14:textId="77777777" w:rsidR="001E0FF1" w:rsidRPr="009F39DC" w:rsidRDefault="001E0FF1" w:rsidP="006D4181">
            <w:r w:rsidRPr="009F39DC">
              <w:t>134</w:t>
            </w:r>
          </w:p>
        </w:tc>
        <w:tc>
          <w:tcPr>
            <w:tcW w:w="3060" w:type="dxa"/>
            <w:noWrap/>
            <w:hideMark/>
          </w:tcPr>
          <w:p w14:paraId="62B22162" w14:textId="77777777" w:rsidR="001E0FF1" w:rsidRPr="00A70A31" w:rsidRDefault="001E0FF1" w:rsidP="006D4181">
            <w:proofErr w:type="spellStart"/>
            <w:r w:rsidRPr="00A70A31">
              <w:t>Fenthion</w:t>
            </w:r>
            <w:proofErr w:type="spellEnd"/>
            <w:r w:rsidRPr="00A70A31">
              <w:t>-</w:t>
            </w:r>
            <w:proofErr w:type="spellStart"/>
            <w:r w:rsidRPr="00A70A31">
              <w:t>oxon</w:t>
            </w:r>
            <w:proofErr w:type="spellEnd"/>
            <w:r w:rsidRPr="00A70A31">
              <w:t>-sulfoxide</w:t>
            </w:r>
          </w:p>
        </w:tc>
        <w:tc>
          <w:tcPr>
            <w:tcW w:w="4680" w:type="dxa"/>
            <w:noWrap/>
            <w:hideMark/>
          </w:tcPr>
          <w:p w14:paraId="66B7A04A" w14:textId="77777777" w:rsidR="001E0FF1" w:rsidRPr="00A70A31" w:rsidRDefault="001E0FF1" w:rsidP="006D4181">
            <w:r w:rsidRPr="00A70A31">
              <w:t>Standard, 100ug/ml in acetonitrile, 1ml each</w:t>
            </w:r>
          </w:p>
        </w:tc>
        <w:tc>
          <w:tcPr>
            <w:tcW w:w="895" w:type="dxa"/>
            <w:noWrap/>
            <w:hideMark/>
          </w:tcPr>
          <w:p w14:paraId="2D8D221B" w14:textId="77777777" w:rsidR="001E0FF1" w:rsidRPr="00726B84" w:rsidRDefault="001E0FF1" w:rsidP="006D4181">
            <w:r w:rsidRPr="00726B84">
              <w:t>1</w:t>
            </w:r>
          </w:p>
        </w:tc>
      </w:tr>
      <w:tr w:rsidR="001E0FF1" w:rsidRPr="00A70A31" w14:paraId="631B1E25" w14:textId="77777777" w:rsidTr="006D4181">
        <w:trPr>
          <w:trHeight w:val="310"/>
        </w:trPr>
        <w:tc>
          <w:tcPr>
            <w:tcW w:w="715" w:type="dxa"/>
            <w:noWrap/>
            <w:hideMark/>
          </w:tcPr>
          <w:p w14:paraId="45C639C3" w14:textId="77777777" w:rsidR="001E0FF1" w:rsidRPr="009F39DC" w:rsidRDefault="001E0FF1" w:rsidP="006D4181">
            <w:r w:rsidRPr="009F39DC">
              <w:t>135</w:t>
            </w:r>
          </w:p>
        </w:tc>
        <w:tc>
          <w:tcPr>
            <w:tcW w:w="3060" w:type="dxa"/>
            <w:noWrap/>
            <w:hideMark/>
          </w:tcPr>
          <w:p w14:paraId="60A2C641" w14:textId="77777777" w:rsidR="001E0FF1" w:rsidRPr="00A70A31" w:rsidRDefault="001E0FF1" w:rsidP="006D4181">
            <w:proofErr w:type="spellStart"/>
            <w:r w:rsidRPr="00A70A31">
              <w:t>Fenuron</w:t>
            </w:r>
            <w:proofErr w:type="spellEnd"/>
          </w:p>
        </w:tc>
        <w:tc>
          <w:tcPr>
            <w:tcW w:w="4680" w:type="dxa"/>
            <w:noWrap/>
            <w:hideMark/>
          </w:tcPr>
          <w:p w14:paraId="5F9C9257" w14:textId="77777777" w:rsidR="001E0FF1" w:rsidRPr="00A70A31" w:rsidRDefault="001E0FF1" w:rsidP="006D4181">
            <w:r w:rsidRPr="00A70A31">
              <w:t>Standard, 100ug/ml in acetonitrile, 1ml each</w:t>
            </w:r>
          </w:p>
        </w:tc>
        <w:tc>
          <w:tcPr>
            <w:tcW w:w="895" w:type="dxa"/>
            <w:noWrap/>
            <w:hideMark/>
          </w:tcPr>
          <w:p w14:paraId="14A6EE92" w14:textId="77777777" w:rsidR="001E0FF1" w:rsidRPr="00726B84" w:rsidRDefault="001E0FF1" w:rsidP="006D4181">
            <w:r w:rsidRPr="00726B84">
              <w:t>1</w:t>
            </w:r>
          </w:p>
        </w:tc>
      </w:tr>
      <w:tr w:rsidR="001E0FF1" w:rsidRPr="00A70A31" w14:paraId="3B7E1AB2" w14:textId="77777777" w:rsidTr="006D4181">
        <w:trPr>
          <w:trHeight w:val="310"/>
        </w:trPr>
        <w:tc>
          <w:tcPr>
            <w:tcW w:w="715" w:type="dxa"/>
            <w:noWrap/>
            <w:hideMark/>
          </w:tcPr>
          <w:p w14:paraId="226059BE" w14:textId="77777777" w:rsidR="001E0FF1" w:rsidRPr="009F39DC" w:rsidRDefault="001E0FF1" w:rsidP="006D4181">
            <w:r w:rsidRPr="009F39DC">
              <w:t>136</w:t>
            </w:r>
          </w:p>
        </w:tc>
        <w:tc>
          <w:tcPr>
            <w:tcW w:w="3060" w:type="dxa"/>
            <w:noWrap/>
            <w:hideMark/>
          </w:tcPr>
          <w:p w14:paraId="655FA1DE" w14:textId="77777777" w:rsidR="001E0FF1" w:rsidRPr="00A70A31" w:rsidRDefault="001E0FF1" w:rsidP="006D4181">
            <w:proofErr w:type="spellStart"/>
            <w:r w:rsidRPr="00A70A31">
              <w:t>Flamprop</w:t>
            </w:r>
            <w:proofErr w:type="spellEnd"/>
            <w:r w:rsidRPr="00A70A31">
              <w:t>-methyl</w:t>
            </w:r>
          </w:p>
        </w:tc>
        <w:tc>
          <w:tcPr>
            <w:tcW w:w="4680" w:type="dxa"/>
            <w:noWrap/>
            <w:hideMark/>
          </w:tcPr>
          <w:p w14:paraId="20D1A54E" w14:textId="77777777" w:rsidR="001E0FF1" w:rsidRPr="00A70A31" w:rsidRDefault="001E0FF1" w:rsidP="006D4181">
            <w:r w:rsidRPr="00A70A31">
              <w:t>Standard, 100ug/ml in acetonitrile, 1ml each</w:t>
            </w:r>
          </w:p>
        </w:tc>
        <w:tc>
          <w:tcPr>
            <w:tcW w:w="895" w:type="dxa"/>
            <w:noWrap/>
            <w:hideMark/>
          </w:tcPr>
          <w:p w14:paraId="25BF6B24" w14:textId="77777777" w:rsidR="001E0FF1" w:rsidRPr="00726B84" w:rsidRDefault="001E0FF1" w:rsidP="006D4181">
            <w:r w:rsidRPr="00726B84">
              <w:t>1</w:t>
            </w:r>
          </w:p>
        </w:tc>
      </w:tr>
      <w:tr w:rsidR="001E0FF1" w:rsidRPr="00A70A31" w14:paraId="432FD25E" w14:textId="77777777" w:rsidTr="006D4181">
        <w:trPr>
          <w:trHeight w:val="310"/>
        </w:trPr>
        <w:tc>
          <w:tcPr>
            <w:tcW w:w="715" w:type="dxa"/>
            <w:noWrap/>
            <w:hideMark/>
          </w:tcPr>
          <w:p w14:paraId="6FD2F79A" w14:textId="77777777" w:rsidR="001E0FF1" w:rsidRPr="009F39DC" w:rsidRDefault="001E0FF1" w:rsidP="006D4181">
            <w:r w:rsidRPr="009F39DC">
              <w:t>137</w:t>
            </w:r>
          </w:p>
        </w:tc>
        <w:tc>
          <w:tcPr>
            <w:tcW w:w="3060" w:type="dxa"/>
            <w:noWrap/>
            <w:hideMark/>
          </w:tcPr>
          <w:p w14:paraId="0B71C017" w14:textId="77777777" w:rsidR="001E0FF1" w:rsidRPr="00A70A31" w:rsidRDefault="001E0FF1" w:rsidP="006D4181">
            <w:proofErr w:type="spellStart"/>
            <w:r w:rsidRPr="00A70A31">
              <w:t>Flonicamid</w:t>
            </w:r>
            <w:proofErr w:type="spellEnd"/>
          </w:p>
        </w:tc>
        <w:tc>
          <w:tcPr>
            <w:tcW w:w="4680" w:type="dxa"/>
            <w:noWrap/>
            <w:hideMark/>
          </w:tcPr>
          <w:p w14:paraId="25E2F09F" w14:textId="77777777" w:rsidR="001E0FF1" w:rsidRPr="00A70A31" w:rsidRDefault="001E0FF1" w:rsidP="006D4181">
            <w:r w:rsidRPr="00A70A31">
              <w:t>Standard, 100ug/ml in acetonitrile, 1ml each</w:t>
            </w:r>
          </w:p>
        </w:tc>
        <w:tc>
          <w:tcPr>
            <w:tcW w:w="895" w:type="dxa"/>
            <w:noWrap/>
            <w:hideMark/>
          </w:tcPr>
          <w:p w14:paraId="0E35DB6E" w14:textId="77777777" w:rsidR="001E0FF1" w:rsidRPr="00726B84" w:rsidRDefault="001E0FF1" w:rsidP="006D4181">
            <w:r w:rsidRPr="00726B84">
              <w:t>1</w:t>
            </w:r>
          </w:p>
        </w:tc>
      </w:tr>
      <w:tr w:rsidR="001E0FF1" w:rsidRPr="00A70A31" w14:paraId="3ACB07CE" w14:textId="77777777" w:rsidTr="006D4181">
        <w:trPr>
          <w:trHeight w:val="310"/>
        </w:trPr>
        <w:tc>
          <w:tcPr>
            <w:tcW w:w="715" w:type="dxa"/>
            <w:noWrap/>
            <w:hideMark/>
          </w:tcPr>
          <w:p w14:paraId="1CA63DF6" w14:textId="77777777" w:rsidR="001E0FF1" w:rsidRPr="009F39DC" w:rsidRDefault="001E0FF1" w:rsidP="006D4181">
            <w:r w:rsidRPr="009F39DC">
              <w:t>138</w:t>
            </w:r>
          </w:p>
        </w:tc>
        <w:tc>
          <w:tcPr>
            <w:tcW w:w="3060" w:type="dxa"/>
            <w:noWrap/>
            <w:hideMark/>
          </w:tcPr>
          <w:p w14:paraId="30A3C9BB" w14:textId="77777777" w:rsidR="001E0FF1" w:rsidRPr="00A70A31" w:rsidRDefault="001E0FF1" w:rsidP="006D4181">
            <w:proofErr w:type="spellStart"/>
            <w:r w:rsidRPr="00A70A31">
              <w:t>Florasulam</w:t>
            </w:r>
            <w:proofErr w:type="spellEnd"/>
          </w:p>
        </w:tc>
        <w:tc>
          <w:tcPr>
            <w:tcW w:w="4680" w:type="dxa"/>
            <w:noWrap/>
            <w:hideMark/>
          </w:tcPr>
          <w:p w14:paraId="167EC9BA" w14:textId="77777777" w:rsidR="001E0FF1" w:rsidRPr="00A70A31" w:rsidRDefault="001E0FF1" w:rsidP="006D4181">
            <w:r w:rsidRPr="00A70A31">
              <w:t>Standard, 100ug/ml in acetonitrile, 1ml each</w:t>
            </w:r>
          </w:p>
        </w:tc>
        <w:tc>
          <w:tcPr>
            <w:tcW w:w="895" w:type="dxa"/>
            <w:noWrap/>
            <w:hideMark/>
          </w:tcPr>
          <w:p w14:paraId="190DA04A" w14:textId="77777777" w:rsidR="001E0FF1" w:rsidRPr="00726B84" w:rsidRDefault="001E0FF1" w:rsidP="006D4181">
            <w:r w:rsidRPr="00726B84">
              <w:t>2</w:t>
            </w:r>
          </w:p>
        </w:tc>
      </w:tr>
      <w:tr w:rsidR="001E0FF1" w:rsidRPr="00A70A31" w14:paraId="1AD73269" w14:textId="77777777" w:rsidTr="006D4181">
        <w:trPr>
          <w:trHeight w:val="310"/>
        </w:trPr>
        <w:tc>
          <w:tcPr>
            <w:tcW w:w="715" w:type="dxa"/>
            <w:noWrap/>
            <w:hideMark/>
          </w:tcPr>
          <w:p w14:paraId="19F74A45" w14:textId="77777777" w:rsidR="001E0FF1" w:rsidRPr="009F39DC" w:rsidRDefault="001E0FF1" w:rsidP="006D4181">
            <w:r w:rsidRPr="009F39DC">
              <w:t>139</w:t>
            </w:r>
          </w:p>
        </w:tc>
        <w:tc>
          <w:tcPr>
            <w:tcW w:w="3060" w:type="dxa"/>
            <w:noWrap/>
            <w:hideMark/>
          </w:tcPr>
          <w:p w14:paraId="3EE90A24" w14:textId="77777777" w:rsidR="001E0FF1" w:rsidRPr="00A70A31" w:rsidRDefault="001E0FF1" w:rsidP="006D4181">
            <w:r w:rsidRPr="00A70A31">
              <w:t>Fluazinam</w:t>
            </w:r>
          </w:p>
        </w:tc>
        <w:tc>
          <w:tcPr>
            <w:tcW w:w="4680" w:type="dxa"/>
            <w:noWrap/>
            <w:hideMark/>
          </w:tcPr>
          <w:p w14:paraId="0D36CF16" w14:textId="77777777" w:rsidR="001E0FF1" w:rsidRPr="00A70A31" w:rsidRDefault="001E0FF1" w:rsidP="006D4181">
            <w:r w:rsidRPr="00A70A31">
              <w:t>Standard, 100ug/ml in acetonitrile, 1ml each</w:t>
            </w:r>
          </w:p>
        </w:tc>
        <w:tc>
          <w:tcPr>
            <w:tcW w:w="895" w:type="dxa"/>
            <w:noWrap/>
            <w:hideMark/>
          </w:tcPr>
          <w:p w14:paraId="0AB347D3" w14:textId="77777777" w:rsidR="001E0FF1" w:rsidRPr="00726B84" w:rsidRDefault="001E0FF1" w:rsidP="006D4181">
            <w:r w:rsidRPr="00726B84">
              <w:t>2</w:t>
            </w:r>
          </w:p>
        </w:tc>
      </w:tr>
      <w:tr w:rsidR="001E0FF1" w:rsidRPr="00A70A31" w14:paraId="2EC661FC" w14:textId="77777777" w:rsidTr="006D4181">
        <w:trPr>
          <w:trHeight w:val="310"/>
        </w:trPr>
        <w:tc>
          <w:tcPr>
            <w:tcW w:w="715" w:type="dxa"/>
            <w:noWrap/>
            <w:hideMark/>
          </w:tcPr>
          <w:p w14:paraId="4CB5A7EE" w14:textId="77777777" w:rsidR="001E0FF1" w:rsidRPr="009F39DC" w:rsidRDefault="001E0FF1" w:rsidP="006D4181">
            <w:r w:rsidRPr="009F39DC">
              <w:t>140</w:t>
            </w:r>
          </w:p>
        </w:tc>
        <w:tc>
          <w:tcPr>
            <w:tcW w:w="3060" w:type="dxa"/>
            <w:noWrap/>
            <w:hideMark/>
          </w:tcPr>
          <w:p w14:paraId="6FF841BB" w14:textId="77777777" w:rsidR="001E0FF1" w:rsidRPr="00A70A31" w:rsidRDefault="001E0FF1" w:rsidP="006D4181">
            <w:proofErr w:type="spellStart"/>
            <w:r w:rsidRPr="00A70A31">
              <w:t>Flubendiamide</w:t>
            </w:r>
            <w:proofErr w:type="spellEnd"/>
          </w:p>
        </w:tc>
        <w:tc>
          <w:tcPr>
            <w:tcW w:w="4680" w:type="dxa"/>
            <w:noWrap/>
            <w:hideMark/>
          </w:tcPr>
          <w:p w14:paraId="21FE8ED5" w14:textId="77777777" w:rsidR="001E0FF1" w:rsidRPr="00A70A31" w:rsidRDefault="001E0FF1" w:rsidP="006D4181">
            <w:r w:rsidRPr="00A70A31">
              <w:t>Standard, 100ug/ml in acetonitrile, 1ml each</w:t>
            </w:r>
          </w:p>
        </w:tc>
        <w:tc>
          <w:tcPr>
            <w:tcW w:w="895" w:type="dxa"/>
            <w:noWrap/>
            <w:hideMark/>
          </w:tcPr>
          <w:p w14:paraId="3DBA4A6F" w14:textId="77777777" w:rsidR="001E0FF1" w:rsidRPr="00726B84" w:rsidRDefault="001E0FF1" w:rsidP="006D4181">
            <w:r w:rsidRPr="00726B84">
              <w:t>1</w:t>
            </w:r>
          </w:p>
        </w:tc>
      </w:tr>
      <w:tr w:rsidR="001E0FF1" w:rsidRPr="00A70A31" w14:paraId="6F134E43" w14:textId="77777777" w:rsidTr="006D4181">
        <w:trPr>
          <w:trHeight w:val="310"/>
        </w:trPr>
        <w:tc>
          <w:tcPr>
            <w:tcW w:w="715" w:type="dxa"/>
            <w:noWrap/>
            <w:hideMark/>
          </w:tcPr>
          <w:p w14:paraId="0BA9DC56" w14:textId="77777777" w:rsidR="001E0FF1" w:rsidRPr="009F39DC" w:rsidRDefault="001E0FF1" w:rsidP="006D4181">
            <w:r w:rsidRPr="009F39DC">
              <w:t>141</w:t>
            </w:r>
          </w:p>
        </w:tc>
        <w:tc>
          <w:tcPr>
            <w:tcW w:w="3060" w:type="dxa"/>
            <w:noWrap/>
            <w:hideMark/>
          </w:tcPr>
          <w:p w14:paraId="0E769647" w14:textId="77777777" w:rsidR="001E0FF1" w:rsidRPr="00A70A31" w:rsidRDefault="001E0FF1" w:rsidP="006D4181">
            <w:r w:rsidRPr="00A70A31">
              <w:t>Flufenoxuron</w:t>
            </w:r>
          </w:p>
        </w:tc>
        <w:tc>
          <w:tcPr>
            <w:tcW w:w="4680" w:type="dxa"/>
            <w:noWrap/>
            <w:hideMark/>
          </w:tcPr>
          <w:p w14:paraId="766FDCC2" w14:textId="77777777" w:rsidR="001E0FF1" w:rsidRPr="00A70A31" w:rsidRDefault="001E0FF1" w:rsidP="006D4181">
            <w:r w:rsidRPr="00A70A31">
              <w:t>Standard, 100ug/ml in acetonitrile, 1ml each</w:t>
            </w:r>
          </w:p>
        </w:tc>
        <w:tc>
          <w:tcPr>
            <w:tcW w:w="895" w:type="dxa"/>
            <w:noWrap/>
            <w:hideMark/>
          </w:tcPr>
          <w:p w14:paraId="3C74FCCE" w14:textId="77777777" w:rsidR="001E0FF1" w:rsidRPr="00726B84" w:rsidRDefault="001E0FF1" w:rsidP="006D4181">
            <w:r w:rsidRPr="00726B84">
              <w:t>1</w:t>
            </w:r>
          </w:p>
        </w:tc>
      </w:tr>
      <w:tr w:rsidR="001E0FF1" w:rsidRPr="00A70A31" w14:paraId="2CF1A9AC" w14:textId="77777777" w:rsidTr="006D4181">
        <w:trPr>
          <w:trHeight w:val="310"/>
        </w:trPr>
        <w:tc>
          <w:tcPr>
            <w:tcW w:w="715" w:type="dxa"/>
            <w:noWrap/>
            <w:hideMark/>
          </w:tcPr>
          <w:p w14:paraId="52AE61F7" w14:textId="77777777" w:rsidR="001E0FF1" w:rsidRPr="009F39DC" w:rsidRDefault="001E0FF1" w:rsidP="006D4181">
            <w:r w:rsidRPr="009F39DC">
              <w:lastRenderedPageBreak/>
              <w:t>142</w:t>
            </w:r>
          </w:p>
        </w:tc>
        <w:tc>
          <w:tcPr>
            <w:tcW w:w="3060" w:type="dxa"/>
            <w:noWrap/>
            <w:hideMark/>
          </w:tcPr>
          <w:p w14:paraId="06F123DD" w14:textId="77777777" w:rsidR="001E0FF1" w:rsidRPr="00A70A31" w:rsidRDefault="001E0FF1" w:rsidP="006D4181">
            <w:proofErr w:type="spellStart"/>
            <w:r w:rsidRPr="00A70A31">
              <w:t>Flumethrin</w:t>
            </w:r>
            <w:proofErr w:type="spellEnd"/>
          </w:p>
        </w:tc>
        <w:tc>
          <w:tcPr>
            <w:tcW w:w="4680" w:type="dxa"/>
            <w:noWrap/>
            <w:hideMark/>
          </w:tcPr>
          <w:p w14:paraId="6BF994AC" w14:textId="77777777" w:rsidR="001E0FF1" w:rsidRPr="00A70A31" w:rsidRDefault="001E0FF1" w:rsidP="006D4181">
            <w:r w:rsidRPr="00A70A31">
              <w:t>Standard, 100ug/ml in acetonitrile, 1ml each</w:t>
            </w:r>
          </w:p>
        </w:tc>
        <w:tc>
          <w:tcPr>
            <w:tcW w:w="895" w:type="dxa"/>
            <w:noWrap/>
            <w:hideMark/>
          </w:tcPr>
          <w:p w14:paraId="60C97DF2" w14:textId="77777777" w:rsidR="001E0FF1" w:rsidRPr="00726B84" w:rsidRDefault="001E0FF1" w:rsidP="006D4181">
            <w:r w:rsidRPr="00726B84">
              <w:t>1</w:t>
            </w:r>
          </w:p>
        </w:tc>
      </w:tr>
      <w:tr w:rsidR="001E0FF1" w:rsidRPr="00A70A31" w14:paraId="3A44FBD3" w14:textId="77777777" w:rsidTr="006D4181">
        <w:trPr>
          <w:trHeight w:val="310"/>
        </w:trPr>
        <w:tc>
          <w:tcPr>
            <w:tcW w:w="715" w:type="dxa"/>
            <w:noWrap/>
            <w:hideMark/>
          </w:tcPr>
          <w:p w14:paraId="4E06EF85" w14:textId="77777777" w:rsidR="001E0FF1" w:rsidRPr="009F39DC" w:rsidRDefault="001E0FF1" w:rsidP="006D4181">
            <w:r w:rsidRPr="009F39DC">
              <w:t>143</w:t>
            </w:r>
          </w:p>
        </w:tc>
        <w:tc>
          <w:tcPr>
            <w:tcW w:w="3060" w:type="dxa"/>
            <w:noWrap/>
            <w:hideMark/>
          </w:tcPr>
          <w:p w14:paraId="7B1F9874" w14:textId="77777777" w:rsidR="001E0FF1" w:rsidRPr="00A70A31" w:rsidRDefault="001E0FF1" w:rsidP="006D4181">
            <w:proofErr w:type="spellStart"/>
            <w:r w:rsidRPr="00A70A31">
              <w:t>Fluometuron</w:t>
            </w:r>
            <w:proofErr w:type="spellEnd"/>
          </w:p>
        </w:tc>
        <w:tc>
          <w:tcPr>
            <w:tcW w:w="4680" w:type="dxa"/>
            <w:noWrap/>
            <w:hideMark/>
          </w:tcPr>
          <w:p w14:paraId="0628A3DD" w14:textId="77777777" w:rsidR="001E0FF1" w:rsidRPr="00A70A31" w:rsidRDefault="001E0FF1" w:rsidP="006D4181">
            <w:r w:rsidRPr="00A70A31">
              <w:t>Standard, 100ug/ml in acetonitrile, 1ml each</w:t>
            </w:r>
          </w:p>
        </w:tc>
        <w:tc>
          <w:tcPr>
            <w:tcW w:w="895" w:type="dxa"/>
            <w:noWrap/>
            <w:hideMark/>
          </w:tcPr>
          <w:p w14:paraId="6023035D" w14:textId="77777777" w:rsidR="001E0FF1" w:rsidRPr="00726B84" w:rsidRDefault="001E0FF1" w:rsidP="006D4181">
            <w:r w:rsidRPr="00726B84">
              <w:t>1</w:t>
            </w:r>
          </w:p>
        </w:tc>
      </w:tr>
      <w:tr w:rsidR="001E0FF1" w:rsidRPr="00A70A31" w14:paraId="59D6482B" w14:textId="77777777" w:rsidTr="006D4181">
        <w:trPr>
          <w:trHeight w:val="310"/>
        </w:trPr>
        <w:tc>
          <w:tcPr>
            <w:tcW w:w="715" w:type="dxa"/>
            <w:noWrap/>
            <w:hideMark/>
          </w:tcPr>
          <w:p w14:paraId="037D9CDB" w14:textId="77777777" w:rsidR="001E0FF1" w:rsidRPr="009F39DC" w:rsidRDefault="001E0FF1" w:rsidP="006D4181">
            <w:r w:rsidRPr="009F39DC">
              <w:t>144</w:t>
            </w:r>
          </w:p>
        </w:tc>
        <w:tc>
          <w:tcPr>
            <w:tcW w:w="3060" w:type="dxa"/>
            <w:noWrap/>
            <w:hideMark/>
          </w:tcPr>
          <w:p w14:paraId="04F730D0" w14:textId="77777777" w:rsidR="001E0FF1" w:rsidRPr="00A70A31" w:rsidRDefault="001E0FF1" w:rsidP="006D4181">
            <w:proofErr w:type="spellStart"/>
            <w:r w:rsidRPr="00A70A31">
              <w:t>Fluopicolid</w:t>
            </w:r>
            <w:proofErr w:type="spellEnd"/>
          </w:p>
        </w:tc>
        <w:tc>
          <w:tcPr>
            <w:tcW w:w="4680" w:type="dxa"/>
            <w:noWrap/>
            <w:hideMark/>
          </w:tcPr>
          <w:p w14:paraId="1A185855" w14:textId="77777777" w:rsidR="001E0FF1" w:rsidRPr="00A70A31" w:rsidRDefault="001E0FF1" w:rsidP="006D4181">
            <w:r w:rsidRPr="00A70A31">
              <w:t>Standard, 100ug/ml in acetonitrile, 1ml each</w:t>
            </w:r>
          </w:p>
        </w:tc>
        <w:tc>
          <w:tcPr>
            <w:tcW w:w="895" w:type="dxa"/>
            <w:noWrap/>
            <w:hideMark/>
          </w:tcPr>
          <w:p w14:paraId="33017445" w14:textId="77777777" w:rsidR="001E0FF1" w:rsidRPr="00726B84" w:rsidRDefault="001E0FF1" w:rsidP="006D4181">
            <w:r w:rsidRPr="00726B84">
              <w:t>1</w:t>
            </w:r>
          </w:p>
        </w:tc>
      </w:tr>
      <w:tr w:rsidR="001E0FF1" w:rsidRPr="00A70A31" w14:paraId="78EA81B0" w14:textId="77777777" w:rsidTr="006D4181">
        <w:trPr>
          <w:trHeight w:val="310"/>
        </w:trPr>
        <w:tc>
          <w:tcPr>
            <w:tcW w:w="715" w:type="dxa"/>
            <w:noWrap/>
            <w:hideMark/>
          </w:tcPr>
          <w:p w14:paraId="0C9B6FF1" w14:textId="77777777" w:rsidR="001E0FF1" w:rsidRPr="009F39DC" w:rsidRDefault="001E0FF1" w:rsidP="006D4181">
            <w:r w:rsidRPr="009F39DC">
              <w:t>145</w:t>
            </w:r>
          </w:p>
        </w:tc>
        <w:tc>
          <w:tcPr>
            <w:tcW w:w="3060" w:type="dxa"/>
            <w:noWrap/>
            <w:hideMark/>
          </w:tcPr>
          <w:p w14:paraId="42222D9E" w14:textId="77777777" w:rsidR="001E0FF1" w:rsidRPr="00A70A31" w:rsidRDefault="001E0FF1" w:rsidP="006D4181">
            <w:proofErr w:type="spellStart"/>
            <w:r w:rsidRPr="00A70A31">
              <w:t>Fluopicolide</w:t>
            </w:r>
            <w:proofErr w:type="spellEnd"/>
          </w:p>
        </w:tc>
        <w:tc>
          <w:tcPr>
            <w:tcW w:w="4680" w:type="dxa"/>
            <w:noWrap/>
            <w:hideMark/>
          </w:tcPr>
          <w:p w14:paraId="343CE1AA" w14:textId="77777777" w:rsidR="001E0FF1" w:rsidRPr="00A70A31" w:rsidRDefault="001E0FF1" w:rsidP="006D4181">
            <w:r w:rsidRPr="00A70A31">
              <w:t>Standard, 100ug/ml in acetonitrile, 1ml each</w:t>
            </w:r>
          </w:p>
        </w:tc>
        <w:tc>
          <w:tcPr>
            <w:tcW w:w="895" w:type="dxa"/>
            <w:noWrap/>
            <w:hideMark/>
          </w:tcPr>
          <w:p w14:paraId="1EA9F361" w14:textId="77777777" w:rsidR="001E0FF1" w:rsidRPr="00726B84" w:rsidRDefault="001E0FF1" w:rsidP="006D4181">
            <w:r w:rsidRPr="00726B84">
              <w:t>1</w:t>
            </w:r>
          </w:p>
        </w:tc>
      </w:tr>
      <w:tr w:rsidR="001E0FF1" w:rsidRPr="00A70A31" w14:paraId="65178B26" w14:textId="77777777" w:rsidTr="006D4181">
        <w:trPr>
          <w:trHeight w:val="310"/>
        </w:trPr>
        <w:tc>
          <w:tcPr>
            <w:tcW w:w="715" w:type="dxa"/>
            <w:noWrap/>
            <w:hideMark/>
          </w:tcPr>
          <w:p w14:paraId="577E38A5" w14:textId="77777777" w:rsidR="001E0FF1" w:rsidRPr="009F39DC" w:rsidRDefault="001E0FF1" w:rsidP="006D4181">
            <w:r w:rsidRPr="009F39DC">
              <w:t>146</w:t>
            </w:r>
          </w:p>
        </w:tc>
        <w:tc>
          <w:tcPr>
            <w:tcW w:w="3060" w:type="dxa"/>
            <w:noWrap/>
            <w:hideMark/>
          </w:tcPr>
          <w:p w14:paraId="204FE796" w14:textId="77777777" w:rsidR="001E0FF1" w:rsidRPr="00A70A31" w:rsidRDefault="001E0FF1" w:rsidP="006D4181">
            <w:proofErr w:type="spellStart"/>
            <w:r w:rsidRPr="00A70A31">
              <w:t>Fluopyram</w:t>
            </w:r>
            <w:proofErr w:type="spellEnd"/>
          </w:p>
        </w:tc>
        <w:tc>
          <w:tcPr>
            <w:tcW w:w="4680" w:type="dxa"/>
            <w:noWrap/>
            <w:hideMark/>
          </w:tcPr>
          <w:p w14:paraId="34743092" w14:textId="77777777" w:rsidR="001E0FF1" w:rsidRPr="00A70A31" w:rsidRDefault="001E0FF1" w:rsidP="006D4181">
            <w:r w:rsidRPr="00A70A31">
              <w:t>Standard, 100ug/ml in acetonitrile, 1ml each</w:t>
            </w:r>
          </w:p>
        </w:tc>
        <w:tc>
          <w:tcPr>
            <w:tcW w:w="895" w:type="dxa"/>
            <w:noWrap/>
            <w:hideMark/>
          </w:tcPr>
          <w:p w14:paraId="68782B07" w14:textId="77777777" w:rsidR="001E0FF1" w:rsidRPr="00726B84" w:rsidRDefault="001E0FF1" w:rsidP="006D4181">
            <w:r w:rsidRPr="00726B84">
              <w:t>1</w:t>
            </w:r>
          </w:p>
        </w:tc>
      </w:tr>
      <w:tr w:rsidR="001E0FF1" w:rsidRPr="00A70A31" w14:paraId="0B748888" w14:textId="77777777" w:rsidTr="006D4181">
        <w:trPr>
          <w:trHeight w:val="310"/>
        </w:trPr>
        <w:tc>
          <w:tcPr>
            <w:tcW w:w="715" w:type="dxa"/>
            <w:noWrap/>
            <w:hideMark/>
          </w:tcPr>
          <w:p w14:paraId="53422851" w14:textId="77777777" w:rsidR="001E0FF1" w:rsidRPr="009F39DC" w:rsidRDefault="001E0FF1" w:rsidP="006D4181">
            <w:r w:rsidRPr="009F39DC">
              <w:t>147</w:t>
            </w:r>
          </w:p>
        </w:tc>
        <w:tc>
          <w:tcPr>
            <w:tcW w:w="3060" w:type="dxa"/>
            <w:noWrap/>
            <w:hideMark/>
          </w:tcPr>
          <w:p w14:paraId="2C117A67" w14:textId="77777777" w:rsidR="001E0FF1" w:rsidRPr="00A70A31" w:rsidRDefault="001E0FF1" w:rsidP="006D4181">
            <w:proofErr w:type="spellStart"/>
            <w:r w:rsidRPr="00A70A31">
              <w:t>Fluoxastrobin</w:t>
            </w:r>
            <w:proofErr w:type="spellEnd"/>
          </w:p>
        </w:tc>
        <w:tc>
          <w:tcPr>
            <w:tcW w:w="4680" w:type="dxa"/>
            <w:noWrap/>
            <w:hideMark/>
          </w:tcPr>
          <w:p w14:paraId="35918621" w14:textId="77777777" w:rsidR="001E0FF1" w:rsidRPr="00A70A31" w:rsidRDefault="001E0FF1" w:rsidP="006D4181">
            <w:r w:rsidRPr="00A70A31">
              <w:t>Standard, 100ug/ml in acetonitrile, 1ml each</w:t>
            </w:r>
          </w:p>
        </w:tc>
        <w:tc>
          <w:tcPr>
            <w:tcW w:w="895" w:type="dxa"/>
            <w:noWrap/>
            <w:hideMark/>
          </w:tcPr>
          <w:p w14:paraId="2AD3691F" w14:textId="77777777" w:rsidR="001E0FF1" w:rsidRPr="00726B84" w:rsidRDefault="001E0FF1" w:rsidP="006D4181">
            <w:r w:rsidRPr="00726B84">
              <w:t>1</w:t>
            </w:r>
          </w:p>
        </w:tc>
      </w:tr>
      <w:tr w:rsidR="001E0FF1" w:rsidRPr="00A70A31" w14:paraId="3186CB95" w14:textId="77777777" w:rsidTr="006D4181">
        <w:trPr>
          <w:trHeight w:val="310"/>
        </w:trPr>
        <w:tc>
          <w:tcPr>
            <w:tcW w:w="715" w:type="dxa"/>
            <w:noWrap/>
            <w:hideMark/>
          </w:tcPr>
          <w:p w14:paraId="10A67AB6" w14:textId="77777777" w:rsidR="001E0FF1" w:rsidRPr="009F39DC" w:rsidRDefault="001E0FF1" w:rsidP="006D4181">
            <w:r w:rsidRPr="009F39DC">
              <w:t>148</w:t>
            </w:r>
          </w:p>
        </w:tc>
        <w:tc>
          <w:tcPr>
            <w:tcW w:w="3060" w:type="dxa"/>
            <w:noWrap/>
            <w:hideMark/>
          </w:tcPr>
          <w:p w14:paraId="5DBE5F86" w14:textId="77777777" w:rsidR="001E0FF1" w:rsidRPr="00A70A31" w:rsidRDefault="001E0FF1" w:rsidP="006D4181">
            <w:proofErr w:type="spellStart"/>
            <w:r w:rsidRPr="00A70A31">
              <w:t>Fluquinconazole</w:t>
            </w:r>
            <w:proofErr w:type="spellEnd"/>
          </w:p>
        </w:tc>
        <w:tc>
          <w:tcPr>
            <w:tcW w:w="4680" w:type="dxa"/>
            <w:noWrap/>
            <w:hideMark/>
          </w:tcPr>
          <w:p w14:paraId="6B63757D" w14:textId="77777777" w:rsidR="001E0FF1" w:rsidRPr="00A70A31" w:rsidRDefault="001E0FF1" w:rsidP="006D4181">
            <w:r w:rsidRPr="00A70A31">
              <w:t>Standard, 100ug/ml in acetonitrile, 1ml each</w:t>
            </w:r>
          </w:p>
        </w:tc>
        <w:tc>
          <w:tcPr>
            <w:tcW w:w="895" w:type="dxa"/>
            <w:noWrap/>
            <w:hideMark/>
          </w:tcPr>
          <w:p w14:paraId="619F2622" w14:textId="77777777" w:rsidR="001E0FF1" w:rsidRPr="00726B84" w:rsidRDefault="001E0FF1" w:rsidP="006D4181">
            <w:r w:rsidRPr="00726B84">
              <w:t>1</w:t>
            </w:r>
          </w:p>
        </w:tc>
      </w:tr>
      <w:tr w:rsidR="001E0FF1" w:rsidRPr="00A70A31" w14:paraId="3B459826" w14:textId="77777777" w:rsidTr="006D4181">
        <w:trPr>
          <w:trHeight w:val="310"/>
        </w:trPr>
        <w:tc>
          <w:tcPr>
            <w:tcW w:w="715" w:type="dxa"/>
            <w:noWrap/>
            <w:hideMark/>
          </w:tcPr>
          <w:p w14:paraId="1B3CD5D1" w14:textId="77777777" w:rsidR="001E0FF1" w:rsidRPr="009F39DC" w:rsidRDefault="001E0FF1" w:rsidP="006D4181">
            <w:r w:rsidRPr="009F39DC">
              <w:t>149</w:t>
            </w:r>
          </w:p>
        </w:tc>
        <w:tc>
          <w:tcPr>
            <w:tcW w:w="3060" w:type="dxa"/>
            <w:noWrap/>
            <w:hideMark/>
          </w:tcPr>
          <w:p w14:paraId="07E37FBB" w14:textId="77777777" w:rsidR="001E0FF1" w:rsidRPr="00A70A31" w:rsidRDefault="001E0FF1" w:rsidP="006D4181">
            <w:proofErr w:type="spellStart"/>
            <w:r w:rsidRPr="00A70A31">
              <w:t>Flurochloridone</w:t>
            </w:r>
            <w:proofErr w:type="spellEnd"/>
          </w:p>
        </w:tc>
        <w:tc>
          <w:tcPr>
            <w:tcW w:w="4680" w:type="dxa"/>
            <w:noWrap/>
            <w:hideMark/>
          </w:tcPr>
          <w:p w14:paraId="3DA7E361" w14:textId="77777777" w:rsidR="001E0FF1" w:rsidRPr="00A70A31" w:rsidRDefault="001E0FF1" w:rsidP="006D4181">
            <w:r w:rsidRPr="00A70A31">
              <w:t>Standard, 100ug/ml in acetonitrile, 1ml each</w:t>
            </w:r>
          </w:p>
        </w:tc>
        <w:tc>
          <w:tcPr>
            <w:tcW w:w="895" w:type="dxa"/>
            <w:noWrap/>
            <w:hideMark/>
          </w:tcPr>
          <w:p w14:paraId="6CCACDC9" w14:textId="77777777" w:rsidR="001E0FF1" w:rsidRPr="00726B84" w:rsidRDefault="001E0FF1" w:rsidP="006D4181">
            <w:r w:rsidRPr="00726B84">
              <w:t>1</w:t>
            </w:r>
          </w:p>
        </w:tc>
      </w:tr>
      <w:tr w:rsidR="001E0FF1" w:rsidRPr="00A70A31" w14:paraId="69BA1463" w14:textId="77777777" w:rsidTr="006D4181">
        <w:trPr>
          <w:trHeight w:val="310"/>
        </w:trPr>
        <w:tc>
          <w:tcPr>
            <w:tcW w:w="715" w:type="dxa"/>
            <w:noWrap/>
            <w:hideMark/>
          </w:tcPr>
          <w:p w14:paraId="77EAB4A8" w14:textId="77777777" w:rsidR="001E0FF1" w:rsidRPr="009F39DC" w:rsidRDefault="001E0FF1" w:rsidP="006D4181">
            <w:r w:rsidRPr="009F39DC">
              <w:t>150</w:t>
            </w:r>
          </w:p>
        </w:tc>
        <w:tc>
          <w:tcPr>
            <w:tcW w:w="3060" w:type="dxa"/>
            <w:noWrap/>
            <w:hideMark/>
          </w:tcPr>
          <w:p w14:paraId="02217C7C" w14:textId="77777777" w:rsidR="001E0FF1" w:rsidRPr="00A70A31" w:rsidRDefault="001E0FF1" w:rsidP="006D4181">
            <w:proofErr w:type="spellStart"/>
            <w:r w:rsidRPr="00A70A31">
              <w:t>Fluroxypyr</w:t>
            </w:r>
            <w:proofErr w:type="spellEnd"/>
            <w:r w:rsidRPr="00A70A31">
              <w:t xml:space="preserve"> 1-methylheptyl</w:t>
            </w:r>
          </w:p>
        </w:tc>
        <w:tc>
          <w:tcPr>
            <w:tcW w:w="4680" w:type="dxa"/>
            <w:noWrap/>
            <w:hideMark/>
          </w:tcPr>
          <w:p w14:paraId="59B14071" w14:textId="77777777" w:rsidR="001E0FF1" w:rsidRPr="00A70A31" w:rsidRDefault="001E0FF1" w:rsidP="006D4181">
            <w:r w:rsidRPr="00A70A31">
              <w:t>Standard, 100ug/ml in acetonitrile, 1ml each</w:t>
            </w:r>
          </w:p>
        </w:tc>
        <w:tc>
          <w:tcPr>
            <w:tcW w:w="895" w:type="dxa"/>
            <w:noWrap/>
            <w:hideMark/>
          </w:tcPr>
          <w:p w14:paraId="00020D04" w14:textId="77777777" w:rsidR="001E0FF1" w:rsidRPr="00726B84" w:rsidRDefault="001E0FF1" w:rsidP="006D4181">
            <w:r w:rsidRPr="00726B84">
              <w:t>1</w:t>
            </w:r>
          </w:p>
        </w:tc>
      </w:tr>
      <w:tr w:rsidR="001E0FF1" w:rsidRPr="00A70A31" w14:paraId="47F0A0CC" w14:textId="77777777" w:rsidTr="006D4181">
        <w:trPr>
          <w:trHeight w:val="310"/>
        </w:trPr>
        <w:tc>
          <w:tcPr>
            <w:tcW w:w="715" w:type="dxa"/>
            <w:noWrap/>
            <w:hideMark/>
          </w:tcPr>
          <w:p w14:paraId="22AD142D" w14:textId="77777777" w:rsidR="001E0FF1" w:rsidRPr="009F39DC" w:rsidRDefault="001E0FF1" w:rsidP="006D4181">
            <w:r w:rsidRPr="009F39DC">
              <w:t>151</w:t>
            </w:r>
          </w:p>
        </w:tc>
        <w:tc>
          <w:tcPr>
            <w:tcW w:w="3060" w:type="dxa"/>
            <w:noWrap/>
            <w:hideMark/>
          </w:tcPr>
          <w:p w14:paraId="64EBCD80" w14:textId="77777777" w:rsidR="001E0FF1" w:rsidRPr="00A70A31" w:rsidRDefault="001E0FF1" w:rsidP="006D4181">
            <w:proofErr w:type="spellStart"/>
            <w:r w:rsidRPr="00A70A31">
              <w:t>Fluxapyroxad</w:t>
            </w:r>
            <w:proofErr w:type="spellEnd"/>
          </w:p>
        </w:tc>
        <w:tc>
          <w:tcPr>
            <w:tcW w:w="4680" w:type="dxa"/>
            <w:noWrap/>
            <w:hideMark/>
          </w:tcPr>
          <w:p w14:paraId="45378875" w14:textId="77777777" w:rsidR="001E0FF1" w:rsidRPr="00A70A31" w:rsidRDefault="001E0FF1" w:rsidP="006D4181">
            <w:r w:rsidRPr="00A70A31">
              <w:t>Standard, 100ug/ml in acetonitrile, 1ml each</w:t>
            </w:r>
          </w:p>
        </w:tc>
        <w:tc>
          <w:tcPr>
            <w:tcW w:w="895" w:type="dxa"/>
            <w:noWrap/>
            <w:hideMark/>
          </w:tcPr>
          <w:p w14:paraId="7E7ACBFD" w14:textId="77777777" w:rsidR="001E0FF1" w:rsidRPr="00726B84" w:rsidRDefault="001E0FF1" w:rsidP="006D4181">
            <w:r w:rsidRPr="00726B84">
              <w:t>1</w:t>
            </w:r>
          </w:p>
        </w:tc>
      </w:tr>
      <w:tr w:rsidR="001E0FF1" w:rsidRPr="00A70A31" w14:paraId="7A4881E3" w14:textId="77777777" w:rsidTr="006D4181">
        <w:trPr>
          <w:trHeight w:val="310"/>
        </w:trPr>
        <w:tc>
          <w:tcPr>
            <w:tcW w:w="715" w:type="dxa"/>
            <w:noWrap/>
            <w:hideMark/>
          </w:tcPr>
          <w:p w14:paraId="75557D8F" w14:textId="77777777" w:rsidR="001E0FF1" w:rsidRPr="009F39DC" w:rsidRDefault="001E0FF1" w:rsidP="006D4181">
            <w:r w:rsidRPr="009F39DC">
              <w:t>152</w:t>
            </w:r>
          </w:p>
        </w:tc>
        <w:tc>
          <w:tcPr>
            <w:tcW w:w="3060" w:type="dxa"/>
            <w:noWrap/>
            <w:hideMark/>
          </w:tcPr>
          <w:p w14:paraId="6BBED3C7" w14:textId="77777777" w:rsidR="001E0FF1" w:rsidRPr="00A70A31" w:rsidRDefault="001E0FF1" w:rsidP="006D4181">
            <w:proofErr w:type="spellStart"/>
            <w:r w:rsidRPr="00A70A31">
              <w:t>Foramsulfuron</w:t>
            </w:r>
            <w:proofErr w:type="spellEnd"/>
          </w:p>
        </w:tc>
        <w:tc>
          <w:tcPr>
            <w:tcW w:w="4680" w:type="dxa"/>
            <w:noWrap/>
            <w:hideMark/>
          </w:tcPr>
          <w:p w14:paraId="12CF6AD0" w14:textId="77777777" w:rsidR="001E0FF1" w:rsidRPr="00A70A31" w:rsidRDefault="001E0FF1" w:rsidP="006D4181">
            <w:r w:rsidRPr="00A70A31">
              <w:t>Standard, 100ug/ml in acetonitrile, 1ml each</w:t>
            </w:r>
          </w:p>
        </w:tc>
        <w:tc>
          <w:tcPr>
            <w:tcW w:w="895" w:type="dxa"/>
            <w:noWrap/>
            <w:hideMark/>
          </w:tcPr>
          <w:p w14:paraId="3A41683B" w14:textId="77777777" w:rsidR="001E0FF1" w:rsidRPr="00726B84" w:rsidRDefault="001E0FF1" w:rsidP="006D4181">
            <w:r w:rsidRPr="00726B84">
              <w:t>1</w:t>
            </w:r>
          </w:p>
        </w:tc>
      </w:tr>
      <w:tr w:rsidR="001E0FF1" w:rsidRPr="00A70A31" w14:paraId="08540142" w14:textId="77777777" w:rsidTr="006D4181">
        <w:trPr>
          <w:trHeight w:val="310"/>
        </w:trPr>
        <w:tc>
          <w:tcPr>
            <w:tcW w:w="715" w:type="dxa"/>
            <w:noWrap/>
            <w:hideMark/>
          </w:tcPr>
          <w:p w14:paraId="4AABD53B" w14:textId="77777777" w:rsidR="001E0FF1" w:rsidRPr="009F39DC" w:rsidRDefault="001E0FF1" w:rsidP="006D4181">
            <w:r w:rsidRPr="009F39DC">
              <w:t>153</w:t>
            </w:r>
          </w:p>
        </w:tc>
        <w:tc>
          <w:tcPr>
            <w:tcW w:w="3060" w:type="dxa"/>
            <w:noWrap/>
            <w:hideMark/>
          </w:tcPr>
          <w:p w14:paraId="3D200456" w14:textId="77777777" w:rsidR="001E0FF1" w:rsidRPr="00A70A31" w:rsidRDefault="001E0FF1" w:rsidP="006D4181">
            <w:proofErr w:type="spellStart"/>
            <w:r w:rsidRPr="00A70A31">
              <w:t>Forchlorfenuron</w:t>
            </w:r>
            <w:proofErr w:type="spellEnd"/>
          </w:p>
        </w:tc>
        <w:tc>
          <w:tcPr>
            <w:tcW w:w="4680" w:type="dxa"/>
            <w:noWrap/>
            <w:hideMark/>
          </w:tcPr>
          <w:p w14:paraId="10533129" w14:textId="77777777" w:rsidR="001E0FF1" w:rsidRPr="00A70A31" w:rsidRDefault="001E0FF1" w:rsidP="006D4181">
            <w:r w:rsidRPr="00A70A31">
              <w:t>Standard, 100ug/ml in acetonitrile, 1ml each</w:t>
            </w:r>
          </w:p>
        </w:tc>
        <w:tc>
          <w:tcPr>
            <w:tcW w:w="895" w:type="dxa"/>
            <w:noWrap/>
            <w:hideMark/>
          </w:tcPr>
          <w:p w14:paraId="6291A42B" w14:textId="77777777" w:rsidR="001E0FF1" w:rsidRPr="00726B84" w:rsidRDefault="001E0FF1" w:rsidP="006D4181">
            <w:r w:rsidRPr="00726B84">
              <w:t>1</w:t>
            </w:r>
          </w:p>
        </w:tc>
      </w:tr>
      <w:tr w:rsidR="001E0FF1" w:rsidRPr="00A70A31" w14:paraId="0F785C0E" w14:textId="77777777" w:rsidTr="006D4181">
        <w:trPr>
          <w:trHeight w:val="310"/>
        </w:trPr>
        <w:tc>
          <w:tcPr>
            <w:tcW w:w="715" w:type="dxa"/>
            <w:noWrap/>
            <w:hideMark/>
          </w:tcPr>
          <w:p w14:paraId="19C0E937" w14:textId="77777777" w:rsidR="001E0FF1" w:rsidRPr="009F39DC" w:rsidRDefault="001E0FF1" w:rsidP="006D4181">
            <w:r w:rsidRPr="009F39DC">
              <w:t>154</w:t>
            </w:r>
          </w:p>
        </w:tc>
        <w:tc>
          <w:tcPr>
            <w:tcW w:w="3060" w:type="dxa"/>
            <w:noWrap/>
            <w:hideMark/>
          </w:tcPr>
          <w:p w14:paraId="18BFAB37" w14:textId="77777777" w:rsidR="001E0FF1" w:rsidRPr="00A70A31" w:rsidRDefault="001E0FF1" w:rsidP="006D4181">
            <w:proofErr w:type="spellStart"/>
            <w:r w:rsidRPr="00A70A31">
              <w:t>Fuberidazole</w:t>
            </w:r>
            <w:proofErr w:type="spellEnd"/>
          </w:p>
        </w:tc>
        <w:tc>
          <w:tcPr>
            <w:tcW w:w="4680" w:type="dxa"/>
            <w:noWrap/>
            <w:hideMark/>
          </w:tcPr>
          <w:p w14:paraId="0C18145B" w14:textId="77777777" w:rsidR="001E0FF1" w:rsidRPr="00A70A31" w:rsidRDefault="001E0FF1" w:rsidP="006D4181">
            <w:r w:rsidRPr="00A70A31">
              <w:t>Standard, 100ug/ml in acetonitrile, 1ml each</w:t>
            </w:r>
          </w:p>
        </w:tc>
        <w:tc>
          <w:tcPr>
            <w:tcW w:w="895" w:type="dxa"/>
            <w:noWrap/>
            <w:hideMark/>
          </w:tcPr>
          <w:p w14:paraId="12D1A374" w14:textId="77777777" w:rsidR="001E0FF1" w:rsidRPr="00726B84" w:rsidRDefault="001E0FF1" w:rsidP="006D4181">
            <w:r w:rsidRPr="00726B84">
              <w:t>1</w:t>
            </w:r>
          </w:p>
        </w:tc>
      </w:tr>
      <w:tr w:rsidR="001E0FF1" w:rsidRPr="00A70A31" w14:paraId="7BACC200" w14:textId="77777777" w:rsidTr="006D4181">
        <w:trPr>
          <w:trHeight w:val="310"/>
        </w:trPr>
        <w:tc>
          <w:tcPr>
            <w:tcW w:w="715" w:type="dxa"/>
            <w:noWrap/>
            <w:hideMark/>
          </w:tcPr>
          <w:p w14:paraId="1770406F" w14:textId="77777777" w:rsidR="001E0FF1" w:rsidRPr="009F39DC" w:rsidRDefault="001E0FF1" w:rsidP="006D4181">
            <w:r w:rsidRPr="009F39DC">
              <w:t>155</w:t>
            </w:r>
          </w:p>
        </w:tc>
        <w:tc>
          <w:tcPr>
            <w:tcW w:w="3060" w:type="dxa"/>
            <w:noWrap/>
            <w:hideMark/>
          </w:tcPr>
          <w:p w14:paraId="48649068" w14:textId="77777777" w:rsidR="001E0FF1" w:rsidRPr="00A70A31" w:rsidRDefault="001E0FF1" w:rsidP="006D4181">
            <w:proofErr w:type="spellStart"/>
            <w:r w:rsidRPr="00A70A31">
              <w:t>Furalaxyl</w:t>
            </w:r>
            <w:proofErr w:type="spellEnd"/>
          </w:p>
        </w:tc>
        <w:tc>
          <w:tcPr>
            <w:tcW w:w="4680" w:type="dxa"/>
            <w:noWrap/>
            <w:hideMark/>
          </w:tcPr>
          <w:p w14:paraId="5504B474" w14:textId="77777777" w:rsidR="001E0FF1" w:rsidRPr="00A70A31" w:rsidRDefault="001E0FF1" w:rsidP="006D4181">
            <w:r w:rsidRPr="00A70A31">
              <w:t>Standard, 100ug/ml in acetonitrile, 1ml each</w:t>
            </w:r>
          </w:p>
        </w:tc>
        <w:tc>
          <w:tcPr>
            <w:tcW w:w="895" w:type="dxa"/>
            <w:noWrap/>
            <w:hideMark/>
          </w:tcPr>
          <w:p w14:paraId="308BBBB4" w14:textId="77777777" w:rsidR="001E0FF1" w:rsidRPr="00726B84" w:rsidRDefault="001E0FF1" w:rsidP="006D4181">
            <w:r w:rsidRPr="00726B84">
              <w:t>1</w:t>
            </w:r>
          </w:p>
        </w:tc>
      </w:tr>
      <w:tr w:rsidR="001E0FF1" w:rsidRPr="00A70A31" w14:paraId="6422A11B" w14:textId="77777777" w:rsidTr="006D4181">
        <w:trPr>
          <w:trHeight w:val="310"/>
        </w:trPr>
        <w:tc>
          <w:tcPr>
            <w:tcW w:w="715" w:type="dxa"/>
            <w:noWrap/>
            <w:hideMark/>
          </w:tcPr>
          <w:p w14:paraId="2D9B837F" w14:textId="77777777" w:rsidR="001E0FF1" w:rsidRPr="009F39DC" w:rsidRDefault="001E0FF1" w:rsidP="006D4181">
            <w:r w:rsidRPr="009F39DC">
              <w:t>156</w:t>
            </w:r>
          </w:p>
        </w:tc>
        <w:tc>
          <w:tcPr>
            <w:tcW w:w="3060" w:type="dxa"/>
            <w:noWrap/>
            <w:hideMark/>
          </w:tcPr>
          <w:p w14:paraId="42105E9A" w14:textId="77777777" w:rsidR="001E0FF1" w:rsidRPr="00A70A31" w:rsidRDefault="001E0FF1" w:rsidP="006D4181">
            <w:proofErr w:type="spellStart"/>
            <w:r w:rsidRPr="00A70A31">
              <w:t>Furathiocarb</w:t>
            </w:r>
            <w:proofErr w:type="spellEnd"/>
          </w:p>
        </w:tc>
        <w:tc>
          <w:tcPr>
            <w:tcW w:w="4680" w:type="dxa"/>
            <w:noWrap/>
            <w:hideMark/>
          </w:tcPr>
          <w:p w14:paraId="090A0E05" w14:textId="77777777" w:rsidR="001E0FF1" w:rsidRPr="00A70A31" w:rsidRDefault="001E0FF1" w:rsidP="006D4181">
            <w:r w:rsidRPr="00A70A31">
              <w:t>Standard, 100ug/ml in acetonitrile, 1ml each</w:t>
            </w:r>
          </w:p>
        </w:tc>
        <w:tc>
          <w:tcPr>
            <w:tcW w:w="895" w:type="dxa"/>
            <w:noWrap/>
            <w:hideMark/>
          </w:tcPr>
          <w:p w14:paraId="61C881A6" w14:textId="77777777" w:rsidR="001E0FF1" w:rsidRPr="00726B84" w:rsidRDefault="001E0FF1" w:rsidP="006D4181">
            <w:r w:rsidRPr="00726B84">
              <w:t>1</w:t>
            </w:r>
          </w:p>
        </w:tc>
      </w:tr>
      <w:tr w:rsidR="001E0FF1" w:rsidRPr="00A70A31" w14:paraId="35A7D0D1" w14:textId="77777777" w:rsidTr="006D4181">
        <w:trPr>
          <w:trHeight w:val="310"/>
        </w:trPr>
        <w:tc>
          <w:tcPr>
            <w:tcW w:w="715" w:type="dxa"/>
            <w:noWrap/>
            <w:hideMark/>
          </w:tcPr>
          <w:p w14:paraId="1F8B86EA" w14:textId="77777777" w:rsidR="001E0FF1" w:rsidRPr="009F39DC" w:rsidRDefault="001E0FF1" w:rsidP="006D4181">
            <w:r w:rsidRPr="009F39DC">
              <w:t>157</w:t>
            </w:r>
          </w:p>
        </w:tc>
        <w:tc>
          <w:tcPr>
            <w:tcW w:w="3060" w:type="dxa"/>
            <w:noWrap/>
            <w:hideMark/>
          </w:tcPr>
          <w:p w14:paraId="46C38D62" w14:textId="77777777" w:rsidR="001E0FF1" w:rsidRPr="00A70A31" w:rsidRDefault="001E0FF1" w:rsidP="006D4181">
            <w:r w:rsidRPr="00A70A31">
              <w:t>Glyphosate</w:t>
            </w:r>
          </w:p>
        </w:tc>
        <w:tc>
          <w:tcPr>
            <w:tcW w:w="4680" w:type="dxa"/>
            <w:noWrap/>
            <w:hideMark/>
          </w:tcPr>
          <w:p w14:paraId="5713C24A" w14:textId="77777777" w:rsidR="001E0FF1" w:rsidRPr="00A70A31" w:rsidRDefault="001E0FF1" w:rsidP="006D4181">
            <w:r w:rsidRPr="00A70A31">
              <w:t>Standard, 100ug/ml in acetonitrile, 1ml each</w:t>
            </w:r>
          </w:p>
        </w:tc>
        <w:tc>
          <w:tcPr>
            <w:tcW w:w="895" w:type="dxa"/>
            <w:noWrap/>
            <w:hideMark/>
          </w:tcPr>
          <w:p w14:paraId="2C117AFC" w14:textId="77777777" w:rsidR="001E0FF1" w:rsidRPr="00726B84" w:rsidRDefault="001E0FF1" w:rsidP="006D4181">
            <w:r w:rsidRPr="00726B84">
              <w:t>1</w:t>
            </w:r>
          </w:p>
        </w:tc>
      </w:tr>
      <w:tr w:rsidR="001E0FF1" w:rsidRPr="00A70A31" w14:paraId="56631E20" w14:textId="77777777" w:rsidTr="006D4181">
        <w:trPr>
          <w:trHeight w:val="310"/>
        </w:trPr>
        <w:tc>
          <w:tcPr>
            <w:tcW w:w="715" w:type="dxa"/>
            <w:noWrap/>
            <w:hideMark/>
          </w:tcPr>
          <w:p w14:paraId="0202AF68" w14:textId="77777777" w:rsidR="001E0FF1" w:rsidRPr="009F39DC" w:rsidRDefault="001E0FF1" w:rsidP="006D4181">
            <w:r w:rsidRPr="009F39DC">
              <w:t>158</w:t>
            </w:r>
          </w:p>
        </w:tc>
        <w:tc>
          <w:tcPr>
            <w:tcW w:w="3060" w:type="dxa"/>
            <w:noWrap/>
            <w:hideMark/>
          </w:tcPr>
          <w:p w14:paraId="3C0FD537" w14:textId="77777777" w:rsidR="001E0FF1" w:rsidRPr="00A70A31" w:rsidRDefault="001E0FF1" w:rsidP="006D4181">
            <w:proofErr w:type="spellStart"/>
            <w:r w:rsidRPr="00A70A31">
              <w:t>Halofenozide</w:t>
            </w:r>
            <w:proofErr w:type="spellEnd"/>
          </w:p>
        </w:tc>
        <w:tc>
          <w:tcPr>
            <w:tcW w:w="4680" w:type="dxa"/>
            <w:noWrap/>
            <w:hideMark/>
          </w:tcPr>
          <w:p w14:paraId="46736DCF" w14:textId="77777777" w:rsidR="001E0FF1" w:rsidRPr="00A70A31" w:rsidRDefault="001E0FF1" w:rsidP="006D4181">
            <w:r w:rsidRPr="00A70A31">
              <w:t>Standard, 100ug/ml in acetonitrile, 1ml each</w:t>
            </w:r>
          </w:p>
        </w:tc>
        <w:tc>
          <w:tcPr>
            <w:tcW w:w="895" w:type="dxa"/>
            <w:noWrap/>
            <w:hideMark/>
          </w:tcPr>
          <w:p w14:paraId="55486BF9" w14:textId="77777777" w:rsidR="001E0FF1" w:rsidRPr="00726B84" w:rsidRDefault="001E0FF1" w:rsidP="006D4181">
            <w:r w:rsidRPr="00726B84">
              <w:t>1</w:t>
            </w:r>
          </w:p>
        </w:tc>
      </w:tr>
      <w:tr w:rsidR="001E0FF1" w:rsidRPr="00A70A31" w14:paraId="4E99C818" w14:textId="77777777" w:rsidTr="006D4181">
        <w:trPr>
          <w:trHeight w:val="310"/>
        </w:trPr>
        <w:tc>
          <w:tcPr>
            <w:tcW w:w="715" w:type="dxa"/>
            <w:noWrap/>
            <w:hideMark/>
          </w:tcPr>
          <w:p w14:paraId="33879654" w14:textId="77777777" w:rsidR="001E0FF1" w:rsidRPr="009F39DC" w:rsidRDefault="001E0FF1" w:rsidP="006D4181">
            <w:r w:rsidRPr="009F39DC">
              <w:t>159</w:t>
            </w:r>
          </w:p>
        </w:tc>
        <w:tc>
          <w:tcPr>
            <w:tcW w:w="3060" w:type="dxa"/>
            <w:noWrap/>
            <w:hideMark/>
          </w:tcPr>
          <w:p w14:paraId="739EF326" w14:textId="77777777" w:rsidR="001E0FF1" w:rsidRPr="00A70A31" w:rsidRDefault="001E0FF1" w:rsidP="006D4181">
            <w:proofErr w:type="spellStart"/>
            <w:r w:rsidRPr="00A70A31">
              <w:t>Hexaconazole</w:t>
            </w:r>
            <w:proofErr w:type="spellEnd"/>
          </w:p>
        </w:tc>
        <w:tc>
          <w:tcPr>
            <w:tcW w:w="4680" w:type="dxa"/>
            <w:noWrap/>
            <w:hideMark/>
          </w:tcPr>
          <w:p w14:paraId="33E2E274" w14:textId="77777777" w:rsidR="001E0FF1" w:rsidRPr="00A70A31" w:rsidRDefault="001E0FF1" w:rsidP="006D4181">
            <w:r w:rsidRPr="00A70A31">
              <w:t>Standard, 100ug/ml in acetonitrile, 1ml each</w:t>
            </w:r>
          </w:p>
        </w:tc>
        <w:tc>
          <w:tcPr>
            <w:tcW w:w="895" w:type="dxa"/>
            <w:noWrap/>
            <w:hideMark/>
          </w:tcPr>
          <w:p w14:paraId="22165A7A" w14:textId="77777777" w:rsidR="001E0FF1" w:rsidRPr="00726B84" w:rsidRDefault="001E0FF1" w:rsidP="006D4181">
            <w:r w:rsidRPr="00726B84">
              <w:t>1</w:t>
            </w:r>
          </w:p>
        </w:tc>
      </w:tr>
      <w:tr w:rsidR="001E0FF1" w:rsidRPr="00A70A31" w14:paraId="2E216707" w14:textId="77777777" w:rsidTr="006D4181">
        <w:trPr>
          <w:trHeight w:val="310"/>
        </w:trPr>
        <w:tc>
          <w:tcPr>
            <w:tcW w:w="715" w:type="dxa"/>
            <w:noWrap/>
            <w:hideMark/>
          </w:tcPr>
          <w:p w14:paraId="7C9E2F62" w14:textId="77777777" w:rsidR="001E0FF1" w:rsidRPr="009F39DC" w:rsidRDefault="001E0FF1" w:rsidP="006D4181">
            <w:r w:rsidRPr="009F39DC">
              <w:t>160</w:t>
            </w:r>
          </w:p>
        </w:tc>
        <w:tc>
          <w:tcPr>
            <w:tcW w:w="3060" w:type="dxa"/>
            <w:noWrap/>
            <w:hideMark/>
          </w:tcPr>
          <w:p w14:paraId="5B8CCDAB" w14:textId="77777777" w:rsidR="001E0FF1" w:rsidRPr="00A70A31" w:rsidRDefault="001E0FF1" w:rsidP="006D4181">
            <w:r w:rsidRPr="00A70A31">
              <w:t>Hexaflumuron</w:t>
            </w:r>
          </w:p>
        </w:tc>
        <w:tc>
          <w:tcPr>
            <w:tcW w:w="4680" w:type="dxa"/>
            <w:noWrap/>
            <w:hideMark/>
          </w:tcPr>
          <w:p w14:paraId="43BAF7C1" w14:textId="77777777" w:rsidR="001E0FF1" w:rsidRPr="00A70A31" w:rsidRDefault="001E0FF1" w:rsidP="006D4181">
            <w:r w:rsidRPr="00A70A31">
              <w:t>Standard, 100ug/ml in acetonitrile, 1ml each</w:t>
            </w:r>
          </w:p>
        </w:tc>
        <w:tc>
          <w:tcPr>
            <w:tcW w:w="895" w:type="dxa"/>
            <w:noWrap/>
            <w:hideMark/>
          </w:tcPr>
          <w:p w14:paraId="76BF90C2" w14:textId="77777777" w:rsidR="001E0FF1" w:rsidRPr="00726B84" w:rsidRDefault="001E0FF1" w:rsidP="006D4181">
            <w:r w:rsidRPr="00726B84">
              <w:t>1</w:t>
            </w:r>
          </w:p>
        </w:tc>
      </w:tr>
      <w:tr w:rsidR="001E0FF1" w:rsidRPr="00A70A31" w14:paraId="44CC182F" w14:textId="77777777" w:rsidTr="006D4181">
        <w:trPr>
          <w:trHeight w:val="310"/>
        </w:trPr>
        <w:tc>
          <w:tcPr>
            <w:tcW w:w="715" w:type="dxa"/>
            <w:noWrap/>
            <w:hideMark/>
          </w:tcPr>
          <w:p w14:paraId="527A3775" w14:textId="77777777" w:rsidR="001E0FF1" w:rsidRPr="009F39DC" w:rsidRDefault="001E0FF1" w:rsidP="006D4181">
            <w:r w:rsidRPr="009F39DC">
              <w:t>161</w:t>
            </w:r>
          </w:p>
        </w:tc>
        <w:tc>
          <w:tcPr>
            <w:tcW w:w="3060" w:type="dxa"/>
            <w:noWrap/>
            <w:hideMark/>
          </w:tcPr>
          <w:p w14:paraId="35AE5B05" w14:textId="77777777" w:rsidR="001E0FF1" w:rsidRPr="00A70A31" w:rsidRDefault="001E0FF1" w:rsidP="006D4181">
            <w:proofErr w:type="spellStart"/>
            <w:r w:rsidRPr="00A70A31">
              <w:t>Hexythiazox</w:t>
            </w:r>
            <w:proofErr w:type="spellEnd"/>
          </w:p>
        </w:tc>
        <w:tc>
          <w:tcPr>
            <w:tcW w:w="4680" w:type="dxa"/>
            <w:noWrap/>
            <w:hideMark/>
          </w:tcPr>
          <w:p w14:paraId="7CE6AEA5" w14:textId="77777777" w:rsidR="001E0FF1" w:rsidRPr="00A70A31" w:rsidRDefault="001E0FF1" w:rsidP="006D4181">
            <w:r w:rsidRPr="00A70A31">
              <w:t>Standard, 100ug/ml in acetonitrile, 1ml each</w:t>
            </w:r>
          </w:p>
        </w:tc>
        <w:tc>
          <w:tcPr>
            <w:tcW w:w="895" w:type="dxa"/>
            <w:noWrap/>
            <w:hideMark/>
          </w:tcPr>
          <w:p w14:paraId="38C6FC5C" w14:textId="77777777" w:rsidR="001E0FF1" w:rsidRPr="00726B84" w:rsidRDefault="001E0FF1" w:rsidP="006D4181">
            <w:r w:rsidRPr="00726B84">
              <w:t>1</w:t>
            </w:r>
          </w:p>
        </w:tc>
      </w:tr>
      <w:tr w:rsidR="001E0FF1" w:rsidRPr="00A70A31" w14:paraId="089A6ADA" w14:textId="77777777" w:rsidTr="006D4181">
        <w:trPr>
          <w:trHeight w:val="310"/>
        </w:trPr>
        <w:tc>
          <w:tcPr>
            <w:tcW w:w="715" w:type="dxa"/>
            <w:noWrap/>
            <w:hideMark/>
          </w:tcPr>
          <w:p w14:paraId="64C896D8" w14:textId="77777777" w:rsidR="001E0FF1" w:rsidRPr="009F39DC" w:rsidRDefault="001E0FF1" w:rsidP="006D4181">
            <w:r w:rsidRPr="009F39DC">
              <w:t>162</w:t>
            </w:r>
          </w:p>
        </w:tc>
        <w:tc>
          <w:tcPr>
            <w:tcW w:w="3060" w:type="dxa"/>
            <w:noWrap/>
            <w:hideMark/>
          </w:tcPr>
          <w:p w14:paraId="7E4FB927" w14:textId="77777777" w:rsidR="001E0FF1" w:rsidRPr="00A70A31" w:rsidRDefault="001E0FF1" w:rsidP="006D4181">
            <w:proofErr w:type="spellStart"/>
            <w:r w:rsidRPr="00A70A31">
              <w:t>Imazalil</w:t>
            </w:r>
            <w:proofErr w:type="spellEnd"/>
            <w:r w:rsidRPr="00A70A31">
              <w:t xml:space="preserve"> (</w:t>
            </w:r>
            <w:proofErr w:type="spellStart"/>
            <w:r w:rsidRPr="00A70A31">
              <w:t>Enilconazole</w:t>
            </w:r>
            <w:proofErr w:type="spellEnd"/>
            <w:r w:rsidRPr="00A70A31">
              <w:t>)</w:t>
            </w:r>
          </w:p>
        </w:tc>
        <w:tc>
          <w:tcPr>
            <w:tcW w:w="4680" w:type="dxa"/>
            <w:noWrap/>
            <w:hideMark/>
          </w:tcPr>
          <w:p w14:paraId="537F0175" w14:textId="77777777" w:rsidR="001E0FF1" w:rsidRPr="00A70A31" w:rsidRDefault="001E0FF1" w:rsidP="006D4181">
            <w:r w:rsidRPr="00A70A31">
              <w:t>Standard, 100ug/ml in acetonitrile, 1ml each</w:t>
            </w:r>
          </w:p>
        </w:tc>
        <w:tc>
          <w:tcPr>
            <w:tcW w:w="895" w:type="dxa"/>
            <w:noWrap/>
            <w:hideMark/>
          </w:tcPr>
          <w:p w14:paraId="4A67BBBF" w14:textId="77777777" w:rsidR="001E0FF1" w:rsidRPr="00726B84" w:rsidRDefault="001E0FF1" w:rsidP="006D4181">
            <w:r w:rsidRPr="00726B84">
              <w:t>1</w:t>
            </w:r>
          </w:p>
        </w:tc>
      </w:tr>
      <w:tr w:rsidR="001E0FF1" w:rsidRPr="00A70A31" w14:paraId="3040306D" w14:textId="77777777" w:rsidTr="006D4181">
        <w:trPr>
          <w:trHeight w:val="310"/>
        </w:trPr>
        <w:tc>
          <w:tcPr>
            <w:tcW w:w="715" w:type="dxa"/>
            <w:noWrap/>
            <w:hideMark/>
          </w:tcPr>
          <w:p w14:paraId="2701E638" w14:textId="77777777" w:rsidR="001E0FF1" w:rsidRPr="009F39DC" w:rsidRDefault="001E0FF1" w:rsidP="006D4181">
            <w:r w:rsidRPr="009F39DC">
              <w:t>163</w:t>
            </w:r>
          </w:p>
        </w:tc>
        <w:tc>
          <w:tcPr>
            <w:tcW w:w="3060" w:type="dxa"/>
            <w:noWrap/>
            <w:hideMark/>
          </w:tcPr>
          <w:p w14:paraId="0EE9AE97" w14:textId="77777777" w:rsidR="001E0FF1" w:rsidRPr="00A70A31" w:rsidRDefault="001E0FF1" w:rsidP="006D4181">
            <w:proofErr w:type="spellStart"/>
            <w:r w:rsidRPr="00A70A31">
              <w:t>Imazamethabenz</w:t>
            </w:r>
            <w:proofErr w:type="spellEnd"/>
            <w:r w:rsidRPr="00A70A31">
              <w:t>-Methyl</w:t>
            </w:r>
          </w:p>
        </w:tc>
        <w:tc>
          <w:tcPr>
            <w:tcW w:w="4680" w:type="dxa"/>
            <w:noWrap/>
            <w:hideMark/>
          </w:tcPr>
          <w:p w14:paraId="35DB8BD5" w14:textId="77777777" w:rsidR="001E0FF1" w:rsidRPr="00A70A31" w:rsidRDefault="001E0FF1" w:rsidP="006D4181">
            <w:r w:rsidRPr="00A70A31">
              <w:t>Standard, 100ug/ml in acetonitrile, 1ml each</w:t>
            </w:r>
          </w:p>
        </w:tc>
        <w:tc>
          <w:tcPr>
            <w:tcW w:w="895" w:type="dxa"/>
            <w:noWrap/>
            <w:hideMark/>
          </w:tcPr>
          <w:p w14:paraId="42902DF7" w14:textId="77777777" w:rsidR="001E0FF1" w:rsidRPr="00726B84" w:rsidRDefault="001E0FF1" w:rsidP="006D4181">
            <w:r w:rsidRPr="00726B84">
              <w:t>1</w:t>
            </w:r>
          </w:p>
        </w:tc>
      </w:tr>
      <w:tr w:rsidR="001E0FF1" w:rsidRPr="00A70A31" w14:paraId="295C43D8" w14:textId="77777777" w:rsidTr="006D4181">
        <w:trPr>
          <w:trHeight w:val="310"/>
        </w:trPr>
        <w:tc>
          <w:tcPr>
            <w:tcW w:w="715" w:type="dxa"/>
            <w:noWrap/>
            <w:hideMark/>
          </w:tcPr>
          <w:p w14:paraId="298E9B51" w14:textId="77777777" w:rsidR="001E0FF1" w:rsidRPr="009F39DC" w:rsidRDefault="001E0FF1" w:rsidP="006D4181">
            <w:r w:rsidRPr="009F39DC">
              <w:t>164</w:t>
            </w:r>
          </w:p>
        </w:tc>
        <w:tc>
          <w:tcPr>
            <w:tcW w:w="3060" w:type="dxa"/>
            <w:noWrap/>
            <w:hideMark/>
          </w:tcPr>
          <w:p w14:paraId="5EE94478" w14:textId="77777777" w:rsidR="001E0FF1" w:rsidRPr="00A70A31" w:rsidRDefault="001E0FF1" w:rsidP="006D4181">
            <w:proofErr w:type="spellStart"/>
            <w:r w:rsidRPr="00A70A31">
              <w:t>Imazapyr</w:t>
            </w:r>
            <w:proofErr w:type="spellEnd"/>
          </w:p>
        </w:tc>
        <w:tc>
          <w:tcPr>
            <w:tcW w:w="4680" w:type="dxa"/>
            <w:noWrap/>
            <w:hideMark/>
          </w:tcPr>
          <w:p w14:paraId="35F4ABD3" w14:textId="77777777" w:rsidR="001E0FF1" w:rsidRPr="00A70A31" w:rsidRDefault="001E0FF1" w:rsidP="006D4181">
            <w:r w:rsidRPr="00A70A31">
              <w:t>Standard, 100ug/ml in acetonitrile, 1ml each</w:t>
            </w:r>
          </w:p>
        </w:tc>
        <w:tc>
          <w:tcPr>
            <w:tcW w:w="895" w:type="dxa"/>
            <w:noWrap/>
            <w:hideMark/>
          </w:tcPr>
          <w:p w14:paraId="06709DA4" w14:textId="77777777" w:rsidR="001E0FF1" w:rsidRPr="00726B84" w:rsidRDefault="001E0FF1" w:rsidP="006D4181">
            <w:r w:rsidRPr="00726B84">
              <w:t>1</w:t>
            </w:r>
          </w:p>
        </w:tc>
      </w:tr>
      <w:tr w:rsidR="001E0FF1" w:rsidRPr="00A70A31" w14:paraId="5103C037" w14:textId="77777777" w:rsidTr="006D4181">
        <w:trPr>
          <w:trHeight w:val="310"/>
        </w:trPr>
        <w:tc>
          <w:tcPr>
            <w:tcW w:w="715" w:type="dxa"/>
            <w:noWrap/>
            <w:hideMark/>
          </w:tcPr>
          <w:p w14:paraId="53A36FD6" w14:textId="77777777" w:rsidR="001E0FF1" w:rsidRPr="009F39DC" w:rsidRDefault="001E0FF1" w:rsidP="006D4181">
            <w:r w:rsidRPr="009F39DC">
              <w:t>165</w:t>
            </w:r>
          </w:p>
        </w:tc>
        <w:tc>
          <w:tcPr>
            <w:tcW w:w="3060" w:type="dxa"/>
            <w:noWrap/>
            <w:hideMark/>
          </w:tcPr>
          <w:p w14:paraId="400651B0" w14:textId="77777777" w:rsidR="001E0FF1" w:rsidRPr="00A70A31" w:rsidRDefault="001E0FF1" w:rsidP="006D4181">
            <w:proofErr w:type="spellStart"/>
            <w:r w:rsidRPr="00A70A31">
              <w:t>Imazaquin</w:t>
            </w:r>
            <w:proofErr w:type="spellEnd"/>
          </w:p>
        </w:tc>
        <w:tc>
          <w:tcPr>
            <w:tcW w:w="4680" w:type="dxa"/>
            <w:noWrap/>
            <w:hideMark/>
          </w:tcPr>
          <w:p w14:paraId="4D78AAD2" w14:textId="77777777" w:rsidR="001E0FF1" w:rsidRPr="00A70A31" w:rsidRDefault="001E0FF1" w:rsidP="006D4181">
            <w:r w:rsidRPr="00A70A31">
              <w:t>Standard, 100ug/ml in acetonitrile, 1ml each</w:t>
            </w:r>
          </w:p>
        </w:tc>
        <w:tc>
          <w:tcPr>
            <w:tcW w:w="895" w:type="dxa"/>
            <w:noWrap/>
            <w:hideMark/>
          </w:tcPr>
          <w:p w14:paraId="293E2AFC" w14:textId="77777777" w:rsidR="001E0FF1" w:rsidRPr="00726B84" w:rsidRDefault="001E0FF1" w:rsidP="006D4181">
            <w:r w:rsidRPr="00726B84">
              <w:t>1</w:t>
            </w:r>
          </w:p>
        </w:tc>
      </w:tr>
      <w:tr w:rsidR="001E0FF1" w:rsidRPr="00A70A31" w14:paraId="081BBE95" w14:textId="77777777" w:rsidTr="006D4181">
        <w:trPr>
          <w:trHeight w:val="310"/>
        </w:trPr>
        <w:tc>
          <w:tcPr>
            <w:tcW w:w="715" w:type="dxa"/>
            <w:noWrap/>
            <w:hideMark/>
          </w:tcPr>
          <w:p w14:paraId="17F1E070" w14:textId="77777777" w:rsidR="001E0FF1" w:rsidRPr="009F39DC" w:rsidRDefault="001E0FF1" w:rsidP="006D4181">
            <w:r w:rsidRPr="009F39DC">
              <w:t>166</w:t>
            </w:r>
          </w:p>
        </w:tc>
        <w:tc>
          <w:tcPr>
            <w:tcW w:w="3060" w:type="dxa"/>
            <w:noWrap/>
            <w:hideMark/>
          </w:tcPr>
          <w:p w14:paraId="353BF617" w14:textId="77777777" w:rsidR="001E0FF1" w:rsidRPr="00A70A31" w:rsidRDefault="001E0FF1" w:rsidP="006D4181">
            <w:proofErr w:type="spellStart"/>
            <w:r w:rsidRPr="00A70A31">
              <w:t>Imibenconazole</w:t>
            </w:r>
            <w:proofErr w:type="spellEnd"/>
          </w:p>
        </w:tc>
        <w:tc>
          <w:tcPr>
            <w:tcW w:w="4680" w:type="dxa"/>
            <w:noWrap/>
            <w:hideMark/>
          </w:tcPr>
          <w:p w14:paraId="585C9C2F" w14:textId="77777777" w:rsidR="001E0FF1" w:rsidRPr="00A70A31" w:rsidRDefault="001E0FF1" w:rsidP="006D4181">
            <w:r w:rsidRPr="00A70A31">
              <w:t>Standard, 100ug/ml in acetonitrile, 1ml each</w:t>
            </w:r>
          </w:p>
        </w:tc>
        <w:tc>
          <w:tcPr>
            <w:tcW w:w="895" w:type="dxa"/>
            <w:noWrap/>
            <w:hideMark/>
          </w:tcPr>
          <w:p w14:paraId="73E08A04" w14:textId="77777777" w:rsidR="001E0FF1" w:rsidRPr="00726B84" w:rsidRDefault="001E0FF1" w:rsidP="006D4181">
            <w:r w:rsidRPr="00726B84">
              <w:t>1</w:t>
            </w:r>
          </w:p>
        </w:tc>
      </w:tr>
      <w:tr w:rsidR="001E0FF1" w:rsidRPr="00A70A31" w14:paraId="05DDEFA1" w14:textId="77777777" w:rsidTr="006D4181">
        <w:trPr>
          <w:trHeight w:val="310"/>
        </w:trPr>
        <w:tc>
          <w:tcPr>
            <w:tcW w:w="715" w:type="dxa"/>
            <w:noWrap/>
            <w:hideMark/>
          </w:tcPr>
          <w:p w14:paraId="2B6B08D0" w14:textId="77777777" w:rsidR="001E0FF1" w:rsidRPr="009F39DC" w:rsidRDefault="001E0FF1" w:rsidP="006D4181">
            <w:r w:rsidRPr="009F39DC">
              <w:t>167</w:t>
            </w:r>
          </w:p>
        </w:tc>
        <w:tc>
          <w:tcPr>
            <w:tcW w:w="3060" w:type="dxa"/>
            <w:noWrap/>
            <w:hideMark/>
          </w:tcPr>
          <w:p w14:paraId="443DCD42" w14:textId="77777777" w:rsidR="001E0FF1" w:rsidRPr="00A70A31" w:rsidRDefault="001E0FF1" w:rsidP="006D4181">
            <w:proofErr w:type="spellStart"/>
            <w:r w:rsidRPr="00A70A31">
              <w:t>Indoxacarb</w:t>
            </w:r>
            <w:proofErr w:type="spellEnd"/>
          </w:p>
        </w:tc>
        <w:tc>
          <w:tcPr>
            <w:tcW w:w="4680" w:type="dxa"/>
            <w:noWrap/>
            <w:hideMark/>
          </w:tcPr>
          <w:p w14:paraId="11F83193" w14:textId="77777777" w:rsidR="001E0FF1" w:rsidRPr="00A70A31" w:rsidRDefault="001E0FF1" w:rsidP="006D4181">
            <w:r w:rsidRPr="00A70A31">
              <w:t>Standard, 100ug/ml in acetonitrile, 1ml each</w:t>
            </w:r>
          </w:p>
        </w:tc>
        <w:tc>
          <w:tcPr>
            <w:tcW w:w="895" w:type="dxa"/>
            <w:noWrap/>
            <w:hideMark/>
          </w:tcPr>
          <w:p w14:paraId="79928AA6" w14:textId="77777777" w:rsidR="001E0FF1" w:rsidRPr="00726B84" w:rsidRDefault="001E0FF1" w:rsidP="006D4181">
            <w:r w:rsidRPr="00726B84">
              <w:t>1</w:t>
            </w:r>
          </w:p>
        </w:tc>
      </w:tr>
      <w:tr w:rsidR="001E0FF1" w:rsidRPr="00A70A31" w14:paraId="4E0EBA4D" w14:textId="77777777" w:rsidTr="006D4181">
        <w:trPr>
          <w:trHeight w:val="310"/>
        </w:trPr>
        <w:tc>
          <w:tcPr>
            <w:tcW w:w="715" w:type="dxa"/>
            <w:noWrap/>
            <w:hideMark/>
          </w:tcPr>
          <w:p w14:paraId="2E3EA791" w14:textId="77777777" w:rsidR="001E0FF1" w:rsidRPr="009F39DC" w:rsidRDefault="001E0FF1" w:rsidP="006D4181">
            <w:r w:rsidRPr="009F39DC">
              <w:t>168</w:t>
            </w:r>
          </w:p>
        </w:tc>
        <w:tc>
          <w:tcPr>
            <w:tcW w:w="3060" w:type="dxa"/>
            <w:noWrap/>
            <w:hideMark/>
          </w:tcPr>
          <w:p w14:paraId="34AF225E" w14:textId="77777777" w:rsidR="001E0FF1" w:rsidRPr="00A70A31" w:rsidRDefault="001E0FF1" w:rsidP="006D4181">
            <w:proofErr w:type="spellStart"/>
            <w:r w:rsidRPr="00A70A31">
              <w:t>Ipconazole</w:t>
            </w:r>
            <w:proofErr w:type="spellEnd"/>
          </w:p>
        </w:tc>
        <w:tc>
          <w:tcPr>
            <w:tcW w:w="4680" w:type="dxa"/>
            <w:noWrap/>
            <w:hideMark/>
          </w:tcPr>
          <w:p w14:paraId="3DC64EEF" w14:textId="77777777" w:rsidR="001E0FF1" w:rsidRPr="00A70A31" w:rsidRDefault="001E0FF1" w:rsidP="006D4181">
            <w:r w:rsidRPr="00A70A31">
              <w:t>Standard, 100ug/ml in acetonitrile, 1ml each</w:t>
            </w:r>
          </w:p>
        </w:tc>
        <w:tc>
          <w:tcPr>
            <w:tcW w:w="895" w:type="dxa"/>
            <w:noWrap/>
            <w:hideMark/>
          </w:tcPr>
          <w:p w14:paraId="7BCEF80B" w14:textId="77777777" w:rsidR="001E0FF1" w:rsidRPr="00726B84" w:rsidRDefault="001E0FF1" w:rsidP="006D4181">
            <w:r w:rsidRPr="00726B84">
              <w:t>1</w:t>
            </w:r>
          </w:p>
        </w:tc>
      </w:tr>
      <w:tr w:rsidR="001E0FF1" w:rsidRPr="00A70A31" w14:paraId="0034D576" w14:textId="77777777" w:rsidTr="006D4181">
        <w:trPr>
          <w:trHeight w:val="310"/>
        </w:trPr>
        <w:tc>
          <w:tcPr>
            <w:tcW w:w="715" w:type="dxa"/>
            <w:noWrap/>
            <w:hideMark/>
          </w:tcPr>
          <w:p w14:paraId="260E0300" w14:textId="77777777" w:rsidR="001E0FF1" w:rsidRPr="009F39DC" w:rsidRDefault="001E0FF1" w:rsidP="006D4181">
            <w:r w:rsidRPr="009F39DC">
              <w:t>169</w:t>
            </w:r>
          </w:p>
        </w:tc>
        <w:tc>
          <w:tcPr>
            <w:tcW w:w="3060" w:type="dxa"/>
            <w:noWrap/>
            <w:hideMark/>
          </w:tcPr>
          <w:p w14:paraId="0295E77A" w14:textId="77777777" w:rsidR="001E0FF1" w:rsidRPr="00A70A31" w:rsidRDefault="001E0FF1" w:rsidP="006D4181">
            <w:proofErr w:type="spellStart"/>
            <w:r w:rsidRPr="00A70A31">
              <w:t>Iprodion</w:t>
            </w:r>
            <w:proofErr w:type="spellEnd"/>
          </w:p>
        </w:tc>
        <w:tc>
          <w:tcPr>
            <w:tcW w:w="4680" w:type="dxa"/>
            <w:noWrap/>
            <w:hideMark/>
          </w:tcPr>
          <w:p w14:paraId="4BDDE9F1" w14:textId="77777777" w:rsidR="001E0FF1" w:rsidRPr="00A70A31" w:rsidRDefault="001E0FF1" w:rsidP="006D4181">
            <w:r w:rsidRPr="00A70A31">
              <w:t>Standard, 100ug/ml in acetonitrile, 1ml each</w:t>
            </w:r>
          </w:p>
        </w:tc>
        <w:tc>
          <w:tcPr>
            <w:tcW w:w="895" w:type="dxa"/>
            <w:noWrap/>
            <w:hideMark/>
          </w:tcPr>
          <w:p w14:paraId="1B64AC5B" w14:textId="77777777" w:rsidR="001E0FF1" w:rsidRPr="00726B84" w:rsidRDefault="001E0FF1" w:rsidP="006D4181">
            <w:r w:rsidRPr="00726B84">
              <w:t>1</w:t>
            </w:r>
          </w:p>
        </w:tc>
      </w:tr>
      <w:tr w:rsidR="001E0FF1" w:rsidRPr="00A70A31" w14:paraId="62B3B459" w14:textId="77777777" w:rsidTr="006D4181">
        <w:trPr>
          <w:trHeight w:val="310"/>
        </w:trPr>
        <w:tc>
          <w:tcPr>
            <w:tcW w:w="715" w:type="dxa"/>
            <w:noWrap/>
            <w:hideMark/>
          </w:tcPr>
          <w:p w14:paraId="05EDBE67" w14:textId="77777777" w:rsidR="001E0FF1" w:rsidRPr="009F39DC" w:rsidRDefault="001E0FF1" w:rsidP="006D4181">
            <w:r w:rsidRPr="009F39DC">
              <w:t>170</w:t>
            </w:r>
          </w:p>
        </w:tc>
        <w:tc>
          <w:tcPr>
            <w:tcW w:w="3060" w:type="dxa"/>
            <w:noWrap/>
            <w:hideMark/>
          </w:tcPr>
          <w:p w14:paraId="0CAE212E" w14:textId="77777777" w:rsidR="001E0FF1" w:rsidRPr="00A70A31" w:rsidRDefault="001E0FF1" w:rsidP="006D4181">
            <w:proofErr w:type="spellStart"/>
            <w:r w:rsidRPr="00A70A31">
              <w:t>Iprovalicarb</w:t>
            </w:r>
            <w:proofErr w:type="spellEnd"/>
          </w:p>
        </w:tc>
        <w:tc>
          <w:tcPr>
            <w:tcW w:w="4680" w:type="dxa"/>
            <w:noWrap/>
            <w:hideMark/>
          </w:tcPr>
          <w:p w14:paraId="0F3BA68F" w14:textId="77777777" w:rsidR="001E0FF1" w:rsidRPr="00A70A31" w:rsidRDefault="001E0FF1" w:rsidP="006D4181">
            <w:r w:rsidRPr="00A70A31">
              <w:t>Standard, 100ug/ml in acetonitrile, 1ml each</w:t>
            </w:r>
          </w:p>
        </w:tc>
        <w:tc>
          <w:tcPr>
            <w:tcW w:w="895" w:type="dxa"/>
            <w:noWrap/>
            <w:hideMark/>
          </w:tcPr>
          <w:p w14:paraId="7E717C1F" w14:textId="77777777" w:rsidR="001E0FF1" w:rsidRPr="00726B84" w:rsidRDefault="001E0FF1" w:rsidP="006D4181">
            <w:r w:rsidRPr="00726B84">
              <w:t>1</w:t>
            </w:r>
          </w:p>
        </w:tc>
      </w:tr>
      <w:tr w:rsidR="001E0FF1" w:rsidRPr="00A70A31" w14:paraId="709E1FC1" w14:textId="77777777" w:rsidTr="006D4181">
        <w:trPr>
          <w:trHeight w:val="310"/>
        </w:trPr>
        <w:tc>
          <w:tcPr>
            <w:tcW w:w="715" w:type="dxa"/>
            <w:noWrap/>
            <w:hideMark/>
          </w:tcPr>
          <w:p w14:paraId="231A9EF6" w14:textId="77777777" w:rsidR="001E0FF1" w:rsidRPr="009F39DC" w:rsidRDefault="001E0FF1" w:rsidP="006D4181">
            <w:r w:rsidRPr="009F39DC">
              <w:t>171</w:t>
            </w:r>
          </w:p>
        </w:tc>
        <w:tc>
          <w:tcPr>
            <w:tcW w:w="3060" w:type="dxa"/>
            <w:noWrap/>
            <w:hideMark/>
          </w:tcPr>
          <w:p w14:paraId="4F511B08" w14:textId="77777777" w:rsidR="001E0FF1" w:rsidRPr="00A70A31" w:rsidRDefault="001E0FF1" w:rsidP="006D4181">
            <w:proofErr w:type="spellStart"/>
            <w:r w:rsidRPr="00A70A31">
              <w:t>Isocarbophos</w:t>
            </w:r>
            <w:proofErr w:type="spellEnd"/>
          </w:p>
        </w:tc>
        <w:tc>
          <w:tcPr>
            <w:tcW w:w="4680" w:type="dxa"/>
            <w:noWrap/>
            <w:hideMark/>
          </w:tcPr>
          <w:p w14:paraId="7586EFAC" w14:textId="77777777" w:rsidR="001E0FF1" w:rsidRPr="00A70A31" w:rsidRDefault="001E0FF1" w:rsidP="006D4181">
            <w:r w:rsidRPr="00A70A31">
              <w:t>Standard, 100ug/ml in acetonitrile, 1ml each</w:t>
            </w:r>
          </w:p>
        </w:tc>
        <w:tc>
          <w:tcPr>
            <w:tcW w:w="895" w:type="dxa"/>
            <w:noWrap/>
            <w:hideMark/>
          </w:tcPr>
          <w:p w14:paraId="54A59DA8" w14:textId="77777777" w:rsidR="001E0FF1" w:rsidRPr="00726B84" w:rsidRDefault="001E0FF1" w:rsidP="006D4181">
            <w:r w:rsidRPr="00726B84">
              <w:t>1</w:t>
            </w:r>
          </w:p>
        </w:tc>
      </w:tr>
      <w:tr w:rsidR="001E0FF1" w:rsidRPr="00A70A31" w14:paraId="057BBCCA" w14:textId="77777777" w:rsidTr="006D4181">
        <w:trPr>
          <w:trHeight w:val="310"/>
        </w:trPr>
        <w:tc>
          <w:tcPr>
            <w:tcW w:w="715" w:type="dxa"/>
            <w:noWrap/>
            <w:hideMark/>
          </w:tcPr>
          <w:p w14:paraId="7D351443" w14:textId="77777777" w:rsidR="001E0FF1" w:rsidRPr="009F39DC" w:rsidRDefault="001E0FF1" w:rsidP="006D4181">
            <w:r w:rsidRPr="009F39DC">
              <w:t>172</w:t>
            </w:r>
          </w:p>
        </w:tc>
        <w:tc>
          <w:tcPr>
            <w:tcW w:w="3060" w:type="dxa"/>
            <w:noWrap/>
            <w:hideMark/>
          </w:tcPr>
          <w:p w14:paraId="785756EE" w14:textId="77777777" w:rsidR="001E0FF1" w:rsidRPr="00A70A31" w:rsidRDefault="001E0FF1" w:rsidP="006D4181">
            <w:proofErr w:type="spellStart"/>
            <w:r w:rsidRPr="00A70A31">
              <w:t>Isoprocarb</w:t>
            </w:r>
            <w:proofErr w:type="spellEnd"/>
          </w:p>
        </w:tc>
        <w:tc>
          <w:tcPr>
            <w:tcW w:w="4680" w:type="dxa"/>
            <w:noWrap/>
            <w:hideMark/>
          </w:tcPr>
          <w:p w14:paraId="49AEEDC2" w14:textId="77777777" w:rsidR="001E0FF1" w:rsidRPr="00A70A31" w:rsidRDefault="001E0FF1" w:rsidP="006D4181">
            <w:r w:rsidRPr="00A70A31">
              <w:t>Standard, 100ug/ml in acetonitrile, 1ml each</w:t>
            </w:r>
          </w:p>
        </w:tc>
        <w:tc>
          <w:tcPr>
            <w:tcW w:w="895" w:type="dxa"/>
            <w:noWrap/>
            <w:hideMark/>
          </w:tcPr>
          <w:p w14:paraId="56E40AB6" w14:textId="77777777" w:rsidR="001E0FF1" w:rsidRPr="00726B84" w:rsidRDefault="001E0FF1" w:rsidP="006D4181">
            <w:r w:rsidRPr="00726B84">
              <w:t>1</w:t>
            </w:r>
          </w:p>
        </w:tc>
      </w:tr>
      <w:tr w:rsidR="001E0FF1" w:rsidRPr="00A70A31" w14:paraId="59546847" w14:textId="77777777" w:rsidTr="006D4181">
        <w:trPr>
          <w:trHeight w:val="310"/>
        </w:trPr>
        <w:tc>
          <w:tcPr>
            <w:tcW w:w="715" w:type="dxa"/>
            <w:noWrap/>
            <w:hideMark/>
          </w:tcPr>
          <w:p w14:paraId="77064E99" w14:textId="77777777" w:rsidR="001E0FF1" w:rsidRPr="009F39DC" w:rsidRDefault="001E0FF1" w:rsidP="006D4181">
            <w:r w:rsidRPr="009F39DC">
              <w:t>173</w:t>
            </w:r>
          </w:p>
        </w:tc>
        <w:tc>
          <w:tcPr>
            <w:tcW w:w="3060" w:type="dxa"/>
            <w:noWrap/>
            <w:hideMark/>
          </w:tcPr>
          <w:p w14:paraId="48022CC8" w14:textId="77777777" w:rsidR="001E0FF1" w:rsidRPr="00A70A31" w:rsidRDefault="001E0FF1" w:rsidP="006D4181">
            <w:proofErr w:type="spellStart"/>
            <w:r w:rsidRPr="00A70A31">
              <w:t>Isoproturon</w:t>
            </w:r>
            <w:proofErr w:type="spellEnd"/>
          </w:p>
        </w:tc>
        <w:tc>
          <w:tcPr>
            <w:tcW w:w="4680" w:type="dxa"/>
            <w:noWrap/>
            <w:hideMark/>
          </w:tcPr>
          <w:p w14:paraId="167CCF66" w14:textId="77777777" w:rsidR="001E0FF1" w:rsidRPr="00A70A31" w:rsidRDefault="001E0FF1" w:rsidP="006D4181">
            <w:r w:rsidRPr="00A70A31">
              <w:t>Standard, 100ug/ml in acetonitrile, 1ml each</w:t>
            </w:r>
          </w:p>
        </w:tc>
        <w:tc>
          <w:tcPr>
            <w:tcW w:w="895" w:type="dxa"/>
            <w:noWrap/>
            <w:hideMark/>
          </w:tcPr>
          <w:p w14:paraId="4D2D2E42" w14:textId="77777777" w:rsidR="001E0FF1" w:rsidRPr="00726B84" w:rsidRDefault="001E0FF1" w:rsidP="006D4181">
            <w:r w:rsidRPr="00726B84">
              <w:t>1</w:t>
            </w:r>
          </w:p>
        </w:tc>
      </w:tr>
      <w:tr w:rsidR="001E0FF1" w:rsidRPr="00A70A31" w14:paraId="512829A4" w14:textId="77777777" w:rsidTr="006D4181">
        <w:trPr>
          <w:trHeight w:val="310"/>
        </w:trPr>
        <w:tc>
          <w:tcPr>
            <w:tcW w:w="715" w:type="dxa"/>
            <w:noWrap/>
            <w:hideMark/>
          </w:tcPr>
          <w:p w14:paraId="16313E84" w14:textId="77777777" w:rsidR="001E0FF1" w:rsidRPr="009F39DC" w:rsidRDefault="001E0FF1" w:rsidP="006D4181">
            <w:r w:rsidRPr="009F39DC">
              <w:t>174</w:t>
            </w:r>
          </w:p>
        </w:tc>
        <w:tc>
          <w:tcPr>
            <w:tcW w:w="3060" w:type="dxa"/>
            <w:noWrap/>
            <w:hideMark/>
          </w:tcPr>
          <w:p w14:paraId="7A3815CE" w14:textId="77777777" w:rsidR="001E0FF1" w:rsidRPr="00A70A31" w:rsidRDefault="001E0FF1" w:rsidP="006D4181">
            <w:proofErr w:type="spellStart"/>
            <w:r w:rsidRPr="00A70A31">
              <w:t>Isopyrazam</w:t>
            </w:r>
            <w:proofErr w:type="spellEnd"/>
          </w:p>
        </w:tc>
        <w:tc>
          <w:tcPr>
            <w:tcW w:w="4680" w:type="dxa"/>
            <w:noWrap/>
            <w:hideMark/>
          </w:tcPr>
          <w:p w14:paraId="54A98775" w14:textId="77777777" w:rsidR="001E0FF1" w:rsidRPr="00A70A31" w:rsidRDefault="001E0FF1" w:rsidP="006D4181">
            <w:r w:rsidRPr="00A70A31">
              <w:t>Standard, 100ug/ml in acetonitrile, 1ml each</w:t>
            </w:r>
          </w:p>
        </w:tc>
        <w:tc>
          <w:tcPr>
            <w:tcW w:w="895" w:type="dxa"/>
            <w:noWrap/>
            <w:hideMark/>
          </w:tcPr>
          <w:p w14:paraId="06BE64A8" w14:textId="77777777" w:rsidR="001E0FF1" w:rsidRPr="00726B84" w:rsidRDefault="001E0FF1" w:rsidP="006D4181">
            <w:r w:rsidRPr="00726B84">
              <w:t>1</w:t>
            </w:r>
          </w:p>
        </w:tc>
      </w:tr>
      <w:tr w:rsidR="001E0FF1" w:rsidRPr="00A70A31" w14:paraId="369703CB" w14:textId="77777777" w:rsidTr="006D4181">
        <w:trPr>
          <w:trHeight w:val="310"/>
        </w:trPr>
        <w:tc>
          <w:tcPr>
            <w:tcW w:w="715" w:type="dxa"/>
            <w:noWrap/>
            <w:hideMark/>
          </w:tcPr>
          <w:p w14:paraId="0CD263A7" w14:textId="77777777" w:rsidR="001E0FF1" w:rsidRPr="009F39DC" w:rsidRDefault="001E0FF1" w:rsidP="006D4181">
            <w:r w:rsidRPr="009F39DC">
              <w:t>175</w:t>
            </w:r>
          </w:p>
        </w:tc>
        <w:tc>
          <w:tcPr>
            <w:tcW w:w="3060" w:type="dxa"/>
            <w:noWrap/>
            <w:hideMark/>
          </w:tcPr>
          <w:p w14:paraId="7E45C6CB" w14:textId="77777777" w:rsidR="001E0FF1" w:rsidRPr="00A70A31" w:rsidRDefault="001E0FF1" w:rsidP="006D4181">
            <w:proofErr w:type="spellStart"/>
            <w:r w:rsidRPr="00A70A31">
              <w:t>Isoxaben</w:t>
            </w:r>
            <w:proofErr w:type="spellEnd"/>
          </w:p>
        </w:tc>
        <w:tc>
          <w:tcPr>
            <w:tcW w:w="4680" w:type="dxa"/>
            <w:noWrap/>
            <w:hideMark/>
          </w:tcPr>
          <w:p w14:paraId="55E864BD" w14:textId="77777777" w:rsidR="001E0FF1" w:rsidRPr="00A70A31" w:rsidRDefault="001E0FF1" w:rsidP="006D4181">
            <w:r w:rsidRPr="00A70A31">
              <w:t>Standard, 100ug/ml in acetonitrile, 1ml each</w:t>
            </w:r>
          </w:p>
        </w:tc>
        <w:tc>
          <w:tcPr>
            <w:tcW w:w="895" w:type="dxa"/>
            <w:noWrap/>
            <w:hideMark/>
          </w:tcPr>
          <w:p w14:paraId="4F6D7E67" w14:textId="77777777" w:rsidR="001E0FF1" w:rsidRPr="00726B84" w:rsidRDefault="001E0FF1" w:rsidP="006D4181">
            <w:r w:rsidRPr="00726B84">
              <w:t>1</w:t>
            </w:r>
          </w:p>
        </w:tc>
      </w:tr>
      <w:tr w:rsidR="001E0FF1" w:rsidRPr="00A70A31" w14:paraId="322A704B" w14:textId="77777777" w:rsidTr="006D4181">
        <w:trPr>
          <w:trHeight w:val="310"/>
        </w:trPr>
        <w:tc>
          <w:tcPr>
            <w:tcW w:w="715" w:type="dxa"/>
            <w:noWrap/>
            <w:hideMark/>
          </w:tcPr>
          <w:p w14:paraId="5A795C6F" w14:textId="77777777" w:rsidR="001E0FF1" w:rsidRPr="009F39DC" w:rsidRDefault="001E0FF1" w:rsidP="006D4181">
            <w:r w:rsidRPr="009F39DC">
              <w:t>176</w:t>
            </w:r>
          </w:p>
        </w:tc>
        <w:tc>
          <w:tcPr>
            <w:tcW w:w="3060" w:type="dxa"/>
            <w:noWrap/>
            <w:hideMark/>
          </w:tcPr>
          <w:p w14:paraId="7CDBF86B" w14:textId="77777777" w:rsidR="001E0FF1" w:rsidRPr="00A70A31" w:rsidRDefault="001E0FF1" w:rsidP="006D4181">
            <w:proofErr w:type="spellStart"/>
            <w:r w:rsidRPr="00A70A31">
              <w:t>Isoxadifen</w:t>
            </w:r>
            <w:proofErr w:type="spellEnd"/>
            <w:r w:rsidRPr="00A70A31">
              <w:t>-ethyl</w:t>
            </w:r>
          </w:p>
        </w:tc>
        <w:tc>
          <w:tcPr>
            <w:tcW w:w="4680" w:type="dxa"/>
            <w:noWrap/>
            <w:hideMark/>
          </w:tcPr>
          <w:p w14:paraId="1DD628DE" w14:textId="77777777" w:rsidR="001E0FF1" w:rsidRPr="00A70A31" w:rsidRDefault="001E0FF1" w:rsidP="006D4181">
            <w:r w:rsidRPr="00A70A31">
              <w:t>Standard, 100ug/ml in acetonitrile, 1ml each</w:t>
            </w:r>
          </w:p>
        </w:tc>
        <w:tc>
          <w:tcPr>
            <w:tcW w:w="895" w:type="dxa"/>
            <w:noWrap/>
            <w:hideMark/>
          </w:tcPr>
          <w:p w14:paraId="3BEA9A33" w14:textId="77777777" w:rsidR="001E0FF1" w:rsidRPr="00726B84" w:rsidRDefault="001E0FF1" w:rsidP="006D4181">
            <w:r w:rsidRPr="00726B84">
              <w:t>1</w:t>
            </w:r>
          </w:p>
        </w:tc>
      </w:tr>
      <w:tr w:rsidR="001E0FF1" w:rsidRPr="00A70A31" w14:paraId="6EA8C145" w14:textId="77777777" w:rsidTr="006D4181">
        <w:trPr>
          <w:trHeight w:val="310"/>
        </w:trPr>
        <w:tc>
          <w:tcPr>
            <w:tcW w:w="715" w:type="dxa"/>
            <w:noWrap/>
            <w:hideMark/>
          </w:tcPr>
          <w:p w14:paraId="2122B7F4" w14:textId="77777777" w:rsidR="001E0FF1" w:rsidRPr="009F39DC" w:rsidRDefault="001E0FF1" w:rsidP="006D4181">
            <w:r w:rsidRPr="009F39DC">
              <w:t>177</w:t>
            </w:r>
          </w:p>
        </w:tc>
        <w:tc>
          <w:tcPr>
            <w:tcW w:w="3060" w:type="dxa"/>
            <w:noWrap/>
            <w:hideMark/>
          </w:tcPr>
          <w:p w14:paraId="4BF7C2CA" w14:textId="77777777" w:rsidR="001E0FF1" w:rsidRPr="00A70A31" w:rsidRDefault="001E0FF1" w:rsidP="006D4181">
            <w:proofErr w:type="spellStart"/>
            <w:r w:rsidRPr="00A70A31">
              <w:t>Isoxaflutole</w:t>
            </w:r>
            <w:proofErr w:type="spellEnd"/>
          </w:p>
        </w:tc>
        <w:tc>
          <w:tcPr>
            <w:tcW w:w="4680" w:type="dxa"/>
            <w:noWrap/>
            <w:hideMark/>
          </w:tcPr>
          <w:p w14:paraId="7AF88D3B" w14:textId="77777777" w:rsidR="001E0FF1" w:rsidRPr="00A70A31" w:rsidRDefault="001E0FF1" w:rsidP="006D4181">
            <w:r w:rsidRPr="00A70A31">
              <w:t>Standard, 100ug/ml in acetonitrile, 1ml each</w:t>
            </w:r>
          </w:p>
        </w:tc>
        <w:tc>
          <w:tcPr>
            <w:tcW w:w="895" w:type="dxa"/>
            <w:noWrap/>
            <w:hideMark/>
          </w:tcPr>
          <w:p w14:paraId="2C4F0613" w14:textId="77777777" w:rsidR="001E0FF1" w:rsidRPr="00726B84" w:rsidRDefault="001E0FF1" w:rsidP="006D4181">
            <w:r w:rsidRPr="00726B84">
              <w:t>1</w:t>
            </w:r>
          </w:p>
        </w:tc>
      </w:tr>
      <w:tr w:rsidR="001E0FF1" w:rsidRPr="00A70A31" w14:paraId="12B6689B" w14:textId="77777777" w:rsidTr="006D4181">
        <w:trPr>
          <w:trHeight w:val="310"/>
        </w:trPr>
        <w:tc>
          <w:tcPr>
            <w:tcW w:w="715" w:type="dxa"/>
            <w:noWrap/>
            <w:hideMark/>
          </w:tcPr>
          <w:p w14:paraId="5B0B6103" w14:textId="77777777" w:rsidR="001E0FF1" w:rsidRPr="009F39DC" w:rsidRDefault="001E0FF1" w:rsidP="006D4181">
            <w:r w:rsidRPr="009F39DC">
              <w:t>178</w:t>
            </w:r>
          </w:p>
        </w:tc>
        <w:tc>
          <w:tcPr>
            <w:tcW w:w="3060" w:type="dxa"/>
            <w:noWrap/>
            <w:hideMark/>
          </w:tcPr>
          <w:p w14:paraId="5E958E20" w14:textId="77777777" w:rsidR="001E0FF1" w:rsidRPr="00A70A31" w:rsidRDefault="001E0FF1" w:rsidP="006D4181">
            <w:proofErr w:type="spellStart"/>
            <w:r w:rsidRPr="00A70A31">
              <w:t>Kresoxim</w:t>
            </w:r>
            <w:proofErr w:type="spellEnd"/>
            <w:r w:rsidRPr="00A70A31">
              <w:t xml:space="preserve"> methyl</w:t>
            </w:r>
          </w:p>
        </w:tc>
        <w:tc>
          <w:tcPr>
            <w:tcW w:w="4680" w:type="dxa"/>
            <w:noWrap/>
            <w:hideMark/>
          </w:tcPr>
          <w:p w14:paraId="2A7A39E4" w14:textId="77777777" w:rsidR="001E0FF1" w:rsidRPr="00A70A31" w:rsidRDefault="001E0FF1" w:rsidP="006D4181">
            <w:r w:rsidRPr="00A70A31">
              <w:t>Standard, 100ug/ml in acetonitrile, 1ml each</w:t>
            </w:r>
          </w:p>
        </w:tc>
        <w:tc>
          <w:tcPr>
            <w:tcW w:w="895" w:type="dxa"/>
            <w:noWrap/>
            <w:hideMark/>
          </w:tcPr>
          <w:p w14:paraId="2E0BB89F" w14:textId="77777777" w:rsidR="001E0FF1" w:rsidRPr="00726B84" w:rsidRDefault="001E0FF1" w:rsidP="006D4181">
            <w:r w:rsidRPr="00726B84">
              <w:t>1</w:t>
            </w:r>
          </w:p>
        </w:tc>
      </w:tr>
      <w:tr w:rsidR="001E0FF1" w:rsidRPr="00A70A31" w14:paraId="0D146B91" w14:textId="77777777" w:rsidTr="006D4181">
        <w:trPr>
          <w:trHeight w:val="310"/>
        </w:trPr>
        <w:tc>
          <w:tcPr>
            <w:tcW w:w="715" w:type="dxa"/>
            <w:noWrap/>
            <w:hideMark/>
          </w:tcPr>
          <w:p w14:paraId="7AD7C8AA" w14:textId="77777777" w:rsidR="001E0FF1" w:rsidRPr="009F39DC" w:rsidRDefault="001E0FF1" w:rsidP="006D4181">
            <w:r w:rsidRPr="009F39DC">
              <w:t>179</w:t>
            </w:r>
          </w:p>
        </w:tc>
        <w:tc>
          <w:tcPr>
            <w:tcW w:w="3060" w:type="dxa"/>
            <w:noWrap/>
            <w:hideMark/>
          </w:tcPr>
          <w:p w14:paraId="433A111A" w14:textId="77777777" w:rsidR="001E0FF1" w:rsidRPr="00A70A31" w:rsidRDefault="001E0FF1" w:rsidP="006D4181">
            <w:proofErr w:type="spellStart"/>
            <w:r w:rsidRPr="00A70A31">
              <w:t>Linuron</w:t>
            </w:r>
            <w:proofErr w:type="spellEnd"/>
          </w:p>
        </w:tc>
        <w:tc>
          <w:tcPr>
            <w:tcW w:w="4680" w:type="dxa"/>
            <w:noWrap/>
            <w:hideMark/>
          </w:tcPr>
          <w:p w14:paraId="25AEE94A" w14:textId="77777777" w:rsidR="001E0FF1" w:rsidRPr="00A70A31" w:rsidRDefault="001E0FF1" w:rsidP="006D4181">
            <w:r w:rsidRPr="00A70A31">
              <w:t>Standard, 100ug/ml in acetonitrile, 1ml each</w:t>
            </w:r>
          </w:p>
        </w:tc>
        <w:tc>
          <w:tcPr>
            <w:tcW w:w="895" w:type="dxa"/>
            <w:noWrap/>
            <w:hideMark/>
          </w:tcPr>
          <w:p w14:paraId="4238835D" w14:textId="77777777" w:rsidR="001E0FF1" w:rsidRPr="00726B84" w:rsidRDefault="001E0FF1" w:rsidP="006D4181">
            <w:r w:rsidRPr="00726B84">
              <w:t>1</w:t>
            </w:r>
          </w:p>
        </w:tc>
      </w:tr>
      <w:tr w:rsidR="001E0FF1" w:rsidRPr="00A70A31" w14:paraId="07411179" w14:textId="77777777" w:rsidTr="006D4181">
        <w:trPr>
          <w:trHeight w:val="310"/>
        </w:trPr>
        <w:tc>
          <w:tcPr>
            <w:tcW w:w="715" w:type="dxa"/>
            <w:noWrap/>
            <w:hideMark/>
          </w:tcPr>
          <w:p w14:paraId="636F58EA" w14:textId="77777777" w:rsidR="001E0FF1" w:rsidRPr="009F39DC" w:rsidRDefault="001E0FF1" w:rsidP="006D4181">
            <w:r w:rsidRPr="009F39DC">
              <w:t>180</w:t>
            </w:r>
          </w:p>
        </w:tc>
        <w:tc>
          <w:tcPr>
            <w:tcW w:w="3060" w:type="dxa"/>
            <w:noWrap/>
            <w:hideMark/>
          </w:tcPr>
          <w:p w14:paraId="41B2EE89" w14:textId="77777777" w:rsidR="001E0FF1" w:rsidRPr="00A70A31" w:rsidRDefault="001E0FF1" w:rsidP="006D4181">
            <w:proofErr w:type="spellStart"/>
            <w:r w:rsidRPr="00A70A31">
              <w:t>Lufenuron</w:t>
            </w:r>
            <w:proofErr w:type="spellEnd"/>
          </w:p>
        </w:tc>
        <w:tc>
          <w:tcPr>
            <w:tcW w:w="4680" w:type="dxa"/>
            <w:noWrap/>
            <w:hideMark/>
          </w:tcPr>
          <w:p w14:paraId="0875DC55" w14:textId="77777777" w:rsidR="001E0FF1" w:rsidRPr="00A70A31" w:rsidRDefault="001E0FF1" w:rsidP="006D4181">
            <w:r w:rsidRPr="00A70A31">
              <w:t>Standard, 100ug/ml in acetonitrile, 1ml each</w:t>
            </w:r>
          </w:p>
        </w:tc>
        <w:tc>
          <w:tcPr>
            <w:tcW w:w="895" w:type="dxa"/>
            <w:noWrap/>
            <w:hideMark/>
          </w:tcPr>
          <w:p w14:paraId="2C926533" w14:textId="77777777" w:rsidR="001E0FF1" w:rsidRPr="00726B84" w:rsidRDefault="001E0FF1" w:rsidP="006D4181">
            <w:r w:rsidRPr="00726B84">
              <w:t>1</w:t>
            </w:r>
          </w:p>
        </w:tc>
      </w:tr>
      <w:tr w:rsidR="001E0FF1" w:rsidRPr="00A70A31" w14:paraId="2C026F3B" w14:textId="77777777" w:rsidTr="006D4181">
        <w:trPr>
          <w:trHeight w:val="310"/>
        </w:trPr>
        <w:tc>
          <w:tcPr>
            <w:tcW w:w="715" w:type="dxa"/>
            <w:noWrap/>
            <w:hideMark/>
          </w:tcPr>
          <w:p w14:paraId="66480E6B" w14:textId="77777777" w:rsidR="001E0FF1" w:rsidRPr="009F39DC" w:rsidRDefault="001E0FF1" w:rsidP="006D4181">
            <w:r w:rsidRPr="009F39DC">
              <w:t>181</w:t>
            </w:r>
          </w:p>
        </w:tc>
        <w:tc>
          <w:tcPr>
            <w:tcW w:w="3060" w:type="dxa"/>
            <w:noWrap/>
            <w:hideMark/>
          </w:tcPr>
          <w:p w14:paraId="755E194D" w14:textId="77777777" w:rsidR="001E0FF1" w:rsidRPr="00A70A31" w:rsidRDefault="001E0FF1" w:rsidP="006D4181">
            <w:proofErr w:type="spellStart"/>
            <w:r w:rsidRPr="00A70A31">
              <w:t>Mancozeb</w:t>
            </w:r>
            <w:proofErr w:type="spellEnd"/>
          </w:p>
        </w:tc>
        <w:tc>
          <w:tcPr>
            <w:tcW w:w="4680" w:type="dxa"/>
            <w:noWrap/>
            <w:hideMark/>
          </w:tcPr>
          <w:p w14:paraId="35FD9789" w14:textId="77777777" w:rsidR="001E0FF1" w:rsidRPr="00A70A31" w:rsidRDefault="001E0FF1" w:rsidP="006D4181">
            <w:r w:rsidRPr="00A70A31">
              <w:t>Standard, 100ug/ml in acetonitrile, 1ml each</w:t>
            </w:r>
          </w:p>
        </w:tc>
        <w:tc>
          <w:tcPr>
            <w:tcW w:w="895" w:type="dxa"/>
            <w:noWrap/>
            <w:hideMark/>
          </w:tcPr>
          <w:p w14:paraId="5CAB2049" w14:textId="77777777" w:rsidR="001E0FF1" w:rsidRPr="00726B84" w:rsidRDefault="001E0FF1" w:rsidP="006D4181">
            <w:r w:rsidRPr="00726B84">
              <w:t>1</w:t>
            </w:r>
          </w:p>
        </w:tc>
      </w:tr>
      <w:tr w:rsidR="001E0FF1" w:rsidRPr="00A70A31" w14:paraId="46BFCCE0" w14:textId="77777777" w:rsidTr="006D4181">
        <w:trPr>
          <w:trHeight w:val="310"/>
        </w:trPr>
        <w:tc>
          <w:tcPr>
            <w:tcW w:w="715" w:type="dxa"/>
            <w:noWrap/>
            <w:hideMark/>
          </w:tcPr>
          <w:p w14:paraId="7471F4AF" w14:textId="77777777" w:rsidR="001E0FF1" w:rsidRPr="009F39DC" w:rsidRDefault="001E0FF1" w:rsidP="006D4181">
            <w:r w:rsidRPr="009F39DC">
              <w:lastRenderedPageBreak/>
              <w:t>182</w:t>
            </w:r>
          </w:p>
        </w:tc>
        <w:tc>
          <w:tcPr>
            <w:tcW w:w="3060" w:type="dxa"/>
            <w:noWrap/>
            <w:hideMark/>
          </w:tcPr>
          <w:p w14:paraId="52C4DE00" w14:textId="77777777" w:rsidR="001E0FF1" w:rsidRPr="00A70A31" w:rsidRDefault="001E0FF1" w:rsidP="006D4181">
            <w:proofErr w:type="spellStart"/>
            <w:r w:rsidRPr="00A70A31">
              <w:t>Mandipropamid</w:t>
            </w:r>
            <w:proofErr w:type="spellEnd"/>
          </w:p>
        </w:tc>
        <w:tc>
          <w:tcPr>
            <w:tcW w:w="4680" w:type="dxa"/>
            <w:noWrap/>
            <w:hideMark/>
          </w:tcPr>
          <w:p w14:paraId="65858CBA" w14:textId="77777777" w:rsidR="001E0FF1" w:rsidRPr="00A70A31" w:rsidRDefault="001E0FF1" w:rsidP="006D4181">
            <w:r w:rsidRPr="00A70A31">
              <w:t>Standard, 100ug/ml in acetonitrile, 1ml each</w:t>
            </w:r>
          </w:p>
        </w:tc>
        <w:tc>
          <w:tcPr>
            <w:tcW w:w="895" w:type="dxa"/>
            <w:noWrap/>
            <w:hideMark/>
          </w:tcPr>
          <w:p w14:paraId="4F749688" w14:textId="77777777" w:rsidR="001E0FF1" w:rsidRPr="00726B84" w:rsidRDefault="001E0FF1" w:rsidP="006D4181">
            <w:r w:rsidRPr="00726B84">
              <w:t>1</w:t>
            </w:r>
          </w:p>
        </w:tc>
      </w:tr>
      <w:tr w:rsidR="001E0FF1" w:rsidRPr="00A70A31" w14:paraId="295F31D1" w14:textId="77777777" w:rsidTr="006D4181">
        <w:trPr>
          <w:trHeight w:val="310"/>
        </w:trPr>
        <w:tc>
          <w:tcPr>
            <w:tcW w:w="715" w:type="dxa"/>
            <w:noWrap/>
            <w:hideMark/>
          </w:tcPr>
          <w:p w14:paraId="472395AD" w14:textId="77777777" w:rsidR="001E0FF1" w:rsidRPr="009F39DC" w:rsidRDefault="001E0FF1" w:rsidP="006D4181">
            <w:r w:rsidRPr="009F39DC">
              <w:t>183</w:t>
            </w:r>
          </w:p>
        </w:tc>
        <w:tc>
          <w:tcPr>
            <w:tcW w:w="3060" w:type="dxa"/>
            <w:noWrap/>
            <w:hideMark/>
          </w:tcPr>
          <w:p w14:paraId="3B31E1B1" w14:textId="77777777" w:rsidR="001E0FF1" w:rsidRPr="00A70A31" w:rsidRDefault="001E0FF1" w:rsidP="006D4181">
            <w:proofErr w:type="spellStart"/>
            <w:r w:rsidRPr="00A70A31">
              <w:t>Mepanipyrim</w:t>
            </w:r>
            <w:proofErr w:type="spellEnd"/>
          </w:p>
        </w:tc>
        <w:tc>
          <w:tcPr>
            <w:tcW w:w="4680" w:type="dxa"/>
            <w:noWrap/>
            <w:hideMark/>
          </w:tcPr>
          <w:p w14:paraId="03AC26F6" w14:textId="77777777" w:rsidR="001E0FF1" w:rsidRPr="00A70A31" w:rsidRDefault="001E0FF1" w:rsidP="006D4181">
            <w:r w:rsidRPr="00A70A31">
              <w:t>Standard, 100ug/ml in acetonitrile, 1ml each</w:t>
            </w:r>
          </w:p>
        </w:tc>
        <w:tc>
          <w:tcPr>
            <w:tcW w:w="895" w:type="dxa"/>
            <w:noWrap/>
            <w:hideMark/>
          </w:tcPr>
          <w:p w14:paraId="7E5F4ECE" w14:textId="77777777" w:rsidR="001E0FF1" w:rsidRPr="00726B84" w:rsidRDefault="001E0FF1" w:rsidP="006D4181">
            <w:r w:rsidRPr="00726B84">
              <w:t>1</w:t>
            </w:r>
          </w:p>
        </w:tc>
      </w:tr>
      <w:tr w:rsidR="001E0FF1" w:rsidRPr="00A70A31" w14:paraId="03122A4A" w14:textId="77777777" w:rsidTr="006D4181">
        <w:trPr>
          <w:trHeight w:val="310"/>
        </w:trPr>
        <w:tc>
          <w:tcPr>
            <w:tcW w:w="715" w:type="dxa"/>
            <w:noWrap/>
            <w:hideMark/>
          </w:tcPr>
          <w:p w14:paraId="4406F7DE" w14:textId="77777777" w:rsidR="001E0FF1" w:rsidRPr="009F39DC" w:rsidRDefault="001E0FF1" w:rsidP="006D4181">
            <w:r w:rsidRPr="009F39DC">
              <w:t>184</w:t>
            </w:r>
          </w:p>
        </w:tc>
        <w:tc>
          <w:tcPr>
            <w:tcW w:w="3060" w:type="dxa"/>
            <w:noWrap/>
            <w:hideMark/>
          </w:tcPr>
          <w:p w14:paraId="5A5FCA6D" w14:textId="77777777" w:rsidR="001E0FF1" w:rsidRPr="00A70A31" w:rsidRDefault="001E0FF1" w:rsidP="006D4181">
            <w:proofErr w:type="spellStart"/>
            <w:r w:rsidRPr="00A70A31">
              <w:t>Mepronil</w:t>
            </w:r>
            <w:proofErr w:type="spellEnd"/>
          </w:p>
        </w:tc>
        <w:tc>
          <w:tcPr>
            <w:tcW w:w="4680" w:type="dxa"/>
            <w:noWrap/>
            <w:hideMark/>
          </w:tcPr>
          <w:p w14:paraId="27E59C14" w14:textId="77777777" w:rsidR="001E0FF1" w:rsidRPr="00A70A31" w:rsidRDefault="001E0FF1" w:rsidP="006D4181">
            <w:r w:rsidRPr="00A70A31">
              <w:t>Standard, 100ug/ml in acetonitrile, 1ml each</w:t>
            </w:r>
          </w:p>
        </w:tc>
        <w:tc>
          <w:tcPr>
            <w:tcW w:w="895" w:type="dxa"/>
            <w:noWrap/>
            <w:hideMark/>
          </w:tcPr>
          <w:p w14:paraId="2EA174FF" w14:textId="77777777" w:rsidR="001E0FF1" w:rsidRPr="00726B84" w:rsidRDefault="001E0FF1" w:rsidP="006D4181">
            <w:r w:rsidRPr="00726B84">
              <w:t>1</w:t>
            </w:r>
          </w:p>
        </w:tc>
      </w:tr>
      <w:tr w:rsidR="001E0FF1" w:rsidRPr="00A70A31" w14:paraId="00C9931D" w14:textId="77777777" w:rsidTr="006D4181">
        <w:trPr>
          <w:trHeight w:val="310"/>
        </w:trPr>
        <w:tc>
          <w:tcPr>
            <w:tcW w:w="715" w:type="dxa"/>
            <w:noWrap/>
            <w:hideMark/>
          </w:tcPr>
          <w:p w14:paraId="6AED0F94" w14:textId="77777777" w:rsidR="001E0FF1" w:rsidRPr="009F39DC" w:rsidRDefault="001E0FF1" w:rsidP="006D4181">
            <w:r w:rsidRPr="009F39DC">
              <w:t>185</w:t>
            </w:r>
          </w:p>
        </w:tc>
        <w:tc>
          <w:tcPr>
            <w:tcW w:w="3060" w:type="dxa"/>
            <w:noWrap/>
            <w:hideMark/>
          </w:tcPr>
          <w:p w14:paraId="237B918A" w14:textId="77777777" w:rsidR="001E0FF1" w:rsidRPr="00A70A31" w:rsidRDefault="001E0FF1" w:rsidP="006D4181">
            <w:proofErr w:type="spellStart"/>
            <w:r w:rsidRPr="00A70A31">
              <w:t>Mesosulfuron</w:t>
            </w:r>
            <w:proofErr w:type="spellEnd"/>
            <w:r w:rsidRPr="00A70A31">
              <w:t>-methyl</w:t>
            </w:r>
          </w:p>
        </w:tc>
        <w:tc>
          <w:tcPr>
            <w:tcW w:w="4680" w:type="dxa"/>
            <w:noWrap/>
            <w:hideMark/>
          </w:tcPr>
          <w:p w14:paraId="568B0D69" w14:textId="77777777" w:rsidR="001E0FF1" w:rsidRPr="00A70A31" w:rsidRDefault="001E0FF1" w:rsidP="006D4181">
            <w:r w:rsidRPr="00A70A31">
              <w:t>Standard, 100ug/ml in acetonitrile, 1ml each</w:t>
            </w:r>
          </w:p>
        </w:tc>
        <w:tc>
          <w:tcPr>
            <w:tcW w:w="895" w:type="dxa"/>
            <w:noWrap/>
            <w:hideMark/>
          </w:tcPr>
          <w:p w14:paraId="2F8E4A6A" w14:textId="77777777" w:rsidR="001E0FF1" w:rsidRPr="00726B84" w:rsidRDefault="001E0FF1" w:rsidP="006D4181">
            <w:r w:rsidRPr="00726B84">
              <w:t>1</w:t>
            </w:r>
          </w:p>
        </w:tc>
      </w:tr>
      <w:tr w:rsidR="001E0FF1" w:rsidRPr="00A70A31" w14:paraId="5DF4FEB4" w14:textId="77777777" w:rsidTr="006D4181">
        <w:trPr>
          <w:trHeight w:val="310"/>
        </w:trPr>
        <w:tc>
          <w:tcPr>
            <w:tcW w:w="715" w:type="dxa"/>
            <w:noWrap/>
            <w:hideMark/>
          </w:tcPr>
          <w:p w14:paraId="501D6167" w14:textId="77777777" w:rsidR="001E0FF1" w:rsidRPr="009F39DC" w:rsidRDefault="001E0FF1" w:rsidP="006D4181">
            <w:r w:rsidRPr="009F39DC">
              <w:t>186</w:t>
            </w:r>
          </w:p>
        </w:tc>
        <w:tc>
          <w:tcPr>
            <w:tcW w:w="3060" w:type="dxa"/>
            <w:noWrap/>
            <w:hideMark/>
          </w:tcPr>
          <w:p w14:paraId="122E8A28" w14:textId="77777777" w:rsidR="001E0FF1" w:rsidRPr="00A70A31" w:rsidRDefault="001E0FF1" w:rsidP="006D4181">
            <w:proofErr w:type="spellStart"/>
            <w:r w:rsidRPr="00A70A31">
              <w:t>Metaflumizone</w:t>
            </w:r>
            <w:proofErr w:type="spellEnd"/>
          </w:p>
        </w:tc>
        <w:tc>
          <w:tcPr>
            <w:tcW w:w="4680" w:type="dxa"/>
            <w:noWrap/>
            <w:hideMark/>
          </w:tcPr>
          <w:p w14:paraId="1E76E864" w14:textId="77777777" w:rsidR="001E0FF1" w:rsidRPr="00A70A31" w:rsidRDefault="001E0FF1" w:rsidP="006D4181">
            <w:r w:rsidRPr="00A70A31">
              <w:t>Standard, 100ug/ml in acetonitrile, 1ml each</w:t>
            </w:r>
          </w:p>
        </w:tc>
        <w:tc>
          <w:tcPr>
            <w:tcW w:w="895" w:type="dxa"/>
            <w:noWrap/>
            <w:hideMark/>
          </w:tcPr>
          <w:p w14:paraId="52BDFF39" w14:textId="77777777" w:rsidR="001E0FF1" w:rsidRPr="00726B84" w:rsidRDefault="001E0FF1" w:rsidP="006D4181">
            <w:r w:rsidRPr="00726B84">
              <w:t>1</w:t>
            </w:r>
          </w:p>
        </w:tc>
      </w:tr>
      <w:tr w:rsidR="001E0FF1" w:rsidRPr="00A70A31" w14:paraId="18C3EAA8" w14:textId="77777777" w:rsidTr="006D4181">
        <w:trPr>
          <w:trHeight w:val="310"/>
        </w:trPr>
        <w:tc>
          <w:tcPr>
            <w:tcW w:w="715" w:type="dxa"/>
            <w:noWrap/>
            <w:hideMark/>
          </w:tcPr>
          <w:p w14:paraId="1ADC26CB" w14:textId="77777777" w:rsidR="001E0FF1" w:rsidRPr="009F39DC" w:rsidRDefault="001E0FF1" w:rsidP="006D4181">
            <w:r w:rsidRPr="009F39DC">
              <w:t>187</w:t>
            </w:r>
          </w:p>
        </w:tc>
        <w:tc>
          <w:tcPr>
            <w:tcW w:w="3060" w:type="dxa"/>
            <w:noWrap/>
            <w:hideMark/>
          </w:tcPr>
          <w:p w14:paraId="0AC906B3" w14:textId="77777777" w:rsidR="001E0FF1" w:rsidRPr="00A70A31" w:rsidRDefault="001E0FF1" w:rsidP="006D4181">
            <w:proofErr w:type="spellStart"/>
            <w:r w:rsidRPr="00A70A31">
              <w:t>Metamitron</w:t>
            </w:r>
            <w:proofErr w:type="spellEnd"/>
          </w:p>
        </w:tc>
        <w:tc>
          <w:tcPr>
            <w:tcW w:w="4680" w:type="dxa"/>
            <w:noWrap/>
            <w:hideMark/>
          </w:tcPr>
          <w:p w14:paraId="5D12C968" w14:textId="77777777" w:rsidR="001E0FF1" w:rsidRPr="00A70A31" w:rsidRDefault="001E0FF1" w:rsidP="006D4181">
            <w:r w:rsidRPr="00A70A31">
              <w:t>Standard, 100ug/ml in acetonitrile, 1ml each</w:t>
            </w:r>
          </w:p>
        </w:tc>
        <w:tc>
          <w:tcPr>
            <w:tcW w:w="895" w:type="dxa"/>
            <w:noWrap/>
            <w:hideMark/>
          </w:tcPr>
          <w:p w14:paraId="34C58674" w14:textId="77777777" w:rsidR="001E0FF1" w:rsidRPr="00726B84" w:rsidRDefault="001E0FF1" w:rsidP="006D4181">
            <w:r w:rsidRPr="00726B84">
              <w:t>1</w:t>
            </w:r>
          </w:p>
        </w:tc>
      </w:tr>
      <w:tr w:rsidR="001E0FF1" w:rsidRPr="00A70A31" w14:paraId="79C24088" w14:textId="77777777" w:rsidTr="006D4181">
        <w:trPr>
          <w:trHeight w:val="310"/>
        </w:trPr>
        <w:tc>
          <w:tcPr>
            <w:tcW w:w="715" w:type="dxa"/>
            <w:noWrap/>
            <w:hideMark/>
          </w:tcPr>
          <w:p w14:paraId="2F0DF2B1" w14:textId="77777777" w:rsidR="001E0FF1" w:rsidRPr="009F39DC" w:rsidRDefault="001E0FF1" w:rsidP="006D4181">
            <w:r w:rsidRPr="009F39DC">
              <w:t>188</w:t>
            </w:r>
          </w:p>
        </w:tc>
        <w:tc>
          <w:tcPr>
            <w:tcW w:w="3060" w:type="dxa"/>
            <w:noWrap/>
            <w:hideMark/>
          </w:tcPr>
          <w:p w14:paraId="45244AF7" w14:textId="77777777" w:rsidR="001E0FF1" w:rsidRPr="00A70A31" w:rsidRDefault="001E0FF1" w:rsidP="006D4181">
            <w:proofErr w:type="spellStart"/>
            <w:r w:rsidRPr="00A70A31">
              <w:t>Metconazole</w:t>
            </w:r>
            <w:proofErr w:type="spellEnd"/>
          </w:p>
        </w:tc>
        <w:tc>
          <w:tcPr>
            <w:tcW w:w="4680" w:type="dxa"/>
            <w:noWrap/>
            <w:hideMark/>
          </w:tcPr>
          <w:p w14:paraId="1C5CB754" w14:textId="77777777" w:rsidR="001E0FF1" w:rsidRPr="00A70A31" w:rsidRDefault="001E0FF1" w:rsidP="006D4181">
            <w:r w:rsidRPr="00A70A31">
              <w:t>Standard, 100ug/ml in acetonitrile, 1ml each</w:t>
            </w:r>
          </w:p>
        </w:tc>
        <w:tc>
          <w:tcPr>
            <w:tcW w:w="895" w:type="dxa"/>
            <w:noWrap/>
            <w:hideMark/>
          </w:tcPr>
          <w:p w14:paraId="2BF1E3F0" w14:textId="77777777" w:rsidR="001E0FF1" w:rsidRPr="00726B84" w:rsidRDefault="001E0FF1" w:rsidP="006D4181">
            <w:r w:rsidRPr="00726B84">
              <w:t>1</w:t>
            </w:r>
          </w:p>
        </w:tc>
      </w:tr>
      <w:tr w:rsidR="001E0FF1" w:rsidRPr="00A70A31" w14:paraId="3D86453F" w14:textId="77777777" w:rsidTr="006D4181">
        <w:trPr>
          <w:trHeight w:val="310"/>
        </w:trPr>
        <w:tc>
          <w:tcPr>
            <w:tcW w:w="715" w:type="dxa"/>
            <w:noWrap/>
            <w:hideMark/>
          </w:tcPr>
          <w:p w14:paraId="2C329326" w14:textId="77777777" w:rsidR="001E0FF1" w:rsidRPr="009F39DC" w:rsidRDefault="001E0FF1" w:rsidP="006D4181">
            <w:r w:rsidRPr="009F39DC">
              <w:t>189</w:t>
            </w:r>
          </w:p>
        </w:tc>
        <w:tc>
          <w:tcPr>
            <w:tcW w:w="3060" w:type="dxa"/>
            <w:noWrap/>
            <w:hideMark/>
          </w:tcPr>
          <w:p w14:paraId="2B43E874" w14:textId="77777777" w:rsidR="001E0FF1" w:rsidRPr="00A70A31" w:rsidRDefault="001E0FF1" w:rsidP="006D4181">
            <w:proofErr w:type="spellStart"/>
            <w:r w:rsidRPr="00A70A31">
              <w:t>Methabenzthiazuron</w:t>
            </w:r>
            <w:proofErr w:type="spellEnd"/>
          </w:p>
        </w:tc>
        <w:tc>
          <w:tcPr>
            <w:tcW w:w="4680" w:type="dxa"/>
            <w:noWrap/>
            <w:hideMark/>
          </w:tcPr>
          <w:p w14:paraId="67398733" w14:textId="77777777" w:rsidR="001E0FF1" w:rsidRPr="00A70A31" w:rsidRDefault="001E0FF1" w:rsidP="006D4181">
            <w:r w:rsidRPr="00A70A31">
              <w:t>Standard, 100ug/ml in acetonitrile, 1ml each</w:t>
            </w:r>
          </w:p>
        </w:tc>
        <w:tc>
          <w:tcPr>
            <w:tcW w:w="895" w:type="dxa"/>
            <w:noWrap/>
            <w:hideMark/>
          </w:tcPr>
          <w:p w14:paraId="2504A04C" w14:textId="77777777" w:rsidR="001E0FF1" w:rsidRPr="00726B84" w:rsidRDefault="001E0FF1" w:rsidP="006D4181">
            <w:r w:rsidRPr="00726B84">
              <w:t>1</w:t>
            </w:r>
          </w:p>
        </w:tc>
      </w:tr>
      <w:tr w:rsidR="001E0FF1" w:rsidRPr="00A70A31" w14:paraId="5D8481B0" w14:textId="77777777" w:rsidTr="006D4181">
        <w:trPr>
          <w:trHeight w:val="310"/>
        </w:trPr>
        <w:tc>
          <w:tcPr>
            <w:tcW w:w="715" w:type="dxa"/>
            <w:noWrap/>
            <w:hideMark/>
          </w:tcPr>
          <w:p w14:paraId="631B6038" w14:textId="77777777" w:rsidR="001E0FF1" w:rsidRPr="009F39DC" w:rsidRDefault="001E0FF1" w:rsidP="006D4181">
            <w:r w:rsidRPr="009F39DC">
              <w:t>190</w:t>
            </w:r>
          </w:p>
        </w:tc>
        <w:tc>
          <w:tcPr>
            <w:tcW w:w="3060" w:type="dxa"/>
            <w:noWrap/>
            <w:hideMark/>
          </w:tcPr>
          <w:p w14:paraId="2C47387C" w14:textId="77777777" w:rsidR="001E0FF1" w:rsidRPr="00A70A31" w:rsidRDefault="001E0FF1" w:rsidP="006D4181">
            <w:proofErr w:type="spellStart"/>
            <w:r w:rsidRPr="00A70A31">
              <w:t>Methamidophos</w:t>
            </w:r>
            <w:proofErr w:type="spellEnd"/>
          </w:p>
        </w:tc>
        <w:tc>
          <w:tcPr>
            <w:tcW w:w="4680" w:type="dxa"/>
            <w:noWrap/>
            <w:hideMark/>
          </w:tcPr>
          <w:p w14:paraId="434EB55A" w14:textId="77777777" w:rsidR="001E0FF1" w:rsidRPr="00A70A31" w:rsidRDefault="001E0FF1" w:rsidP="006D4181">
            <w:r w:rsidRPr="00A70A31">
              <w:t>Standard, 100ug/ml in acetonitrile, 1ml each</w:t>
            </w:r>
          </w:p>
        </w:tc>
        <w:tc>
          <w:tcPr>
            <w:tcW w:w="895" w:type="dxa"/>
            <w:noWrap/>
            <w:hideMark/>
          </w:tcPr>
          <w:p w14:paraId="3D902266" w14:textId="77777777" w:rsidR="001E0FF1" w:rsidRPr="00726B84" w:rsidRDefault="001E0FF1" w:rsidP="006D4181">
            <w:r w:rsidRPr="00726B84">
              <w:t>1</w:t>
            </w:r>
          </w:p>
        </w:tc>
      </w:tr>
      <w:tr w:rsidR="001E0FF1" w:rsidRPr="00A70A31" w14:paraId="5EF27B05" w14:textId="77777777" w:rsidTr="006D4181">
        <w:trPr>
          <w:trHeight w:val="310"/>
        </w:trPr>
        <w:tc>
          <w:tcPr>
            <w:tcW w:w="715" w:type="dxa"/>
            <w:noWrap/>
            <w:hideMark/>
          </w:tcPr>
          <w:p w14:paraId="3F702696" w14:textId="77777777" w:rsidR="001E0FF1" w:rsidRPr="009F39DC" w:rsidRDefault="001E0FF1" w:rsidP="006D4181">
            <w:r w:rsidRPr="009F39DC">
              <w:t>191</w:t>
            </w:r>
          </w:p>
        </w:tc>
        <w:tc>
          <w:tcPr>
            <w:tcW w:w="3060" w:type="dxa"/>
            <w:noWrap/>
            <w:hideMark/>
          </w:tcPr>
          <w:p w14:paraId="4C8526AD" w14:textId="77777777" w:rsidR="001E0FF1" w:rsidRPr="00A70A31" w:rsidRDefault="001E0FF1" w:rsidP="006D4181">
            <w:proofErr w:type="spellStart"/>
            <w:r w:rsidRPr="00A70A31">
              <w:t>Methidathion</w:t>
            </w:r>
            <w:proofErr w:type="spellEnd"/>
          </w:p>
        </w:tc>
        <w:tc>
          <w:tcPr>
            <w:tcW w:w="4680" w:type="dxa"/>
            <w:noWrap/>
            <w:hideMark/>
          </w:tcPr>
          <w:p w14:paraId="2B29A10D" w14:textId="77777777" w:rsidR="001E0FF1" w:rsidRPr="00A70A31" w:rsidRDefault="001E0FF1" w:rsidP="006D4181">
            <w:r w:rsidRPr="00A70A31">
              <w:t>Standard, 100ug/ml in acetonitrile, 1ml each</w:t>
            </w:r>
          </w:p>
        </w:tc>
        <w:tc>
          <w:tcPr>
            <w:tcW w:w="895" w:type="dxa"/>
            <w:noWrap/>
            <w:hideMark/>
          </w:tcPr>
          <w:p w14:paraId="77144044" w14:textId="77777777" w:rsidR="001E0FF1" w:rsidRPr="00726B84" w:rsidRDefault="001E0FF1" w:rsidP="006D4181">
            <w:r w:rsidRPr="00726B84">
              <w:t>1</w:t>
            </w:r>
          </w:p>
        </w:tc>
      </w:tr>
      <w:tr w:rsidR="001E0FF1" w:rsidRPr="00A70A31" w14:paraId="2F97D2E5" w14:textId="77777777" w:rsidTr="006D4181">
        <w:trPr>
          <w:trHeight w:val="310"/>
        </w:trPr>
        <w:tc>
          <w:tcPr>
            <w:tcW w:w="715" w:type="dxa"/>
            <w:noWrap/>
            <w:hideMark/>
          </w:tcPr>
          <w:p w14:paraId="176654A6" w14:textId="77777777" w:rsidR="001E0FF1" w:rsidRPr="009F39DC" w:rsidRDefault="001E0FF1" w:rsidP="006D4181">
            <w:r w:rsidRPr="009F39DC">
              <w:t>192</w:t>
            </w:r>
          </w:p>
        </w:tc>
        <w:tc>
          <w:tcPr>
            <w:tcW w:w="3060" w:type="dxa"/>
            <w:noWrap/>
            <w:hideMark/>
          </w:tcPr>
          <w:p w14:paraId="4BCA1203" w14:textId="77777777" w:rsidR="001E0FF1" w:rsidRPr="00A70A31" w:rsidRDefault="001E0FF1" w:rsidP="006D4181">
            <w:proofErr w:type="spellStart"/>
            <w:r w:rsidRPr="00A70A31">
              <w:t>Methiocarb</w:t>
            </w:r>
            <w:proofErr w:type="spellEnd"/>
          </w:p>
        </w:tc>
        <w:tc>
          <w:tcPr>
            <w:tcW w:w="4680" w:type="dxa"/>
            <w:noWrap/>
            <w:hideMark/>
          </w:tcPr>
          <w:p w14:paraId="2221CF4A" w14:textId="77777777" w:rsidR="001E0FF1" w:rsidRPr="00A70A31" w:rsidRDefault="001E0FF1" w:rsidP="006D4181">
            <w:r w:rsidRPr="00A70A31">
              <w:t>Standard, 100ug/ml in acetonitrile, 1ml each</w:t>
            </w:r>
          </w:p>
        </w:tc>
        <w:tc>
          <w:tcPr>
            <w:tcW w:w="895" w:type="dxa"/>
            <w:noWrap/>
            <w:hideMark/>
          </w:tcPr>
          <w:p w14:paraId="061A0754" w14:textId="77777777" w:rsidR="001E0FF1" w:rsidRPr="00726B84" w:rsidRDefault="001E0FF1" w:rsidP="006D4181">
            <w:r w:rsidRPr="00726B84">
              <w:t>1</w:t>
            </w:r>
          </w:p>
        </w:tc>
      </w:tr>
      <w:tr w:rsidR="001E0FF1" w:rsidRPr="00A70A31" w14:paraId="3311C4AA" w14:textId="77777777" w:rsidTr="006D4181">
        <w:trPr>
          <w:trHeight w:val="310"/>
        </w:trPr>
        <w:tc>
          <w:tcPr>
            <w:tcW w:w="715" w:type="dxa"/>
            <w:noWrap/>
            <w:hideMark/>
          </w:tcPr>
          <w:p w14:paraId="6E826990" w14:textId="77777777" w:rsidR="001E0FF1" w:rsidRPr="009F39DC" w:rsidRDefault="001E0FF1" w:rsidP="006D4181">
            <w:r w:rsidRPr="009F39DC">
              <w:t>193</w:t>
            </w:r>
          </w:p>
        </w:tc>
        <w:tc>
          <w:tcPr>
            <w:tcW w:w="3060" w:type="dxa"/>
            <w:noWrap/>
            <w:hideMark/>
          </w:tcPr>
          <w:p w14:paraId="1C18B95E" w14:textId="77777777" w:rsidR="001E0FF1" w:rsidRPr="00A70A31" w:rsidRDefault="001E0FF1" w:rsidP="006D4181">
            <w:proofErr w:type="spellStart"/>
            <w:r w:rsidRPr="00A70A31">
              <w:t>Methiocarb-sulfon</w:t>
            </w:r>
            <w:proofErr w:type="spellEnd"/>
          </w:p>
        </w:tc>
        <w:tc>
          <w:tcPr>
            <w:tcW w:w="4680" w:type="dxa"/>
            <w:noWrap/>
            <w:hideMark/>
          </w:tcPr>
          <w:p w14:paraId="7B8C0EF5" w14:textId="77777777" w:rsidR="001E0FF1" w:rsidRPr="00A70A31" w:rsidRDefault="001E0FF1" w:rsidP="006D4181">
            <w:r w:rsidRPr="00A70A31">
              <w:t>Standard, 100ug/ml in acetonitrile, 1ml each</w:t>
            </w:r>
          </w:p>
        </w:tc>
        <w:tc>
          <w:tcPr>
            <w:tcW w:w="895" w:type="dxa"/>
            <w:noWrap/>
            <w:hideMark/>
          </w:tcPr>
          <w:p w14:paraId="4726B59B" w14:textId="77777777" w:rsidR="001E0FF1" w:rsidRPr="00726B84" w:rsidRDefault="001E0FF1" w:rsidP="006D4181">
            <w:r w:rsidRPr="00726B84">
              <w:t>2</w:t>
            </w:r>
          </w:p>
        </w:tc>
      </w:tr>
      <w:tr w:rsidR="001E0FF1" w:rsidRPr="00A70A31" w14:paraId="0B58B1C5" w14:textId="77777777" w:rsidTr="006D4181">
        <w:trPr>
          <w:trHeight w:val="310"/>
        </w:trPr>
        <w:tc>
          <w:tcPr>
            <w:tcW w:w="715" w:type="dxa"/>
            <w:noWrap/>
            <w:hideMark/>
          </w:tcPr>
          <w:p w14:paraId="4BB280EE" w14:textId="77777777" w:rsidR="001E0FF1" w:rsidRPr="009F39DC" w:rsidRDefault="001E0FF1" w:rsidP="006D4181">
            <w:r w:rsidRPr="009F39DC">
              <w:t>194</w:t>
            </w:r>
          </w:p>
        </w:tc>
        <w:tc>
          <w:tcPr>
            <w:tcW w:w="3060" w:type="dxa"/>
            <w:noWrap/>
            <w:hideMark/>
          </w:tcPr>
          <w:p w14:paraId="1A08F5C4" w14:textId="77777777" w:rsidR="001E0FF1" w:rsidRPr="00A70A31" w:rsidRDefault="001E0FF1" w:rsidP="006D4181">
            <w:proofErr w:type="spellStart"/>
            <w:r w:rsidRPr="00A70A31">
              <w:t>Methiocarb</w:t>
            </w:r>
            <w:proofErr w:type="spellEnd"/>
            <w:r w:rsidRPr="00A70A31">
              <w:t>-sulfoxide</w:t>
            </w:r>
          </w:p>
        </w:tc>
        <w:tc>
          <w:tcPr>
            <w:tcW w:w="4680" w:type="dxa"/>
            <w:noWrap/>
            <w:hideMark/>
          </w:tcPr>
          <w:p w14:paraId="64C928BB" w14:textId="77777777" w:rsidR="001E0FF1" w:rsidRPr="00A70A31" w:rsidRDefault="001E0FF1" w:rsidP="006D4181">
            <w:r w:rsidRPr="00A70A31">
              <w:t>Standard, 100ug/ml in acetonitrile, 1ml each</w:t>
            </w:r>
          </w:p>
        </w:tc>
        <w:tc>
          <w:tcPr>
            <w:tcW w:w="895" w:type="dxa"/>
            <w:noWrap/>
            <w:hideMark/>
          </w:tcPr>
          <w:p w14:paraId="142C878C" w14:textId="77777777" w:rsidR="001E0FF1" w:rsidRPr="00726B84" w:rsidRDefault="001E0FF1" w:rsidP="006D4181">
            <w:r w:rsidRPr="00726B84">
              <w:t>2</w:t>
            </w:r>
          </w:p>
        </w:tc>
      </w:tr>
      <w:tr w:rsidR="001E0FF1" w:rsidRPr="00A70A31" w14:paraId="44B64C12" w14:textId="77777777" w:rsidTr="006D4181">
        <w:trPr>
          <w:trHeight w:val="310"/>
        </w:trPr>
        <w:tc>
          <w:tcPr>
            <w:tcW w:w="715" w:type="dxa"/>
            <w:noWrap/>
            <w:hideMark/>
          </w:tcPr>
          <w:p w14:paraId="64A896F9" w14:textId="77777777" w:rsidR="001E0FF1" w:rsidRPr="009F39DC" w:rsidRDefault="001E0FF1" w:rsidP="006D4181">
            <w:r w:rsidRPr="009F39DC">
              <w:t>195</w:t>
            </w:r>
          </w:p>
        </w:tc>
        <w:tc>
          <w:tcPr>
            <w:tcW w:w="3060" w:type="dxa"/>
            <w:noWrap/>
            <w:hideMark/>
          </w:tcPr>
          <w:p w14:paraId="32B4C871" w14:textId="77777777" w:rsidR="001E0FF1" w:rsidRPr="00A70A31" w:rsidRDefault="001E0FF1" w:rsidP="006D4181">
            <w:proofErr w:type="spellStart"/>
            <w:r w:rsidRPr="00A70A31">
              <w:t>Methomyl</w:t>
            </w:r>
            <w:proofErr w:type="spellEnd"/>
          </w:p>
        </w:tc>
        <w:tc>
          <w:tcPr>
            <w:tcW w:w="4680" w:type="dxa"/>
            <w:noWrap/>
            <w:hideMark/>
          </w:tcPr>
          <w:p w14:paraId="5C7A65CD" w14:textId="77777777" w:rsidR="001E0FF1" w:rsidRPr="00A70A31" w:rsidRDefault="001E0FF1" w:rsidP="006D4181">
            <w:r w:rsidRPr="00A70A31">
              <w:t>Standard, 100ug/ml in acetonitrile, 1ml each</w:t>
            </w:r>
          </w:p>
        </w:tc>
        <w:tc>
          <w:tcPr>
            <w:tcW w:w="895" w:type="dxa"/>
            <w:noWrap/>
            <w:hideMark/>
          </w:tcPr>
          <w:p w14:paraId="5EA03FA3" w14:textId="77777777" w:rsidR="001E0FF1" w:rsidRPr="00726B84" w:rsidRDefault="001E0FF1" w:rsidP="006D4181">
            <w:r w:rsidRPr="00726B84">
              <w:t>1</w:t>
            </w:r>
          </w:p>
        </w:tc>
      </w:tr>
      <w:tr w:rsidR="001E0FF1" w:rsidRPr="00A70A31" w14:paraId="49C7933B" w14:textId="77777777" w:rsidTr="006D4181">
        <w:trPr>
          <w:trHeight w:val="310"/>
        </w:trPr>
        <w:tc>
          <w:tcPr>
            <w:tcW w:w="715" w:type="dxa"/>
            <w:noWrap/>
            <w:hideMark/>
          </w:tcPr>
          <w:p w14:paraId="2091320C" w14:textId="77777777" w:rsidR="001E0FF1" w:rsidRPr="009F39DC" w:rsidRDefault="001E0FF1" w:rsidP="006D4181">
            <w:r w:rsidRPr="009F39DC">
              <w:t>196</w:t>
            </w:r>
          </w:p>
        </w:tc>
        <w:tc>
          <w:tcPr>
            <w:tcW w:w="3060" w:type="dxa"/>
            <w:noWrap/>
            <w:hideMark/>
          </w:tcPr>
          <w:p w14:paraId="7D39B239" w14:textId="77777777" w:rsidR="001E0FF1" w:rsidRPr="00A70A31" w:rsidRDefault="001E0FF1" w:rsidP="006D4181">
            <w:proofErr w:type="spellStart"/>
            <w:r w:rsidRPr="00A70A31">
              <w:t>Methoxyfenozide</w:t>
            </w:r>
            <w:proofErr w:type="spellEnd"/>
          </w:p>
        </w:tc>
        <w:tc>
          <w:tcPr>
            <w:tcW w:w="4680" w:type="dxa"/>
            <w:noWrap/>
            <w:hideMark/>
          </w:tcPr>
          <w:p w14:paraId="297739EE" w14:textId="77777777" w:rsidR="001E0FF1" w:rsidRPr="00A70A31" w:rsidRDefault="001E0FF1" w:rsidP="006D4181">
            <w:r w:rsidRPr="00A70A31">
              <w:t>Standard, 100ug/ml in acetonitrile, 1ml each</w:t>
            </w:r>
          </w:p>
        </w:tc>
        <w:tc>
          <w:tcPr>
            <w:tcW w:w="895" w:type="dxa"/>
            <w:noWrap/>
            <w:hideMark/>
          </w:tcPr>
          <w:p w14:paraId="5DF637CD" w14:textId="77777777" w:rsidR="001E0FF1" w:rsidRPr="00726B84" w:rsidRDefault="001E0FF1" w:rsidP="006D4181">
            <w:r w:rsidRPr="00726B84">
              <w:t>1</w:t>
            </w:r>
          </w:p>
        </w:tc>
      </w:tr>
      <w:tr w:rsidR="001E0FF1" w:rsidRPr="00A70A31" w14:paraId="6ACF2DD3" w14:textId="77777777" w:rsidTr="006D4181">
        <w:trPr>
          <w:trHeight w:val="310"/>
        </w:trPr>
        <w:tc>
          <w:tcPr>
            <w:tcW w:w="715" w:type="dxa"/>
            <w:noWrap/>
            <w:hideMark/>
          </w:tcPr>
          <w:p w14:paraId="08681D85" w14:textId="77777777" w:rsidR="001E0FF1" w:rsidRPr="009F39DC" w:rsidRDefault="001E0FF1" w:rsidP="006D4181">
            <w:r w:rsidRPr="009F39DC">
              <w:t>197</w:t>
            </w:r>
          </w:p>
        </w:tc>
        <w:tc>
          <w:tcPr>
            <w:tcW w:w="3060" w:type="dxa"/>
            <w:noWrap/>
            <w:hideMark/>
          </w:tcPr>
          <w:p w14:paraId="1D413E0D" w14:textId="77777777" w:rsidR="001E0FF1" w:rsidRPr="00A70A31" w:rsidRDefault="001E0FF1" w:rsidP="006D4181">
            <w:proofErr w:type="spellStart"/>
            <w:r w:rsidRPr="00A70A31">
              <w:t>Methyleugenol</w:t>
            </w:r>
            <w:proofErr w:type="spellEnd"/>
            <w:r w:rsidRPr="00A70A31">
              <w:t xml:space="preserve"> (pest trap </w:t>
            </w:r>
            <w:proofErr w:type="spellStart"/>
            <w:r w:rsidRPr="00A70A31">
              <w:t>a.i</w:t>
            </w:r>
            <w:proofErr w:type="spellEnd"/>
            <w:r w:rsidRPr="00A70A31">
              <w:t>)   ( Can be combined in one product and is new in Rwanda)</w:t>
            </w:r>
          </w:p>
        </w:tc>
        <w:tc>
          <w:tcPr>
            <w:tcW w:w="4680" w:type="dxa"/>
            <w:noWrap/>
            <w:hideMark/>
          </w:tcPr>
          <w:p w14:paraId="6AF63E2E" w14:textId="77777777" w:rsidR="001E0FF1" w:rsidRPr="00A70A31" w:rsidRDefault="001E0FF1" w:rsidP="006D4181">
            <w:r w:rsidRPr="00A70A31">
              <w:t>Standard, 100ug/ml in acetonitrile, 1ml each</w:t>
            </w:r>
          </w:p>
        </w:tc>
        <w:tc>
          <w:tcPr>
            <w:tcW w:w="895" w:type="dxa"/>
            <w:noWrap/>
            <w:hideMark/>
          </w:tcPr>
          <w:p w14:paraId="03BC532A" w14:textId="77777777" w:rsidR="001E0FF1" w:rsidRPr="00726B84" w:rsidRDefault="001E0FF1" w:rsidP="006D4181">
            <w:r w:rsidRPr="00726B84">
              <w:t>1</w:t>
            </w:r>
          </w:p>
        </w:tc>
      </w:tr>
      <w:tr w:rsidR="001E0FF1" w:rsidRPr="00A70A31" w14:paraId="52628E18" w14:textId="77777777" w:rsidTr="006D4181">
        <w:trPr>
          <w:trHeight w:val="310"/>
        </w:trPr>
        <w:tc>
          <w:tcPr>
            <w:tcW w:w="715" w:type="dxa"/>
            <w:noWrap/>
            <w:hideMark/>
          </w:tcPr>
          <w:p w14:paraId="291DE101" w14:textId="77777777" w:rsidR="001E0FF1" w:rsidRPr="009F39DC" w:rsidRDefault="001E0FF1" w:rsidP="006D4181">
            <w:r w:rsidRPr="009F39DC">
              <w:t>198</w:t>
            </w:r>
          </w:p>
        </w:tc>
        <w:tc>
          <w:tcPr>
            <w:tcW w:w="3060" w:type="dxa"/>
            <w:noWrap/>
            <w:hideMark/>
          </w:tcPr>
          <w:p w14:paraId="7A4DA5D2" w14:textId="77777777" w:rsidR="001E0FF1" w:rsidRPr="00A70A31" w:rsidRDefault="001E0FF1" w:rsidP="006D4181">
            <w:proofErr w:type="spellStart"/>
            <w:r w:rsidRPr="00A70A31">
              <w:t>Metobromuron</w:t>
            </w:r>
            <w:proofErr w:type="spellEnd"/>
          </w:p>
        </w:tc>
        <w:tc>
          <w:tcPr>
            <w:tcW w:w="4680" w:type="dxa"/>
            <w:noWrap/>
            <w:hideMark/>
          </w:tcPr>
          <w:p w14:paraId="0FDF6DEA" w14:textId="77777777" w:rsidR="001E0FF1" w:rsidRPr="00A70A31" w:rsidRDefault="001E0FF1" w:rsidP="006D4181">
            <w:r w:rsidRPr="00A70A31">
              <w:t>Standard, 100ug/ml in acetonitrile, 1ml each</w:t>
            </w:r>
          </w:p>
        </w:tc>
        <w:tc>
          <w:tcPr>
            <w:tcW w:w="895" w:type="dxa"/>
            <w:noWrap/>
            <w:hideMark/>
          </w:tcPr>
          <w:p w14:paraId="098870F8" w14:textId="77777777" w:rsidR="001E0FF1" w:rsidRPr="00726B84" w:rsidRDefault="001E0FF1" w:rsidP="006D4181">
            <w:r w:rsidRPr="00726B84">
              <w:t>1</w:t>
            </w:r>
          </w:p>
        </w:tc>
      </w:tr>
      <w:tr w:rsidR="001E0FF1" w:rsidRPr="00A70A31" w14:paraId="48981183" w14:textId="77777777" w:rsidTr="006D4181">
        <w:trPr>
          <w:trHeight w:val="310"/>
        </w:trPr>
        <w:tc>
          <w:tcPr>
            <w:tcW w:w="715" w:type="dxa"/>
            <w:noWrap/>
            <w:hideMark/>
          </w:tcPr>
          <w:p w14:paraId="29F20ACF" w14:textId="77777777" w:rsidR="001E0FF1" w:rsidRPr="009F39DC" w:rsidRDefault="001E0FF1" w:rsidP="006D4181">
            <w:r w:rsidRPr="009F39DC">
              <w:t>199</w:t>
            </w:r>
          </w:p>
        </w:tc>
        <w:tc>
          <w:tcPr>
            <w:tcW w:w="3060" w:type="dxa"/>
            <w:noWrap/>
            <w:hideMark/>
          </w:tcPr>
          <w:p w14:paraId="459563BE" w14:textId="77777777" w:rsidR="001E0FF1" w:rsidRPr="00A70A31" w:rsidRDefault="001E0FF1" w:rsidP="006D4181">
            <w:proofErr w:type="spellStart"/>
            <w:r w:rsidRPr="00A70A31">
              <w:t>Metolcarb</w:t>
            </w:r>
            <w:proofErr w:type="spellEnd"/>
          </w:p>
        </w:tc>
        <w:tc>
          <w:tcPr>
            <w:tcW w:w="4680" w:type="dxa"/>
            <w:noWrap/>
            <w:hideMark/>
          </w:tcPr>
          <w:p w14:paraId="0F2040E0" w14:textId="77777777" w:rsidR="001E0FF1" w:rsidRPr="00A70A31" w:rsidRDefault="001E0FF1" w:rsidP="006D4181">
            <w:r w:rsidRPr="00A70A31">
              <w:t>Standard, 100ug/ml in acetonitrile, 1ml each</w:t>
            </w:r>
          </w:p>
        </w:tc>
        <w:tc>
          <w:tcPr>
            <w:tcW w:w="895" w:type="dxa"/>
            <w:noWrap/>
            <w:hideMark/>
          </w:tcPr>
          <w:p w14:paraId="63658479" w14:textId="77777777" w:rsidR="001E0FF1" w:rsidRPr="00726B84" w:rsidRDefault="001E0FF1" w:rsidP="006D4181">
            <w:r w:rsidRPr="00726B84">
              <w:t>1</w:t>
            </w:r>
          </w:p>
        </w:tc>
      </w:tr>
      <w:tr w:rsidR="001E0FF1" w:rsidRPr="00A70A31" w14:paraId="328860D7" w14:textId="77777777" w:rsidTr="006D4181">
        <w:trPr>
          <w:trHeight w:val="310"/>
        </w:trPr>
        <w:tc>
          <w:tcPr>
            <w:tcW w:w="715" w:type="dxa"/>
            <w:noWrap/>
            <w:hideMark/>
          </w:tcPr>
          <w:p w14:paraId="0CE4BC97" w14:textId="77777777" w:rsidR="001E0FF1" w:rsidRPr="009F39DC" w:rsidRDefault="001E0FF1" w:rsidP="006D4181">
            <w:r w:rsidRPr="009F39DC">
              <w:t>200</w:t>
            </w:r>
          </w:p>
        </w:tc>
        <w:tc>
          <w:tcPr>
            <w:tcW w:w="3060" w:type="dxa"/>
            <w:noWrap/>
            <w:hideMark/>
          </w:tcPr>
          <w:p w14:paraId="3E2392D8" w14:textId="77777777" w:rsidR="001E0FF1" w:rsidRPr="00A70A31" w:rsidRDefault="001E0FF1" w:rsidP="006D4181">
            <w:proofErr w:type="spellStart"/>
            <w:r w:rsidRPr="00A70A31">
              <w:t>Metosulam</w:t>
            </w:r>
            <w:proofErr w:type="spellEnd"/>
          </w:p>
        </w:tc>
        <w:tc>
          <w:tcPr>
            <w:tcW w:w="4680" w:type="dxa"/>
            <w:noWrap/>
            <w:hideMark/>
          </w:tcPr>
          <w:p w14:paraId="75C545D4" w14:textId="77777777" w:rsidR="001E0FF1" w:rsidRPr="00A70A31" w:rsidRDefault="001E0FF1" w:rsidP="006D4181">
            <w:r w:rsidRPr="00A70A31">
              <w:t>Standard, 100ug/ml in acetonitrile, 1ml each</w:t>
            </w:r>
          </w:p>
        </w:tc>
        <w:tc>
          <w:tcPr>
            <w:tcW w:w="895" w:type="dxa"/>
            <w:noWrap/>
            <w:hideMark/>
          </w:tcPr>
          <w:p w14:paraId="2C14BC4B" w14:textId="77777777" w:rsidR="001E0FF1" w:rsidRPr="00726B84" w:rsidRDefault="001E0FF1" w:rsidP="006D4181">
            <w:r w:rsidRPr="00726B84">
              <w:t>1</w:t>
            </w:r>
          </w:p>
        </w:tc>
      </w:tr>
      <w:tr w:rsidR="001E0FF1" w:rsidRPr="00A70A31" w14:paraId="415C012E" w14:textId="77777777" w:rsidTr="006D4181">
        <w:trPr>
          <w:trHeight w:val="310"/>
        </w:trPr>
        <w:tc>
          <w:tcPr>
            <w:tcW w:w="715" w:type="dxa"/>
            <w:noWrap/>
            <w:hideMark/>
          </w:tcPr>
          <w:p w14:paraId="34F7D88B" w14:textId="77777777" w:rsidR="001E0FF1" w:rsidRPr="009F39DC" w:rsidRDefault="001E0FF1" w:rsidP="006D4181">
            <w:r w:rsidRPr="009F39DC">
              <w:t>201</w:t>
            </w:r>
          </w:p>
        </w:tc>
        <w:tc>
          <w:tcPr>
            <w:tcW w:w="3060" w:type="dxa"/>
            <w:noWrap/>
            <w:hideMark/>
          </w:tcPr>
          <w:p w14:paraId="233B2E6E" w14:textId="77777777" w:rsidR="001E0FF1" w:rsidRPr="00A70A31" w:rsidRDefault="001E0FF1" w:rsidP="006D4181">
            <w:proofErr w:type="spellStart"/>
            <w:r w:rsidRPr="00A70A31">
              <w:t>Metoxuron</w:t>
            </w:r>
            <w:proofErr w:type="spellEnd"/>
          </w:p>
        </w:tc>
        <w:tc>
          <w:tcPr>
            <w:tcW w:w="4680" w:type="dxa"/>
            <w:noWrap/>
            <w:hideMark/>
          </w:tcPr>
          <w:p w14:paraId="3070F4F3" w14:textId="77777777" w:rsidR="001E0FF1" w:rsidRPr="00A70A31" w:rsidRDefault="001E0FF1" w:rsidP="006D4181">
            <w:r w:rsidRPr="00A70A31">
              <w:t>Standard, 100ug/ml in acetonitrile, 1ml each</w:t>
            </w:r>
          </w:p>
        </w:tc>
        <w:tc>
          <w:tcPr>
            <w:tcW w:w="895" w:type="dxa"/>
            <w:noWrap/>
            <w:hideMark/>
          </w:tcPr>
          <w:p w14:paraId="7871D096" w14:textId="77777777" w:rsidR="001E0FF1" w:rsidRPr="00726B84" w:rsidRDefault="001E0FF1" w:rsidP="006D4181">
            <w:r w:rsidRPr="00726B84">
              <w:t>1</w:t>
            </w:r>
          </w:p>
        </w:tc>
      </w:tr>
      <w:tr w:rsidR="001E0FF1" w:rsidRPr="00A70A31" w14:paraId="05652EE5" w14:textId="77777777" w:rsidTr="006D4181">
        <w:trPr>
          <w:trHeight w:val="310"/>
        </w:trPr>
        <w:tc>
          <w:tcPr>
            <w:tcW w:w="715" w:type="dxa"/>
            <w:noWrap/>
            <w:hideMark/>
          </w:tcPr>
          <w:p w14:paraId="01A610C4" w14:textId="77777777" w:rsidR="001E0FF1" w:rsidRPr="009F39DC" w:rsidRDefault="001E0FF1" w:rsidP="006D4181">
            <w:r w:rsidRPr="009F39DC">
              <w:t>202</w:t>
            </w:r>
          </w:p>
        </w:tc>
        <w:tc>
          <w:tcPr>
            <w:tcW w:w="3060" w:type="dxa"/>
            <w:noWrap/>
            <w:hideMark/>
          </w:tcPr>
          <w:p w14:paraId="5ADDD484" w14:textId="77777777" w:rsidR="001E0FF1" w:rsidRPr="00A70A31" w:rsidRDefault="001E0FF1" w:rsidP="006D4181">
            <w:proofErr w:type="spellStart"/>
            <w:r w:rsidRPr="00A70A31">
              <w:t>Metrafenone</w:t>
            </w:r>
            <w:proofErr w:type="spellEnd"/>
          </w:p>
        </w:tc>
        <w:tc>
          <w:tcPr>
            <w:tcW w:w="4680" w:type="dxa"/>
            <w:noWrap/>
            <w:hideMark/>
          </w:tcPr>
          <w:p w14:paraId="0B2EB755" w14:textId="77777777" w:rsidR="001E0FF1" w:rsidRPr="00A70A31" w:rsidRDefault="001E0FF1" w:rsidP="006D4181">
            <w:r w:rsidRPr="00A70A31">
              <w:t>Standard, 100ug/ml in acetonitrile, 1ml each</w:t>
            </w:r>
          </w:p>
        </w:tc>
        <w:tc>
          <w:tcPr>
            <w:tcW w:w="895" w:type="dxa"/>
            <w:noWrap/>
            <w:hideMark/>
          </w:tcPr>
          <w:p w14:paraId="1A3BDB9F" w14:textId="77777777" w:rsidR="001E0FF1" w:rsidRPr="00726B84" w:rsidRDefault="001E0FF1" w:rsidP="006D4181">
            <w:r w:rsidRPr="00726B84">
              <w:t>1</w:t>
            </w:r>
          </w:p>
        </w:tc>
      </w:tr>
      <w:tr w:rsidR="001E0FF1" w:rsidRPr="00A70A31" w14:paraId="3E2853B2" w14:textId="77777777" w:rsidTr="006D4181">
        <w:trPr>
          <w:trHeight w:val="310"/>
        </w:trPr>
        <w:tc>
          <w:tcPr>
            <w:tcW w:w="715" w:type="dxa"/>
            <w:noWrap/>
            <w:hideMark/>
          </w:tcPr>
          <w:p w14:paraId="15C4A949" w14:textId="77777777" w:rsidR="001E0FF1" w:rsidRPr="009F39DC" w:rsidRDefault="001E0FF1" w:rsidP="006D4181">
            <w:r w:rsidRPr="009F39DC">
              <w:t>203</w:t>
            </w:r>
          </w:p>
        </w:tc>
        <w:tc>
          <w:tcPr>
            <w:tcW w:w="3060" w:type="dxa"/>
            <w:noWrap/>
            <w:hideMark/>
          </w:tcPr>
          <w:p w14:paraId="349F21CC" w14:textId="77777777" w:rsidR="001E0FF1" w:rsidRPr="00A70A31" w:rsidRDefault="001E0FF1" w:rsidP="006D4181">
            <w:proofErr w:type="spellStart"/>
            <w:r w:rsidRPr="00A70A31">
              <w:t>Monocrotophos</w:t>
            </w:r>
            <w:proofErr w:type="spellEnd"/>
          </w:p>
        </w:tc>
        <w:tc>
          <w:tcPr>
            <w:tcW w:w="4680" w:type="dxa"/>
            <w:noWrap/>
            <w:hideMark/>
          </w:tcPr>
          <w:p w14:paraId="57E06580" w14:textId="77777777" w:rsidR="001E0FF1" w:rsidRPr="00A70A31" w:rsidRDefault="001E0FF1" w:rsidP="006D4181">
            <w:r w:rsidRPr="00A70A31">
              <w:t>Standard, 100ug/ml in acetonitrile, 1ml each</w:t>
            </w:r>
          </w:p>
        </w:tc>
        <w:tc>
          <w:tcPr>
            <w:tcW w:w="895" w:type="dxa"/>
            <w:noWrap/>
            <w:hideMark/>
          </w:tcPr>
          <w:p w14:paraId="56A2C9E6" w14:textId="77777777" w:rsidR="001E0FF1" w:rsidRPr="00726B84" w:rsidRDefault="001E0FF1" w:rsidP="006D4181">
            <w:r w:rsidRPr="00726B84">
              <w:t>1</w:t>
            </w:r>
          </w:p>
        </w:tc>
      </w:tr>
      <w:tr w:rsidR="001E0FF1" w:rsidRPr="00A70A31" w14:paraId="376AB3E1" w14:textId="77777777" w:rsidTr="006D4181">
        <w:trPr>
          <w:trHeight w:val="310"/>
        </w:trPr>
        <w:tc>
          <w:tcPr>
            <w:tcW w:w="715" w:type="dxa"/>
            <w:noWrap/>
            <w:hideMark/>
          </w:tcPr>
          <w:p w14:paraId="2C1FB705" w14:textId="77777777" w:rsidR="001E0FF1" w:rsidRPr="009F39DC" w:rsidRDefault="001E0FF1" w:rsidP="006D4181">
            <w:r w:rsidRPr="009F39DC">
              <w:t>204</w:t>
            </w:r>
          </w:p>
        </w:tc>
        <w:tc>
          <w:tcPr>
            <w:tcW w:w="3060" w:type="dxa"/>
            <w:noWrap/>
            <w:hideMark/>
          </w:tcPr>
          <w:p w14:paraId="57BD0F1C" w14:textId="77777777" w:rsidR="001E0FF1" w:rsidRPr="00A70A31" w:rsidRDefault="001E0FF1" w:rsidP="006D4181">
            <w:proofErr w:type="spellStart"/>
            <w:r w:rsidRPr="00A70A31">
              <w:t>Monolinuron</w:t>
            </w:r>
            <w:proofErr w:type="spellEnd"/>
          </w:p>
        </w:tc>
        <w:tc>
          <w:tcPr>
            <w:tcW w:w="4680" w:type="dxa"/>
            <w:noWrap/>
            <w:hideMark/>
          </w:tcPr>
          <w:p w14:paraId="0AF98C47" w14:textId="77777777" w:rsidR="001E0FF1" w:rsidRPr="00A70A31" w:rsidRDefault="001E0FF1" w:rsidP="006D4181">
            <w:r w:rsidRPr="00A70A31">
              <w:t>Standard, 100ug/ml in acetonitrile, 1ml each</w:t>
            </w:r>
          </w:p>
        </w:tc>
        <w:tc>
          <w:tcPr>
            <w:tcW w:w="895" w:type="dxa"/>
            <w:noWrap/>
            <w:hideMark/>
          </w:tcPr>
          <w:p w14:paraId="228730E0" w14:textId="77777777" w:rsidR="001E0FF1" w:rsidRPr="00726B84" w:rsidRDefault="001E0FF1" w:rsidP="006D4181">
            <w:r w:rsidRPr="00726B84">
              <w:t>1</w:t>
            </w:r>
          </w:p>
        </w:tc>
      </w:tr>
      <w:tr w:rsidR="001E0FF1" w:rsidRPr="00A70A31" w14:paraId="20F0150B" w14:textId="77777777" w:rsidTr="006D4181">
        <w:trPr>
          <w:trHeight w:val="310"/>
        </w:trPr>
        <w:tc>
          <w:tcPr>
            <w:tcW w:w="715" w:type="dxa"/>
            <w:noWrap/>
            <w:hideMark/>
          </w:tcPr>
          <w:p w14:paraId="1383828D" w14:textId="77777777" w:rsidR="001E0FF1" w:rsidRPr="009F39DC" w:rsidRDefault="001E0FF1" w:rsidP="006D4181">
            <w:r w:rsidRPr="009F39DC">
              <w:t>205</w:t>
            </w:r>
          </w:p>
        </w:tc>
        <w:tc>
          <w:tcPr>
            <w:tcW w:w="3060" w:type="dxa"/>
            <w:noWrap/>
            <w:hideMark/>
          </w:tcPr>
          <w:p w14:paraId="37341D76" w14:textId="77777777" w:rsidR="001E0FF1" w:rsidRPr="00A70A31" w:rsidRDefault="001E0FF1" w:rsidP="006D4181">
            <w:proofErr w:type="spellStart"/>
            <w:r w:rsidRPr="00A70A31">
              <w:t>Myclobutanil</w:t>
            </w:r>
            <w:proofErr w:type="spellEnd"/>
          </w:p>
        </w:tc>
        <w:tc>
          <w:tcPr>
            <w:tcW w:w="4680" w:type="dxa"/>
            <w:noWrap/>
            <w:hideMark/>
          </w:tcPr>
          <w:p w14:paraId="655B0138" w14:textId="77777777" w:rsidR="001E0FF1" w:rsidRPr="00A70A31" w:rsidRDefault="001E0FF1" w:rsidP="006D4181">
            <w:r w:rsidRPr="00A70A31">
              <w:t>Standard, 100ug/ml in acetonitrile, 1ml each</w:t>
            </w:r>
          </w:p>
        </w:tc>
        <w:tc>
          <w:tcPr>
            <w:tcW w:w="895" w:type="dxa"/>
            <w:noWrap/>
            <w:hideMark/>
          </w:tcPr>
          <w:p w14:paraId="6F4ABAE0" w14:textId="77777777" w:rsidR="001E0FF1" w:rsidRPr="00726B84" w:rsidRDefault="001E0FF1" w:rsidP="006D4181">
            <w:r w:rsidRPr="00726B84">
              <w:t>1</w:t>
            </w:r>
          </w:p>
        </w:tc>
      </w:tr>
      <w:tr w:rsidR="001E0FF1" w:rsidRPr="00A70A31" w14:paraId="2187B88B" w14:textId="77777777" w:rsidTr="006D4181">
        <w:trPr>
          <w:trHeight w:val="310"/>
        </w:trPr>
        <w:tc>
          <w:tcPr>
            <w:tcW w:w="715" w:type="dxa"/>
            <w:noWrap/>
            <w:hideMark/>
          </w:tcPr>
          <w:p w14:paraId="35640F9A" w14:textId="77777777" w:rsidR="001E0FF1" w:rsidRPr="009F39DC" w:rsidRDefault="001E0FF1" w:rsidP="006D4181">
            <w:r w:rsidRPr="009F39DC">
              <w:t>206</w:t>
            </w:r>
          </w:p>
        </w:tc>
        <w:tc>
          <w:tcPr>
            <w:tcW w:w="3060" w:type="dxa"/>
            <w:noWrap/>
            <w:hideMark/>
          </w:tcPr>
          <w:p w14:paraId="5AB76128" w14:textId="77777777" w:rsidR="001E0FF1" w:rsidRPr="00A70A31" w:rsidRDefault="001E0FF1" w:rsidP="006D4181">
            <w:proofErr w:type="spellStart"/>
            <w:r w:rsidRPr="00A70A31">
              <w:t>Neburon</w:t>
            </w:r>
            <w:proofErr w:type="spellEnd"/>
          </w:p>
        </w:tc>
        <w:tc>
          <w:tcPr>
            <w:tcW w:w="4680" w:type="dxa"/>
            <w:noWrap/>
            <w:hideMark/>
          </w:tcPr>
          <w:p w14:paraId="4817300B" w14:textId="77777777" w:rsidR="001E0FF1" w:rsidRPr="00A70A31" w:rsidRDefault="001E0FF1" w:rsidP="006D4181">
            <w:r w:rsidRPr="00A70A31">
              <w:t>Standard, 100ug/ml in acetonitrile, 1ml each</w:t>
            </w:r>
          </w:p>
        </w:tc>
        <w:tc>
          <w:tcPr>
            <w:tcW w:w="895" w:type="dxa"/>
            <w:noWrap/>
            <w:hideMark/>
          </w:tcPr>
          <w:p w14:paraId="3C9B0125" w14:textId="77777777" w:rsidR="001E0FF1" w:rsidRPr="00726B84" w:rsidRDefault="001E0FF1" w:rsidP="006D4181">
            <w:r w:rsidRPr="00726B84">
              <w:t>1</w:t>
            </w:r>
          </w:p>
        </w:tc>
      </w:tr>
      <w:tr w:rsidR="001E0FF1" w:rsidRPr="00A70A31" w14:paraId="1A0021B8" w14:textId="77777777" w:rsidTr="006D4181">
        <w:trPr>
          <w:trHeight w:val="310"/>
        </w:trPr>
        <w:tc>
          <w:tcPr>
            <w:tcW w:w="715" w:type="dxa"/>
            <w:noWrap/>
            <w:hideMark/>
          </w:tcPr>
          <w:p w14:paraId="6EBF66A3" w14:textId="77777777" w:rsidR="001E0FF1" w:rsidRPr="009F39DC" w:rsidRDefault="001E0FF1" w:rsidP="006D4181">
            <w:r w:rsidRPr="009F39DC">
              <w:t>207</w:t>
            </w:r>
          </w:p>
        </w:tc>
        <w:tc>
          <w:tcPr>
            <w:tcW w:w="3060" w:type="dxa"/>
            <w:noWrap/>
            <w:hideMark/>
          </w:tcPr>
          <w:p w14:paraId="3FD1799F" w14:textId="77777777" w:rsidR="001E0FF1" w:rsidRPr="00A70A31" w:rsidRDefault="001E0FF1" w:rsidP="006D4181">
            <w:proofErr w:type="spellStart"/>
            <w:r w:rsidRPr="00A70A31">
              <w:t>Nicosulfuron</w:t>
            </w:r>
            <w:proofErr w:type="spellEnd"/>
          </w:p>
        </w:tc>
        <w:tc>
          <w:tcPr>
            <w:tcW w:w="4680" w:type="dxa"/>
            <w:noWrap/>
            <w:hideMark/>
          </w:tcPr>
          <w:p w14:paraId="62338CB8" w14:textId="77777777" w:rsidR="001E0FF1" w:rsidRPr="00A70A31" w:rsidRDefault="001E0FF1" w:rsidP="006D4181">
            <w:r w:rsidRPr="00A70A31">
              <w:t>Standard, 100ug/ml in acetonitrile, 1ml each</w:t>
            </w:r>
          </w:p>
        </w:tc>
        <w:tc>
          <w:tcPr>
            <w:tcW w:w="895" w:type="dxa"/>
            <w:noWrap/>
            <w:hideMark/>
          </w:tcPr>
          <w:p w14:paraId="6EAA6561" w14:textId="77777777" w:rsidR="001E0FF1" w:rsidRPr="00726B84" w:rsidRDefault="001E0FF1" w:rsidP="006D4181">
            <w:r w:rsidRPr="00726B84">
              <w:t>1</w:t>
            </w:r>
          </w:p>
        </w:tc>
      </w:tr>
      <w:tr w:rsidR="001E0FF1" w:rsidRPr="00A70A31" w14:paraId="3719A3DD" w14:textId="77777777" w:rsidTr="006D4181">
        <w:trPr>
          <w:trHeight w:val="310"/>
        </w:trPr>
        <w:tc>
          <w:tcPr>
            <w:tcW w:w="715" w:type="dxa"/>
            <w:noWrap/>
            <w:hideMark/>
          </w:tcPr>
          <w:p w14:paraId="121A3D7A" w14:textId="77777777" w:rsidR="001E0FF1" w:rsidRPr="009F39DC" w:rsidRDefault="001E0FF1" w:rsidP="006D4181">
            <w:r w:rsidRPr="009F39DC">
              <w:t>208</w:t>
            </w:r>
          </w:p>
        </w:tc>
        <w:tc>
          <w:tcPr>
            <w:tcW w:w="3060" w:type="dxa"/>
            <w:noWrap/>
            <w:hideMark/>
          </w:tcPr>
          <w:p w14:paraId="13B53C8D" w14:textId="77777777" w:rsidR="001E0FF1" w:rsidRPr="00A70A31" w:rsidRDefault="001E0FF1" w:rsidP="006D4181">
            <w:proofErr w:type="spellStart"/>
            <w:r w:rsidRPr="00A70A31">
              <w:t>Nitenpyram</w:t>
            </w:r>
            <w:proofErr w:type="spellEnd"/>
          </w:p>
        </w:tc>
        <w:tc>
          <w:tcPr>
            <w:tcW w:w="4680" w:type="dxa"/>
            <w:noWrap/>
            <w:hideMark/>
          </w:tcPr>
          <w:p w14:paraId="2AE0AEC9" w14:textId="77777777" w:rsidR="001E0FF1" w:rsidRPr="00A70A31" w:rsidRDefault="001E0FF1" w:rsidP="006D4181">
            <w:r w:rsidRPr="00A70A31">
              <w:t>Standard, 100ug/ml in acetonitrile, 1ml each</w:t>
            </w:r>
          </w:p>
        </w:tc>
        <w:tc>
          <w:tcPr>
            <w:tcW w:w="895" w:type="dxa"/>
            <w:noWrap/>
            <w:hideMark/>
          </w:tcPr>
          <w:p w14:paraId="089E2C64" w14:textId="77777777" w:rsidR="001E0FF1" w:rsidRPr="00726B84" w:rsidRDefault="001E0FF1" w:rsidP="006D4181">
            <w:r w:rsidRPr="00726B84">
              <w:t>1</w:t>
            </w:r>
          </w:p>
        </w:tc>
      </w:tr>
      <w:tr w:rsidR="001E0FF1" w:rsidRPr="00A70A31" w14:paraId="423E0086" w14:textId="77777777" w:rsidTr="006D4181">
        <w:trPr>
          <w:trHeight w:val="310"/>
        </w:trPr>
        <w:tc>
          <w:tcPr>
            <w:tcW w:w="715" w:type="dxa"/>
            <w:noWrap/>
            <w:hideMark/>
          </w:tcPr>
          <w:p w14:paraId="6DB01D37" w14:textId="77777777" w:rsidR="001E0FF1" w:rsidRPr="009F39DC" w:rsidRDefault="001E0FF1" w:rsidP="006D4181">
            <w:r w:rsidRPr="009F39DC">
              <w:t>209</w:t>
            </w:r>
          </w:p>
        </w:tc>
        <w:tc>
          <w:tcPr>
            <w:tcW w:w="3060" w:type="dxa"/>
            <w:noWrap/>
            <w:hideMark/>
          </w:tcPr>
          <w:p w14:paraId="185DAF35" w14:textId="77777777" w:rsidR="001E0FF1" w:rsidRPr="00A70A31" w:rsidRDefault="001E0FF1" w:rsidP="006D4181">
            <w:proofErr w:type="spellStart"/>
            <w:r w:rsidRPr="00A70A31">
              <w:t>Novaluron</w:t>
            </w:r>
            <w:proofErr w:type="spellEnd"/>
          </w:p>
        </w:tc>
        <w:tc>
          <w:tcPr>
            <w:tcW w:w="4680" w:type="dxa"/>
            <w:noWrap/>
            <w:hideMark/>
          </w:tcPr>
          <w:p w14:paraId="5D175134" w14:textId="77777777" w:rsidR="001E0FF1" w:rsidRPr="00A70A31" w:rsidRDefault="001E0FF1" w:rsidP="006D4181">
            <w:r w:rsidRPr="00A70A31">
              <w:t>Standard, 100ug/ml in acetonitrile, 1ml each</w:t>
            </w:r>
          </w:p>
        </w:tc>
        <w:tc>
          <w:tcPr>
            <w:tcW w:w="895" w:type="dxa"/>
            <w:noWrap/>
            <w:hideMark/>
          </w:tcPr>
          <w:p w14:paraId="629326A2" w14:textId="77777777" w:rsidR="001E0FF1" w:rsidRPr="00726B84" w:rsidRDefault="001E0FF1" w:rsidP="006D4181">
            <w:r w:rsidRPr="00726B84">
              <w:t>1</w:t>
            </w:r>
          </w:p>
        </w:tc>
      </w:tr>
      <w:tr w:rsidR="001E0FF1" w:rsidRPr="00A70A31" w14:paraId="285C1E9A" w14:textId="77777777" w:rsidTr="006D4181">
        <w:trPr>
          <w:trHeight w:val="310"/>
        </w:trPr>
        <w:tc>
          <w:tcPr>
            <w:tcW w:w="715" w:type="dxa"/>
            <w:noWrap/>
            <w:hideMark/>
          </w:tcPr>
          <w:p w14:paraId="5FA6EF31" w14:textId="77777777" w:rsidR="001E0FF1" w:rsidRPr="009F39DC" w:rsidRDefault="001E0FF1" w:rsidP="006D4181">
            <w:r w:rsidRPr="009F39DC">
              <w:t>210</w:t>
            </w:r>
          </w:p>
        </w:tc>
        <w:tc>
          <w:tcPr>
            <w:tcW w:w="3060" w:type="dxa"/>
            <w:noWrap/>
            <w:hideMark/>
          </w:tcPr>
          <w:p w14:paraId="223314D4" w14:textId="77777777" w:rsidR="001E0FF1" w:rsidRPr="00A70A31" w:rsidRDefault="001E0FF1" w:rsidP="006D4181">
            <w:proofErr w:type="spellStart"/>
            <w:r w:rsidRPr="00A70A31">
              <w:t>Nuarimol</w:t>
            </w:r>
            <w:proofErr w:type="spellEnd"/>
          </w:p>
        </w:tc>
        <w:tc>
          <w:tcPr>
            <w:tcW w:w="4680" w:type="dxa"/>
            <w:noWrap/>
            <w:hideMark/>
          </w:tcPr>
          <w:p w14:paraId="1CB2BD51" w14:textId="77777777" w:rsidR="001E0FF1" w:rsidRPr="00A70A31" w:rsidRDefault="001E0FF1" w:rsidP="006D4181">
            <w:r w:rsidRPr="00A70A31">
              <w:t>Standard, 100ug/ml in acetonitrile, 1ml each</w:t>
            </w:r>
          </w:p>
        </w:tc>
        <w:tc>
          <w:tcPr>
            <w:tcW w:w="895" w:type="dxa"/>
            <w:noWrap/>
            <w:hideMark/>
          </w:tcPr>
          <w:p w14:paraId="10159E07" w14:textId="77777777" w:rsidR="001E0FF1" w:rsidRPr="00726B84" w:rsidRDefault="001E0FF1" w:rsidP="006D4181">
            <w:r w:rsidRPr="00726B84">
              <w:t>1</w:t>
            </w:r>
          </w:p>
        </w:tc>
      </w:tr>
      <w:tr w:rsidR="001E0FF1" w:rsidRPr="00A70A31" w14:paraId="5FFDC7AD" w14:textId="77777777" w:rsidTr="006D4181">
        <w:trPr>
          <w:trHeight w:val="310"/>
        </w:trPr>
        <w:tc>
          <w:tcPr>
            <w:tcW w:w="715" w:type="dxa"/>
            <w:noWrap/>
            <w:hideMark/>
          </w:tcPr>
          <w:p w14:paraId="710ECC4A" w14:textId="77777777" w:rsidR="001E0FF1" w:rsidRPr="009F39DC" w:rsidRDefault="001E0FF1" w:rsidP="006D4181">
            <w:r w:rsidRPr="009F39DC">
              <w:t>211</w:t>
            </w:r>
          </w:p>
        </w:tc>
        <w:tc>
          <w:tcPr>
            <w:tcW w:w="3060" w:type="dxa"/>
            <w:noWrap/>
            <w:hideMark/>
          </w:tcPr>
          <w:p w14:paraId="5FC0249F" w14:textId="77777777" w:rsidR="001E0FF1" w:rsidRPr="00A70A31" w:rsidRDefault="001E0FF1" w:rsidP="006D4181">
            <w:proofErr w:type="spellStart"/>
            <w:r w:rsidRPr="00A70A31">
              <w:t>Omethoate</w:t>
            </w:r>
            <w:proofErr w:type="spellEnd"/>
          </w:p>
        </w:tc>
        <w:tc>
          <w:tcPr>
            <w:tcW w:w="4680" w:type="dxa"/>
            <w:noWrap/>
            <w:hideMark/>
          </w:tcPr>
          <w:p w14:paraId="6949DDC6" w14:textId="77777777" w:rsidR="001E0FF1" w:rsidRPr="00A70A31" w:rsidRDefault="001E0FF1" w:rsidP="006D4181">
            <w:r w:rsidRPr="00A70A31">
              <w:t>Standard, 100ug/ml in acetonitrile, 1ml each</w:t>
            </w:r>
          </w:p>
        </w:tc>
        <w:tc>
          <w:tcPr>
            <w:tcW w:w="895" w:type="dxa"/>
            <w:noWrap/>
            <w:hideMark/>
          </w:tcPr>
          <w:p w14:paraId="51CDD1FD" w14:textId="77777777" w:rsidR="001E0FF1" w:rsidRPr="00726B84" w:rsidRDefault="001E0FF1" w:rsidP="006D4181">
            <w:r w:rsidRPr="00726B84">
              <w:t>1</w:t>
            </w:r>
          </w:p>
        </w:tc>
      </w:tr>
      <w:tr w:rsidR="001E0FF1" w:rsidRPr="00A70A31" w14:paraId="75C74FDD" w14:textId="77777777" w:rsidTr="006D4181">
        <w:trPr>
          <w:trHeight w:val="310"/>
        </w:trPr>
        <w:tc>
          <w:tcPr>
            <w:tcW w:w="715" w:type="dxa"/>
            <w:noWrap/>
            <w:hideMark/>
          </w:tcPr>
          <w:p w14:paraId="25E21FDA" w14:textId="77777777" w:rsidR="001E0FF1" w:rsidRPr="009F39DC" w:rsidRDefault="001E0FF1" w:rsidP="006D4181">
            <w:r w:rsidRPr="009F39DC">
              <w:t>212</w:t>
            </w:r>
          </w:p>
        </w:tc>
        <w:tc>
          <w:tcPr>
            <w:tcW w:w="3060" w:type="dxa"/>
            <w:noWrap/>
            <w:hideMark/>
          </w:tcPr>
          <w:p w14:paraId="6EECA62A" w14:textId="77777777" w:rsidR="001E0FF1" w:rsidRPr="00A70A31" w:rsidRDefault="001E0FF1" w:rsidP="006D4181">
            <w:proofErr w:type="spellStart"/>
            <w:r w:rsidRPr="00A70A31">
              <w:t>Oryzalin</w:t>
            </w:r>
            <w:proofErr w:type="spellEnd"/>
          </w:p>
        </w:tc>
        <w:tc>
          <w:tcPr>
            <w:tcW w:w="4680" w:type="dxa"/>
            <w:noWrap/>
            <w:hideMark/>
          </w:tcPr>
          <w:p w14:paraId="07AF8D67" w14:textId="77777777" w:rsidR="001E0FF1" w:rsidRPr="00A70A31" w:rsidRDefault="001E0FF1" w:rsidP="006D4181">
            <w:r w:rsidRPr="00A70A31">
              <w:t>Standard, 100ug/ml in acetonitrile, 1ml each</w:t>
            </w:r>
          </w:p>
        </w:tc>
        <w:tc>
          <w:tcPr>
            <w:tcW w:w="895" w:type="dxa"/>
            <w:noWrap/>
            <w:hideMark/>
          </w:tcPr>
          <w:p w14:paraId="74D04A82" w14:textId="77777777" w:rsidR="001E0FF1" w:rsidRPr="00726B84" w:rsidRDefault="001E0FF1" w:rsidP="006D4181">
            <w:r w:rsidRPr="00726B84">
              <w:t>1</w:t>
            </w:r>
          </w:p>
        </w:tc>
      </w:tr>
      <w:tr w:rsidR="001E0FF1" w:rsidRPr="00A70A31" w14:paraId="0CD5569C" w14:textId="77777777" w:rsidTr="006D4181">
        <w:trPr>
          <w:trHeight w:val="310"/>
        </w:trPr>
        <w:tc>
          <w:tcPr>
            <w:tcW w:w="715" w:type="dxa"/>
            <w:noWrap/>
            <w:hideMark/>
          </w:tcPr>
          <w:p w14:paraId="7A4FCE30" w14:textId="77777777" w:rsidR="001E0FF1" w:rsidRPr="009F39DC" w:rsidRDefault="001E0FF1" w:rsidP="006D4181">
            <w:r w:rsidRPr="009F39DC">
              <w:t>213</w:t>
            </w:r>
          </w:p>
        </w:tc>
        <w:tc>
          <w:tcPr>
            <w:tcW w:w="3060" w:type="dxa"/>
            <w:noWrap/>
            <w:hideMark/>
          </w:tcPr>
          <w:p w14:paraId="62A5FFD8" w14:textId="77777777" w:rsidR="001E0FF1" w:rsidRPr="00A70A31" w:rsidRDefault="001E0FF1" w:rsidP="006D4181">
            <w:proofErr w:type="spellStart"/>
            <w:r w:rsidRPr="00A70A31">
              <w:t>Oxadixyl</w:t>
            </w:r>
            <w:proofErr w:type="spellEnd"/>
          </w:p>
        </w:tc>
        <w:tc>
          <w:tcPr>
            <w:tcW w:w="4680" w:type="dxa"/>
            <w:noWrap/>
            <w:hideMark/>
          </w:tcPr>
          <w:p w14:paraId="1554FDC7" w14:textId="77777777" w:rsidR="001E0FF1" w:rsidRPr="00A70A31" w:rsidRDefault="001E0FF1" w:rsidP="006D4181">
            <w:r w:rsidRPr="00A70A31">
              <w:t>Standard, 100ug/ml in acetonitrile, 1ml each</w:t>
            </w:r>
          </w:p>
        </w:tc>
        <w:tc>
          <w:tcPr>
            <w:tcW w:w="895" w:type="dxa"/>
            <w:noWrap/>
            <w:hideMark/>
          </w:tcPr>
          <w:p w14:paraId="78987BE1" w14:textId="77777777" w:rsidR="001E0FF1" w:rsidRPr="00726B84" w:rsidRDefault="001E0FF1" w:rsidP="006D4181">
            <w:r w:rsidRPr="00726B84">
              <w:t>1</w:t>
            </w:r>
          </w:p>
        </w:tc>
      </w:tr>
      <w:tr w:rsidR="001E0FF1" w:rsidRPr="00A70A31" w14:paraId="7EDF1BE1" w14:textId="77777777" w:rsidTr="006D4181">
        <w:trPr>
          <w:trHeight w:val="310"/>
        </w:trPr>
        <w:tc>
          <w:tcPr>
            <w:tcW w:w="715" w:type="dxa"/>
            <w:noWrap/>
            <w:hideMark/>
          </w:tcPr>
          <w:p w14:paraId="6F68597D" w14:textId="77777777" w:rsidR="001E0FF1" w:rsidRPr="009F39DC" w:rsidRDefault="001E0FF1" w:rsidP="006D4181">
            <w:r w:rsidRPr="009F39DC">
              <w:t>214</w:t>
            </w:r>
          </w:p>
        </w:tc>
        <w:tc>
          <w:tcPr>
            <w:tcW w:w="3060" w:type="dxa"/>
            <w:noWrap/>
            <w:hideMark/>
          </w:tcPr>
          <w:p w14:paraId="113E00CE" w14:textId="77777777" w:rsidR="001E0FF1" w:rsidRPr="00A70A31" w:rsidRDefault="001E0FF1" w:rsidP="006D4181">
            <w:proofErr w:type="spellStart"/>
            <w:r w:rsidRPr="00A70A31">
              <w:t>Paclobutrazol</w:t>
            </w:r>
            <w:proofErr w:type="spellEnd"/>
          </w:p>
        </w:tc>
        <w:tc>
          <w:tcPr>
            <w:tcW w:w="4680" w:type="dxa"/>
            <w:noWrap/>
            <w:hideMark/>
          </w:tcPr>
          <w:p w14:paraId="12B1A3FF" w14:textId="77777777" w:rsidR="001E0FF1" w:rsidRPr="00A70A31" w:rsidRDefault="001E0FF1" w:rsidP="006D4181">
            <w:r w:rsidRPr="00A70A31">
              <w:t>Standard, 100ug/ml in acetonitrile, 1ml each</w:t>
            </w:r>
          </w:p>
        </w:tc>
        <w:tc>
          <w:tcPr>
            <w:tcW w:w="895" w:type="dxa"/>
            <w:noWrap/>
            <w:hideMark/>
          </w:tcPr>
          <w:p w14:paraId="43ED3A37" w14:textId="77777777" w:rsidR="001E0FF1" w:rsidRPr="00726B84" w:rsidRDefault="001E0FF1" w:rsidP="006D4181">
            <w:r w:rsidRPr="00726B84">
              <w:t>1</w:t>
            </w:r>
          </w:p>
        </w:tc>
      </w:tr>
      <w:tr w:rsidR="001E0FF1" w:rsidRPr="00A70A31" w14:paraId="591B47D2" w14:textId="77777777" w:rsidTr="006D4181">
        <w:trPr>
          <w:trHeight w:val="310"/>
        </w:trPr>
        <w:tc>
          <w:tcPr>
            <w:tcW w:w="715" w:type="dxa"/>
            <w:noWrap/>
            <w:hideMark/>
          </w:tcPr>
          <w:p w14:paraId="503D8704" w14:textId="77777777" w:rsidR="001E0FF1" w:rsidRPr="009F39DC" w:rsidRDefault="001E0FF1" w:rsidP="006D4181">
            <w:r w:rsidRPr="009F39DC">
              <w:t>215</w:t>
            </w:r>
          </w:p>
        </w:tc>
        <w:tc>
          <w:tcPr>
            <w:tcW w:w="3060" w:type="dxa"/>
            <w:noWrap/>
            <w:hideMark/>
          </w:tcPr>
          <w:p w14:paraId="63717D17" w14:textId="77777777" w:rsidR="001E0FF1" w:rsidRPr="00A70A31" w:rsidRDefault="001E0FF1" w:rsidP="006D4181">
            <w:proofErr w:type="spellStart"/>
            <w:r w:rsidRPr="00A70A31">
              <w:t>Paraoxon</w:t>
            </w:r>
            <w:proofErr w:type="spellEnd"/>
          </w:p>
        </w:tc>
        <w:tc>
          <w:tcPr>
            <w:tcW w:w="4680" w:type="dxa"/>
            <w:noWrap/>
            <w:hideMark/>
          </w:tcPr>
          <w:p w14:paraId="13D8D6FD" w14:textId="77777777" w:rsidR="001E0FF1" w:rsidRPr="00A70A31" w:rsidRDefault="001E0FF1" w:rsidP="006D4181">
            <w:r w:rsidRPr="00A70A31">
              <w:t>Standard, 100ug/ml in acetonitrile, 1ml each</w:t>
            </w:r>
          </w:p>
        </w:tc>
        <w:tc>
          <w:tcPr>
            <w:tcW w:w="895" w:type="dxa"/>
            <w:noWrap/>
            <w:hideMark/>
          </w:tcPr>
          <w:p w14:paraId="00BC7684" w14:textId="77777777" w:rsidR="001E0FF1" w:rsidRPr="00726B84" w:rsidRDefault="001E0FF1" w:rsidP="006D4181">
            <w:r w:rsidRPr="00726B84">
              <w:t>1</w:t>
            </w:r>
          </w:p>
        </w:tc>
      </w:tr>
      <w:tr w:rsidR="001E0FF1" w:rsidRPr="00A70A31" w14:paraId="2ADB0BDA" w14:textId="77777777" w:rsidTr="006D4181">
        <w:trPr>
          <w:trHeight w:val="310"/>
        </w:trPr>
        <w:tc>
          <w:tcPr>
            <w:tcW w:w="715" w:type="dxa"/>
            <w:noWrap/>
            <w:hideMark/>
          </w:tcPr>
          <w:p w14:paraId="069F2108" w14:textId="77777777" w:rsidR="001E0FF1" w:rsidRPr="009F39DC" w:rsidRDefault="001E0FF1" w:rsidP="006D4181">
            <w:r w:rsidRPr="009F39DC">
              <w:t>216</w:t>
            </w:r>
          </w:p>
        </w:tc>
        <w:tc>
          <w:tcPr>
            <w:tcW w:w="3060" w:type="dxa"/>
            <w:noWrap/>
            <w:hideMark/>
          </w:tcPr>
          <w:p w14:paraId="21C2D167" w14:textId="77777777" w:rsidR="001E0FF1" w:rsidRPr="00A70A31" w:rsidRDefault="001E0FF1" w:rsidP="006D4181">
            <w:proofErr w:type="spellStart"/>
            <w:r w:rsidRPr="00A70A31">
              <w:t>Paraoxon</w:t>
            </w:r>
            <w:proofErr w:type="spellEnd"/>
            <w:r w:rsidRPr="00A70A31">
              <w:t>-methyl</w:t>
            </w:r>
          </w:p>
        </w:tc>
        <w:tc>
          <w:tcPr>
            <w:tcW w:w="4680" w:type="dxa"/>
            <w:noWrap/>
            <w:hideMark/>
          </w:tcPr>
          <w:p w14:paraId="49E81750" w14:textId="77777777" w:rsidR="001E0FF1" w:rsidRPr="00A70A31" w:rsidRDefault="001E0FF1" w:rsidP="006D4181">
            <w:r w:rsidRPr="00A70A31">
              <w:t>Standard, 100ug/ml in acetonitrile, 1ml each</w:t>
            </w:r>
          </w:p>
        </w:tc>
        <w:tc>
          <w:tcPr>
            <w:tcW w:w="895" w:type="dxa"/>
            <w:noWrap/>
            <w:hideMark/>
          </w:tcPr>
          <w:p w14:paraId="67D3290F" w14:textId="77777777" w:rsidR="001E0FF1" w:rsidRPr="00726B84" w:rsidRDefault="001E0FF1" w:rsidP="006D4181">
            <w:r w:rsidRPr="00726B84">
              <w:t>1</w:t>
            </w:r>
          </w:p>
        </w:tc>
      </w:tr>
      <w:tr w:rsidR="001E0FF1" w:rsidRPr="00A70A31" w14:paraId="2D710594" w14:textId="77777777" w:rsidTr="006D4181">
        <w:trPr>
          <w:trHeight w:val="310"/>
        </w:trPr>
        <w:tc>
          <w:tcPr>
            <w:tcW w:w="715" w:type="dxa"/>
            <w:noWrap/>
            <w:hideMark/>
          </w:tcPr>
          <w:p w14:paraId="30627726" w14:textId="77777777" w:rsidR="001E0FF1" w:rsidRPr="009F39DC" w:rsidRDefault="001E0FF1" w:rsidP="006D4181">
            <w:r w:rsidRPr="009F39DC">
              <w:t>217</w:t>
            </w:r>
          </w:p>
        </w:tc>
        <w:tc>
          <w:tcPr>
            <w:tcW w:w="3060" w:type="dxa"/>
            <w:noWrap/>
            <w:hideMark/>
          </w:tcPr>
          <w:p w14:paraId="4C81B52F" w14:textId="77777777" w:rsidR="001E0FF1" w:rsidRPr="00A70A31" w:rsidRDefault="001E0FF1" w:rsidP="006D4181">
            <w:proofErr w:type="spellStart"/>
            <w:r w:rsidRPr="00A70A31">
              <w:t>Penconazole</w:t>
            </w:r>
            <w:proofErr w:type="spellEnd"/>
          </w:p>
        </w:tc>
        <w:tc>
          <w:tcPr>
            <w:tcW w:w="4680" w:type="dxa"/>
            <w:noWrap/>
            <w:hideMark/>
          </w:tcPr>
          <w:p w14:paraId="2710B7BF" w14:textId="77777777" w:rsidR="001E0FF1" w:rsidRPr="00A70A31" w:rsidRDefault="001E0FF1" w:rsidP="006D4181">
            <w:r w:rsidRPr="00A70A31">
              <w:t>Standard, 100ug/ml in acetonitrile, 1ml each</w:t>
            </w:r>
          </w:p>
        </w:tc>
        <w:tc>
          <w:tcPr>
            <w:tcW w:w="895" w:type="dxa"/>
            <w:noWrap/>
            <w:hideMark/>
          </w:tcPr>
          <w:p w14:paraId="4765F4E6" w14:textId="77777777" w:rsidR="001E0FF1" w:rsidRPr="00726B84" w:rsidRDefault="001E0FF1" w:rsidP="006D4181">
            <w:r w:rsidRPr="00726B84">
              <w:t>1</w:t>
            </w:r>
          </w:p>
        </w:tc>
      </w:tr>
      <w:tr w:rsidR="001E0FF1" w:rsidRPr="00A70A31" w14:paraId="6913C34C" w14:textId="77777777" w:rsidTr="006D4181">
        <w:trPr>
          <w:trHeight w:val="310"/>
        </w:trPr>
        <w:tc>
          <w:tcPr>
            <w:tcW w:w="715" w:type="dxa"/>
            <w:noWrap/>
            <w:hideMark/>
          </w:tcPr>
          <w:p w14:paraId="63EFD96D" w14:textId="77777777" w:rsidR="001E0FF1" w:rsidRPr="009F39DC" w:rsidRDefault="001E0FF1" w:rsidP="006D4181">
            <w:r w:rsidRPr="009F39DC">
              <w:t>218</w:t>
            </w:r>
          </w:p>
        </w:tc>
        <w:tc>
          <w:tcPr>
            <w:tcW w:w="3060" w:type="dxa"/>
            <w:noWrap/>
            <w:hideMark/>
          </w:tcPr>
          <w:p w14:paraId="03752290" w14:textId="77777777" w:rsidR="001E0FF1" w:rsidRPr="00A70A31" w:rsidRDefault="001E0FF1" w:rsidP="006D4181">
            <w:proofErr w:type="spellStart"/>
            <w:r w:rsidRPr="00A70A31">
              <w:t>Pencycuron</w:t>
            </w:r>
            <w:proofErr w:type="spellEnd"/>
          </w:p>
        </w:tc>
        <w:tc>
          <w:tcPr>
            <w:tcW w:w="4680" w:type="dxa"/>
            <w:noWrap/>
            <w:hideMark/>
          </w:tcPr>
          <w:p w14:paraId="3FBB9A5F" w14:textId="77777777" w:rsidR="001E0FF1" w:rsidRPr="00A70A31" w:rsidRDefault="001E0FF1" w:rsidP="006D4181">
            <w:r w:rsidRPr="00A70A31">
              <w:t>Standard, 100ug/ml in acetonitrile, 1ml each</w:t>
            </w:r>
          </w:p>
        </w:tc>
        <w:tc>
          <w:tcPr>
            <w:tcW w:w="895" w:type="dxa"/>
            <w:noWrap/>
            <w:hideMark/>
          </w:tcPr>
          <w:p w14:paraId="1B1E00DC" w14:textId="77777777" w:rsidR="001E0FF1" w:rsidRPr="00726B84" w:rsidRDefault="001E0FF1" w:rsidP="006D4181">
            <w:r w:rsidRPr="00726B84">
              <w:t>1</w:t>
            </w:r>
          </w:p>
        </w:tc>
      </w:tr>
      <w:tr w:rsidR="001E0FF1" w:rsidRPr="00A70A31" w14:paraId="3331E997" w14:textId="77777777" w:rsidTr="006D4181">
        <w:trPr>
          <w:trHeight w:val="310"/>
        </w:trPr>
        <w:tc>
          <w:tcPr>
            <w:tcW w:w="715" w:type="dxa"/>
            <w:noWrap/>
            <w:hideMark/>
          </w:tcPr>
          <w:p w14:paraId="36383079" w14:textId="77777777" w:rsidR="001E0FF1" w:rsidRPr="009F39DC" w:rsidRDefault="001E0FF1" w:rsidP="006D4181">
            <w:r w:rsidRPr="009F39DC">
              <w:lastRenderedPageBreak/>
              <w:t>219</w:t>
            </w:r>
          </w:p>
        </w:tc>
        <w:tc>
          <w:tcPr>
            <w:tcW w:w="3060" w:type="dxa"/>
            <w:noWrap/>
            <w:hideMark/>
          </w:tcPr>
          <w:p w14:paraId="24A86115" w14:textId="77777777" w:rsidR="001E0FF1" w:rsidRPr="00A70A31" w:rsidRDefault="001E0FF1" w:rsidP="006D4181">
            <w:r w:rsidRPr="00A70A31">
              <w:t>Penthiopyrad</w:t>
            </w:r>
          </w:p>
        </w:tc>
        <w:tc>
          <w:tcPr>
            <w:tcW w:w="4680" w:type="dxa"/>
            <w:noWrap/>
            <w:hideMark/>
          </w:tcPr>
          <w:p w14:paraId="6AA13546" w14:textId="77777777" w:rsidR="001E0FF1" w:rsidRPr="00A70A31" w:rsidRDefault="001E0FF1" w:rsidP="006D4181">
            <w:r w:rsidRPr="00A70A31">
              <w:t>Standard, 100ug/ml in acetonitrile, 1ml each</w:t>
            </w:r>
          </w:p>
        </w:tc>
        <w:tc>
          <w:tcPr>
            <w:tcW w:w="895" w:type="dxa"/>
            <w:noWrap/>
            <w:hideMark/>
          </w:tcPr>
          <w:p w14:paraId="4585A5AE" w14:textId="77777777" w:rsidR="001E0FF1" w:rsidRPr="00726B84" w:rsidRDefault="001E0FF1" w:rsidP="006D4181">
            <w:r w:rsidRPr="00726B84">
              <w:t>1</w:t>
            </w:r>
          </w:p>
        </w:tc>
      </w:tr>
      <w:tr w:rsidR="001E0FF1" w:rsidRPr="00A70A31" w14:paraId="28F252A2" w14:textId="77777777" w:rsidTr="006D4181">
        <w:trPr>
          <w:trHeight w:val="310"/>
        </w:trPr>
        <w:tc>
          <w:tcPr>
            <w:tcW w:w="715" w:type="dxa"/>
            <w:noWrap/>
            <w:hideMark/>
          </w:tcPr>
          <w:p w14:paraId="1CDB167B" w14:textId="77777777" w:rsidR="001E0FF1" w:rsidRPr="009F39DC" w:rsidRDefault="001E0FF1" w:rsidP="006D4181">
            <w:r w:rsidRPr="009F39DC">
              <w:t>220</w:t>
            </w:r>
          </w:p>
        </w:tc>
        <w:tc>
          <w:tcPr>
            <w:tcW w:w="3060" w:type="dxa"/>
            <w:noWrap/>
            <w:hideMark/>
          </w:tcPr>
          <w:p w14:paraId="1BFA313F" w14:textId="77777777" w:rsidR="001E0FF1" w:rsidRPr="00A70A31" w:rsidRDefault="001E0FF1" w:rsidP="006D4181">
            <w:proofErr w:type="spellStart"/>
            <w:r w:rsidRPr="00A70A31">
              <w:t>Pethoxamid</w:t>
            </w:r>
            <w:proofErr w:type="spellEnd"/>
          </w:p>
        </w:tc>
        <w:tc>
          <w:tcPr>
            <w:tcW w:w="4680" w:type="dxa"/>
            <w:noWrap/>
            <w:hideMark/>
          </w:tcPr>
          <w:p w14:paraId="683FF914" w14:textId="77777777" w:rsidR="001E0FF1" w:rsidRPr="00A70A31" w:rsidRDefault="001E0FF1" w:rsidP="006D4181">
            <w:r w:rsidRPr="00A70A31">
              <w:t>Standard, 100ug/ml in acetonitrile, 1ml each</w:t>
            </w:r>
          </w:p>
        </w:tc>
        <w:tc>
          <w:tcPr>
            <w:tcW w:w="895" w:type="dxa"/>
            <w:noWrap/>
            <w:hideMark/>
          </w:tcPr>
          <w:p w14:paraId="79436122" w14:textId="77777777" w:rsidR="001E0FF1" w:rsidRPr="00726B84" w:rsidRDefault="001E0FF1" w:rsidP="006D4181">
            <w:r w:rsidRPr="00726B84">
              <w:t>2</w:t>
            </w:r>
          </w:p>
        </w:tc>
      </w:tr>
      <w:tr w:rsidR="001E0FF1" w:rsidRPr="00A70A31" w14:paraId="460613E5" w14:textId="77777777" w:rsidTr="006D4181">
        <w:trPr>
          <w:trHeight w:val="310"/>
        </w:trPr>
        <w:tc>
          <w:tcPr>
            <w:tcW w:w="715" w:type="dxa"/>
            <w:noWrap/>
            <w:hideMark/>
          </w:tcPr>
          <w:p w14:paraId="7358DF4C" w14:textId="77777777" w:rsidR="001E0FF1" w:rsidRPr="009F39DC" w:rsidRDefault="001E0FF1" w:rsidP="006D4181">
            <w:r w:rsidRPr="009F39DC">
              <w:t>221</w:t>
            </w:r>
          </w:p>
        </w:tc>
        <w:tc>
          <w:tcPr>
            <w:tcW w:w="3060" w:type="dxa"/>
            <w:noWrap/>
            <w:hideMark/>
          </w:tcPr>
          <w:p w14:paraId="337B6DA2" w14:textId="77777777" w:rsidR="001E0FF1" w:rsidRPr="00A70A31" w:rsidRDefault="001E0FF1" w:rsidP="006D4181">
            <w:proofErr w:type="spellStart"/>
            <w:r w:rsidRPr="00A70A31">
              <w:t>Phenmedipham</w:t>
            </w:r>
            <w:proofErr w:type="spellEnd"/>
          </w:p>
        </w:tc>
        <w:tc>
          <w:tcPr>
            <w:tcW w:w="4680" w:type="dxa"/>
            <w:noWrap/>
            <w:hideMark/>
          </w:tcPr>
          <w:p w14:paraId="21299F9E" w14:textId="77777777" w:rsidR="001E0FF1" w:rsidRPr="00A70A31" w:rsidRDefault="001E0FF1" w:rsidP="006D4181">
            <w:r w:rsidRPr="00A70A31">
              <w:t>Standard, 100ug/ml in acetonitrile, 1ml each</w:t>
            </w:r>
          </w:p>
        </w:tc>
        <w:tc>
          <w:tcPr>
            <w:tcW w:w="895" w:type="dxa"/>
            <w:noWrap/>
            <w:hideMark/>
          </w:tcPr>
          <w:p w14:paraId="54DD39FA" w14:textId="77777777" w:rsidR="001E0FF1" w:rsidRPr="00726B84" w:rsidRDefault="001E0FF1" w:rsidP="006D4181">
            <w:r w:rsidRPr="00726B84">
              <w:t>2</w:t>
            </w:r>
          </w:p>
        </w:tc>
      </w:tr>
      <w:tr w:rsidR="001E0FF1" w:rsidRPr="00A70A31" w14:paraId="092160BB" w14:textId="77777777" w:rsidTr="006D4181">
        <w:trPr>
          <w:trHeight w:val="310"/>
        </w:trPr>
        <w:tc>
          <w:tcPr>
            <w:tcW w:w="715" w:type="dxa"/>
            <w:noWrap/>
            <w:hideMark/>
          </w:tcPr>
          <w:p w14:paraId="72361D7E" w14:textId="77777777" w:rsidR="001E0FF1" w:rsidRPr="009F39DC" w:rsidRDefault="001E0FF1" w:rsidP="006D4181">
            <w:r w:rsidRPr="009F39DC">
              <w:t>222</w:t>
            </w:r>
          </w:p>
        </w:tc>
        <w:tc>
          <w:tcPr>
            <w:tcW w:w="3060" w:type="dxa"/>
            <w:noWrap/>
            <w:hideMark/>
          </w:tcPr>
          <w:p w14:paraId="21165ACB" w14:textId="77777777" w:rsidR="001E0FF1" w:rsidRPr="00A70A31" w:rsidRDefault="001E0FF1" w:rsidP="006D4181">
            <w:proofErr w:type="spellStart"/>
            <w:r w:rsidRPr="00A70A31">
              <w:t>Phosmet</w:t>
            </w:r>
            <w:proofErr w:type="spellEnd"/>
            <w:r w:rsidRPr="00A70A31">
              <w:t xml:space="preserve"> (</w:t>
            </w:r>
            <w:proofErr w:type="spellStart"/>
            <w:r w:rsidRPr="00A70A31">
              <w:t>Imidan</w:t>
            </w:r>
            <w:proofErr w:type="spellEnd"/>
            <w:r w:rsidRPr="00A70A31">
              <w:t>)</w:t>
            </w:r>
          </w:p>
        </w:tc>
        <w:tc>
          <w:tcPr>
            <w:tcW w:w="4680" w:type="dxa"/>
            <w:noWrap/>
            <w:hideMark/>
          </w:tcPr>
          <w:p w14:paraId="71A5E680" w14:textId="77777777" w:rsidR="001E0FF1" w:rsidRPr="00A70A31" w:rsidRDefault="001E0FF1" w:rsidP="006D4181">
            <w:r w:rsidRPr="00A70A31">
              <w:t>Standard, 100ug/ml in acetonitrile, 1ml each</w:t>
            </w:r>
          </w:p>
        </w:tc>
        <w:tc>
          <w:tcPr>
            <w:tcW w:w="895" w:type="dxa"/>
            <w:noWrap/>
            <w:hideMark/>
          </w:tcPr>
          <w:p w14:paraId="0488A4A7" w14:textId="77777777" w:rsidR="001E0FF1" w:rsidRPr="00726B84" w:rsidRDefault="001E0FF1" w:rsidP="006D4181">
            <w:r w:rsidRPr="00726B84">
              <w:t>1</w:t>
            </w:r>
          </w:p>
        </w:tc>
      </w:tr>
      <w:tr w:rsidR="001E0FF1" w:rsidRPr="00A70A31" w14:paraId="6BCB4A0E" w14:textId="77777777" w:rsidTr="006D4181">
        <w:trPr>
          <w:trHeight w:val="310"/>
        </w:trPr>
        <w:tc>
          <w:tcPr>
            <w:tcW w:w="715" w:type="dxa"/>
            <w:noWrap/>
            <w:hideMark/>
          </w:tcPr>
          <w:p w14:paraId="6088930A" w14:textId="77777777" w:rsidR="001E0FF1" w:rsidRPr="009F39DC" w:rsidRDefault="001E0FF1" w:rsidP="006D4181">
            <w:r w:rsidRPr="009F39DC">
              <w:t>223</w:t>
            </w:r>
          </w:p>
        </w:tc>
        <w:tc>
          <w:tcPr>
            <w:tcW w:w="3060" w:type="dxa"/>
            <w:noWrap/>
            <w:hideMark/>
          </w:tcPr>
          <w:p w14:paraId="727DCDCE" w14:textId="77777777" w:rsidR="001E0FF1" w:rsidRPr="00A70A31" w:rsidRDefault="001E0FF1" w:rsidP="006D4181">
            <w:proofErr w:type="spellStart"/>
            <w:r w:rsidRPr="00A70A31">
              <w:t>Phoxim</w:t>
            </w:r>
            <w:proofErr w:type="spellEnd"/>
          </w:p>
        </w:tc>
        <w:tc>
          <w:tcPr>
            <w:tcW w:w="4680" w:type="dxa"/>
            <w:noWrap/>
            <w:hideMark/>
          </w:tcPr>
          <w:p w14:paraId="5F4D5C9B" w14:textId="77777777" w:rsidR="001E0FF1" w:rsidRPr="00A70A31" w:rsidRDefault="001E0FF1" w:rsidP="006D4181">
            <w:r w:rsidRPr="00A70A31">
              <w:t>Standard, 100ug/ml in acetonitrile, 1ml each</w:t>
            </w:r>
          </w:p>
        </w:tc>
        <w:tc>
          <w:tcPr>
            <w:tcW w:w="895" w:type="dxa"/>
            <w:noWrap/>
            <w:hideMark/>
          </w:tcPr>
          <w:p w14:paraId="35E6A16B" w14:textId="77777777" w:rsidR="001E0FF1" w:rsidRPr="00726B84" w:rsidRDefault="001E0FF1" w:rsidP="006D4181">
            <w:r w:rsidRPr="00726B84">
              <w:t>1</w:t>
            </w:r>
          </w:p>
        </w:tc>
      </w:tr>
      <w:tr w:rsidR="001E0FF1" w:rsidRPr="00A70A31" w14:paraId="7CC26AA0" w14:textId="77777777" w:rsidTr="006D4181">
        <w:trPr>
          <w:trHeight w:val="310"/>
        </w:trPr>
        <w:tc>
          <w:tcPr>
            <w:tcW w:w="715" w:type="dxa"/>
            <w:noWrap/>
            <w:hideMark/>
          </w:tcPr>
          <w:p w14:paraId="70E4E029" w14:textId="77777777" w:rsidR="001E0FF1" w:rsidRPr="009F39DC" w:rsidRDefault="001E0FF1" w:rsidP="006D4181">
            <w:r w:rsidRPr="009F39DC">
              <w:t>224</w:t>
            </w:r>
          </w:p>
        </w:tc>
        <w:tc>
          <w:tcPr>
            <w:tcW w:w="3060" w:type="dxa"/>
            <w:noWrap/>
            <w:hideMark/>
          </w:tcPr>
          <w:p w14:paraId="17788673" w14:textId="77777777" w:rsidR="001E0FF1" w:rsidRPr="00A70A31" w:rsidRDefault="001E0FF1" w:rsidP="006D4181">
            <w:proofErr w:type="spellStart"/>
            <w:r w:rsidRPr="00A70A31">
              <w:t>Picolinafen</w:t>
            </w:r>
            <w:proofErr w:type="spellEnd"/>
          </w:p>
        </w:tc>
        <w:tc>
          <w:tcPr>
            <w:tcW w:w="4680" w:type="dxa"/>
            <w:noWrap/>
            <w:hideMark/>
          </w:tcPr>
          <w:p w14:paraId="05CA9F81" w14:textId="77777777" w:rsidR="001E0FF1" w:rsidRPr="00A70A31" w:rsidRDefault="001E0FF1" w:rsidP="006D4181">
            <w:r w:rsidRPr="00A70A31">
              <w:t>Standard, 100ug/ml in acetonitrile, 1ml each</w:t>
            </w:r>
          </w:p>
        </w:tc>
        <w:tc>
          <w:tcPr>
            <w:tcW w:w="895" w:type="dxa"/>
            <w:noWrap/>
            <w:hideMark/>
          </w:tcPr>
          <w:p w14:paraId="4955D468" w14:textId="77777777" w:rsidR="001E0FF1" w:rsidRPr="00726B84" w:rsidRDefault="001E0FF1" w:rsidP="006D4181">
            <w:r w:rsidRPr="00726B84">
              <w:t>1</w:t>
            </w:r>
          </w:p>
        </w:tc>
      </w:tr>
      <w:tr w:rsidR="001E0FF1" w:rsidRPr="00A70A31" w14:paraId="360506D6" w14:textId="77777777" w:rsidTr="006D4181">
        <w:trPr>
          <w:trHeight w:val="310"/>
        </w:trPr>
        <w:tc>
          <w:tcPr>
            <w:tcW w:w="715" w:type="dxa"/>
            <w:noWrap/>
            <w:hideMark/>
          </w:tcPr>
          <w:p w14:paraId="49817BF4" w14:textId="77777777" w:rsidR="001E0FF1" w:rsidRPr="009F39DC" w:rsidRDefault="001E0FF1" w:rsidP="006D4181">
            <w:r w:rsidRPr="009F39DC">
              <w:t>225</w:t>
            </w:r>
          </w:p>
        </w:tc>
        <w:tc>
          <w:tcPr>
            <w:tcW w:w="3060" w:type="dxa"/>
            <w:noWrap/>
            <w:hideMark/>
          </w:tcPr>
          <w:p w14:paraId="077D14FD" w14:textId="77777777" w:rsidR="001E0FF1" w:rsidRPr="00A70A31" w:rsidRDefault="001E0FF1" w:rsidP="006D4181">
            <w:r w:rsidRPr="00A70A31">
              <w:t>Picoxystrobin</w:t>
            </w:r>
          </w:p>
        </w:tc>
        <w:tc>
          <w:tcPr>
            <w:tcW w:w="4680" w:type="dxa"/>
            <w:noWrap/>
            <w:hideMark/>
          </w:tcPr>
          <w:p w14:paraId="649ADD1D" w14:textId="77777777" w:rsidR="001E0FF1" w:rsidRPr="00A70A31" w:rsidRDefault="001E0FF1" w:rsidP="006D4181">
            <w:r w:rsidRPr="00A70A31">
              <w:t>Standard, 100ug/ml in acetonitrile, 1ml each</w:t>
            </w:r>
          </w:p>
        </w:tc>
        <w:tc>
          <w:tcPr>
            <w:tcW w:w="895" w:type="dxa"/>
            <w:noWrap/>
            <w:hideMark/>
          </w:tcPr>
          <w:p w14:paraId="24218C03" w14:textId="77777777" w:rsidR="001E0FF1" w:rsidRPr="00726B84" w:rsidRDefault="001E0FF1" w:rsidP="006D4181">
            <w:r w:rsidRPr="00726B84">
              <w:t>1</w:t>
            </w:r>
          </w:p>
        </w:tc>
      </w:tr>
      <w:tr w:rsidR="001E0FF1" w:rsidRPr="00A70A31" w14:paraId="18C18AD8" w14:textId="77777777" w:rsidTr="006D4181">
        <w:trPr>
          <w:trHeight w:val="310"/>
        </w:trPr>
        <w:tc>
          <w:tcPr>
            <w:tcW w:w="715" w:type="dxa"/>
            <w:noWrap/>
            <w:hideMark/>
          </w:tcPr>
          <w:p w14:paraId="79E41EF9" w14:textId="77777777" w:rsidR="001E0FF1" w:rsidRPr="009F39DC" w:rsidRDefault="001E0FF1" w:rsidP="006D4181">
            <w:r w:rsidRPr="009F39DC">
              <w:t>226</w:t>
            </w:r>
          </w:p>
        </w:tc>
        <w:tc>
          <w:tcPr>
            <w:tcW w:w="3060" w:type="dxa"/>
            <w:noWrap/>
            <w:hideMark/>
          </w:tcPr>
          <w:p w14:paraId="3F85317D" w14:textId="77777777" w:rsidR="001E0FF1" w:rsidRPr="00A70A31" w:rsidRDefault="001E0FF1" w:rsidP="006D4181">
            <w:r w:rsidRPr="00A70A31">
              <w:t>Pirimicarb</w:t>
            </w:r>
          </w:p>
        </w:tc>
        <w:tc>
          <w:tcPr>
            <w:tcW w:w="4680" w:type="dxa"/>
            <w:noWrap/>
            <w:hideMark/>
          </w:tcPr>
          <w:p w14:paraId="73C86C23" w14:textId="77777777" w:rsidR="001E0FF1" w:rsidRPr="00A70A31" w:rsidRDefault="001E0FF1" w:rsidP="006D4181">
            <w:r w:rsidRPr="00A70A31">
              <w:t>Standard, 100ug/ml in acetonitrile, 1ml each</w:t>
            </w:r>
          </w:p>
        </w:tc>
        <w:tc>
          <w:tcPr>
            <w:tcW w:w="895" w:type="dxa"/>
            <w:noWrap/>
            <w:hideMark/>
          </w:tcPr>
          <w:p w14:paraId="6AE971D9" w14:textId="77777777" w:rsidR="001E0FF1" w:rsidRPr="00726B84" w:rsidRDefault="001E0FF1" w:rsidP="006D4181">
            <w:r w:rsidRPr="00726B84">
              <w:t>1</w:t>
            </w:r>
          </w:p>
        </w:tc>
      </w:tr>
      <w:tr w:rsidR="001E0FF1" w:rsidRPr="00A70A31" w14:paraId="5B37638F" w14:textId="77777777" w:rsidTr="006D4181">
        <w:trPr>
          <w:trHeight w:val="310"/>
        </w:trPr>
        <w:tc>
          <w:tcPr>
            <w:tcW w:w="715" w:type="dxa"/>
            <w:noWrap/>
            <w:hideMark/>
          </w:tcPr>
          <w:p w14:paraId="53F8416E" w14:textId="77777777" w:rsidR="001E0FF1" w:rsidRPr="009F39DC" w:rsidRDefault="001E0FF1" w:rsidP="006D4181">
            <w:r w:rsidRPr="009F39DC">
              <w:t>227</w:t>
            </w:r>
          </w:p>
        </w:tc>
        <w:tc>
          <w:tcPr>
            <w:tcW w:w="3060" w:type="dxa"/>
            <w:noWrap/>
            <w:hideMark/>
          </w:tcPr>
          <w:p w14:paraId="75F3054E" w14:textId="77777777" w:rsidR="001E0FF1" w:rsidRPr="00A70A31" w:rsidRDefault="001E0FF1" w:rsidP="006D4181">
            <w:r w:rsidRPr="00A70A31">
              <w:t xml:space="preserve">Pirimicarb, </w:t>
            </w:r>
            <w:proofErr w:type="spellStart"/>
            <w:r w:rsidRPr="00A70A31">
              <w:t>desmethyl</w:t>
            </w:r>
            <w:proofErr w:type="spellEnd"/>
          </w:p>
        </w:tc>
        <w:tc>
          <w:tcPr>
            <w:tcW w:w="4680" w:type="dxa"/>
            <w:noWrap/>
            <w:hideMark/>
          </w:tcPr>
          <w:p w14:paraId="071F7434" w14:textId="77777777" w:rsidR="001E0FF1" w:rsidRPr="00A70A31" w:rsidRDefault="001E0FF1" w:rsidP="006D4181">
            <w:r w:rsidRPr="00A70A31">
              <w:t>Standard, 100ug/ml in acetonitrile, 1ml each</w:t>
            </w:r>
          </w:p>
        </w:tc>
        <w:tc>
          <w:tcPr>
            <w:tcW w:w="895" w:type="dxa"/>
            <w:noWrap/>
            <w:hideMark/>
          </w:tcPr>
          <w:p w14:paraId="5CB9B3E6" w14:textId="77777777" w:rsidR="001E0FF1" w:rsidRPr="00726B84" w:rsidRDefault="001E0FF1" w:rsidP="006D4181">
            <w:r w:rsidRPr="00726B84">
              <w:t>1</w:t>
            </w:r>
          </w:p>
        </w:tc>
      </w:tr>
      <w:tr w:rsidR="001E0FF1" w:rsidRPr="00A70A31" w14:paraId="2E3D9B39" w14:textId="77777777" w:rsidTr="006D4181">
        <w:trPr>
          <w:trHeight w:val="310"/>
        </w:trPr>
        <w:tc>
          <w:tcPr>
            <w:tcW w:w="715" w:type="dxa"/>
            <w:noWrap/>
            <w:hideMark/>
          </w:tcPr>
          <w:p w14:paraId="76F33917" w14:textId="77777777" w:rsidR="001E0FF1" w:rsidRPr="009F39DC" w:rsidRDefault="001E0FF1" w:rsidP="006D4181">
            <w:r w:rsidRPr="009F39DC">
              <w:t>228</w:t>
            </w:r>
          </w:p>
        </w:tc>
        <w:tc>
          <w:tcPr>
            <w:tcW w:w="3060" w:type="dxa"/>
            <w:noWrap/>
            <w:hideMark/>
          </w:tcPr>
          <w:p w14:paraId="6BE226E2" w14:textId="77777777" w:rsidR="001E0FF1" w:rsidRPr="00A70A31" w:rsidRDefault="001E0FF1" w:rsidP="006D4181">
            <w:proofErr w:type="spellStart"/>
            <w:r w:rsidRPr="00A70A31">
              <w:t>Promecarb</w:t>
            </w:r>
            <w:proofErr w:type="spellEnd"/>
          </w:p>
        </w:tc>
        <w:tc>
          <w:tcPr>
            <w:tcW w:w="4680" w:type="dxa"/>
            <w:noWrap/>
            <w:hideMark/>
          </w:tcPr>
          <w:p w14:paraId="5DFA8BEF" w14:textId="77777777" w:rsidR="001E0FF1" w:rsidRPr="00A70A31" w:rsidRDefault="001E0FF1" w:rsidP="006D4181">
            <w:r w:rsidRPr="00A70A31">
              <w:t>Standard, 100ug/ml in acetonitrile, 1ml each</w:t>
            </w:r>
          </w:p>
        </w:tc>
        <w:tc>
          <w:tcPr>
            <w:tcW w:w="895" w:type="dxa"/>
            <w:noWrap/>
            <w:hideMark/>
          </w:tcPr>
          <w:p w14:paraId="6FD735F3" w14:textId="77777777" w:rsidR="001E0FF1" w:rsidRPr="00726B84" w:rsidRDefault="001E0FF1" w:rsidP="006D4181">
            <w:r w:rsidRPr="00726B84">
              <w:t>1</w:t>
            </w:r>
          </w:p>
        </w:tc>
      </w:tr>
      <w:tr w:rsidR="001E0FF1" w:rsidRPr="00A70A31" w14:paraId="6D8F01EA" w14:textId="77777777" w:rsidTr="006D4181">
        <w:trPr>
          <w:trHeight w:val="310"/>
        </w:trPr>
        <w:tc>
          <w:tcPr>
            <w:tcW w:w="715" w:type="dxa"/>
            <w:noWrap/>
            <w:hideMark/>
          </w:tcPr>
          <w:p w14:paraId="0C789B93" w14:textId="77777777" w:rsidR="001E0FF1" w:rsidRPr="009F39DC" w:rsidRDefault="001E0FF1" w:rsidP="006D4181">
            <w:r w:rsidRPr="009F39DC">
              <w:t>229</w:t>
            </w:r>
          </w:p>
        </w:tc>
        <w:tc>
          <w:tcPr>
            <w:tcW w:w="3060" w:type="dxa"/>
            <w:noWrap/>
            <w:hideMark/>
          </w:tcPr>
          <w:p w14:paraId="09F4FCEB" w14:textId="77777777" w:rsidR="001E0FF1" w:rsidRPr="00A70A31" w:rsidRDefault="001E0FF1" w:rsidP="006D4181">
            <w:proofErr w:type="spellStart"/>
            <w:r w:rsidRPr="00A70A31">
              <w:t>Prometon</w:t>
            </w:r>
            <w:proofErr w:type="spellEnd"/>
          </w:p>
        </w:tc>
        <w:tc>
          <w:tcPr>
            <w:tcW w:w="4680" w:type="dxa"/>
            <w:noWrap/>
            <w:hideMark/>
          </w:tcPr>
          <w:p w14:paraId="169784C9" w14:textId="77777777" w:rsidR="001E0FF1" w:rsidRPr="00A70A31" w:rsidRDefault="001E0FF1" w:rsidP="006D4181">
            <w:r w:rsidRPr="00A70A31">
              <w:t>Standard, 100ug/ml in acetonitrile, 1ml each</w:t>
            </w:r>
          </w:p>
        </w:tc>
        <w:tc>
          <w:tcPr>
            <w:tcW w:w="895" w:type="dxa"/>
            <w:noWrap/>
            <w:hideMark/>
          </w:tcPr>
          <w:p w14:paraId="4DCDDC73" w14:textId="77777777" w:rsidR="001E0FF1" w:rsidRPr="00726B84" w:rsidRDefault="001E0FF1" w:rsidP="006D4181">
            <w:r w:rsidRPr="00726B84">
              <w:t>1</w:t>
            </w:r>
          </w:p>
        </w:tc>
      </w:tr>
      <w:tr w:rsidR="001E0FF1" w:rsidRPr="00A70A31" w14:paraId="2F8BE821" w14:textId="77777777" w:rsidTr="006D4181">
        <w:trPr>
          <w:trHeight w:val="310"/>
        </w:trPr>
        <w:tc>
          <w:tcPr>
            <w:tcW w:w="715" w:type="dxa"/>
            <w:noWrap/>
            <w:hideMark/>
          </w:tcPr>
          <w:p w14:paraId="22495B8E" w14:textId="77777777" w:rsidR="001E0FF1" w:rsidRPr="009F39DC" w:rsidRDefault="001E0FF1" w:rsidP="006D4181">
            <w:r w:rsidRPr="009F39DC">
              <w:t>230</w:t>
            </w:r>
          </w:p>
        </w:tc>
        <w:tc>
          <w:tcPr>
            <w:tcW w:w="3060" w:type="dxa"/>
            <w:noWrap/>
            <w:hideMark/>
          </w:tcPr>
          <w:p w14:paraId="734A1FA3" w14:textId="77777777" w:rsidR="001E0FF1" w:rsidRPr="00A70A31" w:rsidRDefault="001E0FF1" w:rsidP="006D4181">
            <w:proofErr w:type="spellStart"/>
            <w:r w:rsidRPr="00A70A31">
              <w:t>Prometryn</w:t>
            </w:r>
            <w:proofErr w:type="spellEnd"/>
          </w:p>
        </w:tc>
        <w:tc>
          <w:tcPr>
            <w:tcW w:w="4680" w:type="dxa"/>
            <w:noWrap/>
            <w:hideMark/>
          </w:tcPr>
          <w:p w14:paraId="7DACB43C" w14:textId="77777777" w:rsidR="001E0FF1" w:rsidRPr="00A70A31" w:rsidRDefault="001E0FF1" w:rsidP="006D4181">
            <w:r w:rsidRPr="00A70A31">
              <w:t>Standard, 100ug/ml in acetonitrile, 1ml each</w:t>
            </w:r>
          </w:p>
        </w:tc>
        <w:tc>
          <w:tcPr>
            <w:tcW w:w="895" w:type="dxa"/>
            <w:noWrap/>
            <w:hideMark/>
          </w:tcPr>
          <w:p w14:paraId="658B6418" w14:textId="77777777" w:rsidR="001E0FF1" w:rsidRPr="00726B84" w:rsidRDefault="001E0FF1" w:rsidP="006D4181">
            <w:r w:rsidRPr="00726B84">
              <w:t>1</w:t>
            </w:r>
          </w:p>
        </w:tc>
      </w:tr>
      <w:tr w:rsidR="001E0FF1" w:rsidRPr="00A70A31" w14:paraId="7EBAE179" w14:textId="77777777" w:rsidTr="006D4181">
        <w:trPr>
          <w:trHeight w:val="310"/>
        </w:trPr>
        <w:tc>
          <w:tcPr>
            <w:tcW w:w="715" w:type="dxa"/>
            <w:noWrap/>
            <w:hideMark/>
          </w:tcPr>
          <w:p w14:paraId="2554F3AF" w14:textId="77777777" w:rsidR="001E0FF1" w:rsidRPr="009F39DC" w:rsidRDefault="001E0FF1" w:rsidP="006D4181">
            <w:r w:rsidRPr="009F39DC">
              <w:t>231</w:t>
            </w:r>
          </w:p>
        </w:tc>
        <w:tc>
          <w:tcPr>
            <w:tcW w:w="3060" w:type="dxa"/>
            <w:noWrap/>
            <w:hideMark/>
          </w:tcPr>
          <w:p w14:paraId="4715552B" w14:textId="77777777" w:rsidR="001E0FF1" w:rsidRPr="00A70A31" w:rsidRDefault="001E0FF1" w:rsidP="006D4181">
            <w:proofErr w:type="spellStart"/>
            <w:r w:rsidRPr="00A70A31">
              <w:t>Propamocarb</w:t>
            </w:r>
            <w:proofErr w:type="spellEnd"/>
          </w:p>
        </w:tc>
        <w:tc>
          <w:tcPr>
            <w:tcW w:w="4680" w:type="dxa"/>
            <w:noWrap/>
            <w:hideMark/>
          </w:tcPr>
          <w:p w14:paraId="18712F3C" w14:textId="77777777" w:rsidR="001E0FF1" w:rsidRPr="00A70A31" w:rsidRDefault="001E0FF1" w:rsidP="006D4181">
            <w:r w:rsidRPr="00A70A31">
              <w:t>Standard, 100ug/ml in acetonitrile, 1ml each</w:t>
            </w:r>
          </w:p>
        </w:tc>
        <w:tc>
          <w:tcPr>
            <w:tcW w:w="895" w:type="dxa"/>
            <w:noWrap/>
            <w:hideMark/>
          </w:tcPr>
          <w:p w14:paraId="492DD7C1" w14:textId="77777777" w:rsidR="001E0FF1" w:rsidRPr="00726B84" w:rsidRDefault="001E0FF1" w:rsidP="006D4181">
            <w:r w:rsidRPr="00726B84">
              <w:t>1</w:t>
            </w:r>
          </w:p>
        </w:tc>
      </w:tr>
      <w:tr w:rsidR="001E0FF1" w:rsidRPr="00A70A31" w14:paraId="45818B71" w14:textId="77777777" w:rsidTr="006D4181">
        <w:trPr>
          <w:trHeight w:val="310"/>
        </w:trPr>
        <w:tc>
          <w:tcPr>
            <w:tcW w:w="715" w:type="dxa"/>
            <w:noWrap/>
            <w:hideMark/>
          </w:tcPr>
          <w:p w14:paraId="6268E168" w14:textId="77777777" w:rsidR="001E0FF1" w:rsidRPr="009F39DC" w:rsidRDefault="001E0FF1" w:rsidP="006D4181">
            <w:r w:rsidRPr="009F39DC">
              <w:t>232</w:t>
            </w:r>
          </w:p>
        </w:tc>
        <w:tc>
          <w:tcPr>
            <w:tcW w:w="3060" w:type="dxa"/>
            <w:noWrap/>
            <w:hideMark/>
          </w:tcPr>
          <w:p w14:paraId="6C9C35C2" w14:textId="77777777" w:rsidR="001E0FF1" w:rsidRPr="00A70A31" w:rsidRDefault="001E0FF1" w:rsidP="006D4181">
            <w:proofErr w:type="spellStart"/>
            <w:r w:rsidRPr="00A70A31">
              <w:t>Propaquizafop</w:t>
            </w:r>
            <w:proofErr w:type="spellEnd"/>
          </w:p>
        </w:tc>
        <w:tc>
          <w:tcPr>
            <w:tcW w:w="4680" w:type="dxa"/>
            <w:noWrap/>
            <w:hideMark/>
          </w:tcPr>
          <w:p w14:paraId="3FC751A8" w14:textId="77777777" w:rsidR="001E0FF1" w:rsidRPr="00A70A31" w:rsidRDefault="001E0FF1" w:rsidP="006D4181">
            <w:r w:rsidRPr="00A70A31">
              <w:t>Standard, 100ug/ml in acetonitrile, 1ml each</w:t>
            </w:r>
          </w:p>
        </w:tc>
        <w:tc>
          <w:tcPr>
            <w:tcW w:w="895" w:type="dxa"/>
            <w:noWrap/>
            <w:hideMark/>
          </w:tcPr>
          <w:p w14:paraId="5C946F60" w14:textId="77777777" w:rsidR="001E0FF1" w:rsidRPr="00726B84" w:rsidRDefault="001E0FF1" w:rsidP="006D4181">
            <w:r w:rsidRPr="00726B84">
              <w:t>1</w:t>
            </w:r>
          </w:p>
        </w:tc>
      </w:tr>
      <w:tr w:rsidR="001E0FF1" w:rsidRPr="00A70A31" w14:paraId="62757FC1" w14:textId="77777777" w:rsidTr="006D4181">
        <w:trPr>
          <w:trHeight w:val="310"/>
        </w:trPr>
        <w:tc>
          <w:tcPr>
            <w:tcW w:w="715" w:type="dxa"/>
            <w:noWrap/>
            <w:hideMark/>
          </w:tcPr>
          <w:p w14:paraId="15CF5887" w14:textId="77777777" w:rsidR="001E0FF1" w:rsidRPr="009F39DC" w:rsidRDefault="001E0FF1" w:rsidP="006D4181">
            <w:r w:rsidRPr="009F39DC">
              <w:t>233</w:t>
            </w:r>
          </w:p>
        </w:tc>
        <w:tc>
          <w:tcPr>
            <w:tcW w:w="3060" w:type="dxa"/>
            <w:noWrap/>
            <w:hideMark/>
          </w:tcPr>
          <w:p w14:paraId="4E83EACA" w14:textId="77777777" w:rsidR="001E0FF1" w:rsidRPr="00A70A31" w:rsidRDefault="001E0FF1" w:rsidP="006D4181">
            <w:proofErr w:type="spellStart"/>
            <w:r w:rsidRPr="00A70A31">
              <w:t>Propazine</w:t>
            </w:r>
            <w:proofErr w:type="spellEnd"/>
          </w:p>
        </w:tc>
        <w:tc>
          <w:tcPr>
            <w:tcW w:w="4680" w:type="dxa"/>
            <w:noWrap/>
            <w:hideMark/>
          </w:tcPr>
          <w:p w14:paraId="35D3269E" w14:textId="77777777" w:rsidR="001E0FF1" w:rsidRPr="00A70A31" w:rsidRDefault="001E0FF1" w:rsidP="006D4181">
            <w:r w:rsidRPr="00A70A31">
              <w:t>Standard, 100ug/ml in acetonitrile, 1ml each</w:t>
            </w:r>
          </w:p>
        </w:tc>
        <w:tc>
          <w:tcPr>
            <w:tcW w:w="895" w:type="dxa"/>
            <w:noWrap/>
            <w:hideMark/>
          </w:tcPr>
          <w:p w14:paraId="007D5012" w14:textId="77777777" w:rsidR="001E0FF1" w:rsidRPr="00726B84" w:rsidRDefault="001E0FF1" w:rsidP="006D4181">
            <w:r w:rsidRPr="00726B84">
              <w:t>1</w:t>
            </w:r>
          </w:p>
        </w:tc>
      </w:tr>
      <w:tr w:rsidR="001E0FF1" w:rsidRPr="00A70A31" w14:paraId="3E09EF70" w14:textId="77777777" w:rsidTr="006D4181">
        <w:trPr>
          <w:trHeight w:val="310"/>
        </w:trPr>
        <w:tc>
          <w:tcPr>
            <w:tcW w:w="715" w:type="dxa"/>
            <w:noWrap/>
            <w:hideMark/>
          </w:tcPr>
          <w:p w14:paraId="50B2F850" w14:textId="77777777" w:rsidR="001E0FF1" w:rsidRPr="009F39DC" w:rsidRDefault="001E0FF1" w:rsidP="006D4181">
            <w:r w:rsidRPr="009F39DC">
              <w:t>234</w:t>
            </w:r>
          </w:p>
        </w:tc>
        <w:tc>
          <w:tcPr>
            <w:tcW w:w="3060" w:type="dxa"/>
            <w:noWrap/>
            <w:hideMark/>
          </w:tcPr>
          <w:p w14:paraId="7CECFB43" w14:textId="77777777" w:rsidR="001E0FF1" w:rsidRPr="00A70A31" w:rsidRDefault="001E0FF1" w:rsidP="006D4181">
            <w:proofErr w:type="spellStart"/>
            <w:r w:rsidRPr="00A70A31">
              <w:t>Propiconazole</w:t>
            </w:r>
            <w:proofErr w:type="spellEnd"/>
          </w:p>
        </w:tc>
        <w:tc>
          <w:tcPr>
            <w:tcW w:w="4680" w:type="dxa"/>
            <w:noWrap/>
            <w:hideMark/>
          </w:tcPr>
          <w:p w14:paraId="2A703041" w14:textId="77777777" w:rsidR="001E0FF1" w:rsidRPr="00A70A31" w:rsidRDefault="001E0FF1" w:rsidP="006D4181">
            <w:r w:rsidRPr="00A70A31">
              <w:t>Standard, 100ug/ml in acetonitrile, 1ml each</w:t>
            </w:r>
          </w:p>
        </w:tc>
        <w:tc>
          <w:tcPr>
            <w:tcW w:w="895" w:type="dxa"/>
            <w:noWrap/>
            <w:hideMark/>
          </w:tcPr>
          <w:p w14:paraId="2CF7EB48" w14:textId="77777777" w:rsidR="001E0FF1" w:rsidRPr="00726B84" w:rsidRDefault="001E0FF1" w:rsidP="006D4181">
            <w:r w:rsidRPr="00726B84">
              <w:t>1</w:t>
            </w:r>
          </w:p>
        </w:tc>
      </w:tr>
      <w:tr w:rsidR="001E0FF1" w:rsidRPr="00A70A31" w14:paraId="1EE3C8A6" w14:textId="77777777" w:rsidTr="006D4181">
        <w:trPr>
          <w:trHeight w:val="310"/>
        </w:trPr>
        <w:tc>
          <w:tcPr>
            <w:tcW w:w="715" w:type="dxa"/>
            <w:noWrap/>
            <w:hideMark/>
          </w:tcPr>
          <w:p w14:paraId="1E338411" w14:textId="77777777" w:rsidR="001E0FF1" w:rsidRPr="009F39DC" w:rsidRDefault="001E0FF1" w:rsidP="006D4181">
            <w:r w:rsidRPr="009F39DC">
              <w:t>235</w:t>
            </w:r>
          </w:p>
        </w:tc>
        <w:tc>
          <w:tcPr>
            <w:tcW w:w="3060" w:type="dxa"/>
            <w:noWrap/>
            <w:hideMark/>
          </w:tcPr>
          <w:p w14:paraId="395E34A0" w14:textId="77777777" w:rsidR="001E0FF1" w:rsidRPr="00A70A31" w:rsidRDefault="001E0FF1" w:rsidP="006D4181">
            <w:proofErr w:type="spellStart"/>
            <w:r w:rsidRPr="00A70A31">
              <w:t>Propoxur</w:t>
            </w:r>
            <w:proofErr w:type="spellEnd"/>
          </w:p>
        </w:tc>
        <w:tc>
          <w:tcPr>
            <w:tcW w:w="4680" w:type="dxa"/>
            <w:noWrap/>
            <w:hideMark/>
          </w:tcPr>
          <w:p w14:paraId="6E15BDA8" w14:textId="77777777" w:rsidR="001E0FF1" w:rsidRPr="00A70A31" w:rsidRDefault="001E0FF1" w:rsidP="006D4181">
            <w:r w:rsidRPr="00A70A31">
              <w:t>Standard, 100ug/ml in acetonitrile, 1ml each</w:t>
            </w:r>
          </w:p>
        </w:tc>
        <w:tc>
          <w:tcPr>
            <w:tcW w:w="895" w:type="dxa"/>
            <w:noWrap/>
            <w:hideMark/>
          </w:tcPr>
          <w:p w14:paraId="5319C693" w14:textId="77777777" w:rsidR="001E0FF1" w:rsidRPr="00726B84" w:rsidRDefault="001E0FF1" w:rsidP="006D4181">
            <w:r w:rsidRPr="00726B84">
              <w:t>1</w:t>
            </w:r>
          </w:p>
        </w:tc>
      </w:tr>
      <w:tr w:rsidR="001E0FF1" w:rsidRPr="00A70A31" w14:paraId="797159A2" w14:textId="77777777" w:rsidTr="006D4181">
        <w:trPr>
          <w:trHeight w:val="310"/>
        </w:trPr>
        <w:tc>
          <w:tcPr>
            <w:tcW w:w="715" w:type="dxa"/>
            <w:noWrap/>
            <w:hideMark/>
          </w:tcPr>
          <w:p w14:paraId="23955A94" w14:textId="77777777" w:rsidR="001E0FF1" w:rsidRPr="009F39DC" w:rsidRDefault="001E0FF1" w:rsidP="006D4181">
            <w:r w:rsidRPr="009F39DC">
              <w:t>236</w:t>
            </w:r>
          </w:p>
        </w:tc>
        <w:tc>
          <w:tcPr>
            <w:tcW w:w="3060" w:type="dxa"/>
            <w:noWrap/>
            <w:hideMark/>
          </w:tcPr>
          <w:p w14:paraId="33C0A42D" w14:textId="77777777" w:rsidR="001E0FF1" w:rsidRPr="00A70A31" w:rsidRDefault="001E0FF1" w:rsidP="006D4181">
            <w:r w:rsidRPr="00A70A31">
              <w:t>Propyzamide (</w:t>
            </w:r>
            <w:proofErr w:type="spellStart"/>
            <w:r w:rsidRPr="00A70A31">
              <w:t>Pronamide</w:t>
            </w:r>
            <w:proofErr w:type="spellEnd"/>
            <w:r w:rsidRPr="00A70A31">
              <w:t>)</w:t>
            </w:r>
          </w:p>
        </w:tc>
        <w:tc>
          <w:tcPr>
            <w:tcW w:w="4680" w:type="dxa"/>
            <w:noWrap/>
            <w:hideMark/>
          </w:tcPr>
          <w:p w14:paraId="006725F9" w14:textId="77777777" w:rsidR="001E0FF1" w:rsidRPr="00A70A31" w:rsidRDefault="001E0FF1" w:rsidP="006D4181">
            <w:r w:rsidRPr="00A70A31">
              <w:t>Standard, 100ug/ml in acetonitrile, 1ml each</w:t>
            </w:r>
          </w:p>
        </w:tc>
        <w:tc>
          <w:tcPr>
            <w:tcW w:w="895" w:type="dxa"/>
            <w:noWrap/>
            <w:hideMark/>
          </w:tcPr>
          <w:p w14:paraId="102869D9" w14:textId="77777777" w:rsidR="001E0FF1" w:rsidRPr="00726B84" w:rsidRDefault="001E0FF1" w:rsidP="006D4181">
            <w:r w:rsidRPr="00726B84">
              <w:t>1</w:t>
            </w:r>
          </w:p>
        </w:tc>
      </w:tr>
      <w:tr w:rsidR="001E0FF1" w:rsidRPr="00A70A31" w14:paraId="02C0F1C9" w14:textId="77777777" w:rsidTr="006D4181">
        <w:trPr>
          <w:trHeight w:val="310"/>
        </w:trPr>
        <w:tc>
          <w:tcPr>
            <w:tcW w:w="715" w:type="dxa"/>
            <w:noWrap/>
            <w:hideMark/>
          </w:tcPr>
          <w:p w14:paraId="0C88A614" w14:textId="77777777" w:rsidR="001E0FF1" w:rsidRPr="009F39DC" w:rsidRDefault="001E0FF1" w:rsidP="006D4181">
            <w:r w:rsidRPr="009F39DC">
              <w:t>237</w:t>
            </w:r>
          </w:p>
        </w:tc>
        <w:tc>
          <w:tcPr>
            <w:tcW w:w="3060" w:type="dxa"/>
            <w:noWrap/>
            <w:hideMark/>
          </w:tcPr>
          <w:p w14:paraId="71580D7A" w14:textId="77777777" w:rsidR="001E0FF1" w:rsidRPr="00A70A31" w:rsidRDefault="001E0FF1" w:rsidP="006D4181">
            <w:proofErr w:type="spellStart"/>
            <w:r w:rsidRPr="00A70A31">
              <w:t>Proquinazid</w:t>
            </w:r>
            <w:proofErr w:type="spellEnd"/>
          </w:p>
        </w:tc>
        <w:tc>
          <w:tcPr>
            <w:tcW w:w="4680" w:type="dxa"/>
            <w:noWrap/>
            <w:hideMark/>
          </w:tcPr>
          <w:p w14:paraId="5A09F4B5" w14:textId="77777777" w:rsidR="001E0FF1" w:rsidRPr="00A70A31" w:rsidRDefault="001E0FF1" w:rsidP="006D4181">
            <w:r w:rsidRPr="00A70A31">
              <w:t>Standard, 100ug/ml in acetonitrile, 1ml each</w:t>
            </w:r>
          </w:p>
        </w:tc>
        <w:tc>
          <w:tcPr>
            <w:tcW w:w="895" w:type="dxa"/>
            <w:noWrap/>
            <w:hideMark/>
          </w:tcPr>
          <w:p w14:paraId="4AFDB977" w14:textId="77777777" w:rsidR="001E0FF1" w:rsidRPr="00726B84" w:rsidRDefault="001E0FF1" w:rsidP="006D4181">
            <w:r w:rsidRPr="00726B84">
              <w:t>1</w:t>
            </w:r>
          </w:p>
        </w:tc>
      </w:tr>
      <w:tr w:rsidR="001E0FF1" w:rsidRPr="00A70A31" w14:paraId="273321FC" w14:textId="77777777" w:rsidTr="006D4181">
        <w:trPr>
          <w:trHeight w:val="310"/>
        </w:trPr>
        <w:tc>
          <w:tcPr>
            <w:tcW w:w="715" w:type="dxa"/>
            <w:noWrap/>
            <w:hideMark/>
          </w:tcPr>
          <w:p w14:paraId="3F08608B" w14:textId="77777777" w:rsidR="001E0FF1" w:rsidRPr="009F39DC" w:rsidRDefault="001E0FF1" w:rsidP="006D4181">
            <w:r w:rsidRPr="009F39DC">
              <w:t>238</w:t>
            </w:r>
          </w:p>
        </w:tc>
        <w:tc>
          <w:tcPr>
            <w:tcW w:w="3060" w:type="dxa"/>
            <w:noWrap/>
            <w:hideMark/>
          </w:tcPr>
          <w:p w14:paraId="3F6C9B00" w14:textId="77777777" w:rsidR="001E0FF1" w:rsidRPr="00A70A31" w:rsidRDefault="001E0FF1" w:rsidP="006D4181">
            <w:proofErr w:type="spellStart"/>
            <w:r w:rsidRPr="00A70A31">
              <w:t>Prosuler</w:t>
            </w:r>
            <w:proofErr w:type="spellEnd"/>
            <w:r w:rsidRPr="00A70A31">
              <w:t xml:space="preserve"> </w:t>
            </w:r>
            <w:proofErr w:type="spellStart"/>
            <w:r w:rsidRPr="00A70A31">
              <w:t>Oxamatrine</w:t>
            </w:r>
            <w:proofErr w:type="spellEnd"/>
          </w:p>
        </w:tc>
        <w:tc>
          <w:tcPr>
            <w:tcW w:w="4680" w:type="dxa"/>
            <w:noWrap/>
            <w:hideMark/>
          </w:tcPr>
          <w:p w14:paraId="44832C10" w14:textId="77777777" w:rsidR="001E0FF1" w:rsidRPr="00A70A31" w:rsidRDefault="001E0FF1" w:rsidP="006D4181">
            <w:r w:rsidRPr="00A70A31">
              <w:t>Standard, 100ug/ml in acetonitrile, 1ml each</w:t>
            </w:r>
          </w:p>
        </w:tc>
        <w:tc>
          <w:tcPr>
            <w:tcW w:w="895" w:type="dxa"/>
            <w:noWrap/>
            <w:hideMark/>
          </w:tcPr>
          <w:p w14:paraId="773E2C37" w14:textId="77777777" w:rsidR="001E0FF1" w:rsidRPr="00726B84" w:rsidRDefault="001E0FF1" w:rsidP="006D4181">
            <w:r w:rsidRPr="00726B84">
              <w:t>1</w:t>
            </w:r>
          </w:p>
        </w:tc>
      </w:tr>
      <w:tr w:rsidR="001E0FF1" w:rsidRPr="00A70A31" w14:paraId="44FBBF84" w14:textId="77777777" w:rsidTr="006D4181">
        <w:trPr>
          <w:trHeight w:val="310"/>
        </w:trPr>
        <w:tc>
          <w:tcPr>
            <w:tcW w:w="715" w:type="dxa"/>
            <w:noWrap/>
            <w:hideMark/>
          </w:tcPr>
          <w:p w14:paraId="6FAB7884" w14:textId="77777777" w:rsidR="001E0FF1" w:rsidRPr="009F39DC" w:rsidRDefault="001E0FF1" w:rsidP="006D4181">
            <w:r w:rsidRPr="009F39DC">
              <w:t>239</w:t>
            </w:r>
          </w:p>
        </w:tc>
        <w:tc>
          <w:tcPr>
            <w:tcW w:w="3060" w:type="dxa"/>
            <w:noWrap/>
            <w:hideMark/>
          </w:tcPr>
          <w:p w14:paraId="203B5418" w14:textId="77777777" w:rsidR="001E0FF1" w:rsidRPr="00A70A31" w:rsidRDefault="001E0FF1" w:rsidP="006D4181">
            <w:proofErr w:type="spellStart"/>
            <w:r w:rsidRPr="00A70A31">
              <w:t>Prosulfocarb</w:t>
            </w:r>
            <w:proofErr w:type="spellEnd"/>
          </w:p>
        </w:tc>
        <w:tc>
          <w:tcPr>
            <w:tcW w:w="4680" w:type="dxa"/>
            <w:noWrap/>
            <w:hideMark/>
          </w:tcPr>
          <w:p w14:paraId="1F15E52D" w14:textId="77777777" w:rsidR="001E0FF1" w:rsidRPr="00A70A31" w:rsidRDefault="001E0FF1" w:rsidP="006D4181">
            <w:r w:rsidRPr="00A70A31">
              <w:t>Standard, 100ug/ml in acetonitrile, 1ml each</w:t>
            </w:r>
          </w:p>
        </w:tc>
        <w:tc>
          <w:tcPr>
            <w:tcW w:w="895" w:type="dxa"/>
            <w:noWrap/>
            <w:hideMark/>
          </w:tcPr>
          <w:p w14:paraId="2605BBA0" w14:textId="77777777" w:rsidR="001E0FF1" w:rsidRPr="00726B84" w:rsidRDefault="001E0FF1" w:rsidP="006D4181">
            <w:r w:rsidRPr="00726B84">
              <w:t>1</w:t>
            </w:r>
          </w:p>
        </w:tc>
      </w:tr>
      <w:tr w:rsidR="001E0FF1" w:rsidRPr="00A70A31" w14:paraId="561ED1FA" w14:textId="77777777" w:rsidTr="006D4181">
        <w:trPr>
          <w:trHeight w:val="310"/>
        </w:trPr>
        <w:tc>
          <w:tcPr>
            <w:tcW w:w="715" w:type="dxa"/>
            <w:noWrap/>
            <w:hideMark/>
          </w:tcPr>
          <w:p w14:paraId="08EF155B" w14:textId="77777777" w:rsidR="001E0FF1" w:rsidRPr="009F39DC" w:rsidRDefault="001E0FF1" w:rsidP="006D4181">
            <w:r w:rsidRPr="009F39DC">
              <w:t>240</w:t>
            </w:r>
          </w:p>
        </w:tc>
        <w:tc>
          <w:tcPr>
            <w:tcW w:w="3060" w:type="dxa"/>
            <w:noWrap/>
            <w:hideMark/>
          </w:tcPr>
          <w:p w14:paraId="5712F4D6" w14:textId="77777777" w:rsidR="001E0FF1" w:rsidRPr="00A70A31" w:rsidRDefault="001E0FF1" w:rsidP="006D4181">
            <w:proofErr w:type="spellStart"/>
            <w:r w:rsidRPr="00A70A31">
              <w:t>Prothioconazole</w:t>
            </w:r>
            <w:proofErr w:type="spellEnd"/>
          </w:p>
        </w:tc>
        <w:tc>
          <w:tcPr>
            <w:tcW w:w="4680" w:type="dxa"/>
            <w:noWrap/>
            <w:hideMark/>
          </w:tcPr>
          <w:p w14:paraId="0D47991A" w14:textId="77777777" w:rsidR="001E0FF1" w:rsidRPr="00A70A31" w:rsidRDefault="001E0FF1" w:rsidP="006D4181">
            <w:r w:rsidRPr="00A70A31">
              <w:t>Standard, 100ug/ml in acetonitrile, 1ml each</w:t>
            </w:r>
          </w:p>
        </w:tc>
        <w:tc>
          <w:tcPr>
            <w:tcW w:w="895" w:type="dxa"/>
            <w:noWrap/>
            <w:hideMark/>
          </w:tcPr>
          <w:p w14:paraId="0EC92861" w14:textId="77777777" w:rsidR="001E0FF1" w:rsidRPr="00726B84" w:rsidRDefault="001E0FF1" w:rsidP="006D4181">
            <w:r w:rsidRPr="00726B84">
              <w:t>1</w:t>
            </w:r>
          </w:p>
        </w:tc>
      </w:tr>
      <w:tr w:rsidR="001E0FF1" w:rsidRPr="00A70A31" w14:paraId="46F18CA5" w14:textId="77777777" w:rsidTr="006D4181">
        <w:trPr>
          <w:trHeight w:val="310"/>
        </w:trPr>
        <w:tc>
          <w:tcPr>
            <w:tcW w:w="715" w:type="dxa"/>
            <w:noWrap/>
            <w:hideMark/>
          </w:tcPr>
          <w:p w14:paraId="776A3B42" w14:textId="77777777" w:rsidR="001E0FF1" w:rsidRPr="009F39DC" w:rsidRDefault="001E0FF1" w:rsidP="006D4181">
            <w:r w:rsidRPr="009F39DC">
              <w:t>241</w:t>
            </w:r>
          </w:p>
        </w:tc>
        <w:tc>
          <w:tcPr>
            <w:tcW w:w="3060" w:type="dxa"/>
            <w:noWrap/>
            <w:hideMark/>
          </w:tcPr>
          <w:p w14:paraId="41705234" w14:textId="77777777" w:rsidR="001E0FF1" w:rsidRPr="00A70A31" w:rsidRDefault="001E0FF1" w:rsidP="006D4181">
            <w:proofErr w:type="spellStart"/>
            <w:r w:rsidRPr="00A70A31">
              <w:t>Prothioconazole-desthio</w:t>
            </w:r>
            <w:proofErr w:type="spellEnd"/>
          </w:p>
        </w:tc>
        <w:tc>
          <w:tcPr>
            <w:tcW w:w="4680" w:type="dxa"/>
            <w:noWrap/>
            <w:hideMark/>
          </w:tcPr>
          <w:p w14:paraId="0D0E7F38" w14:textId="77777777" w:rsidR="001E0FF1" w:rsidRPr="00A70A31" w:rsidRDefault="001E0FF1" w:rsidP="006D4181">
            <w:r w:rsidRPr="00A70A31">
              <w:t>Standard, 100ug/ml in acetonitrile, 1ml each</w:t>
            </w:r>
          </w:p>
        </w:tc>
        <w:tc>
          <w:tcPr>
            <w:tcW w:w="895" w:type="dxa"/>
            <w:noWrap/>
            <w:hideMark/>
          </w:tcPr>
          <w:p w14:paraId="00333128" w14:textId="77777777" w:rsidR="001E0FF1" w:rsidRPr="00726B84" w:rsidRDefault="001E0FF1" w:rsidP="006D4181">
            <w:r w:rsidRPr="00726B84">
              <w:t>1</w:t>
            </w:r>
          </w:p>
        </w:tc>
      </w:tr>
      <w:tr w:rsidR="001E0FF1" w:rsidRPr="00A70A31" w14:paraId="2B7FB9C3" w14:textId="77777777" w:rsidTr="006D4181">
        <w:trPr>
          <w:trHeight w:val="310"/>
        </w:trPr>
        <w:tc>
          <w:tcPr>
            <w:tcW w:w="715" w:type="dxa"/>
            <w:noWrap/>
            <w:hideMark/>
          </w:tcPr>
          <w:p w14:paraId="3BAD69DD" w14:textId="77777777" w:rsidR="001E0FF1" w:rsidRPr="009F39DC" w:rsidRDefault="001E0FF1" w:rsidP="006D4181">
            <w:r w:rsidRPr="009F39DC">
              <w:t>242</w:t>
            </w:r>
          </w:p>
        </w:tc>
        <w:tc>
          <w:tcPr>
            <w:tcW w:w="3060" w:type="dxa"/>
            <w:noWrap/>
            <w:hideMark/>
          </w:tcPr>
          <w:p w14:paraId="06C315EF" w14:textId="77777777" w:rsidR="001E0FF1" w:rsidRPr="00A70A31" w:rsidRDefault="001E0FF1" w:rsidP="006D4181">
            <w:proofErr w:type="spellStart"/>
            <w:r w:rsidRPr="00A70A31">
              <w:t>Pymetrozine</w:t>
            </w:r>
            <w:proofErr w:type="spellEnd"/>
          </w:p>
        </w:tc>
        <w:tc>
          <w:tcPr>
            <w:tcW w:w="4680" w:type="dxa"/>
            <w:noWrap/>
            <w:hideMark/>
          </w:tcPr>
          <w:p w14:paraId="052D32B7" w14:textId="77777777" w:rsidR="001E0FF1" w:rsidRPr="00A70A31" w:rsidRDefault="001E0FF1" w:rsidP="006D4181">
            <w:r w:rsidRPr="00A70A31">
              <w:t>Standard, 100ug/ml in acetonitrile, 1ml each</w:t>
            </w:r>
          </w:p>
        </w:tc>
        <w:tc>
          <w:tcPr>
            <w:tcW w:w="895" w:type="dxa"/>
            <w:noWrap/>
            <w:hideMark/>
          </w:tcPr>
          <w:p w14:paraId="31FF557F" w14:textId="77777777" w:rsidR="001E0FF1" w:rsidRPr="00726B84" w:rsidRDefault="001E0FF1" w:rsidP="006D4181">
            <w:r w:rsidRPr="00726B84">
              <w:t>1</w:t>
            </w:r>
          </w:p>
        </w:tc>
      </w:tr>
      <w:tr w:rsidR="001E0FF1" w:rsidRPr="00A70A31" w14:paraId="2C9CE8F6" w14:textId="77777777" w:rsidTr="006D4181">
        <w:trPr>
          <w:trHeight w:val="310"/>
        </w:trPr>
        <w:tc>
          <w:tcPr>
            <w:tcW w:w="715" w:type="dxa"/>
            <w:noWrap/>
            <w:hideMark/>
          </w:tcPr>
          <w:p w14:paraId="5E063266" w14:textId="77777777" w:rsidR="001E0FF1" w:rsidRPr="009F39DC" w:rsidRDefault="001E0FF1" w:rsidP="006D4181">
            <w:r w:rsidRPr="009F39DC">
              <w:t>243</w:t>
            </w:r>
          </w:p>
        </w:tc>
        <w:tc>
          <w:tcPr>
            <w:tcW w:w="3060" w:type="dxa"/>
            <w:noWrap/>
            <w:hideMark/>
          </w:tcPr>
          <w:p w14:paraId="2EC8549D" w14:textId="77777777" w:rsidR="001E0FF1" w:rsidRPr="00A70A31" w:rsidRDefault="001E0FF1" w:rsidP="006D4181">
            <w:proofErr w:type="spellStart"/>
            <w:r w:rsidRPr="00A70A31">
              <w:t>Pyracarbolid</w:t>
            </w:r>
            <w:proofErr w:type="spellEnd"/>
          </w:p>
        </w:tc>
        <w:tc>
          <w:tcPr>
            <w:tcW w:w="4680" w:type="dxa"/>
            <w:noWrap/>
            <w:hideMark/>
          </w:tcPr>
          <w:p w14:paraId="5662D18B" w14:textId="77777777" w:rsidR="001E0FF1" w:rsidRPr="00A70A31" w:rsidRDefault="001E0FF1" w:rsidP="006D4181">
            <w:r w:rsidRPr="00A70A31">
              <w:t>Standard, 100ug/ml in acetonitrile, 1ml each</w:t>
            </w:r>
          </w:p>
        </w:tc>
        <w:tc>
          <w:tcPr>
            <w:tcW w:w="895" w:type="dxa"/>
            <w:noWrap/>
            <w:hideMark/>
          </w:tcPr>
          <w:p w14:paraId="280D986A" w14:textId="77777777" w:rsidR="001E0FF1" w:rsidRPr="00726B84" w:rsidRDefault="001E0FF1" w:rsidP="006D4181">
            <w:r w:rsidRPr="00726B84">
              <w:t>1</w:t>
            </w:r>
          </w:p>
        </w:tc>
      </w:tr>
      <w:tr w:rsidR="001E0FF1" w:rsidRPr="00A70A31" w14:paraId="1EE1CDB3" w14:textId="77777777" w:rsidTr="006D4181">
        <w:trPr>
          <w:trHeight w:val="310"/>
        </w:trPr>
        <w:tc>
          <w:tcPr>
            <w:tcW w:w="715" w:type="dxa"/>
            <w:noWrap/>
            <w:hideMark/>
          </w:tcPr>
          <w:p w14:paraId="1AA1DFAA" w14:textId="77777777" w:rsidR="001E0FF1" w:rsidRPr="009F39DC" w:rsidRDefault="001E0FF1" w:rsidP="006D4181">
            <w:r w:rsidRPr="009F39DC">
              <w:t>244</w:t>
            </w:r>
          </w:p>
        </w:tc>
        <w:tc>
          <w:tcPr>
            <w:tcW w:w="3060" w:type="dxa"/>
            <w:noWrap/>
            <w:hideMark/>
          </w:tcPr>
          <w:p w14:paraId="4F0E3C5F" w14:textId="77777777" w:rsidR="001E0FF1" w:rsidRPr="00A70A31" w:rsidRDefault="001E0FF1" w:rsidP="006D4181">
            <w:proofErr w:type="spellStart"/>
            <w:r w:rsidRPr="00A70A31">
              <w:t>Pyraclostrobin</w:t>
            </w:r>
            <w:proofErr w:type="spellEnd"/>
          </w:p>
        </w:tc>
        <w:tc>
          <w:tcPr>
            <w:tcW w:w="4680" w:type="dxa"/>
            <w:noWrap/>
            <w:hideMark/>
          </w:tcPr>
          <w:p w14:paraId="702EEA84" w14:textId="77777777" w:rsidR="001E0FF1" w:rsidRPr="00A70A31" w:rsidRDefault="001E0FF1" w:rsidP="006D4181">
            <w:r w:rsidRPr="00A70A31">
              <w:t>Standard, 100ug/ml in acetonitrile, 1ml each</w:t>
            </w:r>
          </w:p>
        </w:tc>
        <w:tc>
          <w:tcPr>
            <w:tcW w:w="895" w:type="dxa"/>
            <w:noWrap/>
            <w:hideMark/>
          </w:tcPr>
          <w:p w14:paraId="52E7BA45" w14:textId="77777777" w:rsidR="001E0FF1" w:rsidRPr="00726B84" w:rsidRDefault="001E0FF1" w:rsidP="006D4181">
            <w:r w:rsidRPr="00726B84">
              <w:t>1</w:t>
            </w:r>
          </w:p>
        </w:tc>
      </w:tr>
      <w:tr w:rsidR="001E0FF1" w:rsidRPr="00A70A31" w14:paraId="5AB56850" w14:textId="77777777" w:rsidTr="006D4181">
        <w:trPr>
          <w:trHeight w:val="310"/>
        </w:trPr>
        <w:tc>
          <w:tcPr>
            <w:tcW w:w="715" w:type="dxa"/>
            <w:noWrap/>
            <w:hideMark/>
          </w:tcPr>
          <w:p w14:paraId="579CFD54" w14:textId="77777777" w:rsidR="001E0FF1" w:rsidRPr="009F39DC" w:rsidRDefault="001E0FF1" w:rsidP="006D4181">
            <w:r w:rsidRPr="009F39DC">
              <w:t>245</w:t>
            </w:r>
          </w:p>
        </w:tc>
        <w:tc>
          <w:tcPr>
            <w:tcW w:w="3060" w:type="dxa"/>
            <w:noWrap/>
            <w:hideMark/>
          </w:tcPr>
          <w:p w14:paraId="3CAF6D49" w14:textId="77777777" w:rsidR="001E0FF1" w:rsidRPr="00A70A31" w:rsidRDefault="001E0FF1" w:rsidP="006D4181">
            <w:proofErr w:type="spellStart"/>
            <w:r w:rsidRPr="00A70A31">
              <w:t>Pyrethrins</w:t>
            </w:r>
            <w:proofErr w:type="spellEnd"/>
          </w:p>
        </w:tc>
        <w:tc>
          <w:tcPr>
            <w:tcW w:w="4680" w:type="dxa"/>
            <w:noWrap/>
            <w:hideMark/>
          </w:tcPr>
          <w:p w14:paraId="31006755" w14:textId="77777777" w:rsidR="001E0FF1" w:rsidRPr="00A70A31" w:rsidRDefault="001E0FF1" w:rsidP="006D4181">
            <w:r w:rsidRPr="00A70A31">
              <w:t>Standard, 100ug/ml in acetonitrile, 1ml each</w:t>
            </w:r>
          </w:p>
        </w:tc>
        <w:tc>
          <w:tcPr>
            <w:tcW w:w="895" w:type="dxa"/>
            <w:noWrap/>
            <w:hideMark/>
          </w:tcPr>
          <w:p w14:paraId="7788EB3D" w14:textId="77777777" w:rsidR="001E0FF1" w:rsidRPr="00726B84" w:rsidRDefault="001E0FF1" w:rsidP="006D4181">
            <w:r w:rsidRPr="00726B84">
              <w:t>1</w:t>
            </w:r>
          </w:p>
        </w:tc>
      </w:tr>
      <w:tr w:rsidR="001E0FF1" w:rsidRPr="00A70A31" w14:paraId="5BAF0765" w14:textId="77777777" w:rsidTr="006D4181">
        <w:trPr>
          <w:trHeight w:val="310"/>
        </w:trPr>
        <w:tc>
          <w:tcPr>
            <w:tcW w:w="715" w:type="dxa"/>
            <w:noWrap/>
            <w:hideMark/>
          </w:tcPr>
          <w:p w14:paraId="7C6FA74A" w14:textId="77777777" w:rsidR="001E0FF1" w:rsidRPr="009F39DC" w:rsidRDefault="001E0FF1" w:rsidP="006D4181">
            <w:r w:rsidRPr="009F39DC">
              <w:t>246</w:t>
            </w:r>
          </w:p>
        </w:tc>
        <w:tc>
          <w:tcPr>
            <w:tcW w:w="3060" w:type="dxa"/>
            <w:noWrap/>
            <w:hideMark/>
          </w:tcPr>
          <w:p w14:paraId="6271C71B" w14:textId="77777777" w:rsidR="001E0FF1" w:rsidRPr="00A70A31" w:rsidRDefault="001E0FF1" w:rsidP="006D4181">
            <w:proofErr w:type="spellStart"/>
            <w:r w:rsidRPr="00A70A31">
              <w:t>Pyrethrins</w:t>
            </w:r>
            <w:proofErr w:type="spellEnd"/>
            <w:r w:rsidRPr="00A70A31">
              <w:t xml:space="preserve"> II’S and </w:t>
            </w:r>
            <w:proofErr w:type="spellStart"/>
            <w:r w:rsidRPr="00A70A31">
              <w:t>Pyrethrins</w:t>
            </w:r>
            <w:proofErr w:type="spellEnd"/>
            <w:r w:rsidRPr="00A70A31">
              <w:t xml:space="preserve"> I’S (Pyrethrum EWC)</w:t>
            </w:r>
          </w:p>
        </w:tc>
        <w:tc>
          <w:tcPr>
            <w:tcW w:w="4680" w:type="dxa"/>
            <w:noWrap/>
            <w:hideMark/>
          </w:tcPr>
          <w:p w14:paraId="41F02F26" w14:textId="77777777" w:rsidR="001E0FF1" w:rsidRPr="00A70A31" w:rsidRDefault="001E0FF1" w:rsidP="006D4181">
            <w:r w:rsidRPr="00A70A31">
              <w:t>Standard, 100ug/ml in acetonitrile, 1ml each</w:t>
            </w:r>
          </w:p>
        </w:tc>
        <w:tc>
          <w:tcPr>
            <w:tcW w:w="895" w:type="dxa"/>
            <w:noWrap/>
            <w:hideMark/>
          </w:tcPr>
          <w:p w14:paraId="364DA490" w14:textId="77777777" w:rsidR="001E0FF1" w:rsidRPr="00726B84" w:rsidRDefault="001E0FF1" w:rsidP="006D4181">
            <w:r w:rsidRPr="00726B84">
              <w:t>1</w:t>
            </w:r>
          </w:p>
        </w:tc>
      </w:tr>
      <w:tr w:rsidR="001E0FF1" w:rsidRPr="00A70A31" w14:paraId="6D6DE28F" w14:textId="77777777" w:rsidTr="006D4181">
        <w:trPr>
          <w:trHeight w:val="310"/>
        </w:trPr>
        <w:tc>
          <w:tcPr>
            <w:tcW w:w="715" w:type="dxa"/>
            <w:noWrap/>
            <w:hideMark/>
          </w:tcPr>
          <w:p w14:paraId="64BB9AC9" w14:textId="77777777" w:rsidR="001E0FF1" w:rsidRPr="009F39DC" w:rsidRDefault="001E0FF1" w:rsidP="006D4181">
            <w:r w:rsidRPr="009F39DC">
              <w:t>247</w:t>
            </w:r>
          </w:p>
        </w:tc>
        <w:tc>
          <w:tcPr>
            <w:tcW w:w="3060" w:type="dxa"/>
            <w:noWrap/>
            <w:hideMark/>
          </w:tcPr>
          <w:p w14:paraId="0C2DFCD8" w14:textId="77777777" w:rsidR="001E0FF1" w:rsidRPr="00A70A31" w:rsidRDefault="001E0FF1" w:rsidP="006D4181">
            <w:proofErr w:type="spellStart"/>
            <w:r w:rsidRPr="00A70A31">
              <w:t>Pyridaben</w:t>
            </w:r>
            <w:proofErr w:type="spellEnd"/>
          </w:p>
        </w:tc>
        <w:tc>
          <w:tcPr>
            <w:tcW w:w="4680" w:type="dxa"/>
            <w:noWrap/>
            <w:hideMark/>
          </w:tcPr>
          <w:p w14:paraId="5B49AC8E" w14:textId="77777777" w:rsidR="001E0FF1" w:rsidRPr="00A70A31" w:rsidRDefault="001E0FF1" w:rsidP="006D4181">
            <w:r w:rsidRPr="00A70A31">
              <w:t>Standard, 100ug/ml in acetonitrile, 1ml each</w:t>
            </w:r>
          </w:p>
        </w:tc>
        <w:tc>
          <w:tcPr>
            <w:tcW w:w="895" w:type="dxa"/>
            <w:noWrap/>
            <w:hideMark/>
          </w:tcPr>
          <w:p w14:paraId="346DA55E" w14:textId="77777777" w:rsidR="001E0FF1" w:rsidRPr="00726B84" w:rsidRDefault="001E0FF1" w:rsidP="006D4181">
            <w:r w:rsidRPr="00726B84">
              <w:t>1</w:t>
            </w:r>
          </w:p>
        </w:tc>
      </w:tr>
      <w:tr w:rsidR="001E0FF1" w:rsidRPr="00A70A31" w14:paraId="79F4D876" w14:textId="77777777" w:rsidTr="006D4181">
        <w:trPr>
          <w:trHeight w:val="310"/>
        </w:trPr>
        <w:tc>
          <w:tcPr>
            <w:tcW w:w="715" w:type="dxa"/>
            <w:noWrap/>
            <w:hideMark/>
          </w:tcPr>
          <w:p w14:paraId="2B9978DE" w14:textId="77777777" w:rsidR="001E0FF1" w:rsidRPr="009F39DC" w:rsidRDefault="001E0FF1" w:rsidP="006D4181">
            <w:r w:rsidRPr="009F39DC">
              <w:t>248</w:t>
            </w:r>
          </w:p>
        </w:tc>
        <w:tc>
          <w:tcPr>
            <w:tcW w:w="3060" w:type="dxa"/>
            <w:noWrap/>
            <w:hideMark/>
          </w:tcPr>
          <w:p w14:paraId="39BEAC4C" w14:textId="77777777" w:rsidR="001E0FF1" w:rsidRPr="00A70A31" w:rsidRDefault="001E0FF1" w:rsidP="006D4181">
            <w:proofErr w:type="spellStart"/>
            <w:r w:rsidRPr="00A70A31">
              <w:t>Pyridafenthion</w:t>
            </w:r>
            <w:proofErr w:type="spellEnd"/>
          </w:p>
        </w:tc>
        <w:tc>
          <w:tcPr>
            <w:tcW w:w="4680" w:type="dxa"/>
            <w:noWrap/>
            <w:hideMark/>
          </w:tcPr>
          <w:p w14:paraId="62E4BCAB" w14:textId="77777777" w:rsidR="001E0FF1" w:rsidRPr="00A70A31" w:rsidRDefault="001E0FF1" w:rsidP="006D4181">
            <w:r w:rsidRPr="00A70A31">
              <w:t>Standard, 100ug/ml in acetonitrile, 1ml each</w:t>
            </w:r>
          </w:p>
        </w:tc>
        <w:tc>
          <w:tcPr>
            <w:tcW w:w="895" w:type="dxa"/>
            <w:noWrap/>
            <w:hideMark/>
          </w:tcPr>
          <w:p w14:paraId="7C26DCE3" w14:textId="77777777" w:rsidR="001E0FF1" w:rsidRPr="00726B84" w:rsidRDefault="001E0FF1" w:rsidP="006D4181">
            <w:r w:rsidRPr="00726B84">
              <w:t>1</w:t>
            </w:r>
          </w:p>
        </w:tc>
      </w:tr>
      <w:tr w:rsidR="001E0FF1" w:rsidRPr="00A70A31" w14:paraId="4F5C3CBC" w14:textId="77777777" w:rsidTr="006D4181">
        <w:trPr>
          <w:trHeight w:val="310"/>
        </w:trPr>
        <w:tc>
          <w:tcPr>
            <w:tcW w:w="715" w:type="dxa"/>
            <w:noWrap/>
            <w:hideMark/>
          </w:tcPr>
          <w:p w14:paraId="41212B91" w14:textId="77777777" w:rsidR="001E0FF1" w:rsidRPr="009F39DC" w:rsidRDefault="001E0FF1" w:rsidP="006D4181">
            <w:r w:rsidRPr="009F39DC">
              <w:t>249</w:t>
            </w:r>
          </w:p>
        </w:tc>
        <w:tc>
          <w:tcPr>
            <w:tcW w:w="3060" w:type="dxa"/>
            <w:noWrap/>
            <w:hideMark/>
          </w:tcPr>
          <w:p w14:paraId="30912787" w14:textId="77777777" w:rsidR="001E0FF1" w:rsidRPr="00A70A31" w:rsidRDefault="001E0FF1" w:rsidP="006D4181">
            <w:proofErr w:type="spellStart"/>
            <w:r w:rsidRPr="00A70A31">
              <w:t>Pyridalyl</w:t>
            </w:r>
            <w:proofErr w:type="spellEnd"/>
          </w:p>
        </w:tc>
        <w:tc>
          <w:tcPr>
            <w:tcW w:w="4680" w:type="dxa"/>
            <w:noWrap/>
            <w:hideMark/>
          </w:tcPr>
          <w:p w14:paraId="4BA63551" w14:textId="77777777" w:rsidR="001E0FF1" w:rsidRPr="00A70A31" w:rsidRDefault="001E0FF1" w:rsidP="006D4181">
            <w:r w:rsidRPr="00A70A31">
              <w:t>Standard, 100ug/ml in acetonitrile, 1ml each</w:t>
            </w:r>
          </w:p>
        </w:tc>
        <w:tc>
          <w:tcPr>
            <w:tcW w:w="895" w:type="dxa"/>
            <w:noWrap/>
            <w:hideMark/>
          </w:tcPr>
          <w:p w14:paraId="42584502" w14:textId="77777777" w:rsidR="001E0FF1" w:rsidRPr="00726B84" w:rsidRDefault="001E0FF1" w:rsidP="006D4181">
            <w:r w:rsidRPr="00726B84">
              <w:t>1</w:t>
            </w:r>
          </w:p>
        </w:tc>
      </w:tr>
      <w:tr w:rsidR="001E0FF1" w:rsidRPr="00A70A31" w14:paraId="27A7EACA" w14:textId="77777777" w:rsidTr="006D4181">
        <w:trPr>
          <w:trHeight w:val="310"/>
        </w:trPr>
        <w:tc>
          <w:tcPr>
            <w:tcW w:w="715" w:type="dxa"/>
            <w:noWrap/>
            <w:hideMark/>
          </w:tcPr>
          <w:p w14:paraId="2092DE6D" w14:textId="77777777" w:rsidR="001E0FF1" w:rsidRPr="009F39DC" w:rsidRDefault="001E0FF1" w:rsidP="006D4181">
            <w:r w:rsidRPr="009F39DC">
              <w:t>250</w:t>
            </w:r>
          </w:p>
        </w:tc>
        <w:tc>
          <w:tcPr>
            <w:tcW w:w="3060" w:type="dxa"/>
            <w:noWrap/>
            <w:hideMark/>
          </w:tcPr>
          <w:p w14:paraId="3D6BC52D" w14:textId="77777777" w:rsidR="001E0FF1" w:rsidRPr="00A70A31" w:rsidRDefault="001E0FF1" w:rsidP="006D4181">
            <w:proofErr w:type="spellStart"/>
            <w:r w:rsidRPr="00A70A31">
              <w:t>Pyridate</w:t>
            </w:r>
            <w:proofErr w:type="spellEnd"/>
          </w:p>
        </w:tc>
        <w:tc>
          <w:tcPr>
            <w:tcW w:w="4680" w:type="dxa"/>
            <w:noWrap/>
            <w:hideMark/>
          </w:tcPr>
          <w:p w14:paraId="6A78376C" w14:textId="77777777" w:rsidR="001E0FF1" w:rsidRPr="00A70A31" w:rsidRDefault="001E0FF1" w:rsidP="006D4181">
            <w:r w:rsidRPr="00A70A31">
              <w:t>Standard, 100ug/ml in acetonitrile, 1ml each</w:t>
            </w:r>
          </w:p>
        </w:tc>
        <w:tc>
          <w:tcPr>
            <w:tcW w:w="895" w:type="dxa"/>
            <w:noWrap/>
            <w:hideMark/>
          </w:tcPr>
          <w:p w14:paraId="20F30F8A" w14:textId="77777777" w:rsidR="001E0FF1" w:rsidRPr="00726B84" w:rsidRDefault="001E0FF1" w:rsidP="006D4181">
            <w:r w:rsidRPr="00726B84">
              <w:t>1</w:t>
            </w:r>
          </w:p>
        </w:tc>
      </w:tr>
      <w:tr w:rsidR="001E0FF1" w:rsidRPr="00A70A31" w14:paraId="166A1FA0" w14:textId="77777777" w:rsidTr="006D4181">
        <w:trPr>
          <w:trHeight w:val="310"/>
        </w:trPr>
        <w:tc>
          <w:tcPr>
            <w:tcW w:w="715" w:type="dxa"/>
            <w:noWrap/>
            <w:hideMark/>
          </w:tcPr>
          <w:p w14:paraId="6FE71010" w14:textId="77777777" w:rsidR="001E0FF1" w:rsidRPr="009F39DC" w:rsidRDefault="001E0FF1" w:rsidP="006D4181">
            <w:r w:rsidRPr="009F39DC">
              <w:t>251</w:t>
            </w:r>
          </w:p>
        </w:tc>
        <w:tc>
          <w:tcPr>
            <w:tcW w:w="3060" w:type="dxa"/>
            <w:noWrap/>
            <w:hideMark/>
          </w:tcPr>
          <w:p w14:paraId="0E6016FF" w14:textId="77777777" w:rsidR="001E0FF1" w:rsidRPr="00A70A31" w:rsidRDefault="001E0FF1" w:rsidP="006D4181">
            <w:proofErr w:type="spellStart"/>
            <w:r w:rsidRPr="00A70A31">
              <w:t>Pyrimethanil</w:t>
            </w:r>
            <w:proofErr w:type="spellEnd"/>
          </w:p>
        </w:tc>
        <w:tc>
          <w:tcPr>
            <w:tcW w:w="4680" w:type="dxa"/>
            <w:noWrap/>
            <w:hideMark/>
          </w:tcPr>
          <w:p w14:paraId="175EFEBE" w14:textId="77777777" w:rsidR="001E0FF1" w:rsidRPr="00A70A31" w:rsidRDefault="001E0FF1" w:rsidP="006D4181">
            <w:r w:rsidRPr="00A70A31">
              <w:t>Standard, 100ug/ml in acetonitrile, 1ml each</w:t>
            </w:r>
          </w:p>
        </w:tc>
        <w:tc>
          <w:tcPr>
            <w:tcW w:w="895" w:type="dxa"/>
            <w:noWrap/>
            <w:hideMark/>
          </w:tcPr>
          <w:p w14:paraId="325F8B27" w14:textId="77777777" w:rsidR="001E0FF1" w:rsidRPr="00726B84" w:rsidRDefault="001E0FF1" w:rsidP="006D4181">
            <w:r w:rsidRPr="00726B84">
              <w:t>1</w:t>
            </w:r>
          </w:p>
        </w:tc>
      </w:tr>
      <w:tr w:rsidR="001E0FF1" w:rsidRPr="00A70A31" w14:paraId="507F9746" w14:textId="77777777" w:rsidTr="006D4181">
        <w:trPr>
          <w:trHeight w:val="310"/>
        </w:trPr>
        <w:tc>
          <w:tcPr>
            <w:tcW w:w="715" w:type="dxa"/>
            <w:noWrap/>
            <w:hideMark/>
          </w:tcPr>
          <w:p w14:paraId="004C0968" w14:textId="77777777" w:rsidR="001E0FF1" w:rsidRPr="009F39DC" w:rsidRDefault="001E0FF1" w:rsidP="006D4181">
            <w:r w:rsidRPr="009F39DC">
              <w:t>252</w:t>
            </w:r>
          </w:p>
        </w:tc>
        <w:tc>
          <w:tcPr>
            <w:tcW w:w="3060" w:type="dxa"/>
            <w:noWrap/>
            <w:hideMark/>
          </w:tcPr>
          <w:p w14:paraId="00118AD1" w14:textId="77777777" w:rsidR="001E0FF1" w:rsidRPr="00A70A31" w:rsidRDefault="001E0FF1" w:rsidP="006D4181">
            <w:proofErr w:type="spellStart"/>
            <w:r w:rsidRPr="00A70A31">
              <w:t>Pyriproxyfen</w:t>
            </w:r>
            <w:proofErr w:type="spellEnd"/>
          </w:p>
        </w:tc>
        <w:tc>
          <w:tcPr>
            <w:tcW w:w="4680" w:type="dxa"/>
            <w:noWrap/>
            <w:hideMark/>
          </w:tcPr>
          <w:p w14:paraId="3C071199" w14:textId="77777777" w:rsidR="001E0FF1" w:rsidRPr="00A70A31" w:rsidRDefault="001E0FF1" w:rsidP="006D4181">
            <w:r w:rsidRPr="00A70A31">
              <w:t>Standard, 100ug/ml in acetonitrile, 1ml each</w:t>
            </w:r>
          </w:p>
        </w:tc>
        <w:tc>
          <w:tcPr>
            <w:tcW w:w="895" w:type="dxa"/>
            <w:noWrap/>
            <w:hideMark/>
          </w:tcPr>
          <w:p w14:paraId="763B0018" w14:textId="77777777" w:rsidR="001E0FF1" w:rsidRPr="00726B84" w:rsidRDefault="001E0FF1" w:rsidP="006D4181">
            <w:r w:rsidRPr="00726B84">
              <w:t>1</w:t>
            </w:r>
          </w:p>
        </w:tc>
      </w:tr>
      <w:tr w:rsidR="001E0FF1" w:rsidRPr="00A70A31" w14:paraId="420BCECA" w14:textId="77777777" w:rsidTr="006D4181">
        <w:trPr>
          <w:trHeight w:val="310"/>
        </w:trPr>
        <w:tc>
          <w:tcPr>
            <w:tcW w:w="715" w:type="dxa"/>
            <w:noWrap/>
            <w:hideMark/>
          </w:tcPr>
          <w:p w14:paraId="49DB2A53" w14:textId="77777777" w:rsidR="001E0FF1" w:rsidRPr="009F39DC" w:rsidRDefault="001E0FF1" w:rsidP="006D4181">
            <w:r w:rsidRPr="009F39DC">
              <w:t>253</w:t>
            </w:r>
          </w:p>
        </w:tc>
        <w:tc>
          <w:tcPr>
            <w:tcW w:w="3060" w:type="dxa"/>
            <w:noWrap/>
            <w:hideMark/>
          </w:tcPr>
          <w:p w14:paraId="77F3A072" w14:textId="77777777" w:rsidR="001E0FF1" w:rsidRPr="00A70A31" w:rsidRDefault="001E0FF1" w:rsidP="006D4181">
            <w:proofErr w:type="spellStart"/>
            <w:r w:rsidRPr="00A70A31">
              <w:t>Quinoxyfen</w:t>
            </w:r>
            <w:proofErr w:type="spellEnd"/>
          </w:p>
        </w:tc>
        <w:tc>
          <w:tcPr>
            <w:tcW w:w="4680" w:type="dxa"/>
            <w:noWrap/>
            <w:hideMark/>
          </w:tcPr>
          <w:p w14:paraId="585F1DA3" w14:textId="77777777" w:rsidR="001E0FF1" w:rsidRPr="00A70A31" w:rsidRDefault="001E0FF1" w:rsidP="006D4181">
            <w:r w:rsidRPr="00A70A31">
              <w:t>Standard, 100ug/ml in acetonitrile, 1ml each</w:t>
            </w:r>
          </w:p>
        </w:tc>
        <w:tc>
          <w:tcPr>
            <w:tcW w:w="895" w:type="dxa"/>
            <w:noWrap/>
            <w:hideMark/>
          </w:tcPr>
          <w:p w14:paraId="5400E987" w14:textId="77777777" w:rsidR="001E0FF1" w:rsidRPr="00726B84" w:rsidRDefault="001E0FF1" w:rsidP="006D4181">
            <w:r w:rsidRPr="00726B84">
              <w:t>1</w:t>
            </w:r>
          </w:p>
        </w:tc>
      </w:tr>
      <w:tr w:rsidR="001E0FF1" w:rsidRPr="00A70A31" w14:paraId="3FC7EE21" w14:textId="77777777" w:rsidTr="006D4181">
        <w:trPr>
          <w:trHeight w:val="310"/>
        </w:trPr>
        <w:tc>
          <w:tcPr>
            <w:tcW w:w="715" w:type="dxa"/>
            <w:noWrap/>
            <w:hideMark/>
          </w:tcPr>
          <w:p w14:paraId="5A08E0B1" w14:textId="77777777" w:rsidR="001E0FF1" w:rsidRPr="009F39DC" w:rsidRDefault="001E0FF1" w:rsidP="006D4181">
            <w:r w:rsidRPr="009F39DC">
              <w:t>254</w:t>
            </w:r>
          </w:p>
        </w:tc>
        <w:tc>
          <w:tcPr>
            <w:tcW w:w="3060" w:type="dxa"/>
            <w:noWrap/>
            <w:hideMark/>
          </w:tcPr>
          <w:p w14:paraId="21A0C0D1" w14:textId="77777777" w:rsidR="001E0FF1" w:rsidRPr="00A70A31" w:rsidRDefault="001E0FF1" w:rsidP="006D4181">
            <w:proofErr w:type="spellStart"/>
            <w:r w:rsidRPr="00A70A31">
              <w:t>Quintozen</w:t>
            </w:r>
            <w:proofErr w:type="spellEnd"/>
          </w:p>
        </w:tc>
        <w:tc>
          <w:tcPr>
            <w:tcW w:w="4680" w:type="dxa"/>
            <w:noWrap/>
            <w:hideMark/>
          </w:tcPr>
          <w:p w14:paraId="2F11D596" w14:textId="77777777" w:rsidR="001E0FF1" w:rsidRPr="00A70A31" w:rsidRDefault="001E0FF1" w:rsidP="006D4181">
            <w:r w:rsidRPr="00A70A31">
              <w:t>Standard, 100ug/ml in acetonitrile, 1ml each</w:t>
            </w:r>
          </w:p>
        </w:tc>
        <w:tc>
          <w:tcPr>
            <w:tcW w:w="895" w:type="dxa"/>
            <w:noWrap/>
            <w:hideMark/>
          </w:tcPr>
          <w:p w14:paraId="5A3BB627" w14:textId="77777777" w:rsidR="001E0FF1" w:rsidRPr="00726B84" w:rsidRDefault="001E0FF1" w:rsidP="006D4181">
            <w:r w:rsidRPr="00726B84">
              <w:t>1</w:t>
            </w:r>
          </w:p>
        </w:tc>
      </w:tr>
      <w:tr w:rsidR="001E0FF1" w:rsidRPr="00A70A31" w14:paraId="28507923" w14:textId="77777777" w:rsidTr="006D4181">
        <w:trPr>
          <w:trHeight w:val="310"/>
        </w:trPr>
        <w:tc>
          <w:tcPr>
            <w:tcW w:w="715" w:type="dxa"/>
            <w:noWrap/>
            <w:hideMark/>
          </w:tcPr>
          <w:p w14:paraId="74073A68" w14:textId="77777777" w:rsidR="001E0FF1" w:rsidRPr="009F39DC" w:rsidRDefault="001E0FF1" w:rsidP="006D4181">
            <w:r w:rsidRPr="009F39DC">
              <w:t>255</w:t>
            </w:r>
          </w:p>
        </w:tc>
        <w:tc>
          <w:tcPr>
            <w:tcW w:w="3060" w:type="dxa"/>
            <w:noWrap/>
            <w:hideMark/>
          </w:tcPr>
          <w:p w14:paraId="5458A07D" w14:textId="77777777" w:rsidR="001E0FF1" w:rsidRPr="00A70A31" w:rsidRDefault="001E0FF1" w:rsidP="006D4181">
            <w:proofErr w:type="spellStart"/>
            <w:r w:rsidRPr="00A70A31">
              <w:t>Quizalofop</w:t>
            </w:r>
            <w:proofErr w:type="spellEnd"/>
            <w:r w:rsidRPr="00A70A31">
              <w:t>-ethyl</w:t>
            </w:r>
          </w:p>
        </w:tc>
        <w:tc>
          <w:tcPr>
            <w:tcW w:w="4680" w:type="dxa"/>
            <w:noWrap/>
            <w:hideMark/>
          </w:tcPr>
          <w:p w14:paraId="6711CD39" w14:textId="77777777" w:rsidR="001E0FF1" w:rsidRPr="00A70A31" w:rsidRDefault="001E0FF1" w:rsidP="006D4181">
            <w:r w:rsidRPr="00A70A31">
              <w:t>Standard, 100ug/ml in acetonitrile, 1ml each</w:t>
            </w:r>
          </w:p>
        </w:tc>
        <w:tc>
          <w:tcPr>
            <w:tcW w:w="895" w:type="dxa"/>
            <w:noWrap/>
            <w:hideMark/>
          </w:tcPr>
          <w:p w14:paraId="30FB008A" w14:textId="77777777" w:rsidR="001E0FF1" w:rsidRPr="00726B84" w:rsidRDefault="001E0FF1" w:rsidP="006D4181">
            <w:r w:rsidRPr="00726B84">
              <w:t>1</w:t>
            </w:r>
          </w:p>
        </w:tc>
      </w:tr>
      <w:tr w:rsidR="001E0FF1" w:rsidRPr="00A70A31" w14:paraId="78F0B2C9" w14:textId="77777777" w:rsidTr="006D4181">
        <w:trPr>
          <w:trHeight w:val="310"/>
        </w:trPr>
        <w:tc>
          <w:tcPr>
            <w:tcW w:w="715" w:type="dxa"/>
            <w:noWrap/>
            <w:hideMark/>
          </w:tcPr>
          <w:p w14:paraId="324406BD" w14:textId="77777777" w:rsidR="001E0FF1" w:rsidRPr="009F39DC" w:rsidRDefault="001E0FF1" w:rsidP="006D4181">
            <w:r w:rsidRPr="009F39DC">
              <w:t>256</w:t>
            </w:r>
          </w:p>
        </w:tc>
        <w:tc>
          <w:tcPr>
            <w:tcW w:w="3060" w:type="dxa"/>
            <w:noWrap/>
            <w:hideMark/>
          </w:tcPr>
          <w:p w14:paraId="76C33E06" w14:textId="77777777" w:rsidR="001E0FF1" w:rsidRPr="00A70A31" w:rsidRDefault="001E0FF1" w:rsidP="006D4181">
            <w:proofErr w:type="spellStart"/>
            <w:r w:rsidRPr="00A70A31">
              <w:t>Resmethrin</w:t>
            </w:r>
            <w:proofErr w:type="spellEnd"/>
          </w:p>
        </w:tc>
        <w:tc>
          <w:tcPr>
            <w:tcW w:w="4680" w:type="dxa"/>
            <w:noWrap/>
            <w:hideMark/>
          </w:tcPr>
          <w:p w14:paraId="3B2F6351" w14:textId="77777777" w:rsidR="001E0FF1" w:rsidRPr="00A70A31" w:rsidRDefault="001E0FF1" w:rsidP="006D4181">
            <w:r w:rsidRPr="00A70A31">
              <w:t>Standard, 100ug/ml in acetonitrile, 1ml each</w:t>
            </w:r>
          </w:p>
        </w:tc>
        <w:tc>
          <w:tcPr>
            <w:tcW w:w="895" w:type="dxa"/>
            <w:noWrap/>
            <w:hideMark/>
          </w:tcPr>
          <w:p w14:paraId="2401ED13" w14:textId="77777777" w:rsidR="001E0FF1" w:rsidRPr="00726B84" w:rsidRDefault="001E0FF1" w:rsidP="006D4181">
            <w:r w:rsidRPr="00726B84">
              <w:t>1</w:t>
            </w:r>
          </w:p>
        </w:tc>
      </w:tr>
      <w:tr w:rsidR="001E0FF1" w:rsidRPr="00A70A31" w14:paraId="39536443" w14:textId="77777777" w:rsidTr="006D4181">
        <w:trPr>
          <w:trHeight w:val="310"/>
        </w:trPr>
        <w:tc>
          <w:tcPr>
            <w:tcW w:w="715" w:type="dxa"/>
            <w:noWrap/>
            <w:hideMark/>
          </w:tcPr>
          <w:p w14:paraId="4507D4C3" w14:textId="77777777" w:rsidR="001E0FF1" w:rsidRPr="009F39DC" w:rsidRDefault="001E0FF1" w:rsidP="006D4181">
            <w:r w:rsidRPr="009F39DC">
              <w:lastRenderedPageBreak/>
              <w:t>257</w:t>
            </w:r>
          </w:p>
        </w:tc>
        <w:tc>
          <w:tcPr>
            <w:tcW w:w="3060" w:type="dxa"/>
            <w:noWrap/>
            <w:hideMark/>
          </w:tcPr>
          <w:p w14:paraId="587A0D89" w14:textId="77777777" w:rsidR="001E0FF1" w:rsidRPr="00A70A31" w:rsidRDefault="001E0FF1" w:rsidP="006D4181">
            <w:r w:rsidRPr="00A70A31">
              <w:t>Rotenone</w:t>
            </w:r>
          </w:p>
        </w:tc>
        <w:tc>
          <w:tcPr>
            <w:tcW w:w="4680" w:type="dxa"/>
            <w:noWrap/>
            <w:hideMark/>
          </w:tcPr>
          <w:p w14:paraId="5D6632A9" w14:textId="77777777" w:rsidR="001E0FF1" w:rsidRPr="00A70A31" w:rsidRDefault="001E0FF1" w:rsidP="006D4181">
            <w:r w:rsidRPr="00A70A31">
              <w:t>Standard, 100ug/ml in acetonitrile, 1ml each</w:t>
            </w:r>
          </w:p>
        </w:tc>
        <w:tc>
          <w:tcPr>
            <w:tcW w:w="895" w:type="dxa"/>
            <w:noWrap/>
            <w:hideMark/>
          </w:tcPr>
          <w:p w14:paraId="34B25AD5" w14:textId="77777777" w:rsidR="001E0FF1" w:rsidRPr="00726B84" w:rsidRDefault="001E0FF1" w:rsidP="006D4181">
            <w:r w:rsidRPr="00726B84">
              <w:t>1</w:t>
            </w:r>
          </w:p>
        </w:tc>
      </w:tr>
      <w:tr w:rsidR="001E0FF1" w:rsidRPr="00A70A31" w14:paraId="6E2E5484" w14:textId="77777777" w:rsidTr="006D4181">
        <w:trPr>
          <w:trHeight w:val="310"/>
        </w:trPr>
        <w:tc>
          <w:tcPr>
            <w:tcW w:w="715" w:type="dxa"/>
            <w:noWrap/>
            <w:hideMark/>
          </w:tcPr>
          <w:p w14:paraId="4F3A31BC" w14:textId="77777777" w:rsidR="001E0FF1" w:rsidRPr="009F39DC" w:rsidRDefault="001E0FF1" w:rsidP="006D4181">
            <w:r w:rsidRPr="009F39DC">
              <w:t>258</w:t>
            </w:r>
          </w:p>
        </w:tc>
        <w:tc>
          <w:tcPr>
            <w:tcW w:w="3060" w:type="dxa"/>
            <w:noWrap/>
            <w:hideMark/>
          </w:tcPr>
          <w:p w14:paraId="0692D982" w14:textId="77777777" w:rsidR="001E0FF1" w:rsidRPr="00A70A31" w:rsidRDefault="001E0FF1" w:rsidP="006D4181">
            <w:proofErr w:type="spellStart"/>
            <w:r w:rsidRPr="00A70A31">
              <w:t>Secbumeton</w:t>
            </w:r>
            <w:proofErr w:type="spellEnd"/>
          </w:p>
        </w:tc>
        <w:tc>
          <w:tcPr>
            <w:tcW w:w="4680" w:type="dxa"/>
            <w:noWrap/>
            <w:hideMark/>
          </w:tcPr>
          <w:p w14:paraId="4AAF0C65" w14:textId="77777777" w:rsidR="001E0FF1" w:rsidRPr="00A70A31" w:rsidRDefault="001E0FF1" w:rsidP="006D4181">
            <w:r w:rsidRPr="00A70A31">
              <w:t>Standard, 100ug/ml in acetonitrile, 1ml each</w:t>
            </w:r>
          </w:p>
        </w:tc>
        <w:tc>
          <w:tcPr>
            <w:tcW w:w="895" w:type="dxa"/>
            <w:noWrap/>
            <w:hideMark/>
          </w:tcPr>
          <w:p w14:paraId="387B5310" w14:textId="77777777" w:rsidR="001E0FF1" w:rsidRPr="00726B84" w:rsidRDefault="001E0FF1" w:rsidP="006D4181">
            <w:r w:rsidRPr="00726B84">
              <w:t>1</w:t>
            </w:r>
          </w:p>
        </w:tc>
      </w:tr>
      <w:tr w:rsidR="001E0FF1" w:rsidRPr="00A70A31" w14:paraId="30FCDA8D" w14:textId="77777777" w:rsidTr="006D4181">
        <w:trPr>
          <w:trHeight w:val="310"/>
        </w:trPr>
        <w:tc>
          <w:tcPr>
            <w:tcW w:w="715" w:type="dxa"/>
            <w:noWrap/>
            <w:hideMark/>
          </w:tcPr>
          <w:p w14:paraId="026D45A4" w14:textId="77777777" w:rsidR="001E0FF1" w:rsidRPr="009F39DC" w:rsidRDefault="001E0FF1" w:rsidP="006D4181">
            <w:r w:rsidRPr="009F39DC">
              <w:t>259</w:t>
            </w:r>
          </w:p>
        </w:tc>
        <w:tc>
          <w:tcPr>
            <w:tcW w:w="3060" w:type="dxa"/>
            <w:noWrap/>
            <w:hideMark/>
          </w:tcPr>
          <w:p w14:paraId="35155775" w14:textId="77777777" w:rsidR="001E0FF1" w:rsidRPr="00A70A31" w:rsidRDefault="001E0FF1" w:rsidP="006D4181">
            <w:proofErr w:type="spellStart"/>
            <w:r w:rsidRPr="00A70A31">
              <w:t>Sethoxydim</w:t>
            </w:r>
            <w:proofErr w:type="spellEnd"/>
          </w:p>
        </w:tc>
        <w:tc>
          <w:tcPr>
            <w:tcW w:w="4680" w:type="dxa"/>
            <w:noWrap/>
            <w:hideMark/>
          </w:tcPr>
          <w:p w14:paraId="0EC8E3CC" w14:textId="77777777" w:rsidR="001E0FF1" w:rsidRPr="00A70A31" w:rsidRDefault="001E0FF1" w:rsidP="006D4181">
            <w:r w:rsidRPr="00A70A31">
              <w:t>Standard, 100ug/ml in acetonitrile, 1ml each</w:t>
            </w:r>
          </w:p>
        </w:tc>
        <w:tc>
          <w:tcPr>
            <w:tcW w:w="895" w:type="dxa"/>
            <w:noWrap/>
            <w:hideMark/>
          </w:tcPr>
          <w:p w14:paraId="4BD7CDBE" w14:textId="77777777" w:rsidR="001E0FF1" w:rsidRPr="00726B84" w:rsidRDefault="001E0FF1" w:rsidP="006D4181">
            <w:r w:rsidRPr="00726B84">
              <w:t>1</w:t>
            </w:r>
          </w:p>
        </w:tc>
      </w:tr>
      <w:tr w:rsidR="001E0FF1" w:rsidRPr="00A70A31" w14:paraId="66E2A027" w14:textId="77777777" w:rsidTr="006D4181">
        <w:trPr>
          <w:trHeight w:val="310"/>
        </w:trPr>
        <w:tc>
          <w:tcPr>
            <w:tcW w:w="715" w:type="dxa"/>
            <w:noWrap/>
            <w:hideMark/>
          </w:tcPr>
          <w:p w14:paraId="6F59159B" w14:textId="77777777" w:rsidR="001E0FF1" w:rsidRPr="009F39DC" w:rsidRDefault="001E0FF1" w:rsidP="006D4181">
            <w:r w:rsidRPr="009F39DC">
              <w:t>260</w:t>
            </w:r>
          </w:p>
        </w:tc>
        <w:tc>
          <w:tcPr>
            <w:tcW w:w="3060" w:type="dxa"/>
            <w:noWrap/>
            <w:hideMark/>
          </w:tcPr>
          <w:p w14:paraId="479ED8F7" w14:textId="77777777" w:rsidR="001E0FF1" w:rsidRPr="00A70A31" w:rsidRDefault="001E0FF1" w:rsidP="006D4181">
            <w:proofErr w:type="spellStart"/>
            <w:r w:rsidRPr="00A70A31">
              <w:t>Siduron</w:t>
            </w:r>
            <w:proofErr w:type="spellEnd"/>
          </w:p>
        </w:tc>
        <w:tc>
          <w:tcPr>
            <w:tcW w:w="4680" w:type="dxa"/>
            <w:noWrap/>
            <w:hideMark/>
          </w:tcPr>
          <w:p w14:paraId="33F646BC" w14:textId="77777777" w:rsidR="001E0FF1" w:rsidRPr="00A70A31" w:rsidRDefault="001E0FF1" w:rsidP="006D4181">
            <w:r w:rsidRPr="00A70A31">
              <w:t>Standard, 100ug/ml in acetonitrile, 1ml each</w:t>
            </w:r>
          </w:p>
        </w:tc>
        <w:tc>
          <w:tcPr>
            <w:tcW w:w="895" w:type="dxa"/>
            <w:noWrap/>
            <w:hideMark/>
          </w:tcPr>
          <w:p w14:paraId="0A046D52" w14:textId="77777777" w:rsidR="001E0FF1" w:rsidRPr="00726B84" w:rsidRDefault="001E0FF1" w:rsidP="006D4181">
            <w:r w:rsidRPr="00726B84">
              <w:t>1</w:t>
            </w:r>
          </w:p>
        </w:tc>
      </w:tr>
      <w:tr w:rsidR="001E0FF1" w:rsidRPr="00A70A31" w14:paraId="3E6D819C" w14:textId="77777777" w:rsidTr="006D4181">
        <w:trPr>
          <w:trHeight w:val="310"/>
        </w:trPr>
        <w:tc>
          <w:tcPr>
            <w:tcW w:w="715" w:type="dxa"/>
            <w:noWrap/>
            <w:hideMark/>
          </w:tcPr>
          <w:p w14:paraId="1F26EF4E" w14:textId="77777777" w:rsidR="001E0FF1" w:rsidRPr="009F39DC" w:rsidRDefault="001E0FF1" w:rsidP="006D4181">
            <w:r w:rsidRPr="009F39DC">
              <w:t>261</w:t>
            </w:r>
          </w:p>
        </w:tc>
        <w:tc>
          <w:tcPr>
            <w:tcW w:w="3060" w:type="dxa"/>
            <w:noWrap/>
            <w:hideMark/>
          </w:tcPr>
          <w:p w14:paraId="33B755D5" w14:textId="77777777" w:rsidR="001E0FF1" w:rsidRPr="00A70A31" w:rsidRDefault="001E0FF1" w:rsidP="006D4181">
            <w:r w:rsidRPr="00A70A31">
              <w:t>Simazine</w:t>
            </w:r>
          </w:p>
        </w:tc>
        <w:tc>
          <w:tcPr>
            <w:tcW w:w="4680" w:type="dxa"/>
            <w:noWrap/>
            <w:hideMark/>
          </w:tcPr>
          <w:p w14:paraId="1B64A5B2" w14:textId="77777777" w:rsidR="001E0FF1" w:rsidRPr="00A70A31" w:rsidRDefault="001E0FF1" w:rsidP="006D4181">
            <w:r w:rsidRPr="00A70A31">
              <w:t>Standard, 100ug/ml in acetonitrile, 1ml each</w:t>
            </w:r>
          </w:p>
        </w:tc>
        <w:tc>
          <w:tcPr>
            <w:tcW w:w="895" w:type="dxa"/>
            <w:noWrap/>
            <w:hideMark/>
          </w:tcPr>
          <w:p w14:paraId="7F3564EB" w14:textId="77777777" w:rsidR="001E0FF1" w:rsidRPr="00726B84" w:rsidRDefault="001E0FF1" w:rsidP="006D4181">
            <w:r w:rsidRPr="00726B84">
              <w:t>1</w:t>
            </w:r>
          </w:p>
        </w:tc>
      </w:tr>
      <w:tr w:rsidR="001E0FF1" w:rsidRPr="00A70A31" w14:paraId="3C53EC26" w14:textId="77777777" w:rsidTr="006D4181">
        <w:trPr>
          <w:trHeight w:val="310"/>
        </w:trPr>
        <w:tc>
          <w:tcPr>
            <w:tcW w:w="715" w:type="dxa"/>
            <w:noWrap/>
            <w:hideMark/>
          </w:tcPr>
          <w:p w14:paraId="0A12096E" w14:textId="77777777" w:rsidR="001E0FF1" w:rsidRPr="009F39DC" w:rsidRDefault="001E0FF1" w:rsidP="006D4181">
            <w:r w:rsidRPr="009F39DC">
              <w:t>262</w:t>
            </w:r>
          </w:p>
        </w:tc>
        <w:tc>
          <w:tcPr>
            <w:tcW w:w="3060" w:type="dxa"/>
            <w:noWrap/>
            <w:hideMark/>
          </w:tcPr>
          <w:p w14:paraId="71006693" w14:textId="77777777" w:rsidR="001E0FF1" w:rsidRPr="00A70A31" w:rsidRDefault="001E0FF1" w:rsidP="006D4181">
            <w:proofErr w:type="spellStart"/>
            <w:r w:rsidRPr="00A70A31">
              <w:t>Spinetoram</w:t>
            </w:r>
            <w:proofErr w:type="spellEnd"/>
          </w:p>
        </w:tc>
        <w:tc>
          <w:tcPr>
            <w:tcW w:w="4680" w:type="dxa"/>
            <w:noWrap/>
            <w:hideMark/>
          </w:tcPr>
          <w:p w14:paraId="376BF649" w14:textId="77777777" w:rsidR="001E0FF1" w:rsidRPr="00A70A31" w:rsidRDefault="001E0FF1" w:rsidP="006D4181">
            <w:r w:rsidRPr="00A70A31">
              <w:t>Standard, 100ug/ml in acetonitrile, 1ml each</w:t>
            </w:r>
          </w:p>
        </w:tc>
        <w:tc>
          <w:tcPr>
            <w:tcW w:w="895" w:type="dxa"/>
            <w:noWrap/>
            <w:hideMark/>
          </w:tcPr>
          <w:p w14:paraId="43D4231D" w14:textId="77777777" w:rsidR="001E0FF1" w:rsidRPr="00726B84" w:rsidRDefault="001E0FF1" w:rsidP="006D4181">
            <w:r w:rsidRPr="00726B84">
              <w:t>1</w:t>
            </w:r>
          </w:p>
        </w:tc>
      </w:tr>
      <w:tr w:rsidR="001E0FF1" w:rsidRPr="00A70A31" w14:paraId="29020233" w14:textId="77777777" w:rsidTr="006D4181">
        <w:trPr>
          <w:trHeight w:val="310"/>
        </w:trPr>
        <w:tc>
          <w:tcPr>
            <w:tcW w:w="715" w:type="dxa"/>
            <w:noWrap/>
            <w:hideMark/>
          </w:tcPr>
          <w:p w14:paraId="7A9734C2" w14:textId="77777777" w:rsidR="001E0FF1" w:rsidRPr="009F39DC" w:rsidRDefault="001E0FF1" w:rsidP="006D4181">
            <w:r w:rsidRPr="009F39DC">
              <w:t>263</w:t>
            </w:r>
          </w:p>
        </w:tc>
        <w:tc>
          <w:tcPr>
            <w:tcW w:w="3060" w:type="dxa"/>
            <w:noWrap/>
            <w:hideMark/>
          </w:tcPr>
          <w:p w14:paraId="15CFF735" w14:textId="77777777" w:rsidR="001E0FF1" w:rsidRPr="00A70A31" w:rsidRDefault="001E0FF1" w:rsidP="006D4181">
            <w:proofErr w:type="spellStart"/>
            <w:r w:rsidRPr="00A70A31">
              <w:t>Spinosad</w:t>
            </w:r>
            <w:proofErr w:type="spellEnd"/>
          </w:p>
        </w:tc>
        <w:tc>
          <w:tcPr>
            <w:tcW w:w="4680" w:type="dxa"/>
            <w:noWrap/>
            <w:hideMark/>
          </w:tcPr>
          <w:p w14:paraId="664B6220" w14:textId="77777777" w:rsidR="001E0FF1" w:rsidRPr="00A70A31" w:rsidRDefault="001E0FF1" w:rsidP="006D4181">
            <w:r w:rsidRPr="00A70A31">
              <w:t>Standard, 100ug/ml in acetonitrile, 1ml each</w:t>
            </w:r>
          </w:p>
        </w:tc>
        <w:tc>
          <w:tcPr>
            <w:tcW w:w="895" w:type="dxa"/>
            <w:noWrap/>
            <w:hideMark/>
          </w:tcPr>
          <w:p w14:paraId="75005677" w14:textId="77777777" w:rsidR="001E0FF1" w:rsidRPr="00726B84" w:rsidRDefault="001E0FF1" w:rsidP="006D4181">
            <w:r w:rsidRPr="00726B84">
              <w:t>1</w:t>
            </w:r>
          </w:p>
        </w:tc>
      </w:tr>
      <w:tr w:rsidR="001E0FF1" w:rsidRPr="00A70A31" w14:paraId="39C031CE" w14:textId="77777777" w:rsidTr="006D4181">
        <w:trPr>
          <w:trHeight w:val="310"/>
        </w:trPr>
        <w:tc>
          <w:tcPr>
            <w:tcW w:w="715" w:type="dxa"/>
            <w:noWrap/>
            <w:hideMark/>
          </w:tcPr>
          <w:p w14:paraId="4D1B38D1" w14:textId="77777777" w:rsidR="001E0FF1" w:rsidRPr="009F39DC" w:rsidRDefault="001E0FF1" w:rsidP="006D4181">
            <w:r w:rsidRPr="009F39DC">
              <w:t>264</w:t>
            </w:r>
          </w:p>
        </w:tc>
        <w:tc>
          <w:tcPr>
            <w:tcW w:w="3060" w:type="dxa"/>
            <w:noWrap/>
            <w:hideMark/>
          </w:tcPr>
          <w:p w14:paraId="285F7F0C" w14:textId="77777777" w:rsidR="001E0FF1" w:rsidRPr="00A70A31" w:rsidRDefault="001E0FF1" w:rsidP="006D4181">
            <w:proofErr w:type="spellStart"/>
            <w:r w:rsidRPr="00A70A31">
              <w:t>Spinosyn</w:t>
            </w:r>
            <w:proofErr w:type="spellEnd"/>
            <w:r w:rsidRPr="00A70A31">
              <w:t xml:space="preserve"> A</w:t>
            </w:r>
          </w:p>
        </w:tc>
        <w:tc>
          <w:tcPr>
            <w:tcW w:w="4680" w:type="dxa"/>
            <w:noWrap/>
            <w:hideMark/>
          </w:tcPr>
          <w:p w14:paraId="7299B005" w14:textId="77777777" w:rsidR="001E0FF1" w:rsidRPr="00A70A31" w:rsidRDefault="001E0FF1" w:rsidP="006D4181">
            <w:r w:rsidRPr="00A70A31">
              <w:t>Standard, 100ug/ml in acetonitrile, 1ml each</w:t>
            </w:r>
          </w:p>
        </w:tc>
        <w:tc>
          <w:tcPr>
            <w:tcW w:w="895" w:type="dxa"/>
            <w:noWrap/>
            <w:hideMark/>
          </w:tcPr>
          <w:p w14:paraId="0D02A6A8" w14:textId="77777777" w:rsidR="001E0FF1" w:rsidRPr="00726B84" w:rsidRDefault="001E0FF1" w:rsidP="006D4181">
            <w:r w:rsidRPr="00726B84">
              <w:t>1</w:t>
            </w:r>
          </w:p>
        </w:tc>
      </w:tr>
      <w:tr w:rsidR="001E0FF1" w:rsidRPr="00A70A31" w14:paraId="065DFB3E" w14:textId="77777777" w:rsidTr="006D4181">
        <w:trPr>
          <w:trHeight w:val="310"/>
        </w:trPr>
        <w:tc>
          <w:tcPr>
            <w:tcW w:w="715" w:type="dxa"/>
            <w:noWrap/>
            <w:hideMark/>
          </w:tcPr>
          <w:p w14:paraId="1D437D36" w14:textId="77777777" w:rsidR="001E0FF1" w:rsidRPr="009F39DC" w:rsidRDefault="001E0FF1" w:rsidP="006D4181">
            <w:r w:rsidRPr="009F39DC">
              <w:t>265</w:t>
            </w:r>
          </w:p>
        </w:tc>
        <w:tc>
          <w:tcPr>
            <w:tcW w:w="3060" w:type="dxa"/>
            <w:noWrap/>
            <w:hideMark/>
          </w:tcPr>
          <w:p w14:paraId="41273E22" w14:textId="77777777" w:rsidR="001E0FF1" w:rsidRPr="00A70A31" w:rsidRDefault="001E0FF1" w:rsidP="006D4181">
            <w:proofErr w:type="spellStart"/>
            <w:r w:rsidRPr="00A70A31">
              <w:t>Spinosyn</w:t>
            </w:r>
            <w:proofErr w:type="spellEnd"/>
            <w:r w:rsidRPr="00A70A31">
              <w:t xml:space="preserve"> D</w:t>
            </w:r>
          </w:p>
        </w:tc>
        <w:tc>
          <w:tcPr>
            <w:tcW w:w="4680" w:type="dxa"/>
            <w:noWrap/>
            <w:hideMark/>
          </w:tcPr>
          <w:p w14:paraId="19877D10" w14:textId="77777777" w:rsidR="001E0FF1" w:rsidRPr="00A70A31" w:rsidRDefault="001E0FF1" w:rsidP="006D4181">
            <w:r w:rsidRPr="00A70A31">
              <w:t>Standard, 100ug/ml in acetonitrile, 1ml each</w:t>
            </w:r>
          </w:p>
        </w:tc>
        <w:tc>
          <w:tcPr>
            <w:tcW w:w="895" w:type="dxa"/>
            <w:noWrap/>
            <w:hideMark/>
          </w:tcPr>
          <w:p w14:paraId="7DD59910" w14:textId="77777777" w:rsidR="001E0FF1" w:rsidRPr="00726B84" w:rsidRDefault="001E0FF1" w:rsidP="006D4181">
            <w:r w:rsidRPr="00726B84">
              <w:t>1</w:t>
            </w:r>
          </w:p>
        </w:tc>
      </w:tr>
      <w:tr w:rsidR="001E0FF1" w:rsidRPr="00A70A31" w14:paraId="4DE0BF2A" w14:textId="77777777" w:rsidTr="006D4181">
        <w:trPr>
          <w:trHeight w:val="310"/>
        </w:trPr>
        <w:tc>
          <w:tcPr>
            <w:tcW w:w="715" w:type="dxa"/>
            <w:noWrap/>
            <w:hideMark/>
          </w:tcPr>
          <w:p w14:paraId="5E7C39E3" w14:textId="77777777" w:rsidR="001E0FF1" w:rsidRPr="009F39DC" w:rsidRDefault="001E0FF1" w:rsidP="006D4181">
            <w:r w:rsidRPr="009F39DC">
              <w:t>266</w:t>
            </w:r>
          </w:p>
        </w:tc>
        <w:tc>
          <w:tcPr>
            <w:tcW w:w="3060" w:type="dxa"/>
            <w:noWrap/>
            <w:hideMark/>
          </w:tcPr>
          <w:p w14:paraId="5EC5946D" w14:textId="77777777" w:rsidR="001E0FF1" w:rsidRPr="00A70A31" w:rsidRDefault="001E0FF1" w:rsidP="006D4181">
            <w:proofErr w:type="spellStart"/>
            <w:r w:rsidRPr="00A70A31">
              <w:t>Spirodiclofen</w:t>
            </w:r>
            <w:proofErr w:type="spellEnd"/>
          </w:p>
        </w:tc>
        <w:tc>
          <w:tcPr>
            <w:tcW w:w="4680" w:type="dxa"/>
            <w:noWrap/>
            <w:hideMark/>
          </w:tcPr>
          <w:p w14:paraId="5CDC0711" w14:textId="77777777" w:rsidR="001E0FF1" w:rsidRPr="00A70A31" w:rsidRDefault="001E0FF1" w:rsidP="006D4181">
            <w:r w:rsidRPr="00A70A31">
              <w:t>Standard, 100ug/ml in acetonitrile, 1ml each</w:t>
            </w:r>
          </w:p>
        </w:tc>
        <w:tc>
          <w:tcPr>
            <w:tcW w:w="895" w:type="dxa"/>
            <w:noWrap/>
            <w:hideMark/>
          </w:tcPr>
          <w:p w14:paraId="0007FF7B" w14:textId="77777777" w:rsidR="001E0FF1" w:rsidRPr="00726B84" w:rsidRDefault="001E0FF1" w:rsidP="006D4181">
            <w:r w:rsidRPr="00726B84">
              <w:t>1</w:t>
            </w:r>
          </w:p>
        </w:tc>
      </w:tr>
      <w:tr w:rsidR="001E0FF1" w:rsidRPr="00A70A31" w14:paraId="2A66B45A" w14:textId="77777777" w:rsidTr="006D4181">
        <w:trPr>
          <w:trHeight w:val="310"/>
        </w:trPr>
        <w:tc>
          <w:tcPr>
            <w:tcW w:w="715" w:type="dxa"/>
            <w:noWrap/>
            <w:hideMark/>
          </w:tcPr>
          <w:p w14:paraId="421291EA" w14:textId="77777777" w:rsidR="001E0FF1" w:rsidRPr="009F39DC" w:rsidRDefault="001E0FF1" w:rsidP="006D4181">
            <w:r w:rsidRPr="009F39DC">
              <w:t>267</w:t>
            </w:r>
          </w:p>
        </w:tc>
        <w:tc>
          <w:tcPr>
            <w:tcW w:w="3060" w:type="dxa"/>
            <w:noWrap/>
            <w:hideMark/>
          </w:tcPr>
          <w:p w14:paraId="5D749573" w14:textId="77777777" w:rsidR="001E0FF1" w:rsidRPr="00A70A31" w:rsidRDefault="001E0FF1" w:rsidP="006D4181">
            <w:proofErr w:type="spellStart"/>
            <w:r w:rsidRPr="00A70A31">
              <w:t>Spiromesifen</w:t>
            </w:r>
            <w:proofErr w:type="spellEnd"/>
          </w:p>
        </w:tc>
        <w:tc>
          <w:tcPr>
            <w:tcW w:w="4680" w:type="dxa"/>
            <w:noWrap/>
            <w:hideMark/>
          </w:tcPr>
          <w:p w14:paraId="5C9635A4" w14:textId="77777777" w:rsidR="001E0FF1" w:rsidRPr="00A70A31" w:rsidRDefault="001E0FF1" w:rsidP="006D4181">
            <w:r w:rsidRPr="00A70A31">
              <w:t>Standard, 100ug/ml in acetonitrile, 1ml each</w:t>
            </w:r>
          </w:p>
        </w:tc>
        <w:tc>
          <w:tcPr>
            <w:tcW w:w="895" w:type="dxa"/>
            <w:noWrap/>
            <w:hideMark/>
          </w:tcPr>
          <w:p w14:paraId="0994BEC1" w14:textId="77777777" w:rsidR="001E0FF1" w:rsidRPr="00726B84" w:rsidRDefault="001E0FF1" w:rsidP="006D4181">
            <w:r w:rsidRPr="00726B84">
              <w:t>1</w:t>
            </w:r>
          </w:p>
        </w:tc>
      </w:tr>
      <w:tr w:rsidR="001E0FF1" w:rsidRPr="00A70A31" w14:paraId="1A51A25E" w14:textId="77777777" w:rsidTr="006D4181">
        <w:trPr>
          <w:trHeight w:val="310"/>
        </w:trPr>
        <w:tc>
          <w:tcPr>
            <w:tcW w:w="715" w:type="dxa"/>
            <w:noWrap/>
            <w:hideMark/>
          </w:tcPr>
          <w:p w14:paraId="4121AA0D" w14:textId="77777777" w:rsidR="001E0FF1" w:rsidRPr="009F39DC" w:rsidRDefault="001E0FF1" w:rsidP="006D4181">
            <w:r w:rsidRPr="009F39DC">
              <w:t>268</w:t>
            </w:r>
          </w:p>
        </w:tc>
        <w:tc>
          <w:tcPr>
            <w:tcW w:w="3060" w:type="dxa"/>
            <w:noWrap/>
            <w:hideMark/>
          </w:tcPr>
          <w:p w14:paraId="438587E5" w14:textId="77777777" w:rsidR="001E0FF1" w:rsidRPr="00A70A31" w:rsidRDefault="001E0FF1" w:rsidP="006D4181">
            <w:proofErr w:type="spellStart"/>
            <w:r w:rsidRPr="00A70A31">
              <w:t>Spirotetramat</w:t>
            </w:r>
            <w:proofErr w:type="spellEnd"/>
          </w:p>
        </w:tc>
        <w:tc>
          <w:tcPr>
            <w:tcW w:w="4680" w:type="dxa"/>
            <w:noWrap/>
            <w:hideMark/>
          </w:tcPr>
          <w:p w14:paraId="74BB277E" w14:textId="77777777" w:rsidR="001E0FF1" w:rsidRPr="00A70A31" w:rsidRDefault="001E0FF1" w:rsidP="006D4181">
            <w:r w:rsidRPr="00A70A31">
              <w:t>Standard, 100ug/ml in acetonitrile, 1ml each</w:t>
            </w:r>
          </w:p>
        </w:tc>
        <w:tc>
          <w:tcPr>
            <w:tcW w:w="895" w:type="dxa"/>
            <w:noWrap/>
            <w:hideMark/>
          </w:tcPr>
          <w:p w14:paraId="4AE6FBAB" w14:textId="77777777" w:rsidR="001E0FF1" w:rsidRPr="00726B84" w:rsidRDefault="001E0FF1" w:rsidP="006D4181">
            <w:r w:rsidRPr="00726B84">
              <w:t>1</w:t>
            </w:r>
          </w:p>
        </w:tc>
      </w:tr>
      <w:tr w:rsidR="001E0FF1" w:rsidRPr="00A70A31" w14:paraId="1D1708FC" w14:textId="77777777" w:rsidTr="006D4181">
        <w:trPr>
          <w:trHeight w:val="310"/>
        </w:trPr>
        <w:tc>
          <w:tcPr>
            <w:tcW w:w="715" w:type="dxa"/>
            <w:noWrap/>
            <w:hideMark/>
          </w:tcPr>
          <w:p w14:paraId="48CEC26B" w14:textId="77777777" w:rsidR="001E0FF1" w:rsidRPr="009F39DC" w:rsidRDefault="001E0FF1" w:rsidP="006D4181">
            <w:r w:rsidRPr="009F39DC">
              <w:t>269</w:t>
            </w:r>
          </w:p>
        </w:tc>
        <w:tc>
          <w:tcPr>
            <w:tcW w:w="3060" w:type="dxa"/>
            <w:noWrap/>
            <w:hideMark/>
          </w:tcPr>
          <w:p w14:paraId="3F056DA5" w14:textId="77777777" w:rsidR="001E0FF1" w:rsidRPr="00A70A31" w:rsidRDefault="001E0FF1" w:rsidP="006D4181">
            <w:proofErr w:type="spellStart"/>
            <w:r w:rsidRPr="00A70A31">
              <w:t>Spiroxamine</w:t>
            </w:r>
            <w:proofErr w:type="spellEnd"/>
          </w:p>
        </w:tc>
        <w:tc>
          <w:tcPr>
            <w:tcW w:w="4680" w:type="dxa"/>
            <w:noWrap/>
            <w:hideMark/>
          </w:tcPr>
          <w:p w14:paraId="4E4C2690" w14:textId="77777777" w:rsidR="001E0FF1" w:rsidRPr="00A70A31" w:rsidRDefault="001E0FF1" w:rsidP="006D4181">
            <w:r w:rsidRPr="00A70A31">
              <w:t>Standard, 100ug/ml in acetonitrile, 1ml each</w:t>
            </w:r>
          </w:p>
        </w:tc>
        <w:tc>
          <w:tcPr>
            <w:tcW w:w="895" w:type="dxa"/>
            <w:noWrap/>
            <w:hideMark/>
          </w:tcPr>
          <w:p w14:paraId="5A703110" w14:textId="77777777" w:rsidR="001E0FF1" w:rsidRPr="00726B84" w:rsidRDefault="001E0FF1" w:rsidP="006D4181">
            <w:r w:rsidRPr="00726B84">
              <w:t>1</w:t>
            </w:r>
          </w:p>
        </w:tc>
      </w:tr>
      <w:tr w:rsidR="001E0FF1" w:rsidRPr="00A70A31" w14:paraId="5DEC8131" w14:textId="77777777" w:rsidTr="006D4181">
        <w:trPr>
          <w:trHeight w:val="310"/>
        </w:trPr>
        <w:tc>
          <w:tcPr>
            <w:tcW w:w="715" w:type="dxa"/>
            <w:noWrap/>
            <w:hideMark/>
          </w:tcPr>
          <w:p w14:paraId="17C05AAE" w14:textId="77777777" w:rsidR="001E0FF1" w:rsidRPr="009F39DC" w:rsidRDefault="001E0FF1" w:rsidP="006D4181">
            <w:r w:rsidRPr="009F39DC">
              <w:t>270</w:t>
            </w:r>
          </w:p>
        </w:tc>
        <w:tc>
          <w:tcPr>
            <w:tcW w:w="3060" w:type="dxa"/>
            <w:noWrap/>
            <w:hideMark/>
          </w:tcPr>
          <w:p w14:paraId="4963825A" w14:textId="77777777" w:rsidR="001E0FF1" w:rsidRPr="00A70A31" w:rsidRDefault="001E0FF1" w:rsidP="006D4181">
            <w:proofErr w:type="spellStart"/>
            <w:r w:rsidRPr="00A70A31">
              <w:t>Spnosyn</w:t>
            </w:r>
            <w:proofErr w:type="spellEnd"/>
            <w:r w:rsidRPr="00A70A31">
              <w:t xml:space="preserve"> J</w:t>
            </w:r>
          </w:p>
        </w:tc>
        <w:tc>
          <w:tcPr>
            <w:tcW w:w="4680" w:type="dxa"/>
            <w:noWrap/>
            <w:hideMark/>
          </w:tcPr>
          <w:p w14:paraId="098C98EE" w14:textId="77777777" w:rsidR="001E0FF1" w:rsidRPr="00A70A31" w:rsidRDefault="001E0FF1" w:rsidP="006D4181">
            <w:r w:rsidRPr="00A70A31">
              <w:t>Standard, 100ug/ml in acetonitrile, 1ml each</w:t>
            </w:r>
          </w:p>
        </w:tc>
        <w:tc>
          <w:tcPr>
            <w:tcW w:w="895" w:type="dxa"/>
            <w:noWrap/>
            <w:hideMark/>
          </w:tcPr>
          <w:p w14:paraId="71D39AF4" w14:textId="77777777" w:rsidR="001E0FF1" w:rsidRPr="00726B84" w:rsidRDefault="001E0FF1" w:rsidP="006D4181">
            <w:r w:rsidRPr="00726B84">
              <w:t>1</w:t>
            </w:r>
          </w:p>
        </w:tc>
      </w:tr>
      <w:tr w:rsidR="001E0FF1" w:rsidRPr="00A70A31" w14:paraId="160ECE67" w14:textId="77777777" w:rsidTr="006D4181">
        <w:trPr>
          <w:trHeight w:val="310"/>
        </w:trPr>
        <w:tc>
          <w:tcPr>
            <w:tcW w:w="715" w:type="dxa"/>
            <w:noWrap/>
            <w:hideMark/>
          </w:tcPr>
          <w:p w14:paraId="55252D0F" w14:textId="77777777" w:rsidR="001E0FF1" w:rsidRPr="009F39DC" w:rsidRDefault="001E0FF1" w:rsidP="006D4181">
            <w:r w:rsidRPr="009F39DC">
              <w:t>271</w:t>
            </w:r>
          </w:p>
        </w:tc>
        <w:tc>
          <w:tcPr>
            <w:tcW w:w="3060" w:type="dxa"/>
            <w:noWrap/>
            <w:hideMark/>
          </w:tcPr>
          <w:p w14:paraId="0E3E86BF" w14:textId="77777777" w:rsidR="001E0FF1" w:rsidRPr="00A70A31" w:rsidRDefault="001E0FF1" w:rsidP="006D4181">
            <w:proofErr w:type="spellStart"/>
            <w:r w:rsidRPr="00A70A31">
              <w:t>Spnosyn</w:t>
            </w:r>
            <w:proofErr w:type="spellEnd"/>
            <w:r w:rsidRPr="00A70A31">
              <w:t xml:space="preserve"> L</w:t>
            </w:r>
          </w:p>
        </w:tc>
        <w:tc>
          <w:tcPr>
            <w:tcW w:w="4680" w:type="dxa"/>
            <w:noWrap/>
            <w:hideMark/>
          </w:tcPr>
          <w:p w14:paraId="0FC40F41" w14:textId="77777777" w:rsidR="001E0FF1" w:rsidRPr="00A70A31" w:rsidRDefault="001E0FF1" w:rsidP="006D4181">
            <w:r w:rsidRPr="00A70A31">
              <w:t>Standard, 100ug/ml in acetonitrile, 1ml each</w:t>
            </w:r>
          </w:p>
        </w:tc>
        <w:tc>
          <w:tcPr>
            <w:tcW w:w="895" w:type="dxa"/>
            <w:noWrap/>
            <w:hideMark/>
          </w:tcPr>
          <w:p w14:paraId="6F89D720" w14:textId="77777777" w:rsidR="001E0FF1" w:rsidRPr="00726B84" w:rsidRDefault="001E0FF1" w:rsidP="006D4181">
            <w:r w:rsidRPr="00726B84">
              <w:t>1</w:t>
            </w:r>
          </w:p>
        </w:tc>
      </w:tr>
      <w:tr w:rsidR="001E0FF1" w:rsidRPr="00A70A31" w14:paraId="472AFB24" w14:textId="77777777" w:rsidTr="006D4181">
        <w:trPr>
          <w:trHeight w:val="310"/>
        </w:trPr>
        <w:tc>
          <w:tcPr>
            <w:tcW w:w="715" w:type="dxa"/>
            <w:noWrap/>
            <w:hideMark/>
          </w:tcPr>
          <w:p w14:paraId="51110EEC" w14:textId="77777777" w:rsidR="001E0FF1" w:rsidRPr="009F39DC" w:rsidRDefault="001E0FF1" w:rsidP="006D4181">
            <w:r w:rsidRPr="009F39DC">
              <w:t>272</w:t>
            </w:r>
          </w:p>
        </w:tc>
        <w:tc>
          <w:tcPr>
            <w:tcW w:w="3060" w:type="dxa"/>
            <w:noWrap/>
            <w:hideMark/>
          </w:tcPr>
          <w:p w14:paraId="167654D8" w14:textId="77777777" w:rsidR="001E0FF1" w:rsidRPr="00A70A31" w:rsidRDefault="001E0FF1" w:rsidP="006D4181">
            <w:proofErr w:type="spellStart"/>
            <w:r w:rsidRPr="00A70A31">
              <w:t>Sulfosulfuron</w:t>
            </w:r>
            <w:proofErr w:type="spellEnd"/>
          </w:p>
        </w:tc>
        <w:tc>
          <w:tcPr>
            <w:tcW w:w="4680" w:type="dxa"/>
            <w:noWrap/>
            <w:hideMark/>
          </w:tcPr>
          <w:p w14:paraId="54A1A587" w14:textId="77777777" w:rsidR="001E0FF1" w:rsidRPr="00A70A31" w:rsidRDefault="001E0FF1" w:rsidP="006D4181">
            <w:r w:rsidRPr="00A70A31">
              <w:t>Standard, 100ug/ml in acetonitrile, 1ml each</w:t>
            </w:r>
          </w:p>
        </w:tc>
        <w:tc>
          <w:tcPr>
            <w:tcW w:w="895" w:type="dxa"/>
            <w:noWrap/>
            <w:hideMark/>
          </w:tcPr>
          <w:p w14:paraId="58581BAF" w14:textId="77777777" w:rsidR="001E0FF1" w:rsidRPr="00726B84" w:rsidRDefault="001E0FF1" w:rsidP="006D4181">
            <w:r w:rsidRPr="00726B84">
              <w:t>1</w:t>
            </w:r>
          </w:p>
        </w:tc>
      </w:tr>
      <w:tr w:rsidR="001E0FF1" w:rsidRPr="00A70A31" w14:paraId="6033A843" w14:textId="77777777" w:rsidTr="006D4181">
        <w:trPr>
          <w:trHeight w:val="310"/>
        </w:trPr>
        <w:tc>
          <w:tcPr>
            <w:tcW w:w="715" w:type="dxa"/>
            <w:noWrap/>
            <w:hideMark/>
          </w:tcPr>
          <w:p w14:paraId="56F16380" w14:textId="77777777" w:rsidR="001E0FF1" w:rsidRPr="009F39DC" w:rsidRDefault="001E0FF1" w:rsidP="006D4181">
            <w:r w:rsidRPr="009F39DC">
              <w:t>273</w:t>
            </w:r>
          </w:p>
        </w:tc>
        <w:tc>
          <w:tcPr>
            <w:tcW w:w="3060" w:type="dxa"/>
            <w:noWrap/>
            <w:hideMark/>
          </w:tcPr>
          <w:p w14:paraId="05831406" w14:textId="77777777" w:rsidR="001E0FF1" w:rsidRPr="00A70A31" w:rsidRDefault="001E0FF1" w:rsidP="006D4181">
            <w:proofErr w:type="spellStart"/>
            <w:r w:rsidRPr="00A70A31">
              <w:t>Sulfoxaflor</w:t>
            </w:r>
            <w:proofErr w:type="spellEnd"/>
          </w:p>
        </w:tc>
        <w:tc>
          <w:tcPr>
            <w:tcW w:w="4680" w:type="dxa"/>
            <w:noWrap/>
            <w:hideMark/>
          </w:tcPr>
          <w:p w14:paraId="10A3DA96" w14:textId="77777777" w:rsidR="001E0FF1" w:rsidRPr="00A70A31" w:rsidRDefault="001E0FF1" w:rsidP="006D4181">
            <w:r w:rsidRPr="00A70A31">
              <w:t>Standard, 100ug/ml in acetonitrile, 1ml each</w:t>
            </w:r>
          </w:p>
        </w:tc>
        <w:tc>
          <w:tcPr>
            <w:tcW w:w="895" w:type="dxa"/>
            <w:noWrap/>
            <w:hideMark/>
          </w:tcPr>
          <w:p w14:paraId="79056D01" w14:textId="77777777" w:rsidR="001E0FF1" w:rsidRPr="00726B84" w:rsidRDefault="001E0FF1" w:rsidP="006D4181">
            <w:r w:rsidRPr="00726B84">
              <w:t>1</w:t>
            </w:r>
          </w:p>
        </w:tc>
      </w:tr>
      <w:tr w:rsidR="001E0FF1" w:rsidRPr="00A70A31" w14:paraId="7F458256" w14:textId="77777777" w:rsidTr="006D4181">
        <w:trPr>
          <w:trHeight w:val="310"/>
        </w:trPr>
        <w:tc>
          <w:tcPr>
            <w:tcW w:w="715" w:type="dxa"/>
            <w:noWrap/>
            <w:hideMark/>
          </w:tcPr>
          <w:p w14:paraId="38CAF792" w14:textId="77777777" w:rsidR="001E0FF1" w:rsidRPr="009F39DC" w:rsidRDefault="001E0FF1" w:rsidP="006D4181">
            <w:r w:rsidRPr="009F39DC">
              <w:t>274</w:t>
            </w:r>
          </w:p>
        </w:tc>
        <w:tc>
          <w:tcPr>
            <w:tcW w:w="3060" w:type="dxa"/>
            <w:noWrap/>
            <w:hideMark/>
          </w:tcPr>
          <w:p w14:paraId="5D885EB9" w14:textId="77777777" w:rsidR="001E0FF1" w:rsidRPr="00A70A31" w:rsidRDefault="001E0FF1" w:rsidP="006D4181">
            <w:proofErr w:type="spellStart"/>
            <w:r w:rsidRPr="00A70A31">
              <w:t>Tebufenozide</w:t>
            </w:r>
            <w:proofErr w:type="spellEnd"/>
          </w:p>
        </w:tc>
        <w:tc>
          <w:tcPr>
            <w:tcW w:w="4680" w:type="dxa"/>
            <w:noWrap/>
            <w:hideMark/>
          </w:tcPr>
          <w:p w14:paraId="53A6D25F" w14:textId="77777777" w:rsidR="001E0FF1" w:rsidRPr="00A70A31" w:rsidRDefault="001E0FF1" w:rsidP="006D4181">
            <w:r w:rsidRPr="00A70A31">
              <w:t>Standard, 100ug/ml in acetonitrile, 1ml each</w:t>
            </w:r>
          </w:p>
        </w:tc>
        <w:tc>
          <w:tcPr>
            <w:tcW w:w="895" w:type="dxa"/>
            <w:noWrap/>
            <w:hideMark/>
          </w:tcPr>
          <w:p w14:paraId="41E16752" w14:textId="77777777" w:rsidR="001E0FF1" w:rsidRPr="00726B84" w:rsidRDefault="001E0FF1" w:rsidP="006D4181">
            <w:r w:rsidRPr="00726B84">
              <w:t>1</w:t>
            </w:r>
          </w:p>
        </w:tc>
      </w:tr>
      <w:tr w:rsidR="001E0FF1" w:rsidRPr="00A70A31" w14:paraId="3D02FFCE" w14:textId="77777777" w:rsidTr="006D4181">
        <w:trPr>
          <w:trHeight w:val="310"/>
        </w:trPr>
        <w:tc>
          <w:tcPr>
            <w:tcW w:w="715" w:type="dxa"/>
            <w:noWrap/>
            <w:hideMark/>
          </w:tcPr>
          <w:p w14:paraId="28A61D5F" w14:textId="77777777" w:rsidR="001E0FF1" w:rsidRPr="009F39DC" w:rsidRDefault="001E0FF1" w:rsidP="006D4181">
            <w:r w:rsidRPr="009F39DC">
              <w:t>275</w:t>
            </w:r>
          </w:p>
        </w:tc>
        <w:tc>
          <w:tcPr>
            <w:tcW w:w="3060" w:type="dxa"/>
            <w:noWrap/>
            <w:hideMark/>
          </w:tcPr>
          <w:p w14:paraId="07C1905E" w14:textId="77777777" w:rsidR="001E0FF1" w:rsidRPr="00A70A31" w:rsidRDefault="001E0FF1" w:rsidP="006D4181">
            <w:proofErr w:type="spellStart"/>
            <w:r w:rsidRPr="00A70A31">
              <w:t>Tebutam</w:t>
            </w:r>
            <w:proofErr w:type="spellEnd"/>
          </w:p>
        </w:tc>
        <w:tc>
          <w:tcPr>
            <w:tcW w:w="4680" w:type="dxa"/>
            <w:noWrap/>
            <w:hideMark/>
          </w:tcPr>
          <w:p w14:paraId="27CC2B3C" w14:textId="77777777" w:rsidR="001E0FF1" w:rsidRPr="00A70A31" w:rsidRDefault="001E0FF1" w:rsidP="006D4181">
            <w:r w:rsidRPr="00A70A31">
              <w:t>Standard, 100ug/ml in acetonitrile, 1ml each</w:t>
            </w:r>
          </w:p>
        </w:tc>
        <w:tc>
          <w:tcPr>
            <w:tcW w:w="895" w:type="dxa"/>
            <w:noWrap/>
            <w:hideMark/>
          </w:tcPr>
          <w:p w14:paraId="5EA36267" w14:textId="77777777" w:rsidR="001E0FF1" w:rsidRPr="00726B84" w:rsidRDefault="001E0FF1" w:rsidP="006D4181">
            <w:r w:rsidRPr="00726B84">
              <w:t>1</w:t>
            </w:r>
          </w:p>
        </w:tc>
      </w:tr>
      <w:tr w:rsidR="001E0FF1" w:rsidRPr="00A70A31" w14:paraId="70FA6475" w14:textId="77777777" w:rsidTr="006D4181">
        <w:trPr>
          <w:trHeight w:val="310"/>
        </w:trPr>
        <w:tc>
          <w:tcPr>
            <w:tcW w:w="715" w:type="dxa"/>
            <w:noWrap/>
            <w:hideMark/>
          </w:tcPr>
          <w:p w14:paraId="371C5B60" w14:textId="77777777" w:rsidR="001E0FF1" w:rsidRPr="009F39DC" w:rsidRDefault="001E0FF1" w:rsidP="006D4181">
            <w:r w:rsidRPr="009F39DC">
              <w:t>276</w:t>
            </w:r>
          </w:p>
        </w:tc>
        <w:tc>
          <w:tcPr>
            <w:tcW w:w="3060" w:type="dxa"/>
            <w:noWrap/>
            <w:hideMark/>
          </w:tcPr>
          <w:p w14:paraId="55EA4E09" w14:textId="77777777" w:rsidR="001E0FF1" w:rsidRPr="00A70A31" w:rsidRDefault="001E0FF1" w:rsidP="006D4181">
            <w:proofErr w:type="spellStart"/>
            <w:r w:rsidRPr="00A70A31">
              <w:t>Tebuthiuron</w:t>
            </w:r>
            <w:proofErr w:type="spellEnd"/>
          </w:p>
        </w:tc>
        <w:tc>
          <w:tcPr>
            <w:tcW w:w="4680" w:type="dxa"/>
            <w:noWrap/>
            <w:hideMark/>
          </w:tcPr>
          <w:p w14:paraId="18C09925" w14:textId="77777777" w:rsidR="001E0FF1" w:rsidRPr="00A70A31" w:rsidRDefault="001E0FF1" w:rsidP="006D4181">
            <w:r w:rsidRPr="00A70A31">
              <w:t>Standard, 100ug/ml in acetonitrile, 1ml each</w:t>
            </w:r>
          </w:p>
        </w:tc>
        <w:tc>
          <w:tcPr>
            <w:tcW w:w="895" w:type="dxa"/>
            <w:noWrap/>
            <w:hideMark/>
          </w:tcPr>
          <w:p w14:paraId="2FBFED2B" w14:textId="77777777" w:rsidR="001E0FF1" w:rsidRPr="00726B84" w:rsidRDefault="001E0FF1" w:rsidP="006D4181">
            <w:r w:rsidRPr="00726B84">
              <w:t>1</w:t>
            </w:r>
          </w:p>
        </w:tc>
      </w:tr>
      <w:tr w:rsidR="001E0FF1" w:rsidRPr="00A70A31" w14:paraId="1BBE3EBB" w14:textId="77777777" w:rsidTr="006D4181">
        <w:trPr>
          <w:trHeight w:val="310"/>
        </w:trPr>
        <w:tc>
          <w:tcPr>
            <w:tcW w:w="715" w:type="dxa"/>
            <w:noWrap/>
            <w:hideMark/>
          </w:tcPr>
          <w:p w14:paraId="50ECD48A" w14:textId="77777777" w:rsidR="001E0FF1" w:rsidRPr="009F39DC" w:rsidRDefault="001E0FF1" w:rsidP="006D4181">
            <w:r w:rsidRPr="009F39DC">
              <w:t>277</w:t>
            </w:r>
          </w:p>
        </w:tc>
        <w:tc>
          <w:tcPr>
            <w:tcW w:w="3060" w:type="dxa"/>
            <w:noWrap/>
            <w:hideMark/>
          </w:tcPr>
          <w:p w14:paraId="28A28BAD" w14:textId="77777777" w:rsidR="001E0FF1" w:rsidRPr="00A70A31" w:rsidRDefault="001E0FF1" w:rsidP="006D4181">
            <w:proofErr w:type="spellStart"/>
            <w:r w:rsidRPr="00A70A31">
              <w:t>Teflubenzuron</w:t>
            </w:r>
            <w:proofErr w:type="spellEnd"/>
          </w:p>
        </w:tc>
        <w:tc>
          <w:tcPr>
            <w:tcW w:w="4680" w:type="dxa"/>
            <w:noWrap/>
            <w:hideMark/>
          </w:tcPr>
          <w:p w14:paraId="7ED521A5" w14:textId="77777777" w:rsidR="001E0FF1" w:rsidRPr="00A70A31" w:rsidRDefault="001E0FF1" w:rsidP="006D4181">
            <w:r w:rsidRPr="00A70A31">
              <w:t>Standard, 100ug/ml in acetonitrile, 1ml each</w:t>
            </w:r>
          </w:p>
        </w:tc>
        <w:tc>
          <w:tcPr>
            <w:tcW w:w="895" w:type="dxa"/>
            <w:noWrap/>
            <w:hideMark/>
          </w:tcPr>
          <w:p w14:paraId="5178A0D0" w14:textId="77777777" w:rsidR="001E0FF1" w:rsidRPr="00726B84" w:rsidRDefault="001E0FF1" w:rsidP="006D4181">
            <w:r w:rsidRPr="00726B84">
              <w:t>1</w:t>
            </w:r>
          </w:p>
        </w:tc>
      </w:tr>
      <w:tr w:rsidR="001E0FF1" w:rsidRPr="00A70A31" w14:paraId="4828F9C7" w14:textId="77777777" w:rsidTr="006D4181">
        <w:trPr>
          <w:trHeight w:val="310"/>
        </w:trPr>
        <w:tc>
          <w:tcPr>
            <w:tcW w:w="715" w:type="dxa"/>
            <w:noWrap/>
            <w:hideMark/>
          </w:tcPr>
          <w:p w14:paraId="6C794660" w14:textId="77777777" w:rsidR="001E0FF1" w:rsidRPr="009F39DC" w:rsidRDefault="001E0FF1" w:rsidP="006D4181">
            <w:r w:rsidRPr="009F39DC">
              <w:t>278</w:t>
            </w:r>
          </w:p>
        </w:tc>
        <w:tc>
          <w:tcPr>
            <w:tcW w:w="3060" w:type="dxa"/>
            <w:noWrap/>
            <w:hideMark/>
          </w:tcPr>
          <w:p w14:paraId="038DC4CB" w14:textId="77777777" w:rsidR="001E0FF1" w:rsidRPr="00A70A31" w:rsidRDefault="001E0FF1" w:rsidP="006D4181">
            <w:proofErr w:type="spellStart"/>
            <w:r w:rsidRPr="00A70A31">
              <w:t>Tembotrione</w:t>
            </w:r>
            <w:proofErr w:type="spellEnd"/>
          </w:p>
        </w:tc>
        <w:tc>
          <w:tcPr>
            <w:tcW w:w="4680" w:type="dxa"/>
            <w:noWrap/>
            <w:hideMark/>
          </w:tcPr>
          <w:p w14:paraId="70C35338" w14:textId="77777777" w:rsidR="001E0FF1" w:rsidRPr="00A70A31" w:rsidRDefault="001E0FF1" w:rsidP="006D4181">
            <w:r w:rsidRPr="00A70A31">
              <w:t>Standard, 100ug/ml in acetonitrile, 1ml each</w:t>
            </w:r>
          </w:p>
        </w:tc>
        <w:tc>
          <w:tcPr>
            <w:tcW w:w="895" w:type="dxa"/>
            <w:noWrap/>
            <w:hideMark/>
          </w:tcPr>
          <w:p w14:paraId="105C8362" w14:textId="77777777" w:rsidR="001E0FF1" w:rsidRPr="00726B84" w:rsidRDefault="001E0FF1" w:rsidP="006D4181">
            <w:r w:rsidRPr="00726B84">
              <w:t>1</w:t>
            </w:r>
          </w:p>
        </w:tc>
      </w:tr>
      <w:tr w:rsidR="001E0FF1" w:rsidRPr="00A70A31" w14:paraId="2EF11DE5" w14:textId="77777777" w:rsidTr="006D4181">
        <w:trPr>
          <w:trHeight w:val="310"/>
        </w:trPr>
        <w:tc>
          <w:tcPr>
            <w:tcW w:w="715" w:type="dxa"/>
            <w:noWrap/>
            <w:hideMark/>
          </w:tcPr>
          <w:p w14:paraId="67032374" w14:textId="77777777" w:rsidR="001E0FF1" w:rsidRPr="009F39DC" w:rsidRDefault="001E0FF1" w:rsidP="006D4181">
            <w:r w:rsidRPr="009F39DC">
              <w:t>279</w:t>
            </w:r>
          </w:p>
        </w:tc>
        <w:tc>
          <w:tcPr>
            <w:tcW w:w="3060" w:type="dxa"/>
            <w:noWrap/>
            <w:hideMark/>
          </w:tcPr>
          <w:p w14:paraId="7E740303" w14:textId="77777777" w:rsidR="001E0FF1" w:rsidRPr="00A70A31" w:rsidRDefault="001E0FF1" w:rsidP="006D4181">
            <w:proofErr w:type="spellStart"/>
            <w:r w:rsidRPr="00A70A31">
              <w:t>Temephos</w:t>
            </w:r>
            <w:proofErr w:type="spellEnd"/>
          </w:p>
        </w:tc>
        <w:tc>
          <w:tcPr>
            <w:tcW w:w="4680" w:type="dxa"/>
            <w:noWrap/>
            <w:hideMark/>
          </w:tcPr>
          <w:p w14:paraId="43A47D2E" w14:textId="77777777" w:rsidR="001E0FF1" w:rsidRPr="00A70A31" w:rsidRDefault="001E0FF1" w:rsidP="006D4181">
            <w:r w:rsidRPr="00A70A31">
              <w:t>Standard, 100ug/ml in acetonitrile, 1ml each</w:t>
            </w:r>
          </w:p>
        </w:tc>
        <w:tc>
          <w:tcPr>
            <w:tcW w:w="895" w:type="dxa"/>
            <w:noWrap/>
            <w:hideMark/>
          </w:tcPr>
          <w:p w14:paraId="1863278D" w14:textId="77777777" w:rsidR="001E0FF1" w:rsidRPr="00726B84" w:rsidRDefault="001E0FF1" w:rsidP="006D4181">
            <w:r w:rsidRPr="00726B84">
              <w:t>1</w:t>
            </w:r>
          </w:p>
        </w:tc>
      </w:tr>
      <w:tr w:rsidR="001E0FF1" w:rsidRPr="00A70A31" w14:paraId="05E854E4" w14:textId="77777777" w:rsidTr="006D4181">
        <w:trPr>
          <w:trHeight w:val="310"/>
        </w:trPr>
        <w:tc>
          <w:tcPr>
            <w:tcW w:w="715" w:type="dxa"/>
            <w:noWrap/>
            <w:hideMark/>
          </w:tcPr>
          <w:p w14:paraId="7314B394" w14:textId="77777777" w:rsidR="001E0FF1" w:rsidRPr="009F39DC" w:rsidRDefault="001E0FF1" w:rsidP="006D4181">
            <w:r w:rsidRPr="009F39DC">
              <w:t>280</w:t>
            </w:r>
          </w:p>
        </w:tc>
        <w:tc>
          <w:tcPr>
            <w:tcW w:w="3060" w:type="dxa"/>
            <w:noWrap/>
            <w:hideMark/>
          </w:tcPr>
          <w:p w14:paraId="7C3A295A" w14:textId="77777777" w:rsidR="001E0FF1" w:rsidRPr="00A70A31" w:rsidRDefault="001E0FF1" w:rsidP="006D4181">
            <w:proofErr w:type="spellStart"/>
            <w:r w:rsidRPr="00A70A31">
              <w:t>Terbumeton</w:t>
            </w:r>
            <w:proofErr w:type="spellEnd"/>
          </w:p>
        </w:tc>
        <w:tc>
          <w:tcPr>
            <w:tcW w:w="4680" w:type="dxa"/>
            <w:noWrap/>
            <w:hideMark/>
          </w:tcPr>
          <w:p w14:paraId="5E5153CF" w14:textId="77777777" w:rsidR="001E0FF1" w:rsidRPr="00A70A31" w:rsidRDefault="001E0FF1" w:rsidP="006D4181">
            <w:r w:rsidRPr="00A70A31">
              <w:t>Standard, 100ug/ml in acetonitrile, 1ml each</w:t>
            </w:r>
          </w:p>
        </w:tc>
        <w:tc>
          <w:tcPr>
            <w:tcW w:w="895" w:type="dxa"/>
            <w:noWrap/>
            <w:hideMark/>
          </w:tcPr>
          <w:p w14:paraId="71091E9D" w14:textId="77777777" w:rsidR="001E0FF1" w:rsidRPr="00726B84" w:rsidRDefault="001E0FF1" w:rsidP="006D4181">
            <w:r w:rsidRPr="00726B84">
              <w:t>1</w:t>
            </w:r>
          </w:p>
        </w:tc>
      </w:tr>
      <w:tr w:rsidR="001E0FF1" w:rsidRPr="00A70A31" w14:paraId="65A6A09F" w14:textId="77777777" w:rsidTr="006D4181">
        <w:trPr>
          <w:trHeight w:val="310"/>
        </w:trPr>
        <w:tc>
          <w:tcPr>
            <w:tcW w:w="715" w:type="dxa"/>
            <w:noWrap/>
            <w:hideMark/>
          </w:tcPr>
          <w:p w14:paraId="3D0D5903" w14:textId="77777777" w:rsidR="001E0FF1" w:rsidRPr="009F39DC" w:rsidRDefault="001E0FF1" w:rsidP="006D4181">
            <w:r w:rsidRPr="009F39DC">
              <w:t>281</w:t>
            </w:r>
          </w:p>
        </w:tc>
        <w:tc>
          <w:tcPr>
            <w:tcW w:w="3060" w:type="dxa"/>
            <w:noWrap/>
            <w:hideMark/>
          </w:tcPr>
          <w:p w14:paraId="441CAC0B" w14:textId="77777777" w:rsidR="001E0FF1" w:rsidRPr="00A70A31" w:rsidRDefault="001E0FF1" w:rsidP="006D4181">
            <w:proofErr w:type="spellStart"/>
            <w:r w:rsidRPr="00A70A31">
              <w:t>Terbuthylazine</w:t>
            </w:r>
            <w:proofErr w:type="spellEnd"/>
          </w:p>
        </w:tc>
        <w:tc>
          <w:tcPr>
            <w:tcW w:w="4680" w:type="dxa"/>
            <w:noWrap/>
            <w:hideMark/>
          </w:tcPr>
          <w:p w14:paraId="1B0107AD" w14:textId="77777777" w:rsidR="001E0FF1" w:rsidRPr="00A70A31" w:rsidRDefault="001E0FF1" w:rsidP="006D4181">
            <w:r w:rsidRPr="00A70A31">
              <w:t>Standard, 100ug/ml in acetonitrile, 1ml each</w:t>
            </w:r>
          </w:p>
        </w:tc>
        <w:tc>
          <w:tcPr>
            <w:tcW w:w="895" w:type="dxa"/>
            <w:noWrap/>
            <w:hideMark/>
          </w:tcPr>
          <w:p w14:paraId="11903DFC" w14:textId="77777777" w:rsidR="001E0FF1" w:rsidRPr="00726B84" w:rsidRDefault="001E0FF1" w:rsidP="006D4181">
            <w:r w:rsidRPr="00726B84">
              <w:t>1</w:t>
            </w:r>
          </w:p>
        </w:tc>
      </w:tr>
      <w:tr w:rsidR="001E0FF1" w:rsidRPr="00A70A31" w14:paraId="636899CF" w14:textId="77777777" w:rsidTr="006D4181">
        <w:trPr>
          <w:trHeight w:val="310"/>
        </w:trPr>
        <w:tc>
          <w:tcPr>
            <w:tcW w:w="715" w:type="dxa"/>
            <w:noWrap/>
            <w:hideMark/>
          </w:tcPr>
          <w:p w14:paraId="446CD6D1" w14:textId="77777777" w:rsidR="001E0FF1" w:rsidRPr="009F39DC" w:rsidRDefault="001E0FF1" w:rsidP="006D4181">
            <w:r w:rsidRPr="009F39DC">
              <w:t>282</w:t>
            </w:r>
          </w:p>
        </w:tc>
        <w:tc>
          <w:tcPr>
            <w:tcW w:w="3060" w:type="dxa"/>
            <w:noWrap/>
            <w:hideMark/>
          </w:tcPr>
          <w:p w14:paraId="1E79EEB6" w14:textId="77777777" w:rsidR="001E0FF1" w:rsidRPr="00A70A31" w:rsidRDefault="001E0FF1" w:rsidP="006D4181">
            <w:proofErr w:type="spellStart"/>
            <w:r w:rsidRPr="00A70A31">
              <w:t>Terbuthylazine-desethyl</w:t>
            </w:r>
            <w:proofErr w:type="spellEnd"/>
          </w:p>
        </w:tc>
        <w:tc>
          <w:tcPr>
            <w:tcW w:w="4680" w:type="dxa"/>
            <w:noWrap/>
            <w:hideMark/>
          </w:tcPr>
          <w:p w14:paraId="46C78D57" w14:textId="77777777" w:rsidR="001E0FF1" w:rsidRPr="00A70A31" w:rsidRDefault="001E0FF1" w:rsidP="006D4181">
            <w:r w:rsidRPr="00A70A31">
              <w:t>Standard, 100ug/ml in acetonitrile, 1ml each</w:t>
            </w:r>
          </w:p>
        </w:tc>
        <w:tc>
          <w:tcPr>
            <w:tcW w:w="895" w:type="dxa"/>
            <w:noWrap/>
            <w:hideMark/>
          </w:tcPr>
          <w:p w14:paraId="7086188C" w14:textId="77777777" w:rsidR="001E0FF1" w:rsidRPr="00726B84" w:rsidRDefault="001E0FF1" w:rsidP="006D4181">
            <w:r w:rsidRPr="00726B84">
              <w:t>2</w:t>
            </w:r>
          </w:p>
        </w:tc>
      </w:tr>
      <w:tr w:rsidR="001E0FF1" w:rsidRPr="00A70A31" w14:paraId="4C4FF608" w14:textId="77777777" w:rsidTr="006D4181">
        <w:trPr>
          <w:trHeight w:val="310"/>
        </w:trPr>
        <w:tc>
          <w:tcPr>
            <w:tcW w:w="715" w:type="dxa"/>
            <w:noWrap/>
            <w:hideMark/>
          </w:tcPr>
          <w:p w14:paraId="3EE18A38" w14:textId="77777777" w:rsidR="001E0FF1" w:rsidRPr="009F39DC" w:rsidRDefault="001E0FF1" w:rsidP="006D4181">
            <w:r w:rsidRPr="009F39DC">
              <w:t>283</w:t>
            </w:r>
          </w:p>
        </w:tc>
        <w:tc>
          <w:tcPr>
            <w:tcW w:w="3060" w:type="dxa"/>
            <w:noWrap/>
            <w:hideMark/>
          </w:tcPr>
          <w:p w14:paraId="6D804F06" w14:textId="77777777" w:rsidR="001E0FF1" w:rsidRPr="00A70A31" w:rsidRDefault="001E0FF1" w:rsidP="006D4181">
            <w:proofErr w:type="spellStart"/>
            <w:r w:rsidRPr="00A70A31">
              <w:t>Terbutryn</w:t>
            </w:r>
            <w:proofErr w:type="spellEnd"/>
          </w:p>
        </w:tc>
        <w:tc>
          <w:tcPr>
            <w:tcW w:w="4680" w:type="dxa"/>
            <w:noWrap/>
            <w:hideMark/>
          </w:tcPr>
          <w:p w14:paraId="6E647A5C" w14:textId="77777777" w:rsidR="001E0FF1" w:rsidRPr="00A70A31" w:rsidRDefault="001E0FF1" w:rsidP="006D4181">
            <w:r w:rsidRPr="00A70A31">
              <w:t>Standard, 100ug/ml in acetonitrile, 1ml each</w:t>
            </w:r>
          </w:p>
        </w:tc>
        <w:tc>
          <w:tcPr>
            <w:tcW w:w="895" w:type="dxa"/>
            <w:noWrap/>
            <w:hideMark/>
          </w:tcPr>
          <w:p w14:paraId="1FB70BE4" w14:textId="77777777" w:rsidR="001E0FF1" w:rsidRPr="00726B84" w:rsidRDefault="001E0FF1" w:rsidP="006D4181">
            <w:r w:rsidRPr="00726B84">
              <w:t>1</w:t>
            </w:r>
          </w:p>
        </w:tc>
      </w:tr>
      <w:tr w:rsidR="001E0FF1" w:rsidRPr="00A70A31" w14:paraId="36A768D8" w14:textId="77777777" w:rsidTr="006D4181">
        <w:trPr>
          <w:trHeight w:val="310"/>
        </w:trPr>
        <w:tc>
          <w:tcPr>
            <w:tcW w:w="715" w:type="dxa"/>
            <w:noWrap/>
            <w:hideMark/>
          </w:tcPr>
          <w:p w14:paraId="329E6055" w14:textId="77777777" w:rsidR="001E0FF1" w:rsidRPr="009F39DC" w:rsidRDefault="001E0FF1" w:rsidP="006D4181">
            <w:r w:rsidRPr="009F39DC">
              <w:t>284</w:t>
            </w:r>
          </w:p>
        </w:tc>
        <w:tc>
          <w:tcPr>
            <w:tcW w:w="3060" w:type="dxa"/>
            <w:noWrap/>
            <w:hideMark/>
          </w:tcPr>
          <w:p w14:paraId="00E2650A" w14:textId="77777777" w:rsidR="001E0FF1" w:rsidRPr="00A70A31" w:rsidRDefault="001E0FF1" w:rsidP="006D4181">
            <w:proofErr w:type="spellStart"/>
            <w:r w:rsidRPr="00A70A31">
              <w:t>Tetraconazole</w:t>
            </w:r>
            <w:proofErr w:type="spellEnd"/>
          </w:p>
        </w:tc>
        <w:tc>
          <w:tcPr>
            <w:tcW w:w="4680" w:type="dxa"/>
            <w:noWrap/>
            <w:hideMark/>
          </w:tcPr>
          <w:p w14:paraId="084AE10A" w14:textId="77777777" w:rsidR="001E0FF1" w:rsidRPr="00A70A31" w:rsidRDefault="001E0FF1" w:rsidP="006D4181">
            <w:r w:rsidRPr="00A70A31">
              <w:t>Standard, 100ug/ml in acetonitrile, 1ml each</w:t>
            </w:r>
          </w:p>
        </w:tc>
        <w:tc>
          <w:tcPr>
            <w:tcW w:w="895" w:type="dxa"/>
            <w:noWrap/>
            <w:hideMark/>
          </w:tcPr>
          <w:p w14:paraId="3BA7FD26" w14:textId="77777777" w:rsidR="001E0FF1" w:rsidRPr="00726B84" w:rsidRDefault="001E0FF1" w:rsidP="006D4181">
            <w:r w:rsidRPr="00726B84">
              <w:t>1</w:t>
            </w:r>
          </w:p>
        </w:tc>
      </w:tr>
      <w:tr w:rsidR="001E0FF1" w:rsidRPr="00A70A31" w14:paraId="0EF78850" w14:textId="77777777" w:rsidTr="006D4181">
        <w:trPr>
          <w:trHeight w:val="310"/>
        </w:trPr>
        <w:tc>
          <w:tcPr>
            <w:tcW w:w="715" w:type="dxa"/>
            <w:noWrap/>
            <w:hideMark/>
          </w:tcPr>
          <w:p w14:paraId="4F6DF3F2" w14:textId="77777777" w:rsidR="001E0FF1" w:rsidRPr="009F39DC" w:rsidRDefault="001E0FF1" w:rsidP="006D4181">
            <w:r w:rsidRPr="009F39DC">
              <w:t>285</w:t>
            </w:r>
          </w:p>
        </w:tc>
        <w:tc>
          <w:tcPr>
            <w:tcW w:w="3060" w:type="dxa"/>
            <w:noWrap/>
            <w:hideMark/>
          </w:tcPr>
          <w:p w14:paraId="48345DB6" w14:textId="77777777" w:rsidR="001E0FF1" w:rsidRPr="00A70A31" w:rsidRDefault="001E0FF1" w:rsidP="006D4181">
            <w:proofErr w:type="spellStart"/>
            <w:r w:rsidRPr="00A70A31">
              <w:t>Tetradifon</w:t>
            </w:r>
            <w:proofErr w:type="spellEnd"/>
          </w:p>
        </w:tc>
        <w:tc>
          <w:tcPr>
            <w:tcW w:w="4680" w:type="dxa"/>
            <w:noWrap/>
            <w:hideMark/>
          </w:tcPr>
          <w:p w14:paraId="1BFBDDF2" w14:textId="77777777" w:rsidR="001E0FF1" w:rsidRPr="00A70A31" w:rsidRDefault="001E0FF1" w:rsidP="006D4181">
            <w:r w:rsidRPr="00A70A31">
              <w:t>Standard, 100ug/ml in acetonitrile, 1ml each</w:t>
            </w:r>
          </w:p>
        </w:tc>
        <w:tc>
          <w:tcPr>
            <w:tcW w:w="895" w:type="dxa"/>
            <w:noWrap/>
            <w:hideMark/>
          </w:tcPr>
          <w:p w14:paraId="287E43B0" w14:textId="77777777" w:rsidR="001E0FF1" w:rsidRPr="00726B84" w:rsidRDefault="001E0FF1" w:rsidP="006D4181">
            <w:r w:rsidRPr="00726B84">
              <w:t>1</w:t>
            </w:r>
          </w:p>
        </w:tc>
      </w:tr>
      <w:tr w:rsidR="001E0FF1" w:rsidRPr="00A70A31" w14:paraId="7FFD98CE" w14:textId="77777777" w:rsidTr="006D4181">
        <w:trPr>
          <w:trHeight w:val="310"/>
        </w:trPr>
        <w:tc>
          <w:tcPr>
            <w:tcW w:w="715" w:type="dxa"/>
            <w:noWrap/>
            <w:hideMark/>
          </w:tcPr>
          <w:p w14:paraId="49352294" w14:textId="77777777" w:rsidR="001E0FF1" w:rsidRPr="009F39DC" w:rsidRDefault="001E0FF1" w:rsidP="006D4181">
            <w:r w:rsidRPr="009F39DC">
              <w:t>286</w:t>
            </w:r>
          </w:p>
        </w:tc>
        <w:tc>
          <w:tcPr>
            <w:tcW w:w="3060" w:type="dxa"/>
            <w:noWrap/>
            <w:hideMark/>
          </w:tcPr>
          <w:p w14:paraId="167C667A" w14:textId="77777777" w:rsidR="001E0FF1" w:rsidRPr="00A70A31" w:rsidRDefault="001E0FF1" w:rsidP="006D4181">
            <w:proofErr w:type="spellStart"/>
            <w:r w:rsidRPr="00A70A31">
              <w:t>Thiacloprid</w:t>
            </w:r>
            <w:proofErr w:type="spellEnd"/>
          </w:p>
        </w:tc>
        <w:tc>
          <w:tcPr>
            <w:tcW w:w="4680" w:type="dxa"/>
            <w:noWrap/>
            <w:hideMark/>
          </w:tcPr>
          <w:p w14:paraId="3D742093" w14:textId="77777777" w:rsidR="001E0FF1" w:rsidRPr="00A70A31" w:rsidRDefault="001E0FF1" w:rsidP="006D4181">
            <w:r w:rsidRPr="00A70A31">
              <w:t>Standard, 100ug/ml in acetonitrile, 1ml each</w:t>
            </w:r>
          </w:p>
        </w:tc>
        <w:tc>
          <w:tcPr>
            <w:tcW w:w="895" w:type="dxa"/>
            <w:noWrap/>
            <w:hideMark/>
          </w:tcPr>
          <w:p w14:paraId="2B128178" w14:textId="77777777" w:rsidR="001E0FF1" w:rsidRPr="00726B84" w:rsidRDefault="001E0FF1" w:rsidP="006D4181">
            <w:r w:rsidRPr="00726B84">
              <w:t>1</w:t>
            </w:r>
          </w:p>
        </w:tc>
      </w:tr>
      <w:tr w:rsidR="001E0FF1" w:rsidRPr="00A70A31" w14:paraId="681847C3" w14:textId="77777777" w:rsidTr="006D4181">
        <w:trPr>
          <w:trHeight w:val="310"/>
        </w:trPr>
        <w:tc>
          <w:tcPr>
            <w:tcW w:w="715" w:type="dxa"/>
            <w:noWrap/>
            <w:hideMark/>
          </w:tcPr>
          <w:p w14:paraId="3EDC0A3A" w14:textId="77777777" w:rsidR="001E0FF1" w:rsidRPr="009F39DC" w:rsidRDefault="001E0FF1" w:rsidP="006D4181">
            <w:r w:rsidRPr="009F39DC">
              <w:t>287</w:t>
            </w:r>
          </w:p>
        </w:tc>
        <w:tc>
          <w:tcPr>
            <w:tcW w:w="3060" w:type="dxa"/>
            <w:noWrap/>
            <w:hideMark/>
          </w:tcPr>
          <w:p w14:paraId="1A81226C" w14:textId="77777777" w:rsidR="001E0FF1" w:rsidRPr="00A70A31" w:rsidRDefault="001E0FF1" w:rsidP="006D4181">
            <w:proofErr w:type="spellStart"/>
            <w:r w:rsidRPr="00A70A31">
              <w:t>Thiamethoxam</w:t>
            </w:r>
            <w:proofErr w:type="spellEnd"/>
          </w:p>
        </w:tc>
        <w:tc>
          <w:tcPr>
            <w:tcW w:w="4680" w:type="dxa"/>
            <w:noWrap/>
            <w:hideMark/>
          </w:tcPr>
          <w:p w14:paraId="67124A6C" w14:textId="77777777" w:rsidR="001E0FF1" w:rsidRPr="00A70A31" w:rsidRDefault="001E0FF1" w:rsidP="006D4181">
            <w:r w:rsidRPr="00A70A31">
              <w:t>Standard, 100ug/ml in acetonitrile, 1ml each</w:t>
            </w:r>
          </w:p>
        </w:tc>
        <w:tc>
          <w:tcPr>
            <w:tcW w:w="895" w:type="dxa"/>
            <w:noWrap/>
            <w:hideMark/>
          </w:tcPr>
          <w:p w14:paraId="43BDEC1F" w14:textId="77777777" w:rsidR="001E0FF1" w:rsidRPr="00726B84" w:rsidRDefault="001E0FF1" w:rsidP="006D4181">
            <w:r w:rsidRPr="00726B84">
              <w:t>1</w:t>
            </w:r>
          </w:p>
        </w:tc>
      </w:tr>
      <w:tr w:rsidR="001E0FF1" w:rsidRPr="00A70A31" w14:paraId="185FEF44" w14:textId="77777777" w:rsidTr="006D4181">
        <w:trPr>
          <w:trHeight w:val="310"/>
        </w:trPr>
        <w:tc>
          <w:tcPr>
            <w:tcW w:w="715" w:type="dxa"/>
            <w:noWrap/>
            <w:hideMark/>
          </w:tcPr>
          <w:p w14:paraId="0685F044" w14:textId="77777777" w:rsidR="001E0FF1" w:rsidRPr="009F39DC" w:rsidRDefault="001E0FF1" w:rsidP="006D4181">
            <w:r w:rsidRPr="009F39DC">
              <w:t>288</w:t>
            </w:r>
          </w:p>
        </w:tc>
        <w:tc>
          <w:tcPr>
            <w:tcW w:w="3060" w:type="dxa"/>
            <w:noWrap/>
            <w:hideMark/>
          </w:tcPr>
          <w:p w14:paraId="5B5F0DCF" w14:textId="77777777" w:rsidR="001E0FF1" w:rsidRPr="00A70A31" w:rsidRDefault="001E0FF1" w:rsidP="006D4181">
            <w:proofErr w:type="spellStart"/>
            <w:r w:rsidRPr="00A70A31">
              <w:t>Thidiazuron</w:t>
            </w:r>
            <w:proofErr w:type="spellEnd"/>
          </w:p>
        </w:tc>
        <w:tc>
          <w:tcPr>
            <w:tcW w:w="4680" w:type="dxa"/>
            <w:noWrap/>
            <w:hideMark/>
          </w:tcPr>
          <w:p w14:paraId="68A1A560" w14:textId="77777777" w:rsidR="001E0FF1" w:rsidRPr="00A70A31" w:rsidRDefault="001E0FF1" w:rsidP="006D4181">
            <w:r w:rsidRPr="00A70A31">
              <w:t>Standard, 100ug/ml in acetonitrile, 1ml each</w:t>
            </w:r>
          </w:p>
        </w:tc>
        <w:tc>
          <w:tcPr>
            <w:tcW w:w="895" w:type="dxa"/>
            <w:noWrap/>
            <w:hideMark/>
          </w:tcPr>
          <w:p w14:paraId="1C52324A" w14:textId="77777777" w:rsidR="001E0FF1" w:rsidRPr="00726B84" w:rsidRDefault="001E0FF1" w:rsidP="006D4181">
            <w:r w:rsidRPr="00726B84">
              <w:t>1</w:t>
            </w:r>
          </w:p>
        </w:tc>
      </w:tr>
      <w:tr w:rsidR="001E0FF1" w:rsidRPr="00A70A31" w14:paraId="1D02F88A" w14:textId="77777777" w:rsidTr="006D4181">
        <w:trPr>
          <w:trHeight w:val="310"/>
        </w:trPr>
        <w:tc>
          <w:tcPr>
            <w:tcW w:w="715" w:type="dxa"/>
            <w:noWrap/>
            <w:hideMark/>
          </w:tcPr>
          <w:p w14:paraId="336AC7E4" w14:textId="77777777" w:rsidR="001E0FF1" w:rsidRPr="009F39DC" w:rsidRDefault="001E0FF1" w:rsidP="006D4181">
            <w:r w:rsidRPr="009F39DC">
              <w:t>289</w:t>
            </w:r>
          </w:p>
        </w:tc>
        <w:tc>
          <w:tcPr>
            <w:tcW w:w="3060" w:type="dxa"/>
            <w:noWrap/>
            <w:hideMark/>
          </w:tcPr>
          <w:p w14:paraId="2283348C" w14:textId="77777777" w:rsidR="001E0FF1" w:rsidRPr="00A70A31" w:rsidRDefault="001E0FF1" w:rsidP="006D4181">
            <w:proofErr w:type="spellStart"/>
            <w:r w:rsidRPr="00A70A31">
              <w:t>Thiencarbazone</w:t>
            </w:r>
            <w:proofErr w:type="spellEnd"/>
            <w:r w:rsidRPr="00A70A31">
              <w:t>-methyl</w:t>
            </w:r>
          </w:p>
        </w:tc>
        <w:tc>
          <w:tcPr>
            <w:tcW w:w="4680" w:type="dxa"/>
            <w:noWrap/>
            <w:hideMark/>
          </w:tcPr>
          <w:p w14:paraId="1E83939C" w14:textId="77777777" w:rsidR="001E0FF1" w:rsidRPr="00A70A31" w:rsidRDefault="001E0FF1" w:rsidP="006D4181">
            <w:r w:rsidRPr="00A70A31">
              <w:t>Standard, 100ug/ml in acetonitrile, 1ml each</w:t>
            </w:r>
          </w:p>
        </w:tc>
        <w:tc>
          <w:tcPr>
            <w:tcW w:w="895" w:type="dxa"/>
            <w:noWrap/>
            <w:hideMark/>
          </w:tcPr>
          <w:p w14:paraId="38C29CB7" w14:textId="77777777" w:rsidR="001E0FF1" w:rsidRPr="00726B84" w:rsidRDefault="001E0FF1" w:rsidP="006D4181">
            <w:r w:rsidRPr="00726B84">
              <w:t>1</w:t>
            </w:r>
          </w:p>
        </w:tc>
      </w:tr>
      <w:tr w:rsidR="001E0FF1" w:rsidRPr="00A70A31" w14:paraId="61F11406" w14:textId="77777777" w:rsidTr="006D4181">
        <w:trPr>
          <w:trHeight w:val="310"/>
        </w:trPr>
        <w:tc>
          <w:tcPr>
            <w:tcW w:w="715" w:type="dxa"/>
            <w:noWrap/>
            <w:hideMark/>
          </w:tcPr>
          <w:p w14:paraId="16059ABB" w14:textId="77777777" w:rsidR="001E0FF1" w:rsidRPr="009F39DC" w:rsidRDefault="001E0FF1" w:rsidP="006D4181">
            <w:r w:rsidRPr="009F39DC">
              <w:t>290</w:t>
            </w:r>
          </w:p>
        </w:tc>
        <w:tc>
          <w:tcPr>
            <w:tcW w:w="3060" w:type="dxa"/>
            <w:noWrap/>
            <w:hideMark/>
          </w:tcPr>
          <w:p w14:paraId="700DAE2E" w14:textId="77777777" w:rsidR="001E0FF1" w:rsidRPr="00A70A31" w:rsidRDefault="001E0FF1" w:rsidP="006D4181">
            <w:proofErr w:type="spellStart"/>
            <w:r w:rsidRPr="00A70A31">
              <w:t>Thifensulfuron</w:t>
            </w:r>
            <w:proofErr w:type="spellEnd"/>
            <w:r w:rsidRPr="00A70A31">
              <w:t>-methyl (DPX-</w:t>
            </w:r>
          </w:p>
        </w:tc>
        <w:tc>
          <w:tcPr>
            <w:tcW w:w="4680" w:type="dxa"/>
            <w:noWrap/>
            <w:hideMark/>
          </w:tcPr>
          <w:p w14:paraId="57E00808" w14:textId="77777777" w:rsidR="001E0FF1" w:rsidRPr="00A70A31" w:rsidRDefault="001E0FF1" w:rsidP="006D4181">
            <w:r w:rsidRPr="00A70A31">
              <w:t>Standard, 100ug/ml in acetonitrile, 1ml each</w:t>
            </w:r>
          </w:p>
        </w:tc>
        <w:tc>
          <w:tcPr>
            <w:tcW w:w="895" w:type="dxa"/>
            <w:noWrap/>
            <w:hideMark/>
          </w:tcPr>
          <w:p w14:paraId="48A0F558" w14:textId="77777777" w:rsidR="001E0FF1" w:rsidRPr="00726B84" w:rsidRDefault="001E0FF1" w:rsidP="006D4181">
            <w:r w:rsidRPr="00726B84">
              <w:t>1</w:t>
            </w:r>
          </w:p>
        </w:tc>
      </w:tr>
      <w:tr w:rsidR="001E0FF1" w:rsidRPr="00A70A31" w14:paraId="3E472022" w14:textId="77777777" w:rsidTr="006D4181">
        <w:trPr>
          <w:trHeight w:val="310"/>
        </w:trPr>
        <w:tc>
          <w:tcPr>
            <w:tcW w:w="715" w:type="dxa"/>
            <w:noWrap/>
            <w:hideMark/>
          </w:tcPr>
          <w:p w14:paraId="789A08F6" w14:textId="77777777" w:rsidR="001E0FF1" w:rsidRPr="009F39DC" w:rsidRDefault="001E0FF1" w:rsidP="006D4181">
            <w:r w:rsidRPr="009F39DC">
              <w:t>291</w:t>
            </w:r>
          </w:p>
        </w:tc>
        <w:tc>
          <w:tcPr>
            <w:tcW w:w="3060" w:type="dxa"/>
            <w:noWrap/>
            <w:hideMark/>
          </w:tcPr>
          <w:p w14:paraId="4856BCF4" w14:textId="77777777" w:rsidR="001E0FF1" w:rsidRPr="00A70A31" w:rsidRDefault="001E0FF1" w:rsidP="006D4181">
            <w:proofErr w:type="spellStart"/>
            <w:r w:rsidRPr="00A70A31">
              <w:t>Thifensulfuron</w:t>
            </w:r>
            <w:proofErr w:type="spellEnd"/>
            <w:r w:rsidRPr="00A70A31">
              <w:t>-methyl (DPX-</w:t>
            </w:r>
            <w:r w:rsidRPr="00A70A31">
              <w:br/>
              <w:t>M6316)</w:t>
            </w:r>
          </w:p>
        </w:tc>
        <w:tc>
          <w:tcPr>
            <w:tcW w:w="4680" w:type="dxa"/>
            <w:noWrap/>
            <w:hideMark/>
          </w:tcPr>
          <w:p w14:paraId="429BB295" w14:textId="77777777" w:rsidR="001E0FF1" w:rsidRPr="00A70A31" w:rsidRDefault="001E0FF1" w:rsidP="006D4181">
            <w:r w:rsidRPr="00A70A31">
              <w:t>Standard, 100ug/ml in acetonitrile, 1ml each</w:t>
            </w:r>
          </w:p>
        </w:tc>
        <w:tc>
          <w:tcPr>
            <w:tcW w:w="895" w:type="dxa"/>
            <w:noWrap/>
            <w:hideMark/>
          </w:tcPr>
          <w:p w14:paraId="6A1EE514" w14:textId="77777777" w:rsidR="001E0FF1" w:rsidRPr="00726B84" w:rsidRDefault="001E0FF1" w:rsidP="006D4181">
            <w:r w:rsidRPr="00726B84">
              <w:t>1</w:t>
            </w:r>
          </w:p>
        </w:tc>
      </w:tr>
      <w:tr w:rsidR="001E0FF1" w:rsidRPr="00A70A31" w14:paraId="0F56FA93" w14:textId="77777777" w:rsidTr="006D4181">
        <w:trPr>
          <w:trHeight w:val="310"/>
        </w:trPr>
        <w:tc>
          <w:tcPr>
            <w:tcW w:w="715" w:type="dxa"/>
            <w:noWrap/>
            <w:hideMark/>
          </w:tcPr>
          <w:p w14:paraId="49A89975" w14:textId="77777777" w:rsidR="001E0FF1" w:rsidRPr="009F39DC" w:rsidRDefault="001E0FF1" w:rsidP="006D4181">
            <w:r w:rsidRPr="009F39DC">
              <w:t>292</w:t>
            </w:r>
          </w:p>
        </w:tc>
        <w:tc>
          <w:tcPr>
            <w:tcW w:w="3060" w:type="dxa"/>
            <w:noWrap/>
            <w:hideMark/>
          </w:tcPr>
          <w:p w14:paraId="641406ED" w14:textId="77777777" w:rsidR="001E0FF1" w:rsidRPr="00A70A31" w:rsidRDefault="001E0FF1" w:rsidP="006D4181">
            <w:proofErr w:type="spellStart"/>
            <w:r w:rsidRPr="00A70A31">
              <w:t>Thiobencarb</w:t>
            </w:r>
            <w:proofErr w:type="spellEnd"/>
            <w:r w:rsidRPr="00A70A31">
              <w:t xml:space="preserve"> (Benthiocarb)</w:t>
            </w:r>
          </w:p>
        </w:tc>
        <w:tc>
          <w:tcPr>
            <w:tcW w:w="4680" w:type="dxa"/>
            <w:noWrap/>
            <w:hideMark/>
          </w:tcPr>
          <w:p w14:paraId="6F5AA1BD" w14:textId="77777777" w:rsidR="001E0FF1" w:rsidRPr="00A70A31" w:rsidRDefault="001E0FF1" w:rsidP="006D4181">
            <w:r w:rsidRPr="00A70A31">
              <w:t>Standard, 100ug/ml in acetonitrile, 1ml each</w:t>
            </w:r>
          </w:p>
        </w:tc>
        <w:tc>
          <w:tcPr>
            <w:tcW w:w="895" w:type="dxa"/>
            <w:noWrap/>
            <w:hideMark/>
          </w:tcPr>
          <w:p w14:paraId="02FBC23B" w14:textId="77777777" w:rsidR="001E0FF1" w:rsidRPr="00726B84" w:rsidRDefault="001E0FF1" w:rsidP="006D4181">
            <w:r w:rsidRPr="00726B84">
              <w:t>1</w:t>
            </w:r>
          </w:p>
        </w:tc>
      </w:tr>
      <w:tr w:rsidR="001E0FF1" w:rsidRPr="00A70A31" w14:paraId="6548B9DF" w14:textId="77777777" w:rsidTr="006D4181">
        <w:trPr>
          <w:trHeight w:val="310"/>
        </w:trPr>
        <w:tc>
          <w:tcPr>
            <w:tcW w:w="715" w:type="dxa"/>
            <w:noWrap/>
            <w:hideMark/>
          </w:tcPr>
          <w:p w14:paraId="16D7822B" w14:textId="77777777" w:rsidR="001E0FF1" w:rsidRPr="009F39DC" w:rsidRDefault="001E0FF1" w:rsidP="006D4181">
            <w:r w:rsidRPr="009F39DC">
              <w:t>293</w:t>
            </w:r>
          </w:p>
        </w:tc>
        <w:tc>
          <w:tcPr>
            <w:tcW w:w="3060" w:type="dxa"/>
            <w:noWrap/>
            <w:hideMark/>
          </w:tcPr>
          <w:p w14:paraId="64A96EE8" w14:textId="77777777" w:rsidR="001E0FF1" w:rsidRPr="00A70A31" w:rsidRDefault="001E0FF1" w:rsidP="006D4181">
            <w:proofErr w:type="spellStart"/>
            <w:r w:rsidRPr="00A70A31">
              <w:t>Thiodicarb</w:t>
            </w:r>
            <w:proofErr w:type="spellEnd"/>
          </w:p>
        </w:tc>
        <w:tc>
          <w:tcPr>
            <w:tcW w:w="4680" w:type="dxa"/>
            <w:noWrap/>
            <w:hideMark/>
          </w:tcPr>
          <w:p w14:paraId="53109877" w14:textId="77777777" w:rsidR="001E0FF1" w:rsidRPr="00A70A31" w:rsidRDefault="001E0FF1" w:rsidP="006D4181">
            <w:r w:rsidRPr="00A70A31">
              <w:t>Standard, 100ug/ml in acetonitrile, 1ml each</w:t>
            </w:r>
          </w:p>
        </w:tc>
        <w:tc>
          <w:tcPr>
            <w:tcW w:w="895" w:type="dxa"/>
            <w:noWrap/>
            <w:hideMark/>
          </w:tcPr>
          <w:p w14:paraId="3EB5F36F" w14:textId="77777777" w:rsidR="001E0FF1" w:rsidRPr="00726B84" w:rsidRDefault="001E0FF1" w:rsidP="006D4181">
            <w:r w:rsidRPr="00726B84">
              <w:t>1</w:t>
            </w:r>
          </w:p>
        </w:tc>
      </w:tr>
      <w:tr w:rsidR="001E0FF1" w:rsidRPr="00A70A31" w14:paraId="500F127D" w14:textId="77777777" w:rsidTr="006D4181">
        <w:trPr>
          <w:trHeight w:val="310"/>
        </w:trPr>
        <w:tc>
          <w:tcPr>
            <w:tcW w:w="715" w:type="dxa"/>
            <w:noWrap/>
            <w:hideMark/>
          </w:tcPr>
          <w:p w14:paraId="320F83F8" w14:textId="77777777" w:rsidR="001E0FF1" w:rsidRPr="009F39DC" w:rsidRDefault="001E0FF1" w:rsidP="006D4181">
            <w:r w:rsidRPr="009F39DC">
              <w:t>294</w:t>
            </w:r>
          </w:p>
        </w:tc>
        <w:tc>
          <w:tcPr>
            <w:tcW w:w="3060" w:type="dxa"/>
            <w:noWrap/>
            <w:hideMark/>
          </w:tcPr>
          <w:p w14:paraId="18468069" w14:textId="77777777" w:rsidR="001E0FF1" w:rsidRPr="00A70A31" w:rsidRDefault="001E0FF1" w:rsidP="006D4181">
            <w:proofErr w:type="spellStart"/>
            <w:r w:rsidRPr="00A70A31">
              <w:t>Thiophanate</w:t>
            </w:r>
            <w:proofErr w:type="spellEnd"/>
          </w:p>
        </w:tc>
        <w:tc>
          <w:tcPr>
            <w:tcW w:w="4680" w:type="dxa"/>
            <w:noWrap/>
            <w:hideMark/>
          </w:tcPr>
          <w:p w14:paraId="63B90247" w14:textId="77777777" w:rsidR="001E0FF1" w:rsidRPr="00A70A31" w:rsidRDefault="001E0FF1" w:rsidP="006D4181">
            <w:r w:rsidRPr="00A70A31">
              <w:t>Standard, 100ug/ml in acetonitrile, 1ml each</w:t>
            </w:r>
          </w:p>
        </w:tc>
        <w:tc>
          <w:tcPr>
            <w:tcW w:w="895" w:type="dxa"/>
            <w:noWrap/>
            <w:hideMark/>
          </w:tcPr>
          <w:p w14:paraId="4B99383B" w14:textId="77777777" w:rsidR="001E0FF1" w:rsidRPr="00726B84" w:rsidRDefault="001E0FF1" w:rsidP="006D4181">
            <w:r w:rsidRPr="00726B84">
              <w:t>1</w:t>
            </w:r>
          </w:p>
        </w:tc>
      </w:tr>
      <w:tr w:rsidR="001E0FF1" w:rsidRPr="00A70A31" w14:paraId="62CD184D" w14:textId="77777777" w:rsidTr="006D4181">
        <w:trPr>
          <w:trHeight w:val="310"/>
        </w:trPr>
        <w:tc>
          <w:tcPr>
            <w:tcW w:w="715" w:type="dxa"/>
            <w:noWrap/>
            <w:hideMark/>
          </w:tcPr>
          <w:p w14:paraId="6D452431" w14:textId="77777777" w:rsidR="001E0FF1" w:rsidRPr="009F39DC" w:rsidRDefault="001E0FF1" w:rsidP="006D4181">
            <w:r w:rsidRPr="009F39DC">
              <w:lastRenderedPageBreak/>
              <w:t>295</w:t>
            </w:r>
          </w:p>
        </w:tc>
        <w:tc>
          <w:tcPr>
            <w:tcW w:w="3060" w:type="dxa"/>
            <w:noWrap/>
            <w:hideMark/>
          </w:tcPr>
          <w:p w14:paraId="108A6364" w14:textId="77777777" w:rsidR="001E0FF1" w:rsidRPr="00A70A31" w:rsidRDefault="001E0FF1" w:rsidP="006D4181">
            <w:proofErr w:type="spellStart"/>
            <w:r w:rsidRPr="00A70A31">
              <w:t>Thiophanate</w:t>
            </w:r>
            <w:proofErr w:type="spellEnd"/>
            <w:r w:rsidRPr="00A70A31">
              <w:t>-methyl</w:t>
            </w:r>
          </w:p>
        </w:tc>
        <w:tc>
          <w:tcPr>
            <w:tcW w:w="4680" w:type="dxa"/>
            <w:noWrap/>
            <w:hideMark/>
          </w:tcPr>
          <w:p w14:paraId="2813A2E9" w14:textId="77777777" w:rsidR="001E0FF1" w:rsidRPr="00A70A31" w:rsidRDefault="001E0FF1" w:rsidP="006D4181">
            <w:r w:rsidRPr="00A70A31">
              <w:t>Standard, 100ug/ml in acetonitrile, 1ml each</w:t>
            </w:r>
          </w:p>
        </w:tc>
        <w:tc>
          <w:tcPr>
            <w:tcW w:w="895" w:type="dxa"/>
            <w:noWrap/>
            <w:hideMark/>
          </w:tcPr>
          <w:p w14:paraId="145D853C" w14:textId="77777777" w:rsidR="001E0FF1" w:rsidRPr="00726B84" w:rsidRDefault="001E0FF1" w:rsidP="006D4181">
            <w:r w:rsidRPr="00726B84">
              <w:t>1</w:t>
            </w:r>
          </w:p>
        </w:tc>
      </w:tr>
      <w:tr w:rsidR="001E0FF1" w:rsidRPr="00A70A31" w14:paraId="48209810" w14:textId="77777777" w:rsidTr="006D4181">
        <w:trPr>
          <w:trHeight w:val="310"/>
        </w:trPr>
        <w:tc>
          <w:tcPr>
            <w:tcW w:w="715" w:type="dxa"/>
            <w:noWrap/>
            <w:hideMark/>
          </w:tcPr>
          <w:p w14:paraId="712A2314" w14:textId="77777777" w:rsidR="001E0FF1" w:rsidRPr="009F39DC" w:rsidRDefault="001E0FF1" w:rsidP="006D4181">
            <w:r w:rsidRPr="009F39DC">
              <w:t>296</w:t>
            </w:r>
          </w:p>
        </w:tc>
        <w:tc>
          <w:tcPr>
            <w:tcW w:w="3060" w:type="dxa"/>
            <w:noWrap/>
            <w:hideMark/>
          </w:tcPr>
          <w:p w14:paraId="78909FB0" w14:textId="77777777" w:rsidR="001E0FF1" w:rsidRPr="00A70A31" w:rsidRDefault="001E0FF1" w:rsidP="006D4181">
            <w:proofErr w:type="spellStart"/>
            <w:r w:rsidRPr="00A70A31">
              <w:t>thiram</w:t>
            </w:r>
            <w:proofErr w:type="spellEnd"/>
          </w:p>
        </w:tc>
        <w:tc>
          <w:tcPr>
            <w:tcW w:w="4680" w:type="dxa"/>
            <w:noWrap/>
            <w:hideMark/>
          </w:tcPr>
          <w:p w14:paraId="5F4B12A7" w14:textId="77777777" w:rsidR="001E0FF1" w:rsidRPr="00A70A31" w:rsidRDefault="001E0FF1" w:rsidP="006D4181">
            <w:r w:rsidRPr="00A70A31">
              <w:t>Standard, 100ug/ml in acetonitrile, 1ml each</w:t>
            </w:r>
          </w:p>
        </w:tc>
        <w:tc>
          <w:tcPr>
            <w:tcW w:w="895" w:type="dxa"/>
            <w:noWrap/>
            <w:hideMark/>
          </w:tcPr>
          <w:p w14:paraId="5E178A46" w14:textId="77777777" w:rsidR="001E0FF1" w:rsidRPr="00726B84" w:rsidRDefault="001E0FF1" w:rsidP="006D4181">
            <w:r w:rsidRPr="00726B84">
              <w:t>1</w:t>
            </w:r>
          </w:p>
        </w:tc>
      </w:tr>
      <w:tr w:rsidR="001E0FF1" w:rsidRPr="00A70A31" w14:paraId="2A8E506F" w14:textId="77777777" w:rsidTr="006D4181">
        <w:trPr>
          <w:trHeight w:val="310"/>
        </w:trPr>
        <w:tc>
          <w:tcPr>
            <w:tcW w:w="715" w:type="dxa"/>
            <w:noWrap/>
            <w:hideMark/>
          </w:tcPr>
          <w:p w14:paraId="25768896" w14:textId="77777777" w:rsidR="001E0FF1" w:rsidRPr="009F39DC" w:rsidRDefault="001E0FF1" w:rsidP="006D4181">
            <w:r w:rsidRPr="009F39DC">
              <w:t>297</w:t>
            </w:r>
          </w:p>
        </w:tc>
        <w:tc>
          <w:tcPr>
            <w:tcW w:w="3060" w:type="dxa"/>
            <w:noWrap/>
            <w:hideMark/>
          </w:tcPr>
          <w:p w14:paraId="4F62B61D" w14:textId="77777777" w:rsidR="001E0FF1" w:rsidRPr="00A70A31" w:rsidRDefault="001E0FF1" w:rsidP="006D4181">
            <w:proofErr w:type="spellStart"/>
            <w:r w:rsidRPr="00A70A31">
              <w:t>Thymol</w:t>
            </w:r>
            <w:proofErr w:type="spellEnd"/>
          </w:p>
        </w:tc>
        <w:tc>
          <w:tcPr>
            <w:tcW w:w="4680" w:type="dxa"/>
            <w:noWrap/>
            <w:hideMark/>
          </w:tcPr>
          <w:p w14:paraId="18F1454A" w14:textId="77777777" w:rsidR="001E0FF1" w:rsidRPr="00A70A31" w:rsidRDefault="001E0FF1" w:rsidP="006D4181">
            <w:r w:rsidRPr="00A70A31">
              <w:t>Standard, 100ug/ml in acetonitrile, 1ml each</w:t>
            </w:r>
          </w:p>
        </w:tc>
        <w:tc>
          <w:tcPr>
            <w:tcW w:w="895" w:type="dxa"/>
            <w:noWrap/>
            <w:hideMark/>
          </w:tcPr>
          <w:p w14:paraId="7AFBD7AF" w14:textId="77777777" w:rsidR="001E0FF1" w:rsidRPr="00726B84" w:rsidRDefault="001E0FF1" w:rsidP="006D4181">
            <w:r w:rsidRPr="00726B84">
              <w:t>1</w:t>
            </w:r>
          </w:p>
        </w:tc>
      </w:tr>
      <w:tr w:rsidR="001E0FF1" w:rsidRPr="00A70A31" w14:paraId="0F1D23E8" w14:textId="77777777" w:rsidTr="006D4181">
        <w:trPr>
          <w:trHeight w:val="310"/>
        </w:trPr>
        <w:tc>
          <w:tcPr>
            <w:tcW w:w="715" w:type="dxa"/>
            <w:noWrap/>
            <w:hideMark/>
          </w:tcPr>
          <w:p w14:paraId="30B06F8B" w14:textId="77777777" w:rsidR="001E0FF1" w:rsidRPr="009F39DC" w:rsidRDefault="001E0FF1" w:rsidP="006D4181">
            <w:r w:rsidRPr="009F39DC">
              <w:t>298</w:t>
            </w:r>
          </w:p>
        </w:tc>
        <w:tc>
          <w:tcPr>
            <w:tcW w:w="3060" w:type="dxa"/>
            <w:noWrap/>
            <w:hideMark/>
          </w:tcPr>
          <w:p w14:paraId="7BB3EA54" w14:textId="77777777" w:rsidR="001E0FF1" w:rsidRPr="00A70A31" w:rsidRDefault="001E0FF1" w:rsidP="006D4181">
            <w:proofErr w:type="spellStart"/>
            <w:r w:rsidRPr="00A70A31">
              <w:t>Triadimefon</w:t>
            </w:r>
            <w:proofErr w:type="spellEnd"/>
          </w:p>
        </w:tc>
        <w:tc>
          <w:tcPr>
            <w:tcW w:w="4680" w:type="dxa"/>
            <w:noWrap/>
            <w:hideMark/>
          </w:tcPr>
          <w:p w14:paraId="4031999E" w14:textId="77777777" w:rsidR="001E0FF1" w:rsidRPr="00A70A31" w:rsidRDefault="001E0FF1" w:rsidP="006D4181">
            <w:r w:rsidRPr="00A70A31">
              <w:t>Standard, 100ug/ml in acetonitrile, 1ml each</w:t>
            </w:r>
          </w:p>
        </w:tc>
        <w:tc>
          <w:tcPr>
            <w:tcW w:w="895" w:type="dxa"/>
            <w:noWrap/>
            <w:hideMark/>
          </w:tcPr>
          <w:p w14:paraId="49DF1B0A" w14:textId="77777777" w:rsidR="001E0FF1" w:rsidRPr="00726B84" w:rsidRDefault="001E0FF1" w:rsidP="006D4181">
            <w:r w:rsidRPr="00726B84">
              <w:t>1</w:t>
            </w:r>
          </w:p>
        </w:tc>
      </w:tr>
      <w:tr w:rsidR="001E0FF1" w:rsidRPr="00A70A31" w14:paraId="3FF36EBC" w14:textId="77777777" w:rsidTr="006D4181">
        <w:trPr>
          <w:trHeight w:val="310"/>
        </w:trPr>
        <w:tc>
          <w:tcPr>
            <w:tcW w:w="715" w:type="dxa"/>
            <w:noWrap/>
            <w:hideMark/>
          </w:tcPr>
          <w:p w14:paraId="6BF72384" w14:textId="77777777" w:rsidR="001E0FF1" w:rsidRPr="009F39DC" w:rsidRDefault="001E0FF1" w:rsidP="006D4181">
            <w:r w:rsidRPr="009F39DC">
              <w:t>299</w:t>
            </w:r>
          </w:p>
        </w:tc>
        <w:tc>
          <w:tcPr>
            <w:tcW w:w="3060" w:type="dxa"/>
            <w:noWrap/>
            <w:hideMark/>
          </w:tcPr>
          <w:p w14:paraId="031A6D8D" w14:textId="77777777" w:rsidR="001E0FF1" w:rsidRPr="00A70A31" w:rsidRDefault="001E0FF1" w:rsidP="006D4181">
            <w:proofErr w:type="spellStart"/>
            <w:r w:rsidRPr="00A70A31">
              <w:t>Triasulfuron</w:t>
            </w:r>
            <w:proofErr w:type="spellEnd"/>
            <w:r w:rsidRPr="00A70A31">
              <w:t xml:space="preserve"> (</w:t>
            </w:r>
            <w:proofErr w:type="spellStart"/>
            <w:r w:rsidRPr="00A70A31">
              <w:t>Logran</w:t>
            </w:r>
            <w:proofErr w:type="spellEnd"/>
            <w:r w:rsidRPr="00A70A31">
              <w:t>)</w:t>
            </w:r>
          </w:p>
        </w:tc>
        <w:tc>
          <w:tcPr>
            <w:tcW w:w="4680" w:type="dxa"/>
            <w:noWrap/>
            <w:hideMark/>
          </w:tcPr>
          <w:p w14:paraId="27E97199" w14:textId="77777777" w:rsidR="001E0FF1" w:rsidRPr="00A70A31" w:rsidRDefault="001E0FF1" w:rsidP="006D4181">
            <w:r w:rsidRPr="00A70A31">
              <w:t>Standard, 100ug/ml in acetonitrile, 1ml each</w:t>
            </w:r>
          </w:p>
        </w:tc>
        <w:tc>
          <w:tcPr>
            <w:tcW w:w="895" w:type="dxa"/>
            <w:noWrap/>
            <w:hideMark/>
          </w:tcPr>
          <w:p w14:paraId="41B7B6FA" w14:textId="77777777" w:rsidR="001E0FF1" w:rsidRPr="00726B84" w:rsidRDefault="001E0FF1" w:rsidP="006D4181">
            <w:r w:rsidRPr="00726B84">
              <w:t>1</w:t>
            </w:r>
          </w:p>
        </w:tc>
      </w:tr>
      <w:tr w:rsidR="001E0FF1" w:rsidRPr="00A70A31" w14:paraId="1BCE9A27" w14:textId="77777777" w:rsidTr="006D4181">
        <w:trPr>
          <w:trHeight w:val="310"/>
        </w:trPr>
        <w:tc>
          <w:tcPr>
            <w:tcW w:w="715" w:type="dxa"/>
            <w:noWrap/>
            <w:hideMark/>
          </w:tcPr>
          <w:p w14:paraId="78EBFAEF" w14:textId="77777777" w:rsidR="001E0FF1" w:rsidRPr="009F39DC" w:rsidRDefault="001E0FF1" w:rsidP="006D4181">
            <w:r w:rsidRPr="009F39DC">
              <w:t>300</w:t>
            </w:r>
          </w:p>
        </w:tc>
        <w:tc>
          <w:tcPr>
            <w:tcW w:w="3060" w:type="dxa"/>
            <w:noWrap/>
            <w:hideMark/>
          </w:tcPr>
          <w:p w14:paraId="10069E76" w14:textId="77777777" w:rsidR="001E0FF1" w:rsidRPr="00A70A31" w:rsidRDefault="001E0FF1" w:rsidP="006D4181">
            <w:proofErr w:type="spellStart"/>
            <w:r w:rsidRPr="00A70A31">
              <w:t>Tribenuron</w:t>
            </w:r>
            <w:proofErr w:type="spellEnd"/>
            <w:r w:rsidRPr="00A70A31">
              <w:t>-methyl</w:t>
            </w:r>
          </w:p>
        </w:tc>
        <w:tc>
          <w:tcPr>
            <w:tcW w:w="4680" w:type="dxa"/>
            <w:noWrap/>
            <w:hideMark/>
          </w:tcPr>
          <w:p w14:paraId="68F9BD40" w14:textId="77777777" w:rsidR="001E0FF1" w:rsidRPr="00A70A31" w:rsidRDefault="001E0FF1" w:rsidP="006D4181">
            <w:r w:rsidRPr="00A70A31">
              <w:t>Standard, 100ug/ml in acetonitrile, 1ml each</w:t>
            </w:r>
          </w:p>
        </w:tc>
        <w:tc>
          <w:tcPr>
            <w:tcW w:w="895" w:type="dxa"/>
            <w:noWrap/>
            <w:hideMark/>
          </w:tcPr>
          <w:p w14:paraId="4FDE3CC8" w14:textId="77777777" w:rsidR="001E0FF1" w:rsidRPr="00726B84" w:rsidRDefault="001E0FF1" w:rsidP="006D4181">
            <w:r w:rsidRPr="00726B84">
              <w:t>1</w:t>
            </w:r>
          </w:p>
        </w:tc>
      </w:tr>
      <w:tr w:rsidR="001E0FF1" w:rsidRPr="00A70A31" w14:paraId="6A368BBF" w14:textId="77777777" w:rsidTr="006D4181">
        <w:trPr>
          <w:trHeight w:val="310"/>
        </w:trPr>
        <w:tc>
          <w:tcPr>
            <w:tcW w:w="715" w:type="dxa"/>
            <w:noWrap/>
            <w:hideMark/>
          </w:tcPr>
          <w:p w14:paraId="5FFC874F" w14:textId="77777777" w:rsidR="001E0FF1" w:rsidRPr="009F39DC" w:rsidRDefault="001E0FF1" w:rsidP="006D4181">
            <w:r w:rsidRPr="009F39DC">
              <w:t>301</w:t>
            </w:r>
          </w:p>
        </w:tc>
        <w:tc>
          <w:tcPr>
            <w:tcW w:w="3060" w:type="dxa"/>
            <w:noWrap/>
            <w:hideMark/>
          </w:tcPr>
          <w:p w14:paraId="75DFC3ED" w14:textId="77777777" w:rsidR="001E0FF1" w:rsidRPr="00A70A31" w:rsidRDefault="001E0FF1" w:rsidP="006D4181">
            <w:proofErr w:type="spellStart"/>
            <w:r w:rsidRPr="00A70A31">
              <w:t>Trietazine</w:t>
            </w:r>
            <w:proofErr w:type="spellEnd"/>
          </w:p>
        </w:tc>
        <w:tc>
          <w:tcPr>
            <w:tcW w:w="4680" w:type="dxa"/>
            <w:noWrap/>
            <w:hideMark/>
          </w:tcPr>
          <w:p w14:paraId="246C6052" w14:textId="77777777" w:rsidR="001E0FF1" w:rsidRPr="00A70A31" w:rsidRDefault="001E0FF1" w:rsidP="006D4181">
            <w:r w:rsidRPr="00A70A31">
              <w:t>Standard, 100ug/ml in acetonitrile, 1ml each</w:t>
            </w:r>
          </w:p>
        </w:tc>
        <w:tc>
          <w:tcPr>
            <w:tcW w:w="895" w:type="dxa"/>
            <w:noWrap/>
            <w:hideMark/>
          </w:tcPr>
          <w:p w14:paraId="6CB80221" w14:textId="77777777" w:rsidR="001E0FF1" w:rsidRPr="00726B84" w:rsidRDefault="001E0FF1" w:rsidP="006D4181">
            <w:r w:rsidRPr="00726B84">
              <w:t>1</w:t>
            </w:r>
          </w:p>
        </w:tc>
      </w:tr>
      <w:tr w:rsidR="001E0FF1" w:rsidRPr="00A70A31" w14:paraId="6B05ED00" w14:textId="77777777" w:rsidTr="006D4181">
        <w:trPr>
          <w:trHeight w:val="310"/>
        </w:trPr>
        <w:tc>
          <w:tcPr>
            <w:tcW w:w="715" w:type="dxa"/>
            <w:noWrap/>
            <w:hideMark/>
          </w:tcPr>
          <w:p w14:paraId="499BFD9F" w14:textId="77777777" w:rsidR="001E0FF1" w:rsidRPr="009F39DC" w:rsidRDefault="001E0FF1" w:rsidP="006D4181">
            <w:r w:rsidRPr="009F39DC">
              <w:t>302</w:t>
            </w:r>
          </w:p>
        </w:tc>
        <w:tc>
          <w:tcPr>
            <w:tcW w:w="3060" w:type="dxa"/>
            <w:noWrap/>
            <w:hideMark/>
          </w:tcPr>
          <w:p w14:paraId="005D916F" w14:textId="77777777" w:rsidR="001E0FF1" w:rsidRPr="00A70A31" w:rsidRDefault="001E0FF1" w:rsidP="006D4181">
            <w:proofErr w:type="spellStart"/>
            <w:r w:rsidRPr="00A70A31">
              <w:t>Trifloxystrobin</w:t>
            </w:r>
            <w:proofErr w:type="spellEnd"/>
          </w:p>
        </w:tc>
        <w:tc>
          <w:tcPr>
            <w:tcW w:w="4680" w:type="dxa"/>
            <w:noWrap/>
            <w:hideMark/>
          </w:tcPr>
          <w:p w14:paraId="20A10C8B" w14:textId="77777777" w:rsidR="001E0FF1" w:rsidRPr="00A70A31" w:rsidRDefault="001E0FF1" w:rsidP="006D4181">
            <w:r w:rsidRPr="00A70A31">
              <w:t>Standard, 100ug/ml in acetonitrile, 1ml each</w:t>
            </w:r>
          </w:p>
        </w:tc>
        <w:tc>
          <w:tcPr>
            <w:tcW w:w="895" w:type="dxa"/>
            <w:noWrap/>
            <w:hideMark/>
          </w:tcPr>
          <w:p w14:paraId="5D6AF355" w14:textId="77777777" w:rsidR="001E0FF1" w:rsidRPr="00726B84" w:rsidRDefault="001E0FF1" w:rsidP="006D4181">
            <w:r w:rsidRPr="00726B84">
              <w:t>1</w:t>
            </w:r>
          </w:p>
        </w:tc>
      </w:tr>
      <w:tr w:rsidR="001E0FF1" w:rsidRPr="00A70A31" w14:paraId="63C349AB" w14:textId="77777777" w:rsidTr="006D4181">
        <w:trPr>
          <w:trHeight w:val="310"/>
        </w:trPr>
        <w:tc>
          <w:tcPr>
            <w:tcW w:w="715" w:type="dxa"/>
            <w:noWrap/>
            <w:hideMark/>
          </w:tcPr>
          <w:p w14:paraId="5D621322" w14:textId="77777777" w:rsidR="001E0FF1" w:rsidRPr="009F39DC" w:rsidRDefault="001E0FF1" w:rsidP="006D4181">
            <w:r w:rsidRPr="009F39DC">
              <w:t>303</w:t>
            </w:r>
          </w:p>
        </w:tc>
        <w:tc>
          <w:tcPr>
            <w:tcW w:w="3060" w:type="dxa"/>
            <w:noWrap/>
            <w:hideMark/>
          </w:tcPr>
          <w:p w14:paraId="1684DC31" w14:textId="77777777" w:rsidR="001E0FF1" w:rsidRPr="00A70A31" w:rsidRDefault="001E0FF1" w:rsidP="006D4181">
            <w:r w:rsidRPr="00A70A31">
              <w:t>Triflumuron</w:t>
            </w:r>
          </w:p>
        </w:tc>
        <w:tc>
          <w:tcPr>
            <w:tcW w:w="4680" w:type="dxa"/>
            <w:noWrap/>
            <w:hideMark/>
          </w:tcPr>
          <w:p w14:paraId="01FFF94E" w14:textId="77777777" w:rsidR="001E0FF1" w:rsidRPr="00A70A31" w:rsidRDefault="001E0FF1" w:rsidP="006D4181">
            <w:r w:rsidRPr="00A70A31">
              <w:t>Standard, 100ug/ml in acetonitrile, 1ml each</w:t>
            </w:r>
          </w:p>
        </w:tc>
        <w:tc>
          <w:tcPr>
            <w:tcW w:w="895" w:type="dxa"/>
            <w:noWrap/>
            <w:hideMark/>
          </w:tcPr>
          <w:p w14:paraId="540BCCF9" w14:textId="77777777" w:rsidR="001E0FF1" w:rsidRPr="00726B84" w:rsidRDefault="001E0FF1" w:rsidP="006D4181">
            <w:r w:rsidRPr="00726B84">
              <w:t>1</w:t>
            </w:r>
          </w:p>
        </w:tc>
      </w:tr>
      <w:tr w:rsidR="001E0FF1" w:rsidRPr="00A70A31" w14:paraId="6147E26F" w14:textId="77777777" w:rsidTr="006D4181">
        <w:trPr>
          <w:trHeight w:val="310"/>
        </w:trPr>
        <w:tc>
          <w:tcPr>
            <w:tcW w:w="715" w:type="dxa"/>
            <w:noWrap/>
            <w:hideMark/>
          </w:tcPr>
          <w:p w14:paraId="55EE1477" w14:textId="77777777" w:rsidR="001E0FF1" w:rsidRPr="009F39DC" w:rsidRDefault="001E0FF1" w:rsidP="006D4181">
            <w:r w:rsidRPr="009F39DC">
              <w:t>304</w:t>
            </w:r>
          </w:p>
        </w:tc>
        <w:tc>
          <w:tcPr>
            <w:tcW w:w="3060" w:type="dxa"/>
            <w:noWrap/>
            <w:hideMark/>
          </w:tcPr>
          <w:p w14:paraId="2993EFED" w14:textId="77777777" w:rsidR="001E0FF1" w:rsidRPr="00A70A31" w:rsidRDefault="001E0FF1" w:rsidP="006D4181">
            <w:proofErr w:type="spellStart"/>
            <w:r w:rsidRPr="00A70A31">
              <w:t>Triflusulfuron</w:t>
            </w:r>
            <w:proofErr w:type="spellEnd"/>
            <w:r w:rsidRPr="00A70A31">
              <w:t>-methyl</w:t>
            </w:r>
          </w:p>
        </w:tc>
        <w:tc>
          <w:tcPr>
            <w:tcW w:w="4680" w:type="dxa"/>
            <w:noWrap/>
            <w:hideMark/>
          </w:tcPr>
          <w:p w14:paraId="2B6810A5" w14:textId="77777777" w:rsidR="001E0FF1" w:rsidRPr="00A70A31" w:rsidRDefault="001E0FF1" w:rsidP="006D4181">
            <w:r w:rsidRPr="00A70A31">
              <w:t>Standard, 100ug/ml in acetonitrile, 1ml each</w:t>
            </w:r>
          </w:p>
        </w:tc>
        <w:tc>
          <w:tcPr>
            <w:tcW w:w="895" w:type="dxa"/>
            <w:noWrap/>
            <w:hideMark/>
          </w:tcPr>
          <w:p w14:paraId="52535099" w14:textId="77777777" w:rsidR="001E0FF1" w:rsidRPr="00726B84" w:rsidRDefault="001E0FF1" w:rsidP="006D4181">
            <w:r w:rsidRPr="00726B84">
              <w:t>1</w:t>
            </w:r>
          </w:p>
        </w:tc>
      </w:tr>
      <w:tr w:rsidR="001E0FF1" w:rsidRPr="00A70A31" w14:paraId="19321F3D" w14:textId="77777777" w:rsidTr="006D4181">
        <w:trPr>
          <w:trHeight w:val="310"/>
        </w:trPr>
        <w:tc>
          <w:tcPr>
            <w:tcW w:w="715" w:type="dxa"/>
            <w:noWrap/>
            <w:hideMark/>
          </w:tcPr>
          <w:p w14:paraId="1DC6A8E6" w14:textId="77777777" w:rsidR="001E0FF1" w:rsidRPr="009F39DC" w:rsidRDefault="001E0FF1" w:rsidP="006D4181">
            <w:r w:rsidRPr="009F39DC">
              <w:t>305</w:t>
            </w:r>
          </w:p>
        </w:tc>
        <w:tc>
          <w:tcPr>
            <w:tcW w:w="3060" w:type="dxa"/>
            <w:noWrap/>
            <w:hideMark/>
          </w:tcPr>
          <w:p w14:paraId="694A3A99" w14:textId="77777777" w:rsidR="001E0FF1" w:rsidRPr="00A70A31" w:rsidRDefault="001E0FF1" w:rsidP="006D4181">
            <w:proofErr w:type="spellStart"/>
            <w:r w:rsidRPr="00A70A31">
              <w:t>Triticonazole</w:t>
            </w:r>
            <w:proofErr w:type="spellEnd"/>
          </w:p>
        </w:tc>
        <w:tc>
          <w:tcPr>
            <w:tcW w:w="4680" w:type="dxa"/>
            <w:noWrap/>
            <w:hideMark/>
          </w:tcPr>
          <w:p w14:paraId="5FB6DE84" w14:textId="77777777" w:rsidR="001E0FF1" w:rsidRPr="00A70A31" w:rsidRDefault="001E0FF1" w:rsidP="006D4181">
            <w:r w:rsidRPr="00A70A31">
              <w:t>Standard, 100ug/ml in acetonitrile, 1ml each</w:t>
            </w:r>
          </w:p>
        </w:tc>
        <w:tc>
          <w:tcPr>
            <w:tcW w:w="895" w:type="dxa"/>
            <w:noWrap/>
            <w:hideMark/>
          </w:tcPr>
          <w:p w14:paraId="05834D1E" w14:textId="77777777" w:rsidR="001E0FF1" w:rsidRPr="00726B84" w:rsidRDefault="001E0FF1" w:rsidP="006D4181">
            <w:r w:rsidRPr="00726B84">
              <w:t>1</w:t>
            </w:r>
          </w:p>
        </w:tc>
      </w:tr>
      <w:tr w:rsidR="001E0FF1" w:rsidRPr="00A70A31" w14:paraId="1332460A" w14:textId="77777777" w:rsidTr="006D4181">
        <w:trPr>
          <w:trHeight w:val="310"/>
        </w:trPr>
        <w:tc>
          <w:tcPr>
            <w:tcW w:w="715" w:type="dxa"/>
            <w:noWrap/>
            <w:hideMark/>
          </w:tcPr>
          <w:p w14:paraId="32E52880" w14:textId="77777777" w:rsidR="001E0FF1" w:rsidRPr="009F39DC" w:rsidRDefault="001E0FF1" w:rsidP="006D4181">
            <w:r w:rsidRPr="009F39DC">
              <w:t>306</w:t>
            </w:r>
          </w:p>
        </w:tc>
        <w:tc>
          <w:tcPr>
            <w:tcW w:w="3060" w:type="dxa"/>
            <w:noWrap/>
            <w:hideMark/>
          </w:tcPr>
          <w:p w14:paraId="1C4F78F7" w14:textId="77777777" w:rsidR="001E0FF1" w:rsidRPr="00A70A31" w:rsidRDefault="001E0FF1" w:rsidP="006D4181">
            <w:proofErr w:type="spellStart"/>
            <w:r w:rsidRPr="00A70A31">
              <w:t>Tritosulfuron</w:t>
            </w:r>
            <w:proofErr w:type="spellEnd"/>
          </w:p>
        </w:tc>
        <w:tc>
          <w:tcPr>
            <w:tcW w:w="4680" w:type="dxa"/>
            <w:noWrap/>
            <w:hideMark/>
          </w:tcPr>
          <w:p w14:paraId="2FE053A1" w14:textId="77777777" w:rsidR="001E0FF1" w:rsidRPr="00A70A31" w:rsidRDefault="001E0FF1" w:rsidP="006D4181">
            <w:r w:rsidRPr="00A70A31">
              <w:t>Standard, 100ug/ml in acetonitrile, 1ml each</w:t>
            </w:r>
          </w:p>
        </w:tc>
        <w:tc>
          <w:tcPr>
            <w:tcW w:w="895" w:type="dxa"/>
            <w:noWrap/>
            <w:hideMark/>
          </w:tcPr>
          <w:p w14:paraId="4BF50E4C" w14:textId="77777777" w:rsidR="001E0FF1" w:rsidRPr="00726B84" w:rsidRDefault="001E0FF1" w:rsidP="006D4181">
            <w:r w:rsidRPr="00726B84">
              <w:t>1</w:t>
            </w:r>
          </w:p>
        </w:tc>
      </w:tr>
      <w:tr w:rsidR="001E0FF1" w:rsidRPr="00A70A31" w14:paraId="63E7C216" w14:textId="77777777" w:rsidTr="006D4181">
        <w:trPr>
          <w:trHeight w:val="310"/>
        </w:trPr>
        <w:tc>
          <w:tcPr>
            <w:tcW w:w="715" w:type="dxa"/>
            <w:noWrap/>
            <w:hideMark/>
          </w:tcPr>
          <w:p w14:paraId="0AB5AB9A" w14:textId="77777777" w:rsidR="001E0FF1" w:rsidRPr="009F39DC" w:rsidRDefault="001E0FF1" w:rsidP="006D4181">
            <w:r w:rsidRPr="009F39DC">
              <w:t>307</w:t>
            </w:r>
          </w:p>
        </w:tc>
        <w:tc>
          <w:tcPr>
            <w:tcW w:w="3060" w:type="dxa"/>
            <w:noWrap/>
            <w:hideMark/>
          </w:tcPr>
          <w:p w14:paraId="7684EEBC" w14:textId="77777777" w:rsidR="001E0FF1" w:rsidRPr="00A70A31" w:rsidRDefault="001E0FF1" w:rsidP="006D4181">
            <w:proofErr w:type="spellStart"/>
            <w:r w:rsidRPr="00A70A31">
              <w:t>Valifenalate</w:t>
            </w:r>
            <w:proofErr w:type="spellEnd"/>
          </w:p>
        </w:tc>
        <w:tc>
          <w:tcPr>
            <w:tcW w:w="4680" w:type="dxa"/>
            <w:noWrap/>
            <w:hideMark/>
          </w:tcPr>
          <w:p w14:paraId="64C7A08D" w14:textId="77777777" w:rsidR="001E0FF1" w:rsidRPr="00A70A31" w:rsidRDefault="001E0FF1" w:rsidP="006D4181">
            <w:r w:rsidRPr="00A70A31">
              <w:t>Standard, 100ug/ml in acetonitrile, 1ml each</w:t>
            </w:r>
          </w:p>
        </w:tc>
        <w:tc>
          <w:tcPr>
            <w:tcW w:w="895" w:type="dxa"/>
            <w:noWrap/>
            <w:hideMark/>
          </w:tcPr>
          <w:p w14:paraId="59671D9C" w14:textId="77777777" w:rsidR="001E0FF1" w:rsidRPr="00726B84" w:rsidRDefault="001E0FF1" w:rsidP="006D4181">
            <w:r w:rsidRPr="00726B84">
              <w:t>1</w:t>
            </w:r>
          </w:p>
        </w:tc>
      </w:tr>
      <w:tr w:rsidR="001E0FF1" w:rsidRPr="00A70A31" w14:paraId="54F3320F" w14:textId="77777777" w:rsidTr="006D4181">
        <w:trPr>
          <w:trHeight w:val="310"/>
        </w:trPr>
        <w:tc>
          <w:tcPr>
            <w:tcW w:w="715" w:type="dxa"/>
            <w:noWrap/>
            <w:hideMark/>
          </w:tcPr>
          <w:p w14:paraId="4D0DACB8" w14:textId="77777777" w:rsidR="001E0FF1" w:rsidRDefault="001E0FF1" w:rsidP="006D4181">
            <w:r w:rsidRPr="009F39DC">
              <w:t>308</w:t>
            </w:r>
          </w:p>
        </w:tc>
        <w:tc>
          <w:tcPr>
            <w:tcW w:w="3060" w:type="dxa"/>
            <w:noWrap/>
            <w:hideMark/>
          </w:tcPr>
          <w:p w14:paraId="20A7E9CF" w14:textId="77777777" w:rsidR="001E0FF1" w:rsidRPr="00A70A31" w:rsidRDefault="001E0FF1" w:rsidP="006D4181">
            <w:proofErr w:type="spellStart"/>
            <w:r w:rsidRPr="00A70A31">
              <w:t>Zoxamide</w:t>
            </w:r>
            <w:proofErr w:type="spellEnd"/>
          </w:p>
        </w:tc>
        <w:tc>
          <w:tcPr>
            <w:tcW w:w="4680" w:type="dxa"/>
            <w:noWrap/>
            <w:hideMark/>
          </w:tcPr>
          <w:p w14:paraId="64C1714E" w14:textId="77777777" w:rsidR="001E0FF1" w:rsidRPr="00A70A31" w:rsidRDefault="001E0FF1" w:rsidP="006D4181">
            <w:r w:rsidRPr="00A70A31">
              <w:t>Standard, 100ug/ml in acetonitrile, 1ml each</w:t>
            </w:r>
          </w:p>
        </w:tc>
        <w:tc>
          <w:tcPr>
            <w:tcW w:w="895" w:type="dxa"/>
            <w:noWrap/>
            <w:hideMark/>
          </w:tcPr>
          <w:p w14:paraId="6C24A5A2" w14:textId="77777777" w:rsidR="001E0FF1" w:rsidRDefault="001E0FF1" w:rsidP="006D4181">
            <w:r w:rsidRPr="00726B84">
              <w:t>1</w:t>
            </w:r>
          </w:p>
        </w:tc>
      </w:tr>
      <w:tr w:rsidR="001E0FF1" w:rsidRPr="00A70A31" w14:paraId="2DE110D2" w14:textId="77777777" w:rsidTr="006D4181">
        <w:trPr>
          <w:trHeight w:val="580"/>
        </w:trPr>
        <w:tc>
          <w:tcPr>
            <w:tcW w:w="715" w:type="dxa"/>
            <w:noWrap/>
            <w:hideMark/>
          </w:tcPr>
          <w:p w14:paraId="10D44D2F" w14:textId="77777777" w:rsidR="001E0FF1" w:rsidRDefault="001E0FF1" w:rsidP="006D4181">
            <w:r>
              <w:t>317</w:t>
            </w:r>
          </w:p>
        </w:tc>
        <w:tc>
          <w:tcPr>
            <w:tcW w:w="3060" w:type="dxa"/>
            <w:noWrap/>
            <w:hideMark/>
          </w:tcPr>
          <w:p w14:paraId="3BA1AE7C" w14:textId="77777777" w:rsidR="001E0FF1" w:rsidRPr="00A70A31" w:rsidRDefault="001E0FF1" w:rsidP="006D4181">
            <w:r w:rsidRPr="00A70A31">
              <w:t xml:space="preserve">LC </w:t>
            </w:r>
            <w:proofErr w:type="spellStart"/>
            <w:r w:rsidRPr="00A70A31">
              <w:t>Multiresidue</w:t>
            </w:r>
            <w:proofErr w:type="spellEnd"/>
            <w:r w:rsidRPr="00A70A31">
              <w:t xml:space="preserve"> Pesticide Kit</w:t>
            </w:r>
          </w:p>
        </w:tc>
        <w:tc>
          <w:tcPr>
            <w:tcW w:w="4680" w:type="dxa"/>
            <w:hideMark/>
          </w:tcPr>
          <w:p w14:paraId="44AF9D8B" w14:textId="77777777" w:rsidR="001E0FF1" w:rsidRPr="00A70A31" w:rsidRDefault="001E0FF1" w:rsidP="006D4181">
            <w:r w:rsidRPr="00A70A31">
              <w:t xml:space="preserve">LC </w:t>
            </w:r>
            <w:proofErr w:type="spellStart"/>
            <w:r w:rsidRPr="00A70A31">
              <w:t>Multiresidue</w:t>
            </w:r>
            <w:proofErr w:type="spellEnd"/>
            <w:r w:rsidRPr="00A70A31">
              <w:t xml:space="preserve"> Pesticide Kit in acetonitrile, 1ml each with 204 compound or above</w:t>
            </w:r>
          </w:p>
        </w:tc>
        <w:tc>
          <w:tcPr>
            <w:tcW w:w="895" w:type="dxa"/>
            <w:noWrap/>
            <w:hideMark/>
          </w:tcPr>
          <w:p w14:paraId="203BB6D0" w14:textId="77777777" w:rsidR="001E0FF1" w:rsidRPr="00A70A31" w:rsidRDefault="001E0FF1" w:rsidP="006D4181">
            <w:r>
              <w:t>3</w:t>
            </w:r>
          </w:p>
        </w:tc>
      </w:tr>
      <w:tr w:rsidR="001E0FF1" w:rsidRPr="00A70A31" w14:paraId="2B5ECEDD" w14:textId="77777777" w:rsidTr="006D4181">
        <w:trPr>
          <w:trHeight w:val="290"/>
        </w:trPr>
        <w:tc>
          <w:tcPr>
            <w:tcW w:w="9350" w:type="dxa"/>
            <w:gridSpan w:val="4"/>
            <w:noWrap/>
            <w:hideMark/>
          </w:tcPr>
          <w:p w14:paraId="2E4F182A" w14:textId="77777777" w:rsidR="001E0FF1" w:rsidRPr="00A70A31" w:rsidRDefault="001E0FF1" w:rsidP="006D4181">
            <w:pPr>
              <w:jc w:val="center"/>
              <w:rPr>
                <w:b/>
                <w:bCs/>
              </w:rPr>
            </w:pPr>
            <w:r w:rsidRPr="00A70A31">
              <w:rPr>
                <w:b/>
                <w:bCs/>
              </w:rPr>
              <w:t>GC-MS</w:t>
            </w:r>
          </w:p>
        </w:tc>
      </w:tr>
      <w:tr w:rsidR="001E0FF1" w:rsidRPr="00A70A31" w14:paraId="00EBC2D2" w14:textId="77777777" w:rsidTr="006D4181">
        <w:trPr>
          <w:trHeight w:val="930"/>
        </w:trPr>
        <w:tc>
          <w:tcPr>
            <w:tcW w:w="715" w:type="dxa"/>
            <w:noWrap/>
            <w:vAlign w:val="center"/>
            <w:hideMark/>
          </w:tcPr>
          <w:p w14:paraId="6F32B253"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318</w:t>
            </w:r>
          </w:p>
        </w:tc>
        <w:tc>
          <w:tcPr>
            <w:tcW w:w="3060" w:type="dxa"/>
            <w:noWrap/>
            <w:hideMark/>
          </w:tcPr>
          <w:p w14:paraId="06F00348"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40BA8EA3" w14:textId="77777777" w:rsidR="001E0FF1" w:rsidRPr="00A70A31" w:rsidRDefault="001E0FF1" w:rsidP="006D4181">
            <w:r w:rsidRPr="00A70A31">
              <w:t xml:space="preserve">Standard , 100 </w:t>
            </w:r>
            <w:proofErr w:type="spellStart"/>
            <w:r w:rsidRPr="00A70A31">
              <w:t>μg</w:t>
            </w:r>
            <w:proofErr w:type="spellEnd"/>
            <w:r w:rsidRPr="00A70A31">
              <w:t>/mL each in toluene with 24 components (Organochlorine compounds), 1mL/</w:t>
            </w:r>
            <w:proofErr w:type="spellStart"/>
            <w:r w:rsidRPr="00A70A31">
              <w:t>ampul</w:t>
            </w:r>
            <w:proofErr w:type="spellEnd"/>
          </w:p>
        </w:tc>
        <w:tc>
          <w:tcPr>
            <w:tcW w:w="895" w:type="dxa"/>
            <w:noWrap/>
            <w:hideMark/>
          </w:tcPr>
          <w:p w14:paraId="4FFEE6DE" w14:textId="77777777" w:rsidR="001E0FF1" w:rsidRPr="00625E01" w:rsidRDefault="001E0FF1" w:rsidP="006D4181">
            <w:r w:rsidRPr="00625E01">
              <w:t>3</w:t>
            </w:r>
          </w:p>
        </w:tc>
      </w:tr>
      <w:tr w:rsidR="001E0FF1" w:rsidRPr="00A70A31" w14:paraId="4FD86FE6" w14:textId="77777777" w:rsidTr="006D4181">
        <w:trPr>
          <w:trHeight w:val="930"/>
        </w:trPr>
        <w:tc>
          <w:tcPr>
            <w:tcW w:w="715" w:type="dxa"/>
            <w:noWrap/>
            <w:vAlign w:val="center"/>
            <w:hideMark/>
          </w:tcPr>
          <w:p w14:paraId="6F9DA28A"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319</w:t>
            </w:r>
          </w:p>
        </w:tc>
        <w:tc>
          <w:tcPr>
            <w:tcW w:w="3060" w:type="dxa"/>
            <w:noWrap/>
            <w:hideMark/>
          </w:tcPr>
          <w:p w14:paraId="0D718771"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5765AA14" w14:textId="77777777" w:rsidR="001E0FF1" w:rsidRPr="00A70A31" w:rsidRDefault="001E0FF1" w:rsidP="006D4181">
            <w:r w:rsidRPr="00A70A31">
              <w:t xml:space="preserve">Standard, 100 </w:t>
            </w:r>
            <w:proofErr w:type="spellStart"/>
            <w:r w:rsidRPr="00A70A31">
              <w:t>μg</w:t>
            </w:r>
            <w:proofErr w:type="spellEnd"/>
            <w:r w:rsidRPr="00A70A31">
              <w:t>/mL each in toluene with 16 components ( Organophosphorus compounds) 1mL/</w:t>
            </w:r>
            <w:proofErr w:type="spellStart"/>
            <w:r w:rsidRPr="00A70A31">
              <w:t>ampul</w:t>
            </w:r>
            <w:proofErr w:type="spellEnd"/>
          </w:p>
        </w:tc>
        <w:tc>
          <w:tcPr>
            <w:tcW w:w="895" w:type="dxa"/>
            <w:noWrap/>
            <w:hideMark/>
          </w:tcPr>
          <w:p w14:paraId="723AABA9" w14:textId="77777777" w:rsidR="001E0FF1" w:rsidRPr="00625E01" w:rsidRDefault="001E0FF1" w:rsidP="006D4181">
            <w:r w:rsidRPr="00625E01">
              <w:t>1</w:t>
            </w:r>
          </w:p>
        </w:tc>
      </w:tr>
      <w:tr w:rsidR="001E0FF1" w:rsidRPr="00A70A31" w14:paraId="5223D763" w14:textId="77777777" w:rsidTr="006D4181">
        <w:trPr>
          <w:trHeight w:val="930"/>
        </w:trPr>
        <w:tc>
          <w:tcPr>
            <w:tcW w:w="715" w:type="dxa"/>
            <w:noWrap/>
            <w:vAlign w:val="center"/>
            <w:hideMark/>
          </w:tcPr>
          <w:p w14:paraId="3D49ADFC"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320</w:t>
            </w:r>
          </w:p>
        </w:tc>
        <w:tc>
          <w:tcPr>
            <w:tcW w:w="3060" w:type="dxa"/>
            <w:noWrap/>
            <w:hideMark/>
          </w:tcPr>
          <w:p w14:paraId="4EA477CF"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1695232F" w14:textId="77777777" w:rsidR="001E0FF1" w:rsidRPr="00A70A31" w:rsidRDefault="001E0FF1" w:rsidP="006D4181">
            <w:r w:rsidRPr="00A70A31">
              <w:t xml:space="preserve">Standard , 100 </w:t>
            </w:r>
            <w:proofErr w:type="spellStart"/>
            <w:r w:rsidRPr="00A70A31">
              <w:t>μg</w:t>
            </w:r>
            <w:proofErr w:type="spellEnd"/>
            <w:r w:rsidRPr="00A70A31">
              <w:t xml:space="preserve">/mL each in </w:t>
            </w:r>
            <w:proofErr w:type="spellStart"/>
            <w:r w:rsidRPr="00A70A31">
              <w:t>toluene:acetonitrile</w:t>
            </w:r>
            <w:proofErr w:type="spellEnd"/>
            <w:r w:rsidRPr="00A70A31">
              <w:t xml:space="preserve"> (99:1) with 25 components (</w:t>
            </w:r>
            <w:proofErr w:type="spellStart"/>
            <w:r w:rsidRPr="00A70A31">
              <w:t>organonitrogen</w:t>
            </w:r>
            <w:proofErr w:type="spellEnd"/>
            <w:r w:rsidRPr="00A70A31">
              <w:t xml:space="preserve"> compounds) , 1mL/</w:t>
            </w:r>
            <w:proofErr w:type="spellStart"/>
            <w:r w:rsidRPr="00A70A31">
              <w:t>ampul</w:t>
            </w:r>
            <w:proofErr w:type="spellEnd"/>
          </w:p>
        </w:tc>
        <w:tc>
          <w:tcPr>
            <w:tcW w:w="895" w:type="dxa"/>
            <w:noWrap/>
            <w:hideMark/>
          </w:tcPr>
          <w:p w14:paraId="72737386" w14:textId="77777777" w:rsidR="001E0FF1" w:rsidRPr="00625E01" w:rsidRDefault="001E0FF1" w:rsidP="006D4181">
            <w:r w:rsidRPr="00625E01">
              <w:t>1</w:t>
            </w:r>
          </w:p>
        </w:tc>
      </w:tr>
      <w:tr w:rsidR="001E0FF1" w:rsidRPr="00A70A31" w14:paraId="22508629" w14:textId="77777777" w:rsidTr="006D4181">
        <w:trPr>
          <w:trHeight w:val="930"/>
        </w:trPr>
        <w:tc>
          <w:tcPr>
            <w:tcW w:w="715" w:type="dxa"/>
            <w:noWrap/>
            <w:vAlign w:val="center"/>
            <w:hideMark/>
          </w:tcPr>
          <w:p w14:paraId="440AC69C"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321</w:t>
            </w:r>
          </w:p>
        </w:tc>
        <w:tc>
          <w:tcPr>
            <w:tcW w:w="3060" w:type="dxa"/>
            <w:noWrap/>
            <w:hideMark/>
          </w:tcPr>
          <w:p w14:paraId="6C7219BF"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7052B4BC" w14:textId="77777777" w:rsidR="001E0FF1" w:rsidRPr="00A70A31" w:rsidRDefault="001E0FF1" w:rsidP="006D4181">
            <w:r w:rsidRPr="00A70A31">
              <w:t xml:space="preserve">Standard , 100 </w:t>
            </w:r>
            <w:proofErr w:type="spellStart"/>
            <w:r w:rsidRPr="00A70A31">
              <w:t>μg</w:t>
            </w:r>
            <w:proofErr w:type="spellEnd"/>
            <w:r w:rsidRPr="00A70A31">
              <w:t>/mL each in toluene with 28 components (</w:t>
            </w:r>
            <w:proofErr w:type="spellStart"/>
            <w:r w:rsidRPr="00A70A31">
              <w:t>Organonitrogen</w:t>
            </w:r>
            <w:proofErr w:type="spellEnd"/>
            <w:r w:rsidRPr="00A70A31">
              <w:t xml:space="preserve"> compounds) , 1mL/</w:t>
            </w:r>
            <w:proofErr w:type="spellStart"/>
            <w:r w:rsidRPr="00A70A31">
              <w:t>ampul</w:t>
            </w:r>
            <w:proofErr w:type="spellEnd"/>
          </w:p>
        </w:tc>
        <w:tc>
          <w:tcPr>
            <w:tcW w:w="895" w:type="dxa"/>
            <w:noWrap/>
            <w:hideMark/>
          </w:tcPr>
          <w:p w14:paraId="2FEC9658" w14:textId="77777777" w:rsidR="001E0FF1" w:rsidRPr="00625E01" w:rsidRDefault="001E0FF1" w:rsidP="006D4181">
            <w:r w:rsidRPr="00625E01">
              <w:t>1</w:t>
            </w:r>
          </w:p>
        </w:tc>
      </w:tr>
      <w:tr w:rsidR="001E0FF1" w:rsidRPr="00A70A31" w14:paraId="6A8DF3B3" w14:textId="77777777" w:rsidTr="006D4181">
        <w:trPr>
          <w:trHeight w:val="930"/>
        </w:trPr>
        <w:tc>
          <w:tcPr>
            <w:tcW w:w="715" w:type="dxa"/>
            <w:noWrap/>
            <w:vAlign w:val="center"/>
            <w:hideMark/>
          </w:tcPr>
          <w:p w14:paraId="0637A4B8"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322</w:t>
            </w:r>
          </w:p>
        </w:tc>
        <w:tc>
          <w:tcPr>
            <w:tcW w:w="3060" w:type="dxa"/>
            <w:noWrap/>
            <w:hideMark/>
          </w:tcPr>
          <w:p w14:paraId="1FB6E7CF"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46E7B62F" w14:textId="77777777" w:rsidR="001E0FF1" w:rsidRPr="00A70A31" w:rsidRDefault="001E0FF1" w:rsidP="006D4181">
            <w:r w:rsidRPr="00A70A31">
              <w:t xml:space="preserve">Standard , 100 </w:t>
            </w:r>
            <w:proofErr w:type="spellStart"/>
            <w:r w:rsidRPr="00A70A31">
              <w:t>μg</w:t>
            </w:r>
            <w:proofErr w:type="spellEnd"/>
            <w:r w:rsidRPr="00A70A31">
              <w:t>/mL each in toluene with 34 components (</w:t>
            </w:r>
            <w:proofErr w:type="spellStart"/>
            <w:r w:rsidRPr="00A70A31">
              <w:t>Organonitrogen</w:t>
            </w:r>
            <w:proofErr w:type="spellEnd"/>
            <w:r w:rsidRPr="00A70A31">
              <w:t xml:space="preserve"> compounds), 1mL/</w:t>
            </w:r>
            <w:proofErr w:type="spellStart"/>
            <w:r w:rsidRPr="00A70A31">
              <w:t>ampul</w:t>
            </w:r>
            <w:proofErr w:type="spellEnd"/>
          </w:p>
        </w:tc>
        <w:tc>
          <w:tcPr>
            <w:tcW w:w="895" w:type="dxa"/>
            <w:noWrap/>
            <w:hideMark/>
          </w:tcPr>
          <w:p w14:paraId="4244F594" w14:textId="77777777" w:rsidR="001E0FF1" w:rsidRPr="00625E01" w:rsidRDefault="001E0FF1" w:rsidP="006D4181">
            <w:r w:rsidRPr="00625E01">
              <w:t>1</w:t>
            </w:r>
          </w:p>
        </w:tc>
      </w:tr>
      <w:tr w:rsidR="001E0FF1" w:rsidRPr="00A70A31" w14:paraId="1E12D59B" w14:textId="77777777" w:rsidTr="006D4181">
        <w:trPr>
          <w:trHeight w:val="930"/>
        </w:trPr>
        <w:tc>
          <w:tcPr>
            <w:tcW w:w="715" w:type="dxa"/>
            <w:noWrap/>
            <w:vAlign w:val="center"/>
            <w:hideMark/>
          </w:tcPr>
          <w:p w14:paraId="62CAF810"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323</w:t>
            </w:r>
          </w:p>
        </w:tc>
        <w:tc>
          <w:tcPr>
            <w:tcW w:w="3060" w:type="dxa"/>
            <w:noWrap/>
            <w:hideMark/>
          </w:tcPr>
          <w:p w14:paraId="1F9B5615"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2542160F" w14:textId="77777777" w:rsidR="001E0FF1" w:rsidRPr="00A70A31" w:rsidRDefault="001E0FF1" w:rsidP="006D4181">
            <w:r w:rsidRPr="00A70A31">
              <w:t xml:space="preserve">Standard , 100 </w:t>
            </w:r>
            <w:proofErr w:type="spellStart"/>
            <w:r w:rsidRPr="00A70A31">
              <w:t>μg</w:t>
            </w:r>
            <w:proofErr w:type="spellEnd"/>
            <w:r w:rsidRPr="00A70A31">
              <w:t xml:space="preserve">/mL each in toluene with 18 components ( synthetic </w:t>
            </w:r>
            <w:proofErr w:type="spellStart"/>
            <w:r w:rsidRPr="00A70A31">
              <w:t>pyrethroid</w:t>
            </w:r>
            <w:proofErr w:type="spellEnd"/>
            <w:r w:rsidRPr="00A70A31">
              <w:t>) , 1mL/</w:t>
            </w:r>
            <w:proofErr w:type="spellStart"/>
            <w:r w:rsidRPr="00A70A31">
              <w:t>ampul</w:t>
            </w:r>
            <w:proofErr w:type="spellEnd"/>
          </w:p>
        </w:tc>
        <w:tc>
          <w:tcPr>
            <w:tcW w:w="895" w:type="dxa"/>
            <w:noWrap/>
            <w:hideMark/>
          </w:tcPr>
          <w:p w14:paraId="7354FA4A" w14:textId="77777777" w:rsidR="001E0FF1" w:rsidRPr="00625E01" w:rsidRDefault="001E0FF1" w:rsidP="006D4181">
            <w:r w:rsidRPr="00625E01">
              <w:t>1</w:t>
            </w:r>
          </w:p>
        </w:tc>
      </w:tr>
      <w:tr w:rsidR="001E0FF1" w:rsidRPr="00A70A31" w14:paraId="19C2CA12" w14:textId="77777777" w:rsidTr="006D4181">
        <w:trPr>
          <w:trHeight w:val="930"/>
        </w:trPr>
        <w:tc>
          <w:tcPr>
            <w:tcW w:w="715" w:type="dxa"/>
            <w:noWrap/>
            <w:vAlign w:val="center"/>
            <w:hideMark/>
          </w:tcPr>
          <w:p w14:paraId="5399645D"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324</w:t>
            </w:r>
          </w:p>
        </w:tc>
        <w:tc>
          <w:tcPr>
            <w:tcW w:w="3060" w:type="dxa"/>
            <w:noWrap/>
            <w:hideMark/>
          </w:tcPr>
          <w:p w14:paraId="3EAC2172"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6C8BEE33" w14:textId="77777777" w:rsidR="001E0FF1" w:rsidRPr="00A70A31" w:rsidRDefault="001E0FF1" w:rsidP="006D4181">
            <w:r w:rsidRPr="00A70A31">
              <w:t xml:space="preserve">Standard , 100 </w:t>
            </w:r>
            <w:proofErr w:type="spellStart"/>
            <w:r w:rsidRPr="00A70A31">
              <w:t>μg</w:t>
            </w:r>
            <w:proofErr w:type="spellEnd"/>
            <w:r w:rsidRPr="00A70A31">
              <w:t>/mL each in toluene with 10 components (Herbicide methyl esters) , 1mL/</w:t>
            </w:r>
            <w:proofErr w:type="spellStart"/>
            <w:r w:rsidRPr="00A70A31">
              <w:t>ampul</w:t>
            </w:r>
            <w:proofErr w:type="spellEnd"/>
          </w:p>
        </w:tc>
        <w:tc>
          <w:tcPr>
            <w:tcW w:w="895" w:type="dxa"/>
            <w:noWrap/>
            <w:hideMark/>
          </w:tcPr>
          <w:p w14:paraId="4F3E07EC" w14:textId="77777777" w:rsidR="001E0FF1" w:rsidRPr="00625E01" w:rsidRDefault="001E0FF1" w:rsidP="006D4181">
            <w:r w:rsidRPr="00625E01">
              <w:t>1</w:t>
            </w:r>
          </w:p>
        </w:tc>
      </w:tr>
      <w:tr w:rsidR="001E0FF1" w:rsidRPr="00A70A31" w14:paraId="186A2DBE" w14:textId="77777777" w:rsidTr="006D4181">
        <w:trPr>
          <w:trHeight w:val="930"/>
        </w:trPr>
        <w:tc>
          <w:tcPr>
            <w:tcW w:w="715" w:type="dxa"/>
            <w:noWrap/>
            <w:vAlign w:val="center"/>
            <w:hideMark/>
          </w:tcPr>
          <w:p w14:paraId="60CEC624"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lastRenderedPageBreak/>
              <w:t>325</w:t>
            </w:r>
          </w:p>
        </w:tc>
        <w:tc>
          <w:tcPr>
            <w:tcW w:w="3060" w:type="dxa"/>
            <w:noWrap/>
            <w:hideMark/>
          </w:tcPr>
          <w:p w14:paraId="7794365B"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0BF634C0" w14:textId="77777777" w:rsidR="001E0FF1" w:rsidRPr="00A70A31" w:rsidRDefault="001E0FF1" w:rsidP="006D4181">
            <w:r w:rsidRPr="00A70A31">
              <w:t xml:space="preserve">Standard , 100 </w:t>
            </w:r>
            <w:proofErr w:type="spellStart"/>
            <w:r w:rsidRPr="00A70A31">
              <w:t>μg</w:t>
            </w:r>
            <w:proofErr w:type="spellEnd"/>
            <w:r w:rsidRPr="00A70A31">
              <w:t>/mL each in toluene with 24 components (Organophosphorus compounds), 1mL/</w:t>
            </w:r>
            <w:proofErr w:type="spellStart"/>
            <w:r w:rsidRPr="00A70A31">
              <w:t>ampul</w:t>
            </w:r>
            <w:proofErr w:type="spellEnd"/>
          </w:p>
        </w:tc>
        <w:tc>
          <w:tcPr>
            <w:tcW w:w="895" w:type="dxa"/>
            <w:noWrap/>
            <w:hideMark/>
          </w:tcPr>
          <w:p w14:paraId="7F526E9B" w14:textId="77777777" w:rsidR="001E0FF1" w:rsidRPr="00625E01" w:rsidRDefault="001E0FF1" w:rsidP="006D4181">
            <w:r w:rsidRPr="00625E01">
              <w:t>1</w:t>
            </w:r>
          </w:p>
        </w:tc>
      </w:tr>
      <w:tr w:rsidR="001E0FF1" w:rsidRPr="00A70A31" w14:paraId="45CF157B" w14:textId="77777777" w:rsidTr="006D4181">
        <w:trPr>
          <w:trHeight w:val="930"/>
        </w:trPr>
        <w:tc>
          <w:tcPr>
            <w:tcW w:w="715" w:type="dxa"/>
            <w:noWrap/>
            <w:vAlign w:val="center"/>
            <w:hideMark/>
          </w:tcPr>
          <w:p w14:paraId="3C698832"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326</w:t>
            </w:r>
          </w:p>
        </w:tc>
        <w:tc>
          <w:tcPr>
            <w:tcW w:w="3060" w:type="dxa"/>
            <w:noWrap/>
            <w:hideMark/>
          </w:tcPr>
          <w:p w14:paraId="379ACC84"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48A4C270" w14:textId="77777777" w:rsidR="001E0FF1" w:rsidRPr="00A70A31" w:rsidRDefault="001E0FF1" w:rsidP="006D4181">
            <w:r w:rsidRPr="00A70A31">
              <w:t xml:space="preserve">Standard , 100 </w:t>
            </w:r>
            <w:proofErr w:type="spellStart"/>
            <w:r w:rsidRPr="00A70A31">
              <w:t>μg</w:t>
            </w:r>
            <w:proofErr w:type="spellEnd"/>
            <w:r w:rsidRPr="00A70A31">
              <w:t>/mL each in toluene with 8 components ( Organophosphorus compounds) 1mL/</w:t>
            </w:r>
            <w:proofErr w:type="spellStart"/>
            <w:r w:rsidRPr="00A70A31">
              <w:t>ampul</w:t>
            </w:r>
            <w:proofErr w:type="spellEnd"/>
          </w:p>
        </w:tc>
        <w:tc>
          <w:tcPr>
            <w:tcW w:w="895" w:type="dxa"/>
            <w:noWrap/>
            <w:hideMark/>
          </w:tcPr>
          <w:p w14:paraId="73C41E66" w14:textId="77777777" w:rsidR="001E0FF1" w:rsidRPr="00625E01" w:rsidRDefault="001E0FF1" w:rsidP="006D4181">
            <w:r w:rsidRPr="00625E01">
              <w:t>1</w:t>
            </w:r>
          </w:p>
        </w:tc>
      </w:tr>
      <w:tr w:rsidR="001E0FF1" w:rsidRPr="00A70A31" w14:paraId="42F4FC88" w14:textId="77777777" w:rsidTr="006D4181">
        <w:trPr>
          <w:trHeight w:val="580"/>
        </w:trPr>
        <w:tc>
          <w:tcPr>
            <w:tcW w:w="715" w:type="dxa"/>
            <w:noWrap/>
            <w:vAlign w:val="center"/>
            <w:hideMark/>
          </w:tcPr>
          <w:p w14:paraId="3477F536"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327</w:t>
            </w:r>
          </w:p>
        </w:tc>
        <w:tc>
          <w:tcPr>
            <w:tcW w:w="3060" w:type="dxa"/>
            <w:noWrap/>
            <w:hideMark/>
          </w:tcPr>
          <w:p w14:paraId="7906F72C" w14:textId="77777777" w:rsidR="001E0FF1" w:rsidRPr="00A70A31" w:rsidRDefault="001E0FF1" w:rsidP="006D4181">
            <w:r w:rsidRPr="00A70A31">
              <w:t xml:space="preserve">GC </w:t>
            </w:r>
            <w:proofErr w:type="spellStart"/>
            <w:r w:rsidRPr="00A70A31">
              <w:t>Multiresidue</w:t>
            </w:r>
            <w:proofErr w:type="spellEnd"/>
            <w:r w:rsidRPr="00A70A31">
              <w:t xml:space="preserve"> Pesticide </w:t>
            </w:r>
          </w:p>
        </w:tc>
        <w:tc>
          <w:tcPr>
            <w:tcW w:w="4680" w:type="dxa"/>
            <w:hideMark/>
          </w:tcPr>
          <w:p w14:paraId="1B455C08" w14:textId="77777777" w:rsidR="001E0FF1" w:rsidRPr="00A70A31" w:rsidRDefault="001E0FF1" w:rsidP="006D4181">
            <w:r w:rsidRPr="00A70A31">
              <w:t xml:space="preserve">GC </w:t>
            </w:r>
            <w:proofErr w:type="spellStart"/>
            <w:r w:rsidRPr="00A70A31">
              <w:t>Multiresidue</w:t>
            </w:r>
            <w:proofErr w:type="spellEnd"/>
            <w:r w:rsidRPr="00A70A31">
              <w:t xml:space="preserve"> Pesticide Kit in toluene with 209 compound or above</w:t>
            </w:r>
          </w:p>
        </w:tc>
        <w:tc>
          <w:tcPr>
            <w:tcW w:w="895" w:type="dxa"/>
            <w:noWrap/>
            <w:hideMark/>
          </w:tcPr>
          <w:p w14:paraId="4EE85AEC" w14:textId="77777777" w:rsidR="001E0FF1" w:rsidRDefault="001E0FF1" w:rsidP="006D4181">
            <w:r w:rsidRPr="00625E01">
              <w:t>1</w:t>
            </w:r>
          </w:p>
        </w:tc>
      </w:tr>
      <w:tr w:rsidR="001E0FF1" w:rsidRPr="00A70A31" w14:paraId="57D51EA1" w14:textId="77777777" w:rsidTr="006D4181">
        <w:trPr>
          <w:trHeight w:val="290"/>
        </w:trPr>
        <w:tc>
          <w:tcPr>
            <w:tcW w:w="9350" w:type="dxa"/>
            <w:gridSpan w:val="4"/>
            <w:noWrap/>
            <w:hideMark/>
          </w:tcPr>
          <w:p w14:paraId="4B88BD5B" w14:textId="77777777" w:rsidR="001E0FF1" w:rsidRPr="00A70A31" w:rsidRDefault="001E0FF1" w:rsidP="006D4181">
            <w:pPr>
              <w:jc w:val="center"/>
              <w:rPr>
                <w:b/>
                <w:bCs/>
              </w:rPr>
            </w:pPr>
            <w:r w:rsidRPr="00A70A31">
              <w:rPr>
                <w:b/>
                <w:bCs/>
              </w:rPr>
              <w:t>HPLC</w:t>
            </w:r>
          </w:p>
        </w:tc>
      </w:tr>
      <w:tr w:rsidR="001E0FF1" w:rsidRPr="00A70A31" w14:paraId="6F199902" w14:textId="77777777" w:rsidTr="006D4181">
        <w:trPr>
          <w:trHeight w:val="310"/>
        </w:trPr>
        <w:tc>
          <w:tcPr>
            <w:tcW w:w="715" w:type="dxa"/>
            <w:noWrap/>
            <w:hideMark/>
          </w:tcPr>
          <w:p w14:paraId="2604E6C6" w14:textId="77777777" w:rsidR="001E0FF1" w:rsidRPr="00BD2C9F" w:rsidRDefault="001E0FF1" w:rsidP="006D4181">
            <w:r w:rsidRPr="00BD2C9F">
              <w:t>3</w:t>
            </w:r>
            <w:r>
              <w:t>09</w:t>
            </w:r>
          </w:p>
        </w:tc>
        <w:tc>
          <w:tcPr>
            <w:tcW w:w="3060" w:type="dxa"/>
            <w:noWrap/>
            <w:hideMark/>
          </w:tcPr>
          <w:p w14:paraId="2515FD11" w14:textId="77777777" w:rsidR="001E0FF1" w:rsidRPr="00A70A31" w:rsidRDefault="001E0FF1" w:rsidP="006D4181">
            <w:proofErr w:type="spellStart"/>
            <w:r w:rsidRPr="00A70A31">
              <w:t>Afratoxin</w:t>
            </w:r>
            <w:proofErr w:type="spellEnd"/>
            <w:r w:rsidRPr="00A70A31">
              <w:t xml:space="preserve"> B1</w:t>
            </w:r>
          </w:p>
        </w:tc>
        <w:tc>
          <w:tcPr>
            <w:tcW w:w="4680" w:type="dxa"/>
            <w:noWrap/>
            <w:hideMark/>
          </w:tcPr>
          <w:p w14:paraId="579A456C" w14:textId="77777777" w:rsidR="001E0FF1" w:rsidRPr="00A70A31" w:rsidRDefault="001E0FF1" w:rsidP="006D4181">
            <w:r w:rsidRPr="00A70A31">
              <w:t>25 µg/mL Aflatoxin B1 in acetonitrile_ 4mL</w:t>
            </w:r>
          </w:p>
        </w:tc>
        <w:tc>
          <w:tcPr>
            <w:tcW w:w="895" w:type="dxa"/>
            <w:noWrap/>
            <w:hideMark/>
          </w:tcPr>
          <w:p w14:paraId="54662EAE" w14:textId="77777777" w:rsidR="001E0FF1" w:rsidRPr="00A70A31" w:rsidRDefault="001E0FF1" w:rsidP="006D4181">
            <w:r w:rsidRPr="00A70A31">
              <w:t>1</w:t>
            </w:r>
          </w:p>
        </w:tc>
      </w:tr>
      <w:tr w:rsidR="001E0FF1" w:rsidRPr="00A70A31" w14:paraId="46246E94" w14:textId="77777777" w:rsidTr="006D4181">
        <w:trPr>
          <w:trHeight w:val="310"/>
        </w:trPr>
        <w:tc>
          <w:tcPr>
            <w:tcW w:w="715" w:type="dxa"/>
            <w:noWrap/>
            <w:hideMark/>
          </w:tcPr>
          <w:p w14:paraId="440FCCB9" w14:textId="77777777" w:rsidR="001E0FF1" w:rsidRPr="00BD2C9F" w:rsidRDefault="001E0FF1" w:rsidP="006D4181">
            <w:r w:rsidRPr="00BD2C9F">
              <w:t>31</w:t>
            </w:r>
            <w:r>
              <w:t>0</w:t>
            </w:r>
          </w:p>
        </w:tc>
        <w:tc>
          <w:tcPr>
            <w:tcW w:w="3060" w:type="dxa"/>
            <w:noWrap/>
            <w:hideMark/>
          </w:tcPr>
          <w:p w14:paraId="2D2DBDBC" w14:textId="77777777" w:rsidR="001E0FF1" w:rsidRPr="00A70A31" w:rsidRDefault="001E0FF1" w:rsidP="006D4181">
            <w:proofErr w:type="spellStart"/>
            <w:r w:rsidRPr="00A70A31">
              <w:t>Afratoxin</w:t>
            </w:r>
            <w:proofErr w:type="spellEnd"/>
            <w:r w:rsidRPr="00A70A31">
              <w:t xml:space="preserve"> B2</w:t>
            </w:r>
          </w:p>
        </w:tc>
        <w:tc>
          <w:tcPr>
            <w:tcW w:w="4680" w:type="dxa"/>
            <w:noWrap/>
            <w:hideMark/>
          </w:tcPr>
          <w:p w14:paraId="4ED497AF" w14:textId="77777777" w:rsidR="001E0FF1" w:rsidRPr="00A70A31" w:rsidRDefault="001E0FF1" w:rsidP="006D4181">
            <w:r w:rsidRPr="00A70A31">
              <w:t>25 µg/mL Aflatoxin B2 in acetonitrile_ 4mL</w:t>
            </w:r>
          </w:p>
        </w:tc>
        <w:tc>
          <w:tcPr>
            <w:tcW w:w="895" w:type="dxa"/>
            <w:noWrap/>
            <w:hideMark/>
          </w:tcPr>
          <w:p w14:paraId="4CCBEBDD" w14:textId="77777777" w:rsidR="001E0FF1" w:rsidRPr="00A70A31" w:rsidRDefault="001E0FF1" w:rsidP="006D4181">
            <w:r w:rsidRPr="00A70A31">
              <w:t>1</w:t>
            </w:r>
          </w:p>
        </w:tc>
      </w:tr>
      <w:tr w:rsidR="001E0FF1" w:rsidRPr="00A70A31" w14:paraId="3650BF47" w14:textId="77777777" w:rsidTr="006D4181">
        <w:trPr>
          <w:trHeight w:val="310"/>
        </w:trPr>
        <w:tc>
          <w:tcPr>
            <w:tcW w:w="715" w:type="dxa"/>
            <w:noWrap/>
            <w:hideMark/>
          </w:tcPr>
          <w:p w14:paraId="7EB2EFD0" w14:textId="77777777" w:rsidR="001E0FF1" w:rsidRPr="00BD2C9F" w:rsidRDefault="001E0FF1" w:rsidP="006D4181">
            <w:r w:rsidRPr="00BD2C9F">
              <w:t>31</w:t>
            </w:r>
            <w:r>
              <w:t>1</w:t>
            </w:r>
          </w:p>
        </w:tc>
        <w:tc>
          <w:tcPr>
            <w:tcW w:w="3060" w:type="dxa"/>
            <w:noWrap/>
            <w:hideMark/>
          </w:tcPr>
          <w:p w14:paraId="31A70CC7" w14:textId="77777777" w:rsidR="001E0FF1" w:rsidRPr="00A70A31" w:rsidRDefault="001E0FF1" w:rsidP="006D4181">
            <w:proofErr w:type="spellStart"/>
            <w:r w:rsidRPr="00A70A31">
              <w:t>Afratoxin</w:t>
            </w:r>
            <w:proofErr w:type="spellEnd"/>
            <w:r w:rsidRPr="00A70A31">
              <w:t xml:space="preserve"> G1</w:t>
            </w:r>
          </w:p>
        </w:tc>
        <w:tc>
          <w:tcPr>
            <w:tcW w:w="4680" w:type="dxa"/>
            <w:noWrap/>
            <w:hideMark/>
          </w:tcPr>
          <w:p w14:paraId="70A1FED7" w14:textId="77777777" w:rsidR="001E0FF1" w:rsidRPr="00A70A31" w:rsidRDefault="001E0FF1" w:rsidP="006D4181">
            <w:r w:rsidRPr="00A70A31">
              <w:t>25 µg/mL Aflatoxin G1 in acetonitrile_ 4mL</w:t>
            </w:r>
          </w:p>
        </w:tc>
        <w:tc>
          <w:tcPr>
            <w:tcW w:w="895" w:type="dxa"/>
            <w:noWrap/>
            <w:hideMark/>
          </w:tcPr>
          <w:p w14:paraId="11BA6210" w14:textId="77777777" w:rsidR="001E0FF1" w:rsidRPr="00A70A31" w:rsidRDefault="001E0FF1" w:rsidP="006D4181">
            <w:r w:rsidRPr="00A70A31">
              <w:t>1</w:t>
            </w:r>
          </w:p>
        </w:tc>
      </w:tr>
      <w:tr w:rsidR="001E0FF1" w:rsidRPr="00A70A31" w14:paraId="4FF2198B" w14:textId="77777777" w:rsidTr="006D4181">
        <w:trPr>
          <w:trHeight w:val="310"/>
        </w:trPr>
        <w:tc>
          <w:tcPr>
            <w:tcW w:w="715" w:type="dxa"/>
            <w:noWrap/>
            <w:hideMark/>
          </w:tcPr>
          <w:p w14:paraId="52C6DADD" w14:textId="77777777" w:rsidR="001E0FF1" w:rsidRDefault="001E0FF1" w:rsidP="006D4181">
            <w:r w:rsidRPr="00BD2C9F">
              <w:t>31</w:t>
            </w:r>
            <w:r>
              <w:t>2</w:t>
            </w:r>
          </w:p>
        </w:tc>
        <w:tc>
          <w:tcPr>
            <w:tcW w:w="3060" w:type="dxa"/>
            <w:noWrap/>
            <w:hideMark/>
          </w:tcPr>
          <w:p w14:paraId="31C7227C" w14:textId="77777777" w:rsidR="001E0FF1" w:rsidRPr="00A70A31" w:rsidRDefault="001E0FF1" w:rsidP="006D4181">
            <w:proofErr w:type="spellStart"/>
            <w:r w:rsidRPr="00A70A31">
              <w:t>Afratoxin</w:t>
            </w:r>
            <w:proofErr w:type="spellEnd"/>
            <w:r w:rsidRPr="00A70A31">
              <w:t xml:space="preserve"> G2</w:t>
            </w:r>
          </w:p>
        </w:tc>
        <w:tc>
          <w:tcPr>
            <w:tcW w:w="4680" w:type="dxa"/>
            <w:noWrap/>
            <w:hideMark/>
          </w:tcPr>
          <w:p w14:paraId="3F82AC7D" w14:textId="77777777" w:rsidR="001E0FF1" w:rsidRPr="00A70A31" w:rsidRDefault="001E0FF1" w:rsidP="006D4181">
            <w:r w:rsidRPr="00A70A31">
              <w:t>25 µg/mL Aflatoxin G2 in acetonitrile_ 4mL</w:t>
            </w:r>
          </w:p>
        </w:tc>
        <w:tc>
          <w:tcPr>
            <w:tcW w:w="895" w:type="dxa"/>
            <w:noWrap/>
            <w:hideMark/>
          </w:tcPr>
          <w:p w14:paraId="13200F27" w14:textId="77777777" w:rsidR="001E0FF1" w:rsidRPr="00A70A31" w:rsidRDefault="001E0FF1" w:rsidP="006D4181">
            <w:r w:rsidRPr="00A70A31">
              <w:t>1</w:t>
            </w:r>
          </w:p>
        </w:tc>
      </w:tr>
      <w:tr w:rsidR="001E0FF1" w:rsidRPr="00A70A31" w14:paraId="17F3B32C" w14:textId="77777777" w:rsidTr="006D4181">
        <w:trPr>
          <w:trHeight w:val="310"/>
        </w:trPr>
        <w:tc>
          <w:tcPr>
            <w:tcW w:w="715" w:type="dxa"/>
            <w:noWrap/>
            <w:hideMark/>
          </w:tcPr>
          <w:p w14:paraId="15CAC330" w14:textId="77777777" w:rsidR="001E0FF1" w:rsidRPr="00BD2C9F" w:rsidRDefault="001E0FF1" w:rsidP="006D4181">
            <w:r w:rsidRPr="00BD2C9F">
              <w:t>31</w:t>
            </w:r>
            <w:r>
              <w:t>3</w:t>
            </w:r>
          </w:p>
        </w:tc>
        <w:tc>
          <w:tcPr>
            <w:tcW w:w="3060" w:type="dxa"/>
            <w:noWrap/>
            <w:hideMark/>
          </w:tcPr>
          <w:p w14:paraId="1EAECC2D" w14:textId="77777777" w:rsidR="001E0FF1" w:rsidRPr="00A70A31" w:rsidRDefault="001E0FF1" w:rsidP="006D4181">
            <w:proofErr w:type="spellStart"/>
            <w:r w:rsidRPr="00A70A31">
              <w:t>OchratoxinA</w:t>
            </w:r>
            <w:proofErr w:type="spellEnd"/>
          </w:p>
        </w:tc>
        <w:tc>
          <w:tcPr>
            <w:tcW w:w="4680" w:type="dxa"/>
            <w:noWrap/>
            <w:hideMark/>
          </w:tcPr>
          <w:p w14:paraId="32DB959E" w14:textId="77777777" w:rsidR="001E0FF1" w:rsidRPr="00A70A31" w:rsidRDefault="001E0FF1" w:rsidP="006D4181">
            <w:r w:rsidRPr="00A70A31">
              <w:t xml:space="preserve"> 25 µg/mL </w:t>
            </w:r>
            <w:proofErr w:type="spellStart"/>
            <w:r w:rsidRPr="00A70A31">
              <w:t>Ochratoxin</w:t>
            </w:r>
            <w:proofErr w:type="spellEnd"/>
            <w:r w:rsidRPr="00A70A31">
              <w:t xml:space="preserve"> A in acetonitrile_ 1mL</w:t>
            </w:r>
          </w:p>
        </w:tc>
        <w:tc>
          <w:tcPr>
            <w:tcW w:w="895" w:type="dxa"/>
            <w:noWrap/>
            <w:hideMark/>
          </w:tcPr>
          <w:p w14:paraId="2D079BE0" w14:textId="77777777" w:rsidR="001E0FF1" w:rsidRPr="00A70A31" w:rsidRDefault="001E0FF1" w:rsidP="006D4181">
            <w:r w:rsidRPr="00A70A31">
              <w:t>1</w:t>
            </w:r>
          </w:p>
        </w:tc>
      </w:tr>
      <w:tr w:rsidR="001E0FF1" w:rsidRPr="00A70A31" w14:paraId="18DA7B56" w14:textId="77777777" w:rsidTr="006D4181">
        <w:trPr>
          <w:trHeight w:val="290"/>
        </w:trPr>
        <w:tc>
          <w:tcPr>
            <w:tcW w:w="9350" w:type="dxa"/>
            <w:gridSpan w:val="4"/>
            <w:noWrap/>
            <w:hideMark/>
          </w:tcPr>
          <w:p w14:paraId="7B2D6DCE" w14:textId="77777777" w:rsidR="001E0FF1" w:rsidRPr="00A70A31" w:rsidRDefault="001E0FF1" w:rsidP="006D4181">
            <w:pPr>
              <w:jc w:val="center"/>
              <w:rPr>
                <w:b/>
                <w:bCs/>
              </w:rPr>
            </w:pPr>
            <w:r w:rsidRPr="00A70A31">
              <w:rPr>
                <w:b/>
                <w:bCs/>
              </w:rPr>
              <w:t>INTERNAL STANDARDS GC/LC</w:t>
            </w:r>
          </w:p>
        </w:tc>
      </w:tr>
      <w:tr w:rsidR="001E0FF1" w:rsidRPr="00A70A31" w14:paraId="68C4C583" w14:textId="77777777" w:rsidTr="006D4181">
        <w:trPr>
          <w:trHeight w:val="310"/>
        </w:trPr>
        <w:tc>
          <w:tcPr>
            <w:tcW w:w="715" w:type="dxa"/>
            <w:noWrap/>
            <w:vAlign w:val="center"/>
            <w:hideMark/>
          </w:tcPr>
          <w:p w14:paraId="10BA63B1"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314</w:t>
            </w:r>
          </w:p>
        </w:tc>
        <w:tc>
          <w:tcPr>
            <w:tcW w:w="3060" w:type="dxa"/>
            <w:noWrap/>
            <w:hideMark/>
          </w:tcPr>
          <w:p w14:paraId="598F41C9" w14:textId="77777777" w:rsidR="001E0FF1" w:rsidRPr="00A70A31" w:rsidRDefault="001E0FF1" w:rsidP="006D4181">
            <w:r w:rsidRPr="00A70A31">
              <w:t>Atrazine IS</w:t>
            </w:r>
          </w:p>
        </w:tc>
        <w:tc>
          <w:tcPr>
            <w:tcW w:w="4680" w:type="dxa"/>
            <w:hideMark/>
          </w:tcPr>
          <w:p w14:paraId="67DB969B" w14:textId="77777777" w:rsidR="001E0FF1" w:rsidRPr="00A70A31" w:rsidRDefault="001E0FF1" w:rsidP="006D4181">
            <w:r w:rsidRPr="00A70A31">
              <w:t xml:space="preserve">IS Standard , 100 </w:t>
            </w:r>
            <w:proofErr w:type="spellStart"/>
            <w:r w:rsidRPr="00A70A31">
              <w:t>μg</w:t>
            </w:r>
            <w:proofErr w:type="spellEnd"/>
            <w:r w:rsidRPr="00A70A31">
              <w:t>/mL  , 1mL/</w:t>
            </w:r>
            <w:proofErr w:type="spellStart"/>
            <w:r w:rsidRPr="00A70A31">
              <w:t>ampul</w:t>
            </w:r>
            <w:proofErr w:type="spellEnd"/>
          </w:p>
        </w:tc>
        <w:tc>
          <w:tcPr>
            <w:tcW w:w="895" w:type="dxa"/>
            <w:noWrap/>
            <w:hideMark/>
          </w:tcPr>
          <w:p w14:paraId="6E2DA94C" w14:textId="77777777" w:rsidR="001E0FF1" w:rsidRPr="00A70A31" w:rsidRDefault="001E0FF1" w:rsidP="006D4181">
            <w:r w:rsidRPr="00A70A31">
              <w:t> </w:t>
            </w:r>
            <w:r>
              <w:t>1</w:t>
            </w:r>
          </w:p>
        </w:tc>
      </w:tr>
      <w:tr w:rsidR="001E0FF1" w:rsidRPr="00A70A31" w14:paraId="416FF50E" w14:textId="77777777" w:rsidTr="006D4181">
        <w:trPr>
          <w:trHeight w:val="310"/>
        </w:trPr>
        <w:tc>
          <w:tcPr>
            <w:tcW w:w="715" w:type="dxa"/>
            <w:noWrap/>
            <w:vAlign w:val="center"/>
            <w:hideMark/>
          </w:tcPr>
          <w:p w14:paraId="5FDA2AFF"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315</w:t>
            </w:r>
          </w:p>
        </w:tc>
        <w:tc>
          <w:tcPr>
            <w:tcW w:w="3060" w:type="dxa"/>
            <w:noWrap/>
            <w:hideMark/>
          </w:tcPr>
          <w:p w14:paraId="4FB074DE" w14:textId="77777777" w:rsidR="001E0FF1" w:rsidRPr="00A70A31" w:rsidRDefault="001E0FF1" w:rsidP="006D4181">
            <w:proofErr w:type="spellStart"/>
            <w:r w:rsidRPr="00A70A31">
              <w:t>carbendazim</w:t>
            </w:r>
            <w:proofErr w:type="spellEnd"/>
            <w:r w:rsidRPr="00A70A31">
              <w:t xml:space="preserve"> IS</w:t>
            </w:r>
          </w:p>
        </w:tc>
        <w:tc>
          <w:tcPr>
            <w:tcW w:w="4680" w:type="dxa"/>
            <w:hideMark/>
          </w:tcPr>
          <w:p w14:paraId="3F8048A2" w14:textId="77777777" w:rsidR="001E0FF1" w:rsidRPr="00A70A31" w:rsidRDefault="001E0FF1" w:rsidP="006D4181">
            <w:r w:rsidRPr="00A70A31">
              <w:t xml:space="preserve">IS Standard , 100 </w:t>
            </w:r>
            <w:proofErr w:type="spellStart"/>
            <w:r w:rsidRPr="00A70A31">
              <w:t>μg</w:t>
            </w:r>
            <w:proofErr w:type="spellEnd"/>
            <w:r w:rsidRPr="00A70A31">
              <w:t>/mL  , 1mL/</w:t>
            </w:r>
            <w:proofErr w:type="spellStart"/>
            <w:r w:rsidRPr="00A70A31">
              <w:t>ampul</w:t>
            </w:r>
            <w:proofErr w:type="spellEnd"/>
          </w:p>
        </w:tc>
        <w:tc>
          <w:tcPr>
            <w:tcW w:w="895" w:type="dxa"/>
            <w:noWrap/>
            <w:hideMark/>
          </w:tcPr>
          <w:p w14:paraId="376F3C7A" w14:textId="77777777" w:rsidR="001E0FF1" w:rsidRPr="00A70A31" w:rsidRDefault="001E0FF1" w:rsidP="006D4181">
            <w:r w:rsidRPr="00A70A31">
              <w:t> </w:t>
            </w:r>
            <w:r>
              <w:t>1</w:t>
            </w:r>
          </w:p>
        </w:tc>
      </w:tr>
      <w:tr w:rsidR="001E0FF1" w:rsidRPr="00A70A31" w14:paraId="60C8E230" w14:textId="77777777" w:rsidTr="006D4181">
        <w:trPr>
          <w:trHeight w:val="310"/>
        </w:trPr>
        <w:tc>
          <w:tcPr>
            <w:tcW w:w="715" w:type="dxa"/>
            <w:noWrap/>
            <w:vAlign w:val="center"/>
            <w:hideMark/>
          </w:tcPr>
          <w:p w14:paraId="7F18E0AA"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316</w:t>
            </w:r>
          </w:p>
        </w:tc>
        <w:tc>
          <w:tcPr>
            <w:tcW w:w="3060" w:type="dxa"/>
            <w:noWrap/>
            <w:hideMark/>
          </w:tcPr>
          <w:p w14:paraId="786FDE01" w14:textId="77777777" w:rsidR="001E0FF1" w:rsidRPr="00A70A31" w:rsidRDefault="001E0FF1" w:rsidP="006D4181">
            <w:r w:rsidRPr="00A70A31">
              <w:t xml:space="preserve">TPP </w:t>
            </w:r>
            <w:proofErr w:type="spellStart"/>
            <w:r w:rsidRPr="00A70A31">
              <w:t>triphenyl</w:t>
            </w:r>
            <w:proofErr w:type="spellEnd"/>
            <w:r w:rsidRPr="00A70A31">
              <w:t xml:space="preserve"> phosphate IS</w:t>
            </w:r>
          </w:p>
        </w:tc>
        <w:tc>
          <w:tcPr>
            <w:tcW w:w="4680" w:type="dxa"/>
            <w:hideMark/>
          </w:tcPr>
          <w:p w14:paraId="76A4BD21" w14:textId="77777777" w:rsidR="001E0FF1" w:rsidRPr="00A70A31" w:rsidRDefault="001E0FF1" w:rsidP="006D4181">
            <w:r w:rsidRPr="00A70A31">
              <w:t xml:space="preserve">IS Standard , 100 </w:t>
            </w:r>
            <w:proofErr w:type="spellStart"/>
            <w:r w:rsidRPr="00A70A31">
              <w:t>μg</w:t>
            </w:r>
            <w:proofErr w:type="spellEnd"/>
            <w:r w:rsidRPr="00A70A31">
              <w:t>/mL  , 1mL/</w:t>
            </w:r>
            <w:proofErr w:type="spellStart"/>
            <w:r w:rsidRPr="00A70A31">
              <w:t>ampul</w:t>
            </w:r>
            <w:proofErr w:type="spellEnd"/>
          </w:p>
        </w:tc>
        <w:tc>
          <w:tcPr>
            <w:tcW w:w="895" w:type="dxa"/>
            <w:noWrap/>
            <w:hideMark/>
          </w:tcPr>
          <w:p w14:paraId="28F88311" w14:textId="77777777" w:rsidR="001E0FF1" w:rsidRPr="00A70A31" w:rsidRDefault="001E0FF1" w:rsidP="006D4181">
            <w:r w:rsidRPr="00A70A31">
              <w:t> </w:t>
            </w:r>
            <w:r>
              <w:t>1</w:t>
            </w:r>
          </w:p>
        </w:tc>
      </w:tr>
      <w:tr w:rsidR="001E0FF1" w:rsidRPr="00A70A31" w14:paraId="59F31428" w14:textId="77777777" w:rsidTr="006D4181">
        <w:trPr>
          <w:trHeight w:val="290"/>
        </w:trPr>
        <w:tc>
          <w:tcPr>
            <w:tcW w:w="9350" w:type="dxa"/>
            <w:gridSpan w:val="4"/>
            <w:noWrap/>
            <w:hideMark/>
          </w:tcPr>
          <w:p w14:paraId="159A426D" w14:textId="77777777" w:rsidR="001E0FF1" w:rsidRPr="00A70A31" w:rsidRDefault="001E0FF1" w:rsidP="006D4181">
            <w:pPr>
              <w:jc w:val="center"/>
              <w:rPr>
                <w:b/>
                <w:bCs/>
              </w:rPr>
            </w:pPr>
            <w:r w:rsidRPr="00A70A31">
              <w:rPr>
                <w:b/>
                <w:bCs/>
              </w:rPr>
              <w:t>EQUIPMENT CALIBRATION</w:t>
            </w:r>
          </w:p>
        </w:tc>
      </w:tr>
      <w:tr w:rsidR="001E0FF1" w:rsidRPr="00A70A31" w14:paraId="7E955842" w14:textId="77777777" w:rsidTr="006D4181">
        <w:trPr>
          <w:trHeight w:val="290"/>
        </w:trPr>
        <w:tc>
          <w:tcPr>
            <w:tcW w:w="715" w:type="dxa"/>
            <w:noWrap/>
            <w:hideMark/>
          </w:tcPr>
          <w:p w14:paraId="5D592416" w14:textId="77777777" w:rsidR="001E0FF1" w:rsidRPr="00A70A31" w:rsidRDefault="001E0FF1" w:rsidP="006D4181">
            <w:pPr>
              <w:rPr>
                <w:bCs/>
              </w:rPr>
            </w:pPr>
            <w:r w:rsidRPr="00A70A31">
              <w:rPr>
                <w:bCs/>
              </w:rPr>
              <w:t> </w:t>
            </w:r>
          </w:p>
        </w:tc>
        <w:tc>
          <w:tcPr>
            <w:tcW w:w="3060" w:type="dxa"/>
            <w:noWrap/>
            <w:hideMark/>
          </w:tcPr>
          <w:p w14:paraId="3FCA4CDD" w14:textId="77777777" w:rsidR="001E0FF1" w:rsidRPr="00A70A31" w:rsidRDefault="001E0FF1" w:rsidP="006D4181">
            <w:pPr>
              <w:rPr>
                <w:b/>
                <w:bCs/>
              </w:rPr>
            </w:pPr>
            <w:r w:rsidRPr="00A70A31">
              <w:rPr>
                <w:b/>
                <w:bCs/>
              </w:rPr>
              <w:t>Equipment</w:t>
            </w:r>
          </w:p>
        </w:tc>
        <w:tc>
          <w:tcPr>
            <w:tcW w:w="4680" w:type="dxa"/>
            <w:noWrap/>
            <w:hideMark/>
          </w:tcPr>
          <w:p w14:paraId="4EF39134" w14:textId="77777777" w:rsidR="001E0FF1" w:rsidRPr="00A70A31" w:rsidRDefault="001E0FF1" w:rsidP="006D4181">
            <w:pPr>
              <w:rPr>
                <w:b/>
                <w:bCs/>
              </w:rPr>
            </w:pPr>
            <w:r w:rsidRPr="00A70A31">
              <w:rPr>
                <w:b/>
                <w:bCs/>
              </w:rPr>
              <w:t>Specification</w:t>
            </w:r>
          </w:p>
        </w:tc>
        <w:tc>
          <w:tcPr>
            <w:tcW w:w="895" w:type="dxa"/>
            <w:noWrap/>
            <w:hideMark/>
          </w:tcPr>
          <w:p w14:paraId="71164656" w14:textId="77777777" w:rsidR="001E0FF1" w:rsidRPr="00A70A31" w:rsidRDefault="001E0FF1" w:rsidP="006D4181">
            <w:pPr>
              <w:rPr>
                <w:bCs/>
              </w:rPr>
            </w:pPr>
            <w:r w:rsidRPr="00A70A31">
              <w:rPr>
                <w:bCs/>
              </w:rPr>
              <w:t> </w:t>
            </w:r>
          </w:p>
        </w:tc>
      </w:tr>
      <w:tr w:rsidR="001E0FF1" w:rsidRPr="00A70A31" w14:paraId="5119B0D1" w14:textId="77777777" w:rsidTr="006D4181">
        <w:trPr>
          <w:trHeight w:val="310"/>
        </w:trPr>
        <w:tc>
          <w:tcPr>
            <w:tcW w:w="715" w:type="dxa"/>
            <w:noWrap/>
            <w:vAlign w:val="center"/>
            <w:hideMark/>
          </w:tcPr>
          <w:p w14:paraId="4267E878"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328</w:t>
            </w:r>
          </w:p>
        </w:tc>
        <w:tc>
          <w:tcPr>
            <w:tcW w:w="3060" w:type="dxa"/>
            <w:hideMark/>
          </w:tcPr>
          <w:p w14:paraId="274E0D40" w14:textId="77777777" w:rsidR="001E0FF1" w:rsidRPr="00A70A31" w:rsidRDefault="001E0FF1" w:rsidP="006D4181">
            <w:r w:rsidRPr="00A70A31">
              <w:t>pH meter, Model: HANNA,HI-2550,</w:t>
            </w:r>
          </w:p>
        </w:tc>
        <w:tc>
          <w:tcPr>
            <w:tcW w:w="4680" w:type="dxa"/>
            <w:vMerge w:val="restart"/>
            <w:hideMark/>
          </w:tcPr>
          <w:p w14:paraId="785F18ED" w14:textId="77777777" w:rsidR="001E0FF1" w:rsidRPr="00A70A31" w:rsidRDefault="001E0FF1" w:rsidP="006D4181">
            <w:r w:rsidRPr="00A70A31">
              <w:t xml:space="preserve"> </w:t>
            </w:r>
            <w:proofErr w:type="gramStart"/>
            <w:r w:rsidRPr="00A70A31">
              <w:t>should</w:t>
            </w:r>
            <w:proofErr w:type="gramEnd"/>
            <w:r w:rsidRPr="00A70A31">
              <w:t xml:space="preserve"> measure pH, ORP, conductivity, TDS, </w:t>
            </w:r>
            <w:proofErr w:type="spellStart"/>
            <w:r w:rsidRPr="00A70A31">
              <w:t>NaCl</w:t>
            </w:r>
            <w:proofErr w:type="spellEnd"/>
            <w:r w:rsidRPr="00A70A31">
              <w:t xml:space="preserve"> percentage and temperature. EC measurements can be compensated relative to a selected reference temperature of 20 or 25°C, pH 4 and pH 7 buffer solution should be </w:t>
            </w:r>
            <w:proofErr w:type="spellStart"/>
            <w:r w:rsidRPr="00A70A31">
              <w:t>provided:pH</w:t>
            </w:r>
            <w:proofErr w:type="spellEnd"/>
            <w:r w:rsidRPr="00A70A31">
              <w:t xml:space="preserve"> electrode,  conductivity probe,  temperature probe, electrode holder, </w:t>
            </w:r>
          </w:p>
        </w:tc>
        <w:tc>
          <w:tcPr>
            <w:tcW w:w="895" w:type="dxa"/>
            <w:vMerge w:val="restart"/>
            <w:noWrap/>
            <w:hideMark/>
          </w:tcPr>
          <w:p w14:paraId="734C43A4" w14:textId="77777777" w:rsidR="001E0FF1" w:rsidRPr="002B223B" w:rsidRDefault="001E0FF1" w:rsidP="006D4181">
            <w:r w:rsidRPr="002B223B">
              <w:t>1</w:t>
            </w:r>
          </w:p>
          <w:p w14:paraId="4FCBDB0B" w14:textId="77777777" w:rsidR="001E0FF1" w:rsidRDefault="001E0FF1" w:rsidP="006D4181"/>
          <w:p w14:paraId="5A9F278F" w14:textId="77777777" w:rsidR="001E0FF1" w:rsidRDefault="001E0FF1" w:rsidP="006D4181"/>
          <w:p w14:paraId="26BD8EBD" w14:textId="77777777" w:rsidR="001E0FF1" w:rsidRPr="002B223B" w:rsidRDefault="001E0FF1" w:rsidP="006D4181">
            <w:r w:rsidRPr="002B223B">
              <w:t>2</w:t>
            </w:r>
          </w:p>
        </w:tc>
      </w:tr>
      <w:tr w:rsidR="001E0FF1" w:rsidRPr="00A70A31" w14:paraId="51C55795" w14:textId="77777777" w:rsidTr="006D4181">
        <w:trPr>
          <w:trHeight w:val="310"/>
        </w:trPr>
        <w:tc>
          <w:tcPr>
            <w:tcW w:w="715" w:type="dxa"/>
            <w:noWrap/>
            <w:vAlign w:val="center"/>
            <w:hideMark/>
          </w:tcPr>
          <w:p w14:paraId="61A118B1"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329</w:t>
            </w:r>
          </w:p>
        </w:tc>
        <w:tc>
          <w:tcPr>
            <w:tcW w:w="3060" w:type="dxa"/>
            <w:hideMark/>
          </w:tcPr>
          <w:p w14:paraId="7C3D252D" w14:textId="77777777" w:rsidR="001E0FF1" w:rsidRPr="00A70A31" w:rsidRDefault="001E0FF1" w:rsidP="006D4181">
            <w:r w:rsidRPr="00A70A31">
              <w:t>pH, EC &amp; TDS</w:t>
            </w:r>
          </w:p>
        </w:tc>
        <w:tc>
          <w:tcPr>
            <w:tcW w:w="4680" w:type="dxa"/>
            <w:vMerge/>
            <w:hideMark/>
          </w:tcPr>
          <w:p w14:paraId="50C8183F" w14:textId="77777777" w:rsidR="001E0FF1" w:rsidRPr="00A70A31" w:rsidRDefault="001E0FF1" w:rsidP="006D4181"/>
        </w:tc>
        <w:tc>
          <w:tcPr>
            <w:tcW w:w="895" w:type="dxa"/>
            <w:vMerge/>
            <w:noWrap/>
            <w:hideMark/>
          </w:tcPr>
          <w:p w14:paraId="27570E1E" w14:textId="77777777" w:rsidR="001E0FF1" w:rsidRPr="00A70A31" w:rsidRDefault="001E0FF1" w:rsidP="006D4181"/>
        </w:tc>
      </w:tr>
      <w:tr w:rsidR="001E0FF1" w:rsidRPr="00A70A31" w14:paraId="6C7D8F59" w14:textId="77777777" w:rsidTr="006D4181">
        <w:trPr>
          <w:trHeight w:val="1160"/>
        </w:trPr>
        <w:tc>
          <w:tcPr>
            <w:tcW w:w="715" w:type="dxa"/>
            <w:noWrap/>
            <w:vAlign w:val="center"/>
            <w:hideMark/>
          </w:tcPr>
          <w:p w14:paraId="1ABDE24C"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330</w:t>
            </w:r>
          </w:p>
        </w:tc>
        <w:tc>
          <w:tcPr>
            <w:tcW w:w="3060" w:type="dxa"/>
            <w:hideMark/>
          </w:tcPr>
          <w:p w14:paraId="019F380F" w14:textId="77777777" w:rsidR="001E0FF1" w:rsidRPr="00A70A31" w:rsidRDefault="001E0FF1" w:rsidP="006D4181">
            <w:proofErr w:type="spellStart"/>
            <w:r w:rsidRPr="00A70A31">
              <w:t>Digestor</w:t>
            </w:r>
            <w:proofErr w:type="spellEnd"/>
            <w:r w:rsidRPr="00A70A31">
              <w:t>, Model: DK20 S/N:137861</w:t>
            </w:r>
          </w:p>
        </w:tc>
        <w:tc>
          <w:tcPr>
            <w:tcW w:w="4680" w:type="dxa"/>
            <w:hideMark/>
          </w:tcPr>
          <w:p w14:paraId="54363EA3" w14:textId="77777777" w:rsidR="001E0FF1" w:rsidRPr="00A70A31" w:rsidRDefault="001E0FF1" w:rsidP="006D4181">
            <w:r w:rsidRPr="00A70A31">
              <w:t xml:space="preserve"> 20 aluminium heating block, 240 v, </w:t>
            </w:r>
            <w:proofErr w:type="spellStart"/>
            <w:r w:rsidRPr="00A70A31">
              <w:t>temparature</w:t>
            </w:r>
            <w:proofErr w:type="spellEnd"/>
            <w:r w:rsidRPr="00A70A31">
              <w:t xml:space="preserve"> precision ± 0,5 °C ,digestion time 1 to 999 minutes , </w:t>
            </w:r>
            <w:proofErr w:type="spellStart"/>
            <w:r w:rsidRPr="00A70A31">
              <w:t>temparature</w:t>
            </w:r>
            <w:proofErr w:type="spellEnd"/>
            <w:r w:rsidRPr="00A70A31">
              <w:t xml:space="preserve"> range Ambient to 450 °C / 842 °</w:t>
            </w:r>
            <w:proofErr w:type="spellStart"/>
            <w:r w:rsidRPr="00A70A31">
              <w:t>F,test</w:t>
            </w:r>
            <w:proofErr w:type="spellEnd"/>
            <w:r w:rsidRPr="00A70A31">
              <w:t xml:space="preserve"> tube size 250 ml test tubes (Ø 42 mm)</w:t>
            </w:r>
          </w:p>
        </w:tc>
        <w:tc>
          <w:tcPr>
            <w:tcW w:w="895" w:type="dxa"/>
            <w:noWrap/>
            <w:hideMark/>
          </w:tcPr>
          <w:p w14:paraId="400DCCFB" w14:textId="77777777" w:rsidR="001E0FF1" w:rsidRPr="002B223B" w:rsidRDefault="001E0FF1" w:rsidP="006D4181">
            <w:r w:rsidRPr="002B223B">
              <w:t>1</w:t>
            </w:r>
          </w:p>
        </w:tc>
      </w:tr>
      <w:tr w:rsidR="001E0FF1" w:rsidRPr="00A70A31" w14:paraId="2162FB59" w14:textId="77777777" w:rsidTr="006D4181">
        <w:trPr>
          <w:trHeight w:val="630"/>
        </w:trPr>
        <w:tc>
          <w:tcPr>
            <w:tcW w:w="715" w:type="dxa"/>
            <w:noWrap/>
            <w:vAlign w:val="center"/>
            <w:hideMark/>
          </w:tcPr>
          <w:p w14:paraId="27F14531"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331</w:t>
            </w:r>
          </w:p>
        </w:tc>
        <w:tc>
          <w:tcPr>
            <w:tcW w:w="3060" w:type="dxa"/>
            <w:hideMark/>
          </w:tcPr>
          <w:p w14:paraId="6DF82604" w14:textId="77777777" w:rsidR="001E0FF1" w:rsidRPr="00A70A31" w:rsidRDefault="001E0FF1" w:rsidP="006D4181">
            <w:r w:rsidRPr="00A70A31">
              <w:t>Muffle furnace, Model: ELF 11/14B</w:t>
            </w:r>
          </w:p>
        </w:tc>
        <w:tc>
          <w:tcPr>
            <w:tcW w:w="4680" w:type="dxa"/>
            <w:hideMark/>
          </w:tcPr>
          <w:p w14:paraId="63D750A7" w14:textId="77777777" w:rsidR="001E0FF1" w:rsidRPr="00A70A31" w:rsidRDefault="001E0FF1" w:rsidP="006D4181">
            <w:r w:rsidRPr="00A70A31">
              <w:t xml:space="preserve">max temp 1000 °C, volume 20L,digital programmable  </w:t>
            </w:r>
            <w:proofErr w:type="spellStart"/>
            <w:r w:rsidRPr="00A70A31">
              <w:t>temparature</w:t>
            </w:r>
            <w:proofErr w:type="spellEnd"/>
            <w:r w:rsidRPr="00A70A31">
              <w:t xml:space="preserve"> </w:t>
            </w:r>
            <w:proofErr w:type="spellStart"/>
            <w:r w:rsidRPr="00A70A31">
              <w:t>controler</w:t>
            </w:r>
            <w:proofErr w:type="spellEnd"/>
            <w:r w:rsidRPr="00A70A31">
              <w:t xml:space="preserve"> </w:t>
            </w:r>
          </w:p>
        </w:tc>
        <w:tc>
          <w:tcPr>
            <w:tcW w:w="895" w:type="dxa"/>
            <w:noWrap/>
            <w:hideMark/>
          </w:tcPr>
          <w:p w14:paraId="563DF168" w14:textId="77777777" w:rsidR="001E0FF1" w:rsidRPr="002B223B" w:rsidRDefault="001E0FF1" w:rsidP="006D4181">
            <w:r w:rsidRPr="002B223B">
              <w:t>1</w:t>
            </w:r>
          </w:p>
        </w:tc>
      </w:tr>
      <w:tr w:rsidR="001E0FF1" w:rsidRPr="00A70A31" w14:paraId="3BCC26CC" w14:textId="77777777" w:rsidTr="006D4181">
        <w:trPr>
          <w:trHeight w:val="310"/>
        </w:trPr>
        <w:tc>
          <w:tcPr>
            <w:tcW w:w="715" w:type="dxa"/>
            <w:noWrap/>
            <w:vAlign w:val="center"/>
            <w:hideMark/>
          </w:tcPr>
          <w:p w14:paraId="6D5153A1"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332</w:t>
            </w:r>
          </w:p>
        </w:tc>
        <w:tc>
          <w:tcPr>
            <w:tcW w:w="3060" w:type="dxa"/>
            <w:hideMark/>
          </w:tcPr>
          <w:p w14:paraId="64024092" w14:textId="77777777" w:rsidR="001E0FF1" w:rsidRPr="00A70A31" w:rsidRDefault="001E0FF1" w:rsidP="006D4181">
            <w:r w:rsidRPr="00A70A31">
              <w:t>Moisture Analyser,</w:t>
            </w:r>
            <w:r>
              <w:t xml:space="preserve"> </w:t>
            </w:r>
            <w:r w:rsidRPr="00A70A31">
              <w:t>Moc63U</w:t>
            </w:r>
          </w:p>
        </w:tc>
        <w:tc>
          <w:tcPr>
            <w:tcW w:w="4680" w:type="dxa"/>
            <w:noWrap/>
            <w:hideMark/>
          </w:tcPr>
          <w:p w14:paraId="45740F42" w14:textId="77777777" w:rsidR="001E0FF1" w:rsidRPr="00A70A31" w:rsidRDefault="001E0FF1" w:rsidP="006D4181">
            <w:r w:rsidRPr="00A70A31">
              <w:t xml:space="preserve">0.001g 0.01/0.1% (Selectable), 50-200 </w:t>
            </w:r>
            <w:proofErr w:type="spellStart"/>
            <w:r w:rsidRPr="00A70A31">
              <w:t>DegreeC</w:t>
            </w:r>
            <w:proofErr w:type="spellEnd"/>
            <w:r w:rsidRPr="00A70A31">
              <w:t xml:space="preserve"> (1 </w:t>
            </w:r>
            <w:proofErr w:type="spellStart"/>
            <w:r w:rsidRPr="00A70A31">
              <w:t>DegreeC</w:t>
            </w:r>
            <w:proofErr w:type="spellEnd"/>
            <w:r w:rsidRPr="00A70A31">
              <w:t xml:space="preserve"> increments), readability 0.001g, &gt; 40grams capacity,</w:t>
            </w:r>
          </w:p>
        </w:tc>
        <w:tc>
          <w:tcPr>
            <w:tcW w:w="895" w:type="dxa"/>
            <w:noWrap/>
            <w:hideMark/>
          </w:tcPr>
          <w:p w14:paraId="107A383D" w14:textId="77777777" w:rsidR="001E0FF1" w:rsidRPr="002B223B" w:rsidRDefault="001E0FF1" w:rsidP="006D4181">
            <w:r w:rsidRPr="002B223B">
              <w:t>3</w:t>
            </w:r>
          </w:p>
        </w:tc>
      </w:tr>
      <w:tr w:rsidR="001E0FF1" w:rsidRPr="00A70A31" w14:paraId="110CABB1" w14:textId="77777777" w:rsidTr="006D4181">
        <w:trPr>
          <w:trHeight w:val="310"/>
        </w:trPr>
        <w:tc>
          <w:tcPr>
            <w:tcW w:w="715" w:type="dxa"/>
            <w:noWrap/>
            <w:vAlign w:val="center"/>
            <w:hideMark/>
          </w:tcPr>
          <w:p w14:paraId="21F92126"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333</w:t>
            </w:r>
          </w:p>
        </w:tc>
        <w:tc>
          <w:tcPr>
            <w:tcW w:w="3060" w:type="dxa"/>
            <w:hideMark/>
          </w:tcPr>
          <w:p w14:paraId="6D797BC1" w14:textId="77777777" w:rsidR="001E0FF1" w:rsidRPr="00A70A31" w:rsidRDefault="001E0FF1" w:rsidP="006D4181">
            <w:r w:rsidRPr="00A70A31">
              <w:t xml:space="preserve">pH-meter </w:t>
            </w:r>
            <w:proofErr w:type="spellStart"/>
            <w:r w:rsidRPr="00A70A31">
              <w:t>pH,HI</w:t>
            </w:r>
            <w:proofErr w:type="spellEnd"/>
            <w:r w:rsidRPr="00A70A31">
              <w:t xml:space="preserve"> 2210</w:t>
            </w:r>
          </w:p>
        </w:tc>
        <w:tc>
          <w:tcPr>
            <w:tcW w:w="4680" w:type="dxa"/>
            <w:noWrap/>
            <w:hideMark/>
          </w:tcPr>
          <w:p w14:paraId="688D89DB" w14:textId="77777777" w:rsidR="001E0FF1" w:rsidRPr="00A70A31" w:rsidRDefault="001E0FF1" w:rsidP="006D4181">
            <w:r w:rsidRPr="00A70A31">
              <w:t xml:space="preserve">pH 0.01, mV 0.1mV;1mV, Temperature 0.1 </w:t>
            </w:r>
            <w:proofErr w:type="spellStart"/>
            <w:r w:rsidRPr="00A70A31">
              <w:t>DegreeC</w:t>
            </w:r>
            <w:proofErr w:type="spellEnd"/>
            <w:r w:rsidRPr="00A70A31">
              <w:t xml:space="preserve">, range -2.00 to &gt;14 pH, accuracy </w:t>
            </w:r>
            <w:r w:rsidRPr="00A70A31">
              <w:lastRenderedPageBreak/>
              <w:t xml:space="preserve">pH +-0.01, mV +-0.2mV (+-399.9mV);+-1mV (+-2000mV), Temperature +-0.4 </w:t>
            </w:r>
            <w:proofErr w:type="spellStart"/>
            <w:r w:rsidRPr="00A70A31">
              <w:t>DegreeC</w:t>
            </w:r>
            <w:proofErr w:type="spellEnd"/>
            <w:r w:rsidRPr="00A70A31">
              <w:t xml:space="preserve">, </w:t>
            </w:r>
          </w:p>
        </w:tc>
        <w:tc>
          <w:tcPr>
            <w:tcW w:w="895" w:type="dxa"/>
            <w:noWrap/>
            <w:hideMark/>
          </w:tcPr>
          <w:p w14:paraId="18EE8262" w14:textId="77777777" w:rsidR="001E0FF1" w:rsidRPr="002B223B" w:rsidRDefault="001E0FF1" w:rsidP="006D4181">
            <w:r w:rsidRPr="002B223B">
              <w:lastRenderedPageBreak/>
              <w:t>2</w:t>
            </w:r>
          </w:p>
        </w:tc>
      </w:tr>
      <w:tr w:rsidR="001E0FF1" w:rsidRPr="00A70A31" w14:paraId="66E1076D" w14:textId="77777777" w:rsidTr="006D4181">
        <w:trPr>
          <w:trHeight w:val="1450"/>
        </w:trPr>
        <w:tc>
          <w:tcPr>
            <w:tcW w:w="715" w:type="dxa"/>
            <w:noWrap/>
            <w:vAlign w:val="center"/>
            <w:hideMark/>
          </w:tcPr>
          <w:p w14:paraId="2E2360B8"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334</w:t>
            </w:r>
          </w:p>
        </w:tc>
        <w:tc>
          <w:tcPr>
            <w:tcW w:w="3060" w:type="dxa"/>
            <w:hideMark/>
          </w:tcPr>
          <w:p w14:paraId="1E424E42" w14:textId="77777777" w:rsidR="001E0FF1" w:rsidRPr="00A70A31" w:rsidRDefault="001E0FF1" w:rsidP="006D4181">
            <w:r w:rsidRPr="00A70A31">
              <w:t>Model: Toledo XPE205 balance</w:t>
            </w:r>
          </w:p>
        </w:tc>
        <w:tc>
          <w:tcPr>
            <w:tcW w:w="4680" w:type="dxa"/>
            <w:hideMark/>
          </w:tcPr>
          <w:p w14:paraId="70C10487" w14:textId="77777777" w:rsidR="001E0FF1" w:rsidRPr="00A70A31" w:rsidRDefault="001E0FF1" w:rsidP="006D4181">
            <w:r w:rsidRPr="00A70A31">
              <w:t>Readability: 0.01 mg(0.00001gms)</w:t>
            </w:r>
            <w:r w:rsidRPr="00A70A31">
              <w:br/>
              <w:t>Capacity: 220 g</w:t>
            </w:r>
            <w:r w:rsidRPr="00A70A31">
              <w:br/>
              <w:t>Repeatability: 0.03 mg</w:t>
            </w:r>
            <w:r w:rsidRPr="00A70A31">
              <w:br/>
              <w:t>Display: Touchscreen</w:t>
            </w:r>
            <w:r w:rsidRPr="00A70A31">
              <w:br/>
              <w:t>Calibration: External</w:t>
            </w:r>
          </w:p>
        </w:tc>
        <w:tc>
          <w:tcPr>
            <w:tcW w:w="895" w:type="dxa"/>
            <w:noWrap/>
            <w:hideMark/>
          </w:tcPr>
          <w:p w14:paraId="37D7A4FB" w14:textId="77777777" w:rsidR="001E0FF1" w:rsidRPr="002B223B" w:rsidRDefault="001E0FF1" w:rsidP="006D4181">
            <w:r w:rsidRPr="002B223B">
              <w:t>3</w:t>
            </w:r>
          </w:p>
        </w:tc>
      </w:tr>
      <w:tr w:rsidR="001E0FF1" w:rsidRPr="00A70A31" w14:paraId="50B3060D" w14:textId="77777777" w:rsidTr="006D4181">
        <w:trPr>
          <w:trHeight w:val="580"/>
        </w:trPr>
        <w:tc>
          <w:tcPr>
            <w:tcW w:w="715" w:type="dxa"/>
            <w:noWrap/>
            <w:vAlign w:val="center"/>
            <w:hideMark/>
          </w:tcPr>
          <w:p w14:paraId="61E6BD0F"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335</w:t>
            </w:r>
          </w:p>
        </w:tc>
        <w:tc>
          <w:tcPr>
            <w:tcW w:w="3060" w:type="dxa"/>
            <w:hideMark/>
          </w:tcPr>
          <w:p w14:paraId="6BEFC7D5" w14:textId="77777777" w:rsidR="001E0FF1" w:rsidRPr="00A70A31" w:rsidRDefault="001E0FF1" w:rsidP="006D4181">
            <w:r w:rsidRPr="00A70A31">
              <w:t>Fridge/ Refrigerator</w:t>
            </w:r>
          </w:p>
        </w:tc>
        <w:tc>
          <w:tcPr>
            <w:tcW w:w="4680" w:type="dxa"/>
            <w:hideMark/>
          </w:tcPr>
          <w:p w14:paraId="68D218FB" w14:textId="77777777" w:rsidR="001E0FF1" w:rsidRPr="00A70A31" w:rsidRDefault="001E0FF1" w:rsidP="006D4181">
            <w:r w:rsidRPr="00A70A31">
              <w:t>capacity 200 L, double door, 1 degree and - 20 degree for freezer</w:t>
            </w:r>
          </w:p>
        </w:tc>
        <w:tc>
          <w:tcPr>
            <w:tcW w:w="895" w:type="dxa"/>
            <w:noWrap/>
            <w:hideMark/>
          </w:tcPr>
          <w:p w14:paraId="5F1556E2" w14:textId="77777777" w:rsidR="001E0FF1" w:rsidRPr="002B223B" w:rsidRDefault="001E0FF1" w:rsidP="006D4181">
            <w:r w:rsidRPr="002B223B">
              <w:t>1</w:t>
            </w:r>
          </w:p>
        </w:tc>
      </w:tr>
      <w:tr w:rsidR="001E0FF1" w:rsidRPr="00A70A31" w14:paraId="2856D201" w14:textId="77777777" w:rsidTr="006D4181">
        <w:trPr>
          <w:trHeight w:val="580"/>
        </w:trPr>
        <w:tc>
          <w:tcPr>
            <w:tcW w:w="715" w:type="dxa"/>
            <w:noWrap/>
            <w:vAlign w:val="center"/>
            <w:hideMark/>
          </w:tcPr>
          <w:p w14:paraId="7EFBF46A"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336</w:t>
            </w:r>
          </w:p>
        </w:tc>
        <w:tc>
          <w:tcPr>
            <w:tcW w:w="3060" w:type="dxa"/>
            <w:hideMark/>
          </w:tcPr>
          <w:p w14:paraId="22DC8297" w14:textId="77777777" w:rsidR="001E0FF1" w:rsidRPr="00A70A31" w:rsidRDefault="001E0FF1" w:rsidP="006D4181">
            <w:r w:rsidRPr="00A70A31">
              <w:t>Freezer chest freezer</w:t>
            </w:r>
          </w:p>
        </w:tc>
        <w:tc>
          <w:tcPr>
            <w:tcW w:w="4680" w:type="dxa"/>
            <w:hideMark/>
          </w:tcPr>
          <w:p w14:paraId="008AACE8" w14:textId="77777777" w:rsidR="001E0FF1" w:rsidRPr="00A70A31" w:rsidRDefault="001E0FF1" w:rsidP="006D4181">
            <w:r w:rsidRPr="00A70A31">
              <w:t xml:space="preserve">&gt;600 Litres capacity, double door, </w:t>
            </w:r>
            <w:proofErr w:type="spellStart"/>
            <w:r w:rsidRPr="00A70A31">
              <w:t>tempature</w:t>
            </w:r>
            <w:proofErr w:type="spellEnd"/>
            <w:r w:rsidRPr="00A70A31">
              <w:t xml:space="preserve"> ambient to -20 degrees</w:t>
            </w:r>
          </w:p>
        </w:tc>
        <w:tc>
          <w:tcPr>
            <w:tcW w:w="895" w:type="dxa"/>
            <w:noWrap/>
            <w:hideMark/>
          </w:tcPr>
          <w:p w14:paraId="6317EFC9" w14:textId="77777777" w:rsidR="001E0FF1" w:rsidRPr="002B223B" w:rsidRDefault="001E0FF1" w:rsidP="006D4181">
            <w:r w:rsidRPr="002B223B">
              <w:t>1</w:t>
            </w:r>
          </w:p>
        </w:tc>
      </w:tr>
      <w:tr w:rsidR="001E0FF1" w:rsidRPr="00A70A31" w14:paraId="05D66577" w14:textId="77777777" w:rsidTr="006D4181">
        <w:trPr>
          <w:trHeight w:val="580"/>
        </w:trPr>
        <w:tc>
          <w:tcPr>
            <w:tcW w:w="715" w:type="dxa"/>
            <w:noWrap/>
            <w:vAlign w:val="center"/>
            <w:hideMark/>
          </w:tcPr>
          <w:p w14:paraId="25C34974"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337</w:t>
            </w:r>
          </w:p>
        </w:tc>
        <w:tc>
          <w:tcPr>
            <w:tcW w:w="3060" w:type="dxa"/>
            <w:hideMark/>
          </w:tcPr>
          <w:p w14:paraId="4FE5BFDB" w14:textId="77777777" w:rsidR="001E0FF1" w:rsidRPr="00A70A31" w:rsidRDefault="001E0FF1" w:rsidP="006D4181">
            <w:r w:rsidRPr="00A70A31">
              <w:t>Oven,</w:t>
            </w:r>
          </w:p>
        </w:tc>
        <w:tc>
          <w:tcPr>
            <w:tcW w:w="4680" w:type="dxa"/>
            <w:hideMark/>
          </w:tcPr>
          <w:p w14:paraId="3BFE10CC" w14:textId="77777777" w:rsidR="001E0FF1" w:rsidRPr="00A70A31" w:rsidRDefault="001E0FF1" w:rsidP="006D4181">
            <w:proofErr w:type="spellStart"/>
            <w:r w:rsidRPr="00A70A31">
              <w:t>temparature</w:t>
            </w:r>
            <w:proofErr w:type="spellEnd"/>
            <w:r w:rsidRPr="00A70A31">
              <w:t xml:space="preserve"> range from +20 to +300°C, digital display, time adjustable from 1 minute to 20 days</w:t>
            </w:r>
          </w:p>
        </w:tc>
        <w:tc>
          <w:tcPr>
            <w:tcW w:w="895" w:type="dxa"/>
            <w:noWrap/>
            <w:hideMark/>
          </w:tcPr>
          <w:p w14:paraId="1CD72C97" w14:textId="77777777" w:rsidR="001E0FF1" w:rsidRPr="002B223B" w:rsidRDefault="001E0FF1" w:rsidP="006D4181">
            <w:r w:rsidRPr="002B223B">
              <w:t>1</w:t>
            </w:r>
          </w:p>
        </w:tc>
      </w:tr>
      <w:tr w:rsidR="001E0FF1" w:rsidRPr="00A70A31" w14:paraId="172E7351" w14:textId="77777777" w:rsidTr="006D4181">
        <w:trPr>
          <w:trHeight w:val="630"/>
        </w:trPr>
        <w:tc>
          <w:tcPr>
            <w:tcW w:w="715" w:type="dxa"/>
            <w:noWrap/>
            <w:vAlign w:val="center"/>
            <w:hideMark/>
          </w:tcPr>
          <w:p w14:paraId="0CFF3A16"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338</w:t>
            </w:r>
          </w:p>
        </w:tc>
        <w:tc>
          <w:tcPr>
            <w:tcW w:w="3060" w:type="dxa"/>
            <w:hideMark/>
          </w:tcPr>
          <w:p w14:paraId="366405C8" w14:textId="77777777" w:rsidR="001E0FF1" w:rsidRPr="00A70A31" w:rsidRDefault="001E0FF1" w:rsidP="006D4181">
            <w:r w:rsidRPr="00A70A31">
              <w:t xml:space="preserve">Water </w:t>
            </w:r>
            <w:proofErr w:type="spellStart"/>
            <w:r w:rsidRPr="00A70A31">
              <w:t>bath,WNE</w:t>
            </w:r>
            <w:proofErr w:type="spellEnd"/>
            <w:r w:rsidRPr="00A70A31">
              <w:t xml:space="preserve"> 10</w:t>
            </w:r>
          </w:p>
        </w:tc>
        <w:tc>
          <w:tcPr>
            <w:tcW w:w="4680" w:type="dxa"/>
            <w:hideMark/>
          </w:tcPr>
          <w:p w14:paraId="363E8E71" w14:textId="77777777" w:rsidR="001E0FF1" w:rsidRPr="00A70A31" w:rsidRDefault="001E0FF1" w:rsidP="006D4181">
            <w:proofErr w:type="spellStart"/>
            <w:r w:rsidRPr="00A70A31">
              <w:t>temparature</w:t>
            </w:r>
            <w:proofErr w:type="spellEnd"/>
            <w:r w:rsidRPr="00A70A31">
              <w:t xml:space="preserve"> range from +10 to +90 °C , 0,1°C resolution , digital display</w:t>
            </w:r>
          </w:p>
        </w:tc>
        <w:tc>
          <w:tcPr>
            <w:tcW w:w="895" w:type="dxa"/>
            <w:noWrap/>
            <w:hideMark/>
          </w:tcPr>
          <w:p w14:paraId="18EB5527" w14:textId="77777777" w:rsidR="001E0FF1" w:rsidRPr="002B223B" w:rsidRDefault="001E0FF1" w:rsidP="006D4181">
            <w:r w:rsidRPr="002B223B">
              <w:t>1</w:t>
            </w:r>
          </w:p>
        </w:tc>
      </w:tr>
      <w:tr w:rsidR="001E0FF1" w:rsidRPr="00A70A31" w14:paraId="3062AC29" w14:textId="77777777" w:rsidTr="006D4181">
        <w:trPr>
          <w:trHeight w:val="310"/>
        </w:trPr>
        <w:tc>
          <w:tcPr>
            <w:tcW w:w="715" w:type="dxa"/>
            <w:noWrap/>
            <w:vAlign w:val="center"/>
            <w:hideMark/>
          </w:tcPr>
          <w:p w14:paraId="6C0A9C1A"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339</w:t>
            </w:r>
          </w:p>
        </w:tc>
        <w:tc>
          <w:tcPr>
            <w:tcW w:w="3060" w:type="dxa"/>
            <w:hideMark/>
          </w:tcPr>
          <w:p w14:paraId="6E137BB1" w14:textId="77777777" w:rsidR="001E0FF1" w:rsidRPr="00A70A31" w:rsidRDefault="001E0FF1" w:rsidP="006D4181">
            <w:r w:rsidRPr="00A70A31">
              <w:t>Moisture meters</w:t>
            </w:r>
          </w:p>
        </w:tc>
        <w:tc>
          <w:tcPr>
            <w:tcW w:w="4680" w:type="dxa"/>
            <w:noWrap/>
            <w:hideMark/>
          </w:tcPr>
          <w:p w14:paraId="7C7D2504" w14:textId="77777777" w:rsidR="001E0FF1" w:rsidRPr="00A70A31" w:rsidRDefault="001E0FF1" w:rsidP="006D4181">
            <w:r w:rsidRPr="00A70A31">
              <w:t xml:space="preserve">0.001g 0.01/0.1% (Selectable), 50-200 </w:t>
            </w:r>
            <w:proofErr w:type="spellStart"/>
            <w:r w:rsidRPr="00A70A31">
              <w:t>DegreeC</w:t>
            </w:r>
            <w:proofErr w:type="spellEnd"/>
            <w:r w:rsidRPr="00A70A31">
              <w:t xml:space="preserve"> (1 </w:t>
            </w:r>
            <w:proofErr w:type="spellStart"/>
            <w:r w:rsidRPr="00A70A31">
              <w:t>DegreeC</w:t>
            </w:r>
            <w:proofErr w:type="spellEnd"/>
            <w:r w:rsidRPr="00A70A31">
              <w:t xml:space="preserve"> increments), readability 0.001g, &gt; 40grams capacity,</w:t>
            </w:r>
          </w:p>
        </w:tc>
        <w:tc>
          <w:tcPr>
            <w:tcW w:w="895" w:type="dxa"/>
            <w:noWrap/>
            <w:hideMark/>
          </w:tcPr>
          <w:p w14:paraId="6802040F" w14:textId="77777777" w:rsidR="001E0FF1" w:rsidRPr="002B223B" w:rsidRDefault="001E0FF1" w:rsidP="006D4181">
            <w:r w:rsidRPr="002B223B">
              <w:t>2</w:t>
            </w:r>
          </w:p>
        </w:tc>
      </w:tr>
      <w:tr w:rsidR="001E0FF1" w:rsidRPr="00A70A31" w14:paraId="5F3AC7F7" w14:textId="77777777" w:rsidTr="006D4181">
        <w:trPr>
          <w:trHeight w:val="1160"/>
        </w:trPr>
        <w:tc>
          <w:tcPr>
            <w:tcW w:w="715" w:type="dxa"/>
            <w:noWrap/>
            <w:vAlign w:val="center"/>
            <w:hideMark/>
          </w:tcPr>
          <w:p w14:paraId="54736C45"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340</w:t>
            </w:r>
          </w:p>
        </w:tc>
        <w:tc>
          <w:tcPr>
            <w:tcW w:w="3060" w:type="dxa"/>
            <w:hideMark/>
          </w:tcPr>
          <w:p w14:paraId="6B0D88ED" w14:textId="77777777" w:rsidR="001E0FF1" w:rsidRPr="00A70A31" w:rsidRDefault="001E0FF1" w:rsidP="006D4181">
            <w:r w:rsidRPr="00A70A31">
              <w:t>Incubators EN 120</w:t>
            </w:r>
          </w:p>
        </w:tc>
        <w:tc>
          <w:tcPr>
            <w:tcW w:w="4680" w:type="dxa"/>
            <w:hideMark/>
          </w:tcPr>
          <w:p w14:paraId="014AE197" w14:textId="77777777" w:rsidR="001E0FF1" w:rsidRPr="00A70A31" w:rsidRDefault="001E0FF1" w:rsidP="006D4181">
            <w:proofErr w:type="spellStart"/>
            <w:r w:rsidRPr="00A70A31">
              <w:t>temparature</w:t>
            </w:r>
            <w:proofErr w:type="spellEnd"/>
            <w:r w:rsidRPr="00A70A31">
              <w:t xml:space="preserve"> range Ambient Temperature + 5°C to 99,9°C, &gt;100 L capacity, time range 1 minute – 99,9 hours , LED Displays for Temperature and Time , 230V – 50Hz, 400W</w:t>
            </w:r>
          </w:p>
        </w:tc>
        <w:tc>
          <w:tcPr>
            <w:tcW w:w="895" w:type="dxa"/>
            <w:noWrap/>
            <w:hideMark/>
          </w:tcPr>
          <w:p w14:paraId="30BD0A24" w14:textId="77777777" w:rsidR="001E0FF1" w:rsidRPr="002B223B" w:rsidRDefault="001E0FF1" w:rsidP="006D4181">
            <w:r w:rsidRPr="002B223B">
              <w:t>1</w:t>
            </w:r>
          </w:p>
        </w:tc>
      </w:tr>
      <w:tr w:rsidR="001E0FF1" w:rsidRPr="00A70A31" w14:paraId="5CD7061C" w14:textId="77777777" w:rsidTr="006D4181">
        <w:trPr>
          <w:trHeight w:val="310"/>
        </w:trPr>
        <w:tc>
          <w:tcPr>
            <w:tcW w:w="715" w:type="dxa"/>
            <w:noWrap/>
            <w:vAlign w:val="center"/>
            <w:hideMark/>
          </w:tcPr>
          <w:p w14:paraId="6D163F9C"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341</w:t>
            </w:r>
          </w:p>
        </w:tc>
        <w:tc>
          <w:tcPr>
            <w:tcW w:w="3060" w:type="dxa"/>
            <w:hideMark/>
          </w:tcPr>
          <w:p w14:paraId="099322FC" w14:textId="77777777" w:rsidR="001E0FF1" w:rsidRPr="00A70A31" w:rsidRDefault="001E0FF1" w:rsidP="006D4181">
            <w:r w:rsidRPr="00A70A31">
              <w:t>Temperature probe reader K750</w:t>
            </w:r>
          </w:p>
        </w:tc>
        <w:tc>
          <w:tcPr>
            <w:tcW w:w="4680" w:type="dxa"/>
            <w:noWrap/>
            <w:hideMark/>
          </w:tcPr>
          <w:p w14:paraId="6CB1D2D2" w14:textId="77777777" w:rsidR="001E0FF1" w:rsidRPr="00A70A31" w:rsidRDefault="001E0FF1" w:rsidP="006D4181">
            <w:proofErr w:type="spellStart"/>
            <w:r w:rsidRPr="00A70A31">
              <w:t>tempature</w:t>
            </w:r>
            <w:proofErr w:type="spellEnd"/>
            <w:r w:rsidRPr="00A70A31">
              <w:t xml:space="preserve"> range -100°C ~ 400°C,accuracy  0.01°C</w:t>
            </w:r>
          </w:p>
        </w:tc>
        <w:tc>
          <w:tcPr>
            <w:tcW w:w="895" w:type="dxa"/>
            <w:noWrap/>
            <w:hideMark/>
          </w:tcPr>
          <w:p w14:paraId="7CF1A1BF" w14:textId="77777777" w:rsidR="001E0FF1" w:rsidRPr="002B223B" w:rsidRDefault="001E0FF1" w:rsidP="006D4181">
            <w:r w:rsidRPr="002B223B">
              <w:t>1</w:t>
            </w:r>
          </w:p>
        </w:tc>
      </w:tr>
      <w:tr w:rsidR="001E0FF1" w:rsidRPr="00A70A31" w14:paraId="3DECC03C" w14:textId="77777777" w:rsidTr="006D4181">
        <w:trPr>
          <w:trHeight w:val="310"/>
        </w:trPr>
        <w:tc>
          <w:tcPr>
            <w:tcW w:w="715" w:type="dxa"/>
            <w:noWrap/>
            <w:vAlign w:val="center"/>
            <w:hideMark/>
          </w:tcPr>
          <w:p w14:paraId="40124566"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342</w:t>
            </w:r>
          </w:p>
        </w:tc>
        <w:tc>
          <w:tcPr>
            <w:tcW w:w="3060" w:type="dxa"/>
            <w:hideMark/>
          </w:tcPr>
          <w:p w14:paraId="17FD431B" w14:textId="77777777" w:rsidR="001E0FF1" w:rsidRPr="00A70A31" w:rsidRDefault="001E0FF1" w:rsidP="006D4181">
            <w:r w:rsidRPr="00A70A31">
              <w:t>Data loggers</w:t>
            </w:r>
          </w:p>
        </w:tc>
        <w:tc>
          <w:tcPr>
            <w:tcW w:w="4680" w:type="dxa"/>
            <w:noWrap/>
            <w:hideMark/>
          </w:tcPr>
          <w:p w14:paraId="6A042F9C" w14:textId="77777777" w:rsidR="001E0FF1" w:rsidRPr="00A70A31" w:rsidRDefault="001E0FF1" w:rsidP="006D4181">
            <w:r w:rsidRPr="00A70A31">
              <w:t>store up to 20000 readings, USB reader port</w:t>
            </w:r>
          </w:p>
        </w:tc>
        <w:tc>
          <w:tcPr>
            <w:tcW w:w="895" w:type="dxa"/>
            <w:noWrap/>
            <w:hideMark/>
          </w:tcPr>
          <w:p w14:paraId="3DA3547B" w14:textId="77777777" w:rsidR="001E0FF1" w:rsidRPr="002B223B" w:rsidRDefault="001E0FF1" w:rsidP="006D4181">
            <w:r w:rsidRPr="002B223B">
              <w:t>10</w:t>
            </w:r>
          </w:p>
        </w:tc>
      </w:tr>
      <w:tr w:rsidR="001E0FF1" w:rsidRPr="00A70A31" w14:paraId="3F58D867" w14:textId="77777777" w:rsidTr="006D4181">
        <w:trPr>
          <w:trHeight w:val="1160"/>
        </w:trPr>
        <w:tc>
          <w:tcPr>
            <w:tcW w:w="715" w:type="dxa"/>
            <w:noWrap/>
            <w:vAlign w:val="center"/>
            <w:hideMark/>
          </w:tcPr>
          <w:p w14:paraId="3E979790"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343</w:t>
            </w:r>
          </w:p>
        </w:tc>
        <w:tc>
          <w:tcPr>
            <w:tcW w:w="3060" w:type="dxa"/>
            <w:hideMark/>
          </w:tcPr>
          <w:p w14:paraId="589E3A04" w14:textId="77777777" w:rsidR="001E0FF1" w:rsidRPr="00A70A31" w:rsidRDefault="001E0FF1" w:rsidP="006D4181">
            <w:r w:rsidRPr="00A70A31">
              <w:t>Analytical Balance, MA2002</w:t>
            </w:r>
          </w:p>
        </w:tc>
        <w:tc>
          <w:tcPr>
            <w:tcW w:w="4680" w:type="dxa"/>
            <w:hideMark/>
          </w:tcPr>
          <w:p w14:paraId="492488F7" w14:textId="77777777" w:rsidR="001E0FF1" w:rsidRPr="00A70A31" w:rsidRDefault="001E0FF1" w:rsidP="006D4181">
            <w:r w:rsidRPr="00A70A31">
              <w:t>Readability: 0.01 g</w:t>
            </w:r>
            <w:r w:rsidRPr="00A70A31">
              <w:br/>
              <w:t>Capacity: 2000g</w:t>
            </w:r>
            <w:r w:rsidRPr="00A70A31">
              <w:br/>
              <w:t>Repeatability: 0.03 mg</w:t>
            </w:r>
          </w:p>
        </w:tc>
        <w:tc>
          <w:tcPr>
            <w:tcW w:w="895" w:type="dxa"/>
            <w:noWrap/>
            <w:hideMark/>
          </w:tcPr>
          <w:p w14:paraId="19A73995" w14:textId="77777777" w:rsidR="001E0FF1" w:rsidRPr="002B223B" w:rsidRDefault="001E0FF1" w:rsidP="006D4181">
            <w:r w:rsidRPr="002B223B">
              <w:t>5</w:t>
            </w:r>
          </w:p>
        </w:tc>
      </w:tr>
      <w:tr w:rsidR="001E0FF1" w:rsidRPr="00A70A31" w14:paraId="25915ACB" w14:textId="77777777" w:rsidTr="006D4181">
        <w:trPr>
          <w:trHeight w:val="310"/>
        </w:trPr>
        <w:tc>
          <w:tcPr>
            <w:tcW w:w="715" w:type="dxa"/>
            <w:noWrap/>
            <w:vAlign w:val="center"/>
            <w:hideMark/>
          </w:tcPr>
          <w:p w14:paraId="4E72C800"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344</w:t>
            </w:r>
          </w:p>
        </w:tc>
        <w:tc>
          <w:tcPr>
            <w:tcW w:w="3060" w:type="dxa"/>
            <w:hideMark/>
          </w:tcPr>
          <w:p w14:paraId="246F8703" w14:textId="77777777" w:rsidR="001E0FF1" w:rsidRPr="00A70A31" w:rsidRDefault="001E0FF1" w:rsidP="006D4181">
            <w:r w:rsidRPr="00A70A31">
              <w:t>UV-Spectrophotometer, Cary 4000</w:t>
            </w:r>
          </w:p>
        </w:tc>
        <w:tc>
          <w:tcPr>
            <w:tcW w:w="4680" w:type="dxa"/>
            <w:noWrap/>
            <w:hideMark/>
          </w:tcPr>
          <w:p w14:paraId="659B3DDA" w14:textId="77777777" w:rsidR="001E0FF1" w:rsidRPr="00A70A31" w:rsidRDefault="001E0FF1" w:rsidP="006D4181">
            <w:r w:rsidRPr="00A70A31">
              <w:t>wavelength 175–900 nm range, scanning speed UV-Vis 2,000 nm/min, power rating 100-240 VAC, 50/60 Hz , Tungsten halogen visible and deuterium, application software should be provided, UPS</w:t>
            </w:r>
          </w:p>
        </w:tc>
        <w:tc>
          <w:tcPr>
            <w:tcW w:w="895" w:type="dxa"/>
            <w:noWrap/>
            <w:hideMark/>
          </w:tcPr>
          <w:p w14:paraId="0FA0C424" w14:textId="77777777" w:rsidR="001E0FF1" w:rsidRPr="002B223B" w:rsidRDefault="001E0FF1" w:rsidP="006D4181">
            <w:r w:rsidRPr="002B223B">
              <w:t>2</w:t>
            </w:r>
          </w:p>
        </w:tc>
      </w:tr>
      <w:tr w:rsidR="001E0FF1" w:rsidRPr="00A70A31" w14:paraId="2B81C4B1" w14:textId="77777777" w:rsidTr="006D4181">
        <w:trPr>
          <w:trHeight w:val="310"/>
        </w:trPr>
        <w:tc>
          <w:tcPr>
            <w:tcW w:w="715" w:type="dxa"/>
            <w:noWrap/>
            <w:vAlign w:val="center"/>
          </w:tcPr>
          <w:p w14:paraId="5454DCAF"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345</w:t>
            </w:r>
          </w:p>
        </w:tc>
        <w:tc>
          <w:tcPr>
            <w:tcW w:w="3060" w:type="dxa"/>
          </w:tcPr>
          <w:p w14:paraId="56A31597" w14:textId="77777777" w:rsidR="001E0FF1" w:rsidRPr="00A70A31" w:rsidRDefault="001E0FF1" w:rsidP="006D4181">
            <w:r>
              <w:t>Glace thermometer</w:t>
            </w:r>
          </w:p>
        </w:tc>
        <w:tc>
          <w:tcPr>
            <w:tcW w:w="4680" w:type="dxa"/>
            <w:noWrap/>
          </w:tcPr>
          <w:p w14:paraId="498030E6" w14:textId="77777777" w:rsidR="001E0FF1" w:rsidRPr="00A70A31" w:rsidRDefault="001E0FF1" w:rsidP="006D4181">
            <w:r>
              <w:t>With different ranges -10 °C to +110 °C, -20 °C to +150 °C, or -10 °C to +200 °C.</w:t>
            </w:r>
          </w:p>
        </w:tc>
        <w:tc>
          <w:tcPr>
            <w:tcW w:w="895" w:type="dxa"/>
            <w:noWrap/>
          </w:tcPr>
          <w:p w14:paraId="55E0C8BC" w14:textId="77777777" w:rsidR="001E0FF1" w:rsidRPr="002B223B" w:rsidRDefault="001E0FF1" w:rsidP="006D4181">
            <w:r w:rsidRPr="002B223B">
              <w:t>2</w:t>
            </w:r>
          </w:p>
        </w:tc>
      </w:tr>
      <w:tr w:rsidR="001E0FF1" w:rsidRPr="00A70A31" w14:paraId="3F52989F" w14:textId="77777777" w:rsidTr="006D4181">
        <w:trPr>
          <w:trHeight w:val="310"/>
        </w:trPr>
        <w:tc>
          <w:tcPr>
            <w:tcW w:w="715" w:type="dxa"/>
            <w:noWrap/>
            <w:vAlign w:val="center"/>
          </w:tcPr>
          <w:p w14:paraId="2C637F76"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346</w:t>
            </w:r>
          </w:p>
        </w:tc>
        <w:tc>
          <w:tcPr>
            <w:tcW w:w="3060" w:type="dxa"/>
          </w:tcPr>
          <w:p w14:paraId="001D9E73" w14:textId="77777777" w:rsidR="001E0FF1" w:rsidRDefault="001E0FF1" w:rsidP="006D4181">
            <w:r>
              <w:t>Water activity meter</w:t>
            </w:r>
          </w:p>
        </w:tc>
        <w:tc>
          <w:tcPr>
            <w:tcW w:w="4680" w:type="dxa"/>
            <w:noWrap/>
          </w:tcPr>
          <w:p w14:paraId="0B544752" w14:textId="77777777" w:rsidR="001E0FF1" w:rsidRPr="00302926" w:rsidRDefault="001E0FF1" w:rsidP="006D4181">
            <w:pPr>
              <w:shd w:val="clear" w:color="auto" w:fill="FFFFFF"/>
              <w:spacing w:before="100" w:beforeAutospacing="1" w:after="100" w:afterAutospacing="1"/>
              <w:rPr>
                <w:color w:val="383838"/>
              </w:rPr>
            </w:pPr>
            <w:r w:rsidRPr="00302926">
              <w:rPr>
                <w:color w:val="383838"/>
              </w:rPr>
              <w:t>Temperature control range: 0...60 °C</w:t>
            </w:r>
          </w:p>
        </w:tc>
        <w:tc>
          <w:tcPr>
            <w:tcW w:w="895" w:type="dxa"/>
            <w:noWrap/>
          </w:tcPr>
          <w:p w14:paraId="3B40C858" w14:textId="77777777" w:rsidR="001E0FF1" w:rsidRDefault="001E0FF1" w:rsidP="006D4181">
            <w:r w:rsidRPr="002B223B">
              <w:t>2</w:t>
            </w:r>
          </w:p>
        </w:tc>
      </w:tr>
      <w:tr w:rsidR="001E0FF1" w:rsidRPr="00A70A31" w14:paraId="05441EF4" w14:textId="77777777" w:rsidTr="006D4181">
        <w:trPr>
          <w:trHeight w:val="310"/>
        </w:trPr>
        <w:tc>
          <w:tcPr>
            <w:tcW w:w="9350" w:type="dxa"/>
            <w:gridSpan w:val="4"/>
            <w:noWrap/>
          </w:tcPr>
          <w:p w14:paraId="5EB5F350" w14:textId="77777777" w:rsidR="001E0FF1" w:rsidRPr="00A70A31" w:rsidRDefault="001E0FF1" w:rsidP="006D4181">
            <w:pPr>
              <w:jc w:val="center"/>
              <w:rPr>
                <w:b/>
              </w:rPr>
            </w:pPr>
            <w:r w:rsidRPr="00A70A31">
              <w:rPr>
                <w:b/>
              </w:rPr>
              <w:t>ISO STANDARD DOCUMENTS</w:t>
            </w:r>
          </w:p>
        </w:tc>
      </w:tr>
      <w:tr w:rsidR="001E0FF1" w:rsidRPr="00A70A31" w14:paraId="32FAF08D" w14:textId="77777777" w:rsidTr="006D4181">
        <w:trPr>
          <w:trHeight w:val="580"/>
        </w:trPr>
        <w:tc>
          <w:tcPr>
            <w:tcW w:w="715" w:type="dxa"/>
            <w:noWrap/>
            <w:vAlign w:val="center"/>
            <w:hideMark/>
          </w:tcPr>
          <w:p w14:paraId="216436C8"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347</w:t>
            </w:r>
          </w:p>
        </w:tc>
        <w:tc>
          <w:tcPr>
            <w:tcW w:w="3060" w:type="dxa"/>
            <w:hideMark/>
          </w:tcPr>
          <w:p w14:paraId="1C965CB7" w14:textId="77777777" w:rsidR="001E0FF1" w:rsidRPr="00A70A31" w:rsidRDefault="001E0FF1" w:rsidP="006D4181">
            <w:r w:rsidRPr="00A70A31">
              <w:t>ISO Standard</w:t>
            </w:r>
          </w:p>
        </w:tc>
        <w:tc>
          <w:tcPr>
            <w:tcW w:w="4680" w:type="dxa"/>
            <w:hideMark/>
          </w:tcPr>
          <w:p w14:paraId="4F6FABF3" w14:textId="77777777" w:rsidR="001E0FF1" w:rsidRPr="00A70A31" w:rsidRDefault="001E0FF1" w:rsidP="006D4181">
            <w:r w:rsidRPr="00A70A31">
              <w:t>ISO test method Standards, Reference standard method</w:t>
            </w:r>
          </w:p>
        </w:tc>
        <w:tc>
          <w:tcPr>
            <w:tcW w:w="895" w:type="dxa"/>
            <w:noWrap/>
            <w:hideMark/>
          </w:tcPr>
          <w:p w14:paraId="0A247075" w14:textId="77777777" w:rsidR="001E0FF1" w:rsidRPr="00A70A31" w:rsidRDefault="001E0FF1" w:rsidP="006D4181">
            <w:r w:rsidRPr="00A70A31">
              <w:t>1</w:t>
            </w:r>
          </w:p>
        </w:tc>
      </w:tr>
      <w:tr w:rsidR="001E0FF1" w:rsidRPr="00A70A31" w14:paraId="34ECB1AB" w14:textId="77777777" w:rsidTr="006D4181">
        <w:trPr>
          <w:trHeight w:val="310"/>
        </w:trPr>
        <w:tc>
          <w:tcPr>
            <w:tcW w:w="715" w:type="dxa"/>
            <w:noWrap/>
            <w:vAlign w:val="center"/>
            <w:hideMark/>
          </w:tcPr>
          <w:p w14:paraId="5FEB25F7" w14:textId="77777777" w:rsidR="001E0FF1" w:rsidRDefault="001E0FF1" w:rsidP="006D4181">
            <w:pPr>
              <w:jc w:val="right"/>
              <w:rPr>
                <w:rFonts w:ascii="Calibri" w:hAnsi="Calibri" w:cs="Calibri"/>
                <w:color w:val="000000"/>
                <w:sz w:val="22"/>
                <w:szCs w:val="22"/>
              </w:rPr>
            </w:pPr>
            <w:r>
              <w:rPr>
                <w:rFonts w:ascii="Calibri" w:hAnsi="Calibri" w:cs="Calibri"/>
                <w:color w:val="000000"/>
                <w:sz w:val="22"/>
                <w:szCs w:val="22"/>
              </w:rPr>
              <w:t>348</w:t>
            </w:r>
          </w:p>
        </w:tc>
        <w:tc>
          <w:tcPr>
            <w:tcW w:w="3060" w:type="dxa"/>
            <w:hideMark/>
          </w:tcPr>
          <w:p w14:paraId="5B1C5F47" w14:textId="77777777" w:rsidR="001E0FF1" w:rsidRPr="00A70A31" w:rsidRDefault="001E0FF1" w:rsidP="006D4181">
            <w:r w:rsidRPr="005D56CA">
              <w:t xml:space="preserve">Test methods </w:t>
            </w:r>
          </w:p>
        </w:tc>
        <w:tc>
          <w:tcPr>
            <w:tcW w:w="4680" w:type="dxa"/>
            <w:hideMark/>
          </w:tcPr>
          <w:p w14:paraId="6A800BDE" w14:textId="77777777" w:rsidR="001E0FF1" w:rsidRPr="00A70A31" w:rsidRDefault="001E0FF1" w:rsidP="006D4181">
            <w:r w:rsidRPr="00A70A31">
              <w:t xml:space="preserve">International methods </w:t>
            </w:r>
            <w:r>
              <w:t xml:space="preserve">or </w:t>
            </w:r>
            <w:r w:rsidRPr="00A70A31">
              <w:t>Books</w:t>
            </w:r>
          </w:p>
        </w:tc>
        <w:tc>
          <w:tcPr>
            <w:tcW w:w="895" w:type="dxa"/>
            <w:noWrap/>
            <w:hideMark/>
          </w:tcPr>
          <w:p w14:paraId="4D544520" w14:textId="77777777" w:rsidR="001E0FF1" w:rsidRPr="00A70A31" w:rsidRDefault="001E0FF1" w:rsidP="006D4181">
            <w:r w:rsidRPr="00A70A31">
              <w:t>1</w:t>
            </w:r>
          </w:p>
        </w:tc>
      </w:tr>
    </w:tbl>
    <w:p w14:paraId="60721395" w14:textId="06F4BD83" w:rsidR="00D31E5F" w:rsidRPr="00BA3F8B" w:rsidRDefault="00D31E5F" w:rsidP="00D31E5F">
      <w:pPr>
        <w:rPr>
          <w:b/>
        </w:rPr>
      </w:pPr>
      <w:r w:rsidRPr="00BA3F8B">
        <w:rPr>
          <w:b/>
        </w:rPr>
        <w:lastRenderedPageBreak/>
        <w:t>Note</w:t>
      </w:r>
      <w:r w:rsidR="001E0FF1">
        <w:rPr>
          <w:b/>
        </w:rPr>
        <w:t xml:space="preserve"> 1</w:t>
      </w:r>
      <w:r w:rsidRPr="00BA3F8B">
        <w:rPr>
          <w:b/>
        </w:rPr>
        <w:t>:</w:t>
      </w:r>
    </w:p>
    <w:p w14:paraId="13662E72" w14:textId="77777777" w:rsidR="00D31E5F" w:rsidRPr="007C0C92" w:rsidRDefault="00D31E5F" w:rsidP="00D31E5F">
      <w:pPr>
        <w:pStyle w:val="ListParagraph"/>
        <w:numPr>
          <w:ilvl w:val="0"/>
          <w:numId w:val="69"/>
        </w:numPr>
        <w:spacing w:before="100" w:beforeAutospacing="1" w:after="100" w:afterAutospacing="1" w:line="276" w:lineRule="auto"/>
        <w:contextualSpacing w:val="0"/>
        <w:jc w:val="both"/>
        <w:rPr>
          <w:szCs w:val="24"/>
        </w:rPr>
      </w:pPr>
      <w:r w:rsidRPr="007C0C92">
        <w:rPr>
          <w:b/>
          <w:szCs w:val="24"/>
        </w:rPr>
        <w:t>Reference</w:t>
      </w:r>
      <w:r w:rsidRPr="007C0C92">
        <w:rPr>
          <w:b/>
          <w:bCs/>
          <w:szCs w:val="24"/>
        </w:rPr>
        <w:t xml:space="preserve"> Materials:</w:t>
      </w:r>
      <w:r w:rsidRPr="007C0C92">
        <w:rPr>
          <w:szCs w:val="24"/>
        </w:rPr>
        <w:t xml:space="preserve"> All reference materials must be certified in accordance with ISO 17034 (</w:t>
      </w:r>
      <w:r w:rsidRPr="007C0C92">
        <w:rPr>
          <w:i/>
          <w:iCs/>
          <w:szCs w:val="24"/>
        </w:rPr>
        <w:t>General requirements for the competence of reference material producers</w:t>
      </w:r>
      <w:r w:rsidRPr="007C0C92">
        <w:rPr>
          <w:szCs w:val="24"/>
        </w:rPr>
        <w:t>) and accompanied by a Certificate of Analysis (CoA).</w:t>
      </w:r>
    </w:p>
    <w:p w14:paraId="521093CB" w14:textId="77777777" w:rsidR="00D31E5F" w:rsidRPr="007C0C92" w:rsidRDefault="00D31E5F" w:rsidP="00D31E5F">
      <w:pPr>
        <w:pStyle w:val="ListParagraph"/>
        <w:numPr>
          <w:ilvl w:val="0"/>
          <w:numId w:val="69"/>
        </w:numPr>
        <w:spacing w:before="100" w:beforeAutospacing="1" w:after="100" w:afterAutospacing="1" w:line="276" w:lineRule="auto"/>
        <w:contextualSpacing w:val="0"/>
        <w:jc w:val="both"/>
        <w:rPr>
          <w:szCs w:val="24"/>
        </w:rPr>
      </w:pPr>
      <w:r w:rsidRPr="007C0C92">
        <w:rPr>
          <w:b/>
          <w:szCs w:val="24"/>
        </w:rPr>
        <w:t>Shelf</w:t>
      </w:r>
      <w:r w:rsidRPr="007C0C92">
        <w:rPr>
          <w:b/>
          <w:bCs/>
          <w:szCs w:val="24"/>
        </w:rPr>
        <w:t xml:space="preserve"> Life:</w:t>
      </w:r>
      <w:r w:rsidRPr="007C0C92">
        <w:rPr>
          <w:szCs w:val="24"/>
        </w:rPr>
        <w:t xml:space="preserve"> All reference materials must have an expiration date of at least two (2) years from the date of receipt.</w:t>
      </w:r>
    </w:p>
    <w:p w14:paraId="6102BE6B" w14:textId="77777777" w:rsidR="00D31E5F" w:rsidRPr="007C0C92" w:rsidRDefault="00D31E5F" w:rsidP="00D31E5F">
      <w:pPr>
        <w:pStyle w:val="ListParagraph"/>
        <w:numPr>
          <w:ilvl w:val="0"/>
          <w:numId w:val="69"/>
        </w:numPr>
        <w:spacing w:before="100" w:beforeAutospacing="1" w:after="100" w:afterAutospacing="1" w:line="276" w:lineRule="auto"/>
        <w:contextualSpacing w:val="0"/>
        <w:jc w:val="both"/>
        <w:rPr>
          <w:szCs w:val="24"/>
        </w:rPr>
      </w:pPr>
      <w:r w:rsidRPr="00AA0A01">
        <w:rPr>
          <w:b/>
          <w:szCs w:val="24"/>
        </w:rPr>
        <w:t>Metrology</w:t>
      </w:r>
      <w:r w:rsidRPr="00AA0A01">
        <w:rPr>
          <w:b/>
          <w:bCs/>
          <w:szCs w:val="24"/>
        </w:rPr>
        <w:t xml:space="preserve"> Laboratory:</w:t>
      </w:r>
      <w:r w:rsidRPr="00AA0A01">
        <w:rPr>
          <w:szCs w:val="24"/>
        </w:rPr>
        <w:t xml:space="preserve"> The calibration laboratory for equipment must be accredited and display the ILAC/MRA or Global ACI MRA mark on its certificates</w:t>
      </w:r>
      <w:r w:rsidRPr="007C0C92">
        <w:rPr>
          <w:szCs w:val="24"/>
        </w:rPr>
        <w:t>.</w:t>
      </w:r>
    </w:p>
    <w:p w14:paraId="3F1C487D" w14:textId="6F8D860D" w:rsidR="006A0CF9" w:rsidRPr="00D31E5F" w:rsidRDefault="00D31E5F" w:rsidP="00D31E5F">
      <w:pPr>
        <w:pStyle w:val="ListParagraph"/>
        <w:numPr>
          <w:ilvl w:val="0"/>
          <w:numId w:val="69"/>
        </w:numPr>
        <w:spacing w:before="100" w:beforeAutospacing="1" w:after="100" w:afterAutospacing="1" w:line="276" w:lineRule="auto"/>
        <w:contextualSpacing w:val="0"/>
        <w:jc w:val="both"/>
        <w:rPr>
          <w:b/>
          <w:bCs/>
          <w:szCs w:val="24"/>
          <w:u w:val="single"/>
          <w:lang w:val="en-US"/>
        </w:rPr>
      </w:pPr>
      <w:r w:rsidRPr="00D31E5F">
        <w:rPr>
          <w:szCs w:val="24"/>
        </w:rPr>
        <w:t xml:space="preserve">For </w:t>
      </w:r>
      <w:proofErr w:type="spellStart"/>
      <w:r w:rsidRPr="00D31E5F">
        <w:rPr>
          <w:szCs w:val="24"/>
        </w:rPr>
        <w:t>Multiresidue</w:t>
      </w:r>
      <w:proofErr w:type="spellEnd"/>
      <w:r w:rsidRPr="00D31E5F">
        <w:rPr>
          <w:szCs w:val="24"/>
        </w:rPr>
        <w:t xml:space="preserve"> Pesticide standards, the client will provide the list of components/pesticides for each </w:t>
      </w:r>
      <w:proofErr w:type="spellStart"/>
      <w:r w:rsidRPr="00D31E5F">
        <w:rPr>
          <w:szCs w:val="24"/>
        </w:rPr>
        <w:t>multiresidue</w:t>
      </w:r>
      <w:proofErr w:type="spellEnd"/>
      <w:r w:rsidRPr="00D31E5F">
        <w:rPr>
          <w:szCs w:val="24"/>
        </w:rPr>
        <w:t xml:space="preserve"> pesticide standard in the Purchase Order (PO).</w:t>
      </w:r>
    </w:p>
    <w:p w14:paraId="3B15C8F0" w14:textId="38500101" w:rsidR="006A0CF9" w:rsidRPr="00456A9C" w:rsidRDefault="00436F73" w:rsidP="006A0CF9">
      <w:pPr>
        <w:pStyle w:val="BodyText"/>
        <w:rPr>
          <w:b/>
          <w:bCs/>
          <w:szCs w:val="24"/>
          <w:lang w:val="en-US"/>
        </w:rPr>
      </w:pPr>
      <w:r>
        <w:rPr>
          <w:b/>
          <w:bCs/>
          <w:szCs w:val="24"/>
          <w:u w:val="single"/>
          <w:lang w:val="en-US"/>
        </w:rPr>
        <w:t>Note 2</w:t>
      </w:r>
      <w:r w:rsidR="006A0CF9" w:rsidRPr="00456A9C">
        <w:rPr>
          <w:b/>
          <w:bCs/>
          <w:szCs w:val="24"/>
          <w:lang w:val="en-US"/>
        </w:rPr>
        <w:t xml:space="preserve">: </w:t>
      </w:r>
    </w:p>
    <w:p w14:paraId="4DCA7DBF" w14:textId="77777777" w:rsidR="006A0CF9" w:rsidRPr="00456A9C" w:rsidRDefault="006A0CF9" w:rsidP="006A0CF9">
      <w:pPr>
        <w:pStyle w:val="BodyText"/>
        <w:rPr>
          <w:b/>
          <w:bCs/>
          <w:szCs w:val="24"/>
          <w:lang w:val="en-US"/>
        </w:rPr>
      </w:pPr>
    </w:p>
    <w:p w14:paraId="6C46EB11" w14:textId="77777777" w:rsidR="006A0CF9" w:rsidRPr="00456A9C" w:rsidRDefault="006A0CF9" w:rsidP="0064751A">
      <w:pPr>
        <w:pStyle w:val="BodyText"/>
        <w:numPr>
          <w:ilvl w:val="0"/>
          <w:numId w:val="5"/>
        </w:numPr>
        <w:rPr>
          <w:bCs/>
          <w:szCs w:val="24"/>
          <w:lang w:val="en-US"/>
        </w:rPr>
      </w:pPr>
      <w:r w:rsidRPr="00456A9C">
        <w:rPr>
          <w:bCs/>
          <w:szCs w:val="24"/>
          <w:lang w:val="en-US"/>
        </w:rPr>
        <w:t xml:space="preserve">The bidders must quote for all items and the prices must be presented as  </w:t>
      </w:r>
    </w:p>
    <w:p w14:paraId="77B4CD7B" w14:textId="77777777" w:rsidR="006A0CF9" w:rsidRPr="00456A9C" w:rsidRDefault="006A0CF9" w:rsidP="006A0CF9">
      <w:pPr>
        <w:pStyle w:val="BodyText"/>
        <w:rPr>
          <w:bCs/>
          <w:szCs w:val="24"/>
          <w:lang w:val="en-US"/>
        </w:rPr>
      </w:pPr>
      <w:r w:rsidRPr="00456A9C">
        <w:rPr>
          <w:bCs/>
          <w:szCs w:val="24"/>
          <w:lang w:val="en-US"/>
        </w:rPr>
        <w:t xml:space="preserve">       unit prices which </w:t>
      </w:r>
      <w:bookmarkStart w:id="548" w:name="_GoBack"/>
      <w:r w:rsidRPr="00456A9C">
        <w:rPr>
          <w:bCs/>
          <w:szCs w:val="24"/>
          <w:lang w:val="en-US"/>
        </w:rPr>
        <w:t>will r</w:t>
      </w:r>
      <w:bookmarkEnd w:id="548"/>
      <w:r w:rsidRPr="00456A9C">
        <w:rPr>
          <w:bCs/>
          <w:szCs w:val="24"/>
          <w:lang w:val="en-US"/>
        </w:rPr>
        <w:t xml:space="preserve">emain constant for one year because the tender </w:t>
      </w:r>
    </w:p>
    <w:p w14:paraId="6E3BCD82" w14:textId="77777777" w:rsidR="006A0CF9" w:rsidRPr="00456A9C" w:rsidRDefault="006A0CF9" w:rsidP="006A0CF9">
      <w:pPr>
        <w:pStyle w:val="BodyText"/>
        <w:rPr>
          <w:bCs/>
          <w:szCs w:val="24"/>
          <w:lang w:val="en-US"/>
        </w:rPr>
      </w:pPr>
      <w:r w:rsidRPr="00456A9C">
        <w:rPr>
          <w:bCs/>
          <w:szCs w:val="24"/>
          <w:lang w:val="en-US"/>
        </w:rPr>
        <w:t xml:space="preserve">       is an annual framework contract.</w:t>
      </w:r>
    </w:p>
    <w:p w14:paraId="0747EEBD" w14:textId="77777777" w:rsidR="006A0CF9" w:rsidRPr="00456A9C" w:rsidRDefault="006A0CF9" w:rsidP="006A0CF9">
      <w:pPr>
        <w:pStyle w:val="BodyText"/>
        <w:rPr>
          <w:bCs/>
          <w:szCs w:val="24"/>
          <w:lang w:val="en-US"/>
        </w:rPr>
      </w:pPr>
    </w:p>
    <w:p w14:paraId="6D9E7B89" w14:textId="77777777" w:rsidR="006A0CF9" w:rsidRPr="00456A9C" w:rsidRDefault="006A0CF9" w:rsidP="0064751A">
      <w:pPr>
        <w:pStyle w:val="BodyText"/>
        <w:numPr>
          <w:ilvl w:val="0"/>
          <w:numId w:val="5"/>
        </w:numPr>
        <w:rPr>
          <w:bCs/>
          <w:szCs w:val="24"/>
          <w:lang w:val="en-US"/>
        </w:rPr>
      </w:pPr>
      <w:r w:rsidRPr="00456A9C">
        <w:rPr>
          <w:bCs/>
          <w:szCs w:val="24"/>
          <w:lang w:val="en-US"/>
        </w:rPr>
        <w:t>The prices that will be considered are unit prices.</w:t>
      </w:r>
    </w:p>
    <w:p w14:paraId="73F61D6B" w14:textId="77777777" w:rsidR="006A0CF9" w:rsidRPr="00456A9C" w:rsidRDefault="006A0CF9" w:rsidP="006A0CF9">
      <w:pPr>
        <w:pStyle w:val="BodyText"/>
        <w:ind w:left="432"/>
        <w:rPr>
          <w:bCs/>
          <w:szCs w:val="24"/>
          <w:lang w:val="en-US"/>
        </w:rPr>
      </w:pPr>
    </w:p>
    <w:p w14:paraId="43D38C61" w14:textId="77777777" w:rsidR="006A0CF9" w:rsidRPr="00456A9C" w:rsidRDefault="006A0CF9" w:rsidP="0064751A">
      <w:pPr>
        <w:pStyle w:val="BodyText"/>
        <w:numPr>
          <w:ilvl w:val="0"/>
          <w:numId w:val="5"/>
        </w:numPr>
        <w:rPr>
          <w:bCs/>
          <w:szCs w:val="24"/>
          <w:lang w:val="en-US"/>
        </w:rPr>
      </w:pPr>
      <w:r w:rsidRPr="00456A9C">
        <w:rPr>
          <w:bCs/>
          <w:szCs w:val="24"/>
          <w:lang w:val="en-US"/>
        </w:rPr>
        <w:t>The estimated quantities provided in the table above are those that may be needed for a period of a year.</w:t>
      </w:r>
    </w:p>
    <w:p w14:paraId="25BD3E7B" w14:textId="77777777" w:rsidR="006A0CF9" w:rsidRPr="00456A9C" w:rsidRDefault="006A0CF9" w:rsidP="006A0CF9">
      <w:pPr>
        <w:rPr>
          <w:szCs w:val="24"/>
        </w:rPr>
      </w:pPr>
    </w:p>
    <w:p w14:paraId="06B187F6" w14:textId="77777777" w:rsidR="00D57988" w:rsidRPr="00480F14" w:rsidRDefault="00D57988" w:rsidP="00D57988">
      <w:pPr>
        <w:pStyle w:val="BodyText"/>
        <w:rPr>
          <w:b/>
          <w:bCs/>
          <w:szCs w:val="24"/>
          <w:u w:val="single"/>
          <w:lang w:val="en-US"/>
        </w:rPr>
      </w:pPr>
    </w:p>
    <w:p w14:paraId="727785F2" w14:textId="77777777" w:rsidR="000138C4" w:rsidRPr="00DD781A" w:rsidRDefault="000138C4" w:rsidP="00EE1D14">
      <w:pPr>
        <w:pStyle w:val="BodyText"/>
        <w:rPr>
          <w:b/>
          <w:bCs/>
          <w:szCs w:val="24"/>
          <w:lang w:val="en-US"/>
        </w:rPr>
      </w:pPr>
    </w:p>
    <w:p w14:paraId="6E5A96C3" w14:textId="77777777" w:rsidR="00080F15" w:rsidRPr="00DD781A" w:rsidRDefault="00865125" w:rsidP="0008333E">
      <w:pPr>
        <w:pStyle w:val="BodyText"/>
        <w:rPr>
          <w:lang w:val="en-US"/>
        </w:rPr>
      </w:pPr>
      <w:r w:rsidRPr="00DD781A">
        <w:rPr>
          <w:b/>
          <w:bCs/>
          <w:szCs w:val="24"/>
          <w:lang w:val="en-US"/>
        </w:rPr>
        <w:t xml:space="preserve"> </w:t>
      </w:r>
    </w:p>
    <w:p w14:paraId="4D57217F" w14:textId="791E00B3" w:rsidR="00F6280A" w:rsidRDefault="00F6280A" w:rsidP="00F6280A">
      <w:pPr>
        <w:suppressAutoHyphens/>
        <w:jc w:val="both"/>
        <w:rPr>
          <w:b/>
          <w:bCs/>
          <w:sz w:val="32"/>
          <w:szCs w:val="32"/>
          <w:lang w:val="en-US"/>
        </w:rPr>
      </w:pPr>
    </w:p>
    <w:p w14:paraId="0F0DC00D" w14:textId="56298A16" w:rsidR="00436F73" w:rsidRDefault="00436F73" w:rsidP="00F6280A">
      <w:pPr>
        <w:suppressAutoHyphens/>
        <w:jc w:val="both"/>
        <w:rPr>
          <w:b/>
          <w:bCs/>
          <w:sz w:val="32"/>
          <w:szCs w:val="32"/>
          <w:lang w:val="en-US"/>
        </w:rPr>
      </w:pPr>
    </w:p>
    <w:p w14:paraId="12A34536" w14:textId="0A98B487" w:rsidR="00436F73" w:rsidRDefault="00436F73" w:rsidP="00F6280A">
      <w:pPr>
        <w:suppressAutoHyphens/>
        <w:jc w:val="both"/>
        <w:rPr>
          <w:b/>
          <w:bCs/>
          <w:sz w:val="32"/>
          <w:szCs w:val="32"/>
          <w:lang w:val="en-US"/>
        </w:rPr>
      </w:pPr>
    </w:p>
    <w:p w14:paraId="1F525B83" w14:textId="1206CBD5" w:rsidR="00436F73" w:rsidRDefault="00436F73" w:rsidP="00F6280A">
      <w:pPr>
        <w:suppressAutoHyphens/>
        <w:jc w:val="both"/>
        <w:rPr>
          <w:b/>
          <w:bCs/>
          <w:sz w:val="32"/>
          <w:szCs w:val="32"/>
          <w:lang w:val="en-US"/>
        </w:rPr>
      </w:pPr>
    </w:p>
    <w:p w14:paraId="29C66D97" w14:textId="7DFBD32C" w:rsidR="00436F73" w:rsidRDefault="00436F73" w:rsidP="00F6280A">
      <w:pPr>
        <w:suppressAutoHyphens/>
        <w:jc w:val="both"/>
        <w:rPr>
          <w:b/>
          <w:bCs/>
          <w:sz w:val="32"/>
          <w:szCs w:val="32"/>
          <w:lang w:val="en-US"/>
        </w:rPr>
      </w:pPr>
    </w:p>
    <w:p w14:paraId="40E13B24" w14:textId="1CB072A7" w:rsidR="00436F73" w:rsidRDefault="00436F73" w:rsidP="00F6280A">
      <w:pPr>
        <w:suppressAutoHyphens/>
        <w:jc w:val="both"/>
        <w:rPr>
          <w:b/>
          <w:bCs/>
          <w:sz w:val="32"/>
          <w:szCs w:val="32"/>
          <w:lang w:val="en-US"/>
        </w:rPr>
      </w:pPr>
    </w:p>
    <w:p w14:paraId="382B3587" w14:textId="51F71CF8" w:rsidR="00436F73" w:rsidRDefault="00436F73" w:rsidP="00F6280A">
      <w:pPr>
        <w:suppressAutoHyphens/>
        <w:jc w:val="both"/>
        <w:rPr>
          <w:b/>
          <w:bCs/>
          <w:sz w:val="32"/>
          <w:szCs w:val="32"/>
          <w:lang w:val="en-US"/>
        </w:rPr>
      </w:pPr>
    </w:p>
    <w:p w14:paraId="101F3BB3" w14:textId="5B97E194" w:rsidR="00436F73" w:rsidRDefault="00436F73" w:rsidP="00F6280A">
      <w:pPr>
        <w:suppressAutoHyphens/>
        <w:jc w:val="both"/>
        <w:rPr>
          <w:b/>
          <w:bCs/>
          <w:sz w:val="32"/>
          <w:szCs w:val="32"/>
          <w:lang w:val="en-US"/>
        </w:rPr>
      </w:pPr>
    </w:p>
    <w:p w14:paraId="6CB5BED5" w14:textId="36E8FCE9" w:rsidR="00436F73" w:rsidRDefault="00436F73" w:rsidP="00F6280A">
      <w:pPr>
        <w:suppressAutoHyphens/>
        <w:jc w:val="both"/>
        <w:rPr>
          <w:b/>
          <w:bCs/>
          <w:sz w:val="32"/>
          <w:szCs w:val="32"/>
          <w:lang w:val="en-US"/>
        </w:rPr>
      </w:pPr>
    </w:p>
    <w:p w14:paraId="233B36DC" w14:textId="0210E58B" w:rsidR="00436F73" w:rsidRDefault="00436F73" w:rsidP="00F6280A">
      <w:pPr>
        <w:suppressAutoHyphens/>
        <w:jc w:val="both"/>
        <w:rPr>
          <w:b/>
          <w:bCs/>
          <w:sz w:val="32"/>
          <w:szCs w:val="32"/>
          <w:lang w:val="en-US"/>
        </w:rPr>
      </w:pPr>
    </w:p>
    <w:p w14:paraId="5D42C34F" w14:textId="21DA4EDD" w:rsidR="00436F73" w:rsidRDefault="00436F73" w:rsidP="00F6280A">
      <w:pPr>
        <w:suppressAutoHyphens/>
        <w:jc w:val="both"/>
        <w:rPr>
          <w:b/>
          <w:bCs/>
          <w:sz w:val="32"/>
          <w:szCs w:val="32"/>
          <w:lang w:val="en-US"/>
        </w:rPr>
      </w:pPr>
    </w:p>
    <w:p w14:paraId="4F104428" w14:textId="1E33FA67" w:rsidR="00436F73" w:rsidRDefault="00436F73" w:rsidP="00F6280A">
      <w:pPr>
        <w:suppressAutoHyphens/>
        <w:jc w:val="both"/>
        <w:rPr>
          <w:b/>
          <w:bCs/>
          <w:sz w:val="32"/>
          <w:szCs w:val="32"/>
          <w:lang w:val="en-US"/>
        </w:rPr>
      </w:pPr>
    </w:p>
    <w:p w14:paraId="4B19F139" w14:textId="4723D5F5" w:rsidR="00436F73" w:rsidRDefault="00436F73" w:rsidP="00F6280A">
      <w:pPr>
        <w:suppressAutoHyphens/>
        <w:jc w:val="both"/>
        <w:rPr>
          <w:b/>
          <w:bCs/>
          <w:sz w:val="32"/>
          <w:szCs w:val="32"/>
          <w:lang w:val="en-US"/>
        </w:rPr>
      </w:pPr>
    </w:p>
    <w:p w14:paraId="44D4045A" w14:textId="3FE984EF" w:rsidR="00436F73" w:rsidRDefault="00436F73" w:rsidP="00F6280A">
      <w:pPr>
        <w:suppressAutoHyphens/>
        <w:jc w:val="both"/>
        <w:rPr>
          <w:b/>
          <w:bCs/>
          <w:sz w:val="32"/>
          <w:szCs w:val="32"/>
          <w:lang w:val="en-US"/>
        </w:rPr>
      </w:pPr>
    </w:p>
    <w:p w14:paraId="7C9DA9AD" w14:textId="20803DD1" w:rsidR="00436F73" w:rsidRDefault="00436F73" w:rsidP="00F6280A">
      <w:pPr>
        <w:suppressAutoHyphens/>
        <w:jc w:val="both"/>
        <w:rPr>
          <w:b/>
          <w:bCs/>
          <w:sz w:val="32"/>
          <w:szCs w:val="32"/>
          <w:lang w:val="en-US"/>
        </w:rPr>
      </w:pPr>
    </w:p>
    <w:p w14:paraId="72D02FF9" w14:textId="16E82E99" w:rsidR="00436F73" w:rsidRDefault="00436F73" w:rsidP="00F6280A">
      <w:pPr>
        <w:suppressAutoHyphens/>
        <w:jc w:val="both"/>
        <w:rPr>
          <w:b/>
          <w:bCs/>
          <w:sz w:val="32"/>
          <w:szCs w:val="32"/>
          <w:lang w:val="en-US"/>
        </w:rPr>
      </w:pPr>
    </w:p>
    <w:p w14:paraId="64505D46" w14:textId="38399FE4" w:rsidR="00436F73" w:rsidRDefault="00436F73" w:rsidP="00F6280A">
      <w:pPr>
        <w:suppressAutoHyphens/>
        <w:jc w:val="both"/>
        <w:rPr>
          <w:b/>
          <w:bCs/>
          <w:sz w:val="32"/>
          <w:szCs w:val="32"/>
          <w:lang w:val="en-US"/>
        </w:rPr>
      </w:pPr>
    </w:p>
    <w:p w14:paraId="15B7C9B1" w14:textId="3A398CCB" w:rsidR="00436F73" w:rsidRDefault="00436F73" w:rsidP="00F6280A">
      <w:pPr>
        <w:suppressAutoHyphens/>
        <w:jc w:val="both"/>
        <w:rPr>
          <w:b/>
          <w:bCs/>
          <w:sz w:val="32"/>
          <w:szCs w:val="32"/>
          <w:lang w:val="en-US"/>
        </w:rPr>
      </w:pPr>
    </w:p>
    <w:p w14:paraId="4CDB09C2" w14:textId="0C5D1E5C" w:rsidR="00436F73" w:rsidRDefault="00436F73" w:rsidP="00F6280A">
      <w:pPr>
        <w:suppressAutoHyphens/>
        <w:jc w:val="both"/>
        <w:rPr>
          <w:b/>
          <w:bCs/>
          <w:sz w:val="32"/>
          <w:szCs w:val="32"/>
          <w:lang w:val="en-US"/>
        </w:rPr>
      </w:pPr>
    </w:p>
    <w:p w14:paraId="6B6256AF" w14:textId="5A0B196A" w:rsidR="00436F73" w:rsidRDefault="00436F73" w:rsidP="00F6280A">
      <w:pPr>
        <w:suppressAutoHyphens/>
        <w:jc w:val="both"/>
        <w:rPr>
          <w:b/>
          <w:bCs/>
          <w:sz w:val="32"/>
          <w:szCs w:val="32"/>
          <w:lang w:val="en-US"/>
        </w:rPr>
      </w:pPr>
    </w:p>
    <w:p w14:paraId="76DAD4F1" w14:textId="20040C98" w:rsidR="00436F73" w:rsidRDefault="00436F73" w:rsidP="00F6280A">
      <w:pPr>
        <w:suppressAutoHyphens/>
        <w:jc w:val="both"/>
        <w:rPr>
          <w:b/>
          <w:bCs/>
          <w:sz w:val="32"/>
          <w:szCs w:val="32"/>
          <w:lang w:val="en-US"/>
        </w:rPr>
      </w:pPr>
    </w:p>
    <w:p w14:paraId="5663D618" w14:textId="57DD8659" w:rsidR="00436F73" w:rsidRDefault="00436F73" w:rsidP="00F6280A">
      <w:pPr>
        <w:suppressAutoHyphens/>
        <w:jc w:val="both"/>
        <w:rPr>
          <w:b/>
          <w:bCs/>
          <w:sz w:val="32"/>
          <w:szCs w:val="32"/>
          <w:lang w:val="en-US"/>
        </w:rPr>
      </w:pPr>
    </w:p>
    <w:p w14:paraId="6877E5D0" w14:textId="0B161FA3" w:rsidR="00436F73" w:rsidRDefault="00436F73" w:rsidP="00F6280A">
      <w:pPr>
        <w:suppressAutoHyphens/>
        <w:jc w:val="both"/>
        <w:rPr>
          <w:b/>
          <w:bCs/>
          <w:sz w:val="32"/>
          <w:szCs w:val="32"/>
          <w:lang w:val="en-US"/>
        </w:rPr>
      </w:pPr>
    </w:p>
    <w:p w14:paraId="6AC86BB5" w14:textId="745C4388" w:rsidR="00436F73" w:rsidRDefault="00436F73" w:rsidP="00F6280A">
      <w:pPr>
        <w:suppressAutoHyphens/>
        <w:jc w:val="both"/>
        <w:rPr>
          <w:b/>
          <w:bCs/>
          <w:sz w:val="32"/>
          <w:szCs w:val="32"/>
          <w:lang w:val="en-US"/>
        </w:rPr>
      </w:pPr>
    </w:p>
    <w:p w14:paraId="1297A162" w14:textId="1762388F" w:rsidR="00436F73" w:rsidRDefault="00436F73" w:rsidP="00F6280A">
      <w:pPr>
        <w:suppressAutoHyphens/>
        <w:jc w:val="both"/>
        <w:rPr>
          <w:b/>
          <w:bCs/>
          <w:sz w:val="32"/>
          <w:szCs w:val="32"/>
          <w:lang w:val="en-US"/>
        </w:rPr>
      </w:pPr>
    </w:p>
    <w:p w14:paraId="2E207588" w14:textId="77777777" w:rsidR="00436F73" w:rsidRPr="00AB0320" w:rsidRDefault="00436F73" w:rsidP="00F6280A">
      <w:pPr>
        <w:suppressAutoHyphens/>
        <w:jc w:val="both"/>
        <w:rPr>
          <w:b/>
          <w:bCs/>
          <w:sz w:val="32"/>
          <w:szCs w:val="32"/>
          <w:lang w:val="en-US"/>
        </w:rPr>
      </w:pPr>
    </w:p>
    <w:p w14:paraId="22ACD683" w14:textId="77777777" w:rsidR="00F6280A" w:rsidRDefault="00F6280A" w:rsidP="0064751A">
      <w:pPr>
        <w:pStyle w:val="Heading2"/>
        <w:numPr>
          <w:ilvl w:val="0"/>
          <w:numId w:val="54"/>
        </w:numPr>
      </w:pPr>
      <w:bookmarkStart w:id="549" w:name="_Toc68320562"/>
      <w:bookmarkEnd w:id="547"/>
      <w:r>
        <w:t>Inspections and Tests</w:t>
      </w:r>
      <w:bookmarkEnd w:id="549"/>
    </w:p>
    <w:p w14:paraId="5BAE1D1B" w14:textId="77777777" w:rsidR="00F6280A" w:rsidRDefault="00F6280A" w:rsidP="00F6280A">
      <w:r>
        <w:t xml:space="preserve">The following inspections and tests shall be performed: </w:t>
      </w:r>
    </w:p>
    <w:p w14:paraId="419F7385" w14:textId="77777777" w:rsidR="00F6280A" w:rsidRDefault="00F6280A" w:rsidP="00F6280A"/>
    <w:p w14:paraId="1D1F7F93" w14:textId="77777777" w:rsidR="00F6280A" w:rsidRDefault="00F6280A" w:rsidP="00F6280A"/>
    <w:p w14:paraId="5C6DDE1A" w14:textId="77777777" w:rsidR="00F6280A" w:rsidRDefault="00F6280A" w:rsidP="00F6280A">
      <w:pPr>
        <w:rPr>
          <w:lang w:val="en-US"/>
        </w:rPr>
      </w:pPr>
      <w:r>
        <w:t>The inspection and tests will be based on the verification of the conformity of the technical specifications.</w:t>
      </w:r>
    </w:p>
    <w:p w14:paraId="7DEE7205" w14:textId="77777777" w:rsidR="00F6280A" w:rsidRDefault="00F6280A" w:rsidP="00F6280A">
      <w:pPr>
        <w:rPr>
          <w:lang w:val="en-US"/>
        </w:rPr>
      </w:pPr>
      <w:bookmarkStart w:id="550" w:name="_Toc438266930"/>
      <w:bookmarkStart w:id="551" w:name="_Toc438267904"/>
      <w:bookmarkStart w:id="552" w:name="_Toc438366671"/>
    </w:p>
    <w:p w14:paraId="3F991D35" w14:textId="77777777" w:rsidR="00F6280A" w:rsidRDefault="00F6280A" w:rsidP="00F6280A">
      <w:pPr>
        <w:rPr>
          <w:lang w:val="en-US"/>
        </w:rPr>
      </w:pPr>
    </w:p>
    <w:p w14:paraId="7002499A" w14:textId="77777777" w:rsidR="00F6280A" w:rsidRDefault="00F6280A" w:rsidP="00F6280A">
      <w:pPr>
        <w:rPr>
          <w:lang w:val="en-US"/>
        </w:rPr>
      </w:pPr>
    </w:p>
    <w:p w14:paraId="22CE8080" w14:textId="77777777" w:rsidR="00F6280A" w:rsidRDefault="00F6280A" w:rsidP="00F6280A">
      <w:pPr>
        <w:rPr>
          <w:lang w:val="en-US"/>
        </w:rPr>
      </w:pPr>
    </w:p>
    <w:p w14:paraId="6724632C" w14:textId="77777777" w:rsidR="00F6280A" w:rsidRDefault="00F6280A" w:rsidP="00F6280A">
      <w:pPr>
        <w:rPr>
          <w:lang w:val="en-US"/>
        </w:rPr>
        <w:sectPr w:rsidR="00F6280A">
          <w:headerReference w:type="first" r:id="rId32"/>
          <w:pgSz w:w="12240" w:h="15840" w:code="1"/>
          <w:pgMar w:top="1440" w:right="1440" w:bottom="1440" w:left="1800" w:header="720" w:footer="720" w:gutter="0"/>
          <w:paperSrc w:first="15" w:other="15"/>
          <w:pgNumType w:chapStyle="1"/>
          <w:cols w:space="720"/>
          <w:titlePg/>
        </w:sectPr>
      </w:pPr>
    </w:p>
    <w:p w14:paraId="79FD836B" w14:textId="77777777" w:rsidR="00F6280A" w:rsidRDefault="00F6280A" w:rsidP="00F6280A">
      <w:pPr>
        <w:rPr>
          <w:lang w:val="en-US"/>
        </w:rPr>
      </w:pPr>
    </w:p>
    <w:p w14:paraId="0DA7AA6B" w14:textId="77777777" w:rsidR="00F6280A" w:rsidRDefault="00F6280A" w:rsidP="00F6280A">
      <w:pPr>
        <w:rPr>
          <w:lang w:val="en-US"/>
        </w:rPr>
      </w:pPr>
    </w:p>
    <w:p w14:paraId="744178CD" w14:textId="77777777" w:rsidR="00F6280A" w:rsidRDefault="00F6280A" w:rsidP="00F6280A">
      <w:pPr>
        <w:rPr>
          <w:lang w:val="en-US"/>
        </w:rPr>
      </w:pPr>
    </w:p>
    <w:p w14:paraId="0EC43794" w14:textId="77777777" w:rsidR="00F6280A" w:rsidRDefault="00F6280A" w:rsidP="00F6280A">
      <w:pPr>
        <w:rPr>
          <w:lang w:val="en-US"/>
        </w:rPr>
      </w:pPr>
    </w:p>
    <w:p w14:paraId="1894D9D9" w14:textId="77777777" w:rsidR="00F6280A" w:rsidRDefault="00F6280A" w:rsidP="00F6280A">
      <w:pPr>
        <w:rPr>
          <w:lang w:val="en-US"/>
        </w:rPr>
      </w:pPr>
    </w:p>
    <w:p w14:paraId="21760C56" w14:textId="77777777" w:rsidR="00F6280A" w:rsidRDefault="00F6280A" w:rsidP="00F6280A">
      <w:pPr>
        <w:rPr>
          <w:lang w:val="en-US"/>
        </w:rPr>
      </w:pPr>
    </w:p>
    <w:p w14:paraId="48C4030D" w14:textId="77777777" w:rsidR="00F6280A" w:rsidRDefault="00F6280A" w:rsidP="00F6280A">
      <w:pPr>
        <w:rPr>
          <w:lang w:val="en-US"/>
        </w:rPr>
      </w:pPr>
    </w:p>
    <w:p w14:paraId="22B5F253" w14:textId="77777777" w:rsidR="00F6280A" w:rsidRDefault="00F6280A" w:rsidP="00F6280A">
      <w:pPr>
        <w:rPr>
          <w:lang w:val="en-US"/>
        </w:rPr>
      </w:pPr>
    </w:p>
    <w:p w14:paraId="391E2382" w14:textId="77777777" w:rsidR="00F6280A" w:rsidRDefault="00F6280A" w:rsidP="00F6280A">
      <w:pPr>
        <w:rPr>
          <w:lang w:val="en-US"/>
        </w:rPr>
      </w:pPr>
    </w:p>
    <w:p w14:paraId="54450565" w14:textId="77777777" w:rsidR="00F6280A" w:rsidRDefault="00F6280A" w:rsidP="00F6280A">
      <w:pPr>
        <w:rPr>
          <w:lang w:val="en-US"/>
        </w:rPr>
      </w:pPr>
    </w:p>
    <w:p w14:paraId="76ECE55B" w14:textId="77777777" w:rsidR="00F6280A" w:rsidRDefault="00F6280A" w:rsidP="00F6280A">
      <w:pPr>
        <w:rPr>
          <w:lang w:val="en-US"/>
        </w:rPr>
      </w:pPr>
    </w:p>
    <w:p w14:paraId="7927C2F3" w14:textId="77777777" w:rsidR="00F6280A" w:rsidRDefault="00F6280A" w:rsidP="00F6280A">
      <w:pPr>
        <w:rPr>
          <w:lang w:val="en-US"/>
        </w:rPr>
      </w:pPr>
    </w:p>
    <w:p w14:paraId="056EDDE4" w14:textId="77777777" w:rsidR="00F6280A" w:rsidRDefault="00F6280A" w:rsidP="00F6280A">
      <w:pPr>
        <w:rPr>
          <w:lang w:val="en-US"/>
        </w:rPr>
      </w:pPr>
    </w:p>
    <w:p w14:paraId="09431FD1" w14:textId="77777777" w:rsidR="00F6280A" w:rsidRDefault="00F6280A" w:rsidP="00F6280A">
      <w:pPr>
        <w:rPr>
          <w:lang w:val="en-US"/>
        </w:rPr>
      </w:pPr>
    </w:p>
    <w:p w14:paraId="6F2839F0" w14:textId="77777777" w:rsidR="00F6280A" w:rsidRDefault="00F6280A" w:rsidP="00F6280A">
      <w:pPr>
        <w:rPr>
          <w:lang w:val="en-US"/>
        </w:rPr>
      </w:pPr>
    </w:p>
    <w:p w14:paraId="7543A20C" w14:textId="77777777" w:rsidR="00F6280A" w:rsidRDefault="00F6280A" w:rsidP="00C27856">
      <w:pPr>
        <w:pStyle w:val="Heading1"/>
      </w:pPr>
      <w:bookmarkStart w:id="553" w:name="_Toc438529605"/>
      <w:bookmarkStart w:id="554" w:name="_Toc438725761"/>
      <w:bookmarkStart w:id="555" w:name="_Toc438817756"/>
      <w:bookmarkStart w:id="556" w:name="_Toc438954450"/>
      <w:bookmarkStart w:id="557" w:name="_Toc461939623"/>
      <w:bookmarkStart w:id="558" w:name="_Toc488411759"/>
      <w:bookmarkStart w:id="559" w:name="_Toc171245690"/>
      <w:bookmarkStart w:id="560" w:name="_Toc175470091"/>
      <w:bookmarkStart w:id="561" w:name="_Toc175470374"/>
      <w:bookmarkStart w:id="562" w:name="_Toc175470848"/>
      <w:r>
        <w:t>PART 3 - Contract</w:t>
      </w:r>
      <w:bookmarkEnd w:id="553"/>
      <w:bookmarkEnd w:id="554"/>
      <w:bookmarkEnd w:id="555"/>
      <w:bookmarkEnd w:id="556"/>
      <w:bookmarkEnd w:id="557"/>
      <w:bookmarkEnd w:id="558"/>
      <w:bookmarkEnd w:id="559"/>
      <w:bookmarkEnd w:id="560"/>
      <w:bookmarkEnd w:id="561"/>
      <w:bookmarkEnd w:id="562"/>
    </w:p>
    <w:p w14:paraId="3EAC9BEC" w14:textId="77777777" w:rsidR="00F6280A" w:rsidRDefault="00F6280A" w:rsidP="00F6280A">
      <w:pPr>
        <w:pStyle w:val="Subtitle"/>
        <w:jc w:val="both"/>
        <w:rPr>
          <w:b w:val="0"/>
          <w:sz w:val="24"/>
          <w:lang w:val="fr-BE"/>
        </w:rPr>
      </w:pPr>
    </w:p>
    <w:p w14:paraId="7EE6866C" w14:textId="77777777" w:rsidR="00F6280A" w:rsidRDefault="00F6280A" w:rsidP="00F6280A">
      <w:pPr>
        <w:pStyle w:val="Subtitle"/>
        <w:rPr>
          <w:b w:val="0"/>
          <w:sz w:val="24"/>
          <w:lang w:val="fr-BE"/>
        </w:rPr>
      </w:pPr>
    </w:p>
    <w:p w14:paraId="6CBFC755" w14:textId="77777777" w:rsidR="00F6280A" w:rsidRDefault="00F6280A" w:rsidP="00F6280A">
      <w:pPr>
        <w:pStyle w:val="Subtitle"/>
        <w:rPr>
          <w:sz w:val="24"/>
          <w:lang w:val="fr-BE"/>
        </w:rPr>
      </w:pPr>
    </w:p>
    <w:p w14:paraId="144EE983" w14:textId="77777777" w:rsidR="00F6280A" w:rsidRDefault="00F6280A" w:rsidP="00F6280A">
      <w:pPr>
        <w:rPr>
          <w:lang w:val="fr-BE"/>
        </w:rPr>
      </w:pPr>
    </w:p>
    <w:p w14:paraId="32611424" w14:textId="77777777" w:rsidR="00F6280A" w:rsidRDefault="00F6280A" w:rsidP="00F6280A">
      <w:pPr>
        <w:pStyle w:val="Subtitle"/>
        <w:jc w:val="left"/>
        <w:rPr>
          <w:b w:val="0"/>
          <w:sz w:val="24"/>
          <w:lang w:val="fr-BE"/>
        </w:rPr>
        <w:sectPr w:rsidR="00F6280A">
          <w:type w:val="oddPage"/>
          <w:pgSz w:w="12240" w:h="15840" w:code="1"/>
          <w:pgMar w:top="1440" w:right="1440" w:bottom="1440" w:left="1800" w:header="720" w:footer="720" w:gutter="0"/>
          <w:paperSrc w:first="15" w:other="15"/>
          <w:pgNumType w:chapStyle="1"/>
          <w:cols w:space="720"/>
          <w:titlePg/>
        </w:sectPr>
      </w:pPr>
    </w:p>
    <w:p w14:paraId="514E82D7" w14:textId="77777777" w:rsidR="00F6280A" w:rsidRDefault="00F6280A" w:rsidP="00F6280A">
      <w:pPr>
        <w:pStyle w:val="Subtitle"/>
        <w:jc w:val="left"/>
        <w:rPr>
          <w:b w:val="0"/>
          <w:sz w:val="24"/>
          <w:lang w:val="fr-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F6280A" w14:paraId="792F6C7E" w14:textId="77777777">
        <w:trPr>
          <w:trHeight w:val="600"/>
        </w:trPr>
        <w:tc>
          <w:tcPr>
            <w:tcW w:w="9198" w:type="dxa"/>
            <w:tcBorders>
              <w:top w:val="nil"/>
              <w:left w:val="nil"/>
              <w:bottom w:val="nil"/>
              <w:right w:val="nil"/>
            </w:tcBorders>
            <w:vAlign w:val="center"/>
          </w:tcPr>
          <w:p w14:paraId="4BFE632C" w14:textId="77777777" w:rsidR="00F6280A" w:rsidRDefault="00F6280A" w:rsidP="005C1ECD">
            <w:pPr>
              <w:pStyle w:val="Heading2"/>
            </w:pPr>
            <w:bookmarkStart w:id="563" w:name="_Toc471555340"/>
            <w:bookmarkStart w:id="564" w:name="_Toc471555883"/>
            <w:bookmarkStart w:id="565" w:name="_Toc488411760"/>
            <w:bookmarkStart w:id="566" w:name="_Toc171245691"/>
            <w:bookmarkStart w:id="567" w:name="_Toc175470092"/>
            <w:bookmarkStart w:id="568" w:name="_Toc175470375"/>
            <w:bookmarkStart w:id="569" w:name="_Toc175470849"/>
            <w:r>
              <w:t>Section VII.  General Conditions of Contract</w:t>
            </w:r>
            <w:bookmarkEnd w:id="563"/>
            <w:bookmarkEnd w:id="564"/>
            <w:bookmarkEnd w:id="565"/>
            <w:bookmarkEnd w:id="566"/>
            <w:bookmarkEnd w:id="567"/>
            <w:bookmarkEnd w:id="568"/>
            <w:bookmarkEnd w:id="569"/>
          </w:p>
        </w:tc>
      </w:tr>
    </w:tbl>
    <w:p w14:paraId="2B6211FD" w14:textId="77777777" w:rsidR="00F6280A" w:rsidRDefault="00F6280A" w:rsidP="00F6280A"/>
    <w:p w14:paraId="6C58E642" w14:textId="77777777" w:rsidR="00F6280A" w:rsidRDefault="00F6280A" w:rsidP="00F6280A">
      <w:pPr>
        <w:jc w:val="center"/>
        <w:rPr>
          <w:b/>
          <w:sz w:val="32"/>
        </w:rPr>
      </w:pPr>
      <w:r>
        <w:rPr>
          <w:b/>
          <w:sz w:val="32"/>
        </w:rPr>
        <w:t>Table of Clauses</w:t>
      </w:r>
    </w:p>
    <w:p w14:paraId="29865987" w14:textId="77777777" w:rsidR="00F6280A" w:rsidRDefault="00F6280A" w:rsidP="00F6280A">
      <w:pPr>
        <w:jc w:val="center"/>
        <w:rPr>
          <w:b/>
          <w:sz w:val="32"/>
        </w:rPr>
      </w:pPr>
    </w:p>
    <w:p w14:paraId="22256B15" w14:textId="77777777" w:rsidR="00F6280A" w:rsidRPr="004D4CBB" w:rsidRDefault="00477B3C" w:rsidP="00F6280A">
      <w:pPr>
        <w:pStyle w:val="TOC1"/>
        <w:spacing w:before="0"/>
        <w:jc w:val="both"/>
        <w:rPr>
          <w:b w:val="0"/>
          <w:noProof/>
        </w:rPr>
      </w:pPr>
      <w:r>
        <w:rPr>
          <w:b w:val="0"/>
        </w:rPr>
        <w:fldChar w:fldCharType="begin"/>
      </w:r>
      <w:r w:rsidR="00F6280A" w:rsidRPr="004D4CBB">
        <w:rPr>
          <w:b w:val="0"/>
        </w:rPr>
        <w:instrText xml:space="preserve"> TOC \t "sec7-clauses,1" </w:instrText>
      </w:r>
      <w:r>
        <w:rPr>
          <w:b w:val="0"/>
        </w:rPr>
        <w:fldChar w:fldCharType="separate"/>
      </w:r>
      <w:r w:rsidR="00F6280A" w:rsidRPr="004D4CBB">
        <w:rPr>
          <w:b w:val="0"/>
          <w:noProof/>
        </w:rPr>
        <w:t>1.</w:t>
      </w:r>
      <w:r w:rsidR="00F6280A" w:rsidRPr="004D4CBB">
        <w:rPr>
          <w:b w:val="0"/>
          <w:noProof/>
        </w:rPr>
        <w:tab/>
        <w:t>Definitions……………………………………………………………………...</w:t>
      </w:r>
      <w:r>
        <w:rPr>
          <w:b w:val="0"/>
          <w:noProof/>
        </w:rPr>
        <w:fldChar w:fldCharType="begin"/>
      </w:r>
      <w:r w:rsidR="00F6280A" w:rsidRPr="004D4CBB">
        <w:rPr>
          <w:b w:val="0"/>
          <w:noProof/>
        </w:rPr>
        <w:instrText xml:space="preserve"> PAGEREF _Toc167083636 \h </w:instrText>
      </w:r>
      <w:r>
        <w:rPr>
          <w:b w:val="0"/>
          <w:noProof/>
        </w:rPr>
      </w:r>
      <w:r>
        <w:rPr>
          <w:b w:val="0"/>
          <w:noProof/>
        </w:rPr>
        <w:fldChar w:fldCharType="separate"/>
      </w:r>
      <w:r w:rsidR="00E44DAE">
        <w:rPr>
          <w:b w:val="0"/>
          <w:noProof/>
        </w:rPr>
        <w:t>66</w:t>
      </w:r>
      <w:r>
        <w:rPr>
          <w:b w:val="0"/>
          <w:noProof/>
        </w:rPr>
        <w:fldChar w:fldCharType="end"/>
      </w:r>
    </w:p>
    <w:p w14:paraId="1089D2B5" w14:textId="77777777" w:rsidR="00F6280A" w:rsidRPr="004D4CBB" w:rsidRDefault="00F6280A" w:rsidP="00F6280A">
      <w:pPr>
        <w:pStyle w:val="TOC1"/>
        <w:spacing w:before="0"/>
        <w:jc w:val="both"/>
        <w:rPr>
          <w:b w:val="0"/>
          <w:noProof/>
        </w:rPr>
      </w:pPr>
      <w:r w:rsidRPr="004D4CBB">
        <w:rPr>
          <w:b w:val="0"/>
          <w:noProof/>
        </w:rPr>
        <w:t>2.</w:t>
      </w:r>
      <w:r w:rsidRPr="004D4CBB">
        <w:rPr>
          <w:b w:val="0"/>
          <w:noProof/>
        </w:rPr>
        <w:tab/>
        <w:t>Contract Documents……………………………………………………...</w:t>
      </w:r>
      <w:r w:rsidR="00477B3C">
        <w:rPr>
          <w:b w:val="0"/>
          <w:noProof/>
        </w:rPr>
        <w:fldChar w:fldCharType="begin"/>
      </w:r>
      <w:r w:rsidRPr="004D4CBB">
        <w:rPr>
          <w:b w:val="0"/>
          <w:noProof/>
        </w:rPr>
        <w:instrText xml:space="preserve"> PAGEREF _Toc167083637 \h </w:instrText>
      </w:r>
      <w:r w:rsidR="00477B3C">
        <w:rPr>
          <w:b w:val="0"/>
          <w:noProof/>
        </w:rPr>
      </w:r>
      <w:r w:rsidR="00477B3C">
        <w:rPr>
          <w:b w:val="0"/>
          <w:noProof/>
        </w:rPr>
        <w:fldChar w:fldCharType="separate"/>
      </w:r>
      <w:r w:rsidR="00E44DAE">
        <w:rPr>
          <w:b w:val="0"/>
          <w:noProof/>
        </w:rPr>
        <w:t>67</w:t>
      </w:r>
      <w:r w:rsidR="00477B3C">
        <w:rPr>
          <w:b w:val="0"/>
          <w:noProof/>
        </w:rPr>
        <w:fldChar w:fldCharType="end"/>
      </w:r>
    </w:p>
    <w:p w14:paraId="12652793" w14:textId="77777777" w:rsidR="00F6280A" w:rsidRDefault="00F6280A" w:rsidP="00F6280A">
      <w:pPr>
        <w:pStyle w:val="TOC1"/>
        <w:spacing w:before="0"/>
        <w:jc w:val="both"/>
        <w:rPr>
          <w:b w:val="0"/>
          <w:noProof/>
        </w:rPr>
      </w:pPr>
      <w:r>
        <w:rPr>
          <w:b w:val="0"/>
          <w:noProof/>
        </w:rPr>
        <w:t>3.</w:t>
      </w:r>
      <w:r>
        <w:rPr>
          <w:b w:val="0"/>
          <w:noProof/>
        </w:rPr>
        <w:tab/>
        <w:t>Fraud and Corruption…………………………………………………….</w:t>
      </w:r>
      <w:r w:rsidR="00477B3C">
        <w:rPr>
          <w:b w:val="0"/>
          <w:noProof/>
        </w:rPr>
        <w:fldChar w:fldCharType="begin"/>
      </w:r>
      <w:r>
        <w:rPr>
          <w:b w:val="0"/>
          <w:noProof/>
        </w:rPr>
        <w:instrText xml:space="preserve"> PAGEREF _Toc167083638 \h </w:instrText>
      </w:r>
      <w:r w:rsidR="00477B3C">
        <w:rPr>
          <w:b w:val="0"/>
          <w:noProof/>
        </w:rPr>
      </w:r>
      <w:r w:rsidR="00477B3C">
        <w:rPr>
          <w:b w:val="0"/>
          <w:noProof/>
        </w:rPr>
        <w:fldChar w:fldCharType="separate"/>
      </w:r>
      <w:r w:rsidR="00E44DAE">
        <w:rPr>
          <w:b w:val="0"/>
          <w:noProof/>
        </w:rPr>
        <w:t>67</w:t>
      </w:r>
      <w:r w:rsidR="00477B3C">
        <w:rPr>
          <w:b w:val="0"/>
          <w:noProof/>
        </w:rPr>
        <w:fldChar w:fldCharType="end"/>
      </w:r>
    </w:p>
    <w:p w14:paraId="4DABE042" w14:textId="77777777" w:rsidR="00F6280A" w:rsidRDefault="00F6280A" w:rsidP="00F6280A">
      <w:pPr>
        <w:pStyle w:val="TOC1"/>
        <w:spacing w:before="0"/>
        <w:jc w:val="both"/>
        <w:rPr>
          <w:b w:val="0"/>
          <w:noProof/>
        </w:rPr>
      </w:pPr>
      <w:r>
        <w:rPr>
          <w:b w:val="0"/>
          <w:noProof/>
        </w:rPr>
        <w:t>4.</w:t>
      </w:r>
      <w:r>
        <w:rPr>
          <w:b w:val="0"/>
          <w:noProof/>
        </w:rPr>
        <w:tab/>
        <w:t>Interpretation……………………………………………………………….</w:t>
      </w:r>
      <w:r w:rsidR="00477B3C">
        <w:rPr>
          <w:b w:val="0"/>
          <w:noProof/>
        </w:rPr>
        <w:fldChar w:fldCharType="begin"/>
      </w:r>
      <w:r>
        <w:rPr>
          <w:b w:val="0"/>
          <w:noProof/>
        </w:rPr>
        <w:instrText xml:space="preserve"> PAGEREF _Toc167083639 \h </w:instrText>
      </w:r>
      <w:r w:rsidR="00477B3C">
        <w:rPr>
          <w:b w:val="0"/>
          <w:noProof/>
        </w:rPr>
      </w:r>
      <w:r w:rsidR="00477B3C">
        <w:rPr>
          <w:b w:val="0"/>
          <w:noProof/>
        </w:rPr>
        <w:fldChar w:fldCharType="separate"/>
      </w:r>
      <w:r w:rsidR="00E44DAE">
        <w:rPr>
          <w:b w:val="0"/>
          <w:noProof/>
        </w:rPr>
        <w:t>68</w:t>
      </w:r>
      <w:r w:rsidR="00477B3C">
        <w:rPr>
          <w:b w:val="0"/>
          <w:noProof/>
        </w:rPr>
        <w:fldChar w:fldCharType="end"/>
      </w:r>
    </w:p>
    <w:p w14:paraId="55C7241C" w14:textId="77777777" w:rsidR="00F6280A" w:rsidRDefault="00F6280A" w:rsidP="00F6280A">
      <w:pPr>
        <w:pStyle w:val="TOC1"/>
        <w:spacing w:before="0"/>
        <w:jc w:val="both"/>
        <w:rPr>
          <w:b w:val="0"/>
          <w:noProof/>
        </w:rPr>
      </w:pPr>
      <w:r>
        <w:rPr>
          <w:b w:val="0"/>
          <w:noProof/>
        </w:rPr>
        <w:t>5.</w:t>
      </w:r>
      <w:r>
        <w:rPr>
          <w:b w:val="0"/>
          <w:noProof/>
        </w:rPr>
        <w:tab/>
        <w:t>Language………………………………………………………………………..</w:t>
      </w:r>
      <w:r w:rsidR="00477B3C">
        <w:rPr>
          <w:b w:val="0"/>
          <w:noProof/>
        </w:rPr>
        <w:fldChar w:fldCharType="begin"/>
      </w:r>
      <w:r>
        <w:rPr>
          <w:b w:val="0"/>
          <w:noProof/>
        </w:rPr>
        <w:instrText xml:space="preserve"> PAGEREF _Toc167083640 \h </w:instrText>
      </w:r>
      <w:r w:rsidR="00477B3C">
        <w:rPr>
          <w:b w:val="0"/>
          <w:noProof/>
        </w:rPr>
      </w:r>
      <w:r w:rsidR="00477B3C">
        <w:rPr>
          <w:b w:val="0"/>
          <w:noProof/>
        </w:rPr>
        <w:fldChar w:fldCharType="separate"/>
      </w:r>
      <w:r w:rsidR="00E44DAE">
        <w:rPr>
          <w:b w:val="0"/>
          <w:noProof/>
        </w:rPr>
        <w:t>68</w:t>
      </w:r>
      <w:r w:rsidR="00477B3C">
        <w:rPr>
          <w:b w:val="0"/>
          <w:noProof/>
        </w:rPr>
        <w:fldChar w:fldCharType="end"/>
      </w:r>
    </w:p>
    <w:p w14:paraId="53C121BC" w14:textId="77777777" w:rsidR="00F6280A" w:rsidRDefault="00F6280A" w:rsidP="00F6280A">
      <w:pPr>
        <w:pStyle w:val="TOC1"/>
        <w:spacing w:before="0"/>
        <w:jc w:val="both"/>
        <w:rPr>
          <w:b w:val="0"/>
          <w:noProof/>
        </w:rPr>
      </w:pPr>
      <w:r>
        <w:rPr>
          <w:b w:val="0"/>
          <w:noProof/>
        </w:rPr>
        <w:t>6.</w:t>
      </w:r>
      <w:r>
        <w:rPr>
          <w:b w:val="0"/>
          <w:noProof/>
        </w:rPr>
        <w:tab/>
        <w:t>Joint Venture, Consortium or Association………………………</w:t>
      </w:r>
      <w:r w:rsidR="00477B3C">
        <w:rPr>
          <w:b w:val="0"/>
          <w:noProof/>
        </w:rPr>
        <w:fldChar w:fldCharType="begin"/>
      </w:r>
      <w:r>
        <w:rPr>
          <w:b w:val="0"/>
          <w:noProof/>
        </w:rPr>
        <w:instrText xml:space="preserve"> PAGEREF _Toc167083641 \h </w:instrText>
      </w:r>
      <w:r w:rsidR="00477B3C">
        <w:rPr>
          <w:b w:val="0"/>
          <w:noProof/>
        </w:rPr>
      </w:r>
      <w:r w:rsidR="00477B3C">
        <w:rPr>
          <w:b w:val="0"/>
          <w:noProof/>
        </w:rPr>
        <w:fldChar w:fldCharType="separate"/>
      </w:r>
      <w:r w:rsidR="00E44DAE">
        <w:rPr>
          <w:b w:val="0"/>
          <w:noProof/>
        </w:rPr>
        <w:t>69</w:t>
      </w:r>
      <w:r w:rsidR="00477B3C">
        <w:rPr>
          <w:b w:val="0"/>
          <w:noProof/>
        </w:rPr>
        <w:fldChar w:fldCharType="end"/>
      </w:r>
    </w:p>
    <w:p w14:paraId="333801CA" w14:textId="77777777" w:rsidR="00F6280A" w:rsidRDefault="00F6280A" w:rsidP="00F6280A">
      <w:pPr>
        <w:pStyle w:val="TOC1"/>
        <w:spacing w:before="0"/>
        <w:jc w:val="both"/>
        <w:rPr>
          <w:b w:val="0"/>
          <w:noProof/>
        </w:rPr>
      </w:pPr>
      <w:r>
        <w:rPr>
          <w:b w:val="0"/>
          <w:noProof/>
        </w:rPr>
        <w:t>7.</w:t>
      </w:r>
      <w:r>
        <w:rPr>
          <w:b w:val="0"/>
          <w:noProof/>
        </w:rPr>
        <w:tab/>
        <w:t>Notices…………………………………………………………………………...</w:t>
      </w:r>
      <w:r w:rsidR="00477B3C">
        <w:rPr>
          <w:b w:val="0"/>
          <w:noProof/>
        </w:rPr>
        <w:fldChar w:fldCharType="begin"/>
      </w:r>
      <w:r>
        <w:rPr>
          <w:b w:val="0"/>
          <w:noProof/>
        </w:rPr>
        <w:instrText xml:space="preserve"> PAGEREF _Toc167083643 \h </w:instrText>
      </w:r>
      <w:r w:rsidR="00477B3C">
        <w:rPr>
          <w:b w:val="0"/>
          <w:noProof/>
        </w:rPr>
      </w:r>
      <w:r w:rsidR="00477B3C">
        <w:rPr>
          <w:b w:val="0"/>
          <w:noProof/>
        </w:rPr>
        <w:fldChar w:fldCharType="separate"/>
      </w:r>
      <w:r w:rsidR="00E44DAE">
        <w:rPr>
          <w:b w:val="0"/>
          <w:noProof/>
        </w:rPr>
        <w:t>69</w:t>
      </w:r>
      <w:r w:rsidR="00477B3C">
        <w:rPr>
          <w:b w:val="0"/>
          <w:noProof/>
        </w:rPr>
        <w:fldChar w:fldCharType="end"/>
      </w:r>
    </w:p>
    <w:p w14:paraId="06A969B8" w14:textId="77777777" w:rsidR="00F6280A" w:rsidRDefault="00F6280A" w:rsidP="00F6280A">
      <w:pPr>
        <w:pStyle w:val="TOC1"/>
        <w:spacing w:before="0"/>
        <w:jc w:val="both"/>
        <w:rPr>
          <w:b w:val="0"/>
          <w:noProof/>
        </w:rPr>
      </w:pPr>
      <w:r>
        <w:rPr>
          <w:b w:val="0"/>
          <w:noProof/>
        </w:rPr>
        <w:t>8.</w:t>
      </w:r>
      <w:r>
        <w:rPr>
          <w:b w:val="0"/>
          <w:noProof/>
        </w:rPr>
        <w:tab/>
        <w:t>Governing Law………………………………………………………………..</w:t>
      </w:r>
      <w:r w:rsidR="00477B3C">
        <w:rPr>
          <w:b w:val="0"/>
          <w:noProof/>
        </w:rPr>
        <w:fldChar w:fldCharType="begin"/>
      </w:r>
      <w:r>
        <w:rPr>
          <w:b w:val="0"/>
          <w:noProof/>
        </w:rPr>
        <w:instrText xml:space="preserve"> PAGEREF _Toc167083644 \h </w:instrText>
      </w:r>
      <w:r w:rsidR="00477B3C">
        <w:rPr>
          <w:b w:val="0"/>
          <w:noProof/>
        </w:rPr>
      </w:r>
      <w:r w:rsidR="00477B3C">
        <w:rPr>
          <w:b w:val="0"/>
          <w:noProof/>
        </w:rPr>
        <w:fldChar w:fldCharType="separate"/>
      </w:r>
      <w:r w:rsidR="00E44DAE">
        <w:rPr>
          <w:b w:val="0"/>
          <w:noProof/>
        </w:rPr>
        <w:t>69</w:t>
      </w:r>
      <w:r w:rsidR="00477B3C">
        <w:rPr>
          <w:b w:val="0"/>
          <w:noProof/>
        </w:rPr>
        <w:fldChar w:fldCharType="end"/>
      </w:r>
    </w:p>
    <w:p w14:paraId="2C496853" w14:textId="77777777" w:rsidR="00F6280A" w:rsidRDefault="00F6280A" w:rsidP="00F6280A">
      <w:pPr>
        <w:pStyle w:val="TOC1"/>
        <w:spacing w:before="0"/>
        <w:jc w:val="both"/>
        <w:rPr>
          <w:b w:val="0"/>
          <w:noProof/>
        </w:rPr>
      </w:pPr>
      <w:r>
        <w:rPr>
          <w:b w:val="0"/>
          <w:noProof/>
        </w:rPr>
        <w:t>9.</w:t>
      </w:r>
      <w:r>
        <w:rPr>
          <w:b w:val="0"/>
          <w:noProof/>
        </w:rPr>
        <w:tab/>
        <w:t>Settlement of Disputes…………………………………………………..</w:t>
      </w:r>
      <w:r w:rsidR="00477B3C">
        <w:rPr>
          <w:b w:val="0"/>
          <w:noProof/>
        </w:rPr>
        <w:fldChar w:fldCharType="begin"/>
      </w:r>
      <w:r>
        <w:rPr>
          <w:b w:val="0"/>
          <w:noProof/>
        </w:rPr>
        <w:instrText xml:space="preserve"> PAGEREF _Toc167083645 \h </w:instrText>
      </w:r>
      <w:r w:rsidR="00477B3C">
        <w:rPr>
          <w:b w:val="0"/>
          <w:noProof/>
        </w:rPr>
      </w:r>
      <w:r w:rsidR="00477B3C">
        <w:rPr>
          <w:b w:val="0"/>
          <w:noProof/>
        </w:rPr>
        <w:fldChar w:fldCharType="separate"/>
      </w:r>
      <w:r w:rsidR="00E44DAE">
        <w:rPr>
          <w:b w:val="0"/>
          <w:noProof/>
        </w:rPr>
        <w:t>69</w:t>
      </w:r>
      <w:r w:rsidR="00477B3C">
        <w:rPr>
          <w:b w:val="0"/>
          <w:noProof/>
        </w:rPr>
        <w:fldChar w:fldCharType="end"/>
      </w:r>
    </w:p>
    <w:p w14:paraId="1733FFA3" w14:textId="77777777" w:rsidR="00F6280A" w:rsidRDefault="00F6280A" w:rsidP="00F6280A">
      <w:pPr>
        <w:pStyle w:val="TOC1"/>
        <w:spacing w:before="0"/>
        <w:jc w:val="both"/>
        <w:rPr>
          <w:b w:val="0"/>
          <w:noProof/>
        </w:rPr>
      </w:pPr>
      <w:r>
        <w:rPr>
          <w:b w:val="0"/>
          <w:noProof/>
        </w:rPr>
        <w:t>10.</w:t>
      </w:r>
      <w:r>
        <w:rPr>
          <w:b w:val="0"/>
          <w:noProof/>
        </w:rPr>
        <w:tab/>
        <w:t>Inspections and Audit by RPPA…………………………………………</w:t>
      </w:r>
      <w:r w:rsidR="00477B3C">
        <w:rPr>
          <w:b w:val="0"/>
          <w:noProof/>
        </w:rPr>
        <w:fldChar w:fldCharType="begin"/>
      </w:r>
      <w:r>
        <w:rPr>
          <w:b w:val="0"/>
          <w:noProof/>
        </w:rPr>
        <w:instrText xml:space="preserve"> PAGEREF _Toc167083646 \h </w:instrText>
      </w:r>
      <w:r w:rsidR="00477B3C">
        <w:rPr>
          <w:b w:val="0"/>
          <w:noProof/>
        </w:rPr>
      </w:r>
      <w:r w:rsidR="00477B3C">
        <w:rPr>
          <w:b w:val="0"/>
          <w:noProof/>
        </w:rPr>
        <w:fldChar w:fldCharType="separate"/>
      </w:r>
      <w:r w:rsidR="00E44DAE">
        <w:rPr>
          <w:b w:val="0"/>
          <w:noProof/>
        </w:rPr>
        <w:t>70</w:t>
      </w:r>
      <w:r w:rsidR="00477B3C">
        <w:rPr>
          <w:b w:val="0"/>
          <w:noProof/>
        </w:rPr>
        <w:fldChar w:fldCharType="end"/>
      </w:r>
    </w:p>
    <w:p w14:paraId="40E2CEA1" w14:textId="77777777" w:rsidR="00F6280A" w:rsidRDefault="00F6280A" w:rsidP="00F6280A">
      <w:pPr>
        <w:pStyle w:val="TOC1"/>
        <w:spacing w:before="0"/>
        <w:jc w:val="both"/>
        <w:rPr>
          <w:b w:val="0"/>
          <w:noProof/>
        </w:rPr>
      </w:pPr>
      <w:r>
        <w:rPr>
          <w:b w:val="0"/>
          <w:noProof/>
        </w:rPr>
        <w:t>11.</w:t>
      </w:r>
      <w:r>
        <w:rPr>
          <w:b w:val="0"/>
          <w:noProof/>
        </w:rPr>
        <w:tab/>
        <w:t>Scope of Supply……………………………………………………………...</w:t>
      </w:r>
      <w:r w:rsidR="00477B3C">
        <w:rPr>
          <w:b w:val="0"/>
          <w:noProof/>
        </w:rPr>
        <w:fldChar w:fldCharType="begin"/>
      </w:r>
      <w:r>
        <w:rPr>
          <w:b w:val="0"/>
          <w:noProof/>
        </w:rPr>
        <w:instrText xml:space="preserve"> PAGEREF _Toc167083647 \h </w:instrText>
      </w:r>
      <w:r w:rsidR="00477B3C">
        <w:rPr>
          <w:b w:val="0"/>
          <w:noProof/>
        </w:rPr>
      </w:r>
      <w:r w:rsidR="00477B3C">
        <w:rPr>
          <w:b w:val="0"/>
          <w:noProof/>
        </w:rPr>
        <w:fldChar w:fldCharType="separate"/>
      </w:r>
      <w:r w:rsidR="00E44DAE">
        <w:rPr>
          <w:b w:val="0"/>
          <w:noProof/>
        </w:rPr>
        <w:t>70</w:t>
      </w:r>
      <w:r w:rsidR="00477B3C">
        <w:rPr>
          <w:b w:val="0"/>
          <w:noProof/>
        </w:rPr>
        <w:fldChar w:fldCharType="end"/>
      </w:r>
    </w:p>
    <w:p w14:paraId="581DDC17" w14:textId="77777777" w:rsidR="00F6280A" w:rsidRDefault="00F6280A" w:rsidP="00F6280A">
      <w:pPr>
        <w:pStyle w:val="TOC1"/>
        <w:spacing w:before="0"/>
        <w:jc w:val="both"/>
        <w:rPr>
          <w:b w:val="0"/>
          <w:noProof/>
        </w:rPr>
      </w:pPr>
      <w:r>
        <w:rPr>
          <w:b w:val="0"/>
          <w:noProof/>
        </w:rPr>
        <w:t>12.</w:t>
      </w:r>
      <w:r>
        <w:rPr>
          <w:b w:val="0"/>
          <w:noProof/>
        </w:rPr>
        <w:tab/>
        <w:t>Delivery and Documents………………………………………………….</w:t>
      </w:r>
      <w:r w:rsidR="00477B3C">
        <w:rPr>
          <w:b w:val="0"/>
          <w:noProof/>
        </w:rPr>
        <w:fldChar w:fldCharType="begin"/>
      </w:r>
      <w:r>
        <w:rPr>
          <w:b w:val="0"/>
          <w:noProof/>
        </w:rPr>
        <w:instrText xml:space="preserve"> PAGEREF _Toc167083648 \h </w:instrText>
      </w:r>
      <w:r w:rsidR="00477B3C">
        <w:rPr>
          <w:b w:val="0"/>
          <w:noProof/>
        </w:rPr>
      </w:r>
      <w:r w:rsidR="00477B3C">
        <w:rPr>
          <w:b w:val="0"/>
          <w:noProof/>
        </w:rPr>
        <w:fldChar w:fldCharType="separate"/>
      </w:r>
      <w:r w:rsidR="00E44DAE">
        <w:rPr>
          <w:b w:val="0"/>
          <w:noProof/>
        </w:rPr>
        <w:t>70</w:t>
      </w:r>
      <w:r w:rsidR="00477B3C">
        <w:rPr>
          <w:b w:val="0"/>
          <w:noProof/>
        </w:rPr>
        <w:fldChar w:fldCharType="end"/>
      </w:r>
    </w:p>
    <w:p w14:paraId="0C9143E3" w14:textId="77777777" w:rsidR="00F6280A" w:rsidRDefault="00F6280A" w:rsidP="00F6280A">
      <w:pPr>
        <w:pStyle w:val="TOC1"/>
        <w:spacing w:before="0"/>
        <w:jc w:val="both"/>
        <w:rPr>
          <w:b w:val="0"/>
          <w:noProof/>
        </w:rPr>
      </w:pPr>
      <w:r>
        <w:rPr>
          <w:b w:val="0"/>
          <w:noProof/>
        </w:rPr>
        <w:t>13.</w:t>
      </w:r>
      <w:r>
        <w:rPr>
          <w:b w:val="0"/>
          <w:noProof/>
        </w:rPr>
        <w:tab/>
        <w:t>Supplier’s Responsibilities………………………………………………</w:t>
      </w:r>
      <w:r w:rsidR="00477B3C">
        <w:rPr>
          <w:b w:val="0"/>
          <w:noProof/>
        </w:rPr>
        <w:fldChar w:fldCharType="begin"/>
      </w:r>
      <w:r>
        <w:rPr>
          <w:b w:val="0"/>
          <w:noProof/>
        </w:rPr>
        <w:instrText xml:space="preserve"> PAGEREF _Toc167083649 \h </w:instrText>
      </w:r>
      <w:r w:rsidR="00477B3C">
        <w:rPr>
          <w:b w:val="0"/>
          <w:noProof/>
        </w:rPr>
      </w:r>
      <w:r w:rsidR="00477B3C">
        <w:rPr>
          <w:b w:val="0"/>
          <w:noProof/>
        </w:rPr>
        <w:fldChar w:fldCharType="separate"/>
      </w:r>
      <w:r w:rsidR="00E44DAE">
        <w:rPr>
          <w:b w:val="0"/>
          <w:noProof/>
        </w:rPr>
        <w:t>70</w:t>
      </w:r>
      <w:r w:rsidR="00477B3C">
        <w:rPr>
          <w:b w:val="0"/>
          <w:noProof/>
        </w:rPr>
        <w:fldChar w:fldCharType="end"/>
      </w:r>
    </w:p>
    <w:p w14:paraId="3BE613A9" w14:textId="77777777" w:rsidR="00F6280A" w:rsidRDefault="00F6280A" w:rsidP="00F6280A">
      <w:pPr>
        <w:pStyle w:val="TOC1"/>
        <w:spacing w:before="0"/>
        <w:jc w:val="both"/>
        <w:rPr>
          <w:b w:val="0"/>
          <w:noProof/>
        </w:rPr>
      </w:pPr>
      <w:r>
        <w:rPr>
          <w:b w:val="0"/>
          <w:noProof/>
        </w:rPr>
        <w:t>14.</w:t>
      </w:r>
      <w:r>
        <w:rPr>
          <w:b w:val="0"/>
          <w:noProof/>
        </w:rPr>
        <w:tab/>
        <w:t>Contract Price……………………………………………………………….</w:t>
      </w:r>
      <w:r w:rsidR="00477B3C">
        <w:rPr>
          <w:b w:val="0"/>
          <w:noProof/>
        </w:rPr>
        <w:fldChar w:fldCharType="begin"/>
      </w:r>
      <w:r>
        <w:rPr>
          <w:b w:val="0"/>
          <w:noProof/>
        </w:rPr>
        <w:instrText xml:space="preserve"> PAGEREF _Toc167083650 \h </w:instrText>
      </w:r>
      <w:r w:rsidR="00477B3C">
        <w:rPr>
          <w:b w:val="0"/>
          <w:noProof/>
        </w:rPr>
      </w:r>
      <w:r w:rsidR="00477B3C">
        <w:rPr>
          <w:b w:val="0"/>
          <w:noProof/>
        </w:rPr>
        <w:fldChar w:fldCharType="separate"/>
      </w:r>
      <w:r w:rsidR="00E44DAE">
        <w:rPr>
          <w:b w:val="0"/>
          <w:noProof/>
        </w:rPr>
        <w:t>70</w:t>
      </w:r>
      <w:r w:rsidR="00477B3C">
        <w:rPr>
          <w:b w:val="0"/>
          <w:noProof/>
        </w:rPr>
        <w:fldChar w:fldCharType="end"/>
      </w:r>
    </w:p>
    <w:p w14:paraId="048D1D14" w14:textId="77777777" w:rsidR="00F6280A" w:rsidRDefault="00F6280A" w:rsidP="00F6280A">
      <w:pPr>
        <w:pStyle w:val="TOC1"/>
        <w:spacing w:before="0"/>
        <w:jc w:val="both"/>
        <w:rPr>
          <w:b w:val="0"/>
          <w:noProof/>
        </w:rPr>
      </w:pPr>
      <w:r>
        <w:rPr>
          <w:b w:val="0"/>
          <w:noProof/>
        </w:rPr>
        <w:t>17.</w:t>
      </w:r>
      <w:r>
        <w:rPr>
          <w:b w:val="0"/>
          <w:noProof/>
        </w:rPr>
        <w:tab/>
        <w:t>Terms of Payment……………………………………………………………</w:t>
      </w:r>
      <w:r w:rsidR="00477B3C">
        <w:rPr>
          <w:b w:val="0"/>
          <w:noProof/>
        </w:rPr>
        <w:fldChar w:fldCharType="begin"/>
      </w:r>
      <w:r>
        <w:rPr>
          <w:b w:val="0"/>
          <w:noProof/>
        </w:rPr>
        <w:instrText xml:space="preserve"> PAGEREF _Toc167083651 \h </w:instrText>
      </w:r>
      <w:r w:rsidR="00477B3C">
        <w:rPr>
          <w:b w:val="0"/>
          <w:noProof/>
        </w:rPr>
      </w:r>
      <w:r w:rsidR="00477B3C">
        <w:rPr>
          <w:b w:val="0"/>
          <w:noProof/>
        </w:rPr>
        <w:fldChar w:fldCharType="separate"/>
      </w:r>
      <w:r w:rsidR="00E44DAE">
        <w:rPr>
          <w:b w:val="0"/>
          <w:noProof/>
        </w:rPr>
        <w:t>70</w:t>
      </w:r>
      <w:r w:rsidR="00477B3C">
        <w:rPr>
          <w:b w:val="0"/>
          <w:noProof/>
        </w:rPr>
        <w:fldChar w:fldCharType="end"/>
      </w:r>
    </w:p>
    <w:p w14:paraId="34A14436" w14:textId="77777777" w:rsidR="00F6280A" w:rsidRDefault="00F6280A" w:rsidP="00F6280A">
      <w:pPr>
        <w:pStyle w:val="TOC1"/>
        <w:spacing w:before="0"/>
        <w:jc w:val="both"/>
        <w:rPr>
          <w:b w:val="0"/>
          <w:noProof/>
        </w:rPr>
      </w:pPr>
      <w:r>
        <w:rPr>
          <w:b w:val="0"/>
          <w:noProof/>
        </w:rPr>
        <w:t>16.</w:t>
      </w:r>
      <w:r>
        <w:rPr>
          <w:b w:val="0"/>
          <w:noProof/>
        </w:rPr>
        <w:tab/>
        <w:t>Taxes and Duties……………………………………………………………..</w:t>
      </w:r>
      <w:r w:rsidR="00477B3C">
        <w:rPr>
          <w:b w:val="0"/>
          <w:noProof/>
        </w:rPr>
        <w:fldChar w:fldCharType="begin"/>
      </w:r>
      <w:r>
        <w:rPr>
          <w:b w:val="0"/>
          <w:noProof/>
        </w:rPr>
        <w:instrText xml:space="preserve"> PAGEREF _Toc167083652 \h </w:instrText>
      </w:r>
      <w:r w:rsidR="00477B3C">
        <w:rPr>
          <w:b w:val="0"/>
          <w:noProof/>
        </w:rPr>
      </w:r>
      <w:r w:rsidR="00477B3C">
        <w:rPr>
          <w:b w:val="0"/>
          <w:noProof/>
        </w:rPr>
        <w:fldChar w:fldCharType="separate"/>
      </w:r>
      <w:r w:rsidR="00E44DAE">
        <w:rPr>
          <w:b w:val="0"/>
          <w:noProof/>
        </w:rPr>
        <w:t>71</w:t>
      </w:r>
      <w:r w:rsidR="00477B3C">
        <w:rPr>
          <w:b w:val="0"/>
          <w:noProof/>
        </w:rPr>
        <w:fldChar w:fldCharType="end"/>
      </w:r>
    </w:p>
    <w:p w14:paraId="29C28B15" w14:textId="77777777" w:rsidR="00F6280A" w:rsidRDefault="00F6280A" w:rsidP="00F6280A">
      <w:pPr>
        <w:pStyle w:val="TOC1"/>
        <w:spacing w:before="0"/>
        <w:jc w:val="both"/>
        <w:rPr>
          <w:b w:val="0"/>
          <w:noProof/>
        </w:rPr>
      </w:pPr>
      <w:r>
        <w:rPr>
          <w:b w:val="0"/>
          <w:noProof/>
        </w:rPr>
        <w:t>17.</w:t>
      </w:r>
      <w:r>
        <w:rPr>
          <w:b w:val="0"/>
          <w:noProof/>
        </w:rPr>
        <w:tab/>
        <w:t>Performance Security……………………………………………………</w:t>
      </w:r>
      <w:r w:rsidR="00477B3C">
        <w:rPr>
          <w:b w:val="0"/>
          <w:noProof/>
        </w:rPr>
        <w:fldChar w:fldCharType="begin"/>
      </w:r>
      <w:r>
        <w:rPr>
          <w:b w:val="0"/>
          <w:noProof/>
        </w:rPr>
        <w:instrText xml:space="preserve"> PAGEREF _Toc167083653 \h </w:instrText>
      </w:r>
      <w:r w:rsidR="00477B3C">
        <w:rPr>
          <w:b w:val="0"/>
          <w:noProof/>
        </w:rPr>
      </w:r>
      <w:r w:rsidR="00477B3C">
        <w:rPr>
          <w:b w:val="0"/>
          <w:noProof/>
        </w:rPr>
        <w:fldChar w:fldCharType="separate"/>
      </w:r>
      <w:r w:rsidR="00E44DAE">
        <w:rPr>
          <w:b w:val="0"/>
          <w:noProof/>
        </w:rPr>
        <w:t>71</w:t>
      </w:r>
      <w:r w:rsidR="00477B3C">
        <w:rPr>
          <w:b w:val="0"/>
          <w:noProof/>
        </w:rPr>
        <w:fldChar w:fldCharType="end"/>
      </w:r>
    </w:p>
    <w:p w14:paraId="275E78B3" w14:textId="77777777" w:rsidR="00F6280A" w:rsidRDefault="00F6280A" w:rsidP="00F6280A">
      <w:pPr>
        <w:pStyle w:val="TOC1"/>
        <w:spacing w:before="0"/>
        <w:jc w:val="both"/>
        <w:rPr>
          <w:b w:val="0"/>
          <w:noProof/>
        </w:rPr>
      </w:pPr>
      <w:r>
        <w:rPr>
          <w:b w:val="0"/>
          <w:noProof/>
        </w:rPr>
        <w:t>18.</w:t>
      </w:r>
      <w:r>
        <w:rPr>
          <w:b w:val="0"/>
          <w:noProof/>
        </w:rPr>
        <w:tab/>
        <w:t>Copyright……………………………………………………………………….</w:t>
      </w:r>
      <w:r w:rsidR="00477B3C">
        <w:rPr>
          <w:b w:val="0"/>
          <w:noProof/>
        </w:rPr>
        <w:fldChar w:fldCharType="begin"/>
      </w:r>
      <w:r>
        <w:rPr>
          <w:b w:val="0"/>
          <w:noProof/>
        </w:rPr>
        <w:instrText xml:space="preserve"> PAGEREF _Toc167083654 \h </w:instrText>
      </w:r>
      <w:r w:rsidR="00477B3C">
        <w:rPr>
          <w:b w:val="0"/>
          <w:noProof/>
        </w:rPr>
      </w:r>
      <w:r w:rsidR="00477B3C">
        <w:rPr>
          <w:b w:val="0"/>
          <w:noProof/>
        </w:rPr>
        <w:fldChar w:fldCharType="separate"/>
      </w:r>
      <w:r w:rsidR="00E44DAE">
        <w:rPr>
          <w:b w:val="0"/>
          <w:noProof/>
        </w:rPr>
        <w:t>71</w:t>
      </w:r>
      <w:r w:rsidR="00477B3C">
        <w:rPr>
          <w:b w:val="0"/>
          <w:noProof/>
        </w:rPr>
        <w:fldChar w:fldCharType="end"/>
      </w:r>
    </w:p>
    <w:p w14:paraId="6E493D39" w14:textId="77777777" w:rsidR="00F6280A" w:rsidRDefault="00F6280A" w:rsidP="00F6280A">
      <w:pPr>
        <w:pStyle w:val="TOC1"/>
        <w:spacing w:before="0"/>
        <w:jc w:val="both"/>
        <w:rPr>
          <w:b w:val="0"/>
          <w:noProof/>
        </w:rPr>
      </w:pPr>
      <w:r>
        <w:rPr>
          <w:b w:val="0"/>
          <w:noProof/>
        </w:rPr>
        <w:t>19.</w:t>
      </w:r>
      <w:r>
        <w:rPr>
          <w:b w:val="0"/>
          <w:noProof/>
        </w:rPr>
        <w:tab/>
        <w:t>Confidential Information………………………………………………..</w:t>
      </w:r>
      <w:r w:rsidR="00477B3C">
        <w:rPr>
          <w:b w:val="0"/>
          <w:noProof/>
        </w:rPr>
        <w:fldChar w:fldCharType="begin"/>
      </w:r>
      <w:r>
        <w:rPr>
          <w:b w:val="0"/>
          <w:noProof/>
        </w:rPr>
        <w:instrText xml:space="preserve"> PAGEREF _Toc167083655 \h </w:instrText>
      </w:r>
      <w:r w:rsidR="00477B3C">
        <w:rPr>
          <w:b w:val="0"/>
          <w:noProof/>
        </w:rPr>
      </w:r>
      <w:r w:rsidR="00477B3C">
        <w:rPr>
          <w:b w:val="0"/>
          <w:noProof/>
        </w:rPr>
        <w:fldChar w:fldCharType="separate"/>
      </w:r>
      <w:r w:rsidR="00E44DAE">
        <w:rPr>
          <w:b w:val="0"/>
          <w:noProof/>
        </w:rPr>
        <w:t>71</w:t>
      </w:r>
      <w:r w:rsidR="00477B3C">
        <w:rPr>
          <w:b w:val="0"/>
          <w:noProof/>
        </w:rPr>
        <w:fldChar w:fldCharType="end"/>
      </w:r>
    </w:p>
    <w:p w14:paraId="0ABE9784" w14:textId="77777777" w:rsidR="00F6280A" w:rsidRDefault="00F6280A" w:rsidP="00F6280A">
      <w:pPr>
        <w:pStyle w:val="TOC1"/>
        <w:spacing w:before="0"/>
        <w:jc w:val="both"/>
        <w:rPr>
          <w:b w:val="0"/>
          <w:noProof/>
        </w:rPr>
      </w:pPr>
      <w:r>
        <w:rPr>
          <w:b w:val="0"/>
          <w:noProof/>
        </w:rPr>
        <w:t>20.</w:t>
      </w:r>
      <w:r>
        <w:rPr>
          <w:b w:val="0"/>
          <w:noProof/>
        </w:rPr>
        <w:tab/>
        <w:t>Subcontracting……………………………………………………………...</w:t>
      </w:r>
      <w:r w:rsidR="00477B3C">
        <w:rPr>
          <w:b w:val="0"/>
          <w:noProof/>
        </w:rPr>
        <w:fldChar w:fldCharType="begin"/>
      </w:r>
      <w:r>
        <w:rPr>
          <w:b w:val="0"/>
          <w:noProof/>
        </w:rPr>
        <w:instrText xml:space="preserve"> PAGEREF _Toc167083656 \h </w:instrText>
      </w:r>
      <w:r w:rsidR="00477B3C">
        <w:rPr>
          <w:b w:val="0"/>
          <w:noProof/>
        </w:rPr>
      </w:r>
      <w:r w:rsidR="00477B3C">
        <w:rPr>
          <w:b w:val="0"/>
          <w:noProof/>
        </w:rPr>
        <w:fldChar w:fldCharType="separate"/>
      </w:r>
      <w:r w:rsidR="00E44DAE">
        <w:rPr>
          <w:b w:val="0"/>
          <w:noProof/>
        </w:rPr>
        <w:t>72</w:t>
      </w:r>
      <w:r w:rsidR="00477B3C">
        <w:rPr>
          <w:b w:val="0"/>
          <w:noProof/>
        </w:rPr>
        <w:fldChar w:fldCharType="end"/>
      </w:r>
    </w:p>
    <w:p w14:paraId="4CC75455" w14:textId="77777777" w:rsidR="00F6280A" w:rsidRDefault="00F6280A" w:rsidP="00F6280A">
      <w:pPr>
        <w:pStyle w:val="TOC1"/>
        <w:spacing w:before="0"/>
        <w:jc w:val="both"/>
        <w:rPr>
          <w:b w:val="0"/>
          <w:noProof/>
        </w:rPr>
      </w:pPr>
      <w:r>
        <w:rPr>
          <w:b w:val="0"/>
          <w:noProof/>
        </w:rPr>
        <w:t>21.</w:t>
      </w:r>
      <w:r>
        <w:rPr>
          <w:b w:val="0"/>
          <w:noProof/>
        </w:rPr>
        <w:tab/>
        <w:t>Specifications and Standards…………………………………………</w:t>
      </w:r>
      <w:r w:rsidR="00477B3C">
        <w:rPr>
          <w:b w:val="0"/>
          <w:noProof/>
        </w:rPr>
        <w:fldChar w:fldCharType="begin"/>
      </w:r>
      <w:r>
        <w:rPr>
          <w:b w:val="0"/>
          <w:noProof/>
        </w:rPr>
        <w:instrText xml:space="preserve"> PAGEREF _Toc167083657 \h </w:instrText>
      </w:r>
      <w:r w:rsidR="00477B3C">
        <w:rPr>
          <w:b w:val="0"/>
          <w:noProof/>
        </w:rPr>
      </w:r>
      <w:r w:rsidR="00477B3C">
        <w:rPr>
          <w:b w:val="0"/>
          <w:noProof/>
        </w:rPr>
        <w:fldChar w:fldCharType="separate"/>
      </w:r>
      <w:r w:rsidR="00E44DAE">
        <w:rPr>
          <w:b w:val="0"/>
          <w:noProof/>
        </w:rPr>
        <w:t>72</w:t>
      </w:r>
      <w:r w:rsidR="00477B3C">
        <w:rPr>
          <w:b w:val="0"/>
          <w:noProof/>
        </w:rPr>
        <w:fldChar w:fldCharType="end"/>
      </w:r>
    </w:p>
    <w:p w14:paraId="15FB0F42" w14:textId="77777777" w:rsidR="00F6280A" w:rsidRDefault="00F6280A" w:rsidP="00F6280A">
      <w:pPr>
        <w:pStyle w:val="TOC1"/>
        <w:spacing w:before="0"/>
        <w:jc w:val="both"/>
        <w:rPr>
          <w:b w:val="0"/>
          <w:noProof/>
        </w:rPr>
      </w:pPr>
      <w:r>
        <w:rPr>
          <w:b w:val="0"/>
          <w:noProof/>
        </w:rPr>
        <w:t>22.</w:t>
      </w:r>
      <w:r>
        <w:rPr>
          <w:b w:val="0"/>
          <w:noProof/>
        </w:rPr>
        <w:tab/>
        <w:t>Packing and Documents…………………………………………………..</w:t>
      </w:r>
      <w:r w:rsidR="00477B3C">
        <w:rPr>
          <w:b w:val="0"/>
          <w:noProof/>
        </w:rPr>
        <w:fldChar w:fldCharType="begin"/>
      </w:r>
      <w:r>
        <w:rPr>
          <w:b w:val="0"/>
          <w:noProof/>
        </w:rPr>
        <w:instrText xml:space="preserve"> PAGEREF _Toc167083658 \h </w:instrText>
      </w:r>
      <w:r w:rsidR="00477B3C">
        <w:rPr>
          <w:b w:val="0"/>
          <w:noProof/>
        </w:rPr>
      </w:r>
      <w:r w:rsidR="00477B3C">
        <w:rPr>
          <w:b w:val="0"/>
          <w:noProof/>
        </w:rPr>
        <w:fldChar w:fldCharType="separate"/>
      </w:r>
      <w:r w:rsidR="00E44DAE">
        <w:rPr>
          <w:b w:val="0"/>
          <w:noProof/>
        </w:rPr>
        <w:t>73</w:t>
      </w:r>
      <w:r w:rsidR="00477B3C">
        <w:rPr>
          <w:b w:val="0"/>
          <w:noProof/>
        </w:rPr>
        <w:fldChar w:fldCharType="end"/>
      </w:r>
    </w:p>
    <w:p w14:paraId="5B850A4D" w14:textId="77777777" w:rsidR="00F6280A" w:rsidRDefault="00F6280A" w:rsidP="00F6280A">
      <w:pPr>
        <w:pStyle w:val="TOC1"/>
        <w:spacing w:before="0"/>
        <w:jc w:val="both"/>
        <w:rPr>
          <w:b w:val="0"/>
          <w:noProof/>
        </w:rPr>
      </w:pPr>
      <w:r>
        <w:rPr>
          <w:b w:val="0"/>
          <w:noProof/>
        </w:rPr>
        <w:t>23.</w:t>
      </w:r>
      <w:r>
        <w:rPr>
          <w:b w:val="0"/>
          <w:noProof/>
        </w:rPr>
        <w:tab/>
        <w:t>Insurance……………………………………………………………………….</w:t>
      </w:r>
      <w:r w:rsidR="00477B3C">
        <w:rPr>
          <w:b w:val="0"/>
          <w:noProof/>
        </w:rPr>
        <w:fldChar w:fldCharType="begin"/>
      </w:r>
      <w:r>
        <w:rPr>
          <w:b w:val="0"/>
          <w:noProof/>
        </w:rPr>
        <w:instrText xml:space="preserve"> PAGEREF _Toc167083659 \h </w:instrText>
      </w:r>
      <w:r w:rsidR="00477B3C">
        <w:rPr>
          <w:b w:val="0"/>
          <w:noProof/>
        </w:rPr>
      </w:r>
      <w:r w:rsidR="00477B3C">
        <w:rPr>
          <w:b w:val="0"/>
          <w:noProof/>
        </w:rPr>
        <w:fldChar w:fldCharType="separate"/>
      </w:r>
      <w:r w:rsidR="00E44DAE">
        <w:rPr>
          <w:b w:val="0"/>
          <w:noProof/>
        </w:rPr>
        <w:t>73</w:t>
      </w:r>
      <w:r w:rsidR="00477B3C">
        <w:rPr>
          <w:b w:val="0"/>
          <w:noProof/>
        </w:rPr>
        <w:fldChar w:fldCharType="end"/>
      </w:r>
    </w:p>
    <w:p w14:paraId="19E91613" w14:textId="77777777" w:rsidR="00F6280A" w:rsidRDefault="00F6280A" w:rsidP="00F6280A">
      <w:pPr>
        <w:pStyle w:val="TOC1"/>
        <w:spacing w:before="0"/>
        <w:jc w:val="both"/>
        <w:rPr>
          <w:b w:val="0"/>
          <w:noProof/>
        </w:rPr>
      </w:pPr>
      <w:r>
        <w:rPr>
          <w:b w:val="0"/>
          <w:noProof/>
        </w:rPr>
        <w:t>24.</w:t>
      </w:r>
      <w:r>
        <w:rPr>
          <w:b w:val="0"/>
          <w:noProof/>
        </w:rPr>
        <w:tab/>
        <w:t>Transportation………………………………………………………………</w:t>
      </w:r>
      <w:r w:rsidR="00477B3C">
        <w:rPr>
          <w:b w:val="0"/>
          <w:noProof/>
        </w:rPr>
        <w:fldChar w:fldCharType="begin"/>
      </w:r>
      <w:r>
        <w:rPr>
          <w:b w:val="0"/>
          <w:noProof/>
        </w:rPr>
        <w:instrText xml:space="preserve"> PAGEREF _Toc167083660 \h </w:instrText>
      </w:r>
      <w:r w:rsidR="00477B3C">
        <w:rPr>
          <w:b w:val="0"/>
          <w:noProof/>
        </w:rPr>
      </w:r>
      <w:r w:rsidR="00477B3C">
        <w:rPr>
          <w:b w:val="0"/>
          <w:noProof/>
        </w:rPr>
        <w:fldChar w:fldCharType="separate"/>
      </w:r>
      <w:r w:rsidR="00E44DAE">
        <w:rPr>
          <w:b w:val="0"/>
          <w:noProof/>
        </w:rPr>
        <w:t>73</w:t>
      </w:r>
      <w:r w:rsidR="00477B3C">
        <w:rPr>
          <w:b w:val="0"/>
          <w:noProof/>
        </w:rPr>
        <w:fldChar w:fldCharType="end"/>
      </w:r>
    </w:p>
    <w:p w14:paraId="1E00922C" w14:textId="77777777" w:rsidR="00F6280A" w:rsidRDefault="00F6280A" w:rsidP="00F6280A">
      <w:pPr>
        <w:pStyle w:val="TOC1"/>
        <w:spacing w:before="0"/>
        <w:jc w:val="both"/>
        <w:rPr>
          <w:b w:val="0"/>
          <w:noProof/>
        </w:rPr>
      </w:pPr>
      <w:r>
        <w:rPr>
          <w:b w:val="0"/>
          <w:noProof/>
        </w:rPr>
        <w:t>25.</w:t>
      </w:r>
      <w:r>
        <w:rPr>
          <w:b w:val="0"/>
          <w:noProof/>
        </w:rPr>
        <w:tab/>
        <w:t>Inspections and Tests……………………………………………………..</w:t>
      </w:r>
      <w:r w:rsidR="00477B3C">
        <w:rPr>
          <w:b w:val="0"/>
          <w:noProof/>
        </w:rPr>
        <w:fldChar w:fldCharType="begin"/>
      </w:r>
      <w:r>
        <w:rPr>
          <w:b w:val="0"/>
          <w:noProof/>
        </w:rPr>
        <w:instrText xml:space="preserve"> PAGEREF _Toc167083661 \h </w:instrText>
      </w:r>
      <w:r w:rsidR="00477B3C">
        <w:rPr>
          <w:b w:val="0"/>
          <w:noProof/>
        </w:rPr>
      </w:r>
      <w:r w:rsidR="00477B3C">
        <w:rPr>
          <w:b w:val="0"/>
          <w:noProof/>
        </w:rPr>
        <w:fldChar w:fldCharType="separate"/>
      </w:r>
      <w:r w:rsidR="00E44DAE">
        <w:rPr>
          <w:b w:val="0"/>
          <w:noProof/>
        </w:rPr>
        <w:t>73</w:t>
      </w:r>
      <w:r w:rsidR="00477B3C">
        <w:rPr>
          <w:b w:val="0"/>
          <w:noProof/>
        </w:rPr>
        <w:fldChar w:fldCharType="end"/>
      </w:r>
    </w:p>
    <w:p w14:paraId="16F46F77" w14:textId="77777777" w:rsidR="00F6280A" w:rsidRDefault="00F6280A" w:rsidP="00F6280A">
      <w:pPr>
        <w:pStyle w:val="TOC1"/>
        <w:spacing w:before="0"/>
        <w:jc w:val="both"/>
        <w:rPr>
          <w:b w:val="0"/>
          <w:noProof/>
        </w:rPr>
      </w:pPr>
      <w:r>
        <w:rPr>
          <w:b w:val="0"/>
          <w:noProof/>
        </w:rPr>
        <w:t>26.</w:t>
      </w:r>
      <w:r>
        <w:rPr>
          <w:b w:val="0"/>
          <w:noProof/>
        </w:rPr>
        <w:tab/>
        <w:t>Liquidated Damages…………………………………………………………</w:t>
      </w:r>
      <w:r w:rsidR="00477B3C">
        <w:rPr>
          <w:b w:val="0"/>
          <w:noProof/>
        </w:rPr>
        <w:fldChar w:fldCharType="begin"/>
      </w:r>
      <w:r>
        <w:rPr>
          <w:b w:val="0"/>
          <w:noProof/>
        </w:rPr>
        <w:instrText xml:space="preserve"> PAGEREF _Toc167083662 \h </w:instrText>
      </w:r>
      <w:r w:rsidR="00477B3C">
        <w:rPr>
          <w:b w:val="0"/>
          <w:noProof/>
        </w:rPr>
      </w:r>
      <w:r w:rsidR="00477B3C">
        <w:rPr>
          <w:b w:val="0"/>
          <w:noProof/>
        </w:rPr>
        <w:fldChar w:fldCharType="separate"/>
      </w:r>
      <w:r w:rsidR="00E44DAE">
        <w:rPr>
          <w:b w:val="0"/>
          <w:noProof/>
        </w:rPr>
        <w:t>74</w:t>
      </w:r>
      <w:r w:rsidR="00477B3C">
        <w:rPr>
          <w:b w:val="0"/>
          <w:noProof/>
        </w:rPr>
        <w:fldChar w:fldCharType="end"/>
      </w:r>
    </w:p>
    <w:p w14:paraId="3A64D4AA" w14:textId="77777777" w:rsidR="00F6280A" w:rsidRDefault="00F6280A" w:rsidP="00F6280A">
      <w:pPr>
        <w:pStyle w:val="TOC1"/>
        <w:spacing w:before="0"/>
        <w:jc w:val="both"/>
        <w:rPr>
          <w:b w:val="0"/>
          <w:noProof/>
        </w:rPr>
      </w:pPr>
      <w:r>
        <w:rPr>
          <w:b w:val="0"/>
          <w:noProof/>
        </w:rPr>
        <w:t>27.</w:t>
      </w:r>
      <w:r>
        <w:rPr>
          <w:b w:val="0"/>
          <w:noProof/>
        </w:rPr>
        <w:tab/>
        <w:t>Warranty………………………………………………………………………..</w:t>
      </w:r>
      <w:r w:rsidR="00477B3C">
        <w:rPr>
          <w:b w:val="0"/>
          <w:noProof/>
        </w:rPr>
        <w:fldChar w:fldCharType="begin"/>
      </w:r>
      <w:r>
        <w:rPr>
          <w:b w:val="0"/>
          <w:noProof/>
        </w:rPr>
        <w:instrText xml:space="preserve"> PAGEREF _Toc167083663 \h </w:instrText>
      </w:r>
      <w:r w:rsidR="00477B3C">
        <w:rPr>
          <w:b w:val="0"/>
          <w:noProof/>
        </w:rPr>
      </w:r>
      <w:r w:rsidR="00477B3C">
        <w:rPr>
          <w:b w:val="0"/>
          <w:noProof/>
        </w:rPr>
        <w:fldChar w:fldCharType="separate"/>
      </w:r>
      <w:r w:rsidR="00E44DAE">
        <w:rPr>
          <w:b w:val="0"/>
          <w:noProof/>
        </w:rPr>
        <w:t>74</w:t>
      </w:r>
      <w:r w:rsidR="00477B3C">
        <w:rPr>
          <w:b w:val="0"/>
          <w:noProof/>
        </w:rPr>
        <w:fldChar w:fldCharType="end"/>
      </w:r>
    </w:p>
    <w:p w14:paraId="493F4C95" w14:textId="77777777" w:rsidR="00F6280A" w:rsidRDefault="00F6280A" w:rsidP="00F6280A">
      <w:pPr>
        <w:pStyle w:val="TOC1"/>
        <w:spacing w:before="0"/>
        <w:jc w:val="both"/>
        <w:rPr>
          <w:b w:val="0"/>
          <w:noProof/>
        </w:rPr>
      </w:pPr>
      <w:r>
        <w:rPr>
          <w:b w:val="0"/>
          <w:noProof/>
        </w:rPr>
        <w:t>28.</w:t>
      </w:r>
      <w:r>
        <w:rPr>
          <w:b w:val="0"/>
          <w:noProof/>
        </w:rPr>
        <w:tab/>
        <w:t>Patent Indemnity……………………………………………………………..</w:t>
      </w:r>
      <w:r w:rsidR="00477B3C">
        <w:rPr>
          <w:b w:val="0"/>
          <w:noProof/>
        </w:rPr>
        <w:fldChar w:fldCharType="begin"/>
      </w:r>
      <w:r>
        <w:rPr>
          <w:b w:val="0"/>
          <w:noProof/>
        </w:rPr>
        <w:instrText xml:space="preserve"> PAGEREF _Toc167083664 \h </w:instrText>
      </w:r>
      <w:r w:rsidR="00477B3C">
        <w:rPr>
          <w:b w:val="0"/>
          <w:noProof/>
        </w:rPr>
      </w:r>
      <w:r w:rsidR="00477B3C">
        <w:rPr>
          <w:b w:val="0"/>
          <w:noProof/>
        </w:rPr>
        <w:fldChar w:fldCharType="separate"/>
      </w:r>
      <w:r w:rsidR="00E44DAE">
        <w:rPr>
          <w:b w:val="0"/>
          <w:noProof/>
        </w:rPr>
        <w:t>75</w:t>
      </w:r>
      <w:r w:rsidR="00477B3C">
        <w:rPr>
          <w:b w:val="0"/>
          <w:noProof/>
        </w:rPr>
        <w:fldChar w:fldCharType="end"/>
      </w:r>
    </w:p>
    <w:p w14:paraId="1C69CD44" w14:textId="77777777" w:rsidR="00F6280A" w:rsidRDefault="00F6280A" w:rsidP="00F6280A">
      <w:pPr>
        <w:pStyle w:val="TOC1"/>
        <w:spacing w:before="0"/>
        <w:jc w:val="both"/>
        <w:rPr>
          <w:b w:val="0"/>
          <w:noProof/>
        </w:rPr>
      </w:pPr>
      <w:r>
        <w:rPr>
          <w:b w:val="0"/>
          <w:noProof/>
        </w:rPr>
        <w:t>29.</w:t>
      </w:r>
      <w:r>
        <w:rPr>
          <w:b w:val="0"/>
          <w:noProof/>
        </w:rPr>
        <w:tab/>
        <w:t>Limitation of Liability………………………………………………………</w:t>
      </w:r>
      <w:r w:rsidR="00477B3C">
        <w:rPr>
          <w:b w:val="0"/>
          <w:noProof/>
        </w:rPr>
        <w:fldChar w:fldCharType="begin"/>
      </w:r>
      <w:r>
        <w:rPr>
          <w:b w:val="0"/>
          <w:noProof/>
        </w:rPr>
        <w:instrText xml:space="preserve"> PAGEREF _Toc167083665 \h </w:instrText>
      </w:r>
      <w:r w:rsidR="00477B3C">
        <w:rPr>
          <w:b w:val="0"/>
          <w:noProof/>
        </w:rPr>
      </w:r>
      <w:r w:rsidR="00477B3C">
        <w:rPr>
          <w:b w:val="0"/>
          <w:noProof/>
        </w:rPr>
        <w:fldChar w:fldCharType="separate"/>
      </w:r>
      <w:r w:rsidR="00E44DAE">
        <w:rPr>
          <w:b w:val="0"/>
          <w:noProof/>
        </w:rPr>
        <w:t>76</w:t>
      </w:r>
      <w:r w:rsidR="00477B3C">
        <w:rPr>
          <w:b w:val="0"/>
          <w:noProof/>
        </w:rPr>
        <w:fldChar w:fldCharType="end"/>
      </w:r>
    </w:p>
    <w:p w14:paraId="21F47B14" w14:textId="77777777" w:rsidR="00F6280A" w:rsidRDefault="00F6280A" w:rsidP="00F6280A">
      <w:pPr>
        <w:pStyle w:val="TOC1"/>
        <w:spacing w:before="0"/>
        <w:jc w:val="both"/>
        <w:rPr>
          <w:b w:val="0"/>
          <w:noProof/>
        </w:rPr>
      </w:pPr>
      <w:r>
        <w:rPr>
          <w:b w:val="0"/>
          <w:noProof/>
        </w:rPr>
        <w:t>30.</w:t>
      </w:r>
      <w:r>
        <w:rPr>
          <w:b w:val="0"/>
          <w:noProof/>
        </w:rPr>
        <w:tab/>
        <w:t>Change in Laws and Regulations……………………………………..</w:t>
      </w:r>
      <w:r w:rsidR="00477B3C">
        <w:rPr>
          <w:b w:val="0"/>
          <w:noProof/>
        </w:rPr>
        <w:fldChar w:fldCharType="begin"/>
      </w:r>
      <w:r>
        <w:rPr>
          <w:b w:val="0"/>
          <w:noProof/>
        </w:rPr>
        <w:instrText xml:space="preserve"> PAGEREF _Toc167083666 \h </w:instrText>
      </w:r>
      <w:r w:rsidR="00477B3C">
        <w:rPr>
          <w:b w:val="0"/>
          <w:noProof/>
        </w:rPr>
      </w:r>
      <w:r w:rsidR="00477B3C">
        <w:rPr>
          <w:b w:val="0"/>
          <w:noProof/>
        </w:rPr>
        <w:fldChar w:fldCharType="separate"/>
      </w:r>
      <w:r w:rsidR="00E44DAE">
        <w:rPr>
          <w:b w:val="0"/>
          <w:noProof/>
        </w:rPr>
        <w:t>76</w:t>
      </w:r>
      <w:r w:rsidR="00477B3C">
        <w:rPr>
          <w:b w:val="0"/>
          <w:noProof/>
        </w:rPr>
        <w:fldChar w:fldCharType="end"/>
      </w:r>
    </w:p>
    <w:p w14:paraId="3B226BC8" w14:textId="77777777" w:rsidR="00F6280A" w:rsidRDefault="00F6280A" w:rsidP="00F6280A">
      <w:pPr>
        <w:pStyle w:val="TOC1"/>
        <w:spacing w:before="0"/>
        <w:jc w:val="both"/>
        <w:rPr>
          <w:b w:val="0"/>
          <w:noProof/>
        </w:rPr>
      </w:pPr>
      <w:r>
        <w:rPr>
          <w:b w:val="0"/>
          <w:noProof/>
        </w:rPr>
        <w:t>31.</w:t>
      </w:r>
      <w:r>
        <w:rPr>
          <w:b w:val="0"/>
          <w:noProof/>
        </w:rPr>
        <w:tab/>
        <w:t>Force Majeure………………………………………………………………..</w:t>
      </w:r>
      <w:r w:rsidR="00477B3C">
        <w:rPr>
          <w:b w:val="0"/>
          <w:noProof/>
        </w:rPr>
        <w:fldChar w:fldCharType="begin"/>
      </w:r>
      <w:r>
        <w:rPr>
          <w:b w:val="0"/>
          <w:noProof/>
        </w:rPr>
        <w:instrText xml:space="preserve"> PAGEREF _Toc167083667 \h </w:instrText>
      </w:r>
      <w:r w:rsidR="00477B3C">
        <w:rPr>
          <w:b w:val="0"/>
          <w:noProof/>
        </w:rPr>
      </w:r>
      <w:r w:rsidR="00477B3C">
        <w:rPr>
          <w:b w:val="0"/>
          <w:noProof/>
        </w:rPr>
        <w:fldChar w:fldCharType="separate"/>
      </w:r>
      <w:r w:rsidR="00E44DAE">
        <w:rPr>
          <w:b w:val="0"/>
          <w:noProof/>
        </w:rPr>
        <w:t>76</w:t>
      </w:r>
      <w:r w:rsidR="00477B3C">
        <w:rPr>
          <w:b w:val="0"/>
          <w:noProof/>
        </w:rPr>
        <w:fldChar w:fldCharType="end"/>
      </w:r>
    </w:p>
    <w:p w14:paraId="328DB65E" w14:textId="77777777" w:rsidR="00F6280A" w:rsidRDefault="00F6280A" w:rsidP="00F6280A">
      <w:pPr>
        <w:pStyle w:val="TOC1"/>
        <w:spacing w:before="0"/>
        <w:jc w:val="both"/>
        <w:rPr>
          <w:b w:val="0"/>
          <w:noProof/>
        </w:rPr>
      </w:pPr>
      <w:r>
        <w:rPr>
          <w:b w:val="0"/>
          <w:noProof/>
        </w:rPr>
        <w:t>32.</w:t>
      </w:r>
      <w:r>
        <w:rPr>
          <w:b w:val="0"/>
          <w:noProof/>
        </w:rPr>
        <w:tab/>
        <w:t>Change Orders and Contract Amendments……………………..</w:t>
      </w:r>
      <w:r w:rsidR="00477B3C">
        <w:rPr>
          <w:b w:val="0"/>
          <w:noProof/>
        </w:rPr>
        <w:fldChar w:fldCharType="begin"/>
      </w:r>
      <w:r>
        <w:rPr>
          <w:b w:val="0"/>
          <w:noProof/>
        </w:rPr>
        <w:instrText xml:space="preserve"> PAGEREF _Toc167083668 \h </w:instrText>
      </w:r>
      <w:r w:rsidR="00477B3C">
        <w:rPr>
          <w:b w:val="0"/>
          <w:noProof/>
        </w:rPr>
      </w:r>
      <w:r w:rsidR="00477B3C">
        <w:rPr>
          <w:b w:val="0"/>
          <w:noProof/>
        </w:rPr>
        <w:fldChar w:fldCharType="separate"/>
      </w:r>
      <w:r w:rsidR="00E44DAE">
        <w:rPr>
          <w:b w:val="0"/>
          <w:noProof/>
        </w:rPr>
        <w:t>76</w:t>
      </w:r>
      <w:r w:rsidR="00477B3C">
        <w:rPr>
          <w:b w:val="0"/>
          <w:noProof/>
        </w:rPr>
        <w:fldChar w:fldCharType="end"/>
      </w:r>
    </w:p>
    <w:p w14:paraId="0199FE68" w14:textId="77777777" w:rsidR="00F6280A" w:rsidRDefault="00F6280A" w:rsidP="00F6280A">
      <w:pPr>
        <w:pStyle w:val="TOC1"/>
        <w:spacing w:before="0"/>
        <w:jc w:val="both"/>
        <w:rPr>
          <w:b w:val="0"/>
          <w:noProof/>
        </w:rPr>
      </w:pPr>
      <w:r>
        <w:rPr>
          <w:b w:val="0"/>
          <w:noProof/>
        </w:rPr>
        <w:t>33.</w:t>
      </w:r>
      <w:r>
        <w:rPr>
          <w:b w:val="0"/>
          <w:noProof/>
        </w:rPr>
        <w:tab/>
        <w:t>Extensions of Time………………………………………………………….</w:t>
      </w:r>
      <w:r w:rsidR="00477B3C">
        <w:rPr>
          <w:b w:val="0"/>
          <w:noProof/>
        </w:rPr>
        <w:fldChar w:fldCharType="begin"/>
      </w:r>
      <w:r>
        <w:rPr>
          <w:b w:val="0"/>
          <w:noProof/>
        </w:rPr>
        <w:instrText xml:space="preserve"> PAGEREF _Toc167083669 \h </w:instrText>
      </w:r>
      <w:r w:rsidR="00477B3C">
        <w:rPr>
          <w:b w:val="0"/>
          <w:noProof/>
        </w:rPr>
      </w:r>
      <w:r w:rsidR="00477B3C">
        <w:rPr>
          <w:b w:val="0"/>
          <w:noProof/>
        </w:rPr>
        <w:fldChar w:fldCharType="separate"/>
      </w:r>
      <w:r w:rsidR="00E44DAE">
        <w:rPr>
          <w:b w:val="0"/>
          <w:noProof/>
        </w:rPr>
        <w:t>77</w:t>
      </w:r>
      <w:r w:rsidR="00477B3C">
        <w:rPr>
          <w:b w:val="0"/>
          <w:noProof/>
        </w:rPr>
        <w:fldChar w:fldCharType="end"/>
      </w:r>
    </w:p>
    <w:p w14:paraId="0BC18F7C" w14:textId="77777777" w:rsidR="00F6280A" w:rsidRDefault="00F6280A" w:rsidP="00F6280A">
      <w:pPr>
        <w:pStyle w:val="TOC1"/>
        <w:spacing w:before="0"/>
        <w:jc w:val="both"/>
        <w:rPr>
          <w:b w:val="0"/>
          <w:noProof/>
        </w:rPr>
      </w:pPr>
      <w:r>
        <w:rPr>
          <w:b w:val="0"/>
          <w:noProof/>
        </w:rPr>
        <w:t>34.</w:t>
      </w:r>
      <w:r>
        <w:rPr>
          <w:b w:val="0"/>
          <w:noProof/>
        </w:rPr>
        <w:tab/>
        <w:t>Termination…………………………………………………………………….</w:t>
      </w:r>
      <w:r w:rsidR="00477B3C">
        <w:rPr>
          <w:b w:val="0"/>
          <w:noProof/>
        </w:rPr>
        <w:fldChar w:fldCharType="begin"/>
      </w:r>
      <w:r>
        <w:rPr>
          <w:b w:val="0"/>
          <w:noProof/>
        </w:rPr>
        <w:instrText xml:space="preserve"> PAGEREF _Toc167083670 \h </w:instrText>
      </w:r>
      <w:r w:rsidR="00477B3C">
        <w:rPr>
          <w:b w:val="0"/>
          <w:noProof/>
        </w:rPr>
      </w:r>
      <w:r w:rsidR="00477B3C">
        <w:rPr>
          <w:b w:val="0"/>
          <w:noProof/>
        </w:rPr>
        <w:fldChar w:fldCharType="separate"/>
      </w:r>
      <w:r w:rsidR="00E44DAE">
        <w:rPr>
          <w:b w:val="0"/>
          <w:noProof/>
        </w:rPr>
        <w:t>77</w:t>
      </w:r>
      <w:r w:rsidR="00477B3C">
        <w:rPr>
          <w:b w:val="0"/>
          <w:noProof/>
        </w:rPr>
        <w:fldChar w:fldCharType="end"/>
      </w:r>
    </w:p>
    <w:p w14:paraId="1BAA4844" w14:textId="77777777" w:rsidR="00F6280A" w:rsidRDefault="00F6280A" w:rsidP="00F6280A">
      <w:pPr>
        <w:pStyle w:val="TOC1"/>
        <w:spacing w:before="0"/>
        <w:jc w:val="both"/>
        <w:rPr>
          <w:b w:val="0"/>
          <w:noProof/>
        </w:rPr>
      </w:pPr>
      <w:r>
        <w:rPr>
          <w:b w:val="0"/>
          <w:noProof/>
        </w:rPr>
        <w:t>35.</w:t>
      </w:r>
      <w:r>
        <w:rPr>
          <w:b w:val="0"/>
          <w:noProof/>
        </w:rPr>
        <w:tab/>
        <w:t>Assignment……………………………………………………………………..</w:t>
      </w:r>
      <w:r w:rsidR="00477B3C">
        <w:rPr>
          <w:b w:val="0"/>
          <w:noProof/>
        </w:rPr>
        <w:fldChar w:fldCharType="begin"/>
      </w:r>
      <w:r>
        <w:rPr>
          <w:b w:val="0"/>
          <w:noProof/>
        </w:rPr>
        <w:instrText xml:space="preserve"> PAGEREF _Toc167083671 \h </w:instrText>
      </w:r>
      <w:r w:rsidR="00477B3C">
        <w:rPr>
          <w:b w:val="0"/>
          <w:noProof/>
        </w:rPr>
      </w:r>
      <w:r w:rsidR="00477B3C">
        <w:rPr>
          <w:b w:val="0"/>
          <w:noProof/>
        </w:rPr>
        <w:fldChar w:fldCharType="separate"/>
      </w:r>
      <w:r w:rsidR="00E44DAE">
        <w:rPr>
          <w:b w:val="0"/>
          <w:noProof/>
        </w:rPr>
        <w:t>78</w:t>
      </w:r>
      <w:r w:rsidR="00477B3C">
        <w:rPr>
          <w:b w:val="0"/>
          <w:noProof/>
        </w:rPr>
        <w:fldChar w:fldCharType="end"/>
      </w:r>
    </w:p>
    <w:p w14:paraId="6EA30ADD" w14:textId="77777777" w:rsidR="00F6280A" w:rsidRDefault="00F6280A" w:rsidP="00F6280A">
      <w:pPr>
        <w:pStyle w:val="TOC1"/>
        <w:spacing w:before="0"/>
        <w:jc w:val="both"/>
        <w:rPr>
          <w:b w:val="0"/>
          <w:noProof/>
        </w:rPr>
      </w:pPr>
      <w:r>
        <w:rPr>
          <w:b w:val="0"/>
          <w:noProof/>
        </w:rPr>
        <w:t>36.</w:t>
      </w:r>
      <w:r>
        <w:rPr>
          <w:b w:val="0"/>
          <w:noProof/>
        </w:rPr>
        <w:tab/>
      </w:r>
      <w:r>
        <w:rPr>
          <w:b w:val="0"/>
          <w:bCs w:val="0"/>
          <w:noProof/>
        </w:rPr>
        <w:t>Export Restriction</w:t>
      </w:r>
      <w:r>
        <w:rPr>
          <w:b w:val="0"/>
          <w:noProof/>
        </w:rPr>
        <w:t>…………………………………………………………</w:t>
      </w:r>
      <w:r w:rsidR="00477B3C">
        <w:rPr>
          <w:b w:val="0"/>
          <w:noProof/>
        </w:rPr>
        <w:fldChar w:fldCharType="begin"/>
      </w:r>
      <w:r>
        <w:rPr>
          <w:b w:val="0"/>
          <w:noProof/>
        </w:rPr>
        <w:instrText xml:space="preserve"> PAGEREF _Toc167083672 \h </w:instrText>
      </w:r>
      <w:r w:rsidR="00477B3C">
        <w:rPr>
          <w:b w:val="0"/>
          <w:noProof/>
        </w:rPr>
      </w:r>
      <w:r w:rsidR="00477B3C">
        <w:rPr>
          <w:b w:val="0"/>
          <w:noProof/>
        </w:rPr>
        <w:fldChar w:fldCharType="separate"/>
      </w:r>
      <w:r w:rsidR="00E44DAE">
        <w:rPr>
          <w:b w:val="0"/>
          <w:noProof/>
        </w:rPr>
        <w:t>78</w:t>
      </w:r>
      <w:r w:rsidR="00477B3C">
        <w:rPr>
          <w:b w:val="0"/>
          <w:noProof/>
        </w:rPr>
        <w:fldChar w:fldCharType="end"/>
      </w:r>
    </w:p>
    <w:p w14:paraId="7FE4C4A4" w14:textId="77777777" w:rsidR="00F6280A" w:rsidRDefault="00477B3C" w:rsidP="00F6280A">
      <w:pPr>
        <w:spacing w:after="80"/>
        <w:jc w:val="both"/>
        <w:rPr>
          <w:b/>
        </w:rPr>
      </w:pPr>
      <w:r>
        <w:fldChar w:fldCharType="end"/>
      </w:r>
    </w:p>
    <w:p w14:paraId="0658D605" w14:textId="77777777" w:rsidR="00F6280A" w:rsidRDefault="00F6280A" w:rsidP="00F6280A">
      <w:pPr>
        <w:pStyle w:val="Heading2"/>
        <w:rPr>
          <w:b w:val="0"/>
          <w:bCs/>
        </w:rPr>
      </w:pPr>
      <w:r>
        <w:rPr>
          <w:b w:val="0"/>
        </w:rPr>
        <w:br w:type="page"/>
      </w:r>
      <w:bookmarkStart w:id="570" w:name="_Toc171245692"/>
      <w:bookmarkStart w:id="571" w:name="_Toc175470093"/>
      <w:bookmarkStart w:id="572" w:name="_Toc175470376"/>
      <w:bookmarkStart w:id="573" w:name="_Toc175470850"/>
      <w:r>
        <w:lastRenderedPageBreak/>
        <w:t>Section VII.  General Conditions of Contract</w:t>
      </w:r>
      <w:bookmarkEnd w:id="570"/>
      <w:bookmarkEnd w:id="571"/>
      <w:bookmarkEnd w:id="572"/>
      <w:bookmarkEnd w:id="573"/>
    </w:p>
    <w:p w14:paraId="19173CD5" w14:textId="77777777" w:rsidR="00F6280A" w:rsidRDefault="00F6280A" w:rsidP="00F6280A">
      <w:pPr>
        <w:rPr>
          <w:b/>
          <w:bCs/>
          <w:sz w:val="36"/>
        </w:rPr>
      </w:pPr>
    </w:p>
    <w:tbl>
      <w:tblPr>
        <w:tblW w:w="10206" w:type="dxa"/>
        <w:tblInd w:w="-601" w:type="dxa"/>
        <w:tblLayout w:type="fixed"/>
        <w:tblLook w:val="0000" w:firstRow="0" w:lastRow="0" w:firstColumn="0" w:lastColumn="0" w:noHBand="0" w:noVBand="0"/>
      </w:tblPr>
      <w:tblGrid>
        <w:gridCol w:w="10206"/>
      </w:tblGrid>
      <w:tr w:rsidR="00F6280A" w14:paraId="6AD34071" w14:textId="77777777">
        <w:tc>
          <w:tcPr>
            <w:tcW w:w="10206" w:type="dxa"/>
          </w:tcPr>
          <w:p w14:paraId="2B858801" w14:textId="77777777" w:rsidR="00F6280A" w:rsidRDefault="00F6280A" w:rsidP="0064751A">
            <w:pPr>
              <w:pStyle w:val="Sub-ClauseText"/>
              <w:numPr>
                <w:ilvl w:val="1"/>
                <w:numId w:val="62"/>
              </w:numPr>
              <w:spacing w:before="0" w:after="200"/>
              <w:jc w:val="center"/>
              <w:rPr>
                <w:b/>
                <w:spacing w:val="0"/>
              </w:rPr>
            </w:pPr>
            <w:bookmarkStart w:id="574" w:name="_Toc167083636"/>
            <w:r>
              <w:rPr>
                <w:b/>
              </w:rPr>
              <w:t>Definitions</w:t>
            </w:r>
            <w:bookmarkEnd w:id="574"/>
          </w:p>
          <w:p w14:paraId="3CBF52EC" w14:textId="77777777" w:rsidR="00F6280A" w:rsidRDefault="00F6280A" w:rsidP="0064751A">
            <w:pPr>
              <w:pStyle w:val="Sub-ClauseText"/>
              <w:numPr>
                <w:ilvl w:val="1"/>
                <w:numId w:val="59"/>
              </w:numPr>
              <w:tabs>
                <w:tab w:val="clear" w:pos="360"/>
                <w:tab w:val="num" w:pos="567"/>
              </w:tabs>
              <w:spacing w:before="0" w:after="200"/>
              <w:rPr>
                <w:spacing w:val="0"/>
              </w:rPr>
            </w:pPr>
            <w:r>
              <w:rPr>
                <w:spacing w:val="0"/>
              </w:rPr>
              <w:t>The following words and expressions shall have the meanings hereby assigned to them:</w:t>
            </w:r>
          </w:p>
          <w:p w14:paraId="12DD094B" w14:textId="77777777" w:rsidR="00F6280A" w:rsidRDefault="00F6280A" w:rsidP="0064751A">
            <w:pPr>
              <w:pStyle w:val="Heading3"/>
              <w:numPr>
                <w:ilvl w:val="2"/>
                <w:numId w:val="32"/>
              </w:numPr>
              <w:tabs>
                <w:tab w:val="clear" w:pos="1152"/>
                <w:tab w:val="num" w:pos="743"/>
              </w:tabs>
              <w:ind w:left="743" w:hanging="568"/>
            </w:pPr>
            <w:r>
              <w:t xml:space="preserve"> </w:t>
            </w:r>
            <w:bookmarkStart w:id="575" w:name="_Toc171244333"/>
            <w:bookmarkStart w:id="576" w:name="_Toc171245693"/>
            <w:bookmarkStart w:id="577" w:name="_Toc175470094"/>
            <w:bookmarkStart w:id="578" w:name="_Toc175470377"/>
            <w:bookmarkStart w:id="579" w:name="_Toc175470851"/>
            <w:r>
              <w:t>“Contract” means the Contract Agreement entered into between the Procuring Entity and the Supplier, together with the Contract Documents referred to therein, including all attachments, appendices, and all documents incorporated by reference therein.</w:t>
            </w:r>
            <w:bookmarkEnd w:id="575"/>
            <w:bookmarkEnd w:id="576"/>
            <w:bookmarkEnd w:id="577"/>
            <w:bookmarkEnd w:id="578"/>
            <w:bookmarkEnd w:id="579"/>
          </w:p>
          <w:p w14:paraId="44BA48C1" w14:textId="77777777" w:rsidR="00F6280A" w:rsidRDefault="00F6280A" w:rsidP="0064751A">
            <w:pPr>
              <w:pStyle w:val="Heading3"/>
              <w:numPr>
                <w:ilvl w:val="2"/>
                <w:numId w:val="32"/>
              </w:numPr>
              <w:tabs>
                <w:tab w:val="clear" w:pos="1152"/>
                <w:tab w:val="num" w:pos="743"/>
              </w:tabs>
              <w:ind w:left="743" w:hanging="568"/>
            </w:pPr>
            <w:bookmarkStart w:id="580" w:name="_Toc171244334"/>
            <w:bookmarkStart w:id="581" w:name="_Toc171245694"/>
            <w:bookmarkStart w:id="582" w:name="_Toc175470095"/>
            <w:bookmarkStart w:id="583" w:name="_Toc175470378"/>
            <w:bookmarkStart w:id="584" w:name="_Toc175470852"/>
            <w:r>
              <w:t>“Contract Documents” means the documents listed in the Contract Agreement, including any amendments thereto.</w:t>
            </w:r>
            <w:bookmarkEnd w:id="580"/>
            <w:bookmarkEnd w:id="581"/>
            <w:bookmarkEnd w:id="582"/>
            <w:bookmarkEnd w:id="583"/>
            <w:bookmarkEnd w:id="584"/>
          </w:p>
          <w:p w14:paraId="3985EB08" w14:textId="77777777" w:rsidR="00F6280A" w:rsidRDefault="00F6280A" w:rsidP="0064751A">
            <w:pPr>
              <w:pStyle w:val="Heading3"/>
              <w:numPr>
                <w:ilvl w:val="2"/>
                <w:numId w:val="32"/>
              </w:numPr>
              <w:tabs>
                <w:tab w:val="clear" w:pos="1152"/>
                <w:tab w:val="num" w:pos="743"/>
              </w:tabs>
              <w:ind w:left="743" w:hanging="568"/>
            </w:pPr>
            <w:bookmarkStart w:id="585" w:name="_Toc171244335"/>
            <w:bookmarkStart w:id="586" w:name="_Toc171245695"/>
            <w:bookmarkStart w:id="587" w:name="_Toc175470096"/>
            <w:bookmarkStart w:id="588" w:name="_Toc175470379"/>
            <w:bookmarkStart w:id="589" w:name="_Toc175470853"/>
            <w:r>
              <w:t>“Contract Price” means the price payable to the Supplier as specified in the Contract Agreement, subject to such additions and adjustments thereto or deductions therefrom, as may be made pursuant to the Contract.</w:t>
            </w:r>
            <w:bookmarkEnd w:id="585"/>
            <w:bookmarkEnd w:id="586"/>
            <w:bookmarkEnd w:id="587"/>
            <w:bookmarkEnd w:id="588"/>
            <w:bookmarkEnd w:id="589"/>
          </w:p>
          <w:p w14:paraId="6196605B" w14:textId="77777777" w:rsidR="00F6280A" w:rsidRDefault="00F6280A" w:rsidP="0064751A">
            <w:pPr>
              <w:pStyle w:val="Heading3"/>
              <w:numPr>
                <w:ilvl w:val="2"/>
                <w:numId w:val="32"/>
              </w:numPr>
              <w:tabs>
                <w:tab w:val="clear" w:pos="1152"/>
                <w:tab w:val="num" w:pos="743"/>
              </w:tabs>
              <w:ind w:left="743" w:hanging="568"/>
            </w:pPr>
            <w:bookmarkStart w:id="590" w:name="_Toc171244336"/>
            <w:bookmarkStart w:id="591" w:name="_Toc171245696"/>
            <w:bookmarkStart w:id="592" w:name="_Toc175470097"/>
            <w:bookmarkStart w:id="593" w:name="_Toc175470380"/>
            <w:bookmarkStart w:id="594" w:name="_Toc175470854"/>
            <w:r>
              <w:t>“Day” means calendar day.</w:t>
            </w:r>
            <w:bookmarkEnd w:id="590"/>
            <w:bookmarkEnd w:id="591"/>
            <w:bookmarkEnd w:id="592"/>
            <w:bookmarkEnd w:id="593"/>
            <w:bookmarkEnd w:id="594"/>
          </w:p>
          <w:p w14:paraId="60FB63B7" w14:textId="77777777" w:rsidR="00F6280A" w:rsidRDefault="00F6280A" w:rsidP="0064751A">
            <w:pPr>
              <w:pStyle w:val="Heading3"/>
              <w:numPr>
                <w:ilvl w:val="2"/>
                <w:numId w:val="32"/>
              </w:numPr>
              <w:tabs>
                <w:tab w:val="clear" w:pos="1152"/>
                <w:tab w:val="num" w:pos="743"/>
              </w:tabs>
              <w:ind w:left="743" w:hanging="568"/>
            </w:pPr>
            <w:bookmarkStart w:id="595" w:name="_Toc171244337"/>
            <w:bookmarkStart w:id="596" w:name="_Toc171245697"/>
            <w:bookmarkStart w:id="597" w:name="_Toc175470098"/>
            <w:bookmarkStart w:id="598" w:name="_Toc175470381"/>
            <w:bookmarkStart w:id="599" w:name="_Toc175470855"/>
            <w:r>
              <w:t>“Completion” means the fulfilment of the Related Services by the Supplier in accordance with the terms and conditions set forth in the Contract.</w:t>
            </w:r>
            <w:bookmarkEnd w:id="595"/>
            <w:bookmarkEnd w:id="596"/>
            <w:bookmarkEnd w:id="597"/>
            <w:bookmarkEnd w:id="598"/>
            <w:bookmarkEnd w:id="599"/>
            <w:r>
              <w:t xml:space="preserve"> </w:t>
            </w:r>
          </w:p>
          <w:p w14:paraId="272D4976" w14:textId="77777777" w:rsidR="00F6280A" w:rsidRDefault="00F6280A" w:rsidP="0064751A">
            <w:pPr>
              <w:pStyle w:val="Heading3"/>
              <w:numPr>
                <w:ilvl w:val="2"/>
                <w:numId w:val="32"/>
              </w:numPr>
              <w:tabs>
                <w:tab w:val="clear" w:pos="1152"/>
                <w:tab w:val="num" w:pos="743"/>
              </w:tabs>
              <w:ind w:left="743" w:hanging="568"/>
            </w:pPr>
            <w:bookmarkStart w:id="600" w:name="_Toc171244338"/>
            <w:bookmarkStart w:id="601" w:name="_Toc171245698"/>
            <w:bookmarkStart w:id="602" w:name="_Toc175470099"/>
            <w:bookmarkStart w:id="603" w:name="_Toc175470382"/>
            <w:bookmarkStart w:id="604" w:name="_Toc175470856"/>
            <w:r>
              <w:t>“GCC” means the General Conditions of Contract.</w:t>
            </w:r>
            <w:bookmarkEnd w:id="600"/>
            <w:bookmarkEnd w:id="601"/>
            <w:bookmarkEnd w:id="602"/>
            <w:bookmarkEnd w:id="603"/>
            <w:bookmarkEnd w:id="604"/>
          </w:p>
          <w:p w14:paraId="0F67EF83" w14:textId="77777777" w:rsidR="00F6280A" w:rsidRDefault="00F6280A" w:rsidP="0064751A">
            <w:pPr>
              <w:pStyle w:val="Heading3"/>
              <w:numPr>
                <w:ilvl w:val="2"/>
                <w:numId w:val="32"/>
              </w:numPr>
              <w:tabs>
                <w:tab w:val="clear" w:pos="1152"/>
                <w:tab w:val="num" w:pos="743"/>
              </w:tabs>
              <w:ind w:left="743" w:hanging="568"/>
            </w:pPr>
            <w:bookmarkStart w:id="605" w:name="_Toc171244339"/>
            <w:bookmarkStart w:id="606" w:name="_Toc171245699"/>
            <w:bookmarkStart w:id="607" w:name="_Toc175470100"/>
            <w:bookmarkStart w:id="608" w:name="_Toc175470383"/>
            <w:bookmarkStart w:id="609" w:name="_Toc175470857"/>
            <w:r>
              <w:t>“Goods” means all of the commodities, raw material, machinery and equipment, and/or other materials that the Supplier is required to supply to the Procuring Entity under the Contract.</w:t>
            </w:r>
            <w:bookmarkEnd w:id="605"/>
            <w:bookmarkEnd w:id="606"/>
            <w:bookmarkEnd w:id="607"/>
            <w:bookmarkEnd w:id="608"/>
            <w:bookmarkEnd w:id="609"/>
          </w:p>
          <w:p w14:paraId="215C3E8C" w14:textId="77777777" w:rsidR="00F6280A" w:rsidRDefault="00F6280A" w:rsidP="0064751A">
            <w:pPr>
              <w:pStyle w:val="Heading3"/>
              <w:numPr>
                <w:ilvl w:val="2"/>
                <w:numId w:val="32"/>
              </w:numPr>
              <w:tabs>
                <w:tab w:val="clear" w:pos="1152"/>
                <w:tab w:val="num" w:pos="743"/>
              </w:tabs>
              <w:spacing w:after="180"/>
              <w:ind w:left="743" w:hanging="568"/>
            </w:pPr>
            <w:r>
              <w:t xml:space="preserve"> </w:t>
            </w:r>
            <w:bookmarkStart w:id="610" w:name="_Toc171244340"/>
            <w:bookmarkStart w:id="611" w:name="_Toc171245700"/>
            <w:bookmarkStart w:id="612" w:name="_Toc175470101"/>
            <w:bookmarkStart w:id="613" w:name="_Toc175470384"/>
            <w:bookmarkStart w:id="614" w:name="_Toc175470858"/>
            <w:r>
              <w:t xml:space="preserve">“Procuring Entity” means the entity purchasing the Goods and Related Services, as specified in the </w:t>
            </w:r>
            <w:r>
              <w:rPr>
                <w:b/>
              </w:rPr>
              <w:t>SCC</w:t>
            </w:r>
            <w:r>
              <w:rPr>
                <w:b/>
                <w:bCs/>
              </w:rPr>
              <w:t>.</w:t>
            </w:r>
            <w:bookmarkEnd w:id="610"/>
            <w:bookmarkEnd w:id="611"/>
            <w:bookmarkEnd w:id="612"/>
            <w:bookmarkEnd w:id="613"/>
            <w:bookmarkEnd w:id="614"/>
          </w:p>
          <w:p w14:paraId="6AD83F0C" w14:textId="77777777" w:rsidR="00F6280A" w:rsidRDefault="00F6280A" w:rsidP="0064751A">
            <w:pPr>
              <w:pStyle w:val="Heading3"/>
              <w:numPr>
                <w:ilvl w:val="2"/>
                <w:numId w:val="32"/>
              </w:numPr>
              <w:tabs>
                <w:tab w:val="clear" w:pos="1152"/>
                <w:tab w:val="num" w:pos="743"/>
              </w:tabs>
              <w:spacing w:after="180"/>
              <w:ind w:left="743" w:hanging="568"/>
            </w:pPr>
            <w:bookmarkStart w:id="615" w:name="_Toc171244341"/>
            <w:bookmarkStart w:id="616" w:name="_Toc171245701"/>
            <w:bookmarkStart w:id="617" w:name="_Toc175470102"/>
            <w:bookmarkStart w:id="618" w:name="_Toc175470385"/>
            <w:bookmarkStart w:id="619" w:name="_Toc175470859"/>
            <w:r>
              <w:t>“Related Services” means the services incidental to the supply of the goods, such as insurance, installation, training and initial maintenance and other such obligations of the Supplier under the Contract.</w:t>
            </w:r>
            <w:bookmarkEnd w:id="615"/>
            <w:bookmarkEnd w:id="616"/>
            <w:bookmarkEnd w:id="617"/>
            <w:bookmarkEnd w:id="618"/>
            <w:bookmarkEnd w:id="619"/>
          </w:p>
          <w:p w14:paraId="04F7A66D" w14:textId="77777777" w:rsidR="00F6280A" w:rsidRDefault="00F6280A" w:rsidP="0064751A">
            <w:pPr>
              <w:pStyle w:val="Heading3"/>
              <w:numPr>
                <w:ilvl w:val="2"/>
                <w:numId w:val="32"/>
              </w:numPr>
              <w:tabs>
                <w:tab w:val="clear" w:pos="1152"/>
                <w:tab w:val="num" w:pos="743"/>
              </w:tabs>
              <w:spacing w:after="220"/>
              <w:ind w:left="743" w:hanging="568"/>
            </w:pPr>
            <w:bookmarkStart w:id="620" w:name="_Toc171244342"/>
            <w:bookmarkStart w:id="621" w:name="_Toc171245702"/>
            <w:bookmarkStart w:id="622" w:name="_Toc175470103"/>
            <w:bookmarkStart w:id="623" w:name="_Toc175470386"/>
            <w:bookmarkStart w:id="624" w:name="_Toc175470860"/>
            <w:r>
              <w:t>“SCC” means the Special Conditions of Contract.</w:t>
            </w:r>
            <w:bookmarkEnd w:id="620"/>
            <w:bookmarkEnd w:id="621"/>
            <w:bookmarkEnd w:id="622"/>
            <w:bookmarkEnd w:id="623"/>
            <w:bookmarkEnd w:id="624"/>
          </w:p>
          <w:p w14:paraId="2BB848D7" w14:textId="77777777" w:rsidR="00F6280A" w:rsidRDefault="00F6280A" w:rsidP="0064751A">
            <w:pPr>
              <w:pStyle w:val="Heading3"/>
              <w:numPr>
                <w:ilvl w:val="2"/>
                <w:numId w:val="32"/>
              </w:numPr>
              <w:tabs>
                <w:tab w:val="clear" w:pos="1152"/>
                <w:tab w:val="num" w:pos="743"/>
              </w:tabs>
              <w:spacing w:after="220"/>
              <w:ind w:left="743" w:hanging="568"/>
            </w:pPr>
            <w:bookmarkStart w:id="625" w:name="_Toc171244343"/>
            <w:bookmarkStart w:id="626" w:name="_Toc171245703"/>
            <w:bookmarkStart w:id="627" w:name="_Toc175470104"/>
            <w:bookmarkStart w:id="628" w:name="_Toc175470387"/>
            <w:bookmarkStart w:id="629" w:name="_Toc175470861"/>
            <w:r>
              <w:t>“Subcontractor” means any natural person, private or government entity, or a combination of the above, to whom any part of the Goods to be supplied or execution of any part of the Related Services is subcontracted by the Supplier.</w:t>
            </w:r>
            <w:bookmarkEnd w:id="625"/>
            <w:bookmarkEnd w:id="626"/>
            <w:bookmarkEnd w:id="627"/>
            <w:bookmarkEnd w:id="628"/>
            <w:bookmarkEnd w:id="629"/>
          </w:p>
          <w:p w14:paraId="57CF1E25" w14:textId="77777777" w:rsidR="00F6280A" w:rsidRDefault="00F6280A" w:rsidP="0064751A">
            <w:pPr>
              <w:pStyle w:val="Heading3"/>
              <w:numPr>
                <w:ilvl w:val="2"/>
                <w:numId w:val="32"/>
              </w:numPr>
              <w:tabs>
                <w:tab w:val="clear" w:pos="1152"/>
                <w:tab w:val="num" w:pos="743"/>
              </w:tabs>
              <w:spacing w:after="220"/>
              <w:ind w:left="743" w:hanging="568"/>
              <w:rPr>
                <w:spacing w:val="-4"/>
              </w:rPr>
            </w:pPr>
            <w:bookmarkStart w:id="630" w:name="_Toc171244344"/>
            <w:bookmarkStart w:id="631" w:name="_Toc171245704"/>
            <w:bookmarkStart w:id="632" w:name="_Toc175470105"/>
            <w:bookmarkStart w:id="633" w:name="_Toc175470388"/>
            <w:bookmarkStart w:id="634" w:name="_Toc175470862"/>
            <w:r>
              <w:rPr>
                <w:spacing w:val="-4"/>
              </w:rPr>
              <w:t>“Supplier” means the natural person, private or government entity, or a combination of the above, whose bid to perform the Contract has been accepted by the Procuring Entity and is named as such in the Contract Agreement.</w:t>
            </w:r>
            <w:bookmarkEnd w:id="630"/>
            <w:bookmarkEnd w:id="631"/>
            <w:bookmarkEnd w:id="632"/>
            <w:bookmarkEnd w:id="633"/>
            <w:bookmarkEnd w:id="634"/>
          </w:p>
          <w:p w14:paraId="3FC45A91" w14:textId="77777777" w:rsidR="00F6280A" w:rsidRDefault="00F6280A" w:rsidP="0064751A">
            <w:pPr>
              <w:pStyle w:val="Heading3"/>
              <w:numPr>
                <w:ilvl w:val="2"/>
                <w:numId w:val="32"/>
              </w:numPr>
              <w:tabs>
                <w:tab w:val="clear" w:pos="1152"/>
                <w:tab w:val="num" w:pos="743"/>
              </w:tabs>
              <w:spacing w:after="220"/>
              <w:ind w:left="743" w:hanging="568"/>
              <w:rPr>
                <w:b/>
                <w:bCs/>
              </w:rPr>
            </w:pPr>
            <w:bookmarkStart w:id="635" w:name="_Toc171244345"/>
            <w:bookmarkStart w:id="636" w:name="_Toc171245705"/>
            <w:bookmarkStart w:id="637" w:name="_Toc175470106"/>
            <w:bookmarkStart w:id="638" w:name="_Toc175470389"/>
            <w:bookmarkStart w:id="639" w:name="_Toc175470863"/>
            <w:r>
              <w:t xml:space="preserve">“The Project Site,” where applicable, means the place named in the </w:t>
            </w:r>
            <w:r>
              <w:rPr>
                <w:b/>
              </w:rPr>
              <w:t>SCC</w:t>
            </w:r>
            <w:r>
              <w:rPr>
                <w:b/>
                <w:bCs/>
              </w:rPr>
              <w:t>.</w:t>
            </w:r>
            <w:bookmarkEnd w:id="635"/>
            <w:bookmarkEnd w:id="636"/>
            <w:bookmarkEnd w:id="637"/>
            <w:bookmarkEnd w:id="638"/>
            <w:bookmarkEnd w:id="639"/>
          </w:p>
        </w:tc>
      </w:tr>
      <w:tr w:rsidR="00F6280A" w14:paraId="3F0E3BA0" w14:textId="77777777">
        <w:trPr>
          <w:trHeight w:val="1418"/>
        </w:trPr>
        <w:tc>
          <w:tcPr>
            <w:tcW w:w="10206" w:type="dxa"/>
          </w:tcPr>
          <w:p w14:paraId="455C321A" w14:textId="77777777" w:rsidR="00F6280A" w:rsidRDefault="00F6280A" w:rsidP="0064751A">
            <w:pPr>
              <w:pStyle w:val="Sub-ClauseText"/>
              <w:numPr>
                <w:ilvl w:val="0"/>
                <w:numId w:val="59"/>
              </w:numPr>
              <w:spacing w:before="0" w:after="220"/>
              <w:jc w:val="center"/>
              <w:rPr>
                <w:b/>
                <w:spacing w:val="0"/>
              </w:rPr>
            </w:pPr>
            <w:bookmarkStart w:id="640" w:name="_Toc167083637"/>
            <w:r>
              <w:rPr>
                <w:b/>
              </w:rPr>
              <w:lastRenderedPageBreak/>
              <w:t>Contract Documents</w:t>
            </w:r>
            <w:bookmarkEnd w:id="640"/>
          </w:p>
          <w:p w14:paraId="7CFADD71" w14:textId="77777777" w:rsidR="00F6280A" w:rsidRDefault="00F6280A" w:rsidP="005C1ECD">
            <w:pPr>
              <w:pStyle w:val="Sub-ClauseText"/>
              <w:spacing w:before="0" w:after="220"/>
              <w:rPr>
                <w:spacing w:val="0"/>
              </w:rPr>
            </w:pPr>
            <w:r>
              <w:rPr>
                <w:spacing w:val="0"/>
              </w:rPr>
              <w:t xml:space="preserve">Subject to the order of precedence set forth in the Contract Agreement, all documents forming the Contract (and all parts thereof) are intended to be correlative, complementary, and mutually explanatory. The Contract Agreement shall be read as a whole. </w:t>
            </w:r>
          </w:p>
        </w:tc>
      </w:tr>
      <w:tr w:rsidR="00F6280A" w14:paraId="36F4A03E" w14:textId="77777777">
        <w:tc>
          <w:tcPr>
            <w:tcW w:w="10206" w:type="dxa"/>
          </w:tcPr>
          <w:p w14:paraId="20124178" w14:textId="77777777" w:rsidR="00F6280A" w:rsidRDefault="00F6280A" w:rsidP="0064751A">
            <w:pPr>
              <w:numPr>
                <w:ilvl w:val="0"/>
                <w:numId w:val="59"/>
              </w:numPr>
              <w:spacing w:after="200"/>
              <w:jc w:val="center"/>
              <w:rPr>
                <w:b/>
              </w:rPr>
            </w:pPr>
            <w:bookmarkStart w:id="641" w:name="_Toc167083638"/>
            <w:r>
              <w:rPr>
                <w:b/>
              </w:rPr>
              <w:t>Fraud and Corruption</w:t>
            </w:r>
            <w:bookmarkEnd w:id="641"/>
          </w:p>
          <w:p w14:paraId="776651FC" w14:textId="77777777" w:rsidR="00F6280A" w:rsidRDefault="00F6280A" w:rsidP="0064751A">
            <w:pPr>
              <w:numPr>
                <w:ilvl w:val="1"/>
                <w:numId w:val="59"/>
              </w:numPr>
              <w:tabs>
                <w:tab w:val="clear" w:pos="360"/>
                <w:tab w:val="num" w:pos="459"/>
              </w:tabs>
              <w:spacing w:after="200"/>
              <w:jc w:val="both"/>
            </w:pPr>
            <w:r>
              <w:t xml:space="preserve">If the Procuring Entity determines that the Supplier has engaged in corrupt, fraudulent, collusive, coercive or obstructive practices, in competing for or in executing the Contract, then the Procuring Entity may, after giving 14 </w:t>
            </w:r>
            <w:proofErr w:type="spellStart"/>
            <w:r>
              <w:t>days notice</w:t>
            </w:r>
            <w:proofErr w:type="spellEnd"/>
            <w:r>
              <w:t xml:space="preserve"> to the Supplier, terminate the Supplier's employment under the Contract and cancel the contract, and the provisions of Clause 35 shall apply as if such expulsion had been made under Sub-Clause 35.1.</w:t>
            </w:r>
          </w:p>
          <w:p w14:paraId="2B6435FF" w14:textId="77777777" w:rsidR="00F6280A" w:rsidRDefault="00F6280A" w:rsidP="005C1ECD">
            <w:pPr>
              <w:spacing w:after="200"/>
              <w:ind w:left="1224" w:hanging="612"/>
              <w:jc w:val="both"/>
            </w:pPr>
            <w:r>
              <w:t>(a)</w:t>
            </w:r>
            <w:r>
              <w:tab/>
              <w:t xml:space="preserve">For the purposes of this Sub-Clause: </w:t>
            </w:r>
          </w:p>
          <w:p w14:paraId="3E783E72" w14:textId="77777777" w:rsidR="00F6280A" w:rsidRDefault="00F6280A" w:rsidP="005C1ECD">
            <w:pPr>
              <w:spacing w:after="200"/>
              <w:ind w:left="1836" w:hanging="612"/>
              <w:jc w:val="both"/>
            </w:pPr>
            <w:r>
              <w:rPr>
                <w:szCs w:val="24"/>
              </w:rPr>
              <w:t>(</w:t>
            </w:r>
            <w:proofErr w:type="spellStart"/>
            <w:r>
              <w:rPr>
                <w:szCs w:val="24"/>
              </w:rPr>
              <w:t>i</w:t>
            </w:r>
            <w:proofErr w:type="spellEnd"/>
            <w:r>
              <w:rPr>
                <w:szCs w:val="24"/>
              </w:rPr>
              <w:t xml:space="preserve">) </w:t>
            </w:r>
            <w:r>
              <w:rPr>
                <w:szCs w:val="24"/>
              </w:rPr>
              <w:tab/>
              <w:t>“corrupt practice”</w:t>
            </w:r>
            <w:r>
              <w:rPr>
                <w:rStyle w:val="FootnoteReference"/>
                <w:szCs w:val="24"/>
              </w:rPr>
              <w:footnoteReference w:id="7"/>
            </w:r>
            <w:r>
              <w:rPr>
                <w:szCs w:val="24"/>
              </w:rPr>
              <w:t xml:space="preserve"> is the offering, giving, receiving or soliciting, directly or indi</w:t>
            </w:r>
            <w:r>
              <w:t>rectly, of anything of value to influence improperly the actions of another party;</w:t>
            </w:r>
          </w:p>
          <w:p w14:paraId="260067D8" w14:textId="77777777" w:rsidR="00F6280A" w:rsidRDefault="00F6280A" w:rsidP="005C1ECD">
            <w:pPr>
              <w:spacing w:after="200"/>
              <w:ind w:left="1836" w:hanging="612"/>
              <w:jc w:val="both"/>
              <w:rPr>
                <w:szCs w:val="24"/>
              </w:rPr>
            </w:pPr>
            <w:r>
              <w:t xml:space="preserve">(ii) </w:t>
            </w:r>
            <w:r>
              <w:tab/>
              <w:t>“fraudulent practice”</w:t>
            </w:r>
            <w:r>
              <w:rPr>
                <w:rStyle w:val="FootnoteReference"/>
                <w:iCs/>
              </w:rPr>
              <w:footnoteReference w:id="8"/>
            </w:r>
            <w:r>
              <w:t xml:space="preserve"> is a</w:t>
            </w:r>
            <w:r>
              <w:rPr>
                <w:szCs w:val="24"/>
              </w:rPr>
              <w:t>ny act or omission, including a misrepresentation, that knowingly or recklessly misleads, or attempts to mislead, a party to obtain a financial or other benefit or to avoid an obligation;</w:t>
            </w:r>
          </w:p>
          <w:p w14:paraId="789C876E" w14:textId="77777777" w:rsidR="00F6280A" w:rsidRDefault="00F6280A" w:rsidP="005C1ECD">
            <w:pPr>
              <w:spacing w:after="200"/>
              <w:ind w:left="1836" w:hanging="612"/>
              <w:jc w:val="both"/>
            </w:pPr>
            <w:r>
              <w:rPr>
                <w:szCs w:val="24"/>
              </w:rPr>
              <w:t xml:space="preserve">(iii) </w:t>
            </w:r>
            <w:r>
              <w:rPr>
                <w:szCs w:val="24"/>
              </w:rPr>
              <w:tab/>
              <w:t>“collusive practi</w:t>
            </w:r>
            <w:r>
              <w:t>ce”</w:t>
            </w:r>
            <w:r>
              <w:rPr>
                <w:rStyle w:val="FootnoteReference"/>
                <w:iCs/>
              </w:rPr>
              <w:footnoteReference w:id="9"/>
            </w:r>
            <w:r>
              <w:t xml:space="preserve"> is an arrangement between two or more parties designed to achieve an improper purpose, including to influence improperly the actions of another party;</w:t>
            </w:r>
          </w:p>
          <w:p w14:paraId="28048F7B" w14:textId="77777777" w:rsidR="00F6280A" w:rsidRDefault="00F6280A" w:rsidP="005C1ECD">
            <w:pPr>
              <w:spacing w:after="200"/>
              <w:ind w:left="1836" w:hanging="612"/>
              <w:jc w:val="both"/>
            </w:pPr>
            <w:r>
              <w:t xml:space="preserve">(iv) </w:t>
            </w:r>
            <w:r>
              <w:tab/>
              <w:t>“coercive practice”</w:t>
            </w:r>
            <w:r>
              <w:rPr>
                <w:rStyle w:val="FootnoteReference"/>
                <w:iCs/>
              </w:rPr>
              <w:footnoteReference w:id="10"/>
            </w:r>
            <w:r>
              <w:t xml:space="preserve"> is impairing or harming, or threatening to impair or harm, directly or indirectly, any party or the property of the party to influence improperly the actions of a party;</w:t>
            </w:r>
          </w:p>
          <w:p w14:paraId="520139B9" w14:textId="77777777" w:rsidR="00F6280A" w:rsidRDefault="00F6280A" w:rsidP="005C1ECD">
            <w:pPr>
              <w:spacing w:after="200"/>
              <w:ind w:left="1836" w:hanging="612"/>
              <w:jc w:val="both"/>
            </w:pPr>
            <w:r>
              <w:t>(v)</w:t>
            </w:r>
            <w:r>
              <w:tab/>
              <w:t>“obstructive practice” is</w:t>
            </w:r>
          </w:p>
          <w:p w14:paraId="14105875" w14:textId="77777777" w:rsidR="00F6280A" w:rsidRDefault="00F6280A" w:rsidP="005C1ECD">
            <w:pPr>
              <w:spacing w:after="200"/>
              <w:ind w:left="2448" w:hanging="612"/>
              <w:jc w:val="both"/>
              <w:rPr>
                <w:szCs w:val="24"/>
              </w:rPr>
            </w:pPr>
            <w:r>
              <w:t>(aa)</w:t>
            </w:r>
            <w:r>
              <w:tab/>
              <w:t>deliber</w:t>
            </w:r>
            <w:r>
              <w:rPr>
                <w:szCs w:val="24"/>
              </w:rPr>
              <w:t>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521E49B5" w14:textId="77777777" w:rsidR="00F6280A" w:rsidRDefault="00F6280A" w:rsidP="005C1ECD">
            <w:pPr>
              <w:spacing w:after="200"/>
              <w:ind w:left="2448" w:hanging="612"/>
              <w:jc w:val="both"/>
              <w:rPr>
                <w:bCs/>
                <w:szCs w:val="24"/>
              </w:rPr>
            </w:pPr>
            <w:r>
              <w:rPr>
                <w:bCs/>
                <w:szCs w:val="24"/>
              </w:rPr>
              <w:t>(bb)</w:t>
            </w:r>
            <w:r>
              <w:rPr>
                <w:bCs/>
                <w:szCs w:val="24"/>
              </w:rPr>
              <w:tab/>
              <w:t xml:space="preserve">acts intended to materially impede the exercise of RPPA’s inspection and audit </w:t>
            </w:r>
            <w:r>
              <w:t>rights</w:t>
            </w:r>
            <w:r>
              <w:rPr>
                <w:bCs/>
                <w:szCs w:val="24"/>
              </w:rPr>
              <w:t xml:space="preserve"> provided for under Clause 11 [Inspections and Audits by RPPA].</w:t>
            </w:r>
          </w:p>
          <w:p w14:paraId="6EFE9059" w14:textId="77777777" w:rsidR="00F6280A" w:rsidRDefault="00F6280A" w:rsidP="0064751A">
            <w:pPr>
              <w:numPr>
                <w:ilvl w:val="1"/>
                <w:numId w:val="59"/>
              </w:numPr>
              <w:tabs>
                <w:tab w:val="clear" w:pos="360"/>
              </w:tabs>
              <w:spacing w:after="200"/>
              <w:ind w:left="460" w:hanging="460"/>
              <w:jc w:val="both"/>
            </w:pPr>
            <w:r>
              <w:lastRenderedPageBreak/>
              <w:t>Should any employee of the Supplier be determined to have engaged in corrupt, fraudulent, collusive, coercive, or obstructive practice during the purchase of the Goods, then that employee shall be removed.</w:t>
            </w:r>
          </w:p>
        </w:tc>
      </w:tr>
      <w:tr w:rsidR="00F6280A" w14:paraId="4E5EA5A6" w14:textId="77777777">
        <w:tc>
          <w:tcPr>
            <w:tcW w:w="10206" w:type="dxa"/>
          </w:tcPr>
          <w:p w14:paraId="61B43261" w14:textId="77777777" w:rsidR="00F6280A" w:rsidRDefault="00F6280A" w:rsidP="0064751A">
            <w:pPr>
              <w:pStyle w:val="Sub-ClauseText"/>
              <w:numPr>
                <w:ilvl w:val="0"/>
                <w:numId w:val="33"/>
              </w:numPr>
              <w:spacing w:before="0" w:after="220"/>
              <w:jc w:val="center"/>
              <w:rPr>
                <w:b/>
              </w:rPr>
            </w:pPr>
            <w:bookmarkStart w:id="642" w:name="_Toc167083639"/>
            <w:r>
              <w:rPr>
                <w:b/>
              </w:rPr>
              <w:lastRenderedPageBreak/>
              <w:t>Interpretation</w:t>
            </w:r>
            <w:bookmarkEnd w:id="642"/>
          </w:p>
          <w:p w14:paraId="58FD947E" w14:textId="77777777" w:rsidR="00F6280A" w:rsidRDefault="00F6280A" w:rsidP="0064751A">
            <w:pPr>
              <w:pStyle w:val="Sub-ClauseText"/>
              <w:numPr>
                <w:ilvl w:val="1"/>
                <w:numId w:val="33"/>
              </w:numPr>
              <w:spacing w:before="0" w:after="220"/>
            </w:pPr>
            <w:r>
              <w:t>If the context so requires it, singular means plural and vice versa.</w:t>
            </w:r>
          </w:p>
          <w:p w14:paraId="13369D23" w14:textId="77777777" w:rsidR="00F6280A" w:rsidRDefault="00F6280A" w:rsidP="0064751A">
            <w:pPr>
              <w:pStyle w:val="Sub-ClauseText"/>
              <w:numPr>
                <w:ilvl w:val="1"/>
                <w:numId w:val="33"/>
              </w:numPr>
              <w:spacing w:before="0" w:after="220"/>
              <w:rPr>
                <w:spacing w:val="0"/>
              </w:rPr>
            </w:pPr>
            <w:r>
              <w:rPr>
                <w:spacing w:val="0"/>
              </w:rPr>
              <w:t>INCOTERMS</w:t>
            </w:r>
          </w:p>
          <w:p w14:paraId="313708C1" w14:textId="77777777" w:rsidR="00F6280A" w:rsidRDefault="00F6280A" w:rsidP="0064751A">
            <w:pPr>
              <w:pStyle w:val="Heading3"/>
              <w:numPr>
                <w:ilvl w:val="2"/>
                <w:numId w:val="35"/>
              </w:numPr>
              <w:spacing w:after="220"/>
            </w:pPr>
            <w:bookmarkStart w:id="643" w:name="_Toc171244346"/>
            <w:bookmarkStart w:id="644" w:name="_Toc171245706"/>
            <w:bookmarkStart w:id="645" w:name="_Toc175470107"/>
            <w:bookmarkStart w:id="646" w:name="_Toc175470390"/>
            <w:bookmarkStart w:id="647" w:name="_Toc175470864"/>
            <w:r>
              <w:t xml:space="preserve">Unless </w:t>
            </w:r>
            <w:r>
              <w:rPr>
                <w:bCs/>
              </w:rPr>
              <w:t>inconsistent with any provision of the Contract</w:t>
            </w:r>
            <w:r>
              <w:rPr>
                <w:b/>
                <w:bCs/>
              </w:rPr>
              <w:t>,</w:t>
            </w:r>
            <w:r>
              <w:t xml:space="preserve"> the meaning of any trade term and the rights and obligations of parties thereunder shall be as prescribed by INCOTERMS;</w:t>
            </w:r>
            <w:bookmarkEnd w:id="643"/>
            <w:bookmarkEnd w:id="644"/>
            <w:bookmarkEnd w:id="645"/>
            <w:bookmarkEnd w:id="646"/>
            <w:bookmarkEnd w:id="647"/>
          </w:p>
          <w:p w14:paraId="2757A111" w14:textId="77777777" w:rsidR="00F6280A" w:rsidRPr="00CF48F3" w:rsidRDefault="00F6280A" w:rsidP="0064751A">
            <w:pPr>
              <w:pStyle w:val="Sub-ClauseText"/>
              <w:numPr>
                <w:ilvl w:val="1"/>
                <w:numId w:val="33"/>
              </w:numPr>
              <w:spacing w:before="0" w:after="220"/>
              <w:rPr>
                <w:spacing w:val="0"/>
              </w:rPr>
            </w:pPr>
            <w:bookmarkStart w:id="648" w:name="_Toc171244347"/>
            <w:bookmarkStart w:id="649" w:name="_Toc171245707"/>
            <w:bookmarkStart w:id="650" w:name="_Toc175470108"/>
            <w:bookmarkStart w:id="651" w:name="_Toc175470391"/>
            <w:bookmarkStart w:id="652" w:name="_Toc175470865"/>
            <w:r>
              <w:t xml:space="preserve">The terms EXW, CIP, FCA, CFR and other similar terms, when used, shall be governed by the rules prescribed in the current edition of INCOTERMS specified in the </w:t>
            </w:r>
            <w:r>
              <w:rPr>
                <w:b/>
              </w:rPr>
              <w:t>SCC</w:t>
            </w:r>
            <w:r>
              <w:t xml:space="preserve"> and published by the International Chamber of Commerce in Paris, France</w:t>
            </w:r>
            <w:bookmarkEnd w:id="648"/>
            <w:bookmarkEnd w:id="649"/>
            <w:bookmarkEnd w:id="650"/>
            <w:bookmarkEnd w:id="651"/>
            <w:bookmarkEnd w:id="652"/>
            <w:r w:rsidR="00CF48F3">
              <w:t>,</w:t>
            </w:r>
            <w:r w:rsidR="00CF48F3">
              <w:rPr>
                <w:spacing w:val="0"/>
              </w:rPr>
              <w:t xml:space="preserve"> Entire Agreement</w:t>
            </w:r>
          </w:p>
          <w:p w14:paraId="67CAD18E" w14:textId="77777777" w:rsidR="00F6280A" w:rsidRDefault="00F6280A" w:rsidP="005C1ECD">
            <w:pPr>
              <w:pStyle w:val="Sub-ClauseText"/>
              <w:spacing w:before="0" w:after="220"/>
              <w:ind w:left="600"/>
              <w:rPr>
                <w:spacing w:val="0"/>
              </w:rPr>
            </w:pPr>
            <w:r>
              <w:rPr>
                <w:spacing w:val="0"/>
              </w:rPr>
              <w:t>The Contract constitutes the entire agreement between the Procuring Entity and the Supplier and supersedes all communications, negotiations and agreements (whether written or oral) of the parties with respect thereto made prior to the date of Contract.</w:t>
            </w:r>
          </w:p>
          <w:p w14:paraId="6AD62041" w14:textId="77777777" w:rsidR="00F6280A" w:rsidRDefault="00F6280A" w:rsidP="0064751A">
            <w:pPr>
              <w:pStyle w:val="Sub-ClauseText"/>
              <w:numPr>
                <w:ilvl w:val="1"/>
                <w:numId w:val="33"/>
              </w:numPr>
              <w:spacing w:before="0" w:after="220"/>
              <w:ind w:left="605"/>
              <w:rPr>
                <w:spacing w:val="0"/>
              </w:rPr>
            </w:pPr>
            <w:r>
              <w:rPr>
                <w:spacing w:val="0"/>
              </w:rPr>
              <w:t>Amendment</w:t>
            </w:r>
          </w:p>
          <w:p w14:paraId="33A05E7E" w14:textId="77777777" w:rsidR="00F6280A" w:rsidRPr="00CF48F3" w:rsidRDefault="00F6280A" w:rsidP="0064751A">
            <w:pPr>
              <w:pStyle w:val="Sub-ClauseText"/>
              <w:numPr>
                <w:ilvl w:val="1"/>
                <w:numId w:val="33"/>
              </w:numPr>
              <w:spacing w:before="0" w:after="180"/>
              <w:rPr>
                <w:spacing w:val="0"/>
              </w:rPr>
            </w:pPr>
            <w:r>
              <w:rPr>
                <w:spacing w:val="0"/>
              </w:rPr>
              <w:t>No amendment or other variation of the Contract shall be valid unless it is in writing, is dated, expressly refers to the Contract, and is signed by a duly authorized representative of each party thereto.</w:t>
            </w:r>
            <w:r w:rsidR="00CF48F3">
              <w:rPr>
                <w:spacing w:val="0"/>
              </w:rPr>
              <w:t xml:space="preserve"> No waiver</w:t>
            </w:r>
          </w:p>
          <w:p w14:paraId="2A55CB6F" w14:textId="77777777" w:rsidR="00F6280A" w:rsidRDefault="00F6280A" w:rsidP="0064751A">
            <w:pPr>
              <w:pStyle w:val="Heading3"/>
              <w:numPr>
                <w:ilvl w:val="2"/>
                <w:numId w:val="36"/>
              </w:numPr>
              <w:spacing w:after="180"/>
            </w:pPr>
            <w:bookmarkStart w:id="653" w:name="_Toc171244348"/>
            <w:bookmarkStart w:id="654" w:name="_Toc171245708"/>
            <w:bookmarkStart w:id="655" w:name="_Toc175470109"/>
            <w:bookmarkStart w:id="656" w:name="_Toc175470392"/>
            <w:bookmarkStart w:id="657" w:name="_Toc175470866"/>
            <w:r>
              <w:t>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bookmarkEnd w:id="653"/>
            <w:bookmarkEnd w:id="654"/>
            <w:bookmarkEnd w:id="655"/>
            <w:bookmarkEnd w:id="656"/>
            <w:bookmarkEnd w:id="657"/>
          </w:p>
          <w:p w14:paraId="386A3BFD" w14:textId="77777777" w:rsidR="00F6280A" w:rsidRDefault="00F6280A" w:rsidP="0064751A">
            <w:pPr>
              <w:pStyle w:val="Heading3"/>
              <w:numPr>
                <w:ilvl w:val="2"/>
                <w:numId w:val="36"/>
              </w:numPr>
              <w:spacing w:after="180"/>
            </w:pPr>
            <w:bookmarkStart w:id="658" w:name="_Toc171244349"/>
            <w:bookmarkStart w:id="659" w:name="_Toc171245709"/>
            <w:bookmarkStart w:id="660" w:name="_Toc175470110"/>
            <w:bookmarkStart w:id="661" w:name="_Toc175470393"/>
            <w:bookmarkStart w:id="662" w:name="_Toc175470867"/>
            <w:r>
              <w:t>Any waiver of a party’s rights, powers, or remedies under the Contract must be in writing, dated, and signed by an authorized representative of the party granting such waiver, and must specify the right and the extent to which it is being waived.</w:t>
            </w:r>
            <w:bookmarkEnd w:id="658"/>
            <w:bookmarkEnd w:id="659"/>
            <w:bookmarkEnd w:id="660"/>
            <w:bookmarkEnd w:id="661"/>
            <w:bookmarkEnd w:id="662"/>
          </w:p>
          <w:p w14:paraId="5E8C2A81" w14:textId="77777777" w:rsidR="00F6280A" w:rsidRDefault="00F6280A" w:rsidP="0064751A">
            <w:pPr>
              <w:pStyle w:val="Sub-ClauseText"/>
              <w:numPr>
                <w:ilvl w:val="1"/>
                <w:numId w:val="33"/>
              </w:numPr>
              <w:spacing w:before="0" w:after="180"/>
              <w:ind w:left="605" w:hanging="605"/>
              <w:rPr>
                <w:spacing w:val="0"/>
              </w:rPr>
            </w:pPr>
            <w:r>
              <w:rPr>
                <w:spacing w:val="0"/>
              </w:rPr>
              <w:t>Severability</w:t>
            </w:r>
          </w:p>
          <w:p w14:paraId="42478FA6" w14:textId="77777777" w:rsidR="00F6280A" w:rsidRDefault="00F6280A" w:rsidP="00CF48F3">
            <w:pPr>
              <w:pStyle w:val="Sub-ClauseText"/>
              <w:spacing w:before="0" w:after="180"/>
              <w:ind w:left="600"/>
              <w:rPr>
                <w:spacing w:val="0"/>
              </w:rPr>
            </w:pPr>
            <w:r>
              <w:rPr>
                <w:spacing w:val="0"/>
              </w:rPr>
              <w:t>If any provision or condition of the Contract is prohibited or rendered invalid or unenforceable, such prohibition, invalidity or unenforceability shall not affect the validity or enforceability of any other provisions and conditions of the Contract.</w:t>
            </w:r>
          </w:p>
        </w:tc>
      </w:tr>
      <w:tr w:rsidR="00F6280A" w14:paraId="4B956C01" w14:textId="77777777">
        <w:tc>
          <w:tcPr>
            <w:tcW w:w="10206" w:type="dxa"/>
          </w:tcPr>
          <w:p w14:paraId="2005C30C" w14:textId="77777777" w:rsidR="00F6280A" w:rsidRDefault="00F6280A" w:rsidP="0064751A">
            <w:pPr>
              <w:pStyle w:val="Sub-ClauseText"/>
              <w:numPr>
                <w:ilvl w:val="0"/>
                <w:numId w:val="9"/>
              </w:numPr>
              <w:spacing w:before="0" w:after="180"/>
              <w:jc w:val="center"/>
              <w:rPr>
                <w:b/>
                <w:spacing w:val="0"/>
              </w:rPr>
            </w:pPr>
            <w:bookmarkStart w:id="663" w:name="_Toc167083640"/>
            <w:r>
              <w:rPr>
                <w:b/>
              </w:rPr>
              <w:t>Language</w:t>
            </w:r>
            <w:bookmarkEnd w:id="663"/>
          </w:p>
          <w:p w14:paraId="181872DC" w14:textId="77777777" w:rsidR="00F6280A" w:rsidRDefault="00F6280A" w:rsidP="0064751A">
            <w:pPr>
              <w:pStyle w:val="Sub-ClauseText"/>
              <w:numPr>
                <w:ilvl w:val="1"/>
                <w:numId w:val="9"/>
              </w:numPr>
              <w:spacing w:before="0" w:after="180"/>
              <w:ind w:left="648" w:hanging="648"/>
              <w:rPr>
                <w:spacing w:val="0"/>
              </w:rPr>
            </w:pPr>
            <w:r>
              <w:rPr>
                <w:spacing w:val="0"/>
              </w:rPr>
              <w:t xml:space="preserve">The Contract as well as all correspondence and documents relating to the Contract exchanged by the Supplier and the Purchaser, shall be written in the language specified in the </w:t>
            </w:r>
            <w:r>
              <w:rPr>
                <w:b/>
                <w:spacing w:val="0"/>
              </w:rPr>
              <w:t>SCC</w:t>
            </w:r>
            <w:r>
              <w:rPr>
                <w:b/>
                <w:bCs/>
                <w:spacing w:val="0"/>
              </w:rPr>
              <w:t>.</w:t>
            </w:r>
            <w:r>
              <w:rPr>
                <w:spacing w:val="0"/>
              </w:rPr>
              <w:t xml:space="preserve">  Supporting documents and printed literature that are part of the Contract may be in another language provided they are accompanied by an accurate translation of the relevant passages in the language specified</w:t>
            </w:r>
            <w:r>
              <w:rPr>
                <w:b/>
                <w:bCs/>
                <w:spacing w:val="0"/>
              </w:rPr>
              <w:t>,</w:t>
            </w:r>
            <w:r>
              <w:rPr>
                <w:spacing w:val="0"/>
              </w:rPr>
              <w:t xml:space="preserve"> in which case, for purposes of interpretation of the Contract, this translation shall govern.</w:t>
            </w:r>
          </w:p>
          <w:p w14:paraId="7CFB310B" w14:textId="77777777" w:rsidR="00F6280A" w:rsidRDefault="00F6280A" w:rsidP="0064751A">
            <w:pPr>
              <w:pStyle w:val="Sub-ClauseText"/>
              <w:numPr>
                <w:ilvl w:val="1"/>
                <w:numId w:val="9"/>
              </w:numPr>
              <w:spacing w:before="0" w:after="180"/>
              <w:ind w:left="648" w:hanging="648"/>
              <w:rPr>
                <w:spacing w:val="0"/>
              </w:rPr>
            </w:pPr>
            <w:r>
              <w:rPr>
                <w:spacing w:val="0"/>
              </w:rPr>
              <w:lastRenderedPageBreak/>
              <w:t>The Supplier shall bear all costs of translation to the governing language and all risks of the accuracy of such translation, for documents provided by the Supplier.</w:t>
            </w:r>
          </w:p>
        </w:tc>
      </w:tr>
      <w:tr w:rsidR="00F6280A" w14:paraId="1AC9AA06" w14:textId="77777777">
        <w:tc>
          <w:tcPr>
            <w:tcW w:w="10206" w:type="dxa"/>
          </w:tcPr>
          <w:p w14:paraId="3E5D49B1" w14:textId="77777777" w:rsidR="00F6280A" w:rsidRDefault="00F6280A" w:rsidP="0064751A">
            <w:pPr>
              <w:pStyle w:val="Sub-ClauseText"/>
              <w:numPr>
                <w:ilvl w:val="0"/>
                <w:numId w:val="9"/>
              </w:numPr>
              <w:spacing w:before="0" w:after="200"/>
              <w:jc w:val="center"/>
              <w:rPr>
                <w:b/>
              </w:rPr>
            </w:pPr>
            <w:bookmarkStart w:id="664" w:name="_Toc167083641"/>
            <w:r>
              <w:rPr>
                <w:b/>
              </w:rPr>
              <w:lastRenderedPageBreak/>
              <w:t>Joint Venture, Consortium or Association</w:t>
            </w:r>
            <w:bookmarkEnd w:id="664"/>
          </w:p>
          <w:p w14:paraId="1BE0D149" w14:textId="77777777" w:rsidR="00F6280A" w:rsidRDefault="00F6280A" w:rsidP="005C1ECD">
            <w:pPr>
              <w:pStyle w:val="Sub-ClauseText"/>
              <w:spacing w:before="0" w:after="200"/>
            </w:pPr>
            <w:r>
              <w:t xml:space="preserve">If the Supplier is a joint venture, consortium, or association, all of the parties shall be jointly and severally liable to the </w:t>
            </w:r>
            <w:r>
              <w:rPr>
                <w:spacing w:val="0"/>
              </w:rPr>
              <w:t>Procuring Entity</w:t>
            </w:r>
            <w:r>
              <w:t xml:space="preserve"> for the fulfilment of the provisions of the Contract and shall designate one party to act as a leader with authority to bind the joint venture, consortium, or association. The composition or the constitution of the joint venture, consortium, or association shall not be altered without the prior consent of the </w:t>
            </w:r>
            <w:r>
              <w:rPr>
                <w:spacing w:val="0"/>
              </w:rPr>
              <w:t>Procuring Entity</w:t>
            </w:r>
            <w:r>
              <w:t>.</w:t>
            </w:r>
          </w:p>
        </w:tc>
      </w:tr>
      <w:tr w:rsidR="00F6280A" w14:paraId="45734520" w14:textId="77777777">
        <w:tc>
          <w:tcPr>
            <w:tcW w:w="10206" w:type="dxa"/>
          </w:tcPr>
          <w:p w14:paraId="458C6D1D" w14:textId="77777777" w:rsidR="00F6280A" w:rsidRDefault="00F6280A" w:rsidP="0064751A">
            <w:pPr>
              <w:pStyle w:val="Sub-ClauseText"/>
              <w:numPr>
                <w:ilvl w:val="0"/>
                <w:numId w:val="10"/>
              </w:numPr>
              <w:spacing w:before="0" w:after="200"/>
              <w:jc w:val="center"/>
              <w:rPr>
                <w:b/>
                <w:spacing w:val="0"/>
              </w:rPr>
            </w:pPr>
            <w:bookmarkStart w:id="665" w:name="_Toc167083643"/>
            <w:r>
              <w:rPr>
                <w:b/>
              </w:rPr>
              <w:t>Notices</w:t>
            </w:r>
            <w:bookmarkEnd w:id="665"/>
          </w:p>
          <w:p w14:paraId="3742CF92" w14:textId="77777777" w:rsidR="00F6280A" w:rsidRDefault="00F6280A" w:rsidP="0064751A">
            <w:pPr>
              <w:pStyle w:val="Sub-ClauseText"/>
              <w:numPr>
                <w:ilvl w:val="1"/>
                <w:numId w:val="10"/>
              </w:numPr>
              <w:spacing w:before="0" w:after="200"/>
              <w:rPr>
                <w:spacing w:val="0"/>
              </w:rPr>
            </w:pPr>
            <w:r>
              <w:rPr>
                <w:spacing w:val="0"/>
              </w:rPr>
              <w:t xml:space="preserve">Any notice given by one party to the other pursuant to the Contract shall be in writing to the address specified in the </w:t>
            </w:r>
            <w:r>
              <w:rPr>
                <w:b/>
                <w:spacing w:val="0"/>
              </w:rPr>
              <w:t>SCC</w:t>
            </w:r>
            <w:r>
              <w:rPr>
                <w:b/>
                <w:bCs/>
                <w:spacing w:val="0"/>
              </w:rPr>
              <w:t>.</w:t>
            </w:r>
            <w:r>
              <w:rPr>
                <w:spacing w:val="0"/>
              </w:rPr>
              <w:t xml:space="preserve">  The term “in writing” means communicated in written form with proof of receipt. </w:t>
            </w:r>
          </w:p>
          <w:p w14:paraId="1921EC4F" w14:textId="77777777" w:rsidR="00F6280A" w:rsidRDefault="00F6280A" w:rsidP="0064751A">
            <w:pPr>
              <w:pStyle w:val="Sub-ClauseText"/>
              <w:numPr>
                <w:ilvl w:val="1"/>
                <w:numId w:val="10"/>
              </w:numPr>
              <w:spacing w:before="0" w:after="200"/>
              <w:rPr>
                <w:spacing w:val="0"/>
              </w:rPr>
            </w:pPr>
            <w:r>
              <w:rPr>
                <w:spacing w:val="0"/>
              </w:rPr>
              <w:t>A notice shall be effective when delivered or on the notice’s effective date, whichever is later.</w:t>
            </w:r>
          </w:p>
        </w:tc>
      </w:tr>
      <w:tr w:rsidR="00F6280A" w14:paraId="052B5FB8" w14:textId="77777777">
        <w:tc>
          <w:tcPr>
            <w:tcW w:w="10206" w:type="dxa"/>
          </w:tcPr>
          <w:p w14:paraId="722FBFD4" w14:textId="77777777" w:rsidR="00F6280A" w:rsidRDefault="00F6280A" w:rsidP="0064751A">
            <w:pPr>
              <w:pStyle w:val="Sub-ClauseText"/>
              <w:numPr>
                <w:ilvl w:val="0"/>
                <w:numId w:val="34"/>
              </w:numPr>
              <w:spacing w:before="0" w:after="200"/>
              <w:jc w:val="center"/>
              <w:rPr>
                <w:b/>
                <w:spacing w:val="0"/>
              </w:rPr>
            </w:pPr>
            <w:bookmarkStart w:id="666" w:name="_Toc167083644"/>
            <w:r>
              <w:rPr>
                <w:b/>
              </w:rPr>
              <w:t>Governing Law</w:t>
            </w:r>
            <w:bookmarkEnd w:id="666"/>
          </w:p>
          <w:p w14:paraId="2CDF14BD" w14:textId="77777777" w:rsidR="00F6280A" w:rsidRDefault="00F6280A" w:rsidP="005C1ECD">
            <w:pPr>
              <w:pStyle w:val="Sub-ClauseText"/>
              <w:spacing w:before="0" w:after="200"/>
              <w:rPr>
                <w:spacing w:val="0"/>
              </w:rPr>
            </w:pPr>
            <w:r>
              <w:rPr>
                <w:spacing w:val="0"/>
              </w:rPr>
              <w:t xml:space="preserve">The Contract shall be governed by and interpreted in accordance with the laws of Rwanda, unless otherwise specified in the </w:t>
            </w:r>
            <w:r>
              <w:rPr>
                <w:b/>
                <w:spacing w:val="0"/>
              </w:rPr>
              <w:t>SCC</w:t>
            </w:r>
            <w:r>
              <w:rPr>
                <w:b/>
                <w:bCs/>
                <w:spacing w:val="0"/>
              </w:rPr>
              <w:t>.</w:t>
            </w:r>
          </w:p>
        </w:tc>
      </w:tr>
      <w:tr w:rsidR="00F6280A" w14:paraId="47217080" w14:textId="77777777">
        <w:tc>
          <w:tcPr>
            <w:tcW w:w="10206" w:type="dxa"/>
          </w:tcPr>
          <w:p w14:paraId="6C03CD23" w14:textId="77777777" w:rsidR="00F6280A" w:rsidRDefault="00F6280A" w:rsidP="0064751A">
            <w:pPr>
              <w:pStyle w:val="Sub-ClauseText"/>
              <w:numPr>
                <w:ilvl w:val="0"/>
                <w:numId w:val="34"/>
              </w:numPr>
              <w:spacing w:before="0" w:after="200"/>
              <w:jc w:val="center"/>
              <w:rPr>
                <w:b/>
                <w:spacing w:val="0"/>
              </w:rPr>
            </w:pPr>
            <w:bookmarkStart w:id="667" w:name="_Toc167083645"/>
            <w:r>
              <w:rPr>
                <w:b/>
              </w:rPr>
              <w:t>Settlement of Disputes</w:t>
            </w:r>
            <w:bookmarkEnd w:id="667"/>
          </w:p>
          <w:p w14:paraId="68E1B9DD" w14:textId="77777777" w:rsidR="00F6280A" w:rsidRDefault="00F6280A" w:rsidP="0064751A">
            <w:pPr>
              <w:pStyle w:val="Sub-ClauseText"/>
              <w:numPr>
                <w:ilvl w:val="1"/>
                <w:numId w:val="60"/>
              </w:numPr>
              <w:tabs>
                <w:tab w:val="clear" w:pos="360"/>
                <w:tab w:val="num" w:pos="317"/>
              </w:tabs>
              <w:spacing w:before="0" w:after="200"/>
              <w:rPr>
                <w:spacing w:val="0"/>
              </w:rPr>
            </w:pPr>
            <w:r>
              <w:rPr>
                <w:spacing w:val="0"/>
              </w:rPr>
              <w:t xml:space="preserve"> The Procuring Entity and the Supplier shall make every effort to resolve amicably by direct informal negotiation any disagreement or dispute arising between them under or in connection with the Contract. </w:t>
            </w:r>
          </w:p>
          <w:p w14:paraId="36A440C2" w14:textId="77777777" w:rsidR="00F6280A" w:rsidRDefault="00F6280A" w:rsidP="0064751A">
            <w:pPr>
              <w:pStyle w:val="Sub-ClauseText"/>
              <w:numPr>
                <w:ilvl w:val="1"/>
                <w:numId w:val="60"/>
              </w:numPr>
              <w:tabs>
                <w:tab w:val="clear" w:pos="360"/>
              </w:tabs>
              <w:spacing w:before="0" w:after="200"/>
              <w:rPr>
                <w:spacing w:val="0"/>
              </w:rPr>
            </w:pPr>
            <w:r>
              <w:rPr>
                <w:spacing w:val="0"/>
              </w:rPr>
              <w:t xml:space="preserve">If, after seven (7) days, the parties have failed to resolve their dispute or difference by such mutual consultation, then either the Procuring Entity or the Supplier may give notice to the other party of its intention to commence arbitration, as hereinafter provided, as to the matter in dispute, and no arbitration in respect of this matter may be commenced unless such notice is given. Any dispute or difference in respect of which a notice of intention to commence arbitration has been given in accordance with this Clause shall be finally settled by arbitration.  Arbitration may be commenced prior to or after delivery of the Goods under the Contract. Arbitration proceedings shall be conducted in accordance with the rules of procedure </w:t>
            </w:r>
            <w:r>
              <w:rPr>
                <w:b/>
                <w:spacing w:val="0"/>
              </w:rPr>
              <w:t xml:space="preserve">specified in the SCC. </w:t>
            </w:r>
          </w:p>
          <w:p w14:paraId="5655146A" w14:textId="77777777" w:rsidR="00F6280A" w:rsidRDefault="00F6280A" w:rsidP="0064751A">
            <w:pPr>
              <w:pStyle w:val="Sub-ClauseText"/>
              <w:numPr>
                <w:ilvl w:val="1"/>
                <w:numId w:val="60"/>
              </w:numPr>
              <w:tabs>
                <w:tab w:val="clear" w:pos="360"/>
              </w:tabs>
              <w:spacing w:before="0" w:after="200"/>
            </w:pPr>
            <w:r>
              <w:t xml:space="preserve">Notwithstanding any reference to arbitration herein, </w:t>
            </w:r>
          </w:p>
          <w:p w14:paraId="18FCFA5B" w14:textId="77777777" w:rsidR="00F6280A" w:rsidRDefault="00F6280A" w:rsidP="0064751A">
            <w:pPr>
              <w:pStyle w:val="Sub-ClauseText"/>
              <w:numPr>
                <w:ilvl w:val="2"/>
                <w:numId w:val="34"/>
              </w:numPr>
              <w:spacing w:before="0" w:after="160"/>
            </w:pPr>
            <w:r>
              <w:t xml:space="preserve">the parties shall continue to perform their respective obligations under the Contract unless they otherwise agree; and </w:t>
            </w:r>
          </w:p>
          <w:p w14:paraId="3C1D325A" w14:textId="77777777" w:rsidR="00F6280A" w:rsidRDefault="00F6280A" w:rsidP="0064751A">
            <w:pPr>
              <w:pStyle w:val="Sub-ClauseText"/>
              <w:numPr>
                <w:ilvl w:val="2"/>
                <w:numId w:val="34"/>
              </w:numPr>
              <w:spacing w:before="0" w:after="200"/>
              <w:rPr>
                <w:spacing w:val="0"/>
              </w:rPr>
            </w:pPr>
            <w:r>
              <w:t>the Procuring Entity shall pay the Supplier any money due the Supplier.</w:t>
            </w:r>
          </w:p>
        </w:tc>
      </w:tr>
      <w:tr w:rsidR="00F6280A" w14:paraId="015FBAE3" w14:textId="77777777" w:rsidTr="00CF48F3">
        <w:trPr>
          <w:trHeight w:val="2430"/>
        </w:trPr>
        <w:tc>
          <w:tcPr>
            <w:tcW w:w="10206" w:type="dxa"/>
          </w:tcPr>
          <w:p w14:paraId="68E5B51D" w14:textId="77777777" w:rsidR="00F6280A" w:rsidRDefault="00F6280A" w:rsidP="0064751A">
            <w:pPr>
              <w:pStyle w:val="Sub-ClauseText"/>
              <w:numPr>
                <w:ilvl w:val="0"/>
                <w:numId w:val="11"/>
              </w:numPr>
              <w:spacing w:before="0" w:after="200"/>
              <w:jc w:val="center"/>
              <w:rPr>
                <w:b/>
                <w:spacing w:val="0"/>
              </w:rPr>
            </w:pPr>
            <w:bookmarkStart w:id="668" w:name="_Toc167083646"/>
            <w:bookmarkStart w:id="669" w:name="OLE_LINK1"/>
            <w:bookmarkStart w:id="670" w:name="OLE_LINK2"/>
            <w:r>
              <w:rPr>
                <w:b/>
              </w:rPr>
              <w:lastRenderedPageBreak/>
              <w:t xml:space="preserve">Inspections and Audit by </w:t>
            </w:r>
            <w:bookmarkEnd w:id="668"/>
            <w:r>
              <w:rPr>
                <w:b/>
              </w:rPr>
              <w:t>RPPA</w:t>
            </w:r>
          </w:p>
          <w:p w14:paraId="4F6218D6" w14:textId="77777777" w:rsidR="00F6280A" w:rsidRDefault="00F6280A" w:rsidP="005C1ECD">
            <w:pPr>
              <w:pStyle w:val="Sub-ClauseText"/>
              <w:spacing w:before="0" w:after="200"/>
              <w:rPr>
                <w:spacing w:val="0"/>
              </w:rPr>
            </w:pPr>
            <w:r>
              <w:t xml:space="preserve">The Supplier shall permit RPPA and/or persons appointed by RPPA to inspect the Supplier’s offices and/or the accounts and records of the Supplier and its sub-contractors relating to the performance of the Contract, and to have such accounts and records audited by auditors appointed by RPPA if required by RPPA. The Supplier’s attention is drawn to Clause 3, which provides, inter alia, </w:t>
            </w:r>
            <w:r>
              <w:rPr>
                <w:szCs w:val="24"/>
              </w:rPr>
              <w:t xml:space="preserve">that </w:t>
            </w:r>
            <w:r>
              <w:rPr>
                <w:bCs/>
                <w:szCs w:val="24"/>
              </w:rPr>
              <w:t>acts intended to materially impede the exercise of RPPA’s inspection and audit rights provided for under Clause 10 constitute a prohibited practice subject to contract termination (as well as to a determination of ineligibility under the Procurement Guidelines).</w:t>
            </w:r>
            <w:bookmarkEnd w:id="669"/>
            <w:bookmarkEnd w:id="670"/>
          </w:p>
        </w:tc>
      </w:tr>
      <w:tr w:rsidR="00F6280A" w14:paraId="665C5008" w14:textId="77777777">
        <w:tc>
          <w:tcPr>
            <w:tcW w:w="10206" w:type="dxa"/>
          </w:tcPr>
          <w:p w14:paraId="50915494" w14:textId="77777777" w:rsidR="00F6280A" w:rsidRDefault="00F6280A" w:rsidP="0064751A">
            <w:pPr>
              <w:pStyle w:val="Sub-ClauseText"/>
              <w:numPr>
                <w:ilvl w:val="0"/>
                <w:numId w:val="11"/>
              </w:numPr>
              <w:spacing w:before="0" w:after="200"/>
              <w:jc w:val="center"/>
              <w:rPr>
                <w:b/>
                <w:spacing w:val="0"/>
              </w:rPr>
            </w:pPr>
            <w:bookmarkStart w:id="671" w:name="_Toc167083647"/>
            <w:r>
              <w:rPr>
                <w:b/>
              </w:rPr>
              <w:t>Scope of Supply</w:t>
            </w:r>
            <w:bookmarkEnd w:id="671"/>
          </w:p>
          <w:p w14:paraId="7266A1DB" w14:textId="77777777" w:rsidR="00F6280A" w:rsidRDefault="00F6280A" w:rsidP="005C1ECD">
            <w:pPr>
              <w:pStyle w:val="Sub-ClauseText"/>
              <w:spacing w:before="0" w:after="200"/>
              <w:ind w:left="612" w:hanging="612"/>
              <w:rPr>
                <w:spacing w:val="0"/>
              </w:rPr>
            </w:pPr>
            <w:r>
              <w:t>The Goods and Related Services to be supplied shall be as specif</w:t>
            </w:r>
            <w:r>
              <w:rPr>
                <w:spacing w:val="0"/>
              </w:rPr>
              <w:t>ied in the Schedule of Requirements.</w:t>
            </w:r>
          </w:p>
        </w:tc>
      </w:tr>
      <w:tr w:rsidR="00F6280A" w14:paraId="3A4D7102" w14:textId="77777777">
        <w:tc>
          <w:tcPr>
            <w:tcW w:w="10206" w:type="dxa"/>
          </w:tcPr>
          <w:p w14:paraId="7E773E4F" w14:textId="77777777" w:rsidR="00F6280A" w:rsidRDefault="00F6280A" w:rsidP="0064751A">
            <w:pPr>
              <w:pStyle w:val="Sub-ClauseText"/>
              <w:numPr>
                <w:ilvl w:val="0"/>
                <w:numId w:val="11"/>
              </w:numPr>
              <w:spacing w:before="0" w:after="200"/>
              <w:jc w:val="center"/>
              <w:rPr>
                <w:b/>
              </w:rPr>
            </w:pPr>
            <w:bookmarkStart w:id="672" w:name="_Toc167083648"/>
            <w:r>
              <w:rPr>
                <w:b/>
              </w:rPr>
              <w:t>Delivery and Documents</w:t>
            </w:r>
            <w:bookmarkEnd w:id="672"/>
          </w:p>
          <w:p w14:paraId="3F9E631F" w14:textId="77777777" w:rsidR="00F6280A" w:rsidRDefault="00F6280A" w:rsidP="005C1ECD">
            <w:pPr>
              <w:pStyle w:val="Sub-ClauseText"/>
              <w:spacing w:before="0" w:after="200"/>
              <w:ind w:hanging="18"/>
            </w:pPr>
            <w:r>
              <w:t xml:space="preserve">Subject to GCC Sub-Clause 33.1, the Delivery of the Goods and Completion of the Related Services shall be in accordance with the Delivery and Completion Schedule specified in the Schedule of Requirements.  The details of shipping and other documents to be furnished by the Supplier are specified in the </w:t>
            </w:r>
            <w:r>
              <w:rPr>
                <w:b/>
                <w:bCs/>
              </w:rPr>
              <w:t>SCC.</w:t>
            </w:r>
          </w:p>
        </w:tc>
      </w:tr>
      <w:tr w:rsidR="00F6280A" w14:paraId="2D1D8C52" w14:textId="77777777">
        <w:tc>
          <w:tcPr>
            <w:tcW w:w="10206" w:type="dxa"/>
          </w:tcPr>
          <w:p w14:paraId="47F51DE9" w14:textId="77777777" w:rsidR="00F6280A" w:rsidRDefault="00F6280A" w:rsidP="0064751A">
            <w:pPr>
              <w:pStyle w:val="Sub-ClauseText"/>
              <w:numPr>
                <w:ilvl w:val="0"/>
                <w:numId w:val="11"/>
              </w:numPr>
              <w:spacing w:before="0" w:after="200"/>
              <w:jc w:val="center"/>
              <w:rPr>
                <w:b/>
                <w:spacing w:val="0"/>
              </w:rPr>
            </w:pPr>
            <w:bookmarkStart w:id="673" w:name="_Toc167083649"/>
            <w:r>
              <w:rPr>
                <w:b/>
              </w:rPr>
              <w:t>Supplier’s Responsibilities</w:t>
            </w:r>
            <w:bookmarkEnd w:id="673"/>
          </w:p>
          <w:p w14:paraId="218958BA" w14:textId="77777777" w:rsidR="00F6280A" w:rsidRDefault="00F6280A" w:rsidP="005C1ECD">
            <w:pPr>
              <w:pStyle w:val="Sub-ClauseText"/>
              <w:spacing w:before="0" w:after="200"/>
              <w:ind w:left="33"/>
              <w:rPr>
                <w:spacing w:val="0"/>
              </w:rPr>
            </w:pPr>
            <w:r>
              <w:rPr>
                <w:spacing w:val="0"/>
              </w:rPr>
              <w:t>The Supplier shall supply all the Goods and Related Services included in the Scope of Supply in accordance with GCC Clause 11, and the Delivery and Completion Schedule, as per GCC Clause 12.</w:t>
            </w:r>
          </w:p>
        </w:tc>
      </w:tr>
      <w:tr w:rsidR="00F6280A" w14:paraId="2F57A648" w14:textId="77777777">
        <w:tc>
          <w:tcPr>
            <w:tcW w:w="10206" w:type="dxa"/>
          </w:tcPr>
          <w:p w14:paraId="619CFAD5" w14:textId="77777777" w:rsidR="00F6280A" w:rsidRDefault="00F6280A" w:rsidP="0064751A">
            <w:pPr>
              <w:pStyle w:val="Sub-ClauseText"/>
              <w:numPr>
                <w:ilvl w:val="0"/>
                <w:numId w:val="11"/>
              </w:numPr>
              <w:spacing w:before="0" w:after="200"/>
              <w:jc w:val="center"/>
              <w:rPr>
                <w:b/>
                <w:spacing w:val="0"/>
              </w:rPr>
            </w:pPr>
            <w:bookmarkStart w:id="674" w:name="_Toc167083650"/>
            <w:r>
              <w:rPr>
                <w:b/>
              </w:rPr>
              <w:t>Contract Price</w:t>
            </w:r>
            <w:bookmarkEnd w:id="674"/>
          </w:p>
          <w:p w14:paraId="5E4F9D6F" w14:textId="77777777" w:rsidR="00F6280A" w:rsidRDefault="00F6280A" w:rsidP="005C1ECD">
            <w:pPr>
              <w:pStyle w:val="Sub-ClauseText"/>
              <w:spacing w:before="0" w:after="200"/>
              <w:rPr>
                <w:spacing w:val="0"/>
              </w:rPr>
            </w:pPr>
            <w:r>
              <w:rPr>
                <w:spacing w:val="0"/>
              </w:rPr>
              <w:t xml:space="preserve">Prices charged by the Supplier for the Goods supplied and the Related Services performed under the Contract shall not vary from the prices quoted by the Supplier in its bid, with the exception of any price adjustments authorized in the </w:t>
            </w:r>
            <w:r>
              <w:rPr>
                <w:b/>
                <w:spacing w:val="0"/>
              </w:rPr>
              <w:t>SCC</w:t>
            </w:r>
            <w:r>
              <w:rPr>
                <w:b/>
                <w:bCs/>
                <w:spacing w:val="0"/>
              </w:rPr>
              <w:t>.</w:t>
            </w:r>
            <w:r>
              <w:rPr>
                <w:spacing w:val="0"/>
              </w:rPr>
              <w:t xml:space="preserve"> </w:t>
            </w:r>
          </w:p>
        </w:tc>
      </w:tr>
      <w:tr w:rsidR="00F6280A" w14:paraId="26469FDD" w14:textId="77777777">
        <w:tc>
          <w:tcPr>
            <w:tcW w:w="10206" w:type="dxa"/>
          </w:tcPr>
          <w:p w14:paraId="5092F4C4" w14:textId="77777777" w:rsidR="00F6280A" w:rsidRDefault="00F6280A" w:rsidP="0064751A">
            <w:pPr>
              <w:pStyle w:val="Sub-ClauseText"/>
              <w:numPr>
                <w:ilvl w:val="0"/>
                <w:numId w:val="11"/>
              </w:numPr>
              <w:spacing w:before="0" w:after="200"/>
              <w:jc w:val="center"/>
              <w:rPr>
                <w:b/>
                <w:spacing w:val="0"/>
              </w:rPr>
            </w:pPr>
            <w:bookmarkStart w:id="675" w:name="_Toc167083651"/>
            <w:r>
              <w:rPr>
                <w:b/>
              </w:rPr>
              <w:t>Terms of Payment</w:t>
            </w:r>
            <w:bookmarkEnd w:id="675"/>
          </w:p>
          <w:p w14:paraId="30C4F086" w14:textId="77777777" w:rsidR="00F6280A" w:rsidRDefault="00F6280A" w:rsidP="0064751A">
            <w:pPr>
              <w:pStyle w:val="Sub-ClauseText"/>
              <w:numPr>
                <w:ilvl w:val="1"/>
                <w:numId w:val="11"/>
              </w:numPr>
              <w:spacing w:before="0" w:after="200"/>
              <w:rPr>
                <w:spacing w:val="0"/>
              </w:rPr>
            </w:pPr>
            <w:r>
              <w:rPr>
                <w:spacing w:val="0"/>
              </w:rPr>
              <w:t xml:space="preserve">The Contract Price, including any Advance Payments, if applicable, shall be paid as specified in the </w:t>
            </w:r>
            <w:r>
              <w:rPr>
                <w:b/>
                <w:spacing w:val="0"/>
              </w:rPr>
              <w:t>SCC</w:t>
            </w:r>
            <w:r>
              <w:rPr>
                <w:b/>
                <w:bCs/>
                <w:spacing w:val="0"/>
              </w:rPr>
              <w:t>.</w:t>
            </w:r>
          </w:p>
          <w:p w14:paraId="0E4C1F0C" w14:textId="77777777" w:rsidR="00F6280A" w:rsidRDefault="00F6280A" w:rsidP="0064751A">
            <w:pPr>
              <w:pStyle w:val="Sub-ClauseText"/>
              <w:numPr>
                <w:ilvl w:val="1"/>
                <w:numId w:val="11"/>
              </w:numPr>
              <w:spacing w:before="0" w:after="200"/>
              <w:rPr>
                <w:spacing w:val="0"/>
              </w:rPr>
            </w:pPr>
            <w:r>
              <w:rPr>
                <w:spacing w:val="0"/>
              </w:rPr>
              <w:t>The Supplier’s request for payment shall be made to the Procuring Entity in writing, accompanied by invoices describing, as appropriate, the Goods delivered and Related Services performed, and by the documents submitted pursuant to GCC Clause 13 and upon fulfilment of all other obligations stipulated in the Contract.</w:t>
            </w:r>
          </w:p>
          <w:p w14:paraId="194FC516" w14:textId="77777777" w:rsidR="00F6280A" w:rsidRDefault="00F6280A" w:rsidP="0064751A">
            <w:pPr>
              <w:pStyle w:val="Sub-ClauseText"/>
              <w:numPr>
                <w:ilvl w:val="1"/>
                <w:numId w:val="11"/>
              </w:numPr>
              <w:spacing w:before="0" w:after="200"/>
              <w:rPr>
                <w:spacing w:val="0"/>
              </w:rPr>
            </w:pPr>
            <w:r>
              <w:rPr>
                <w:spacing w:val="0"/>
              </w:rPr>
              <w:t>Payments shall be made promptly by the Purchaser, but in no case later than forty five (45) days after submission of an invoice or request for payment by the Supplier, and after the Procuring Entity has accepted it.</w:t>
            </w:r>
          </w:p>
          <w:p w14:paraId="24489989" w14:textId="77777777" w:rsidR="00F6280A" w:rsidRPr="00CF48F3" w:rsidRDefault="00F6280A" w:rsidP="0064751A">
            <w:pPr>
              <w:pStyle w:val="Sub-ClauseText"/>
              <w:numPr>
                <w:ilvl w:val="1"/>
                <w:numId w:val="11"/>
              </w:numPr>
              <w:spacing w:before="0" w:after="200"/>
              <w:rPr>
                <w:spacing w:val="0"/>
              </w:rPr>
            </w:pPr>
            <w:r>
              <w:rPr>
                <w:spacing w:val="0"/>
              </w:rPr>
              <w:t xml:space="preserve">The currencies in which payments shall be made to the Supplier under this Contract shall be those in which the bid price is expressed. </w:t>
            </w:r>
          </w:p>
          <w:p w14:paraId="1036ED9F" w14:textId="77777777" w:rsidR="00F6280A" w:rsidRDefault="00F6280A" w:rsidP="0064751A">
            <w:pPr>
              <w:pStyle w:val="Sub-ClauseText"/>
              <w:numPr>
                <w:ilvl w:val="1"/>
                <w:numId w:val="11"/>
              </w:numPr>
              <w:spacing w:before="0" w:after="200"/>
              <w:rPr>
                <w:spacing w:val="0"/>
              </w:rPr>
            </w:pPr>
            <w:r>
              <w:rPr>
                <w:spacing w:val="0"/>
              </w:rPr>
              <w:t xml:space="preserve">In the event that the Procuring Entity fails to pay the Supplier any payment by its due date or within the period set forth in the </w:t>
            </w:r>
            <w:r>
              <w:rPr>
                <w:b/>
                <w:spacing w:val="0"/>
              </w:rPr>
              <w:t>SCC</w:t>
            </w:r>
            <w:r>
              <w:rPr>
                <w:b/>
                <w:bCs/>
                <w:spacing w:val="0"/>
              </w:rPr>
              <w:t>,</w:t>
            </w:r>
            <w:r>
              <w:rPr>
                <w:spacing w:val="0"/>
              </w:rPr>
              <w:t xml:space="preserve"> the Procuring Entity shall pay to the Supplier interest on the amount </w:t>
            </w:r>
            <w:r>
              <w:rPr>
                <w:spacing w:val="0"/>
              </w:rPr>
              <w:lastRenderedPageBreak/>
              <w:t xml:space="preserve">of such delayed payment at the rate shown in the </w:t>
            </w:r>
            <w:r>
              <w:rPr>
                <w:b/>
                <w:spacing w:val="0"/>
              </w:rPr>
              <w:t>SCC</w:t>
            </w:r>
            <w:r>
              <w:rPr>
                <w:b/>
                <w:bCs/>
                <w:spacing w:val="0"/>
              </w:rPr>
              <w:t>,</w:t>
            </w:r>
            <w:r>
              <w:rPr>
                <w:spacing w:val="0"/>
              </w:rPr>
              <w:t xml:space="preserve"> for the period of delay until payment has been made in full, whether before or after judgment or arbitrage award. </w:t>
            </w:r>
          </w:p>
        </w:tc>
      </w:tr>
      <w:tr w:rsidR="00F6280A" w14:paraId="26E1CAF2" w14:textId="77777777">
        <w:tc>
          <w:tcPr>
            <w:tcW w:w="10206" w:type="dxa"/>
          </w:tcPr>
          <w:p w14:paraId="7E6FB67A" w14:textId="77777777" w:rsidR="00F6280A" w:rsidRDefault="00F6280A" w:rsidP="0064751A">
            <w:pPr>
              <w:pStyle w:val="Sub-ClauseText"/>
              <w:numPr>
                <w:ilvl w:val="0"/>
                <w:numId w:val="11"/>
              </w:numPr>
              <w:spacing w:before="0" w:after="240"/>
              <w:jc w:val="center"/>
              <w:rPr>
                <w:b/>
                <w:spacing w:val="0"/>
              </w:rPr>
            </w:pPr>
            <w:bookmarkStart w:id="676" w:name="_Toc167083652"/>
            <w:r>
              <w:rPr>
                <w:b/>
              </w:rPr>
              <w:lastRenderedPageBreak/>
              <w:t>Taxes and Duties</w:t>
            </w:r>
            <w:bookmarkEnd w:id="676"/>
          </w:p>
          <w:p w14:paraId="1EB85451" w14:textId="77777777" w:rsidR="00F6280A" w:rsidRDefault="00F6280A" w:rsidP="0064751A">
            <w:pPr>
              <w:pStyle w:val="Sub-ClauseText"/>
              <w:numPr>
                <w:ilvl w:val="1"/>
                <w:numId w:val="11"/>
              </w:numPr>
              <w:spacing w:before="0" w:after="240"/>
              <w:rPr>
                <w:spacing w:val="0"/>
              </w:rPr>
            </w:pPr>
            <w:r>
              <w:rPr>
                <w:spacing w:val="0"/>
              </w:rPr>
              <w:t>For goods manufactured outside Rwanda, the Supplier shall be entirely responsible for all taxes, stamp duties, license fees, and other such levies imposed outside Rwanda.</w:t>
            </w:r>
          </w:p>
          <w:p w14:paraId="208773C8" w14:textId="77777777" w:rsidR="00F6280A" w:rsidRDefault="00F6280A" w:rsidP="0064751A">
            <w:pPr>
              <w:pStyle w:val="Sub-ClauseText"/>
              <w:numPr>
                <w:ilvl w:val="1"/>
                <w:numId w:val="11"/>
              </w:numPr>
              <w:spacing w:before="0" w:after="240"/>
              <w:rPr>
                <w:spacing w:val="0"/>
              </w:rPr>
            </w:pPr>
            <w:r>
              <w:rPr>
                <w:spacing w:val="0"/>
              </w:rPr>
              <w:t>For goods Manufactured within Rwanda, the Supplier shall be entirely responsible for all taxes, duties, license fees, etc., incurred until delivery of the contracted Goods to the Purchaser.</w:t>
            </w:r>
          </w:p>
          <w:p w14:paraId="077176A8" w14:textId="77777777" w:rsidR="00F6280A" w:rsidRDefault="00F6280A" w:rsidP="0064751A">
            <w:pPr>
              <w:pStyle w:val="Sub-ClauseText"/>
              <w:numPr>
                <w:ilvl w:val="1"/>
                <w:numId w:val="11"/>
              </w:numPr>
              <w:spacing w:before="0" w:after="240"/>
              <w:rPr>
                <w:spacing w:val="0"/>
              </w:rPr>
            </w:pPr>
            <w:r>
              <w:t>If any tax exemptions, reductions, allowances or privileges may be available to the Supplier in Rwanda, the Procuring Entity shall use its best efforts to enable the Supplier to benefit from any such tax savings to the maximum allowable extent</w:t>
            </w:r>
            <w:r>
              <w:rPr>
                <w:spacing w:val="0"/>
              </w:rPr>
              <w:t>.</w:t>
            </w:r>
          </w:p>
        </w:tc>
      </w:tr>
      <w:tr w:rsidR="00F6280A" w14:paraId="43A6DC95" w14:textId="77777777">
        <w:tc>
          <w:tcPr>
            <w:tcW w:w="10206" w:type="dxa"/>
          </w:tcPr>
          <w:p w14:paraId="3F337D6E" w14:textId="77777777" w:rsidR="00F6280A" w:rsidRDefault="00F6280A" w:rsidP="0064751A">
            <w:pPr>
              <w:pStyle w:val="Sub-ClauseText"/>
              <w:numPr>
                <w:ilvl w:val="0"/>
                <w:numId w:val="11"/>
              </w:numPr>
              <w:spacing w:before="0" w:after="240"/>
              <w:jc w:val="center"/>
              <w:rPr>
                <w:b/>
                <w:spacing w:val="0"/>
              </w:rPr>
            </w:pPr>
            <w:bookmarkStart w:id="677" w:name="_Toc167083653"/>
            <w:r>
              <w:rPr>
                <w:b/>
              </w:rPr>
              <w:t>Performance Security</w:t>
            </w:r>
            <w:bookmarkEnd w:id="677"/>
          </w:p>
          <w:p w14:paraId="355FC4CC" w14:textId="77777777" w:rsidR="00F6280A" w:rsidRDefault="00F6280A" w:rsidP="0064751A">
            <w:pPr>
              <w:pStyle w:val="Sub-ClauseText"/>
              <w:numPr>
                <w:ilvl w:val="1"/>
                <w:numId w:val="11"/>
              </w:numPr>
              <w:spacing w:before="0" w:after="240"/>
              <w:rPr>
                <w:spacing w:val="0"/>
              </w:rPr>
            </w:pPr>
            <w:r>
              <w:rPr>
                <w:spacing w:val="0"/>
              </w:rPr>
              <w:t xml:space="preserve">If required as specified in the SCC, the Supplier shall, within twenty one (21) days of the notification of contract award, provide a performance security for the performance of the Contract in the amount specified in the </w:t>
            </w:r>
            <w:r>
              <w:rPr>
                <w:b/>
                <w:spacing w:val="0"/>
              </w:rPr>
              <w:t>SCC</w:t>
            </w:r>
            <w:r>
              <w:rPr>
                <w:b/>
                <w:bCs/>
                <w:spacing w:val="0"/>
              </w:rPr>
              <w:t>.</w:t>
            </w:r>
          </w:p>
          <w:p w14:paraId="360D85CD" w14:textId="77777777" w:rsidR="00F6280A" w:rsidRDefault="00F6280A" w:rsidP="0064751A">
            <w:pPr>
              <w:pStyle w:val="Sub-ClauseText"/>
              <w:numPr>
                <w:ilvl w:val="1"/>
                <w:numId w:val="11"/>
              </w:numPr>
              <w:spacing w:before="0" w:after="240"/>
              <w:rPr>
                <w:spacing w:val="0"/>
              </w:rPr>
            </w:pPr>
            <w:r>
              <w:rPr>
                <w:spacing w:val="0"/>
              </w:rPr>
              <w:t>The proceeds of the Performance Security shall be payable to the Procuring Entity as compensation for any loss resulting from the Supplier’s failure to complete its obligations under the Contract.</w:t>
            </w:r>
          </w:p>
          <w:p w14:paraId="3FD2CC16" w14:textId="77777777" w:rsidR="00F6280A" w:rsidRDefault="00F6280A" w:rsidP="0064751A">
            <w:pPr>
              <w:pStyle w:val="Sub-ClauseText"/>
              <w:numPr>
                <w:ilvl w:val="1"/>
                <w:numId w:val="11"/>
              </w:numPr>
              <w:spacing w:before="0" w:after="240"/>
              <w:rPr>
                <w:spacing w:val="0"/>
              </w:rPr>
            </w:pPr>
            <w:r>
              <w:rPr>
                <w:spacing w:val="0"/>
              </w:rPr>
              <w:t>As specified in the SCC, the Performance Security, if required, shall be denominated in the currency (</w:t>
            </w:r>
            <w:proofErr w:type="spellStart"/>
            <w:r>
              <w:rPr>
                <w:spacing w:val="0"/>
              </w:rPr>
              <w:t>ies</w:t>
            </w:r>
            <w:proofErr w:type="spellEnd"/>
            <w:r>
              <w:rPr>
                <w:spacing w:val="0"/>
              </w:rPr>
              <w:t xml:space="preserve">) of the Contract or in a freely convertible currency acceptable to the Purchaser; and shall be in one of the format stipulated by the Procuring Entity in the </w:t>
            </w:r>
            <w:r>
              <w:rPr>
                <w:b/>
                <w:spacing w:val="0"/>
              </w:rPr>
              <w:t>SCC</w:t>
            </w:r>
            <w:r>
              <w:rPr>
                <w:b/>
                <w:bCs/>
                <w:spacing w:val="0"/>
              </w:rPr>
              <w:t>,</w:t>
            </w:r>
            <w:r>
              <w:rPr>
                <w:spacing w:val="0"/>
              </w:rPr>
              <w:t xml:space="preserve"> or in another format acceptable to the Purchaser.</w:t>
            </w:r>
          </w:p>
          <w:p w14:paraId="14EC2DD4" w14:textId="77777777" w:rsidR="00F6280A" w:rsidRDefault="00F6280A" w:rsidP="0064751A">
            <w:pPr>
              <w:pStyle w:val="Sub-ClauseText"/>
              <w:numPr>
                <w:ilvl w:val="1"/>
                <w:numId w:val="11"/>
              </w:numPr>
              <w:spacing w:before="0" w:after="240"/>
              <w:rPr>
                <w:spacing w:val="0"/>
              </w:rPr>
            </w:pPr>
            <w:r>
              <w:rPr>
                <w:spacing w:val="0"/>
              </w:rPr>
              <w:t xml:space="preserve">The Performance Security shall be discharged by the Procuring Entity and returned to the Supplier not later than thirty (30) days following the date of Completion of the Supplier’s performance obligations under the Contract, including any warranty obligations, unless specified otherwise in the </w:t>
            </w:r>
            <w:r>
              <w:rPr>
                <w:b/>
                <w:spacing w:val="0"/>
              </w:rPr>
              <w:t>SCC</w:t>
            </w:r>
            <w:r>
              <w:rPr>
                <w:b/>
                <w:bCs/>
                <w:spacing w:val="0"/>
              </w:rPr>
              <w:t>.</w:t>
            </w:r>
          </w:p>
        </w:tc>
      </w:tr>
      <w:tr w:rsidR="00F6280A" w14:paraId="77122124" w14:textId="77777777">
        <w:tc>
          <w:tcPr>
            <w:tcW w:w="10206" w:type="dxa"/>
          </w:tcPr>
          <w:p w14:paraId="73690D4D" w14:textId="77777777" w:rsidR="00F6280A" w:rsidRDefault="00F6280A" w:rsidP="0064751A">
            <w:pPr>
              <w:pStyle w:val="Sub-ClauseText"/>
              <w:numPr>
                <w:ilvl w:val="0"/>
                <w:numId w:val="11"/>
              </w:numPr>
              <w:spacing w:before="0" w:after="180"/>
              <w:jc w:val="center"/>
              <w:rPr>
                <w:b/>
                <w:spacing w:val="0"/>
              </w:rPr>
            </w:pPr>
            <w:bookmarkStart w:id="678" w:name="_Toc167083654"/>
            <w:r>
              <w:rPr>
                <w:b/>
              </w:rPr>
              <w:t>Copyright</w:t>
            </w:r>
            <w:bookmarkEnd w:id="678"/>
          </w:p>
          <w:p w14:paraId="203046A0" w14:textId="77777777" w:rsidR="00F6280A" w:rsidRDefault="00F6280A" w:rsidP="005C1ECD">
            <w:pPr>
              <w:pStyle w:val="Sub-ClauseText"/>
              <w:spacing w:before="0" w:after="180"/>
              <w:rPr>
                <w:spacing w:val="0"/>
              </w:rPr>
            </w:pPr>
            <w:r>
              <w:rPr>
                <w:spacing w:val="0"/>
              </w:rPr>
              <w:t>The copyright in all drawings, documents, and other materials containing data and information furnished to the Procuring Entity by the Supplier herein shall remain vested in the Supplier, or, if they are furnished to the Procuring Entity directly or through the Supplier by any third party, including suppliers of materials, the copyright in such materials shall remain vested in such third party</w:t>
            </w:r>
          </w:p>
        </w:tc>
      </w:tr>
      <w:tr w:rsidR="00F6280A" w14:paraId="508BA016" w14:textId="77777777">
        <w:tc>
          <w:tcPr>
            <w:tcW w:w="10206" w:type="dxa"/>
          </w:tcPr>
          <w:p w14:paraId="0D8E6B0D" w14:textId="77777777" w:rsidR="00F6280A" w:rsidRDefault="00F6280A" w:rsidP="0064751A">
            <w:pPr>
              <w:pStyle w:val="Sub-ClauseText"/>
              <w:numPr>
                <w:ilvl w:val="0"/>
                <w:numId w:val="11"/>
              </w:numPr>
              <w:spacing w:before="0" w:after="180"/>
              <w:jc w:val="center"/>
              <w:rPr>
                <w:b/>
                <w:spacing w:val="0"/>
              </w:rPr>
            </w:pPr>
            <w:bookmarkStart w:id="679" w:name="_Toc167083655"/>
            <w:r>
              <w:rPr>
                <w:b/>
              </w:rPr>
              <w:t>Confidential Information</w:t>
            </w:r>
            <w:bookmarkEnd w:id="679"/>
          </w:p>
          <w:p w14:paraId="2BAD86B3" w14:textId="77777777" w:rsidR="00F6280A" w:rsidRDefault="00F6280A" w:rsidP="0064751A">
            <w:pPr>
              <w:pStyle w:val="Sub-ClauseText"/>
              <w:numPr>
                <w:ilvl w:val="1"/>
                <w:numId w:val="11"/>
              </w:numPr>
              <w:spacing w:before="0" w:after="180"/>
              <w:rPr>
                <w:spacing w:val="0"/>
              </w:rPr>
            </w:pPr>
            <w:r>
              <w:rPr>
                <w:spacing w:val="0"/>
              </w:rPr>
              <w:t xml:space="preserve">The Procuring Entity 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Supplier may furnish to its Subcontractor such documents, data, and other information it receives from the Procuring Entity to the extent required for the Subcontractor to perform its work under the Contract, in which event the </w:t>
            </w:r>
            <w:r>
              <w:rPr>
                <w:spacing w:val="0"/>
              </w:rPr>
              <w:lastRenderedPageBreak/>
              <w:t>Supplier shall obtain from such Subcontractor an undertaking of confidentiality similar to that imposed on the Supplier under GCC Clause 19.</w:t>
            </w:r>
          </w:p>
          <w:p w14:paraId="3B15449D" w14:textId="77777777" w:rsidR="00F6280A" w:rsidRDefault="00F6280A" w:rsidP="0064751A">
            <w:pPr>
              <w:pStyle w:val="Sub-ClauseText"/>
              <w:numPr>
                <w:ilvl w:val="1"/>
                <w:numId w:val="11"/>
              </w:numPr>
              <w:spacing w:before="0" w:after="180"/>
              <w:rPr>
                <w:spacing w:val="0"/>
              </w:rPr>
            </w:pPr>
            <w:r>
              <w:rPr>
                <w:spacing w:val="0"/>
              </w:rPr>
              <w:t>The Procuring Entity shall not use such documents, data, and other information received from the Supplier for any purposes unrelated to the contract.  Similarly, the Supplier shall not use such documents, data, and other information received from the Procuring Entity for any purpose other than the performance of the Contract.</w:t>
            </w:r>
          </w:p>
          <w:p w14:paraId="39F60EBB" w14:textId="77777777" w:rsidR="00F6280A" w:rsidRDefault="00F6280A" w:rsidP="0064751A">
            <w:pPr>
              <w:pStyle w:val="Sub-ClauseText"/>
              <w:numPr>
                <w:ilvl w:val="1"/>
                <w:numId w:val="11"/>
              </w:numPr>
              <w:spacing w:before="0" w:after="180"/>
              <w:rPr>
                <w:spacing w:val="0"/>
              </w:rPr>
            </w:pPr>
            <w:r>
              <w:rPr>
                <w:spacing w:val="0"/>
              </w:rPr>
              <w:t>The obligation of a party under GCC Sub-Clauses 19.1 and 19.2 above, however, shall not apply to information that:</w:t>
            </w:r>
          </w:p>
          <w:p w14:paraId="2F9FF1A7" w14:textId="77777777" w:rsidR="00F6280A" w:rsidRDefault="00F6280A" w:rsidP="0064751A">
            <w:pPr>
              <w:pStyle w:val="Heading3"/>
              <w:numPr>
                <w:ilvl w:val="2"/>
                <w:numId w:val="37"/>
              </w:numPr>
              <w:spacing w:after="180"/>
            </w:pPr>
            <w:bookmarkStart w:id="680" w:name="_Toc171244350"/>
            <w:bookmarkStart w:id="681" w:name="_Toc171245710"/>
            <w:bookmarkStart w:id="682" w:name="_Toc175470111"/>
            <w:bookmarkStart w:id="683" w:name="_Toc175470394"/>
            <w:bookmarkStart w:id="684" w:name="_Toc175470868"/>
            <w:r>
              <w:t>the Procuring Entity or Supplier need to share with RPPA or other institutions participating in the financing of the Contract;</w:t>
            </w:r>
            <w:bookmarkEnd w:id="680"/>
            <w:bookmarkEnd w:id="681"/>
            <w:bookmarkEnd w:id="682"/>
            <w:bookmarkEnd w:id="683"/>
            <w:bookmarkEnd w:id="684"/>
            <w:r>
              <w:t xml:space="preserve"> </w:t>
            </w:r>
          </w:p>
          <w:p w14:paraId="260665B7" w14:textId="77777777" w:rsidR="00F6280A" w:rsidRDefault="00F6280A" w:rsidP="0064751A">
            <w:pPr>
              <w:pStyle w:val="Heading3"/>
              <w:numPr>
                <w:ilvl w:val="2"/>
                <w:numId w:val="37"/>
              </w:numPr>
              <w:spacing w:after="180"/>
            </w:pPr>
            <w:bookmarkStart w:id="685" w:name="_Toc171244351"/>
            <w:bookmarkStart w:id="686" w:name="_Toc171245711"/>
            <w:bookmarkStart w:id="687" w:name="_Toc175470112"/>
            <w:bookmarkStart w:id="688" w:name="_Toc175470395"/>
            <w:bookmarkStart w:id="689" w:name="_Toc175470869"/>
            <w:r>
              <w:t>now or hereafter enters the public domain through no fault of that party;</w:t>
            </w:r>
            <w:bookmarkEnd w:id="685"/>
            <w:bookmarkEnd w:id="686"/>
            <w:bookmarkEnd w:id="687"/>
            <w:bookmarkEnd w:id="688"/>
            <w:bookmarkEnd w:id="689"/>
          </w:p>
          <w:p w14:paraId="5E78F359" w14:textId="77777777" w:rsidR="00F6280A" w:rsidRDefault="00F6280A" w:rsidP="0064751A">
            <w:pPr>
              <w:pStyle w:val="Heading3"/>
              <w:numPr>
                <w:ilvl w:val="2"/>
                <w:numId w:val="37"/>
              </w:numPr>
              <w:spacing w:after="180"/>
            </w:pPr>
            <w:bookmarkStart w:id="690" w:name="_Toc171244352"/>
            <w:bookmarkStart w:id="691" w:name="_Toc171245712"/>
            <w:bookmarkStart w:id="692" w:name="_Toc175470113"/>
            <w:bookmarkStart w:id="693" w:name="_Toc175470396"/>
            <w:bookmarkStart w:id="694" w:name="_Toc175470870"/>
            <w:r>
              <w:t>can be proven to have been possessed by that party at the time of disclosure and which was not previously obtained, directly or indirectly, from the other party; or</w:t>
            </w:r>
            <w:bookmarkEnd w:id="690"/>
            <w:bookmarkEnd w:id="691"/>
            <w:bookmarkEnd w:id="692"/>
            <w:bookmarkEnd w:id="693"/>
            <w:bookmarkEnd w:id="694"/>
          </w:p>
          <w:p w14:paraId="611C7D50" w14:textId="77777777" w:rsidR="00F6280A" w:rsidRDefault="00F6280A" w:rsidP="0064751A">
            <w:pPr>
              <w:pStyle w:val="Heading3"/>
              <w:numPr>
                <w:ilvl w:val="2"/>
                <w:numId w:val="37"/>
              </w:numPr>
              <w:spacing w:after="180"/>
            </w:pPr>
            <w:bookmarkStart w:id="695" w:name="_Toc171244353"/>
            <w:bookmarkStart w:id="696" w:name="_Toc171245713"/>
            <w:bookmarkStart w:id="697" w:name="_Toc175470114"/>
            <w:bookmarkStart w:id="698" w:name="_Toc175470397"/>
            <w:bookmarkStart w:id="699" w:name="_Toc175470871"/>
            <w:r>
              <w:t>otherwise lawfully becomes available to that party from a third party that has no obligation of confidentiality.</w:t>
            </w:r>
            <w:bookmarkEnd w:id="695"/>
            <w:bookmarkEnd w:id="696"/>
            <w:bookmarkEnd w:id="697"/>
            <w:bookmarkEnd w:id="698"/>
            <w:bookmarkEnd w:id="699"/>
          </w:p>
          <w:p w14:paraId="1D005A0E" w14:textId="77777777" w:rsidR="00F6280A" w:rsidRDefault="00F6280A" w:rsidP="0064751A">
            <w:pPr>
              <w:pStyle w:val="Sub-ClauseText"/>
              <w:numPr>
                <w:ilvl w:val="1"/>
                <w:numId w:val="11"/>
              </w:numPr>
              <w:spacing w:before="0" w:after="180"/>
              <w:rPr>
                <w:spacing w:val="0"/>
              </w:rPr>
            </w:pPr>
            <w:r>
              <w:rPr>
                <w:spacing w:val="0"/>
              </w:rPr>
              <w:t>The above provisions of GCC Clause 19 shall not in any way modify any undertaking of confidentiality given by either of the parties hereto prior to the date of the Contract in respect of the Supply or any part thereof.</w:t>
            </w:r>
          </w:p>
          <w:p w14:paraId="318B8575" w14:textId="77777777" w:rsidR="00F6280A" w:rsidRDefault="00F6280A" w:rsidP="0064751A">
            <w:pPr>
              <w:pStyle w:val="Sub-ClauseText"/>
              <w:numPr>
                <w:ilvl w:val="1"/>
                <w:numId w:val="11"/>
              </w:numPr>
              <w:spacing w:before="0" w:after="180"/>
              <w:rPr>
                <w:spacing w:val="0"/>
              </w:rPr>
            </w:pPr>
            <w:r>
              <w:rPr>
                <w:spacing w:val="0"/>
              </w:rPr>
              <w:t>The provisions of GCC Clause 19 shall survive completion or termination, for whatever reason, of the Contract.</w:t>
            </w:r>
          </w:p>
        </w:tc>
      </w:tr>
      <w:tr w:rsidR="00F6280A" w14:paraId="4711EBB6" w14:textId="77777777">
        <w:tc>
          <w:tcPr>
            <w:tcW w:w="10206" w:type="dxa"/>
          </w:tcPr>
          <w:p w14:paraId="178949E1" w14:textId="77777777" w:rsidR="00F6280A" w:rsidRDefault="00F6280A" w:rsidP="0064751A">
            <w:pPr>
              <w:pStyle w:val="Sub-ClauseText"/>
              <w:numPr>
                <w:ilvl w:val="0"/>
                <w:numId w:val="11"/>
              </w:numPr>
              <w:spacing w:before="0" w:after="240"/>
              <w:jc w:val="center"/>
              <w:rPr>
                <w:b/>
                <w:spacing w:val="0"/>
              </w:rPr>
            </w:pPr>
            <w:bookmarkStart w:id="700" w:name="_Toc167083656"/>
            <w:r>
              <w:rPr>
                <w:b/>
              </w:rPr>
              <w:lastRenderedPageBreak/>
              <w:t>Subcontracting</w:t>
            </w:r>
            <w:bookmarkEnd w:id="700"/>
          </w:p>
          <w:p w14:paraId="08E40712" w14:textId="77777777" w:rsidR="00F6280A" w:rsidRDefault="00F6280A" w:rsidP="0064751A">
            <w:pPr>
              <w:pStyle w:val="Sub-ClauseText"/>
              <w:numPr>
                <w:ilvl w:val="1"/>
                <w:numId w:val="11"/>
              </w:numPr>
              <w:spacing w:before="0" w:after="240"/>
              <w:rPr>
                <w:spacing w:val="0"/>
              </w:rPr>
            </w:pPr>
            <w:r>
              <w:rPr>
                <w:spacing w:val="0"/>
              </w:rPr>
              <w:t>The Supplier shall notify the Procuring Entity in writing of all subcontracts awarded under the Contract if not already specified in the bid. Such notification, in the original bid or later shall not relieve the Supplier from any of its obligations, duties, responsibilities, or liability under the Contract.</w:t>
            </w:r>
          </w:p>
          <w:p w14:paraId="2EEFF836" w14:textId="77777777" w:rsidR="00F6280A" w:rsidRPr="00CF48F3" w:rsidRDefault="00F6280A" w:rsidP="0064751A">
            <w:pPr>
              <w:pStyle w:val="Sub-ClauseText"/>
              <w:numPr>
                <w:ilvl w:val="1"/>
                <w:numId w:val="11"/>
              </w:numPr>
              <w:spacing w:before="0" w:after="240"/>
              <w:rPr>
                <w:spacing w:val="0"/>
              </w:rPr>
            </w:pPr>
            <w:r>
              <w:rPr>
                <w:spacing w:val="0"/>
              </w:rPr>
              <w:t xml:space="preserve">Subcontracts shall comply with the provisions of GCC Clauses 3 and 7.  </w:t>
            </w:r>
          </w:p>
        </w:tc>
      </w:tr>
      <w:tr w:rsidR="00F6280A" w14:paraId="0AE5C719" w14:textId="77777777">
        <w:tc>
          <w:tcPr>
            <w:tcW w:w="10206" w:type="dxa"/>
          </w:tcPr>
          <w:p w14:paraId="158C7285" w14:textId="77777777" w:rsidR="00F6280A" w:rsidRDefault="00F6280A" w:rsidP="0064751A">
            <w:pPr>
              <w:pStyle w:val="Sub-ClauseText"/>
              <w:numPr>
                <w:ilvl w:val="0"/>
                <w:numId w:val="11"/>
              </w:numPr>
              <w:spacing w:before="0" w:after="240"/>
              <w:rPr>
                <w:b/>
                <w:spacing w:val="0"/>
              </w:rPr>
            </w:pPr>
            <w:bookmarkStart w:id="701" w:name="_Toc167083657"/>
            <w:r>
              <w:rPr>
                <w:b/>
              </w:rPr>
              <w:t>Specifications and Standards</w:t>
            </w:r>
            <w:bookmarkEnd w:id="701"/>
          </w:p>
          <w:p w14:paraId="48122425" w14:textId="77777777" w:rsidR="00F6280A" w:rsidRDefault="00F6280A" w:rsidP="005C1ECD">
            <w:pPr>
              <w:pStyle w:val="Sub-ClauseText"/>
              <w:spacing w:before="0" w:after="240"/>
              <w:ind w:left="612" w:hanging="612"/>
              <w:rPr>
                <w:spacing w:val="0"/>
              </w:rPr>
            </w:pPr>
            <w:r>
              <w:rPr>
                <w:spacing w:val="0"/>
              </w:rPr>
              <w:t>Technical Specifications and Drawings:</w:t>
            </w:r>
          </w:p>
          <w:p w14:paraId="7B017262" w14:textId="77777777" w:rsidR="00F6280A" w:rsidRDefault="00F6280A" w:rsidP="0064751A">
            <w:pPr>
              <w:pStyle w:val="Heading3"/>
              <w:numPr>
                <w:ilvl w:val="2"/>
                <w:numId w:val="38"/>
              </w:numPr>
              <w:spacing w:after="240"/>
            </w:pPr>
            <w:bookmarkStart w:id="702" w:name="_Toc171244354"/>
            <w:bookmarkStart w:id="703" w:name="_Toc171245714"/>
            <w:bookmarkStart w:id="704" w:name="_Toc175470115"/>
            <w:bookmarkStart w:id="705" w:name="_Toc175470398"/>
            <w:bookmarkStart w:id="706" w:name="_Toc175470872"/>
            <w:r>
              <w:t>The Goods and Related Services supplied under this Contract shall conform to the technical specifications and standards mentioned in Section VI, Schedule of Requirements and, when no applicable standard is mentioned, the standard shall be equivalent or superior to the official standards whose application is appropriate to the Goods’ country of origin.</w:t>
            </w:r>
            <w:bookmarkEnd w:id="702"/>
            <w:bookmarkEnd w:id="703"/>
            <w:bookmarkEnd w:id="704"/>
            <w:bookmarkEnd w:id="705"/>
            <w:bookmarkEnd w:id="706"/>
          </w:p>
          <w:p w14:paraId="018E1CBB" w14:textId="77777777" w:rsidR="00F6280A" w:rsidRDefault="00F6280A" w:rsidP="0064751A">
            <w:pPr>
              <w:pStyle w:val="Heading3"/>
              <w:numPr>
                <w:ilvl w:val="2"/>
                <w:numId w:val="38"/>
              </w:numPr>
              <w:spacing w:after="240"/>
            </w:pPr>
            <w:bookmarkStart w:id="707" w:name="_Toc171244355"/>
            <w:bookmarkStart w:id="708" w:name="_Toc171245715"/>
            <w:bookmarkStart w:id="709" w:name="_Toc175470116"/>
            <w:bookmarkStart w:id="710" w:name="_Toc175470399"/>
            <w:bookmarkStart w:id="711" w:name="_Toc175470873"/>
            <w:r>
              <w:t>The Supplier shall be entitled to disclaim responsibility for any design, data, drawing, specification or other document, or any modification thereof provided or designed by or on behalf of the Procuring Entity, by giving a notice of such disclaimer to the Purchaser.</w:t>
            </w:r>
            <w:bookmarkEnd w:id="707"/>
            <w:bookmarkEnd w:id="708"/>
            <w:bookmarkEnd w:id="709"/>
            <w:bookmarkEnd w:id="710"/>
            <w:bookmarkEnd w:id="711"/>
          </w:p>
          <w:p w14:paraId="43F0E09D" w14:textId="77777777" w:rsidR="00F6280A" w:rsidRDefault="00F6280A" w:rsidP="0064751A">
            <w:pPr>
              <w:pStyle w:val="Heading3"/>
              <w:numPr>
                <w:ilvl w:val="2"/>
                <w:numId w:val="38"/>
              </w:numPr>
              <w:spacing w:after="240"/>
            </w:pPr>
            <w:bookmarkStart w:id="712" w:name="_Toc171244356"/>
            <w:bookmarkStart w:id="713" w:name="_Toc171245716"/>
            <w:bookmarkStart w:id="714" w:name="_Toc175470117"/>
            <w:bookmarkStart w:id="715" w:name="_Toc175470400"/>
            <w:bookmarkStart w:id="716" w:name="_Toc175470874"/>
            <w:r>
              <w:lastRenderedPageBreak/>
              <w:t>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approval by the Procuring Entity and shall be treated in accordance with GCC Clause 33.</w:t>
            </w:r>
            <w:bookmarkEnd w:id="712"/>
            <w:bookmarkEnd w:id="713"/>
            <w:bookmarkEnd w:id="714"/>
            <w:bookmarkEnd w:id="715"/>
            <w:bookmarkEnd w:id="716"/>
          </w:p>
        </w:tc>
      </w:tr>
      <w:tr w:rsidR="00F6280A" w14:paraId="2142A83A" w14:textId="77777777">
        <w:tc>
          <w:tcPr>
            <w:tcW w:w="10206" w:type="dxa"/>
          </w:tcPr>
          <w:p w14:paraId="2C13C3C7" w14:textId="77777777" w:rsidR="00F6280A" w:rsidRDefault="00F6280A" w:rsidP="0064751A">
            <w:pPr>
              <w:pStyle w:val="Sub-ClauseText"/>
              <w:numPr>
                <w:ilvl w:val="0"/>
                <w:numId w:val="11"/>
              </w:numPr>
              <w:spacing w:before="0" w:after="240"/>
              <w:jc w:val="center"/>
              <w:rPr>
                <w:b/>
                <w:spacing w:val="0"/>
              </w:rPr>
            </w:pPr>
            <w:bookmarkStart w:id="717" w:name="_Toc167083658"/>
            <w:r>
              <w:rPr>
                <w:b/>
              </w:rPr>
              <w:lastRenderedPageBreak/>
              <w:t>Packing and Documents</w:t>
            </w:r>
            <w:bookmarkEnd w:id="717"/>
          </w:p>
          <w:p w14:paraId="0D4A7DE4" w14:textId="77777777" w:rsidR="00F6280A" w:rsidRDefault="00F6280A" w:rsidP="0064751A">
            <w:pPr>
              <w:pStyle w:val="Sub-ClauseText"/>
              <w:numPr>
                <w:ilvl w:val="1"/>
                <w:numId w:val="11"/>
              </w:numPr>
              <w:spacing w:before="0" w:after="240"/>
              <w:rPr>
                <w:spacing w:val="0"/>
              </w:rPr>
            </w:pPr>
            <w:r>
              <w:rPr>
                <w:spacing w:val="0"/>
              </w:rPr>
              <w:t>The Supplier shall provide such packing of the Goods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goods’ final destination and the absence of heavy handling facilities at all points in transit.</w:t>
            </w:r>
          </w:p>
          <w:p w14:paraId="7DCC4A13" w14:textId="77777777" w:rsidR="00F6280A" w:rsidRDefault="00F6280A" w:rsidP="0064751A">
            <w:pPr>
              <w:pStyle w:val="Sub-ClauseText"/>
              <w:numPr>
                <w:ilvl w:val="1"/>
                <w:numId w:val="11"/>
              </w:numPr>
              <w:spacing w:before="0" w:after="240"/>
              <w:rPr>
                <w:spacing w:val="0"/>
              </w:rPr>
            </w:pPr>
            <w:r>
              <w:rPr>
                <w:spacing w:val="0"/>
              </w:rPr>
              <w:t xml:space="preserve">The packing, marking, and documentation within and outside the packages shall comply strictly with such special requirements as shall be expressly provided for in the Contract, including additional requirements, if any, specified in the </w:t>
            </w:r>
            <w:r>
              <w:rPr>
                <w:b/>
                <w:spacing w:val="0"/>
              </w:rPr>
              <w:t>SCC</w:t>
            </w:r>
            <w:r>
              <w:rPr>
                <w:b/>
                <w:bCs/>
                <w:spacing w:val="0"/>
              </w:rPr>
              <w:t>,</w:t>
            </w:r>
            <w:r>
              <w:rPr>
                <w:spacing w:val="0"/>
              </w:rPr>
              <w:t xml:space="preserve"> and in any other instructions ordered by the Purchaser.</w:t>
            </w:r>
          </w:p>
        </w:tc>
      </w:tr>
      <w:tr w:rsidR="00F6280A" w14:paraId="491071EC" w14:textId="77777777">
        <w:tc>
          <w:tcPr>
            <w:tcW w:w="10206" w:type="dxa"/>
          </w:tcPr>
          <w:p w14:paraId="153C6D26" w14:textId="77777777" w:rsidR="00F6280A" w:rsidRDefault="00F6280A" w:rsidP="0064751A">
            <w:pPr>
              <w:pStyle w:val="Sub-ClauseText"/>
              <w:numPr>
                <w:ilvl w:val="0"/>
                <w:numId w:val="11"/>
              </w:numPr>
              <w:spacing w:before="0" w:after="160"/>
              <w:jc w:val="center"/>
              <w:rPr>
                <w:b/>
                <w:spacing w:val="0"/>
              </w:rPr>
            </w:pPr>
            <w:bookmarkStart w:id="718" w:name="_Toc167083659"/>
            <w:r>
              <w:rPr>
                <w:b/>
              </w:rPr>
              <w:t>Insurance</w:t>
            </w:r>
            <w:bookmarkEnd w:id="718"/>
          </w:p>
          <w:p w14:paraId="4A34077F" w14:textId="77777777" w:rsidR="00F6280A" w:rsidRDefault="00F6280A" w:rsidP="005C1ECD">
            <w:pPr>
              <w:pStyle w:val="Sub-ClauseText"/>
              <w:spacing w:before="0" w:after="160"/>
              <w:rPr>
                <w:spacing w:val="0"/>
              </w:rPr>
            </w:pPr>
            <w:r>
              <w:rPr>
                <w:spacing w:val="0"/>
              </w:rPr>
              <w:t xml:space="preserve">Unless otherwise specified in the </w:t>
            </w:r>
            <w:r>
              <w:rPr>
                <w:b/>
                <w:spacing w:val="0"/>
              </w:rPr>
              <w:t>SCC</w:t>
            </w:r>
            <w:r>
              <w:rPr>
                <w:b/>
                <w:bCs/>
                <w:spacing w:val="0"/>
              </w:rPr>
              <w:t>,</w:t>
            </w:r>
            <w:r>
              <w:rPr>
                <w:spacing w:val="0"/>
              </w:rPr>
              <w:t xml:space="preserve"> the Goods supplied under the Contract shall be fully insured—in a freely convertible currency—against loss or damage incidental to manufacture or acquisition, transportation, storage, and delivery, in accordance with the applicable INCOTERMS or in the manner specified in the </w:t>
            </w:r>
            <w:r>
              <w:rPr>
                <w:b/>
                <w:spacing w:val="0"/>
              </w:rPr>
              <w:t>SCC</w:t>
            </w:r>
            <w:r>
              <w:rPr>
                <w:b/>
                <w:bCs/>
                <w:spacing w:val="0"/>
              </w:rPr>
              <w:t>.</w:t>
            </w:r>
            <w:r>
              <w:rPr>
                <w:spacing w:val="0"/>
              </w:rPr>
              <w:t xml:space="preserve">  </w:t>
            </w:r>
          </w:p>
        </w:tc>
      </w:tr>
      <w:tr w:rsidR="00F6280A" w14:paraId="7C5D59DD" w14:textId="77777777">
        <w:tc>
          <w:tcPr>
            <w:tcW w:w="10206" w:type="dxa"/>
          </w:tcPr>
          <w:p w14:paraId="16EF3BF6" w14:textId="77777777" w:rsidR="00F6280A" w:rsidRDefault="00F6280A" w:rsidP="0064751A">
            <w:pPr>
              <w:pStyle w:val="Sub-ClauseText"/>
              <w:numPr>
                <w:ilvl w:val="0"/>
                <w:numId w:val="11"/>
              </w:numPr>
              <w:spacing w:before="0" w:after="160"/>
              <w:jc w:val="center"/>
              <w:rPr>
                <w:b/>
                <w:spacing w:val="0"/>
              </w:rPr>
            </w:pPr>
            <w:bookmarkStart w:id="719" w:name="_Toc167083660"/>
            <w:r>
              <w:rPr>
                <w:b/>
              </w:rPr>
              <w:t>Transportation</w:t>
            </w:r>
            <w:bookmarkEnd w:id="719"/>
          </w:p>
          <w:p w14:paraId="72DBFBF2" w14:textId="77777777" w:rsidR="00F6280A" w:rsidRDefault="00F6280A" w:rsidP="005C1ECD">
            <w:pPr>
              <w:pStyle w:val="Sub-ClauseText"/>
              <w:spacing w:before="0" w:after="160"/>
              <w:rPr>
                <w:spacing w:val="0"/>
              </w:rPr>
            </w:pPr>
            <w:r>
              <w:rPr>
                <w:spacing w:val="0"/>
              </w:rPr>
              <w:t xml:space="preserve">Unless otherwise specified in the </w:t>
            </w:r>
            <w:r>
              <w:rPr>
                <w:b/>
                <w:spacing w:val="0"/>
              </w:rPr>
              <w:t>SCC</w:t>
            </w:r>
            <w:r>
              <w:rPr>
                <w:b/>
                <w:bCs/>
                <w:spacing w:val="0"/>
              </w:rPr>
              <w:t>,</w:t>
            </w:r>
            <w:r>
              <w:rPr>
                <w:spacing w:val="0"/>
              </w:rPr>
              <w:t xml:space="preserve"> responsibility for arranging transportation of the Goods shall be in accordance with the specified INCOTERMS. </w:t>
            </w:r>
          </w:p>
        </w:tc>
      </w:tr>
      <w:tr w:rsidR="00F6280A" w14:paraId="24894FD2" w14:textId="77777777">
        <w:tc>
          <w:tcPr>
            <w:tcW w:w="10206" w:type="dxa"/>
          </w:tcPr>
          <w:p w14:paraId="244D634E" w14:textId="77777777" w:rsidR="00F6280A" w:rsidRDefault="00F6280A" w:rsidP="0064751A">
            <w:pPr>
              <w:pStyle w:val="Sub-ClauseText"/>
              <w:numPr>
                <w:ilvl w:val="0"/>
                <w:numId w:val="11"/>
              </w:numPr>
              <w:spacing w:before="0" w:after="160"/>
              <w:jc w:val="center"/>
              <w:rPr>
                <w:b/>
                <w:spacing w:val="0"/>
              </w:rPr>
            </w:pPr>
            <w:bookmarkStart w:id="720" w:name="_Toc167083661"/>
            <w:r>
              <w:rPr>
                <w:b/>
              </w:rPr>
              <w:t>Inspections and Tests</w:t>
            </w:r>
            <w:bookmarkEnd w:id="720"/>
          </w:p>
          <w:p w14:paraId="47E77017" w14:textId="77777777" w:rsidR="00F6280A" w:rsidRDefault="00F6280A" w:rsidP="0064751A">
            <w:pPr>
              <w:pStyle w:val="Sub-ClauseText"/>
              <w:numPr>
                <w:ilvl w:val="1"/>
                <w:numId w:val="11"/>
              </w:numPr>
              <w:spacing w:before="0" w:after="160"/>
              <w:rPr>
                <w:spacing w:val="0"/>
              </w:rPr>
            </w:pPr>
            <w:r>
              <w:rPr>
                <w:spacing w:val="0"/>
              </w:rPr>
              <w:t xml:space="preserve">The Supplier shall at its own expense and at no cost to the Procuring Entity carry out all such tests and/or inspections of the Goods and Related Services as are specified in the </w:t>
            </w:r>
            <w:r>
              <w:rPr>
                <w:b/>
                <w:spacing w:val="0"/>
              </w:rPr>
              <w:t>SCC</w:t>
            </w:r>
            <w:r>
              <w:rPr>
                <w:b/>
                <w:bCs/>
                <w:spacing w:val="0"/>
              </w:rPr>
              <w:t>.</w:t>
            </w:r>
          </w:p>
          <w:p w14:paraId="14C40A82" w14:textId="77777777" w:rsidR="00F6280A" w:rsidRDefault="00F6280A" w:rsidP="0064751A">
            <w:pPr>
              <w:pStyle w:val="Sub-ClauseText"/>
              <w:numPr>
                <w:ilvl w:val="1"/>
                <w:numId w:val="11"/>
              </w:numPr>
              <w:spacing w:before="0" w:after="160"/>
              <w:rPr>
                <w:spacing w:val="0"/>
              </w:rPr>
            </w:pPr>
            <w:r>
              <w:rPr>
                <w:spacing w:val="0"/>
              </w:rPr>
              <w:t xml:space="preserve">The inspections and tests may be conducted on the premises of the Supplier or its Subcontractor, at point of delivery, and/or at the Goods’ final destination, or in another place in Rwanda as specified in the </w:t>
            </w:r>
            <w:r>
              <w:rPr>
                <w:b/>
                <w:spacing w:val="0"/>
              </w:rPr>
              <w:t>SCC</w:t>
            </w:r>
            <w:r>
              <w:rPr>
                <w:b/>
                <w:bCs/>
                <w:spacing w:val="0"/>
              </w:rPr>
              <w:t>.</w:t>
            </w:r>
            <w:r>
              <w:rPr>
                <w:spacing w:val="0"/>
              </w:rPr>
              <w:t xml:space="preserve">  Subject to GCC Sub-Clause 25.3, if conducted on the premises of the Supplier or its Subcontractor, all reasonable facilities and assistance, including access to drawings and production data, shall be furnished to the inspectors at no charge to the Purchaser.</w:t>
            </w:r>
          </w:p>
          <w:p w14:paraId="3FD3E323" w14:textId="77777777" w:rsidR="00F6280A" w:rsidRDefault="00F6280A" w:rsidP="0064751A">
            <w:pPr>
              <w:pStyle w:val="Sub-ClauseText"/>
              <w:numPr>
                <w:ilvl w:val="1"/>
                <w:numId w:val="11"/>
              </w:numPr>
              <w:spacing w:before="0" w:after="160"/>
              <w:rPr>
                <w:spacing w:val="0"/>
              </w:rPr>
            </w:pPr>
            <w:r>
              <w:rPr>
                <w:spacing w:val="0"/>
              </w:rPr>
              <w:t>The Procuring Entity or its designated representative shall be entitled to attend the tests and/or inspections referred to in GCC Sub-Clause 25.2, provided that the Procuring Entity bear all of its own costs and expenses incurred in connection with such attendance including, but not limited to, all travelling and board and lodging expenses.</w:t>
            </w:r>
          </w:p>
          <w:p w14:paraId="3EBD7B40" w14:textId="77777777" w:rsidR="00F6280A" w:rsidRDefault="00F6280A" w:rsidP="0064751A">
            <w:pPr>
              <w:pStyle w:val="Sub-ClauseText"/>
              <w:numPr>
                <w:ilvl w:val="1"/>
                <w:numId w:val="11"/>
              </w:numPr>
              <w:spacing w:before="0" w:after="160"/>
              <w:rPr>
                <w:spacing w:val="0"/>
              </w:rPr>
            </w:pPr>
            <w:r>
              <w:rPr>
                <w:spacing w:val="0"/>
              </w:rPr>
              <w:t xml:space="preserve">Whenever the Supplier is ready to carry out any such test and inspection, it shall give a reasonable advance notice, including the place and time, to the Purchaser.  The Supplier shall obtain from any </w:t>
            </w:r>
            <w:r>
              <w:rPr>
                <w:spacing w:val="0"/>
              </w:rPr>
              <w:lastRenderedPageBreak/>
              <w:t>relevant third party or manufacturer any necessary permission or consent to enable the Procuring Entity or its designated representative to attend the test and/or inspection.</w:t>
            </w:r>
          </w:p>
          <w:p w14:paraId="062E0F4F" w14:textId="77777777" w:rsidR="00F6280A" w:rsidRDefault="00F6280A" w:rsidP="0064751A">
            <w:pPr>
              <w:pStyle w:val="Sub-ClauseText"/>
              <w:numPr>
                <w:ilvl w:val="1"/>
                <w:numId w:val="11"/>
              </w:numPr>
              <w:spacing w:before="0" w:after="160"/>
              <w:rPr>
                <w:spacing w:val="0"/>
              </w:rPr>
            </w:pPr>
            <w:r>
              <w:rPr>
                <w:spacing w:val="0"/>
              </w:rPr>
              <w:t>The Procuring Entity may require the Supplier to carry out any test and/or inspection not required by the Contract but deemed necessary to verify that the characteristics and performance of the Goods comply with the technical specifications codes and standards under the Contract, provided that the Supplier’s reasonable costs and expenses incurred in the carrying out of such test and/or inspection shall be added to the Contract Price.  Further, if such test and/or inspection impedes the progress of manufacturing and/or the Supplier’s performance of its other obligations under the Contract, due allowance will be made in respect of the Delivery Dates and Completion Dates and the other obligations so affected.</w:t>
            </w:r>
          </w:p>
          <w:p w14:paraId="300E00FF" w14:textId="77777777" w:rsidR="00F6280A" w:rsidRDefault="00F6280A" w:rsidP="0064751A">
            <w:pPr>
              <w:pStyle w:val="Sub-ClauseText"/>
              <w:numPr>
                <w:ilvl w:val="1"/>
                <w:numId w:val="11"/>
              </w:numPr>
              <w:spacing w:before="0" w:after="160"/>
              <w:rPr>
                <w:spacing w:val="0"/>
              </w:rPr>
            </w:pPr>
            <w:r>
              <w:rPr>
                <w:spacing w:val="0"/>
              </w:rPr>
              <w:t>The Supplier shall provide the Procuring Entity with a report of the results of any such test and/or inspection.</w:t>
            </w:r>
          </w:p>
          <w:p w14:paraId="2449126D" w14:textId="77777777" w:rsidR="00F6280A" w:rsidRDefault="00F6280A" w:rsidP="0064751A">
            <w:pPr>
              <w:pStyle w:val="Sub-ClauseText"/>
              <w:numPr>
                <w:ilvl w:val="1"/>
                <w:numId w:val="11"/>
              </w:numPr>
              <w:spacing w:before="0" w:after="160"/>
              <w:rPr>
                <w:spacing w:val="0"/>
              </w:rPr>
            </w:pPr>
            <w:r>
              <w:rPr>
                <w:spacing w:val="0"/>
              </w:rPr>
              <w:t>The Procuring Entity may reject any Goods or any part thereof that fail to pass any test and/or inspection or do not conform to the specifications.  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25.4.</w:t>
            </w:r>
          </w:p>
          <w:p w14:paraId="2254A6A2" w14:textId="77777777" w:rsidR="00F6280A" w:rsidRDefault="00F6280A" w:rsidP="0064751A">
            <w:pPr>
              <w:pStyle w:val="Sub-ClauseText"/>
              <w:numPr>
                <w:ilvl w:val="1"/>
                <w:numId w:val="11"/>
              </w:numPr>
              <w:spacing w:before="0" w:after="160"/>
              <w:rPr>
                <w:spacing w:val="0"/>
              </w:rPr>
            </w:pPr>
            <w:r>
              <w:rPr>
                <w:spacing w:val="0"/>
              </w:rPr>
              <w:t>The Supplier agrees that neither the execution of a test and/or inspection of the Goods or any part thereof, nor the attendance by the Procuring Entity or its representative, nor the issue of any report pursuant to GCC Sub-Clause 25.6, shall release the Supplier from any warranties or other obligations under the Contract.</w:t>
            </w:r>
          </w:p>
        </w:tc>
      </w:tr>
      <w:tr w:rsidR="00F6280A" w14:paraId="24689985" w14:textId="77777777">
        <w:tc>
          <w:tcPr>
            <w:tcW w:w="10206" w:type="dxa"/>
          </w:tcPr>
          <w:p w14:paraId="42C80341" w14:textId="77777777" w:rsidR="00F6280A" w:rsidRDefault="00F6280A" w:rsidP="0064751A">
            <w:pPr>
              <w:pStyle w:val="Sub-ClauseText"/>
              <w:numPr>
                <w:ilvl w:val="0"/>
                <w:numId w:val="11"/>
              </w:numPr>
              <w:spacing w:before="0" w:after="200"/>
              <w:jc w:val="center"/>
              <w:rPr>
                <w:b/>
                <w:spacing w:val="0"/>
              </w:rPr>
            </w:pPr>
            <w:bookmarkStart w:id="721" w:name="_Toc167083662"/>
            <w:r>
              <w:rPr>
                <w:b/>
              </w:rPr>
              <w:lastRenderedPageBreak/>
              <w:t>Liquidated Damages</w:t>
            </w:r>
            <w:bookmarkEnd w:id="721"/>
          </w:p>
          <w:p w14:paraId="0E31B7E6" w14:textId="77777777" w:rsidR="00F6280A" w:rsidRDefault="00F6280A" w:rsidP="005C1ECD">
            <w:pPr>
              <w:pStyle w:val="Sub-ClauseText"/>
              <w:spacing w:before="0" w:after="200"/>
              <w:rPr>
                <w:spacing w:val="0"/>
              </w:rPr>
            </w:pPr>
            <w:r>
              <w:rPr>
                <w:spacing w:val="0"/>
              </w:rPr>
              <w:t xml:space="preserve">Except as provided under GCC Clause 31, if the Supplier fails to deliver any or all of the Goods by the Date(s) of delivery or perform the Related Services within the period specified in the Contract, the Procuring Entity may without prejudice to all its other remedies under the Contract, deduct from the Contract Price, as liquidated damages, a sum equivalent to the percentage specified in the </w:t>
            </w:r>
            <w:r>
              <w:rPr>
                <w:b/>
                <w:spacing w:val="0"/>
              </w:rPr>
              <w:t>SCC</w:t>
            </w:r>
            <w:r>
              <w:rPr>
                <w:spacing w:val="0"/>
              </w:rPr>
              <w:t xml:space="preserve"> of the delivered price of the delayed Goods or unperformed Services for each week or part thereof of delay until actual delivery or performance, up to a maximum deduction of the percentage specified in those </w:t>
            </w:r>
            <w:r>
              <w:rPr>
                <w:b/>
                <w:spacing w:val="0"/>
              </w:rPr>
              <w:t>SCC</w:t>
            </w:r>
            <w:r>
              <w:rPr>
                <w:b/>
                <w:bCs/>
                <w:spacing w:val="0"/>
              </w:rPr>
              <w:t>.</w:t>
            </w:r>
            <w:r>
              <w:rPr>
                <w:spacing w:val="0"/>
              </w:rPr>
              <w:t xml:space="preserve"> Once the maximum is reached, the Procuring Entity may terminate the Contract pursuant to GCC Clause 34.</w:t>
            </w:r>
          </w:p>
        </w:tc>
      </w:tr>
      <w:tr w:rsidR="00F6280A" w14:paraId="6C200737" w14:textId="77777777">
        <w:tc>
          <w:tcPr>
            <w:tcW w:w="10206" w:type="dxa"/>
          </w:tcPr>
          <w:p w14:paraId="5BD6482D" w14:textId="77777777" w:rsidR="00F6280A" w:rsidRDefault="00F6280A" w:rsidP="0064751A">
            <w:pPr>
              <w:pStyle w:val="Sub-ClauseText"/>
              <w:numPr>
                <w:ilvl w:val="0"/>
                <w:numId w:val="11"/>
              </w:numPr>
              <w:spacing w:before="0" w:after="200"/>
              <w:jc w:val="center"/>
              <w:rPr>
                <w:b/>
                <w:spacing w:val="0"/>
              </w:rPr>
            </w:pPr>
            <w:bookmarkStart w:id="722" w:name="_Toc167083663"/>
            <w:r>
              <w:rPr>
                <w:b/>
              </w:rPr>
              <w:t>Warranty</w:t>
            </w:r>
            <w:bookmarkEnd w:id="722"/>
          </w:p>
          <w:p w14:paraId="469BBD6A" w14:textId="77777777" w:rsidR="00F6280A" w:rsidRDefault="00F6280A" w:rsidP="0064751A">
            <w:pPr>
              <w:pStyle w:val="Sub-ClauseText"/>
              <w:numPr>
                <w:ilvl w:val="1"/>
                <w:numId w:val="11"/>
              </w:numPr>
              <w:spacing w:before="0" w:after="200"/>
              <w:rPr>
                <w:spacing w:val="0"/>
              </w:rPr>
            </w:pPr>
            <w:r>
              <w:rPr>
                <w:spacing w:val="0"/>
              </w:rPr>
              <w:t>The Supplier warrants that all the Goods are new, unused, and of the most recent or current models, and that they incorporate all recent improvements in design and materials, unless provided otherwise in the Contract.</w:t>
            </w:r>
          </w:p>
          <w:p w14:paraId="5FBE67E5" w14:textId="77777777" w:rsidR="00F6280A" w:rsidRDefault="00F6280A" w:rsidP="0064751A">
            <w:pPr>
              <w:pStyle w:val="Sub-ClauseText"/>
              <w:numPr>
                <w:ilvl w:val="1"/>
                <w:numId w:val="11"/>
              </w:numPr>
              <w:spacing w:before="0" w:after="200"/>
              <w:rPr>
                <w:spacing w:val="0"/>
              </w:rPr>
            </w:pPr>
            <w:r>
              <w:rPr>
                <w:spacing w:val="0"/>
              </w:rPr>
              <w:t>Subject to GCC Sub-Clause 21(b), the Supplier further warrants that the Goods shall be free from defects arising from any act or omission of the Supplier or arising from design, materials, and workmanship, under normal use in the conditions prevailing in the country of final destination.</w:t>
            </w:r>
          </w:p>
          <w:p w14:paraId="26A4949C" w14:textId="77777777" w:rsidR="00F6280A" w:rsidRDefault="00F6280A" w:rsidP="0064751A">
            <w:pPr>
              <w:pStyle w:val="Sub-ClauseText"/>
              <w:numPr>
                <w:ilvl w:val="1"/>
                <w:numId w:val="11"/>
              </w:numPr>
              <w:spacing w:before="0" w:after="200"/>
              <w:rPr>
                <w:spacing w:val="0"/>
              </w:rPr>
            </w:pPr>
            <w:r>
              <w:rPr>
                <w:spacing w:val="0"/>
              </w:rPr>
              <w:t xml:space="preserve">Unless otherwise specified in the </w:t>
            </w:r>
            <w:r>
              <w:rPr>
                <w:b/>
                <w:bCs/>
                <w:spacing w:val="0"/>
              </w:rPr>
              <w:t>SCC,</w:t>
            </w:r>
            <w:r>
              <w:rPr>
                <w:spacing w:val="0"/>
              </w:rPr>
              <w:t xml:space="preserve"> the warranty shall remain valid for twelve (12) months after the Goods, or any portion thereof as the case may be, have been delivered to and accepted at the </w:t>
            </w:r>
            <w:r>
              <w:rPr>
                <w:spacing w:val="0"/>
              </w:rPr>
              <w:lastRenderedPageBreak/>
              <w:t xml:space="preserve">final destination indicated in the </w:t>
            </w:r>
            <w:r>
              <w:rPr>
                <w:b/>
                <w:spacing w:val="0"/>
              </w:rPr>
              <w:t>SCC</w:t>
            </w:r>
            <w:r>
              <w:rPr>
                <w:b/>
                <w:bCs/>
                <w:spacing w:val="0"/>
              </w:rPr>
              <w:t>,</w:t>
            </w:r>
            <w:r>
              <w:rPr>
                <w:spacing w:val="0"/>
              </w:rPr>
              <w:t xml:space="preserve"> or for eighteen (18) months after the date of shipment from the port or place of loading in the country of origin, whichever period concludes earlier.</w:t>
            </w:r>
          </w:p>
          <w:p w14:paraId="12E5E50A" w14:textId="77777777" w:rsidR="00F6280A" w:rsidRDefault="00F6280A" w:rsidP="0064751A">
            <w:pPr>
              <w:pStyle w:val="Sub-ClauseText"/>
              <w:numPr>
                <w:ilvl w:val="1"/>
                <w:numId w:val="11"/>
              </w:numPr>
              <w:spacing w:before="0" w:after="200"/>
              <w:rPr>
                <w:spacing w:val="0"/>
              </w:rPr>
            </w:pPr>
            <w:r>
              <w:rPr>
                <w:spacing w:val="0"/>
              </w:rPr>
              <w:t>The Procuring Entity shall give notice to the Supplier stating the nature of any such defects together with all available evidence thereof, promptly following the discovery thereof.  The Procuring Entity shall afford all reasonable opportunity for the Supplier to inspect such defects.</w:t>
            </w:r>
          </w:p>
          <w:p w14:paraId="1890653C" w14:textId="77777777" w:rsidR="00F6280A" w:rsidRDefault="00F6280A" w:rsidP="0064751A">
            <w:pPr>
              <w:pStyle w:val="Sub-ClauseText"/>
              <w:numPr>
                <w:ilvl w:val="1"/>
                <w:numId w:val="11"/>
              </w:numPr>
              <w:spacing w:before="0" w:after="200"/>
              <w:rPr>
                <w:spacing w:val="0"/>
              </w:rPr>
            </w:pPr>
            <w:r>
              <w:rPr>
                <w:spacing w:val="0"/>
              </w:rPr>
              <w:t xml:space="preserve">Upon receipt of such notice, the Supplier shall, within the period specified in the </w:t>
            </w:r>
            <w:r>
              <w:rPr>
                <w:b/>
                <w:spacing w:val="0"/>
              </w:rPr>
              <w:t>SCC</w:t>
            </w:r>
            <w:r>
              <w:rPr>
                <w:b/>
                <w:bCs/>
                <w:spacing w:val="0"/>
              </w:rPr>
              <w:t>,</w:t>
            </w:r>
            <w:r>
              <w:rPr>
                <w:spacing w:val="0"/>
              </w:rPr>
              <w:t xml:space="preserve"> expeditiously repair or replace the defective Goods or parts thereof, at no cost to the Purchaser.</w:t>
            </w:r>
          </w:p>
          <w:p w14:paraId="768875E7" w14:textId="77777777" w:rsidR="00F6280A" w:rsidRDefault="00F6280A" w:rsidP="0064751A">
            <w:pPr>
              <w:pStyle w:val="Sub-ClauseText"/>
              <w:numPr>
                <w:ilvl w:val="1"/>
                <w:numId w:val="11"/>
              </w:numPr>
              <w:spacing w:before="0" w:after="200"/>
              <w:rPr>
                <w:spacing w:val="0"/>
              </w:rPr>
            </w:pPr>
            <w:r>
              <w:rPr>
                <w:spacing w:val="0"/>
              </w:rPr>
              <w:t xml:space="preserve">If having been notified, the Supplier fails to remedy the defect within the period specified in the </w:t>
            </w:r>
            <w:r>
              <w:rPr>
                <w:b/>
                <w:spacing w:val="0"/>
              </w:rPr>
              <w:t>SCC</w:t>
            </w:r>
            <w:r>
              <w:rPr>
                <w:b/>
                <w:bCs/>
                <w:spacing w:val="0"/>
              </w:rPr>
              <w:t>,</w:t>
            </w:r>
            <w:r>
              <w:rPr>
                <w:spacing w:val="0"/>
              </w:rPr>
              <w:t xml:space="preserve"> the Procuring Entity may proceed to take within a reasonable period such remedial action as may be necessary, at the Supplier’s risk and expense and without prejudice to any other rights which the Procuring Entity may have against the Supplier under the Contract.</w:t>
            </w:r>
          </w:p>
        </w:tc>
      </w:tr>
      <w:tr w:rsidR="00F6280A" w14:paraId="16237865" w14:textId="77777777">
        <w:tc>
          <w:tcPr>
            <w:tcW w:w="10206" w:type="dxa"/>
          </w:tcPr>
          <w:p w14:paraId="23C1C331" w14:textId="77777777" w:rsidR="00F6280A" w:rsidRDefault="00F6280A" w:rsidP="0064751A">
            <w:pPr>
              <w:pStyle w:val="Sub-ClauseText"/>
              <w:numPr>
                <w:ilvl w:val="0"/>
                <w:numId w:val="11"/>
              </w:numPr>
              <w:spacing w:before="0" w:after="200"/>
              <w:jc w:val="center"/>
              <w:rPr>
                <w:b/>
                <w:spacing w:val="0"/>
              </w:rPr>
            </w:pPr>
            <w:bookmarkStart w:id="723" w:name="_Toc167083664"/>
            <w:r>
              <w:rPr>
                <w:b/>
              </w:rPr>
              <w:lastRenderedPageBreak/>
              <w:t>Patent Indemnity</w:t>
            </w:r>
            <w:bookmarkEnd w:id="723"/>
          </w:p>
          <w:p w14:paraId="5B69EC2A" w14:textId="77777777" w:rsidR="00F6280A" w:rsidRDefault="00F6280A" w:rsidP="0064751A">
            <w:pPr>
              <w:pStyle w:val="Sub-ClauseText"/>
              <w:numPr>
                <w:ilvl w:val="1"/>
                <w:numId w:val="11"/>
              </w:numPr>
              <w:spacing w:before="0" w:after="200"/>
              <w:rPr>
                <w:spacing w:val="0"/>
              </w:rPr>
            </w:pPr>
            <w:r>
              <w:rPr>
                <w:spacing w:val="0"/>
              </w:rPr>
              <w:t xml:space="preserve">The Supplier shall, subject to the Procuring Entity’s compliance with GCC Sub-Clause 28.2, indemnify and hold harmless the Procuring Entity and its employees and officers from and against any and all suits, actions or administrative proceedings, claims, demands, losses, damages, costs, and expenses of any nature, including attorney’s fees and expenses, which the Procuring Entity may suffer as a result of any infringement or alleged infringement of any patent, utility model, registered design, trademark, copyright, or other intellectual property right registered or otherwise existing at the date of the Contract by reason of:  </w:t>
            </w:r>
          </w:p>
          <w:p w14:paraId="0995FE66" w14:textId="77777777" w:rsidR="00F6280A" w:rsidRDefault="00F6280A" w:rsidP="0064751A">
            <w:pPr>
              <w:pStyle w:val="Heading3"/>
              <w:numPr>
                <w:ilvl w:val="2"/>
                <w:numId w:val="39"/>
              </w:numPr>
            </w:pPr>
            <w:bookmarkStart w:id="724" w:name="_Toc171244357"/>
            <w:bookmarkStart w:id="725" w:name="_Toc171245717"/>
            <w:bookmarkStart w:id="726" w:name="_Toc175470118"/>
            <w:bookmarkStart w:id="727" w:name="_Toc175470401"/>
            <w:bookmarkStart w:id="728" w:name="_Toc175470875"/>
            <w:r>
              <w:t>the installation of the Goods by the Supplier or the use of the Goods in the country where the Site is located; and</w:t>
            </w:r>
            <w:bookmarkEnd w:id="724"/>
            <w:bookmarkEnd w:id="725"/>
            <w:bookmarkEnd w:id="726"/>
            <w:bookmarkEnd w:id="727"/>
            <w:bookmarkEnd w:id="728"/>
            <w:r>
              <w:t xml:space="preserve"> </w:t>
            </w:r>
          </w:p>
          <w:p w14:paraId="5A4D3B30" w14:textId="77777777" w:rsidR="00F6280A" w:rsidRDefault="00F6280A" w:rsidP="0064751A">
            <w:pPr>
              <w:pStyle w:val="Heading3"/>
              <w:numPr>
                <w:ilvl w:val="2"/>
                <w:numId w:val="39"/>
              </w:numPr>
            </w:pPr>
            <w:bookmarkStart w:id="729" w:name="_Toc171244358"/>
            <w:bookmarkStart w:id="730" w:name="_Toc171245718"/>
            <w:bookmarkStart w:id="731" w:name="_Toc175470119"/>
            <w:bookmarkStart w:id="732" w:name="_Toc175470402"/>
            <w:bookmarkStart w:id="733" w:name="_Toc175470876"/>
            <w:r>
              <w:t>the sale in any country of the products produced by the Goods.</w:t>
            </w:r>
            <w:bookmarkEnd w:id="729"/>
            <w:bookmarkEnd w:id="730"/>
            <w:bookmarkEnd w:id="731"/>
            <w:bookmarkEnd w:id="732"/>
            <w:bookmarkEnd w:id="733"/>
            <w:r>
              <w:t xml:space="preserve"> </w:t>
            </w:r>
          </w:p>
          <w:p w14:paraId="5FE479C0" w14:textId="77777777" w:rsidR="00F6280A" w:rsidRDefault="00F6280A" w:rsidP="005C1ECD">
            <w:pPr>
              <w:pStyle w:val="Heading3"/>
              <w:ind w:left="605"/>
            </w:pPr>
            <w:bookmarkStart w:id="734" w:name="_Toc171244359"/>
            <w:bookmarkStart w:id="735" w:name="_Toc171245719"/>
            <w:bookmarkStart w:id="736" w:name="_Toc175470120"/>
            <w:bookmarkStart w:id="737" w:name="_Toc175470403"/>
            <w:bookmarkStart w:id="738" w:name="_Toc175470877"/>
            <w:r>
              <w:t>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bookmarkEnd w:id="734"/>
            <w:bookmarkEnd w:id="735"/>
            <w:bookmarkEnd w:id="736"/>
            <w:bookmarkEnd w:id="737"/>
            <w:bookmarkEnd w:id="738"/>
          </w:p>
          <w:p w14:paraId="5B1FA85E" w14:textId="77777777" w:rsidR="00F6280A" w:rsidRDefault="00F6280A" w:rsidP="0064751A">
            <w:pPr>
              <w:pStyle w:val="Sub-ClauseText"/>
              <w:numPr>
                <w:ilvl w:val="1"/>
                <w:numId w:val="11"/>
              </w:numPr>
              <w:spacing w:before="0" w:after="200"/>
              <w:rPr>
                <w:spacing w:val="0"/>
              </w:rPr>
            </w:pPr>
            <w:r>
              <w:rPr>
                <w:spacing w:val="0"/>
              </w:rPr>
              <w:t>If any proceedings are brought or any claim is made against the Procuring Entity arising out of the matters referred to in GCC Sub-Clause 28.1, the Procuring Entity shall promptly give the Supplier a notice thereof, and the Supplier may at its own expense and in the Procuring Entity’s name conduct such proceedings or claim and any negotiations for the settlement of any such proceedings or claim.</w:t>
            </w:r>
          </w:p>
          <w:p w14:paraId="688B1462" w14:textId="77777777" w:rsidR="00F6280A" w:rsidRDefault="00F6280A" w:rsidP="0064751A">
            <w:pPr>
              <w:pStyle w:val="Sub-ClauseText"/>
              <w:numPr>
                <w:ilvl w:val="1"/>
                <w:numId w:val="11"/>
              </w:numPr>
              <w:spacing w:before="0" w:after="200"/>
              <w:rPr>
                <w:spacing w:val="0"/>
              </w:rPr>
            </w:pPr>
            <w:r>
              <w:rPr>
                <w:spacing w:val="0"/>
              </w:rPr>
              <w:t>If the Supplier fails to notify the Procuring Entity within thirty (30) days after receipt of such notice that it intends to conduct any such proceedings or claim, then the Procuring Entity shall be free to conduct the same on its own behalf.</w:t>
            </w:r>
          </w:p>
          <w:p w14:paraId="3A99E591" w14:textId="77777777" w:rsidR="00F6280A" w:rsidRDefault="00F6280A" w:rsidP="0064751A">
            <w:pPr>
              <w:pStyle w:val="Sub-ClauseText"/>
              <w:numPr>
                <w:ilvl w:val="1"/>
                <w:numId w:val="11"/>
              </w:numPr>
              <w:spacing w:before="0" w:after="200"/>
              <w:rPr>
                <w:spacing w:val="0"/>
              </w:rPr>
            </w:pPr>
            <w:r>
              <w:rPr>
                <w:spacing w:val="0"/>
              </w:rPr>
              <w:t>The Procuring Entity shall, at the Supplier’s request, afford all available assistance to the Supplier in conducting such proceedings or claim, and shall be reimbursed by the Supplier for all reasonable expenses incurred in so doing.</w:t>
            </w:r>
          </w:p>
          <w:p w14:paraId="3D08D015" w14:textId="77777777" w:rsidR="00F6280A" w:rsidRDefault="00F6280A" w:rsidP="0064751A">
            <w:pPr>
              <w:pStyle w:val="Sub-ClauseText"/>
              <w:numPr>
                <w:ilvl w:val="1"/>
                <w:numId w:val="11"/>
              </w:numPr>
              <w:spacing w:before="0" w:after="200"/>
              <w:rPr>
                <w:spacing w:val="0"/>
              </w:rPr>
            </w:pPr>
            <w:r>
              <w:rPr>
                <w:spacing w:val="0"/>
              </w:rPr>
              <w:lastRenderedPageBreak/>
              <w:t>The Procuring Entity 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Purchaser.</w:t>
            </w:r>
          </w:p>
        </w:tc>
      </w:tr>
      <w:tr w:rsidR="00F6280A" w14:paraId="5A2B67FD" w14:textId="77777777">
        <w:tc>
          <w:tcPr>
            <w:tcW w:w="10206" w:type="dxa"/>
          </w:tcPr>
          <w:p w14:paraId="69CE6819" w14:textId="77777777" w:rsidR="00F6280A" w:rsidRDefault="00F6280A" w:rsidP="0064751A">
            <w:pPr>
              <w:pStyle w:val="Sub-ClauseText"/>
              <w:numPr>
                <w:ilvl w:val="0"/>
                <w:numId w:val="11"/>
              </w:numPr>
              <w:spacing w:before="0" w:after="200"/>
              <w:jc w:val="center"/>
              <w:rPr>
                <w:b/>
                <w:spacing w:val="0"/>
              </w:rPr>
            </w:pPr>
            <w:bookmarkStart w:id="739" w:name="_Toc167083665"/>
            <w:r>
              <w:rPr>
                <w:b/>
              </w:rPr>
              <w:lastRenderedPageBreak/>
              <w:t>Limitation of Liability</w:t>
            </w:r>
            <w:bookmarkEnd w:id="739"/>
          </w:p>
          <w:p w14:paraId="2E7C63C5" w14:textId="77777777" w:rsidR="00F6280A" w:rsidRDefault="00F6280A" w:rsidP="005C1ECD">
            <w:pPr>
              <w:pStyle w:val="Sub-ClauseText"/>
              <w:spacing w:before="0" w:after="200"/>
              <w:rPr>
                <w:spacing w:val="0"/>
              </w:rPr>
            </w:pPr>
            <w:r>
              <w:rPr>
                <w:spacing w:val="0"/>
              </w:rPr>
              <w:t xml:space="preserve">Except in cases of criminal negligence or wilful misconduct, </w:t>
            </w:r>
          </w:p>
          <w:p w14:paraId="750C4A7D" w14:textId="77777777" w:rsidR="00F6280A" w:rsidRDefault="00F6280A" w:rsidP="005C1ECD">
            <w:pPr>
              <w:spacing w:after="200"/>
              <w:ind w:left="1152" w:right="-72" w:hanging="540"/>
              <w:jc w:val="both"/>
            </w:pPr>
            <w:r>
              <w:t>(a)</w:t>
            </w:r>
            <w:r>
              <w:tab/>
              <w:t>the Supplier shall not be liable to the Procuring Entity, whether in contract, tort, or otherwise, for any indirect or consequential loss or damage, loss of use, loss of production, or loss of profits or interest costs, provided that this exclusion shall not apply to any obligation of the Supplier to pay liquidated damages to the Procuring Entity and</w:t>
            </w:r>
          </w:p>
          <w:p w14:paraId="73929A03" w14:textId="77777777" w:rsidR="00F6280A" w:rsidRDefault="00F6280A" w:rsidP="005C1ECD">
            <w:pPr>
              <w:tabs>
                <w:tab w:val="left" w:pos="540"/>
              </w:tabs>
              <w:suppressAutoHyphens/>
              <w:spacing w:after="200"/>
              <w:ind w:left="1152" w:right="-72" w:hanging="540"/>
              <w:jc w:val="both"/>
            </w:pPr>
            <w:r>
              <w:t>(b)</w:t>
            </w:r>
            <w:r>
              <w:tab/>
              <w:t>the aggregate liability of the Supplier to the Procuring Entity, whether under the Contract, in tort or otherwise, shall not exceed the total Contract Price, provided that this limitation shall not apply to the cost of repairing or replacing defective equipment, or to any obligation of the supplier to indemnify the Procuring Entity with respect to patent infringement</w:t>
            </w:r>
          </w:p>
        </w:tc>
      </w:tr>
      <w:tr w:rsidR="00F6280A" w14:paraId="65FB7F41" w14:textId="77777777">
        <w:tc>
          <w:tcPr>
            <w:tcW w:w="10206" w:type="dxa"/>
          </w:tcPr>
          <w:p w14:paraId="4E413B56" w14:textId="77777777" w:rsidR="00F6280A" w:rsidRDefault="00F6280A" w:rsidP="0064751A">
            <w:pPr>
              <w:pStyle w:val="Sub-ClauseText"/>
              <w:numPr>
                <w:ilvl w:val="0"/>
                <w:numId w:val="11"/>
              </w:numPr>
              <w:spacing w:before="0" w:after="200"/>
              <w:jc w:val="center"/>
              <w:rPr>
                <w:b/>
                <w:spacing w:val="0"/>
              </w:rPr>
            </w:pPr>
            <w:bookmarkStart w:id="740" w:name="_Toc167083666"/>
            <w:r>
              <w:rPr>
                <w:b/>
              </w:rPr>
              <w:t>Change in Laws and Regulations</w:t>
            </w:r>
            <w:bookmarkEnd w:id="740"/>
          </w:p>
          <w:p w14:paraId="378E37B2" w14:textId="77777777" w:rsidR="00F6280A" w:rsidRDefault="00F6280A" w:rsidP="005C1ECD">
            <w:pPr>
              <w:pStyle w:val="Sub-ClauseText"/>
              <w:spacing w:before="0" w:after="200"/>
              <w:rPr>
                <w:spacing w:val="0"/>
              </w:rPr>
            </w:pPr>
            <w:r>
              <w:rPr>
                <w:spacing w:val="0"/>
              </w:rPr>
              <w:t>Unless otherwise specified in the Contract, if after the date of 30 days prior to date of Bid submission,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Notwithstanding the foregoing, such additional or reduced cost shall not be separately paid or credited if the same has already been accounted for in the price adjustment provisions where applicable, in accordance with GCC Clause 14.</w:t>
            </w:r>
          </w:p>
        </w:tc>
      </w:tr>
      <w:tr w:rsidR="00F6280A" w14:paraId="33462821" w14:textId="77777777">
        <w:tc>
          <w:tcPr>
            <w:tcW w:w="10206" w:type="dxa"/>
          </w:tcPr>
          <w:p w14:paraId="7C4DC769" w14:textId="77777777" w:rsidR="00F6280A" w:rsidRDefault="00F6280A" w:rsidP="0064751A">
            <w:pPr>
              <w:pStyle w:val="Sub-ClauseText"/>
              <w:numPr>
                <w:ilvl w:val="0"/>
                <w:numId w:val="11"/>
              </w:numPr>
              <w:spacing w:before="0" w:after="200"/>
              <w:jc w:val="center"/>
              <w:rPr>
                <w:b/>
                <w:spacing w:val="0"/>
              </w:rPr>
            </w:pPr>
            <w:bookmarkStart w:id="741" w:name="_Toc167083667"/>
            <w:r>
              <w:rPr>
                <w:b/>
              </w:rPr>
              <w:t>Force Majeure</w:t>
            </w:r>
            <w:bookmarkEnd w:id="741"/>
          </w:p>
          <w:p w14:paraId="4EE80F70" w14:textId="77777777" w:rsidR="00F6280A" w:rsidRDefault="00F6280A" w:rsidP="0064751A">
            <w:pPr>
              <w:pStyle w:val="Sub-ClauseText"/>
              <w:numPr>
                <w:ilvl w:val="1"/>
                <w:numId w:val="11"/>
              </w:numPr>
              <w:spacing w:before="0" w:after="200"/>
              <w:rPr>
                <w:spacing w:val="0"/>
              </w:rPr>
            </w:pPr>
            <w:r>
              <w:rPr>
                <w:spacing w:val="0"/>
              </w:rPr>
              <w:t>The Supplier shall not be liable for forfeiture of its Performance Security, liquidated damages, or termination for default if and to the extent that its delay in performance or other failure to perform its obligations under the Contract is the result of an event of Force Majeure.</w:t>
            </w:r>
          </w:p>
          <w:p w14:paraId="37A5251D" w14:textId="77777777" w:rsidR="00F6280A" w:rsidRDefault="00F6280A" w:rsidP="0064751A">
            <w:pPr>
              <w:pStyle w:val="Sub-ClauseText"/>
              <w:numPr>
                <w:ilvl w:val="1"/>
                <w:numId w:val="11"/>
              </w:numPr>
              <w:spacing w:before="0" w:after="200"/>
              <w:rPr>
                <w:spacing w:val="0"/>
              </w:rPr>
            </w:pPr>
            <w:r>
              <w:rPr>
                <w:spacing w:val="0"/>
              </w:rPr>
              <w:t>For purposes of this Clause, “Force Majeure” means an event or situation beyond the control of the Supplier that is not foreseeable, is unavoidable, and its origin is not due to negligence or lack of care on the part of the Supplier.  Such events may include, but not be limited to, acts of the Procuring Entity in its sovereign capacity, wars or revolutions, fires, floods, epidemics, quarantine restrictions, and freight embargoes.</w:t>
            </w:r>
          </w:p>
          <w:p w14:paraId="558D92D0" w14:textId="77777777" w:rsidR="00F6280A" w:rsidRDefault="00F6280A" w:rsidP="0064751A">
            <w:pPr>
              <w:pStyle w:val="Sub-ClauseText"/>
              <w:numPr>
                <w:ilvl w:val="1"/>
                <w:numId w:val="11"/>
              </w:numPr>
              <w:spacing w:before="0" w:after="200"/>
              <w:rPr>
                <w:spacing w:val="0"/>
              </w:rPr>
            </w:pPr>
            <w:r>
              <w:rPr>
                <w:spacing w:val="0"/>
              </w:rPr>
              <w:t xml:space="preserve">If a Force Majeure situation arises, the Supplier shall promptly notify the Procuring Entity in writing of such condition and the cause thereof.  Unless otherwise directed by the Procuring Entity in writing, the Supplier shall continue to perform its obligations under the Contract as far as is </w:t>
            </w:r>
            <w:r>
              <w:rPr>
                <w:spacing w:val="0"/>
              </w:rPr>
              <w:lastRenderedPageBreak/>
              <w:t>reasonably practical, and shall seek all reasonable alternative means for performance not prevented by the Force Majeure event.</w:t>
            </w:r>
          </w:p>
        </w:tc>
      </w:tr>
      <w:tr w:rsidR="00F6280A" w14:paraId="221C8C72" w14:textId="77777777">
        <w:tc>
          <w:tcPr>
            <w:tcW w:w="10206" w:type="dxa"/>
          </w:tcPr>
          <w:p w14:paraId="257E496A" w14:textId="77777777" w:rsidR="00F6280A" w:rsidRDefault="00F6280A" w:rsidP="0064751A">
            <w:pPr>
              <w:pStyle w:val="Sub-ClauseText"/>
              <w:numPr>
                <w:ilvl w:val="0"/>
                <w:numId w:val="11"/>
              </w:numPr>
              <w:spacing w:before="0" w:after="200"/>
              <w:jc w:val="center"/>
              <w:rPr>
                <w:b/>
                <w:spacing w:val="0"/>
              </w:rPr>
            </w:pPr>
            <w:bookmarkStart w:id="742" w:name="_Toc167083668"/>
            <w:r>
              <w:rPr>
                <w:b/>
              </w:rPr>
              <w:lastRenderedPageBreak/>
              <w:t>Change Orders and Contract Amendments</w:t>
            </w:r>
            <w:bookmarkEnd w:id="742"/>
          </w:p>
          <w:p w14:paraId="78D32FA9" w14:textId="77777777" w:rsidR="00F6280A" w:rsidRDefault="00F6280A" w:rsidP="0064751A">
            <w:pPr>
              <w:pStyle w:val="Sub-ClauseText"/>
              <w:numPr>
                <w:ilvl w:val="1"/>
                <w:numId w:val="11"/>
              </w:numPr>
              <w:spacing w:before="0" w:after="200"/>
              <w:rPr>
                <w:spacing w:val="0"/>
              </w:rPr>
            </w:pPr>
            <w:r>
              <w:rPr>
                <w:spacing w:val="0"/>
              </w:rPr>
              <w:t>The Procuring Entity may at any time order the Supplier through notice in accordance GCC Clause 8, to make changes within the general scope of the Contract in any one or more of the following:</w:t>
            </w:r>
          </w:p>
          <w:p w14:paraId="58D86386" w14:textId="77777777" w:rsidR="00F6280A" w:rsidRDefault="00F6280A" w:rsidP="0064751A">
            <w:pPr>
              <w:pStyle w:val="Heading3"/>
              <w:numPr>
                <w:ilvl w:val="2"/>
                <w:numId w:val="40"/>
              </w:numPr>
            </w:pPr>
            <w:bookmarkStart w:id="743" w:name="_Toc171244360"/>
            <w:bookmarkStart w:id="744" w:name="_Toc171245720"/>
            <w:bookmarkStart w:id="745" w:name="_Toc175470121"/>
            <w:bookmarkStart w:id="746" w:name="_Toc175470404"/>
            <w:bookmarkStart w:id="747" w:name="_Toc175470878"/>
            <w:r>
              <w:t>drawings, designs, or specifications, where Goods to be furnished under the Contract are to be specifically manufactured for the Purchaser;</w:t>
            </w:r>
            <w:bookmarkEnd w:id="743"/>
            <w:bookmarkEnd w:id="744"/>
            <w:bookmarkEnd w:id="745"/>
            <w:bookmarkEnd w:id="746"/>
            <w:bookmarkEnd w:id="747"/>
          </w:p>
          <w:p w14:paraId="006EF2B6" w14:textId="77777777" w:rsidR="00F6280A" w:rsidRDefault="00F6280A" w:rsidP="0064751A">
            <w:pPr>
              <w:pStyle w:val="Heading3"/>
              <w:numPr>
                <w:ilvl w:val="2"/>
                <w:numId w:val="40"/>
              </w:numPr>
              <w:spacing w:after="220"/>
            </w:pPr>
            <w:bookmarkStart w:id="748" w:name="_Toc171244361"/>
            <w:bookmarkStart w:id="749" w:name="_Toc171245721"/>
            <w:bookmarkStart w:id="750" w:name="_Toc175470122"/>
            <w:bookmarkStart w:id="751" w:name="_Toc175470405"/>
            <w:bookmarkStart w:id="752" w:name="_Toc175470879"/>
            <w:r>
              <w:t>the method of shipment or packing;</w:t>
            </w:r>
            <w:bookmarkEnd w:id="748"/>
            <w:bookmarkEnd w:id="749"/>
            <w:bookmarkEnd w:id="750"/>
            <w:bookmarkEnd w:id="751"/>
            <w:bookmarkEnd w:id="752"/>
          </w:p>
          <w:p w14:paraId="3B61DA3A" w14:textId="77777777" w:rsidR="00F6280A" w:rsidRDefault="00F6280A" w:rsidP="0064751A">
            <w:pPr>
              <w:pStyle w:val="Heading3"/>
              <w:numPr>
                <w:ilvl w:val="2"/>
                <w:numId w:val="40"/>
              </w:numPr>
              <w:spacing w:after="220"/>
            </w:pPr>
            <w:bookmarkStart w:id="753" w:name="_Toc171244362"/>
            <w:bookmarkStart w:id="754" w:name="_Toc171245722"/>
            <w:bookmarkStart w:id="755" w:name="_Toc175470123"/>
            <w:bookmarkStart w:id="756" w:name="_Toc175470406"/>
            <w:bookmarkStart w:id="757" w:name="_Toc175470880"/>
            <w:r>
              <w:t>the place of delivery; and</w:t>
            </w:r>
            <w:bookmarkEnd w:id="753"/>
            <w:bookmarkEnd w:id="754"/>
            <w:bookmarkEnd w:id="755"/>
            <w:bookmarkEnd w:id="756"/>
            <w:bookmarkEnd w:id="757"/>
            <w:r>
              <w:t xml:space="preserve"> </w:t>
            </w:r>
          </w:p>
          <w:p w14:paraId="33FDC00F" w14:textId="77777777" w:rsidR="00F6280A" w:rsidRDefault="00F6280A" w:rsidP="0064751A">
            <w:pPr>
              <w:pStyle w:val="Heading3"/>
              <w:numPr>
                <w:ilvl w:val="2"/>
                <w:numId w:val="40"/>
              </w:numPr>
              <w:spacing w:after="220"/>
            </w:pPr>
            <w:bookmarkStart w:id="758" w:name="_Toc171244363"/>
            <w:bookmarkStart w:id="759" w:name="_Toc171245723"/>
            <w:bookmarkStart w:id="760" w:name="_Toc175470124"/>
            <w:bookmarkStart w:id="761" w:name="_Toc175470407"/>
            <w:bookmarkStart w:id="762" w:name="_Toc175470881"/>
            <w:r>
              <w:t>the Related Services to be provided by the Supplier.</w:t>
            </w:r>
            <w:bookmarkEnd w:id="758"/>
            <w:bookmarkEnd w:id="759"/>
            <w:bookmarkEnd w:id="760"/>
            <w:bookmarkEnd w:id="761"/>
            <w:bookmarkEnd w:id="762"/>
          </w:p>
          <w:p w14:paraId="28BDCE5A" w14:textId="77777777" w:rsidR="00F6280A" w:rsidRDefault="00F6280A" w:rsidP="0064751A">
            <w:pPr>
              <w:pStyle w:val="Sub-ClauseText"/>
              <w:numPr>
                <w:ilvl w:val="1"/>
                <w:numId w:val="11"/>
              </w:numPr>
              <w:spacing w:before="0" w:after="200"/>
              <w:rPr>
                <w:spacing w:val="0"/>
              </w:rPr>
            </w:pPr>
            <w:r>
              <w:rPr>
                <w:spacing w:val="0"/>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thirty (30) days from the date of the Supplier’s receipt of the Procuring Entity’s change order.</w:t>
            </w:r>
          </w:p>
          <w:p w14:paraId="14A21070" w14:textId="77777777" w:rsidR="00F6280A" w:rsidRDefault="00F6280A" w:rsidP="0064751A">
            <w:pPr>
              <w:pStyle w:val="Sub-ClauseText"/>
              <w:numPr>
                <w:ilvl w:val="1"/>
                <w:numId w:val="11"/>
              </w:numPr>
              <w:spacing w:before="0" w:after="200"/>
              <w:rPr>
                <w:spacing w:val="0"/>
              </w:rPr>
            </w:pPr>
            <w:r>
              <w:rPr>
                <w:spacing w:val="0"/>
              </w:rPr>
              <w:t>Prices to be charged by the Supplier for any Related Services that might be needed but which were not included in the Contract shall be agreed upon in advance by the parties and shall not exceed the prevailing rates charged to other parties by the Supplier for similar services.</w:t>
            </w:r>
          </w:p>
          <w:p w14:paraId="285D65F1" w14:textId="77777777" w:rsidR="00F6280A" w:rsidRPr="00CF48F3" w:rsidRDefault="00F6280A" w:rsidP="0064751A">
            <w:pPr>
              <w:pStyle w:val="Sub-ClauseText"/>
              <w:numPr>
                <w:ilvl w:val="1"/>
                <w:numId w:val="11"/>
              </w:numPr>
              <w:spacing w:before="0" w:after="200"/>
              <w:rPr>
                <w:spacing w:val="0"/>
              </w:rPr>
            </w:pPr>
            <w:r>
              <w:rPr>
                <w:spacing w:val="0"/>
              </w:rPr>
              <w:t>Subject to the above, no variation in or modification of the terms of the Contract shall be made except by written amendment signed by the parties.</w:t>
            </w:r>
          </w:p>
        </w:tc>
      </w:tr>
      <w:tr w:rsidR="00F6280A" w14:paraId="77A037B3" w14:textId="77777777">
        <w:tc>
          <w:tcPr>
            <w:tcW w:w="10206" w:type="dxa"/>
          </w:tcPr>
          <w:p w14:paraId="3C44A63D" w14:textId="77777777" w:rsidR="00F6280A" w:rsidRDefault="00F6280A" w:rsidP="0064751A">
            <w:pPr>
              <w:pStyle w:val="Sub-ClauseText"/>
              <w:numPr>
                <w:ilvl w:val="0"/>
                <w:numId w:val="11"/>
              </w:numPr>
              <w:spacing w:before="0" w:after="240"/>
              <w:jc w:val="center"/>
              <w:rPr>
                <w:b/>
                <w:spacing w:val="0"/>
              </w:rPr>
            </w:pPr>
            <w:bookmarkStart w:id="763" w:name="_Toc167083669"/>
            <w:r>
              <w:rPr>
                <w:b/>
              </w:rPr>
              <w:t>Extensions of Time</w:t>
            </w:r>
            <w:bookmarkEnd w:id="763"/>
          </w:p>
          <w:p w14:paraId="30AA4E2C" w14:textId="77777777" w:rsidR="00F6280A" w:rsidRDefault="00F6280A" w:rsidP="0064751A">
            <w:pPr>
              <w:pStyle w:val="Sub-ClauseText"/>
              <w:numPr>
                <w:ilvl w:val="1"/>
                <w:numId w:val="11"/>
              </w:numPr>
              <w:spacing w:before="0" w:after="240"/>
              <w:rPr>
                <w:spacing w:val="0"/>
              </w:rPr>
            </w:pPr>
            <w:r>
              <w:rPr>
                <w:spacing w:val="0"/>
              </w:rPr>
              <w:t>If at any time during performance of the Contract, the Supplier or its subcontractors should encounter conditions impeding timely delivery of the Goods or completion of Related Services pursuant to GCC Clause 12, the Supplier shall promptly notify the Procuring Entity in writing of the delay, its likely duration, and its cause.  As soon as practicable after receipt of the Supplier’s notice, the Procuring Entity shall evaluate the situation and may at its discretion extend the Supplier’s time for performance, in which case the extension shall be ratified by the parties by amendment of the Contract.</w:t>
            </w:r>
          </w:p>
          <w:p w14:paraId="1085C9ED" w14:textId="77777777" w:rsidR="00F6280A" w:rsidRDefault="00F6280A" w:rsidP="0064751A">
            <w:pPr>
              <w:pStyle w:val="Sub-ClauseText"/>
              <w:numPr>
                <w:ilvl w:val="1"/>
                <w:numId w:val="11"/>
              </w:numPr>
              <w:spacing w:before="0" w:after="240"/>
              <w:rPr>
                <w:spacing w:val="0"/>
              </w:rPr>
            </w:pPr>
            <w:r>
              <w:rPr>
                <w:spacing w:val="0"/>
              </w:rPr>
              <w:t>Except in case of Force Majeure, as provided under GCC Clause 31, a delay by the Supplier in the performance of its Delivery and Completion obligations shall render the Supplier liable to the imposition of liquidated damages pursuant to GCC Clause 25, unless an extension of time is agreed upon, pursuant to GCC Sub-Clause 33.1.</w:t>
            </w:r>
          </w:p>
        </w:tc>
      </w:tr>
      <w:tr w:rsidR="00F6280A" w14:paraId="37B5D98D" w14:textId="77777777">
        <w:tc>
          <w:tcPr>
            <w:tcW w:w="10206" w:type="dxa"/>
          </w:tcPr>
          <w:p w14:paraId="5885CD7B" w14:textId="77777777" w:rsidR="00F6280A" w:rsidRDefault="00F6280A" w:rsidP="0064751A">
            <w:pPr>
              <w:pStyle w:val="Sub-ClauseText"/>
              <w:numPr>
                <w:ilvl w:val="0"/>
                <w:numId w:val="11"/>
              </w:numPr>
              <w:spacing w:before="0" w:after="180"/>
              <w:jc w:val="center"/>
              <w:rPr>
                <w:b/>
                <w:spacing w:val="0"/>
              </w:rPr>
            </w:pPr>
            <w:bookmarkStart w:id="764" w:name="_Toc167083670"/>
            <w:r>
              <w:rPr>
                <w:b/>
              </w:rPr>
              <w:t>Termination</w:t>
            </w:r>
            <w:bookmarkEnd w:id="764"/>
          </w:p>
          <w:p w14:paraId="2028C07A" w14:textId="77777777" w:rsidR="00F6280A" w:rsidRDefault="00F6280A" w:rsidP="0064751A">
            <w:pPr>
              <w:pStyle w:val="Sub-ClauseText"/>
              <w:numPr>
                <w:ilvl w:val="1"/>
                <w:numId w:val="11"/>
              </w:numPr>
              <w:spacing w:before="0" w:after="180"/>
              <w:rPr>
                <w:spacing w:val="0"/>
              </w:rPr>
            </w:pPr>
            <w:r>
              <w:rPr>
                <w:spacing w:val="0"/>
              </w:rPr>
              <w:t>Termination for Default</w:t>
            </w:r>
          </w:p>
          <w:p w14:paraId="566CC529" w14:textId="77777777" w:rsidR="00F6280A" w:rsidRDefault="00F6280A" w:rsidP="0064751A">
            <w:pPr>
              <w:pStyle w:val="Heading3"/>
              <w:numPr>
                <w:ilvl w:val="2"/>
                <w:numId w:val="41"/>
              </w:numPr>
            </w:pPr>
            <w:bookmarkStart w:id="765" w:name="_Toc171244364"/>
            <w:bookmarkStart w:id="766" w:name="_Toc171245724"/>
            <w:bookmarkStart w:id="767" w:name="_Toc175470125"/>
            <w:bookmarkStart w:id="768" w:name="_Toc175470408"/>
            <w:bookmarkStart w:id="769" w:name="_Toc175470882"/>
            <w:r>
              <w:lastRenderedPageBreak/>
              <w:t>The Procuring Entity, without prejudice to any other remedy for breach of Contract, by written notice of default sent to the Supplier, may terminate the Contract in whole or in part:</w:t>
            </w:r>
            <w:bookmarkEnd w:id="765"/>
            <w:bookmarkEnd w:id="766"/>
            <w:bookmarkEnd w:id="767"/>
            <w:bookmarkEnd w:id="768"/>
            <w:bookmarkEnd w:id="769"/>
          </w:p>
          <w:p w14:paraId="25D4A29E" w14:textId="77777777" w:rsidR="00F6280A" w:rsidRDefault="00F6280A" w:rsidP="0064751A">
            <w:pPr>
              <w:pStyle w:val="Heading4"/>
              <w:numPr>
                <w:ilvl w:val="3"/>
                <w:numId w:val="42"/>
              </w:numPr>
              <w:tabs>
                <w:tab w:val="clear" w:pos="1901"/>
                <w:tab w:val="num" w:pos="1692"/>
              </w:tabs>
              <w:spacing w:before="0" w:after="200"/>
              <w:ind w:left="1685" w:hanging="504"/>
              <w:rPr>
                <w:spacing w:val="0"/>
              </w:rPr>
            </w:pPr>
            <w:bookmarkStart w:id="770" w:name="_Toc171244365"/>
            <w:bookmarkStart w:id="771" w:name="_Toc175470126"/>
            <w:bookmarkStart w:id="772" w:name="_Toc175470409"/>
            <w:bookmarkStart w:id="773" w:name="_Toc175470883"/>
            <w:r>
              <w:rPr>
                <w:spacing w:val="0"/>
              </w:rPr>
              <w:t>if the Supplier fails to deliver any or all of the Goods within the period specified in the Contract, or within any extension thereof granted by the Procuring Entity pursuant to GCC Clause 33;</w:t>
            </w:r>
            <w:bookmarkEnd w:id="770"/>
            <w:bookmarkEnd w:id="771"/>
            <w:bookmarkEnd w:id="772"/>
            <w:bookmarkEnd w:id="773"/>
            <w:r>
              <w:rPr>
                <w:spacing w:val="0"/>
              </w:rPr>
              <w:t xml:space="preserve"> </w:t>
            </w:r>
          </w:p>
          <w:p w14:paraId="696F5060" w14:textId="77777777" w:rsidR="00F6280A" w:rsidRDefault="00F6280A" w:rsidP="0064751A">
            <w:pPr>
              <w:pStyle w:val="Heading4"/>
              <w:numPr>
                <w:ilvl w:val="3"/>
                <w:numId w:val="42"/>
              </w:numPr>
              <w:tabs>
                <w:tab w:val="clear" w:pos="1901"/>
                <w:tab w:val="num" w:pos="1692"/>
              </w:tabs>
              <w:spacing w:before="0" w:after="200"/>
              <w:ind w:left="1685" w:hanging="504"/>
              <w:rPr>
                <w:spacing w:val="0"/>
              </w:rPr>
            </w:pPr>
            <w:bookmarkStart w:id="774" w:name="_Toc171244366"/>
            <w:bookmarkStart w:id="775" w:name="_Toc175470127"/>
            <w:bookmarkStart w:id="776" w:name="_Toc175470410"/>
            <w:bookmarkStart w:id="777" w:name="_Toc175470884"/>
            <w:r>
              <w:rPr>
                <w:spacing w:val="0"/>
              </w:rPr>
              <w:t>if the Supplier fails to perform any other obligation under the Contract; or</w:t>
            </w:r>
            <w:bookmarkEnd w:id="774"/>
            <w:bookmarkEnd w:id="775"/>
            <w:bookmarkEnd w:id="776"/>
            <w:bookmarkEnd w:id="777"/>
          </w:p>
          <w:p w14:paraId="6E6B6FEE" w14:textId="77777777" w:rsidR="00F6280A" w:rsidRDefault="00F6280A" w:rsidP="0064751A">
            <w:pPr>
              <w:pStyle w:val="Heading4"/>
              <w:numPr>
                <w:ilvl w:val="3"/>
                <w:numId w:val="42"/>
              </w:numPr>
              <w:tabs>
                <w:tab w:val="clear" w:pos="1901"/>
                <w:tab w:val="num" w:pos="1692"/>
              </w:tabs>
              <w:spacing w:before="0" w:after="200"/>
              <w:ind w:left="1685" w:hanging="504"/>
            </w:pPr>
            <w:bookmarkStart w:id="778" w:name="_Toc171244367"/>
            <w:bookmarkStart w:id="779" w:name="_Toc175470128"/>
            <w:bookmarkStart w:id="780" w:name="_Toc175470411"/>
            <w:bookmarkStart w:id="781" w:name="_Toc175470885"/>
            <w:r>
              <w:t>if the Supplier, in the judgment of the Procuring Entity has engaged in fraud and corruption, as defined in GCC Clause 3, in competing for or in executing the Contract.</w:t>
            </w:r>
            <w:bookmarkEnd w:id="778"/>
            <w:bookmarkEnd w:id="779"/>
            <w:bookmarkEnd w:id="780"/>
            <w:bookmarkEnd w:id="781"/>
          </w:p>
          <w:p w14:paraId="2AB1DD5F" w14:textId="77777777" w:rsidR="00F6280A" w:rsidRDefault="00F6280A" w:rsidP="0064751A">
            <w:pPr>
              <w:pStyle w:val="Heading3"/>
              <w:numPr>
                <w:ilvl w:val="2"/>
                <w:numId w:val="41"/>
              </w:numPr>
            </w:pPr>
            <w:bookmarkStart w:id="782" w:name="_Toc171244368"/>
            <w:bookmarkStart w:id="783" w:name="_Toc171245725"/>
            <w:bookmarkStart w:id="784" w:name="_Toc175470129"/>
            <w:bookmarkStart w:id="785" w:name="_Toc175470412"/>
            <w:bookmarkStart w:id="786" w:name="_Toc175470886"/>
            <w:r>
              <w:t>In the event the Procuring Entity terminates the Contract in whole or in part, pursuant to GCC Clause 34.1(a), the Procuring Entity may procure, upon such terms and in such manner as it deems appropriate, Goods or Related Services similar to those undelivered or not performed, and the Supplier shall be liable to the Procuring Entity for any additional costs for such similar Goods or Related Services. However, the Supplier shall continue performance of the Contract to the extent not terminated.</w:t>
            </w:r>
            <w:bookmarkEnd w:id="782"/>
            <w:bookmarkEnd w:id="783"/>
            <w:bookmarkEnd w:id="784"/>
            <w:bookmarkEnd w:id="785"/>
            <w:bookmarkEnd w:id="786"/>
          </w:p>
          <w:p w14:paraId="04864C2C" w14:textId="77777777" w:rsidR="00F6280A" w:rsidRDefault="00F6280A" w:rsidP="0064751A">
            <w:pPr>
              <w:pStyle w:val="Sub-ClauseText"/>
              <w:numPr>
                <w:ilvl w:val="1"/>
                <w:numId w:val="11"/>
              </w:numPr>
              <w:spacing w:before="0" w:after="180"/>
              <w:rPr>
                <w:spacing w:val="0"/>
              </w:rPr>
            </w:pPr>
            <w:r>
              <w:rPr>
                <w:spacing w:val="0"/>
              </w:rPr>
              <w:t xml:space="preserve">Termination for Insolvency. </w:t>
            </w:r>
          </w:p>
          <w:p w14:paraId="2F24F27A" w14:textId="77777777" w:rsidR="00F6280A" w:rsidRDefault="00F6280A" w:rsidP="0064751A">
            <w:pPr>
              <w:pStyle w:val="Heading3"/>
              <w:numPr>
                <w:ilvl w:val="2"/>
                <w:numId w:val="43"/>
              </w:numPr>
            </w:pPr>
            <w:bookmarkStart w:id="787" w:name="_Toc171244369"/>
            <w:bookmarkStart w:id="788" w:name="_Toc171245726"/>
            <w:bookmarkStart w:id="789" w:name="_Toc175470130"/>
            <w:bookmarkStart w:id="790" w:name="_Toc175470413"/>
            <w:bookmarkStart w:id="791" w:name="_Toc175470887"/>
            <w:r>
              <w:t>The Procuring Entity may at any time terminate the Contract by giving notice to the Supplier if the Supplier becomes bankrupt or otherwise insolvent.  In such event, termination will be without compensation to the Supplier, provided that such termination will not prejudice or affect any right of action or remedy that has accrued or will accrue thereafter to the Purchaser</w:t>
            </w:r>
            <w:bookmarkEnd w:id="787"/>
            <w:bookmarkEnd w:id="788"/>
            <w:bookmarkEnd w:id="789"/>
            <w:bookmarkEnd w:id="790"/>
            <w:bookmarkEnd w:id="791"/>
          </w:p>
          <w:p w14:paraId="3776F887" w14:textId="77777777" w:rsidR="00F6280A" w:rsidRDefault="00F6280A" w:rsidP="0064751A">
            <w:pPr>
              <w:pStyle w:val="Sub-ClauseText"/>
              <w:numPr>
                <w:ilvl w:val="1"/>
                <w:numId w:val="11"/>
              </w:numPr>
              <w:spacing w:before="0" w:after="180"/>
              <w:rPr>
                <w:spacing w:val="0"/>
              </w:rPr>
            </w:pPr>
            <w:r>
              <w:rPr>
                <w:spacing w:val="0"/>
              </w:rPr>
              <w:t>Termination for Convenience.</w:t>
            </w:r>
          </w:p>
          <w:p w14:paraId="6A293473" w14:textId="77777777" w:rsidR="00F6280A" w:rsidRDefault="00F6280A" w:rsidP="0064751A">
            <w:pPr>
              <w:pStyle w:val="Heading3"/>
              <w:numPr>
                <w:ilvl w:val="2"/>
                <w:numId w:val="44"/>
              </w:numPr>
            </w:pPr>
            <w:bookmarkStart w:id="792" w:name="_Toc171244370"/>
            <w:bookmarkStart w:id="793" w:name="_Toc171245727"/>
            <w:bookmarkStart w:id="794" w:name="_Toc175470131"/>
            <w:bookmarkStart w:id="795" w:name="_Toc175470414"/>
            <w:bookmarkStart w:id="796" w:name="_Toc175470888"/>
            <w:r>
              <w:t>The Procuring Entity, by notice sent to the Supplier, may terminate the Contract, in whole or in part, at any time for its convenience.  The notice of termination shall specify that termination is for the Procuring Entity’s convenience, the extent to which performance of the Supplier under the Contract is terminated, and the date upon which such termination becomes effective.</w:t>
            </w:r>
            <w:bookmarkEnd w:id="792"/>
            <w:bookmarkEnd w:id="793"/>
            <w:bookmarkEnd w:id="794"/>
            <w:bookmarkEnd w:id="795"/>
            <w:bookmarkEnd w:id="796"/>
          </w:p>
          <w:p w14:paraId="49CDFEB6" w14:textId="77777777" w:rsidR="00F6280A" w:rsidRDefault="00F6280A" w:rsidP="0064751A">
            <w:pPr>
              <w:pStyle w:val="Heading3"/>
              <w:numPr>
                <w:ilvl w:val="2"/>
                <w:numId w:val="44"/>
              </w:numPr>
            </w:pPr>
            <w:bookmarkStart w:id="797" w:name="_Toc171244371"/>
            <w:bookmarkStart w:id="798" w:name="_Toc171245728"/>
            <w:bookmarkStart w:id="799" w:name="_Toc175470132"/>
            <w:bookmarkStart w:id="800" w:name="_Toc175470415"/>
            <w:bookmarkStart w:id="801" w:name="_Toc175470889"/>
            <w:r>
              <w:t>The Goods that are complete and ready for shipment within thirty (30) days after the Supplier’s receipt of notice of termination shall be accepted by the Procuring Entity at the Contract terms and prices.  For the remaining Goods, the Procuring Entity may elect:</w:t>
            </w:r>
            <w:bookmarkEnd w:id="797"/>
            <w:bookmarkEnd w:id="798"/>
            <w:bookmarkEnd w:id="799"/>
            <w:bookmarkEnd w:id="800"/>
            <w:bookmarkEnd w:id="801"/>
            <w:r>
              <w:t xml:space="preserve"> </w:t>
            </w:r>
          </w:p>
          <w:p w14:paraId="7EB16B46" w14:textId="77777777" w:rsidR="00F6280A" w:rsidRDefault="00F6280A" w:rsidP="0064751A">
            <w:pPr>
              <w:pStyle w:val="Heading4"/>
              <w:numPr>
                <w:ilvl w:val="3"/>
                <w:numId w:val="12"/>
              </w:numPr>
              <w:tabs>
                <w:tab w:val="clear" w:pos="1512"/>
                <w:tab w:val="right" w:pos="1692"/>
              </w:tabs>
              <w:spacing w:before="0" w:after="200"/>
              <w:ind w:left="1728" w:hanging="576"/>
              <w:rPr>
                <w:spacing w:val="0"/>
              </w:rPr>
            </w:pPr>
            <w:bookmarkStart w:id="802" w:name="_Toc171244372"/>
            <w:bookmarkStart w:id="803" w:name="_Toc175470133"/>
            <w:bookmarkStart w:id="804" w:name="_Toc175470416"/>
            <w:bookmarkStart w:id="805" w:name="_Toc175470890"/>
            <w:r>
              <w:rPr>
                <w:spacing w:val="0"/>
              </w:rPr>
              <w:t>to have any portion completed and delivered at the Contract terms and prices; and/or</w:t>
            </w:r>
            <w:bookmarkEnd w:id="802"/>
            <w:bookmarkEnd w:id="803"/>
            <w:bookmarkEnd w:id="804"/>
            <w:bookmarkEnd w:id="805"/>
          </w:p>
          <w:p w14:paraId="776D507E" w14:textId="77777777" w:rsidR="00F6280A" w:rsidRDefault="00F6280A" w:rsidP="0064751A">
            <w:pPr>
              <w:pStyle w:val="Heading4"/>
              <w:numPr>
                <w:ilvl w:val="3"/>
                <w:numId w:val="12"/>
              </w:numPr>
              <w:tabs>
                <w:tab w:val="clear" w:pos="1512"/>
                <w:tab w:val="right" w:pos="1692"/>
              </w:tabs>
              <w:spacing w:before="0" w:after="200"/>
              <w:ind w:left="1728" w:hanging="576"/>
              <w:rPr>
                <w:spacing w:val="0"/>
              </w:rPr>
            </w:pPr>
            <w:bookmarkStart w:id="806" w:name="_Toc171244373"/>
            <w:bookmarkStart w:id="807" w:name="_Toc175470134"/>
            <w:bookmarkStart w:id="808" w:name="_Toc175470417"/>
            <w:bookmarkStart w:id="809" w:name="_Toc175470891"/>
            <w:r>
              <w:rPr>
                <w:spacing w:val="0"/>
              </w:rPr>
              <w:t>to cancel the remainder and pay to the Supplier an agreed amount for partially completed Goods and Related Services and for materials and parts previously procured by the Supplier.</w:t>
            </w:r>
            <w:bookmarkEnd w:id="806"/>
            <w:bookmarkEnd w:id="807"/>
            <w:bookmarkEnd w:id="808"/>
            <w:bookmarkEnd w:id="809"/>
          </w:p>
        </w:tc>
      </w:tr>
      <w:tr w:rsidR="00F6280A" w14:paraId="75EC8D45" w14:textId="77777777">
        <w:tc>
          <w:tcPr>
            <w:tcW w:w="10206" w:type="dxa"/>
          </w:tcPr>
          <w:p w14:paraId="5667BFBA" w14:textId="77777777" w:rsidR="00F6280A" w:rsidRDefault="00F6280A" w:rsidP="0064751A">
            <w:pPr>
              <w:pStyle w:val="Sub-ClauseText"/>
              <w:numPr>
                <w:ilvl w:val="0"/>
                <w:numId w:val="11"/>
              </w:numPr>
              <w:spacing w:before="0" w:after="200"/>
              <w:jc w:val="center"/>
              <w:rPr>
                <w:b/>
                <w:spacing w:val="0"/>
              </w:rPr>
            </w:pPr>
            <w:bookmarkStart w:id="810" w:name="_Toc167083671"/>
            <w:r>
              <w:rPr>
                <w:b/>
              </w:rPr>
              <w:lastRenderedPageBreak/>
              <w:t>Assignment</w:t>
            </w:r>
            <w:bookmarkEnd w:id="810"/>
          </w:p>
          <w:p w14:paraId="653323AD" w14:textId="77777777" w:rsidR="00F6280A" w:rsidRDefault="00F6280A" w:rsidP="005C1ECD">
            <w:pPr>
              <w:pStyle w:val="Sub-ClauseText"/>
              <w:spacing w:before="0" w:after="200"/>
              <w:rPr>
                <w:spacing w:val="0"/>
              </w:rPr>
            </w:pPr>
            <w:r>
              <w:rPr>
                <w:spacing w:val="0"/>
              </w:rPr>
              <w:t>Neither the Procuring Entity nor the Supplier shall assign, in whole or in part, their obligations under this Contract, except with prior written consent of the other party.</w:t>
            </w:r>
          </w:p>
        </w:tc>
      </w:tr>
      <w:tr w:rsidR="00F6280A" w14:paraId="5A348BEB" w14:textId="77777777">
        <w:tc>
          <w:tcPr>
            <w:tcW w:w="10206" w:type="dxa"/>
          </w:tcPr>
          <w:p w14:paraId="0EF47FB7" w14:textId="77777777" w:rsidR="00F6280A" w:rsidRDefault="00F6280A" w:rsidP="0064751A">
            <w:pPr>
              <w:numPr>
                <w:ilvl w:val="0"/>
                <w:numId w:val="11"/>
              </w:numPr>
              <w:spacing w:after="200"/>
              <w:jc w:val="center"/>
              <w:rPr>
                <w:b/>
              </w:rPr>
            </w:pPr>
            <w:bookmarkStart w:id="811" w:name="_Toc167083672"/>
            <w:r>
              <w:rPr>
                <w:b/>
                <w:bCs/>
              </w:rPr>
              <w:t>Export Restriction</w:t>
            </w:r>
            <w:bookmarkEnd w:id="811"/>
          </w:p>
          <w:p w14:paraId="54D43578" w14:textId="77777777" w:rsidR="00F6280A" w:rsidRDefault="00F6280A" w:rsidP="005C1ECD">
            <w:pPr>
              <w:spacing w:after="200"/>
              <w:jc w:val="both"/>
            </w:pPr>
            <w:r>
              <w:lastRenderedPageBreak/>
              <w:t>Notwithstanding any obligation under the Contract to complete all export formalities, any export restrictions attributable to the Procuring Entity, to Rwanda, or to the use of the products/goods, systems or services to be supplied, which arise from trade regulations from a country supplying those products/goods, systems or services, and which substantially impede the Supplier from meeting its obligations under the Contract, shall release the Supplier from the obligation to provide deliveries or services, always provided, however, that the Supplier can demonstrate to the satisfaction of the Procuring Entity and of RPPA that it has completed all formalities in a timely manner, including applying for permits, authorizations and licenses necessary for the export of the products/goods, systems or services under the terms of the Contract.  Termination of the Contract on this basis shall be for the Employer’s convenience pursuant to Sub-Clause 34.3.</w:t>
            </w:r>
          </w:p>
          <w:p w14:paraId="6C1419F4" w14:textId="77777777" w:rsidR="00F6280A" w:rsidRDefault="00F6280A" w:rsidP="005C1ECD">
            <w:pPr>
              <w:pStyle w:val="Sub-ClauseText"/>
              <w:spacing w:before="0" w:after="200"/>
              <w:rPr>
                <w:spacing w:val="0"/>
              </w:rPr>
            </w:pPr>
          </w:p>
        </w:tc>
      </w:tr>
    </w:tbl>
    <w:p w14:paraId="2CE88DF7" w14:textId="77777777" w:rsidR="00F6280A" w:rsidRDefault="00F6280A" w:rsidP="00F6280A">
      <w:pPr>
        <w:pStyle w:val="Subtitle"/>
        <w:jc w:val="left"/>
        <w:rPr>
          <w:b w:val="0"/>
          <w:sz w:val="24"/>
        </w:rPr>
        <w:sectPr w:rsidR="00F6280A">
          <w:headerReference w:type="even" r:id="rId33"/>
          <w:headerReference w:type="default" r:id="rId34"/>
          <w:headerReference w:type="first" r:id="rId35"/>
          <w:type w:val="oddPage"/>
          <w:pgSz w:w="12240" w:h="15840" w:code="1"/>
          <w:pgMar w:top="1440" w:right="1440" w:bottom="1134" w:left="1800" w:header="720" w:footer="720" w:gutter="0"/>
          <w:paperSrc w:first="15" w:other="15"/>
          <w:cols w:space="720"/>
          <w:titlePg/>
        </w:sectPr>
      </w:pPr>
    </w:p>
    <w:tbl>
      <w:tblPr>
        <w:tblW w:w="1034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560"/>
        <w:gridCol w:w="8788"/>
      </w:tblGrid>
      <w:tr w:rsidR="00F6280A" w14:paraId="04EF3C8E" w14:textId="77777777">
        <w:trPr>
          <w:cantSplit/>
          <w:trHeight w:val="800"/>
        </w:trPr>
        <w:tc>
          <w:tcPr>
            <w:tcW w:w="10348" w:type="dxa"/>
            <w:gridSpan w:val="2"/>
            <w:tcBorders>
              <w:top w:val="nil"/>
              <w:left w:val="nil"/>
              <w:bottom w:val="nil"/>
              <w:right w:val="nil"/>
            </w:tcBorders>
            <w:vAlign w:val="center"/>
          </w:tcPr>
          <w:p w14:paraId="709AFD2B" w14:textId="77777777" w:rsidR="00F6280A" w:rsidRDefault="00F6280A" w:rsidP="005C1ECD">
            <w:pPr>
              <w:pStyle w:val="Heading2"/>
            </w:pPr>
            <w:bookmarkStart w:id="812" w:name="_Toc438954452"/>
            <w:bookmarkStart w:id="813" w:name="_Toc488411761"/>
            <w:bookmarkStart w:id="814" w:name="_Toc171245729"/>
            <w:bookmarkStart w:id="815" w:name="_Toc175470135"/>
            <w:bookmarkStart w:id="816" w:name="_Toc175470418"/>
            <w:bookmarkStart w:id="817" w:name="_Toc175470892"/>
            <w:bookmarkEnd w:id="550"/>
            <w:bookmarkEnd w:id="551"/>
            <w:bookmarkEnd w:id="552"/>
            <w:r>
              <w:lastRenderedPageBreak/>
              <w:t>Section VIII.  Special Conditions of Contract</w:t>
            </w:r>
            <w:bookmarkEnd w:id="812"/>
            <w:bookmarkEnd w:id="813"/>
            <w:bookmarkEnd w:id="814"/>
            <w:bookmarkEnd w:id="815"/>
            <w:bookmarkEnd w:id="816"/>
            <w:bookmarkEnd w:id="817"/>
          </w:p>
        </w:tc>
      </w:tr>
      <w:tr w:rsidR="00F6280A" w14:paraId="47216796" w14:textId="77777777">
        <w:trPr>
          <w:cantSplit/>
        </w:trPr>
        <w:tc>
          <w:tcPr>
            <w:tcW w:w="10348" w:type="dxa"/>
            <w:gridSpan w:val="2"/>
            <w:tcBorders>
              <w:top w:val="nil"/>
              <w:left w:val="nil"/>
              <w:bottom w:val="single" w:sz="6" w:space="0" w:color="auto"/>
              <w:right w:val="nil"/>
            </w:tcBorders>
          </w:tcPr>
          <w:p w14:paraId="68F2D6A5" w14:textId="77777777" w:rsidR="00F6280A" w:rsidRDefault="00F6280A" w:rsidP="005C1ECD">
            <w:pPr>
              <w:spacing w:after="200"/>
              <w:rPr>
                <w:i/>
                <w:iCs/>
              </w:rPr>
            </w:pPr>
            <w:r>
              <w:t>The following Special Conditions of Contract (SCC) shall supplement and / or amend the General Conditions of Contract (GCC).  Whenever there is a conflict, the provisions herein shall prevail over those in the GCC</w:t>
            </w:r>
            <w:r>
              <w:rPr>
                <w:i/>
                <w:iCs/>
              </w:rPr>
              <w:t xml:space="preserve">.  </w:t>
            </w:r>
          </w:p>
        </w:tc>
      </w:tr>
      <w:tr w:rsidR="00F6280A" w14:paraId="494F3F83" w14:textId="77777777">
        <w:trPr>
          <w:cantSplit/>
        </w:trPr>
        <w:tc>
          <w:tcPr>
            <w:tcW w:w="1560" w:type="dxa"/>
            <w:tcBorders>
              <w:top w:val="single" w:sz="6" w:space="0" w:color="auto"/>
              <w:bottom w:val="single" w:sz="6" w:space="0" w:color="auto"/>
            </w:tcBorders>
          </w:tcPr>
          <w:p w14:paraId="678FB1B1" w14:textId="77777777" w:rsidR="00F6280A" w:rsidRDefault="00F6280A" w:rsidP="005C1ECD">
            <w:pPr>
              <w:spacing w:after="200"/>
              <w:rPr>
                <w:b/>
              </w:rPr>
            </w:pPr>
            <w:r>
              <w:rPr>
                <w:b/>
              </w:rPr>
              <w:t>GCC 1.1(h)</w:t>
            </w:r>
          </w:p>
        </w:tc>
        <w:tc>
          <w:tcPr>
            <w:tcW w:w="8788" w:type="dxa"/>
            <w:tcBorders>
              <w:top w:val="single" w:sz="6" w:space="0" w:color="auto"/>
              <w:bottom w:val="single" w:sz="6" w:space="0" w:color="auto"/>
            </w:tcBorders>
          </w:tcPr>
          <w:p w14:paraId="0EA0C917" w14:textId="77777777" w:rsidR="00F6280A" w:rsidRDefault="00F6280A" w:rsidP="00BE2DBE">
            <w:pPr>
              <w:tabs>
                <w:tab w:val="right" w:pos="7164"/>
              </w:tabs>
              <w:spacing w:after="200"/>
            </w:pPr>
            <w:r>
              <w:t xml:space="preserve">The </w:t>
            </w:r>
            <w:r>
              <w:rPr>
                <w:i/>
                <w:iCs/>
              </w:rPr>
              <w:t>Procuring Entity</w:t>
            </w:r>
            <w:r>
              <w:t xml:space="preserve"> is: </w:t>
            </w:r>
            <w:r w:rsidR="003D5E00">
              <w:rPr>
                <w:b/>
                <w:bCs/>
              </w:rPr>
              <w:t>National Agricultur</w:t>
            </w:r>
            <w:r w:rsidR="00BE2DBE">
              <w:rPr>
                <w:b/>
                <w:bCs/>
              </w:rPr>
              <w:t>al</w:t>
            </w:r>
            <w:r w:rsidR="003D5E00">
              <w:rPr>
                <w:b/>
                <w:bCs/>
              </w:rPr>
              <w:t xml:space="preserve"> Export Development Board (NAEB)</w:t>
            </w:r>
          </w:p>
        </w:tc>
      </w:tr>
      <w:tr w:rsidR="00F6280A" w14:paraId="7604F1B9" w14:textId="77777777">
        <w:trPr>
          <w:cantSplit/>
        </w:trPr>
        <w:tc>
          <w:tcPr>
            <w:tcW w:w="1560" w:type="dxa"/>
            <w:tcBorders>
              <w:top w:val="single" w:sz="6" w:space="0" w:color="auto"/>
            </w:tcBorders>
          </w:tcPr>
          <w:p w14:paraId="00445B5C" w14:textId="77777777" w:rsidR="00F6280A" w:rsidRDefault="00F6280A" w:rsidP="005C1ECD">
            <w:pPr>
              <w:spacing w:after="200"/>
              <w:rPr>
                <w:b/>
              </w:rPr>
            </w:pPr>
            <w:r>
              <w:rPr>
                <w:b/>
              </w:rPr>
              <w:t>GCC 1.1 (m)</w:t>
            </w:r>
          </w:p>
        </w:tc>
        <w:tc>
          <w:tcPr>
            <w:tcW w:w="8788" w:type="dxa"/>
            <w:tcBorders>
              <w:top w:val="single" w:sz="6" w:space="0" w:color="auto"/>
            </w:tcBorders>
          </w:tcPr>
          <w:p w14:paraId="597198EF" w14:textId="77777777" w:rsidR="00F6280A" w:rsidRDefault="00F6280A" w:rsidP="003D5E00">
            <w:pPr>
              <w:tabs>
                <w:tab w:val="right" w:pos="7164"/>
              </w:tabs>
              <w:spacing w:after="200"/>
            </w:pPr>
            <w:r>
              <w:t xml:space="preserve">The Project Site(s)/Final Destination(s) is: </w:t>
            </w:r>
            <w:r w:rsidR="003D5E00">
              <w:t xml:space="preserve"> </w:t>
            </w:r>
            <w:r w:rsidR="003D5E00">
              <w:rPr>
                <w:b/>
                <w:bCs/>
              </w:rPr>
              <w:t xml:space="preserve">NAEB </w:t>
            </w:r>
            <w:r>
              <w:rPr>
                <w:b/>
                <w:bCs/>
                <w:i/>
                <w:iCs/>
              </w:rPr>
              <w:t xml:space="preserve">Headquarter at </w:t>
            </w:r>
            <w:proofErr w:type="spellStart"/>
            <w:r>
              <w:rPr>
                <w:b/>
                <w:bCs/>
                <w:i/>
                <w:iCs/>
              </w:rPr>
              <w:t>Gikondo</w:t>
            </w:r>
            <w:proofErr w:type="spellEnd"/>
            <w:r>
              <w:rPr>
                <w:i/>
                <w:iCs/>
              </w:rPr>
              <w:t xml:space="preserve">   </w:t>
            </w:r>
          </w:p>
        </w:tc>
      </w:tr>
      <w:tr w:rsidR="00F6280A" w14:paraId="0B35BC8F" w14:textId="77777777">
        <w:trPr>
          <w:cantSplit/>
        </w:trPr>
        <w:tc>
          <w:tcPr>
            <w:tcW w:w="1560" w:type="dxa"/>
          </w:tcPr>
          <w:p w14:paraId="36BA39D3" w14:textId="77777777" w:rsidR="00F6280A" w:rsidRDefault="00F6280A" w:rsidP="005C1ECD">
            <w:pPr>
              <w:spacing w:after="200"/>
              <w:rPr>
                <w:b/>
              </w:rPr>
            </w:pPr>
            <w:r>
              <w:rPr>
                <w:b/>
              </w:rPr>
              <w:t>GCC 4.2 (a)</w:t>
            </w:r>
          </w:p>
        </w:tc>
        <w:tc>
          <w:tcPr>
            <w:tcW w:w="8788" w:type="dxa"/>
          </w:tcPr>
          <w:p w14:paraId="2149119F" w14:textId="77777777" w:rsidR="00F6280A" w:rsidRDefault="00F6280A" w:rsidP="005C1ECD">
            <w:pPr>
              <w:tabs>
                <w:tab w:val="right" w:pos="7164"/>
              </w:tabs>
              <w:spacing w:after="200"/>
              <w:rPr>
                <w:u w:val="single"/>
              </w:rPr>
            </w:pPr>
            <w:r>
              <w:t xml:space="preserve">The meaning of the trade terms shall be as prescribed by INCOTERMS. </w:t>
            </w:r>
          </w:p>
        </w:tc>
      </w:tr>
      <w:tr w:rsidR="00F6280A" w14:paraId="5B672F4C" w14:textId="77777777">
        <w:trPr>
          <w:cantSplit/>
        </w:trPr>
        <w:tc>
          <w:tcPr>
            <w:tcW w:w="1560" w:type="dxa"/>
          </w:tcPr>
          <w:p w14:paraId="278F6B7B" w14:textId="77777777" w:rsidR="00F6280A" w:rsidRDefault="00F6280A" w:rsidP="005C1ECD">
            <w:pPr>
              <w:spacing w:after="200"/>
              <w:rPr>
                <w:b/>
              </w:rPr>
            </w:pPr>
            <w:r>
              <w:rPr>
                <w:b/>
              </w:rPr>
              <w:t>GCC 4.2 (b)</w:t>
            </w:r>
          </w:p>
        </w:tc>
        <w:tc>
          <w:tcPr>
            <w:tcW w:w="8788" w:type="dxa"/>
          </w:tcPr>
          <w:p w14:paraId="441B03A2" w14:textId="35853CFD" w:rsidR="00F6280A" w:rsidRDefault="00F6280A" w:rsidP="00436F73">
            <w:pPr>
              <w:tabs>
                <w:tab w:val="right" w:pos="7164"/>
              </w:tabs>
              <w:spacing w:after="200"/>
            </w:pPr>
            <w:r>
              <w:t xml:space="preserve">The version edition of INCOTERMS shall be </w:t>
            </w:r>
            <w:r>
              <w:rPr>
                <w:i/>
                <w:iCs/>
              </w:rPr>
              <w:t>20</w:t>
            </w:r>
            <w:r w:rsidR="00436F73">
              <w:rPr>
                <w:i/>
                <w:iCs/>
              </w:rPr>
              <w:t>20</w:t>
            </w:r>
          </w:p>
        </w:tc>
      </w:tr>
      <w:tr w:rsidR="00F6280A" w14:paraId="0433835A" w14:textId="77777777">
        <w:trPr>
          <w:cantSplit/>
        </w:trPr>
        <w:tc>
          <w:tcPr>
            <w:tcW w:w="1560" w:type="dxa"/>
          </w:tcPr>
          <w:p w14:paraId="208E6176" w14:textId="77777777" w:rsidR="00F6280A" w:rsidRDefault="00F6280A" w:rsidP="005C1ECD">
            <w:pPr>
              <w:spacing w:after="200"/>
              <w:rPr>
                <w:b/>
              </w:rPr>
            </w:pPr>
            <w:r>
              <w:rPr>
                <w:b/>
              </w:rPr>
              <w:t>GCC 5.1</w:t>
            </w:r>
          </w:p>
        </w:tc>
        <w:tc>
          <w:tcPr>
            <w:tcW w:w="8788" w:type="dxa"/>
          </w:tcPr>
          <w:p w14:paraId="113DA018" w14:textId="77777777" w:rsidR="00F6280A" w:rsidRDefault="00F6280A" w:rsidP="005C1ECD">
            <w:pPr>
              <w:tabs>
                <w:tab w:val="right" w:pos="7164"/>
              </w:tabs>
              <w:spacing w:after="200"/>
            </w:pPr>
            <w:r>
              <w:t xml:space="preserve">The language shall be:  </w:t>
            </w:r>
            <w:r>
              <w:rPr>
                <w:b/>
                <w:bCs/>
                <w:i/>
                <w:iCs/>
              </w:rPr>
              <w:t>French or English</w:t>
            </w:r>
            <w:r>
              <w:t xml:space="preserve"> </w:t>
            </w:r>
          </w:p>
        </w:tc>
      </w:tr>
      <w:tr w:rsidR="00F6280A" w14:paraId="092F5F7A" w14:textId="77777777">
        <w:trPr>
          <w:cantSplit/>
        </w:trPr>
        <w:tc>
          <w:tcPr>
            <w:tcW w:w="1560" w:type="dxa"/>
          </w:tcPr>
          <w:p w14:paraId="4742C3E0" w14:textId="77777777" w:rsidR="00F6280A" w:rsidRDefault="00F6280A" w:rsidP="005C1ECD">
            <w:pPr>
              <w:spacing w:after="200"/>
              <w:rPr>
                <w:b/>
              </w:rPr>
            </w:pPr>
            <w:r>
              <w:rPr>
                <w:b/>
              </w:rPr>
              <w:t>GCC 7.1</w:t>
            </w:r>
          </w:p>
        </w:tc>
        <w:tc>
          <w:tcPr>
            <w:tcW w:w="8788" w:type="dxa"/>
          </w:tcPr>
          <w:p w14:paraId="457734BF" w14:textId="341BC80D" w:rsidR="00F6280A" w:rsidRDefault="00F6280A" w:rsidP="00436F73">
            <w:pPr>
              <w:tabs>
                <w:tab w:val="right" w:pos="7164"/>
              </w:tabs>
              <w:spacing w:after="200"/>
            </w:pPr>
            <w:r>
              <w:t xml:space="preserve">For </w:t>
            </w:r>
            <w:r>
              <w:rPr>
                <w:b/>
              </w:rPr>
              <w:t>notices</w:t>
            </w:r>
            <w:r>
              <w:t xml:space="preserve">, </w:t>
            </w:r>
            <w:r w:rsidR="00436F73">
              <w:t>use e-procurement.</w:t>
            </w:r>
            <w:r w:rsidR="003814C7" w:rsidRPr="0043689A">
              <w:rPr>
                <w:b/>
              </w:rPr>
              <w:t xml:space="preserve">  </w:t>
            </w:r>
          </w:p>
        </w:tc>
      </w:tr>
      <w:tr w:rsidR="00F6280A" w14:paraId="76AEC3E3" w14:textId="77777777">
        <w:trPr>
          <w:cantSplit/>
        </w:trPr>
        <w:tc>
          <w:tcPr>
            <w:tcW w:w="1560" w:type="dxa"/>
          </w:tcPr>
          <w:p w14:paraId="796E87DC" w14:textId="77777777" w:rsidR="00F6280A" w:rsidRDefault="00F6280A" w:rsidP="005C1ECD">
            <w:pPr>
              <w:spacing w:after="200"/>
              <w:rPr>
                <w:b/>
              </w:rPr>
            </w:pPr>
            <w:r>
              <w:rPr>
                <w:b/>
              </w:rPr>
              <w:t>GCC 8.1</w:t>
            </w:r>
          </w:p>
        </w:tc>
        <w:tc>
          <w:tcPr>
            <w:tcW w:w="8788" w:type="dxa"/>
          </w:tcPr>
          <w:p w14:paraId="205EFA23" w14:textId="77777777" w:rsidR="00F6280A" w:rsidRDefault="00F6280A" w:rsidP="005C1ECD">
            <w:pPr>
              <w:tabs>
                <w:tab w:val="right" w:pos="7164"/>
              </w:tabs>
              <w:spacing w:after="200"/>
            </w:pPr>
            <w:r>
              <w:t>The governing law shall be the law of</w:t>
            </w:r>
            <w:r>
              <w:rPr>
                <w:i/>
              </w:rPr>
              <w:t>:</w:t>
            </w:r>
            <w:r>
              <w:t xml:space="preserve"> </w:t>
            </w:r>
            <w:r>
              <w:rPr>
                <w:i/>
                <w:iCs/>
              </w:rPr>
              <w:t>RWANDA</w:t>
            </w:r>
          </w:p>
        </w:tc>
      </w:tr>
      <w:tr w:rsidR="00F6280A" w14:paraId="5ADF368B" w14:textId="77777777">
        <w:tc>
          <w:tcPr>
            <w:tcW w:w="1560" w:type="dxa"/>
          </w:tcPr>
          <w:p w14:paraId="299DDDFE" w14:textId="77777777" w:rsidR="00F6280A" w:rsidRDefault="00F6280A" w:rsidP="005C1ECD">
            <w:pPr>
              <w:spacing w:after="200"/>
              <w:rPr>
                <w:b/>
              </w:rPr>
            </w:pPr>
            <w:r>
              <w:rPr>
                <w:b/>
              </w:rPr>
              <w:t>GCC 9.2</w:t>
            </w:r>
          </w:p>
        </w:tc>
        <w:tc>
          <w:tcPr>
            <w:tcW w:w="8788" w:type="dxa"/>
          </w:tcPr>
          <w:p w14:paraId="285A1CEF" w14:textId="77777777" w:rsidR="00F6280A" w:rsidRDefault="00F6280A" w:rsidP="005C1ECD">
            <w:pPr>
              <w:suppressAutoHyphens/>
              <w:spacing w:after="200"/>
              <w:ind w:left="7"/>
              <w:jc w:val="both"/>
            </w:pPr>
            <w:r>
              <w:t>The rules of procedure for arbitration proceedings pursuant to GCC Clause 9.2 shall be as follows:</w:t>
            </w:r>
          </w:p>
          <w:p w14:paraId="2414D77D" w14:textId="77777777" w:rsidR="00F6280A" w:rsidRDefault="00F6280A" w:rsidP="005C1ECD">
            <w:pPr>
              <w:tabs>
                <w:tab w:val="left" w:pos="1080"/>
              </w:tabs>
              <w:suppressAutoHyphens/>
              <w:spacing w:after="200"/>
              <w:ind w:left="459" w:hanging="358"/>
              <w:jc w:val="both"/>
            </w:pPr>
            <w:r>
              <w:rPr>
                <w:b/>
                <w:i/>
              </w:rPr>
              <w:t xml:space="preserve"> (a)</w:t>
            </w:r>
            <w:r>
              <w:rPr>
                <w:b/>
                <w:i/>
              </w:rPr>
              <w:tab/>
              <w:t>Contract with foreign Supplier:</w:t>
            </w:r>
          </w:p>
          <w:p w14:paraId="4E9BA802" w14:textId="77777777" w:rsidR="00F6280A" w:rsidRDefault="00F6280A" w:rsidP="005C1ECD">
            <w:pPr>
              <w:spacing w:after="200"/>
              <w:ind w:left="69"/>
              <w:jc w:val="both"/>
            </w:pPr>
            <w:r>
              <w:t>GCC 9.2 (a)—Any dispute, controversy or claim arising out of or relating to this Contract, or breach, termination or invalidity thereof, shall be settled by arbitration in accordance with the UNCITRAL Arbitration Rules as at present in force.</w:t>
            </w:r>
          </w:p>
          <w:p w14:paraId="44892726" w14:textId="77777777" w:rsidR="00F6280A" w:rsidRDefault="00F6280A" w:rsidP="005C1ECD">
            <w:pPr>
              <w:tabs>
                <w:tab w:val="left" w:pos="600"/>
              </w:tabs>
              <w:suppressAutoHyphens/>
              <w:spacing w:after="200"/>
              <w:ind w:left="1080" w:hanging="905"/>
              <w:jc w:val="both"/>
            </w:pPr>
            <w:r>
              <w:rPr>
                <w:b/>
                <w:i/>
              </w:rPr>
              <w:t xml:space="preserve"> (b)</w:t>
            </w:r>
            <w:r>
              <w:rPr>
                <w:b/>
                <w:i/>
              </w:rPr>
              <w:tab/>
              <w:t>Contracts with Supplier national of Rwanda:</w:t>
            </w:r>
          </w:p>
          <w:p w14:paraId="5CAFAF26" w14:textId="77777777" w:rsidR="00F6280A" w:rsidRDefault="00F6280A" w:rsidP="005C1ECD">
            <w:pPr>
              <w:suppressAutoHyphens/>
              <w:spacing w:after="200"/>
              <w:ind w:left="69"/>
              <w:jc w:val="both"/>
              <w:rPr>
                <w:u w:val="single"/>
              </w:rPr>
            </w:pPr>
            <w:r>
              <w:t>In the case of a dispute between the Procuring Entity and a Supplier who is a national of Rwanda, the dispute shall be referred to adjudication or arbitration in accordance with the laws of Rwanda.</w:t>
            </w:r>
          </w:p>
        </w:tc>
      </w:tr>
      <w:tr w:rsidR="00F6280A" w14:paraId="775D151D" w14:textId="77777777">
        <w:tc>
          <w:tcPr>
            <w:tcW w:w="1560" w:type="dxa"/>
          </w:tcPr>
          <w:p w14:paraId="403C685C" w14:textId="77777777" w:rsidR="00F6280A" w:rsidRDefault="00F6280A" w:rsidP="005C1ECD">
            <w:pPr>
              <w:spacing w:after="200"/>
              <w:rPr>
                <w:b/>
              </w:rPr>
            </w:pPr>
            <w:r>
              <w:rPr>
                <w:b/>
              </w:rPr>
              <w:t>GCC 12.1</w:t>
            </w:r>
          </w:p>
        </w:tc>
        <w:tc>
          <w:tcPr>
            <w:tcW w:w="8788" w:type="dxa"/>
          </w:tcPr>
          <w:p w14:paraId="687C608B" w14:textId="77777777" w:rsidR="00F6280A" w:rsidRDefault="00F6280A" w:rsidP="005C1ECD">
            <w:pPr>
              <w:spacing w:after="200"/>
            </w:pPr>
            <w:r>
              <w:t>Details of Shipping and other Documents to be furnished by the Supplier are:</w:t>
            </w:r>
          </w:p>
          <w:p w14:paraId="0690AD82" w14:textId="77777777" w:rsidR="00F6280A" w:rsidRPr="0027392D" w:rsidRDefault="0027392D" w:rsidP="005C1ECD">
            <w:pPr>
              <w:suppressAutoHyphens/>
              <w:spacing w:after="200"/>
              <w:ind w:left="175"/>
              <w:jc w:val="both"/>
              <w:rPr>
                <w:b/>
                <w:bCs/>
              </w:rPr>
            </w:pPr>
            <w:r w:rsidRPr="0027392D">
              <w:rPr>
                <w:b/>
                <w:bCs/>
              </w:rPr>
              <w:t xml:space="preserve">No other documents </w:t>
            </w:r>
            <w:r w:rsidR="00F6280A" w:rsidRPr="0027392D">
              <w:rPr>
                <w:b/>
                <w:bCs/>
              </w:rPr>
              <w:t xml:space="preserve">  </w:t>
            </w:r>
          </w:p>
        </w:tc>
      </w:tr>
      <w:tr w:rsidR="00F6280A" w14:paraId="70BDF647" w14:textId="77777777">
        <w:trPr>
          <w:cantSplit/>
        </w:trPr>
        <w:tc>
          <w:tcPr>
            <w:tcW w:w="1560" w:type="dxa"/>
          </w:tcPr>
          <w:p w14:paraId="48FFDEEA" w14:textId="77777777" w:rsidR="00F6280A" w:rsidRDefault="00F6280A" w:rsidP="005C1ECD">
            <w:pPr>
              <w:spacing w:after="200"/>
              <w:rPr>
                <w:b/>
              </w:rPr>
            </w:pPr>
            <w:r>
              <w:rPr>
                <w:b/>
              </w:rPr>
              <w:t>GCC 14.2</w:t>
            </w:r>
          </w:p>
        </w:tc>
        <w:tc>
          <w:tcPr>
            <w:tcW w:w="8788" w:type="dxa"/>
          </w:tcPr>
          <w:p w14:paraId="1B1787B5" w14:textId="77777777" w:rsidR="00F6280A" w:rsidRPr="00C40127" w:rsidRDefault="00F6280A" w:rsidP="005C1ECD">
            <w:pPr>
              <w:tabs>
                <w:tab w:val="right" w:pos="7164"/>
              </w:tabs>
              <w:spacing w:after="200"/>
            </w:pPr>
            <w:r>
              <w:t xml:space="preserve">The prices charged for the Goods supplied and the related Services performed </w:t>
            </w:r>
            <w:r>
              <w:rPr>
                <w:i/>
                <w:iCs/>
              </w:rPr>
              <w:t>shall not</w:t>
            </w:r>
            <w:r>
              <w:t xml:space="preserve"> be adjustable.</w:t>
            </w:r>
          </w:p>
        </w:tc>
      </w:tr>
      <w:tr w:rsidR="00F6280A" w:rsidRPr="0075723B" w14:paraId="0984EE5B" w14:textId="77777777">
        <w:tc>
          <w:tcPr>
            <w:tcW w:w="1560" w:type="dxa"/>
          </w:tcPr>
          <w:p w14:paraId="429E0598" w14:textId="77777777" w:rsidR="00F6280A" w:rsidRDefault="00F6280A" w:rsidP="005C1ECD">
            <w:pPr>
              <w:spacing w:after="200"/>
              <w:rPr>
                <w:b/>
              </w:rPr>
            </w:pPr>
            <w:r>
              <w:rPr>
                <w:b/>
              </w:rPr>
              <w:t>GCC 15.1</w:t>
            </w:r>
          </w:p>
        </w:tc>
        <w:tc>
          <w:tcPr>
            <w:tcW w:w="8788" w:type="dxa"/>
          </w:tcPr>
          <w:p w14:paraId="43495F2D" w14:textId="77777777" w:rsidR="00F6280A" w:rsidRDefault="00F6280A" w:rsidP="005C1ECD">
            <w:pPr>
              <w:suppressAutoHyphens/>
              <w:spacing w:after="220"/>
              <w:ind w:left="533" w:firstLine="7"/>
              <w:jc w:val="both"/>
            </w:pPr>
            <w:r>
              <w:rPr>
                <w:b/>
                <w:i/>
              </w:rPr>
              <w:t>Sample provision</w:t>
            </w:r>
          </w:p>
          <w:p w14:paraId="70D51BB5" w14:textId="77777777" w:rsidR="00F6280A" w:rsidRDefault="00F6280A" w:rsidP="005C1ECD">
            <w:pPr>
              <w:suppressAutoHyphens/>
              <w:spacing w:after="220"/>
              <w:ind w:left="533" w:firstLine="7"/>
              <w:jc w:val="both"/>
            </w:pPr>
            <w:r>
              <w:t>GCC 15.1—The method and conditions of payment to be made to the Supplier under this Contract shall be as follows:</w:t>
            </w:r>
          </w:p>
          <w:p w14:paraId="3A94F134" w14:textId="77777777" w:rsidR="00F6280A" w:rsidRDefault="00F6280A" w:rsidP="005C1ECD">
            <w:pPr>
              <w:suppressAutoHyphens/>
              <w:spacing w:after="220"/>
              <w:ind w:left="533" w:firstLine="7"/>
              <w:jc w:val="both"/>
            </w:pPr>
            <w:r>
              <w:rPr>
                <w:b/>
              </w:rPr>
              <w:t>Payment for Goods supplied from abroad:</w:t>
            </w:r>
          </w:p>
          <w:p w14:paraId="7EF63ADE" w14:textId="77777777" w:rsidR="00F6280A" w:rsidRDefault="00F6280A" w:rsidP="005C1ECD">
            <w:pPr>
              <w:tabs>
                <w:tab w:val="left" w:pos="7200"/>
              </w:tabs>
              <w:suppressAutoHyphens/>
              <w:spacing w:after="220"/>
              <w:ind w:left="533" w:firstLine="7"/>
              <w:jc w:val="both"/>
            </w:pPr>
            <w:r>
              <w:lastRenderedPageBreak/>
              <w:t>Payment of foreign currency portion shall be made in  USD in the following manner:</w:t>
            </w:r>
          </w:p>
          <w:p w14:paraId="473D54D4" w14:textId="77777777" w:rsidR="00F6280A" w:rsidRDefault="00F6280A" w:rsidP="0064751A">
            <w:pPr>
              <w:numPr>
                <w:ilvl w:val="3"/>
                <w:numId w:val="44"/>
              </w:numPr>
              <w:tabs>
                <w:tab w:val="left" w:pos="1080"/>
              </w:tabs>
              <w:suppressAutoHyphens/>
              <w:spacing w:after="220"/>
              <w:jc w:val="both"/>
            </w:pPr>
            <w:r>
              <w:rPr>
                <w:b/>
              </w:rPr>
              <w:t xml:space="preserve">Advance Payment:  </w:t>
            </w:r>
            <w:r>
              <w:rPr>
                <w:b/>
                <w:bCs/>
              </w:rPr>
              <w:t>NON APPLICABLE</w:t>
            </w:r>
            <w:r>
              <w:t xml:space="preserve"> </w:t>
            </w:r>
          </w:p>
          <w:p w14:paraId="16EC1E5D" w14:textId="77777777" w:rsidR="00F6280A" w:rsidRDefault="00F6280A" w:rsidP="0064751A">
            <w:pPr>
              <w:numPr>
                <w:ilvl w:val="3"/>
                <w:numId w:val="44"/>
              </w:numPr>
              <w:tabs>
                <w:tab w:val="left" w:pos="1080"/>
              </w:tabs>
              <w:suppressAutoHyphens/>
              <w:spacing w:after="220"/>
              <w:jc w:val="both"/>
            </w:pPr>
            <w:r>
              <w:rPr>
                <w:b/>
              </w:rPr>
              <w:t>On Shipment:</w:t>
            </w:r>
            <w:r>
              <w:rPr>
                <w:b/>
                <w:bCs/>
              </w:rPr>
              <w:t xml:space="preserve"> NON APPLICABLE</w:t>
            </w:r>
          </w:p>
          <w:p w14:paraId="7B5584FD" w14:textId="77777777" w:rsidR="00F6280A" w:rsidRDefault="00F6280A" w:rsidP="005C1ECD">
            <w:pPr>
              <w:tabs>
                <w:tab w:val="left" w:pos="6480"/>
              </w:tabs>
              <w:suppressAutoHyphens/>
              <w:spacing w:after="220"/>
              <w:ind w:left="533" w:firstLine="7"/>
              <w:jc w:val="both"/>
            </w:pPr>
            <w:r>
              <w:t>(iii)</w:t>
            </w:r>
            <w:r>
              <w:rPr>
                <w:b/>
              </w:rPr>
              <w:t xml:space="preserve">On Acceptance:  </w:t>
            </w:r>
            <w:r>
              <w:t xml:space="preserve">The payment will be 100% </w:t>
            </w:r>
            <w:r>
              <w:rPr>
                <w:b/>
                <w:bCs/>
              </w:rPr>
              <w:t>after delivering of all materials</w:t>
            </w:r>
            <w:r>
              <w:t xml:space="preserve">. </w:t>
            </w:r>
          </w:p>
          <w:p w14:paraId="1ADBC863" w14:textId="77777777" w:rsidR="00F6280A" w:rsidRDefault="00F6280A" w:rsidP="005C1ECD">
            <w:pPr>
              <w:suppressAutoHyphens/>
              <w:spacing w:after="220"/>
              <w:ind w:left="540"/>
              <w:jc w:val="both"/>
            </w:pPr>
            <w:r>
              <w:rPr>
                <w:b/>
              </w:rPr>
              <w:t>Payment for Goods and Services supplied from within Rwanda:</w:t>
            </w:r>
          </w:p>
          <w:p w14:paraId="7CA335C8" w14:textId="77777777" w:rsidR="00F6280A" w:rsidRDefault="00F6280A" w:rsidP="005C1ECD">
            <w:pPr>
              <w:tabs>
                <w:tab w:val="left" w:pos="2160"/>
              </w:tabs>
              <w:suppressAutoHyphens/>
              <w:spacing w:after="220"/>
              <w:ind w:left="540"/>
              <w:jc w:val="both"/>
            </w:pPr>
            <w:r>
              <w:t>Payment for Goods and Services supplied from within Rwanda shall be made in Rwandan francs, as follows:</w:t>
            </w:r>
          </w:p>
          <w:p w14:paraId="1C534639" w14:textId="77777777" w:rsidR="00F6280A" w:rsidRDefault="00F6280A" w:rsidP="005C1ECD">
            <w:pPr>
              <w:tabs>
                <w:tab w:val="left" w:pos="1080"/>
              </w:tabs>
              <w:suppressAutoHyphens/>
              <w:spacing w:after="220"/>
              <w:ind w:left="1080" w:hanging="540"/>
              <w:jc w:val="both"/>
            </w:pPr>
            <w:r>
              <w:t>(</w:t>
            </w:r>
            <w:proofErr w:type="spellStart"/>
            <w:r>
              <w:t>i</w:t>
            </w:r>
            <w:proofErr w:type="spellEnd"/>
            <w:r>
              <w:t>)</w:t>
            </w:r>
            <w:r>
              <w:rPr>
                <w:b/>
              </w:rPr>
              <w:tab/>
              <w:t xml:space="preserve">Advance Payment: </w:t>
            </w:r>
            <w:r w:rsidR="008A1661">
              <w:rPr>
                <w:b/>
              </w:rPr>
              <w:t>no</w:t>
            </w:r>
            <w:r>
              <w:rPr>
                <w:b/>
              </w:rPr>
              <w:t xml:space="preserve"> </w:t>
            </w:r>
            <w:r w:rsidR="0027392D">
              <w:rPr>
                <w:b/>
              </w:rPr>
              <w:t>Advance</w:t>
            </w:r>
            <w:r w:rsidR="008A1661">
              <w:rPr>
                <w:b/>
              </w:rPr>
              <w:t xml:space="preserve"> will </w:t>
            </w:r>
            <w:r w:rsidR="00BE2DBE">
              <w:rPr>
                <w:b/>
              </w:rPr>
              <w:t xml:space="preserve">be </w:t>
            </w:r>
            <w:r w:rsidR="008A1661">
              <w:rPr>
                <w:b/>
              </w:rPr>
              <w:t>paid</w:t>
            </w:r>
            <w:r>
              <w:rPr>
                <w:b/>
                <w:bCs/>
                <w:iCs/>
              </w:rPr>
              <w:t>.</w:t>
            </w:r>
          </w:p>
          <w:p w14:paraId="41B9C941" w14:textId="5B8AE677" w:rsidR="00F6280A" w:rsidRDefault="00F6280A" w:rsidP="005C1ECD">
            <w:pPr>
              <w:tabs>
                <w:tab w:val="left" w:pos="1080"/>
              </w:tabs>
              <w:suppressAutoHyphens/>
              <w:spacing w:after="220"/>
              <w:ind w:left="1080" w:hanging="540"/>
              <w:jc w:val="both"/>
            </w:pPr>
            <w:r>
              <w:t>(ii)</w:t>
            </w:r>
            <w:r>
              <w:rPr>
                <w:b/>
              </w:rPr>
              <w:tab/>
              <w:t xml:space="preserve">On Delivery:  </w:t>
            </w:r>
            <w:r w:rsidR="008A1661">
              <w:rPr>
                <w:b/>
                <w:bCs/>
              </w:rPr>
              <w:t xml:space="preserve">the </w:t>
            </w:r>
            <w:r>
              <w:rPr>
                <w:b/>
                <w:bCs/>
              </w:rPr>
              <w:t>payment</w:t>
            </w:r>
            <w:r w:rsidR="008A1661">
              <w:rPr>
                <w:b/>
                <w:bCs/>
              </w:rPr>
              <w:t xml:space="preserve"> will be done in </w:t>
            </w:r>
            <w:r w:rsidR="0064751A">
              <w:rPr>
                <w:b/>
                <w:bCs/>
              </w:rPr>
              <w:t xml:space="preserve">one </w:t>
            </w:r>
            <w:r w:rsidR="008A1661">
              <w:rPr>
                <w:b/>
                <w:bCs/>
              </w:rPr>
              <w:t>instalment</w:t>
            </w:r>
            <w:r>
              <w:rPr>
                <w:b/>
                <w:bCs/>
              </w:rPr>
              <w:t xml:space="preserve"> after delivery of </w:t>
            </w:r>
            <w:r w:rsidR="00C40127">
              <w:rPr>
                <w:b/>
                <w:bCs/>
              </w:rPr>
              <w:t>items</w:t>
            </w:r>
          </w:p>
          <w:p w14:paraId="0F6AA692" w14:textId="77777777" w:rsidR="00F6280A" w:rsidRDefault="00F6280A" w:rsidP="008A1661">
            <w:pPr>
              <w:tabs>
                <w:tab w:val="right" w:pos="7164"/>
              </w:tabs>
              <w:spacing w:after="200"/>
              <w:ind w:left="1062" w:hanging="540"/>
              <w:jc w:val="both"/>
              <w:rPr>
                <w:i/>
                <w:iCs/>
                <w:u w:val="single"/>
                <w:lang w:val="fr-FR"/>
              </w:rPr>
            </w:pPr>
            <w:r>
              <w:rPr>
                <w:lang w:val="fr-FR"/>
              </w:rPr>
              <w:t>(iii)</w:t>
            </w:r>
            <w:r>
              <w:rPr>
                <w:b/>
                <w:lang w:val="fr-FR"/>
              </w:rPr>
              <w:tab/>
              <w:t xml:space="preserve">On </w:t>
            </w:r>
            <w:proofErr w:type="spellStart"/>
            <w:r>
              <w:rPr>
                <w:b/>
                <w:lang w:val="fr-FR"/>
              </w:rPr>
              <w:t>Acceptance</w:t>
            </w:r>
            <w:proofErr w:type="spellEnd"/>
            <w:r>
              <w:rPr>
                <w:b/>
                <w:lang w:val="fr-FR"/>
              </w:rPr>
              <w:t xml:space="preserve">: </w:t>
            </w:r>
            <w:r>
              <w:rPr>
                <w:b/>
                <w:bCs/>
                <w:lang w:val="fr-FR"/>
              </w:rPr>
              <w:t>NON APLICABLE</w:t>
            </w:r>
            <w:r w:rsidR="0027392D">
              <w:rPr>
                <w:b/>
                <w:bCs/>
                <w:lang w:val="fr-FR"/>
              </w:rPr>
              <w:t xml:space="preserve"> </w:t>
            </w:r>
          </w:p>
        </w:tc>
      </w:tr>
      <w:tr w:rsidR="00F6280A" w14:paraId="66B944C3" w14:textId="77777777">
        <w:trPr>
          <w:cantSplit/>
        </w:trPr>
        <w:tc>
          <w:tcPr>
            <w:tcW w:w="1560" w:type="dxa"/>
          </w:tcPr>
          <w:p w14:paraId="4BB8DF31" w14:textId="77777777" w:rsidR="00F6280A" w:rsidRDefault="00F6280A" w:rsidP="005C1ECD">
            <w:pPr>
              <w:spacing w:after="200"/>
              <w:rPr>
                <w:b/>
              </w:rPr>
            </w:pPr>
            <w:r>
              <w:rPr>
                <w:b/>
              </w:rPr>
              <w:lastRenderedPageBreak/>
              <w:t>GCC 15.5</w:t>
            </w:r>
          </w:p>
        </w:tc>
        <w:tc>
          <w:tcPr>
            <w:tcW w:w="8788" w:type="dxa"/>
          </w:tcPr>
          <w:p w14:paraId="0E57353E" w14:textId="29E0B576" w:rsidR="00F6280A" w:rsidRDefault="00F6280A" w:rsidP="005C1ECD">
            <w:pPr>
              <w:tabs>
                <w:tab w:val="right" w:pos="7164"/>
              </w:tabs>
              <w:spacing w:after="200"/>
            </w:pPr>
            <w:r>
              <w:t xml:space="preserve">The payment-delay period after which the Procuring Entity shall pay interest to the supplier </w:t>
            </w:r>
            <w:r w:rsidR="0064751A">
              <w:t>: NA</w:t>
            </w:r>
          </w:p>
          <w:p w14:paraId="42A24837" w14:textId="602FA164" w:rsidR="00F6280A" w:rsidRDefault="00F6280A" w:rsidP="0064751A">
            <w:pPr>
              <w:tabs>
                <w:tab w:val="right" w:pos="7164"/>
              </w:tabs>
              <w:spacing w:after="200"/>
            </w:pPr>
            <w:r>
              <w:t xml:space="preserve">The interest rate that shall be applied is </w:t>
            </w:r>
            <w:r w:rsidR="0064751A">
              <w:rPr>
                <w:i/>
                <w:iCs/>
              </w:rPr>
              <w:t>: NA</w:t>
            </w:r>
          </w:p>
        </w:tc>
      </w:tr>
      <w:tr w:rsidR="00F6280A" w14:paraId="4EF94D5E" w14:textId="77777777">
        <w:tc>
          <w:tcPr>
            <w:tcW w:w="1560" w:type="dxa"/>
          </w:tcPr>
          <w:p w14:paraId="6C8FE46C" w14:textId="77777777" w:rsidR="00F6280A" w:rsidRDefault="00F6280A" w:rsidP="005C1ECD">
            <w:pPr>
              <w:spacing w:after="200"/>
              <w:rPr>
                <w:b/>
              </w:rPr>
            </w:pPr>
            <w:r>
              <w:rPr>
                <w:b/>
              </w:rPr>
              <w:t>GCC 17.1</w:t>
            </w:r>
          </w:p>
        </w:tc>
        <w:tc>
          <w:tcPr>
            <w:tcW w:w="8788" w:type="dxa"/>
          </w:tcPr>
          <w:p w14:paraId="673AFF8A" w14:textId="77777777" w:rsidR="00F6280A" w:rsidRDefault="00F6280A" w:rsidP="005C1ECD">
            <w:pPr>
              <w:tabs>
                <w:tab w:val="right" w:pos="7164"/>
              </w:tabs>
              <w:spacing w:after="200"/>
            </w:pPr>
            <w:r>
              <w:t xml:space="preserve">A Performance Security </w:t>
            </w:r>
            <w:r>
              <w:rPr>
                <w:i/>
                <w:iCs/>
              </w:rPr>
              <w:t>shall be required.</w:t>
            </w:r>
          </w:p>
          <w:p w14:paraId="5D6A3828" w14:textId="591A814B" w:rsidR="00F6280A" w:rsidRDefault="00F6280A" w:rsidP="005C1ECD">
            <w:pPr>
              <w:tabs>
                <w:tab w:val="right" w:pos="7164"/>
              </w:tabs>
              <w:spacing w:after="200"/>
              <w:rPr>
                <w:u w:val="single"/>
              </w:rPr>
            </w:pPr>
            <w:r>
              <w:rPr>
                <w:iCs/>
              </w:rPr>
              <w:t>The amount of the Performance Security is</w:t>
            </w:r>
            <w:r w:rsidR="00D57988">
              <w:rPr>
                <w:iCs/>
              </w:rPr>
              <w:t xml:space="preserve"> between 5% to</w:t>
            </w:r>
            <w:r>
              <w:rPr>
                <w:iCs/>
              </w:rPr>
              <w:t xml:space="preserve"> 10% percent of the Contract Price. </w:t>
            </w:r>
          </w:p>
        </w:tc>
      </w:tr>
      <w:tr w:rsidR="00F6280A" w14:paraId="04C09923" w14:textId="77777777">
        <w:trPr>
          <w:cantSplit/>
          <w:trHeight w:val="876"/>
        </w:trPr>
        <w:tc>
          <w:tcPr>
            <w:tcW w:w="1560" w:type="dxa"/>
          </w:tcPr>
          <w:p w14:paraId="4D19EC22" w14:textId="77777777" w:rsidR="00F6280A" w:rsidRDefault="00F6280A" w:rsidP="005C1ECD">
            <w:pPr>
              <w:spacing w:after="200"/>
              <w:rPr>
                <w:b/>
              </w:rPr>
            </w:pPr>
            <w:r>
              <w:rPr>
                <w:b/>
              </w:rPr>
              <w:t>GCC 17.3</w:t>
            </w:r>
          </w:p>
        </w:tc>
        <w:tc>
          <w:tcPr>
            <w:tcW w:w="8788" w:type="dxa"/>
          </w:tcPr>
          <w:p w14:paraId="7684BE26" w14:textId="77777777" w:rsidR="00F6280A" w:rsidRDefault="00F6280A" w:rsidP="005C1ECD">
            <w:pPr>
              <w:tabs>
                <w:tab w:val="right" w:pos="7164"/>
              </w:tabs>
              <w:spacing w:after="200"/>
              <w:rPr>
                <w:u w:val="single"/>
              </w:rPr>
            </w:pPr>
            <w:r>
              <w:t xml:space="preserve">The Performance Security shall be in the form of </w:t>
            </w:r>
            <w:r>
              <w:rPr>
                <w:i/>
                <w:iCs/>
              </w:rPr>
              <w:t>a Bank  Guarantee” or ”a Performance Bond’’</w:t>
            </w:r>
          </w:p>
          <w:p w14:paraId="5D7FA3ED" w14:textId="77777777" w:rsidR="00F6280A" w:rsidRDefault="00F6280A" w:rsidP="005C1ECD">
            <w:pPr>
              <w:tabs>
                <w:tab w:val="right" w:pos="7164"/>
              </w:tabs>
              <w:spacing w:after="200"/>
            </w:pPr>
            <w:r>
              <w:t xml:space="preserve">The Performance security shall be denominated </w:t>
            </w:r>
            <w:r>
              <w:rPr>
                <w:b/>
                <w:bCs/>
              </w:rPr>
              <w:t xml:space="preserve">in </w:t>
            </w:r>
            <w:r>
              <w:rPr>
                <w:b/>
                <w:bCs/>
                <w:i/>
                <w:iCs/>
              </w:rPr>
              <w:t>the currencies of payment of the Contract, in accordance with their portions of the Contract Price</w:t>
            </w:r>
          </w:p>
        </w:tc>
      </w:tr>
      <w:tr w:rsidR="00F6280A" w14:paraId="1CCD2FB8" w14:textId="77777777">
        <w:trPr>
          <w:cantSplit/>
        </w:trPr>
        <w:tc>
          <w:tcPr>
            <w:tcW w:w="1560" w:type="dxa"/>
          </w:tcPr>
          <w:p w14:paraId="6BBF859D" w14:textId="77777777" w:rsidR="00F6280A" w:rsidRDefault="00F6280A" w:rsidP="005C1ECD">
            <w:pPr>
              <w:spacing w:after="200"/>
              <w:rPr>
                <w:b/>
              </w:rPr>
            </w:pPr>
            <w:r>
              <w:rPr>
                <w:b/>
              </w:rPr>
              <w:t>GCC 17.4</w:t>
            </w:r>
          </w:p>
        </w:tc>
        <w:tc>
          <w:tcPr>
            <w:tcW w:w="8788" w:type="dxa"/>
          </w:tcPr>
          <w:p w14:paraId="2D75D731" w14:textId="77777777" w:rsidR="00F6280A" w:rsidRDefault="00F6280A" w:rsidP="005C1ECD">
            <w:pPr>
              <w:tabs>
                <w:tab w:val="right" w:pos="7164"/>
              </w:tabs>
              <w:spacing w:after="200"/>
              <w:rPr>
                <w:u w:val="single"/>
              </w:rPr>
            </w:pPr>
            <w:r>
              <w:t xml:space="preserve">Discharge of the Performance Security shall take place in accordance with </w:t>
            </w:r>
            <w:r>
              <w:rPr>
                <w:i/>
                <w:iCs/>
              </w:rPr>
              <w:t xml:space="preserve"> one indicated in sub clause GCC 17.4</w:t>
            </w:r>
          </w:p>
        </w:tc>
      </w:tr>
      <w:tr w:rsidR="00F6280A" w14:paraId="2C2AEC89" w14:textId="77777777">
        <w:trPr>
          <w:cantSplit/>
        </w:trPr>
        <w:tc>
          <w:tcPr>
            <w:tcW w:w="1560" w:type="dxa"/>
          </w:tcPr>
          <w:p w14:paraId="06AC732C" w14:textId="77777777" w:rsidR="00F6280A" w:rsidRDefault="00F6280A" w:rsidP="005C1ECD">
            <w:pPr>
              <w:spacing w:after="200"/>
              <w:rPr>
                <w:b/>
              </w:rPr>
            </w:pPr>
            <w:r>
              <w:rPr>
                <w:b/>
              </w:rPr>
              <w:t>GCC 22.2</w:t>
            </w:r>
          </w:p>
        </w:tc>
        <w:tc>
          <w:tcPr>
            <w:tcW w:w="8788" w:type="dxa"/>
          </w:tcPr>
          <w:p w14:paraId="20CB23D9" w14:textId="77777777" w:rsidR="00F6280A" w:rsidRDefault="00F6280A" w:rsidP="00042B67">
            <w:pPr>
              <w:tabs>
                <w:tab w:val="right" w:pos="7164"/>
              </w:tabs>
              <w:spacing w:after="200"/>
              <w:rPr>
                <w:u w:val="single"/>
              </w:rPr>
            </w:pPr>
            <w:r>
              <w:t xml:space="preserve">The packing, marking and documentation within and outside the packages shall be:  </w:t>
            </w:r>
            <w:r w:rsidR="00042B67">
              <w:rPr>
                <w:i/>
                <w:iCs/>
              </w:rPr>
              <w:t xml:space="preserve">refer the technical specifications chapter </w:t>
            </w:r>
            <w:r>
              <w:t xml:space="preserve">  </w:t>
            </w:r>
          </w:p>
        </w:tc>
      </w:tr>
      <w:tr w:rsidR="00F6280A" w14:paraId="360F08A4" w14:textId="77777777">
        <w:trPr>
          <w:cantSplit/>
        </w:trPr>
        <w:tc>
          <w:tcPr>
            <w:tcW w:w="1560" w:type="dxa"/>
          </w:tcPr>
          <w:p w14:paraId="05C12029" w14:textId="77777777" w:rsidR="00F6280A" w:rsidRDefault="00F6280A" w:rsidP="005C1ECD">
            <w:pPr>
              <w:spacing w:after="200"/>
              <w:rPr>
                <w:b/>
              </w:rPr>
            </w:pPr>
            <w:r>
              <w:rPr>
                <w:b/>
              </w:rPr>
              <w:t>GCC 23.1</w:t>
            </w:r>
          </w:p>
        </w:tc>
        <w:tc>
          <w:tcPr>
            <w:tcW w:w="8788" w:type="dxa"/>
          </w:tcPr>
          <w:p w14:paraId="5CFB76F2" w14:textId="77777777" w:rsidR="00F6280A" w:rsidRDefault="00F6280A" w:rsidP="005C1ECD">
            <w:pPr>
              <w:tabs>
                <w:tab w:val="left" w:pos="6855"/>
              </w:tabs>
              <w:spacing w:after="200"/>
            </w:pPr>
            <w:r>
              <w:t>The insurance coverage shall be as specified in the INCOTERMS</w:t>
            </w:r>
            <w:r>
              <w:rPr>
                <w:i/>
              </w:rPr>
              <w:t>.</w:t>
            </w:r>
            <w:r>
              <w:rPr>
                <w:i/>
              </w:rPr>
              <w:tab/>
            </w:r>
          </w:p>
        </w:tc>
      </w:tr>
      <w:tr w:rsidR="00F6280A" w14:paraId="5C7FD152" w14:textId="77777777">
        <w:tc>
          <w:tcPr>
            <w:tcW w:w="1560" w:type="dxa"/>
          </w:tcPr>
          <w:p w14:paraId="79CB568A" w14:textId="77777777" w:rsidR="00F6280A" w:rsidRDefault="00F6280A" w:rsidP="005C1ECD">
            <w:pPr>
              <w:spacing w:after="200"/>
              <w:rPr>
                <w:b/>
              </w:rPr>
            </w:pPr>
            <w:r>
              <w:rPr>
                <w:b/>
              </w:rPr>
              <w:t>GCC 24.1</w:t>
            </w:r>
          </w:p>
        </w:tc>
        <w:tc>
          <w:tcPr>
            <w:tcW w:w="8788" w:type="dxa"/>
          </w:tcPr>
          <w:p w14:paraId="08C3D99B" w14:textId="77777777" w:rsidR="00F6280A" w:rsidRDefault="00F6280A" w:rsidP="005C1ECD">
            <w:pPr>
              <w:tabs>
                <w:tab w:val="right" w:pos="7164"/>
              </w:tabs>
              <w:spacing w:after="200"/>
              <w:rPr>
                <w:u w:val="single"/>
              </w:rPr>
            </w:pPr>
            <w:r>
              <w:t>Responsibility for transportation of the Goods shall be as specified in the INCOTERMS.</w:t>
            </w:r>
          </w:p>
        </w:tc>
      </w:tr>
      <w:tr w:rsidR="00F6280A" w14:paraId="6C58D8DC" w14:textId="77777777">
        <w:trPr>
          <w:cantSplit/>
        </w:trPr>
        <w:tc>
          <w:tcPr>
            <w:tcW w:w="1560" w:type="dxa"/>
          </w:tcPr>
          <w:p w14:paraId="2E8E119B" w14:textId="77777777" w:rsidR="00F6280A" w:rsidRDefault="00F6280A" w:rsidP="005C1ECD">
            <w:pPr>
              <w:spacing w:after="200"/>
              <w:rPr>
                <w:b/>
              </w:rPr>
            </w:pPr>
            <w:r>
              <w:rPr>
                <w:b/>
              </w:rPr>
              <w:t>GCC 25.1</w:t>
            </w:r>
          </w:p>
        </w:tc>
        <w:tc>
          <w:tcPr>
            <w:tcW w:w="8788" w:type="dxa"/>
          </w:tcPr>
          <w:p w14:paraId="1B46207B" w14:textId="77777777" w:rsidR="00F6280A" w:rsidRDefault="00F6280A" w:rsidP="005C1ECD">
            <w:pPr>
              <w:tabs>
                <w:tab w:val="right" w:pos="7164"/>
              </w:tabs>
              <w:spacing w:after="200"/>
            </w:pPr>
            <w:r>
              <w:t xml:space="preserve">The inspections and tests shall be done on delivery. It </w:t>
            </w:r>
            <w:r w:rsidR="003A0BF9">
              <w:t>verifies</w:t>
            </w:r>
            <w:r>
              <w:t xml:space="preserve"> the conformity of the technical specifications.</w:t>
            </w:r>
          </w:p>
        </w:tc>
      </w:tr>
      <w:tr w:rsidR="00F6280A" w14:paraId="26B9DBB6" w14:textId="77777777">
        <w:trPr>
          <w:cantSplit/>
        </w:trPr>
        <w:tc>
          <w:tcPr>
            <w:tcW w:w="1560" w:type="dxa"/>
          </w:tcPr>
          <w:p w14:paraId="27846962" w14:textId="77777777" w:rsidR="00F6280A" w:rsidRDefault="00F6280A" w:rsidP="005C1ECD">
            <w:pPr>
              <w:spacing w:after="200"/>
              <w:rPr>
                <w:b/>
              </w:rPr>
            </w:pPr>
            <w:r>
              <w:rPr>
                <w:b/>
              </w:rPr>
              <w:t>GCC 25.2</w:t>
            </w:r>
          </w:p>
        </w:tc>
        <w:tc>
          <w:tcPr>
            <w:tcW w:w="8788" w:type="dxa"/>
          </w:tcPr>
          <w:p w14:paraId="1DCB9903" w14:textId="77777777" w:rsidR="00F6280A" w:rsidRDefault="00F6280A" w:rsidP="005C1ECD">
            <w:pPr>
              <w:tabs>
                <w:tab w:val="right" w:pos="7164"/>
              </w:tabs>
              <w:spacing w:after="200"/>
              <w:rPr>
                <w:u w:val="single"/>
              </w:rPr>
            </w:pPr>
            <w:r>
              <w:t xml:space="preserve">The Inspections and tests shall be conducted at GIKONDO ; </w:t>
            </w:r>
            <w:r w:rsidR="003D5E00">
              <w:rPr>
                <w:b/>
                <w:bCs/>
              </w:rPr>
              <w:t xml:space="preserve">NAEB </w:t>
            </w:r>
            <w:r>
              <w:t>Headquarter</w:t>
            </w:r>
          </w:p>
        </w:tc>
      </w:tr>
      <w:tr w:rsidR="00F6280A" w14:paraId="1DBC946C" w14:textId="77777777">
        <w:trPr>
          <w:cantSplit/>
        </w:trPr>
        <w:tc>
          <w:tcPr>
            <w:tcW w:w="1560" w:type="dxa"/>
          </w:tcPr>
          <w:p w14:paraId="432EA3DE" w14:textId="77777777" w:rsidR="00F6280A" w:rsidRDefault="00F6280A" w:rsidP="005C1ECD">
            <w:pPr>
              <w:spacing w:after="200"/>
              <w:rPr>
                <w:b/>
              </w:rPr>
            </w:pPr>
            <w:r>
              <w:rPr>
                <w:b/>
              </w:rPr>
              <w:lastRenderedPageBreak/>
              <w:t>GCC 26.1</w:t>
            </w:r>
          </w:p>
        </w:tc>
        <w:tc>
          <w:tcPr>
            <w:tcW w:w="8788" w:type="dxa"/>
          </w:tcPr>
          <w:p w14:paraId="6F5151D0" w14:textId="77777777" w:rsidR="00F6280A" w:rsidRDefault="00F6280A" w:rsidP="005C1ECD">
            <w:pPr>
              <w:tabs>
                <w:tab w:val="right" w:pos="7164"/>
              </w:tabs>
              <w:spacing w:after="200"/>
              <w:rPr>
                <w:u w:val="single"/>
              </w:rPr>
            </w:pPr>
            <w:r>
              <w:t xml:space="preserve">The liquidated damage shall be: </w:t>
            </w:r>
            <w:r>
              <w:rPr>
                <w:b/>
                <w:bCs/>
              </w:rPr>
              <w:t>0.1</w:t>
            </w:r>
            <w:r>
              <w:rPr>
                <w:b/>
                <w:bCs/>
                <w:i/>
                <w:iCs/>
              </w:rPr>
              <w:t xml:space="preserve"> </w:t>
            </w:r>
            <w:r>
              <w:rPr>
                <w:b/>
                <w:bCs/>
              </w:rPr>
              <w:t>% per day</w:t>
            </w:r>
          </w:p>
        </w:tc>
      </w:tr>
      <w:tr w:rsidR="00F6280A" w14:paraId="0ABD9590" w14:textId="77777777">
        <w:trPr>
          <w:cantSplit/>
        </w:trPr>
        <w:tc>
          <w:tcPr>
            <w:tcW w:w="1560" w:type="dxa"/>
          </w:tcPr>
          <w:p w14:paraId="6696B073" w14:textId="77777777" w:rsidR="00F6280A" w:rsidRDefault="00F6280A" w:rsidP="005C1ECD">
            <w:pPr>
              <w:spacing w:after="200"/>
              <w:rPr>
                <w:b/>
              </w:rPr>
            </w:pPr>
            <w:r>
              <w:rPr>
                <w:b/>
              </w:rPr>
              <w:t>GCC 26.1</w:t>
            </w:r>
          </w:p>
        </w:tc>
        <w:tc>
          <w:tcPr>
            <w:tcW w:w="8788" w:type="dxa"/>
          </w:tcPr>
          <w:p w14:paraId="3DFC14FA" w14:textId="77777777" w:rsidR="00F6280A" w:rsidRDefault="00F6280A" w:rsidP="009B2F32">
            <w:pPr>
              <w:tabs>
                <w:tab w:val="right" w:pos="7164"/>
              </w:tabs>
              <w:spacing w:after="200"/>
              <w:rPr>
                <w:u w:val="single"/>
              </w:rPr>
            </w:pPr>
            <w:r>
              <w:t xml:space="preserve">The maximum amount of liquidated damages shall be: </w:t>
            </w:r>
            <w:r w:rsidR="009B2F32">
              <w:rPr>
                <w:b/>
                <w:bCs/>
              </w:rPr>
              <w:t>5</w:t>
            </w:r>
            <w:r>
              <w:rPr>
                <w:b/>
                <w:bCs/>
                <w:i/>
                <w:iCs/>
              </w:rPr>
              <w:t xml:space="preserve"> </w:t>
            </w:r>
            <w:r>
              <w:rPr>
                <w:b/>
                <w:bCs/>
              </w:rPr>
              <w:t>%</w:t>
            </w:r>
            <w:r w:rsidR="009B2F32">
              <w:rPr>
                <w:b/>
                <w:bCs/>
              </w:rPr>
              <w:t xml:space="preserve"> of the total amount of the purchase order </w:t>
            </w:r>
          </w:p>
        </w:tc>
      </w:tr>
      <w:tr w:rsidR="00F6280A" w14:paraId="3D14C419" w14:textId="77777777">
        <w:trPr>
          <w:cantSplit/>
        </w:trPr>
        <w:tc>
          <w:tcPr>
            <w:tcW w:w="1560" w:type="dxa"/>
          </w:tcPr>
          <w:p w14:paraId="261F6784" w14:textId="77777777" w:rsidR="00F6280A" w:rsidRDefault="00F6280A" w:rsidP="005C1ECD">
            <w:pPr>
              <w:spacing w:after="200"/>
              <w:rPr>
                <w:b/>
              </w:rPr>
            </w:pPr>
            <w:r>
              <w:rPr>
                <w:b/>
              </w:rPr>
              <w:t>GCC 27.3</w:t>
            </w:r>
          </w:p>
        </w:tc>
        <w:tc>
          <w:tcPr>
            <w:tcW w:w="8788" w:type="dxa"/>
          </w:tcPr>
          <w:p w14:paraId="1DD30141" w14:textId="7B8A1944" w:rsidR="00F6280A" w:rsidRDefault="00F6280A" w:rsidP="005C1ECD">
            <w:pPr>
              <w:tabs>
                <w:tab w:val="right" w:pos="7164"/>
              </w:tabs>
              <w:spacing w:after="200"/>
              <w:rPr>
                <w:u w:val="single"/>
              </w:rPr>
            </w:pPr>
            <w:r>
              <w:t xml:space="preserve">The period of validity of the Warranty shall be:  </w:t>
            </w:r>
            <w:r w:rsidR="0064751A">
              <w:rPr>
                <w:b/>
                <w:bCs/>
                <w:i/>
                <w:iCs/>
              </w:rPr>
              <w:t>REFER TO CONTRACT</w:t>
            </w:r>
          </w:p>
          <w:p w14:paraId="42E3ED56" w14:textId="77777777" w:rsidR="00F6280A" w:rsidRDefault="00F6280A" w:rsidP="005C1ECD">
            <w:pPr>
              <w:tabs>
                <w:tab w:val="right" w:pos="7164"/>
              </w:tabs>
              <w:spacing w:after="200"/>
            </w:pPr>
            <w:r>
              <w:t xml:space="preserve">For purposes of the Warranty, the place(s) of final destination(s) shall be: </w:t>
            </w:r>
            <w:r w:rsidR="003D5E00">
              <w:rPr>
                <w:b/>
                <w:bCs/>
              </w:rPr>
              <w:t xml:space="preserve">NAEB </w:t>
            </w:r>
            <w:r>
              <w:rPr>
                <w:b/>
                <w:bCs/>
              </w:rPr>
              <w:t>Headquarter</w:t>
            </w:r>
          </w:p>
        </w:tc>
      </w:tr>
      <w:tr w:rsidR="00F6280A" w14:paraId="2699A159" w14:textId="77777777">
        <w:trPr>
          <w:cantSplit/>
        </w:trPr>
        <w:tc>
          <w:tcPr>
            <w:tcW w:w="1560" w:type="dxa"/>
          </w:tcPr>
          <w:p w14:paraId="60B3D456" w14:textId="77777777" w:rsidR="00F6280A" w:rsidRDefault="00F6280A" w:rsidP="005C1ECD">
            <w:pPr>
              <w:spacing w:after="200"/>
              <w:rPr>
                <w:b/>
              </w:rPr>
            </w:pPr>
            <w:r>
              <w:rPr>
                <w:b/>
              </w:rPr>
              <w:t>GCC 27.5</w:t>
            </w:r>
          </w:p>
        </w:tc>
        <w:tc>
          <w:tcPr>
            <w:tcW w:w="8788" w:type="dxa"/>
          </w:tcPr>
          <w:p w14:paraId="6DE5DE9A" w14:textId="1CFF8168" w:rsidR="00F6280A" w:rsidRDefault="00F6280A" w:rsidP="0064751A">
            <w:pPr>
              <w:tabs>
                <w:tab w:val="right" w:pos="7164"/>
              </w:tabs>
              <w:spacing w:after="200"/>
              <w:rPr>
                <w:u w:val="single"/>
              </w:rPr>
            </w:pPr>
            <w:r>
              <w:t xml:space="preserve">The period for repair or replacement shall be: </w:t>
            </w:r>
            <w:r w:rsidR="0064751A">
              <w:rPr>
                <w:b/>
                <w:bCs/>
                <w:i/>
                <w:iCs/>
              </w:rPr>
              <w:t>REFER TO CONTRACT</w:t>
            </w:r>
            <w:r w:rsidR="00A17643">
              <w:rPr>
                <w:b/>
                <w:bCs/>
                <w:i/>
                <w:iCs/>
              </w:rPr>
              <w:t xml:space="preserve"> </w:t>
            </w:r>
          </w:p>
        </w:tc>
      </w:tr>
    </w:tbl>
    <w:p w14:paraId="6ECFA048" w14:textId="77777777" w:rsidR="00F6280A" w:rsidRDefault="00F6280A" w:rsidP="00F6280A"/>
    <w:p w14:paraId="2E44D8E7" w14:textId="77777777" w:rsidR="00F6280A" w:rsidRDefault="00F6280A" w:rsidP="00F6280A"/>
    <w:p w14:paraId="2241DB61" w14:textId="77777777" w:rsidR="00F6280A" w:rsidRDefault="00F6280A" w:rsidP="00F6280A">
      <w:pPr>
        <w:suppressAutoHyphens/>
      </w:pPr>
      <w:r>
        <w:rPr>
          <w:b/>
          <w:sz w:val="28"/>
        </w:rPr>
        <w:br w:type="page"/>
      </w:r>
      <w:r>
        <w:rPr>
          <w:b/>
          <w:sz w:val="28"/>
        </w:rPr>
        <w:lastRenderedPageBreak/>
        <w:t>Attachment: Price Adjustment Formula</w:t>
      </w:r>
    </w:p>
    <w:p w14:paraId="5389DA53" w14:textId="77777777" w:rsidR="00F6280A" w:rsidRDefault="00F6280A" w:rsidP="00F6280A">
      <w:pPr>
        <w:suppressAutoHyphens/>
      </w:pPr>
    </w:p>
    <w:p w14:paraId="6A8983EE" w14:textId="77777777" w:rsidR="00F6280A" w:rsidRDefault="00F6280A" w:rsidP="00F6280A">
      <w:pPr>
        <w:suppressAutoHyphens/>
      </w:pPr>
      <w:r>
        <w:t>If in accordance with GCC 14.2, prices shall be adjustable, the following method shall be used to calculate the price adjustment:</w:t>
      </w:r>
    </w:p>
    <w:p w14:paraId="3897433D" w14:textId="77777777" w:rsidR="00F6280A" w:rsidRDefault="00F6280A" w:rsidP="00F6280A">
      <w:pPr>
        <w:suppressAutoHyphens/>
      </w:pPr>
    </w:p>
    <w:p w14:paraId="1DFB45B7" w14:textId="77777777" w:rsidR="00F6280A" w:rsidRDefault="00F6280A" w:rsidP="00F6280A">
      <w:pPr>
        <w:suppressAutoHyphens/>
        <w:ind w:left="720" w:hanging="720"/>
      </w:pPr>
      <w:r>
        <w:t xml:space="preserve">14.2 </w:t>
      </w:r>
      <w:r>
        <w:tab/>
        <w:t>Prices payable to the Supplier, as stated in the Contract, shall be subject to adjustment during performance of the Contract to reflect changes in the cost of labour and material components in accordance with the formula:</w:t>
      </w:r>
    </w:p>
    <w:p w14:paraId="4BAE4D0E" w14:textId="77777777" w:rsidR="00F6280A" w:rsidRDefault="00F6280A" w:rsidP="00F6280A">
      <w:pPr>
        <w:suppressAutoHyphens/>
      </w:pPr>
    </w:p>
    <w:p w14:paraId="78CEE82D" w14:textId="77777777" w:rsidR="00F6280A" w:rsidRDefault="00F6280A" w:rsidP="00F6280A">
      <w:pPr>
        <w:suppressAutoHyphens/>
        <w:jc w:val="center"/>
      </w:pPr>
      <w:r>
        <w:t>P</w:t>
      </w:r>
      <w:r>
        <w:rPr>
          <w:vertAlign w:val="subscript"/>
        </w:rPr>
        <w:t>1</w:t>
      </w:r>
      <w:r>
        <w:t xml:space="preserve"> = P</w:t>
      </w:r>
      <w:r>
        <w:rPr>
          <w:vertAlign w:val="subscript"/>
        </w:rPr>
        <w:t>0</w:t>
      </w:r>
      <w:r>
        <w:t xml:space="preserve"> [a + </w:t>
      </w:r>
      <w:r>
        <w:rPr>
          <w:u w:val="single"/>
        </w:rPr>
        <w:t>bL</w:t>
      </w:r>
      <w:r>
        <w:rPr>
          <w:vertAlign w:val="subscript"/>
        </w:rPr>
        <w:t>1</w:t>
      </w:r>
      <w:r>
        <w:t xml:space="preserve"> + </w:t>
      </w:r>
      <w:r>
        <w:rPr>
          <w:u w:val="single"/>
        </w:rPr>
        <w:t>cM</w:t>
      </w:r>
      <w:r>
        <w:rPr>
          <w:vertAlign w:val="subscript"/>
        </w:rPr>
        <w:t>1</w:t>
      </w:r>
      <w:r>
        <w:t>] - P</w:t>
      </w:r>
      <w:r>
        <w:rPr>
          <w:vertAlign w:val="subscript"/>
        </w:rPr>
        <w:t>0</w:t>
      </w:r>
    </w:p>
    <w:p w14:paraId="34ADFB3D" w14:textId="77777777" w:rsidR="00F6280A" w:rsidRDefault="00F6280A" w:rsidP="00F6280A">
      <w:pPr>
        <w:tabs>
          <w:tab w:val="left" w:pos="4410"/>
          <w:tab w:val="left" w:pos="4950"/>
        </w:tabs>
        <w:suppressAutoHyphens/>
      </w:pPr>
      <w:r>
        <w:tab/>
        <w:t>L</w:t>
      </w:r>
      <w:r>
        <w:rPr>
          <w:vertAlign w:val="subscript"/>
        </w:rPr>
        <w:t>0</w:t>
      </w:r>
      <w:r>
        <w:tab/>
        <w:t xml:space="preserve"> M</w:t>
      </w:r>
      <w:r>
        <w:rPr>
          <w:vertAlign w:val="subscript"/>
        </w:rPr>
        <w:t>0</w:t>
      </w:r>
    </w:p>
    <w:p w14:paraId="118C146D" w14:textId="77777777" w:rsidR="00F6280A" w:rsidRDefault="00F6280A" w:rsidP="00F6280A">
      <w:pPr>
        <w:suppressAutoHyphens/>
      </w:pPr>
    </w:p>
    <w:p w14:paraId="45F85517" w14:textId="77777777" w:rsidR="00F6280A" w:rsidRDefault="00F6280A" w:rsidP="00F6280A">
      <w:pPr>
        <w:suppressAutoHyphens/>
        <w:ind w:left="2131" w:hanging="2131"/>
        <w:jc w:val="center"/>
      </w:pPr>
      <w:proofErr w:type="spellStart"/>
      <w:r>
        <w:t>a+b+c</w:t>
      </w:r>
      <w:proofErr w:type="spellEnd"/>
      <w:r>
        <w:t xml:space="preserve"> = 1</w:t>
      </w:r>
    </w:p>
    <w:p w14:paraId="62E535BC" w14:textId="77777777" w:rsidR="00F6280A" w:rsidRDefault="00F6280A" w:rsidP="00F6280A">
      <w:pPr>
        <w:tabs>
          <w:tab w:val="left" w:pos="1440"/>
          <w:tab w:val="left" w:pos="1800"/>
        </w:tabs>
        <w:suppressAutoHyphens/>
        <w:ind w:left="1800" w:hanging="1260"/>
      </w:pPr>
      <w:r>
        <w:t>in which:</w:t>
      </w:r>
    </w:p>
    <w:p w14:paraId="0E4B5A19" w14:textId="77777777" w:rsidR="00F6280A" w:rsidRDefault="00F6280A" w:rsidP="00F6280A">
      <w:pPr>
        <w:tabs>
          <w:tab w:val="left" w:pos="1440"/>
          <w:tab w:val="left" w:pos="1800"/>
        </w:tabs>
        <w:suppressAutoHyphens/>
        <w:ind w:left="1800" w:hanging="1260"/>
      </w:pPr>
    </w:p>
    <w:p w14:paraId="7BCC1AAA" w14:textId="77777777" w:rsidR="00F6280A" w:rsidRDefault="00F6280A" w:rsidP="00F6280A">
      <w:pPr>
        <w:tabs>
          <w:tab w:val="left" w:pos="1440"/>
          <w:tab w:val="left" w:pos="1800"/>
        </w:tabs>
        <w:suppressAutoHyphens/>
        <w:ind w:left="1814" w:hanging="1267"/>
      </w:pPr>
      <w:r>
        <w:t>P</w:t>
      </w:r>
      <w:r>
        <w:rPr>
          <w:vertAlign w:val="subscript"/>
        </w:rPr>
        <w:t>1</w:t>
      </w:r>
      <w:r>
        <w:tab/>
        <w:t>=</w:t>
      </w:r>
      <w:r>
        <w:tab/>
        <w:t>adjustment amount payable to the Supplier.</w:t>
      </w:r>
    </w:p>
    <w:p w14:paraId="6027E4B1" w14:textId="77777777" w:rsidR="00F6280A" w:rsidRDefault="00F6280A" w:rsidP="00F6280A">
      <w:pPr>
        <w:tabs>
          <w:tab w:val="left" w:pos="1440"/>
          <w:tab w:val="left" w:pos="1800"/>
        </w:tabs>
        <w:suppressAutoHyphens/>
        <w:ind w:left="1800" w:hanging="1260"/>
      </w:pPr>
      <w:r>
        <w:t>P</w:t>
      </w:r>
      <w:r>
        <w:rPr>
          <w:vertAlign w:val="subscript"/>
        </w:rPr>
        <w:t>0</w:t>
      </w:r>
      <w:r>
        <w:tab/>
        <w:t>=</w:t>
      </w:r>
      <w:r>
        <w:tab/>
        <w:t>Contract Price (base price).</w:t>
      </w:r>
    </w:p>
    <w:p w14:paraId="757D3ABB" w14:textId="77777777" w:rsidR="00F6280A" w:rsidRDefault="00F6280A" w:rsidP="00F6280A">
      <w:pPr>
        <w:tabs>
          <w:tab w:val="left" w:pos="1440"/>
          <w:tab w:val="left" w:pos="1800"/>
        </w:tabs>
        <w:suppressAutoHyphens/>
        <w:ind w:left="1800" w:hanging="1260"/>
      </w:pPr>
      <w:r>
        <w:t>a</w:t>
      </w:r>
      <w:r>
        <w:tab/>
        <w:t>=</w:t>
      </w:r>
      <w:r>
        <w:tab/>
        <w:t>fixed element representing profits and overheads included in the Contract Price and generally in the range of five (5) to fifteen (15) percent.</w:t>
      </w:r>
    </w:p>
    <w:p w14:paraId="60430F5E" w14:textId="77777777" w:rsidR="00F6280A" w:rsidRDefault="00F6280A" w:rsidP="00F6280A">
      <w:pPr>
        <w:tabs>
          <w:tab w:val="left" w:pos="1440"/>
          <w:tab w:val="left" w:pos="1800"/>
        </w:tabs>
        <w:suppressAutoHyphens/>
        <w:ind w:left="1800" w:hanging="1260"/>
      </w:pPr>
      <w:r>
        <w:t>b</w:t>
      </w:r>
      <w:r>
        <w:tab/>
        <w:t>=</w:t>
      </w:r>
      <w:r>
        <w:tab/>
        <w:t>estimated percentage of labour component in the Contract Price.</w:t>
      </w:r>
    </w:p>
    <w:p w14:paraId="07B177AC" w14:textId="77777777" w:rsidR="00F6280A" w:rsidRDefault="00F6280A" w:rsidP="00F6280A">
      <w:pPr>
        <w:tabs>
          <w:tab w:val="left" w:pos="1440"/>
          <w:tab w:val="left" w:pos="1800"/>
        </w:tabs>
        <w:suppressAutoHyphens/>
        <w:ind w:left="1800" w:hanging="1260"/>
      </w:pPr>
      <w:r>
        <w:t>c</w:t>
      </w:r>
      <w:r>
        <w:tab/>
        <w:t>=</w:t>
      </w:r>
      <w:r>
        <w:tab/>
        <w:t>estimated percentage of material component in the Contract Price.</w:t>
      </w:r>
    </w:p>
    <w:p w14:paraId="3E48B1E3" w14:textId="77777777" w:rsidR="00F6280A" w:rsidRDefault="00F6280A" w:rsidP="00F6280A">
      <w:pPr>
        <w:tabs>
          <w:tab w:val="left" w:pos="1440"/>
          <w:tab w:val="left" w:pos="1800"/>
        </w:tabs>
        <w:suppressAutoHyphens/>
        <w:ind w:left="1800" w:hanging="1260"/>
      </w:pPr>
      <w:r>
        <w:t>L</w:t>
      </w:r>
      <w:r>
        <w:rPr>
          <w:vertAlign w:val="subscript"/>
        </w:rPr>
        <w:t>0</w:t>
      </w:r>
      <w:r>
        <w:t>, L</w:t>
      </w:r>
      <w:r>
        <w:rPr>
          <w:vertAlign w:val="subscript"/>
        </w:rPr>
        <w:t>1</w:t>
      </w:r>
      <w:r>
        <w:tab/>
        <w:t>=</w:t>
      </w:r>
      <w:r>
        <w:tab/>
        <w:t>labour indices applicable to the appropriate industry in the country of origin on the base date and date for adjustment, respectively.</w:t>
      </w:r>
    </w:p>
    <w:p w14:paraId="05DD3858" w14:textId="77777777" w:rsidR="00F6280A" w:rsidRDefault="00F6280A" w:rsidP="00F6280A">
      <w:pPr>
        <w:tabs>
          <w:tab w:val="left" w:pos="1440"/>
          <w:tab w:val="left" w:pos="1800"/>
        </w:tabs>
        <w:suppressAutoHyphens/>
        <w:ind w:left="1800" w:hanging="1260"/>
      </w:pPr>
      <w:r>
        <w:t>M</w:t>
      </w:r>
      <w:r>
        <w:rPr>
          <w:vertAlign w:val="subscript"/>
        </w:rPr>
        <w:t>0</w:t>
      </w:r>
      <w:r>
        <w:t>, M</w:t>
      </w:r>
      <w:r>
        <w:rPr>
          <w:vertAlign w:val="subscript"/>
        </w:rPr>
        <w:t>1</w:t>
      </w:r>
      <w:r>
        <w:tab/>
        <w:t>=</w:t>
      </w:r>
      <w:r>
        <w:tab/>
        <w:t>material indices for the major raw material on the base date and date for adjustment, respectively, in the country of origin.</w:t>
      </w:r>
    </w:p>
    <w:p w14:paraId="12C74A82" w14:textId="77777777" w:rsidR="00F6280A" w:rsidRDefault="00F6280A" w:rsidP="00F6280A">
      <w:pPr>
        <w:suppressAutoHyphens/>
        <w:ind w:left="540"/>
      </w:pPr>
    </w:p>
    <w:p w14:paraId="02821C18" w14:textId="77777777" w:rsidR="00F6280A" w:rsidRDefault="00F6280A" w:rsidP="00F6280A">
      <w:pPr>
        <w:suppressAutoHyphens/>
        <w:ind w:left="540"/>
      </w:pPr>
      <w:r>
        <w:t>The coefficients a, b, and c as specified by the Procuring Entity are as follows:</w:t>
      </w:r>
    </w:p>
    <w:p w14:paraId="547C8767" w14:textId="77777777" w:rsidR="00F6280A" w:rsidRDefault="00F6280A" w:rsidP="00F6280A">
      <w:pPr>
        <w:suppressAutoHyphens/>
        <w:ind w:left="540"/>
      </w:pPr>
    </w:p>
    <w:p w14:paraId="48636D96" w14:textId="77777777" w:rsidR="00F6280A" w:rsidRDefault="00F6280A" w:rsidP="00F6280A">
      <w:pPr>
        <w:suppressAutoHyphens/>
        <w:ind w:left="540"/>
      </w:pPr>
      <w:r>
        <w:t xml:space="preserve">a = </w:t>
      </w:r>
      <w:r>
        <w:rPr>
          <w:i/>
          <w:iCs/>
        </w:rPr>
        <w:t>[insert value of coefficient]</w:t>
      </w:r>
      <w:r>
        <w:t xml:space="preserve"> </w:t>
      </w:r>
    </w:p>
    <w:p w14:paraId="296FE4F1" w14:textId="77777777" w:rsidR="00F6280A" w:rsidRDefault="00F6280A" w:rsidP="00F6280A">
      <w:pPr>
        <w:suppressAutoHyphens/>
        <w:ind w:left="540"/>
      </w:pPr>
      <w:r>
        <w:t xml:space="preserve">b=  </w:t>
      </w:r>
      <w:r>
        <w:rPr>
          <w:i/>
          <w:iCs/>
        </w:rPr>
        <w:t>[insert value of coefficient]</w:t>
      </w:r>
    </w:p>
    <w:p w14:paraId="44AEB609" w14:textId="77777777" w:rsidR="00F6280A" w:rsidRDefault="00F6280A" w:rsidP="00F6280A">
      <w:pPr>
        <w:suppressAutoHyphens/>
        <w:ind w:left="540"/>
      </w:pPr>
      <w:r>
        <w:t xml:space="preserve">c=  </w:t>
      </w:r>
      <w:r>
        <w:rPr>
          <w:i/>
          <w:iCs/>
        </w:rPr>
        <w:t>[insert value of coefficient]</w:t>
      </w:r>
    </w:p>
    <w:p w14:paraId="7D8A51DB" w14:textId="77777777" w:rsidR="00F6280A" w:rsidRDefault="00F6280A" w:rsidP="00F6280A">
      <w:pPr>
        <w:suppressAutoHyphens/>
        <w:ind w:left="540"/>
      </w:pPr>
    </w:p>
    <w:p w14:paraId="3E732F8D" w14:textId="77777777" w:rsidR="00F6280A" w:rsidRDefault="00F6280A" w:rsidP="00F6280A">
      <w:pPr>
        <w:suppressAutoHyphens/>
        <w:ind w:left="540"/>
      </w:pPr>
      <w:r>
        <w:t>The Bidder shall indicate the source of the indices and the base date indices in its bid.</w:t>
      </w:r>
    </w:p>
    <w:p w14:paraId="63F40AC3" w14:textId="77777777" w:rsidR="00F6280A" w:rsidRDefault="00F6280A" w:rsidP="00F6280A">
      <w:pPr>
        <w:suppressAutoHyphens/>
        <w:ind w:left="540"/>
      </w:pPr>
    </w:p>
    <w:p w14:paraId="244DD32D" w14:textId="77777777" w:rsidR="00F6280A" w:rsidRDefault="00F6280A" w:rsidP="00F6280A">
      <w:pPr>
        <w:suppressAutoHyphens/>
        <w:ind w:left="540"/>
      </w:pPr>
      <w:r>
        <w:t>Base date = thirty (30) days prior to the deadline for submission of the bids.</w:t>
      </w:r>
    </w:p>
    <w:p w14:paraId="58AB343F" w14:textId="77777777" w:rsidR="00F6280A" w:rsidRDefault="00F6280A" w:rsidP="00F6280A">
      <w:pPr>
        <w:suppressAutoHyphens/>
        <w:ind w:left="540"/>
      </w:pPr>
    </w:p>
    <w:p w14:paraId="3B0038FE" w14:textId="77777777" w:rsidR="00F6280A" w:rsidRDefault="00F6280A" w:rsidP="00F6280A">
      <w:pPr>
        <w:tabs>
          <w:tab w:val="left" w:pos="3240"/>
        </w:tabs>
        <w:suppressAutoHyphens/>
        <w:ind w:left="540"/>
      </w:pPr>
      <w:r>
        <w:t xml:space="preserve">Date of adjustment = </w:t>
      </w:r>
      <w:r>
        <w:rPr>
          <w:i/>
          <w:iCs/>
        </w:rPr>
        <w:t>[insert number of weeks]</w:t>
      </w:r>
      <w:r>
        <w:t xml:space="preserve"> weeks prior to date of shipment (representing the mid-point of the period of manufacture).</w:t>
      </w:r>
    </w:p>
    <w:p w14:paraId="12973587" w14:textId="77777777" w:rsidR="00F6280A" w:rsidRDefault="00F6280A" w:rsidP="00F6280A">
      <w:pPr>
        <w:suppressAutoHyphens/>
        <w:ind w:left="540"/>
      </w:pPr>
    </w:p>
    <w:p w14:paraId="4DED39EF" w14:textId="77777777" w:rsidR="00F6280A" w:rsidRDefault="00F6280A" w:rsidP="00F6280A">
      <w:pPr>
        <w:suppressAutoHyphens/>
        <w:ind w:left="540"/>
      </w:pPr>
      <w:r>
        <w:t>The above price adjustment formula shall be invoked by either party subject to the following further conditions:</w:t>
      </w:r>
    </w:p>
    <w:p w14:paraId="20D46104" w14:textId="77777777" w:rsidR="00F6280A" w:rsidRDefault="00F6280A" w:rsidP="00F6280A">
      <w:pPr>
        <w:suppressAutoHyphens/>
        <w:ind w:left="1080"/>
      </w:pPr>
    </w:p>
    <w:p w14:paraId="0E9A8C1B" w14:textId="77777777" w:rsidR="00F6280A" w:rsidRDefault="00F6280A" w:rsidP="00F6280A">
      <w:pPr>
        <w:tabs>
          <w:tab w:val="left" w:pos="1080"/>
        </w:tabs>
        <w:suppressAutoHyphens/>
        <w:ind w:left="1080" w:hanging="540"/>
      </w:pPr>
      <w:r>
        <w:t>(a)</w:t>
      </w:r>
      <w:r>
        <w:tab/>
        <w:t xml:space="preserve">No price adjustment shall be allowed beyond the original delivery dates unless specifically stated in the extension letter.  As a rule, no price adjustment shall be allowed for periods of delay for which the Supplier is entirely responsible.  </w:t>
      </w:r>
    </w:p>
    <w:p w14:paraId="59FD9D62" w14:textId="77777777" w:rsidR="00F6280A" w:rsidRDefault="00F6280A" w:rsidP="00F6280A">
      <w:pPr>
        <w:tabs>
          <w:tab w:val="left" w:pos="567"/>
        </w:tabs>
        <w:suppressAutoHyphens/>
        <w:ind w:left="567"/>
      </w:pPr>
      <w:r>
        <w:lastRenderedPageBreak/>
        <w:t>The Procuring Entity will, however, be entitled to any decrease in the prices of the Goods and Services subject to adjustment.</w:t>
      </w:r>
    </w:p>
    <w:p w14:paraId="718B8D91" w14:textId="77777777" w:rsidR="00F6280A" w:rsidRDefault="00F6280A" w:rsidP="00F6280A">
      <w:pPr>
        <w:suppressAutoHyphens/>
        <w:ind w:left="1080"/>
      </w:pPr>
    </w:p>
    <w:p w14:paraId="11C2F322" w14:textId="77777777" w:rsidR="00F6280A" w:rsidRDefault="00F6280A" w:rsidP="00F6280A">
      <w:pPr>
        <w:tabs>
          <w:tab w:val="left" w:pos="1080"/>
        </w:tabs>
        <w:suppressAutoHyphens/>
        <w:ind w:left="1080" w:hanging="540"/>
      </w:pPr>
      <w:r>
        <w:t>(b)</w:t>
      </w:r>
      <w:r>
        <w:tab/>
        <w:t>If the currency in which the Contract Price P</w:t>
      </w:r>
      <w:r>
        <w:rPr>
          <w:vertAlign w:val="subscript"/>
        </w:rPr>
        <w:t>0</w:t>
      </w:r>
      <w:r>
        <w:t xml:space="preserve"> is expressed is different from the currency of origin of the labour and material indices, a correction factor will be applied to avoid incorrect adjustments of the Contract Price.  The correction factor shall correspond to the ratio of exchange rates between the two currencies on the base date and the date for adjustment as defined above.</w:t>
      </w:r>
    </w:p>
    <w:p w14:paraId="7EF611C6" w14:textId="77777777" w:rsidR="00F6280A" w:rsidRDefault="00F6280A" w:rsidP="00F6280A">
      <w:pPr>
        <w:tabs>
          <w:tab w:val="left" w:pos="1080"/>
        </w:tabs>
        <w:suppressAutoHyphens/>
        <w:ind w:left="1080" w:hanging="540"/>
      </w:pPr>
    </w:p>
    <w:p w14:paraId="4114E280" w14:textId="77777777" w:rsidR="00F6280A" w:rsidRDefault="00F6280A" w:rsidP="00F6280A">
      <w:pPr>
        <w:tabs>
          <w:tab w:val="left" w:pos="1080"/>
        </w:tabs>
        <w:suppressAutoHyphens/>
        <w:ind w:left="1080" w:hanging="540"/>
      </w:pPr>
      <w:r>
        <w:t>(c)</w:t>
      </w:r>
      <w:r>
        <w:tab/>
        <w:t>No price adjustment shall be payable on the portion of the Contract Price paid to the Supplier as advance payment.</w:t>
      </w:r>
    </w:p>
    <w:p w14:paraId="59420EDB" w14:textId="77777777" w:rsidR="00F6280A" w:rsidRDefault="00F6280A" w:rsidP="00F6280A">
      <w:pPr>
        <w:sectPr w:rsidR="00F6280A">
          <w:headerReference w:type="even" r:id="rId36"/>
          <w:headerReference w:type="default" r:id="rId37"/>
          <w:headerReference w:type="first" r:id="rId38"/>
          <w:type w:val="oddPage"/>
          <w:pgSz w:w="12240" w:h="15840" w:code="1"/>
          <w:pgMar w:top="1440" w:right="1440" w:bottom="1440" w:left="1800" w:header="720" w:footer="720" w:gutter="0"/>
          <w:paperSrc w:first="15" w:other="15"/>
          <w:cols w:space="720"/>
          <w:titlePg/>
        </w:sectPr>
      </w:pPr>
    </w:p>
    <w:p w14:paraId="5640D6E7" w14:textId="77777777" w:rsidR="00F6280A" w:rsidRDefault="00F6280A" w:rsidP="00F6280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F6280A" w14:paraId="477F6A94" w14:textId="77777777">
        <w:trPr>
          <w:trHeight w:val="800"/>
        </w:trPr>
        <w:tc>
          <w:tcPr>
            <w:tcW w:w="9198" w:type="dxa"/>
            <w:tcBorders>
              <w:top w:val="nil"/>
              <w:left w:val="nil"/>
              <w:bottom w:val="nil"/>
              <w:right w:val="nil"/>
            </w:tcBorders>
            <w:vAlign w:val="center"/>
          </w:tcPr>
          <w:p w14:paraId="1081329D" w14:textId="77777777" w:rsidR="00F6280A" w:rsidRDefault="00F6280A" w:rsidP="005C1ECD">
            <w:pPr>
              <w:pStyle w:val="Heading2"/>
            </w:pPr>
            <w:bookmarkStart w:id="818" w:name="_Toc438954453"/>
            <w:bookmarkStart w:id="819" w:name="_Toc488411762"/>
            <w:bookmarkStart w:id="820" w:name="_Toc171245730"/>
            <w:bookmarkStart w:id="821" w:name="_Toc175470136"/>
            <w:bookmarkStart w:id="822" w:name="_Toc175470419"/>
            <w:bookmarkStart w:id="823" w:name="_Toc175470893"/>
            <w:r>
              <w:t>Section IX.  Contract Forms</w:t>
            </w:r>
            <w:bookmarkEnd w:id="818"/>
            <w:bookmarkEnd w:id="819"/>
            <w:bookmarkEnd w:id="820"/>
            <w:bookmarkEnd w:id="821"/>
            <w:bookmarkEnd w:id="822"/>
            <w:bookmarkEnd w:id="823"/>
          </w:p>
        </w:tc>
      </w:tr>
    </w:tbl>
    <w:p w14:paraId="7E289CC8" w14:textId="77777777" w:rsidR="00F6280A" w:rsidRDefault="00F6280A" w:rsidP="00F6280A"/>
    <w:p w14:paraId="7713AFDF" w14:textId="77777777" w:rsidR="00F6280A" w:rsidRDefault="00F6280A" w:rsidP="00F6280A"/>
    <w:p w14:paraId="494EEABC" w14:textId="77777777" w:rsidR="00F6280A" w:rsidRDefault="00F6280A" w:rsidP="00F6280A">
      <w:pPr>
        <w:jc w:val="center"/>
        <w:rPr>
          <w:b/>
          <w:sz w:val="32"/>
        </w:rPr>
      </w:pPr>
      <w:r>
        <w:rPr>
          <w:b/>
          <w:sz w:val="32"/>
        </w:rPr>
        <w:t>Table of Forms</w:t>
      </w:r>
    </w:p>
    <w:p w14:paraId="738FF759" w14:textId="77777777" w:rsidR="00F6280A" w:rsidRDefault="00F6280A" w:rsidP="00F6280A"/>
    <w:p w14:paraId="7511155A" w14:textId="77777777" w:rsidR="00F6280A" w:rsidRDefault="00477B3C" w:rsidP="00F6280A">
      <w:pPr>
        <w:pStyle w:val="TOC1"/>
        <w:jc w:val="both"/>
        <w:rPr>
          <w:b w:val="0"/>
          <w:bCs w:val="0"/>
          <w:noProof/>
        </w:rPr>
      </w:pPr>
      <w:r>
        <w:rPr>
          <w:b w:val="0"/>
          <w:bCs w:val="0"/>
        </w:rPr>
        <w:fldChar w:fldCharType="begin"/>
      </w:r>
      <w:r w:rsidR="00F6280A">
        <w:rPr>
          <w:b w:val="0"/>
          <w:bCs w:val="0"/>
        </w:rPr>
        <w:instrText xml:space="preserve"> TOC \h \z \t "Section IX Header,1" </w:instrText>
      </w:r>
      <w:r>
        <w:rPr>
          <w:b w:val="0"/>
          <w:bCs w:val="0"/>
        </w:rPr>
        <w:fldChar w:fldCharType="separate"/>
      </w:r>
      <w:hyperlink w:anchor="_Toc73333192" w:history="1">
        <w:r w:rsidR="00F6280A">
          <w:rPr>
            <w:rStyle w:val="Hyperlink"/>
            <w:b w:val="0"/>
            <w:bCs w:val="0"/>
            <w:noProof/>
            <w:color w:val="auto"/>
            <w:szCs w:val="36"/>
          </w:rPr>
          <w:t>1. Contract AgreemenT……………………………………………………………</w:t>
        </w:r>
        <w:r>
          <w:rPr>
            <w:b w:val="0"/>
            <w:bCs w:val="0"/>
            <w:noProof/>
            <w:webHidden/>
          </w:rPr>
          <w:fldChar w:fldCharType="begin"/>
        </w:r>
        <w:r w:rsidR="00F6280A">
          <w:rPr>
            <w:b w:val="0"/>
            <w:bCs w:val="0"/>
            <w:noProof/>
            <w:webHidden/>
          </w:rPr>
          <w:instrText xml:space="preserve"> PAGEREF _Toc73333192 \h </w:instrText>
        </w:r>
        <w:r>
          <w:rPr>
            <w:b w:val="0"/>
            <w:bCs w:val="0"/>
            <w:noProof/>
            <w:webHidden/>
          </w:rPr>
        </w:r>
        <w:r>
          <w:rPr>
            <w:b w:val="0"/>
            <w:bCs w:val="0"/>
            <w:noProof/>
            <w:webHidden/>
          </w:rPr>
          <w:fldChar w:fldCharType="end"/>
        </w:r>
      </w:hyperlink>
    </w:p>
    <w:p w14:paraId="2B6D1FFF" w14:textId="77777777" w:rsidR="00F6280A" w:rsidRDefault="008606AF" w:rsidP="00F6280A">
      <w:pPr>
        <w:pStyle w:val="TOC1"/>
        <w:jc w:val="both"/>
        <w:rPr>
          <w:b w:val="0"/>
          <w:bCs w:val="0"/>
          <w:noProof/>
        </w:rPr>
      </w:pPr>
      <w:hyperlink w:anchor="_Toc73333193" w:history="1">
        <w:r w:rsidR="00F6280A">
          <w:rPr>
            <w:rStyle w:val="Hyperlink"/>
            <w:b w:val="0"/>
            <w:bCs w:val="0"/>
            <w:noProof/>
            <w:color w:val="auto"/>
            <w:szCs w:val="36"/>
          </w:rPr>
          <w:t>2. Performance Security…………………………………………………………</w:t>
        </w:r>
        <w:r w:rsidR="00477B3C">
          <w:rPr>
            <w:b w:val="0"/>
            <w:bCs w:val="0"/>
            <w:noProof/>
            <w:webHidden/>
          </w:rPr>
          <w:fldChar w:fldCharType="begin"/>
        </w:r>
        <w:r w:rsidR="00F6280A">
          <w:rPr>
            <w:b w:val="0"/>
            <w:bCs w:val="0"/>
            <w:noProof/>
            <w:webHidden/>
          </w:rPr>
          <w:instrText xml:space="preserve"> PAGEREF _Toc73333193 \h </w:instrText>
        </w:r>
        <w:r w:rsidR="00477B3C">
          <w:rPr>
            <w:b w:val="0"/>
            <w:bCs w:val="0"/>
            <w:noProof/>
            <w:webHidden/>
          </w:rPr>
        </w:r>
        <w:r w:rsidR="00477B3C">
          <w:rPr>
            <w:b w:val="0"/>
            <w:bCs w:val="0"/>
            <w:noProof/>
            <w:webHidden/>
          </w:rPr>
          <w:fldChar w:fldCharType="separate"/>
        </w:r>
        <w:r w:rsidR="00E44DAE">
          <w:rPr>
            <w:b w:val="0"/>
            <w:bCs w:val="0"/>
            <w:noProof/>
            <w:webHidden/>
          </w:rPr>
          <w:t>88</w:t>
        </w:r>
        <w:r w:rsidR="00477B3C">
          <w:rPr>
            <w:b w:val="0"/>
            <w:bCs w:val="0"/>
            <w:noProof/>
            <w:webHidden/>
          </w:rPr>
          <w:fldChar w:fldCharType="end"/>
        </w:r>
      </w:hyperlink>
    </w:p>
    <w:p w14:paraId="14714EAF" w14:textId="77777777" w:rsidR="00F6280A" w:rsidRDefault="008606AF" w:rsidP="00F6280A">
      <w:pPr>
        <w:pStyle w:val="TOC1"/>
        <w:jc w:val="both"/>
        <w:rPr>
          <w:b w:val="0"/>
          <w:bCs w:val="0"/>
          <w:noProof/>
        </w:rPr>
      </w:pPr>
      <w:hyperlink w:anchor="_Toc73333194" w:history="1">
        <w:r w:rsidR="00F6280A">
          <w:rPr>
            <w:rStyle w:val="Hyperlink"/>
            <w:b w:val="0"/>
            <w:bCs w:val="0"/>
            <w:iCs/>
            <w:noProof/>
            <w:color w:val="auto"/>
            <w:szCs w:val="36"/>
          </w:rPr>
          <w:t>3</w:t>
        </w:r>
        <w:r w:rsidR="00F6280A">
          <w:rPr>
            <w:rStyle w:val="Hyperlink"/>
            <w:b w:val="0"/>
            <w:bCs w:val="0"/>
            <w:noProof/>
            <w:color w:val="auto"/>
            <w:szCs w:val="36"/>
          </w:rPr>
          <w:t>. Bank Guarantee for Advance Payment………………………………….</w:t>
        </w:r>
        <w:r w:rsidR="00477B3C">
          <w:rPr>
            <w:b w:val="0"/>
            <w:bCs w:val="0"/>
            <w:noProof/>
            <w:webHidden/>
          </w:rPr>
          <w:fldChar w:fldCharType="begin"/>
        </w:r>
        <w:r w:rsidR="00F6280A">
          <w:rPr>
            <w:b w:val="0"/>
            <w:bCs w:val="0"/>
            <w:noProof/>
            <w:webHidden/>
          </w:rPr>
          <w:instrText xml:space="preserve"> PAGEREF _Toc73333194 \h </w:instrText>
        </w:r>
        <w:r w:rsidR="00477B3C">
          <w:rPr>
            <w:b w:val="0"/>
            <w:bCs w:val="0"/>
            <w:noProof/>
            <w:webHidden/>
          </w:rPr>
        </w:r>
        <w:r w:rsidR="00477B3C">
          <w:rPr>
            <w:b w:val="0"/>
            <w:bCs w:val="0"/>
            <w:noProof/>
            <w:webHidden/>
          </w:rPr>
          <w:fldChar w:fldCharType="separate"/>
        </w:r>
        <w:r w:rsidR="00E44DAE">
          <w:rPr>
            <w:b w:val="0"/>
            <w:bCs w:val="0"/>
            <w:noProof/>
            <w:webHidden/>
          </w:rPr>
          <w:t>90</w:t>
        </w:r>
        <w:r w:rsidR="00477B3C">
          <w:rPr>
            <w:b w:val="0"/>
            <w:bCs w:val="0"/>
            <w:noProof/>
            <w:webHidden/>
          </w:rPr>
          <w:fldChar w:fldCharType="end"/>
        </w:r>
      </w:hyperlink>
    </w:p>
    <w:p w14:paraId="59E44945" w14:textId="77777777" w:rsidR="00F6280A" w:rsidRDefault="00477B3C" w:rsidP="00F6280A">
      <w:pPr>
        <w:jc w:val="both"/>
      </w:pPr>
      <w:r>
        <w:rPr>
          <w:bCs/>
        </w:rPr>
        <w:fldChar w:fldCharType="end"/>
      </w:r>
    </w:p>
    <w:p w14:paraId="25DBB0AA" w14:textId="77777777" w:rsidR="00F6280A" w:rsidRDefault="00F6280A" w:rsidP="00F6280A"/>
    <w:p w14:paraId="78152001" w14:textId="77777777" w:rsidR="00F6280A" w:rsidRDefault="00F6280A" w:rsidP="00F6280A">
      <w:pPr>
        <w:pStyle w:val="SectionIXHeader"/>
      </w:pPr>
      <w:r>
        <w:br w:type="page"/>
      </w:r>
    </w:p>
    <w:p w14:paraId="5D79B3AF" w14:textId="77777777" w:rsidR="009B2F32" w:rsidRDefault="009B2F32" w:rsidP="009B2F32">
      <w:pPr>
        <w:pStyle w:val="SectionIXHeader"/>
        <w:jc w:val="left"/>
        <w:rPr>
          <w:rFonts w:ascii="Times New Roman" w:hAnsi="Times New Roman"/>
        </w:rPr>
      </w:pPr>
      <w:bookmarkStart w:id="824" w:name="_Toc428352207"/>
      <w:bookmarkStart w:id="825" w:name="_Toc438907198"/>
      <w:bookmarkStart w:id="826" w:name="_Toc438907298"/>
      <w:bookmarkStart w:id="827" w:name="_Toc471555885"/>
      <w:bookmarkStart w:id="828" w:name="_Toc73333193"/>
    </w:p>
    <w:p w14:paraId="20EF1B04" w14:textId="77777777" w:rsidR="009B2F32" w:rsidRDefault="009B2F32" w:rsidP="009B2F32">
      <w:pPr>
        <w:pStyle w:val="SectionIXHeader"/>
        <w:jc w:val="left"/>
        <w:rPr>
          <w:rFonts w:ascii="Times New Roman" w:hAnsi="Times New Roman"/>
        </w:rPr>
      </w:pPr>
    </w:p>
    <w:p w14:paraId="0FEC2526" w14:textId="77777777" w:rsidR="009B2F32" w:rsidRDefault="009B2F32" w:rsidP="0064751A">
      <w:pPr>
        <w:pStyle w:val="SectionIXHeader"/>
        <w:numPr>
          <w:ilvl w:val="3"/>
          <w:numId w:val="49"/>
        </w:numPr>
        <w:tabs>
          <w:tab w:val="clear" w:pos="3240"/>
        </w:tabs>
        <w:jc w:val="both"/>
      </w:pPr>
      <w:r>
        <w:t>Contract Agreement Format</w:t>
      </w:r>
    </w:p>
    <w:p w14:paraId="7159DB39" w14:textId="77777777" w:rsidR="009B2F32" w:rsidRDefault="009B2F32" w:rsidP="009B2F32">
      <w:pPr>
        <w:pStyle w:val="SectionIXHeader"/>
        <w:ind w:left="3240"/>
        <w:jc w:val="both"/>
      </w:pPr>
    </w:p>
    <w:p w14:paraId="1F3C114B" w14:textId="77777777" w:rsidR="009B2F32" w:rsidRPr="004712C1" w:rsidRDefault="009B2F32" w:rsidP="009B2F32">
      <w:pPr>
        <w:pStyle w:val="SectionIXHeader"/>
        <w:jc w:val="both"/>
        <w:rPr>
          <w:rFonts w:ascii="Times New Roman" w:eastAsia="Calibri" w:hAnsi="Times New Roman"/>
          <w:b w:val="0"/>
          <w:sz w:val="24"/>
          <w:szCs w:val="24"/>
        </w:rPr>
      </w:pPr>
      <w:r w:rsidRPr="004712C1">
        <w:rPr>
          <w:rFonts w:ascii="Times New Roman" w:hAnsi="Times New Roman"/>
          <w:b w:val="0"/>
          <w:sz w:val="24"/>
          <w:szCs w:val="24"/>
        </w:rPr>
        <w:t>Contract shall be in accordance with</w:t>
      </w:r>
      <w:r w:rsidRPr="004712C1">
        <w:rPr>
          <w:rFonts w:ascii="Times New Roman" w:eastAsia="Calibri" w:hAnsi="Times New Roman"/>
          <w:b w:val="0"/>
          <w:sz w:val="24"/>
          <w:szCs w:val="24"/>
        </w:rPr>
        <w:t xml:space="preserve"> Standard contract for the supply of goods for national contracts as formulated by the Ministry of Justice through its Ministerial Instructions No 612/06.11 of 16/04/2014 on drafting and management of Government contracts, published in the official gazette no 18 of 05/05/2014.</w:t>
      </w:r>
    </w:p>
    <w:p w14:paraId="5E704030" w14:textId="77777777" w:rsidR="00F6280A" w:rsidRDefault="009B2F32" w:rsidP="009B2F32">
      <w:pPr>
        <w:pStyle w:val="SectionIXHeader"/>
      </w:pPr>
      <w:r w:rsidRPr="00A3544A">
        <w:rPr>
          <w:rFonts w:ascii="Times New Roman" w:hAnsi="Times New Roman"/>
        </w:rPr>
        <w:br w:type="page"/>
      </w:r>
      <w:r w:rsidR="00F6280A">
        <w:lastRenderedPageBreak/>
        <w:t>2. Performance Security</w:t>
      </w:r>
      <w:bookmarkEnd w:id="824"/>
      <w:bookmarkEnd w:id="825"/>
      <w:bookmarkEnd w:id="826"/>
      <w:bookmarkEnd w:id="827"/>
      <w:bookmarkEnd w:id="828"/>
      <w:r w:rsidR="00F6280A">
        <w:t xml:space="preserve"> </w:t>
      </w:r>
    </w:p>
    <w:p w14:paraId="135B5864" w14:textId="77777777" w:rsidR="00F6280A" w:rsidRDefault="00F6280A" w:rsidP="00F6280A">
      <w:pPr>
        <w:pStyle w:val="Footer"/>
        <w:tabs>
          <w:tab w:val="clear" w:pos="9504"/>
        </w:tabs>
        <w:spacing w:before="0"/>
        <w:rPr>
          <w:i/>
          <w:iCs/>
        </w:rPr>
      </w:pPr>
      <w:r>
        <w:rPr>
          <w:i/>
          <w:iCs/>
        </w:rPr>
        <w:t xml:space="preserve">[The Bank, as requested by the successful Bidder, shall fill in this form in accordance with the instructions indicated]  </w:t>
      </w:r>
    </w:p>
    <w:p w14:paraId="325ABDD5" w14:textId="77777777" w:rsidR="00F6280A" w:rsidRDefault="00F6280A" w:rsidP="00F6280A">
      <w:pPr>
        <w:pStyle w:val="Footer"/>
        <w:tabs>
          <w:tab w:val="clear" w:pos="9504"/>
        </w:tabs>
        <w:spacing w:before="0"/>
      </w:pPr>
    </w:p>
    <w:p w14:paraId="5E31757C" w14:textId="77777777" w:rsidR="00F6280A" w:rsidRDefault="00F6280A" w:rsidP="00F6280A">
      <w:pPr>
        <w:jc w:val="right"/>
      </w:pPr>
      <w:r>
        <w:t xml:space="preserve">Date: </w:t>
      </w:r>
      <w:r>
        <w:rPr>
          <w:i/>
          <w:iCs/>
        </w:rPr>
        <w:t>[insert date (as day, month, and year) of Bid Submission]</w:t>
      </w:r>
    </w:p>
    <w:p w14:paraId="2A74FF79" w14:textId="77777777" w:rsidR="00F6280A" w:rsidRDefault="00F6280A" w:rsidP="00F6280A">
      <w:pPr>
        <w:jc w:val="right"/>
      </w:pPr>
      <w:r>
        <w:t>Tender No. and title</w:t>
      </w:r>
      <w:r>
        <w:rPr>
          <w:i/>
          <w:iCs/>
        </w:rPr>
        <w:t>: [insert no. and title of bidding process]</w:t>
      </w:r>
    </w:p>
    <w:p w14:paraId="65798E3C" w14:textId="77777777" w:rsidR="00F6280A" w:rsidRDefault="00F6280A" w:rsidP="00F6280A">
      <w:pPr>
        <w:pStyle w:val="Footer"/>
        <w:tabs>
          <w:tab w:val="clear" w:pos="9504"/>
        </w:tabs>
        <w:spacing w:before="0"/>
      </w:pPr>
    </w:p>
    <w:p w14:paraId="0352865E" w14:textId="77777777" w:rsidR="00F6280A" w:rsidRDefault="00F6280A" w:rsidP="00F6280A">
      <w:pPr>
        <w:pStyle w:val="Footer"/>
        <w:tabs>
          <w:tab w:val="clear" w:pos="9504"/>
        </w:tabs>
        <w:spacing w:before="0"/>
      </w:pPr>
    </w:p>
    <w:p w14:paraId="0FF96D36" w14:textId="77777777" w:rsidR="00F6280A" w:rsidRDefault="00F6280A" w:rsidP="00F6280A">
      <w:pPr>
        <w:spacing w:after="200"/>
        <w:rPr>
          <w:i/>
          <w:iCs/>
          <w:sz w:val="20"/>
        </w:rPr>
      </w:pPr>
      <w:r>
        <w:t>Bank’s Branch or Office:</w:t>
      </w:r>
      <w:r>
        <w:rPr>
          <w:i/>
          <w:iCs/>
        </w:rPr>
        <w:t xml:space="preserve"> [insert complete name of Guarantor]</w:t>
      </w:r>
      <w:r>
        <w:t xml:space="preserve"> </w:t>
      </w:r>
    </w:p>
    <w:p w14:paraId="6EDF78C6" w14:textId="77777777" w:rsidR="00F6280A" w:rsidRDefault="00F6280A" w:rsidP="00F6280A">
      <w:pPr>
        <w:spacing w:after="200"/>
      </w:pPr>
      <w:r>
        <w:rPr>
          <w:b/>
          <w:bCs/>
        </w:rPr>
        <w:t>Beneficiary:</w:t>
      </w:r>
      <w:r>
        <w:t xml:space="preserve"> </w:t>
      </w:r>
      <w:r>
        <w:rPr>
          <w:i/>
          <w:iCs/>
        </w:rPr>
        <w:t>[insert complete name of Purchaser]</w:t>
      </w:r>
    </w:p>
    <w:p w14:paraId="0E2931B4" w14:textId="77777777" w:rsidR="00F6280A" w:rsidRDefault="00F6280A" w:rsidP="00F6280A">
      <w:pPr>
        <w:spacing w:after="200"/>
        <w:rPr>
          <w:i/>
          <w:iCs/>
        </w:rPr>
      </w:pPr>
      <w:r>
        <w:rPr>
          <w:b/>
          <w:bCs/>
        </w:rPr>
        <w:t>PERFORMANCE GUARANTEE No.:</w:t>
      </w:r>
      <w:r>
        <w:tab/>
      </w:r>
      <w:r>
        <w:rPr>
          <w:i/>
          <w:iCs/>
        </w:rPr>
        <w:t>[insert Performance Guarantee number]</w:t>
      </w:r>
    </w:p>
    <w:p w14:paraId="5D647DE9" w14:textId="77777777" w:rsidR="00F6280A" w:rsidRDefault="00F6280A" w:rsidP="00F6280A">
      <w:pPr>
        <w:spacing w:after="200"/>
        <w:jc w:val="both"/>
      </w:pPr>
      <w:r>
        <w:t xml:space="preserve">We have been informed that </w:t>
      </w:r>
      <w:r>
        <w:rPr>
          <w:i/>
          <w:iCs/>
        </w:rPr>
        <w:t>[insert complete name of Supplier]</w:t>
      </w:r>
      <w:r>
        <w:t xml:space="preserve"> (hereinafter called "the Supplier") has entered into Contract No</w:t>
      </w:r>
      <w:r>
        <w:rPr>
          <w:i/>
          <w:iCs/>
        </w:rPr>
        <w:t>. [insert number]</w:t>
      </w:r>
      <w:r>
        <w:t xml:space="preserve"> dated </w:t>
      </w:r>
      <w:r>
        <w:rPr>
          <w:i/>
          <w:iCs/>
        </w:rPr>
        <w:t>[insert day and month], [insert year]</w:t>
      </w:r>
      <w:r>
        <w:t xml:space="preserve"> with you, for the supply of </w:t>
      </w:r>
      <w:r>
        <w:rPr>
          <w:i/>
          <w:iCs/>
        </w:rPr>
        <w:t>[description of Goods and related Services]</w:t>
      </w:r>
      <w:r>
        <w:t xml:space="preserve"> (hereinafter called "the Contract"). </w:t>
      </w:r>
    </w:p>
    <w:p w14:paraId="733F4455" w14:textId="77777777" w:rsidR="00F6280A" w:rsidRDefault="00F6280A" w:rsidP="00F6280A">
      <w:pPr>
        <w:spacing w:after="200"/>
        <w:jc w:val="both"/>
      </w:pPr>
      <w:r>
        <w:t>Furthermore, we understand that, according to the conditions of the Contract, a Performance Guarantee is required.</w:t>
      </w:r>
    </w:p>
    <w:p w14:paraId="5D2D7846" w14:textId="77777777" w:rsidR="00F6280A" w:rsidRDefault="00F6280A" w:rsidP="00F6280A">
      <w:pPr>
        <w:spacing w:after="200"/>
        <w:jc w:val="both"/>
      </w:pPr>
      <w:r>
        <w:t xml:space="preserve">At the request of the Supplier, we hereby irrevocably undertake to pay you any sum(s) not exceeding </w:t>
      </w:r>
      <w:r>
        <w:rPr>
          <w:i/>
          <w:iCs/>
        </w:rPr>
        <w:t>[insert amount(s</w:t>
      </w:r>
      <w:r>
        <w:rPr>
          <w:rStyle w:val="FootnoteReference"/>
          <w:i/>
          <w:iCs/>
        </w:rPr>
        <w:footnoteReference w:id="11"/>
      </w:r>
      <w:r>
        <w:rPr>
          <w:i/>
          <w:iCs/>
        </w:rPr>
        <w:t xml:space="preserve">) in figures and words] </w:t>
      </w:r>
      <w:r>
        <w:t>upon receipt by us of your first demand in writing declaring the Supplier to be in default under the Contract, without cavil or argument, or your needing to prove or to show grounds or reasons for your demand or the sum specified therein.</w:t>
      </w:r>
    </w:p>
    <w:p w14:paraId="346BF7F6" w14:textId="77777777" w:rsidR="00F6280A" w:rsidRDefault="00F6280A" w:rsidP="00F6280A">
      <w:pPr>
        <w:spacing w:after="200"/>
        <w:jc w:val="both"/>
      </w:pPr>
      <w:r>
        <w:t xml:space="preserve">This Guarantee shall expire no later than the </w:t>
      </w:r>
      <w:r>
        <w:rPr>
          <w:i/>
          <w:iCs/>
        </w:rPr>
        <w:t>[insert number]</w:t>
      </w:r>
      <w:r>
        <w:t xml:space="preserve"> day of </w:t>
      </w:r>
      <w:r>
        <w:rPr>
          <w:i/>
          <w:iCs/>
        </w:rPr>
        <w:t>[insert month]</w:t>
      </w:r>
      <w:r>
        <w:t xml:space="preserve"> </w:t>
      </w:r>
      <w:r>
        <w:rPr>
          <w:i/>
          <w:iCs/>
        </w:rPr>
        <w:t>[insert year]</w:t>
      </w:r>
      <w:r>
        <w:t>,</w:t>
      </w:r>
      <w:r>
        <w:rPr>
          <w:rStyle w:val="FootnoteReference"/>
          <w:i/>
          <w:iCs/>
        </w:rPr>
        <w:footnoteReference w:id="12"/>
      </w:r>
      <w:r>
        <w:t xml:space="preserve"> and any demand for payment under it must be received by us at this office on or before that date.</w:t>
      </w:r>
    </w:p>
    <w:p w14:paraId="2D146CBD" w14:textId="77777777" w:rsidR="00F6280A" w:rsidRDefault="00F6280A" w:rsidP="00F6280A">
      <w:pPr>
        <w:spacing w:after="200"/>
        <w:jc w:val="both"/>
      </w:pPr>
      <w:r>
        <w:t>This guarantee is subject to the Uniform Rules for Demand Guarantees, ICC Publication No. 458, except that subparagraph (ii) of Sub-article 19(a) is hereby excluded.</w:t>
      </w:r>
    </w:p>
    <w:p w14:paraId="039C565F" w14:textId="77777777" w:rsidR="00F6280A" w:rsidRDefault="00F6280A" w:rsidP="00F6280A">
      <w:r>
        <w:rPr>
          <w:i/>
          <w:iCs/>
        </w:rPr>
        <w:t>[Signatures of authorized representatives of the Bank and the Supplier]</w:t>
      </w:r>
      <w:r>
        <w:t xml:space="preserve"> </w:t>
      </w:r>
    </w:p>
    <w:p w14:paraId="1FAA2779" w14:textId="77777777" w:rsidR="00F6280A" w:rsidRDefault="00F6280A" w:rsidP="00F6280A">
      <w:pPr>
        <w:pStyle w:val="SectionIXHeader"/>
      </w:pPr>
      <w:r>
        <w:rPr>
          <w:i/>
        </w:rPr>
        <w:br w:type="page"/>
      </w:r>
      <w:bookmarkStart w:id="829" w:name="_Toc73333194"/>
      <w:bookmarkStart w:id="830" w:name="_Toc428352208"/>
      <w:bookmarkStart w:id="831" w:name="_Toc438907199"/>
      <w:bookmarkStart w:id="832" w:name="_Toc438907299"/>
      <w:bookmarkStart w:id="833" w:name="_Toc471555886"/>
      <w:r>
        <w:rPr>
          <w:iCs/>
        </w:rPr>
        <w:lastRenderedPageBreak/>
        <w:t>3</w:t>
      </w:r>
      <w:r>
        <w:t>. Bank Guarantee for Advance Payment</w:t>
      </w:r>
      <w:bookmarkEnd w:id="829"/>
      <w:r>
        <w:t xml:space="preserve"> </w:t>
      </w:r>
      <w:bookmarkEnd w:id="830"/>
      <w:bookmarkEnd w:id="831"/>
      <w:bookmarkEnd w:id="832"/>
      <w:bookmarkEnd w:id="833"/>
    </w:p>
    <w:p w14:paraId="5DB8FFD5" w14:textId="77777777" w:rsidR="00F6280A" w:rsidRDefault="00F6280A" w:rsidP="00F6280A">
      <w:pPr>
        <w:rPr>
          <w:i/>
          <w:iCs/>
        </w:rPr>
      </w:pPr>
      <w:r>
        <w:rPr>
          <w:i/>
          <w:iCs/>
        </w:rPr>
        <w:t xml:space="preserve">[The Bank, as requested by the successful Bidder, shall fill in this form in accordance with the instructions indicated on a bank’s letterhead .] </w:t>
      </w:r>
    </w:p>
    <w:p w14:paraId="1D3B7508" w14:textId="77777777" w:rsidR="00F6280A" w:rsidRDefault="00F6280A" w:rsidP="00F6280A">
      <w:pPr>
        <w:suppressAutoHyphens/>
      </w:pPr>
    </w:p>
    <w:p w14:paraId="0D0587E8" w14:textId="77777777" w:rsidR="00F6280A" w:rsidRDefault="00F6280A" w:rsidP="00F6280A">
      <w:pPr>
        <w:jc w:val="right"/>
      </w:pPr>
      <w:r>
        <w:t xml:space="preserve">Date: </w:t>
      </w:r>
      <w:r>
        <w:rPr>
          <w:i/>
          <w:iCs/>
        </w:rPr>
        <w:t>[insert date (as day, month, and year) of Bid Submission]</w:t>
      </w:r>
    </w:p>
    <w:p w14:paraId="283B7426" w14:textId="77777777" w:rsidR="00F6280A" w:rsidRDefault="00F6280A" w:rsidP="00F6280A">
      <w:pPr>
        <w:ind w:left="720" w:hanging="720"/>
        <w:jc w:val="right"/>
      </w:pPr>
      <w:r>
        <w:t xml:space="preserve">Tender No. and title: </w:t>
      </w:r>
      <w:r>
        <w:rPr>
          <w:i/>
          <w:iCs/>
        </w:rPr>
        <w:t>[insert number and title of bidding process]</w:t>
      </w:r>
    </w:p>
    <w:p w14:paraId="0BE3975F" w14:textId="77777777" w:rsidR="00F6280A" w:rsidRDefault="00F6280A" w:rsidP="00F6280A">
      <w:pPr>
        <w:rPr>
          <w:i/>
          <w:iCs/>
        </w:rPr>
      </w:pPr>
    </w:p>
    <w:p w14:paraId="3532C884" w14:textId="77777777" w:rsidR="00F6280A" w:rsidRDefault="00F6280A" w:rsidP="00F6280A">
      <w:pPr>
        <w:spacing w:after="200"/>
        <w:rPr>
          <w:i/>
          <w:iCs/>
          <w:sz w:val="20"/>
        </w:rPr>
      </w:pPr>
      <w:r>
        <w:rPr>
          <w:b/>
          <w:bCs/>
        </w:rPr>
        <w:t>Beneficiary:</w:t>
      </w:r>
      <w:r>
        <w:tab/>
      </w:r>
      <w:r>
        <w:rPr>
          <w:i/>
          <w:iCs/>
        </w:rPr>
        <w:t>[insert legal name and address of Purchaser]</w:t>
      </w:r>
      <w:r>
        <w:t xml:space="preserve"> </w:t>
      </w:r>
    </w:p>
    <w:p w14:paraId="784341D9" w14:textId="77777777" w:rsidR="00F6280A" w:rsidRDefault="00F6280A" w:rsidP="00F6280A">
      <w:pPr>
        <w:spacing w:after="200"/>
      </w:pPr>
      <w:r>
        <w:rPr>
          <w:b/>
          <w:bCs/>
        </w:rPr>
        <w:t>ADVANCE PAYMENT GUARANTEE No.:</w:t>
      </w:r>
      <w:r>
        <w:t xml:space="preserve"> </w:t>
      </w:r>
      <w:r>
        <w:rPr>
          <w:i/>
          <w:iCs/>
        </w:rPr>
        <w:t>[insert Advance Payment Guarantee no.]</w:t>
      </w:r>
    </w:p>
    <w:p w14:paraId="47421020" w14:textId="77777777" w:rsidR="00F6280A" w:rsidRDefault="00F6280A" w:rsidP="00F6280A">
      <w:pPr>
        <w:spacing w:after="200"/>
        <w:jc w:val="both"/>
      </w:pPr>
      <w:r>
        <w:t xml:space="preserve">We, </w:t>
      </w:r>
      <w:r>
        <w:rPr>
          <w:i/>
          <w:iCs/>
        </w:rPr>
        <w:t>[insert legal name and address of bank],</w:t>
      </w:r>
      <w:r>
        <w:t xml:space="preserve"> have been informed that </w:t>
      </w:r>
      <w:r>
        <w:rPr>
          <w:bCs/>
          <w:i/>
          <w:iCs/>
        </w:rPr>
        <w:t>[insert complete name and address of Supplier]</w:t>
      </w:r>
      <w:r>
        <w:t xml:space="preserve"> (hereinafter called "the Supplier") has entered into Contract No. </w:t>
      </w:r>
      <w:r>
        <w:rPr>
          <w:i/>
          <w:iCs/>
        </w:rPr>
        <w:t>[insert number]</w:t>
      </w:r>
      <w:r>
        <w:t xml:space="preserve"> dated </w:t>
      </w:r>
      <w:r>
        <w:rPr>
          <w:i/>
          <w:iCs/>
        </w:rPr>
        <w:t>[insert date of Agreement]</w:t>
      </w:r>
      <w:r>
        <w:t xml:space="preserve"> with you, for the supply of </w:t>
      </w:r>
      <w:r>
        <w:rPr>
          <w:i/>
          <w:iCs/>
        </w:rPr>
        <w:t>[insert types of Goods to be delivered]</w:t>
      </w:r>
      <w:r>
        <w:rPr>
          <w:i/>
          <w:iCs/>
          <w:sz w:val="20"/>
        </w:rPr>
        <w:t xml:space="preserve"> </w:t>
      </w:r>
      <w:r>
        <w:t xml:space="preserve">(hereinafter called "the Contract"). </w:t>
      </w:r>
    </w:p>
    <w:p w14:paraId="4C7183DA" w14:textId="77777777" w:rsidR="00F6280A" w:rsidRDefault="00F6280A" w:rsidP="00F6280A">
      <w:pPr>
        <w:spacing w:after="200"/>
        <w:jc w:val="both"/>
      </w:pPr>
      <w:r>
        <w:t>Furthermore, we understand that, according to the conditions of the Contract, an advance is to be made against an advance payment guarantee.</w:t>
      </w:r>
    </w:p>
    <w:p w14:paraId="39DC0F13" w14:textId="77777777" w:rsidR="00F6280A" w:rsidRDefault="00F6280A" w:rsidP="00F6280A">
      <w:pPr>
        <w:spacing w:after="200"/>
        <w:jc w:val="both"/>
      </w:pPr>
      <w:r>
        <w:t xml:space="preserve">At the request of the Supplier, we hereby irrevocably undertake to pay you any sum or sums not exceeding in total an amount of </w:t>
      </w:r>
      <w:r>
        <w:rPr>
          <w:i/>
          <w:iCs/>
        </w:rPr>
        <w:t>[insert amount(s)</w:t>
      </w:r>
      <w:r>
        <w:rPr>
          <w:rStyle w:val="FootnoteReference"/>
          <w:i/>
          <w:iCs/>
        </w:rPr>
        <w:footnoteReference w:id="13"/>
      </w:r>
      <w:r>
        <w:rPr>
          <w:i/>
          <w:iCs/>
        </w:rPr>
        <w:t xml:space="preserve"> in figures and words] </w:t>
      </w:r>
      <w:r>
        <w:t xml:space="preserve">upon receipt by us of your first demand in writing declaring that the Supplier is in breach of its obligation under the Contract because the Supplier used the advance payment for purposes other than toward delivery of the Goods. </w:t>
      </w:r>
    </w:p>
    <w:p w14:paraId="4A3B0D50" w14:textId="77777777" w:rsidR="00F6280A" w:rsidRDefault="00F6280A" w:rsidP="00F6280A">
      <w:pPr>
        <w:spacing w:after="200"/>
        <w:jc w:val="both"/>
        <w:rPr>
          <w:i/>
          <w:iCs/>
          <w:sz w:val="20"/>
        </w:rPr>
      </w:pPr>
      <w:r>
        <w:t xml:space="preserve">It is a condition for any claim and payment under this Guarantee to be made that the advance payment referred to above must have been received by the Supplier on its account </w:t>
      </w:r>
      <w:r>
        <w:rPr>
          <w:i/>
          <w:iCs/>
        </w:rPr>
        <w:t>[insert number</w:t>
      </w:r>
      <w:r>
        <w:t xml:space="preserve"> </w:t>
      </w:r>
      <w:r>
        <w:rPr>
          <w:i/>
          <w:iCs/>
        </w:rPr>
        <w:t>and domicile of the account]</w:t>
      </w:r>
    </w:p>
    <w:p w14:paraId="567AA5DB" w14:textId="77777777" w:rsidR="00F6280A" w:rsidRDefault="00F6280A" w:rsidP="00F6280A">
      <w:pPr>
        <w:spacing w:after="200"/>
        <w:jc w:val="both"/>
      </w:pPr>
      <w:r>
        <w:t xml:space="preserve">This Guarantee shall remain valid and in full effect from the date of the advance payment received by the Supplier under the Contract until </w:t>
      </w:r>
      <w:r>
        <w:rPr>
          <w:bCs/>
          <w:i/>
          <w:iCs/>
        </w:rPr>
        <w:t>[insert date</w:t>
      </w:r>
      <w:r>
        <w:rPr>
          <w:rStyle w:val="FootnoteReference"/>
          <w:bCs/>
          <w:i/>
          <w:iCs/>
        </w:rPr>
        <w:footnoteReference w:id="14"/>
      </w:r>
      <w:r>
        <w:rPr>
          <w:bCs/>
          <w:i/>
          <w:iCs/>
        </w:rPr>
        <w:t>].</w:t>
      </w:r>
      <w:r>
        <w:rPr>
          <w:rFonts w:ascii="Times New Roman Bold" w:hAnsi="Times New Roman Bold"/>
          <w:b/>
          <w:i/>
          <w:iCs/>
        </w:rPr>
        <w:t xml:space="preserve"> </w:t>
      </w:r>
    </w:p>
    <w:p w14:paraId="3A399CB3" w14:textId="77777777" w:rsidR="00F6280A" w:rsidRDefault="00F6280A" w:rsidP="00F6280A">
      <w:pPr>
        <w:spacing w:after="200"/>
        <w:jc w:val="both"/>
      </w:pPr>
      <w:r>
        <w:lastRenderedPageBreak/>
        <w:t>This Guarantee is subject to the Uniform Rules for Demand Guarantees, ICC Publication No. 458.</w:t>
      </w:r>
    </w:p>
    <w:p w14:paraId="4F3D4635" w14:textId="77777777" w:rsidR="0026066D" w:rsidRDefault="00F6280A" w:rsidP="00F6280A">
      <w:pPr>
        <w:spacing w:after="200"/>
      </w:pPr>
      <w:r>
        <w:t xml:space="preserve">_____________________ </w:t>
      </w:r>
      <w:r>
        <w:br/>
      </w:r>
      <w:r w:rsidR="00067700">
        <w:t>[signature(s) and stamp of authorized representative(s) of the Bank]</w:t>
      </w:r>
    </w:p>
    <w:p w14:paraId="2E41CD22" w14:textId="77777777" w:rsidR="00D57988" w:rsidRDefault="00D57988" w:rsidP="00F6280A">
      <w:pPr>
        <w:spacing w:after="200"/>
      </w:pPr>
    </w:p>
    <w:p w14:paraId="70746BE8" w14:textId="77777777" w:rsidR="00D57988" w:rsidRDefault="00D57988" w:rsidP="00F6280A">
      <w:pPr>
        <w:spacing w:after="200"/>
      </w:pPr>
    </w:p>
    <w:p w14:paraId="22A5C414" w14:textId="77777777" w:rsidR="00D57988" w:rsidRDefault="00D57988" w:rsidP="00F6280A">
      <w:pPr>
        <w:spacing w:after="200"/>
      </w:pPr>
    </w:p>
    <w:p w14:paraId="15F2FAE6" w14:textId="77777777" w:rsidR="00D57988" w:rsidRDefault="00D57988" w:rsidP="00F6280A">
      <w:pPr>
        <w:spacing w:after="200"/>
      </w:pPr>
    </w:p>
    <w:p w14:paraId="1ED9D9DE" w14:textId="77777777" w:rsidR="00D57988" w:rsidRDefault="00D57988" w:rsidP="00F6280A">
      <w:pPr>
        <w:spacing w:after="200"/>
      </w:pPr>
    </w:p>
    <w:p w14:paraId="43F1A97E" w14:textId="77777777" w:rsidR="00D57988" w:rsidRDefault="00D57988" w:rsidP="00F6280A">
      <w:pPr>
        <w:spacing w:after="200"/>
      </w:pPr>
    </w:p>
    <w:p w14:paraId="06F8414E" w14:textId="77777777" w:rsidR="00D57988" w:rsidRDefault="00D57988" w:rsidP="00F6280A">
      <w:pPr>
        <w:spacing w:after="200"/>
      </w:pPr>
    </w:p>
    <w:p w14:paraId="4F043B5E" w14:textId="77777777" w:rsidR="00D57988" w:rsidRDefault="00D57988" w:rsidP="00F6280A">
      <w:pPr>
        <w:spacing w:after="200"/>
      </w:pPr>
    </w:p>
    <w:p w14:paraId="04177075" w14:textId="77777777" w:rsidR="00D57988" w:rsidRPr="00D57988" w:rsidRDefault="00D57988" w:rsidP="00D57988">
      <w:pPr>
        <w:spacing w:after="200"/>
        <w:rPr>
          <w:b/>
          <w:bCs/>
        </w:rPr>
      </w:pPr>
      <w:r w:rsidRPr="00D57988">
        <w:rPr>
          <w:rFonts w:hint="eastAsia"/>
          <w:b/>
          <w:bCs/>
        </w:rPr>
        <w:t>3. DECLARATION OF BENEFICIAL OWNERS OF PRIVATE C0MPANIES</w:t>
      </w:r>
    </w:p>
    <w:p w14:paraId="2273A04A" w14:textId="77777777" w:rsidR="00D57988" w:rsidRDefault="00D57988" w:rsidP="00F6280A">
      <w:pPr>
        <w:spacing w:after="200"/>
      </w:pPr>
    </w:p>
    <w:p w14:paraId="6BC45B05" w14:textId="4BF43374" w:rsidR="00D57988" w:rsidRDefault="00D57988" w:rsidP="00F6280A">
      <w:pPr>
        <w:spacing w:after="200"/>
      </w:pPr>
      <w:r>
        <w:rPr>
          <w:noProof/>
          <w:lang w:val="en-US"/>
        </w:rPr>
        <w:lastRenderedPageBreak/>
        <w:drawing>
          <wp:inline distT="0" distB="0" distL="0" distR="0" wp14:anchorId="46D57D32" wp14:editId="665AFEF7">
            <wp:extent cx="5363210" cy="8229600"/>
            <wp:effectExtent l="0" t="0" r="8890" b="0"/>
            <wp:docPr id="211291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63210" cy="8229600"/>
                    </a:xfrm>
                    <a:prstGeom prst="rect">
                      <a:avLst/>
                    </a:prstGeom>
                    <a:noFill/>
                    <a:ln>
                      <a:noFill/>
                    </a:ln>
                  </pic:spPr>
                </pic:pic>
              </a:graphicData>
            </a:graphic>
          </wp:inline>
        </w:drawing>
      </w:r>
    </w:p>
    <w:p w14:paraId="6D04F553" w14:textId="38A724BF" w:rsidR="00D57988" w:rsidRDefault="00D57988" w:rsidP="00F6280A">
      <w:pPr>
        <w:spacing w:after="200"/>
      </w:pPr>
      <w:r>
        <w:rPr>
          <w:noProof/>
          <w:lang w:val="en-US"/>
        </w:rPr>
        <w:lastRenderedPageBreak/>
        <w:drawing>
          <wp:inline distT="0" distB="0" distL="0" distR="0" wp14:anchorId="60E7708C" wp14:editId="3F8A5336">
            <wp:extent cx="5391785" cy="8229600"/>
            <wp:effectExtent l="0" t="0" r="0" b="0"/>
            <wp:docPr id="6729202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91785" cy="8229600"/>
                    </a:xfrm>
                    <a:prstGeom prst="rect">
                      <a:avLst/>
                    </a:prstGeom>
                    <a:noFill/>
                    <a:ln>
                      <a:noFill/>
                    </a:ln>
                  </pic:spPr>
                </pic:pic>
              </a:graphicData>
            </a:graphic>
          </wp:inline>
        </w:drawing>
      </w:r>
    </w:p>
    <w:sectPr w:rsidR="00D57988" w:rsidSect="00715207">
      <w:headerReference w:type="even" r:id="rId41"/>
      <w:headerReference w:type="first" r:id="rId42"/>
      <w:type w:val="oddPage"/>
      <w:pgSz w:w="12240" w:h="15840" w:code="1"/>
      <w:pgMar w:top="1440" w:right="1440" w:bottom="1440" w:left="1800"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BF3E2" w14:textId="77777777" w:rsidR="008606AF" w:rsidRDefault="008606AF">
      <w:r>
        <w:separator/>
      </w:r>
    </w:p>
  </w:endnote>
  <w:endnote w:type="continuationSeparator" w:id="0">
    <w:p w14:paraId="2FDD192D" w14:textId="77777777" w:rsidR="008606AF" w:rsidRDefault="0086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New times">
    <w:altName w:val="Times New Roman"/>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CDCBE" w14:textId="77777777" w:rsidR="008606AF" w:rsidRPr="00D7479F" w:rsidRDefault="008606AF" w:rsidP="00D747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F2C62" w14:textId="77777777" w:rsidR="008606AF" w:rsidRDefault="00860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862C0" w14:textId="77777777" w:rsidR="008606AF" w:rsidRDefault="008606AF">
      <w:r>
        <w:separator/>
      </w:r>
    </w:p>
  </w:footnote>
  <w:footnote w:type="continuationSeparator" w:id="0">
    <w:p w14:paraId="4D649023" w14:textId="77777777" w:rsidR="008606AF" w:rsidRDefault="008606AF">
      <w:r>
        <w:continuationSeparator/>
      </w:r>
    </w:p>
  </w:footnote>
  <w:footnote w:id="1">
    <w:p w14:paraId="7DB5332C" w14:textId="77777777" w:rsidR="008606AF" w:rsidRDefault="008606AF" w:rsidP="00F6280A">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Pr>
          <w:bCs/>
          <w:i/>
          <w:color w:val="000000"/>
          <w:szCs w:val="18"/>
        </w:rPr>
        <w:t>In this context, any action taken by a bidder, supplier, contractor, or a sub-contractor to influence the procurement process or contract execution for undue advantage is improper</w:t>
      </w:r>
      <w:r>
        <w:rPr>
          <w:i/>
          <w:szCs w:val="18"/>
        </w:rPr>
        <w:t>.</w:t>
      </w:r>
    </w:p>
  </w:footnote>
  <w:footnote w:id="2">
    <w:p w14:paraId="2B7910BA" w14:textId="77777777" w:rsidR="008606AF" w:rsidRDefault="008606AF" w:rsidP="00F6280A">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Pr>
          <w:i/>
          <w:szCs w:val="18"/>
        </w:rPr>
        <w:t>“</w:t>
      </w:r>
      <w:proofErr w:type="gramStart"/>
      <w:r>
        <w:rPr>
          <w:i/>
          <w:szCs w:val="18"/>
        </w:rPr>
        <w:t>another</w:t>
      </w:r>
      <w:proofErr w:type="gramEnd"/>
      <w:r>
        <w:rPr>
          <w:i/>
          <w:szCs w:val="18"/>
        </w:rPr>
        <w:t xml:space="preserve"> party” refers to a public official acting in relation to the procurement process or contract execution].  In this context, “public official” includes World Bank staff and employees of other organizations taking or reviewing procurement decisions.</w:t>
      </w:r>
    </w:p>
  </w:footnote>
  <w:footnote w:id="3">
    <w:p w14:paraId="5E837F38" w14:textId="77777777" w:rsidR="008606AF" w:rsidRDefault="008606AF" w:rsidP="00F6280A">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Pr>
          <w:i/>
          <w:szCs w:val="18"/>
        </w:rPr>
        <w:t>a “party” refers to a public official; the terms “benefit” and “obligation” relate to the procurement process or contract execution; and the “act or omission” is intended to influence the procurement process or contract execution.</w:t>
      </w:r>
    </w:p>
  </w:footnote>
  <w:footnote w:id="4">
    <w:p w14:paraId="75B46467" w14:textId="77777777" w:rsidR="008606AF" w:rsidRDefault="008606AF" w:rsidP="00F6280A">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Pr>
          <w:i/>
          <w:szCs w:val="18"/>
        </w:rPr>
        <w:t>“</w:t>
      </w:r>
      <w:proofErr w:type="gramStart"/>
      <w:r>
        <w:rPr>
          <w:i/>
          <w:szCs w:val="18"/>
        </w:rPr>
        <w:t>parties</w:t>
      </w:r>
      <w:proofErr w:type="gramEnd"/>
      <w:r>
        <w:rPr>
          <w:i/>
          <w:szCs w:val="18"/>
        </w:rPr>
        <w:t xml:space="preserve">” refers to participants in the procurement process (including public officials) attempting to establish bid prices at artificial, </w:t>
      </w:r>
      <w:proofErr w:type="spellStart"/>
      <w:r>
        <w:rPr>
          <w:i/>
          <w:szCs w:val="18"/>
        </w:rPr>
        <w:t>non competitive</w:t>
      </w:r>
      <w:proofErr w:type="spellEnd"/>
      <w:r>
        <w:rPr>
          <w:i/>
          <w:szCs w:val="18"/>
        </w:rPr>
        <w:t xml:space="preserve"> levels.</w:t>
      </w:r>
    </w:p>
  </w:footnote>
  <w:footnote w:id="5">
    <w:p w14:paraId="247CB430" w14:textId="77777777" w:rsidR="008606AF" w:rsidRDefault="008606AF" w:rsidP="00F6280A">
      <w:pPr>
        <w:pStyle w:val="FootnoteText"/>
        <w:tabs>
          <w:tab w:val="left" w:pos="360"/>
        </w:tabs>
        <w:ind w:left="426" w:hanging="426"/>
        <w:rPr>
          <w:szCs w:val="18"/>
        </w:rPr>
      </w:pPr>
      <w:r>
        <w:rPr>
          <w:rStyle w:val="FootnoteReference"/>
          <w:szCs w:val="18"/>
        </w:rPr>
        <w:footnoteRef/>
      </w:r>
      <w:r>
        <w:rPr>
          <w:szCs w:val="18"/>
        </w:rPr>
        <w:t xml:space="preserve"> </w:t>
      </w:r>
      <w:r>
        <w:rPr>
          <w:szCs w:val="18"/>
        </w:rPr>
        <w:tab/>
      </w:r>
      <w:proofErr w:type="gramStart"/>
      <w:r>
        <w:rPr>
          <w:i/>
          <w:szCs w:val="18"/>
        </w:rPr>
        <w:t>a</w:t>
      </w:r>
      <w:proofErr w:type="gramEnd"/>
      <w:r>
        <w:rPr>
          <w:bCs/>
          <w:i/>
          <w:color w:val="000000"/>
          <w:szCs w:val="18"/>
        </w:rPr>
        <w:t xml:space="preserve"> “party” refers to a participant in the procurement process or contract execution.</w:t>
      </w:r>
    </w:p>
  </w:footnote>
  <w:footnote w:id="6">
    <w:p w14:paraId="5F195726" w14:textId="77777777" w:rsidR="008606AF" w:rsidRDefault="008606AF" w:rsidP="00F6280A">
      <w:pPr>
        <w:pStyle w:val="FootnoteText"/>
      </w:pPr>
      <w:r>
        <w:rPr>
          <w:rStyle w:val="FootnoteReference"/>
        </w:rPr>
        <w:footnoteRef/>
      </w:r>
      <w:r>
        <w:t xml:space="preserve"> </w:t>
      </w:r>
      <w:r>
        <w:tab/>
        <w:t>The amount of the Bond shall be denominated in the Rwanda Francs or the equivalent amount in a freely convertible currency.</w:t>
      </w:r>
    </w:p>
  </w:footnote>
  <w:footnote w:id="7">
    <w:p w14:paraId="6A31321B" w14:textId="77777777" w:rsidR="008606AF" w:rsidRDefault="008606AF"/>
    <w:p w14:paraId="7C5C25D3" w14:textId="77777777" w:rsidR="008606AF" w:rsidRDefault="008606AF" w:rsidP="00F6280A">
      <w:pPr>
        <w:pStyle w:val="FootnoteText"/>
        <w:tabs>
          <w:tab w:val="left" w:pos="360"/>
        </w:tabs>
        <w:rPr>
          <w:szCs w:val="18"/>
        </w:rPr>
      </w:pPr>
    </w:p>
  </w:footnote>
  <w:footnote w:id="8">
    <w:p w14:paraId="7623FEB1" w14:textId="77777777" w:rsidR="008606AF" w:rsidRDefault="008606AF" w:rsidP="00F6280A">
      <w:pPr>
        <w:pStyle w:val="FootnoteText"/>
        <w:tabs>
          <w:tab w:val="left" w:pos="360"/>
        </w:tabs>
        <w:rPr>
          <w:szCs w:val="18"/>
        </w:rPr>
      </w:pPr>
      <w:r>
        <w:rPr>
          <w:rStyle w:val="FootnoteReference"/>
          <w:szCs w:val="18"/>
        </w:rPr>
        <w:footnoteRef/>
      </w:r>
      <w:r>
        <w:rPr>
          <w:szCs w:val="18"/>
        </w:rPr>
        <w:t xml:space="preserve"> </w:t>
      </w:r>
      <w:r>
        <w:rPr>
          <w:szCs w:val="18"/>
        </w:rPr>
        <w:tab/>
        <w:t>a “party” refers to a public official; the terms  “benefit” and “obligation” relate to the procurement process or contract execution; and the “act or omission” is intended to influence the procurement process or contract execution.</w:t>
      </w:r>
    </w:p>
  </w:footnote>
  <w:footnote w:id="9">
    <w:p w14:paraId="5DEED3FF" w14:textId="77777777" w:rsidR="008606AF" w:rsidRDefault="008606AF" w:rsidP="00F6280A">
      <w:pPr>
        <w:pStyle w:val="FootnoteText"/>
        <w:tabs>
          <w:tab w:val="left" w:pos="360"/>
        </w:tabs>
        <w:rPr>
          <w:szCs w:val="18"/>
        </w:rPr>
      </w:pPr>
      <w:r>
        <w:rPr>
          <w:rStyle w:val="FootnoteReference"/>
          <w:szCs w:val="18"/>
        </w:rPr>
        <w:footnoteRef/>
      </w:r>
      <w:r>
        <w:rPr>
          <w:szCs w:val="18"/>
        </w:rPr>
        <w:t xml:space="preserve"> </w:t>
      </w:r>
      <w:r>
        <w:rPr>
          <w:szCs w:val="18"/>
        </w:rPr>
        <w:tab/>
        <w:t xml:space="preserve"> “</w:t>
      </w:r>
      <w:proofErr w:type="gramStart"/>
      <w:r>
        <w:rPr>
          <w:szCs w:val="18"/>
        </w:rPr>
        <w:t>parties</w:t>
      </w:r>
      <w:proofErr w:type="gramEnd"/>
      <w:r>
        <w:rPr>
          <w:szCs w:val="18"/>
        </w:rPr>
        <w:t xml:space="preserve">” refers to participants in the procurement process (including public officials) attempting to establish bid prices at artificial, </w:t>
      </w:r>
      <w:proofErr w:type="spellStart"/>
      <w:r>
        <w:rPr>
          <w:szCs w:val="18"/>
        </w:rPr>
        <w:t>non competitive</w:t>
      </w:r>
      <w:proofErr w:type="spellEnd"/>
      <w:r>
        <w:rPr>
          <w:szCs w:val="18"/>
        </w:rPr>
        <w:t xml:space="preserve"> levels.</w:t>
      </w:r>
    </w:p>
  </w:footnote>
  <w:footnote w:id="10">
    <w:p w14:paraId="2E47B5AE" w14:textId="77777777" w:rsidR="008606AF" w:rsidRDefault="008606AF" w:rsidP="00F6280A">
      <w:pPr>
        <w:pStyle w:val="FootnoteText"/>
        <w:tabs>
          <w:tab w:val="left" w:pos="360"/>
        </w:tabs>
        <w:rPr>
          <w:szCs w:val="18"/>
        </w:rPr>
      </w:pPr>
      <w:r>
        <w:rPr>
          <w:rStyle w:val="FootnoteReference"/>
          <w:szCs w:val="18"/>
        </w:rPr>
        <w:footnoteRef/>
      </w:r>
      <w:r>
        <w:rPr>
          <w:szCs w:val="18"/>
        </w:rPr>
        <w:t xml:space="preserve"> </w:t>
      </w:r>
      <w:r>
        <w:rPr>
          <w:szCs w:val="18"/>
        </w:rPr>
        <w:tab/>
      </w:r>
      <w:proofErr w:type="gramStart"/>
      <w:r>
        <w:rPr>
          <w:szCs w:val="18"/>
        </w:rPr>
        <w:t>a</w:t>
      </w:r>
      <w:proofErr w:type="gramEnd"/>
      <w:r>
        <w:rPr>
          <w:bCs/>
          <w:color w:val="000000"/>
          <w:szCs w:val="18"/>
        </w:rPr>
        <w:t xml:space="preserve"> “party” refers to a participant in the procurement process or contract execution.</w:t>
      </w:r>
    </w:p>
  </w:footnote>
  <w:footnote w:id="11">
    <w:p w14:paraId="10119819" w14:textId="77777777" w:rsidR="008606AF" w:rsidRDefault="008606AF" w:rsidP="00F6280A">
      <w:pPr>
        <w:pStyle w:val="FootnoteText"/>
        <w:tabs>
          <w:tab w:val="left" w:pos="360"/>
        </w:tabs>
        <w:ind w:left="360" w:hanging="360"/>
        <w:rPr>
          <w:i/>
          <w:iCs/>
        </w:rPr>
      </w:pPr>
      <w:r>
        <w:rPr>
          <w:rStyle w:val="FootnoteReference"/>
          <w:i/>
          <w:iCs/>
        </w:rPr>
        <w:footnoteRef/>
      </w:r>
      <w:r>
        <w:rPr>
          <w:i/>
          <w:iCs/>
        </w:rPr>
        <w:t xml:space="preserve"> </w:t>
      </w:r>
      <w:r>
        <w:rPr>
          <w:i/>
          <w:iCs/>
        </w:rPr>
        <w:tab/>
        <w:t xml:space="preserve">The Bank shall insert the amount(s) specified in the SCC and denominated, as specified in the SCC, either in the </w:t>
      </w:r>
      <w:proofErr w:type="gramStart"/>
      <w:r>
        <w:rPr>
          <w:i/>
          <w:iCs/>
        </w:rPr>
        <w:t>currency(</w:t>
      </w:r>
      <w:proofErr w:type="spellStart"/>
      <w:proofErr w:type="gramEnd"/>
      <w:r>
        <w:rPr>
          <w:i/>
          <w:iCs/>
        </w:rPr>
        <w:t>ies</w:t>
      </w:r>
      <w:proofErr w:type="spellEnd"/>
      <w:r>
        <w:rPr>
          <w:i/>
          <w:iCs/>
        </w:rPr>
        <w:t>) of the Contract or a freely convertible currency acceptable to the Purchaser.</w:t>
      </w:r>
    </w:p>
  </w:footnote>
  <w:footnote w:id="12">
    <w:p w14:paraId="0E04C04A" w14:textId="77777777" w:rsidR="008606AF" w:rsidRDefault="008606AF" w:rsidP="00F6280A">
      <w:pPr>
        <w:pStyle w:val="FootnoteText"/>
        <w:tabs>
          <w:tab w:val="left" w:pos="360"/>
        </w:tabs>
        <w:ind w:left="360" w:hanging="360"/>
        <w:rPr>
          <w:b/>
          <w:bCs/>
          <w:i/>
          <w:iCs/>
          <w:color w:val="FF0000"/>
        </w:rPr>
      </w:pPr>
      <w:r>
        <w:rPr>
          <w:rStyle w:val="FootnoteReference"/>
          <w:i/>
          <w:iCs/>
        </w:rPr>
        <w:footnoteRef/>
      </w:r>
      <w:r>
        <w:rPr>
          <w:i/>
          <w:iCs/>
        </w:rPr>
        <w:t xml:space="preserve"> </w:t>
      </w:r>
      <w:r>
        <w:rPr>
          <w:i/>
          <w:iCs/>
        </w:rPr>
        <w:tab/>
        <w:t>Dates established in accordance with Clause 17.4 of the General Conditions of Contract (“GCC”), taking into account any warranty obligations of the Supplier under Clause 15.2 of the GCC intended to be secured by a partial Performance Guarantee. The Procuring Entity should note that in the event of an extension of the time to perform the Contract, the Procuring Entity would need to request an extension of this Guarantee from the Bank.  Such request must be in writing and must be made prior to the expiration date established in the Guarantee. In preparing this Guarantee, the Procuring Entity might consider adding the following text to the Form, at the end of the penultimate paragraph:  “We agree to a one-time extension of this Guarantee for a period not to exceed [six months] [one year], in response to the Procuring Entity’s written request for such extension, such request to be presented to us before the expiry of the Guarantee.”</w:t>
      </w:r>
      <w:r>
        <w:rPr>
          <w:b/>
          <w:bCs/>
          <w:i/>
          <w:iCs/>
          <w:color w:val="FF0000"/>
        </w:rPr>
        <w:t xml:space="preserve"> </w:t>
      </w:r>
    </w:p>
  </w:footnote>
  <w:footnote w:id="13">
    <w:p w14:paraId="67519C1D" w14:textId="77777777" w:rsidR="008606AF" w:rsidRDefault="008606AF" w:rsidP="00F6280A">
      <w:pPr>
        <w:pStyle w:val="FootnoteText"/>
        <w:ind w:left="360" w:hanging="360"/>
      </w:pPr>
      <w:r>
        <w:rPr>
          <w:rStyle w:val="FootnoteReference"/>
        </w:rPr>
        <w:footnoteRef/>
      </w:r>
      <w:r>
        <w:t xml:space="preserve"> </w:t>
      </w:r>
      <w:r>
        <w:tab/>
      </w:r>
      <w:r>
        <w:rPr>
          <w:i/>
          <w:iCs/>
        </w:rPr>
        <w:t xml:space="preserve">The Bank shall insert the amount(s) specified in the SCC and denominated, as specified in the SCC, either in the </w:t>
      </w:r>
      <w:proofErr w:type="gramStart"/>
      <w:r>
        <w:rPr>
          <w:i/>
          <w:iCs/>
        </w:rPr>
        <w:t>currency(</w:t>
      </w:r>
      <w:proofErr w:type="spellStart"/>
      <w:proofErr w:type="gramEnd"/>
      <w:r>
        <w:rPr>
          <w:i/>
          <w:iCs/>
        </w:rPr>
        <w:t>ies</w:t>
      </w:r>
      <w:proofErr w:type="spellEnd"/>
      <w:r>
        <w:rPr>
          <w:i/>
          <w:iCs/>
        </w:rPr>
        <w:t>) of the Contract or a freely convertible currency acceptable to the Purchaser.</w:t>
      </w:r>
    </w:p>
  </w:footnote>
  <w:footnote w:id="14">
    <w:p w14:paraId="40DEFE72" w14:textId="77777777" w:rsidR="008606AF" w:rsidRDefault="008606AF" w:rsidP="00F6280A">
      <w:pPr>
        <w:pStyle w:val="FootnoteText"/>
        <w:ind w:left="360" w:hanging="360"/>
        <w:rPr>
          <w:i/>
          <w:iCs/>
        </w:rPr>
      </w:pPr>
      <w:r>
        <w:rPr>
          <w:rStyle w:val="FootnoteReference"/>
          <w:i/>
          <w:iCs/>
        </w:rPr>
        <w:footnoteRef/>
      </w:r>
      <w:r>
        <w:rPr>
          <w:i/>
          <w:iCs/>
        </w:rPr>
        <w:t xml:space="preserve"> </w:t>
      </w:r>
      <w:r>
        <w:rPr>
          <w:i/>
          <w:iCs/>
        </w:rPr>
        <w:tab/>
        <w:t>Insert the Delivery date stipulated in the Contract Delivery Schedule. The Procuring Entity should note that in the event of an extension of the time to perform the Contract, the Procuring Entity would need to request an extension of this Guarantee from the Bank.  Such request must be in writing and must be made prior to the expiration date established in the Guarantee. In preparing this Guarantee, the Procuring Entity might consider adding the following text to the Form, at the end of the penultimate paragraph:  “We agree to a one-time extension of this Guarantee for a period not to exceed [six months][one year], in response to the Procuring Entity’s written request for such extension, such request to be presented to us before the expiry of the Guarantee.”</w:t>
      </w:r>
    </w:p>
    <w:p w14:paraId="3B44586C" w14:textId="77777777" w:rsidR="008606AF" w:rsidRDefault="008606AF" w:rsidP="00F6280A">
      <w:pPr>
        <w:pStyle w:val="FootnoteText"/>
        <w:ind w:left="360" w:hanging="360"/>
        <w:rPr>
          <w:i/>
          <w:iCs/>
        </w:rPr>
      </w:pPr>
    </w:p>
    <w:p w14:paraId="68BE5124" w14:textId="77777777" w:rsidR="008606AF" w:rsidRDefault="008606AF" w:rsidP="00F6280A">
      <w:pPr>
        <w:pStyle w:val="FootnoteText"/>
        <w:ind w:left="360" w:hanging="360"/>
        <w:rPr>
          <w:i/>
          <w:iCs/>
        </w:rPr>
      </w:pPr>
    </w:p>
    <w:p w14:paraId="59A2E9F7" w14:textId="77777777" w:rsidR="008606AF" w:rsidRDefault="008606AF" w:rsidP="00F6280A">
      <w:pPr>
        <w:pStyle w:val="FootnoteText"/>
        <w:ind w:left="360" w:hanging="360"/>
        <w:rPr>
          <w:i/>
          <w:iCs/>
        </w:rPr>
      </w:pPr>
    </w:p>
    <w:p w14:paraId="636E9084" w14:textId="77777777" w:rsidR="008606AF" w:rsidRDefault="008606AF" w:rsidP="00F6280A">
      <w:pPr>
        <w:pStyle w:val="FootnoteText"/>
        <w:ind w:left="360" w:hanging="360"/>
        <w:rPr>
          <w:i/>
          <w:iCs/>
        </w:rPr>
      </w:pPr>
    </w:p>
    <w:p w14:paraId="735224A7" w14:textId="77777777" w:rsidR="008606AF" w:rsidRDefault="008606AF" w:rsidP="00F6280A">
      <w:pPr>
        <w:pStyle w:val="FootnoteText"/>
        <w:ind w:left="360" w:hanging="360"/>
        <w:rPr>
          <w:i/>
          <w:iCs/>
        </w:rPr>
      </w:pPr>
    </w:p>
    <w:p w14:paraId="26C707D9" w14:textId="77777777" w:rsidR="008606AF" w:rsidRDefault="008606AF" w:rsidP="00F6280A">
      <w:pPr>
        <w:pStyle w:val="FootnoteText"/>
        <w:ind w:left="360" w:hanging="360"/>
        <w:rPr>
          <w:i/>
          <w:iCs/>
        </w:rPr>
      </w:pPr>
    </w:p>
    <w:p w14:paraId="52139C82" w14:textId="77777777" w:rsidR="008606AF" w:rsidRDefault="008606AF" w:rsidP="00F6280A">
      <w:pPr>
        <w:pStyle w:val="FootnoteText"/>
        <w:ind w:left="360" w:hanging="360"/>
        <w:rPr>
          <w:i/>
          <w:iCs/>
        </w:rPr>
      </w:pPr>
    </w:p>
    <w:p w14:paraId="1495BCFA" w14:textId="77777777" w:rsidR="008606AF" w:rsidRDefault="008606AF" w:rsidP="00F6280A">
      <w:pPr>
        <w:pStyle w:val="FootnoteText"/>
        <w:ind w:left="360" w:hanging="360"/>
        <w:rPr>
          <w:i/>
          <w:iCs/>
        </w:rPr>
      </w:pPr>
    </w:p>
    <w:p w14:paraId="68E9E7C5" w14:textId="77777777" w:rsidR="008606AF" w:rsidRDefault="008606AF" w:rsidP="00F6280A">
      <w:pPr>
        <w:pStyle w:val="FootnoteText"/>
        <w:ind w:left="360" w:hanging="360"/>
        <w:rPr>
          <w:i/>
          <w:i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DB4A2" w14:textId="77777777" w:rsidR="008606AF" w:rsidRDefault="008606AF">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iv</w:t>
    </w:r>
    <w:r>
      <w:rPr>
        <w:rStyle w:val="PageNumber"/>
      </w:rPr>
      <w:fldChar w:fldCharType="end"/>
    </w:r>
  </w:p>
  <w:p w14:paraId="1DB7879D" w14:textId="77777777" w:rsidR="008606AF" w:rsidRDefault="008606AF">
    <w:pPr>
      <w:pStyle w:val="Header"/>
      <w:tabs>
        <w:tab w:val="right" w:pos="9720"/>
      </w:tabs>
      <w:ind w:right="-18" w:firstLine="360"/>
    </w:pPr>
    <w:r>
      <w:tab/>
      <w:t>Summary Description</w:t>
    </w:r>
  </w:p>
  <w:p w14:paraId="24DA66EE" w14:textId="77777777" w:rsidR="008606AF" w:rsidRDefault="008606A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052F6" w14:textId="77777777" w:rsidR="008606AF" w:rsidRDefault="008606AF">
    <w:pPr>
      <w:pStyle w:val="Header"/>
      <w:framePr w:wrap="around" w:vAnchor="text" w:hAnchor="margin" w:xAlign="outside" w:y="1"/>
      <w:rPr>
        <w:rStyle w:val="PageNumber"/>
      </w:rPr>
    </w:pPr>
  </w:p>
  <w:p w14:paraId="42ABA998" w14:textId="7A69BD1B" w:rsidR="008606AF" w:rsidRDefault="008606AF">
    <w:pPr>
      <w:pStyle w:val="Header"/>
      <w:tabs>
        <w:tab w:val="right" w:pos="9720"/>
      </w:tabs>
      <w:ind w:right="-18"/>
      <w:jc w:val="left"/>
    </w:pPr>
    <w:r>
      <w:t>Summary Description</w:t>
    </w: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iii</w:t>
    </w:r>
    <w:r>
      <w:rPr>
        <w:rStyle w:val="PageNumber"/>
      </w:rPr>
      <w:fldChar w:fldCharType="end"/>
    </w:r>
  </w:p>
  <w:p w14:paraId="4E95FA5E" w14:textId="77777777" w:rsidR="008606AF" w:rsidRDefault="008606A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0DAB5" w14:textId="77777777" w:rsidR="008606AF" w:rsidRDefault="008606AF">
    <w:pPr>
      <w:pStyle w:val="Header"/>
      <w:tabs>
        <w:tab w:val="right" w:pos="9720"/>
      </w:tabs>
      <w:ind w:right="-18"/>
    </w:pPr>
    <w:r>
      <w:tab/>
    </w:r>
  </w:p>
  <w:p w14:paraId="43B33243" w14:textId="77777777" w:rsidR="008606AF" w:rsidRDefault="008606AF"/>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3CF7D" w14:textId="77777777" w:rsidR="008606AF" w:rsidRDefault="008606AF">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68BB79D" w14:textId="77777777" w:rsidR="008606AF" w:rsidRDefault="008606AF">
    <w:pPr>
      <w:pStyle w:val="Header"/>
      <w:ind w:right="54" w:firstLine="360"/>
      <w:jc w:val="right"/>
    </w:pPr>
    <w:r>
      <w:t>Section I. Instructions to Bidders</w:t>
    </w:r>
  </w:p>
  <w:p w14:paraId="490FEDA2" w14:textId="77777777" w:rsidR="008606AF" w:rsidRDefault="008606AF"/>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C97D5" w14:textId="77777777" w:rsidR="008606AF" w:rsidRDefault="008606AF">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E89C708" w14:textId="77777777" w:rsidR="008606AF" w:rsidRDefault="008606AF">
    <w:pPr>
      <w:pStyle w:val="Header"/>
      <w:ind w:right="-36"/>
    </w:pPr>
    <w:r>
      <w:t>Section I. Instructions to Bidders</w:t>
    </w:r>
  </w:p>
  <w:p w14:paraId="36A56A07" w14:textId="77777777" w:rsidR="008606AF" w:rsidRDefault="008606AF"/>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F4209" w14:textId="28CE8340" w:rsidR="008606AF" w:rsidRDefault="008606AF">
    <w:pPr>
      <w:pStyle w:val="Header"/>
      <w:tabs>
        <w:tab w:val="right" w:pos="9720"/>
      </w:tabs>
      <w:ind w:right="-36"/>
      <w:jc w:val="left"/>
    </w:pPr>
    <w:r>
      <w:rPr>
        <w:rStyle w:val="PageNumber"/>
      </w:rP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1-iv</w:t>
    </w:r>
    <w:r>
      <w:rPr>
        <w:rStyle w:val="PageNumber"/>
      </w:rPr>
      <w:fldChar w:fldCharType="end"/>
    </w:r>
  </w:p>
  <w:p w14:paraId="6D6505B2" w14:textId="77777777" w:rsidR="008606AF" w:rsidRDefault="008606AF"/>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B89BF" w14:textId="77777777" w:rsidR="008606AF" w:rsidRDefault="008606A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7A200ECB" w14:textId="77777777" w:rsidR="008606AF" w:rsidRDefault="008606AF">
    <w:pPr>
      <w:pStyle w:val="Header"/>
      <w:ind w:right="360" w:firstLine="360"/>
      <w:jc w:val="right"/>
    </w:pPr>
    <w:r>
      <w:t>Section I Instructions to Bidders</w:t>
    </w:r>
  </w:p>
  <w:p w14:paraId="3AE47A9B" w14:textId="77777777" w:rsidR="008606AF" w:rsidRDefault="008606AF"/>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A5241" w14:textId="5A6C580B" w:rsidR="008606AF" w:rsidRDefault="008606A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0FF1">
      <w:rPr>
        <w:rStyle w:val="PageNumber"/>
        <w:noProof/>
      </w:rPr>
      <w:t>25</w:t>
    </w:r>
    <w:r>
      <w:rPr>
        <w:rStyle w:val="PageNumber"/>
      </w:rPr>
      <w:fldChar w:fldCharType="end"/>
    </w:r>
  </w:p>
  <w:p w14:paraId="2C82535E" w14:textId="77777777" w:rsidR="008606AF" w:rsidRDefault="008606AF">
    <w:pPr>
      <w:pStyle w:val="Header"/>
      <w:ind w:right="360"/>
    </w:pPr>
    <w:r>
      <w:t>Section I Instructions to Bidders</w:t>
    </w:r>
  </w:p>
  <w:p w14:paraId="1EC50921" w14:textId="77777777" w:rsidR="008606AF" w:rsidRDefault="008606AF"/>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03AFC" w14:textId="1B81CE48" w:rsidR="008606AF" w:rsidRDefault="008606AF">
    <w:pPr>
      <w:pStyle w:val="Header"/>
    </w:pP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5</w:t>
    </w:r>
    <w:r>
      <w:rPr>
        <w:rStyle w:val="PageNumber"/>
      </w:rPr>
      <w:fldChar w:fldCharType="end"/>
    </w:r>
    <w:r>
      <w:tab/>
    </w:r>
  </w:p>
  <w:p w14:paraId="21C3AF8A" w14:textId="77777777" w:rsidR="008606AF" w:rsidRDefault="008606AF"/>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BE234" w14:textId="77777777" w:rsidR="008606AF" w:rsidRDefault="008606AF">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rStyle w:val="PageNumber"/>
      </w:rPr>
      <w:tab/>
      <w:t>Section IV Bidding Forms</w:t>
    </w:r>
  </w:p>
  <w:p w14:paraId="2BB1D73C" w14:textId="77777777" w:rsidR="008606AF" w:rsidRDefault="008606AF"/>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99EF2" w14:textId="69731809" w:rsidR="008606AF" w:rsidRDefault="008606AF">
    <w:pPr>
      <w:pStyle w:val="Header"/>
      <w:ind w:right="-36"/>
    </w:pPr>
    <w:r>
      <w:t xml:space="preserve"> Section IV Bidding Forms</w:t>
    </w: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38</w:t>
    </w:r>
    <w:r>
      <w:rPr>
        <w:rStyle w:val="PageNumber"/>
      </w:rPr>
      <w:fldChar w:fldCharType="end"/>
    </w:r>
  </w:p>
  <w:p w14:paraId="3C437F8F" w14:textId="77777777" w:rsidR="008606AF" w:rsidRDefault="008606AF"/>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45287" w14:textId="149B9A21" w:rsidR="008606AF" w:rsidRDefault="008606AF">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27</w:t>
    </w:r>
    <w:r>
      <w:rPr>
        <w:rStyle w:val="PageNumber"/>
      </w:rPr>
      <w:fldChar w:fldCharType="end"/>
    </w:r>
  </w:p>
  <w:p w14:paraId="2DCF0B04" w14:textId="77777777" w:rsidR="008606AF" w:rsidRDefault="008606AF"/>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E07EB" w14:textId="77777777" w:rsidR="008606AF" w:rsidRDefault="008606AF">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r>
      <w:rPr>
        <w:rStyle w:val="PageNumber"/>
      </w:rPr>
      <w:tab/>
      <w:t>Section IV Bidding Forms</w:t>
    </w:r>
  </w:p>
  <w:p w14:paraId="3C32AD98" w14:textId="77777777" w:rsidR="008606AF" w:rsidRDefault="008606AF"/>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1E7C8" w14:textId="4C86DF05" w:rsidR="008606AF" w:rsidRDefault="008606AF">
    <w:pPr>
      <w:pStyle w:val="Header"/>
      <w:ind w:right="-36"/>
    </w:pPr>
    <w:r>
      <w:t xml:space="preserve"> Section IV Bidding Forms</w:t>
    </w: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43</w:t>
    </w:r>
    <w:r>
      <w:rPr>
        <w:rStyle w:val="PageNumber"/>
      </w:rPr>
      <w:fldChar w:fldCharType="end"/>
    </w:r>
  </w:p>
  <w:p w14:paraId="412591BD" w14:textId="77777777" w:rsidR="008606AF" w:rsidRDefault="008606AF"/>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C93E8" w14:textId="378AFB37" w:rsidR="008606AF" w:rsidRDefault="008606AF">
    <w:pPr>
      <w:pStyle w:val="Header"/>
      <w:ind w:right="-18"/>
    </w:pPr>
    <w:r>
      <w:t>Section IV Bidding Forms</w:t>
    </w:r>
    <w:r>
      <w:rPr>
        <w:rStyle w:val="PageNumber"/>
      </w:rPr>
      <w:t xml:space="preserve"> </w:t>
    </w:r>
    <w:r>
      <w:rPr>
        <w:rStyle w:val="PageNumber"/>
      </w:rP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40</w:t>
    </w:r>
    <w:r>
      <w:rPr>
        <w:rStyle w:val="PageNumber"/>
      </w:rPr>
      <w:fldChar w:fldCharType="end"/>
    </w:r>
  </w:p>
  <w:p w14:paraId="3742FCE1" w14:textId="77777777" w:rsidR="008606AF" w:rsidRDefault="008606AF"/>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AF53E" w14:textId="77777777" w:rsidR="008606AF" w:rsidRDefault="008606AF">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r>
      <w:rPr>
        <w:rStyle w:val="PageNumber"/>
      </w:rPr>
      <w:tab/>
    </w:r>
    <w:r>
      <w:t>Section VI Schedule of Requirements</w:t>
    </w:r>
  </w:p>
  <w:p w14:paraId="083F16E8" w14:textId="77777777" w:rsidR="008606AF" w:rsidRDefault="008606AF"/>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BB6FE" w14:textId="46CBD820" w:rsidR="008606AF" w:rsidRDefault="008606AF">
    <w:pPr>
      <w:pStyle w:val="Header"/>
      <w:ind w:right="-18"/>
    </w:pPr>
    <w:r>
      <w:t>Section VI. Schedule of Requirements</w:t>
    </w: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2-66</w:t>
    </w:r>
    <w:r>
      <w:rPr>
        <w:rStyle w:val="PageNumber"/>
      </w:rPr>
      <w:fldChar w:fldCharType="end"/>
    </w:r>
  </w:p>
  <w:p w14:paraId="7FB82747" w14:textId="77777777" w:rsidR="008606AF" w:rsidRDefault="008606AF"/>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2471B" w14:textId="3BCFC1FE" w:rsidR="008606AF" w:rsidRDefault="008606AF">
    <w:pPr>
      <w:pStyle w:val="Header"/>
    </w:pP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2-50</w:t>
    </w:r>
    <w:r>
      <w:rPr>
        <w:rStyle w:val="PageNumber"/>
      </w:rPr>
      <w:fldChar w:fldCharType="end"/>
    </w:r>
  </w:p>
  <w:p w14:paraId="714EAA47" w14:textId="77777777" w:rsidR="008606AF" w:rsidRDefault="008606AF"/>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0A494" w14:textId="04C644CB" w:rsidR="008606AF" w:rsidRDefault="008606AF">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3-69</w:t>
    </w:r>
    <w:r>
      <w:rPr>
        <w:rStyle w:val="PageNumber"/>
      </w:rPr>
      <w:fldChar w:fldCharType="end"/>
    </w:r>
    <w:r>
      <w:rPr>
        <w:rStyle w:val="PageNumber"/>
      </w:rPr>
      <w:tab/>
    </w:r>
    <w:r>
      <w:t>Section VI. Schedule of Requirements</w:t>
    </w:r>
  </w:p>
  <w:p w14:paraId="4F369D8D" w14:textId="77777777" w:rsidR="008606AF" w:rsidRDefault="008606AF"/>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1E9BB" w14:textId="77777777" w:rsidR="008606AF" w:rsidRDefault="008606AF">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r>
      <w:tab/>
      <w:t>Section VII.  General Conditions of Contract</w:t>
    </w:r>
    <w:r>
      <w:tab/>
    </w:r>
  </w:p>
  <w:p w14:paraId="665082F9" w14:textId="77777777" w:rsidR="008606AF" w:rsidRDefault="008606AF"/>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30CF6" w14:textId="53A95469" w:rsidR="008606AF" w:rsidRDefault="008606AF">
    <w:pPr>
      <w:pStyle w:val="Header"/>
      <w:ind w:right="-18"/>
      <w:jc w:val="left"/>
    </w:pPr>
    <w:r>
      <w:t>Section VIII.  General Conditions of Contract</w:t>
    </w: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76</w:t>
    </w:r>
    <w:r>
      <w:rPr>
        <w:rStyle w:val="PageNumber"/>
      </w:rPr>
      <w:fldChar w:fldCharType="end"/>
    </w:r>
  </w:p>
  <w:p w14:paraId="2584FE9A" w14:textId="77777777" w:rsidR="008606AF" w:rsidRDefault="008606AF"/>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6028D" w14:textId="3DAEB291" w:rsidR="008606AF" w:rsidRDefault="008606AF">
    <w:pPr>
      <w:pStyle w:val="Header"/>
      <w:tabs>
        <w:tab w:val="right" w:pos="9720"/>
      </w:tabs>
      <w:ind w:right="-18"/>
      <w:jc w:val="left"/>
    </w:pPr>
    <w: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71</w:t>
    </w:r>
    <w:r>
      <w:rPr>
        <w:rStyle w:val="PageNumber"/>
      </w:rPr>
      <w:fldChar w:fldCharType="end"/>
    </w:r>
  </w:p>
  <w:p w14:paraId="4E7CDC06" w14:textId="77777777" w:rsidR="008606AF" w:rsidRDefault="008606AF"/>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57D73" w14:textId="77777777" w:rsidR="008606AF" w:rsidRDefault="008606AF">
    <w:pPr>
      <w:pStyle w:val="Header"/>
      <w:framePr w:wrap="around" w:vAnchor="text" w:hAnchor="page" w:x="1297" w:y="-2"/>
      <w:rPr>
        <w:rStyle w:val="PageNumber"/>
      </w:rPr>
    </w:pPr>
  </w:p>
  <w:p w14:paraId="698A983D" w14:textId="77777777" w:rsidR="008606AF" w:rsidRDefault="008606AF">
    <w:pPr>
      <w:pStyle w:val="Header"/>
      <w:ind w:right="72"/>
    </w:pPr>
    <w:r>
      <w:rPr>
        <w:rStyle w:val="PageNumber"/>
      </w:rPr>
      <w:fldChar w:fldCharType="begin"/>
    </w:r>
    <w:r>
      <w:rPr>
        <w:rStyle w:val="PageNumber"/>
      </w:rPr>
      <w:instrText xml:space="preserve"> PAGE </w:instrText>
    </w:r>
    <w:r>
      <w:rPr>
        <w:rStyle w:val="PageNumber"/>
      </w:rPr>
      <w:fldChar w:fldCharType="separate"/>
    </w:r>
    <w:r>
      <w:rPr>
        <w:rStyle w:val="PageNumber"/>
        <w:noProof/>
      </w:rPr>
      <w:t>88</w:t>
    </w:r>
    <w:r>
      <w:rPr>
        <w:rStyle w:val="PageNumber"/>
      </w:rPr>
      <w:fldChar w:fldCharType="end"/>
    </w:r>
    <w:r>
      <w:rPr>
        <w:rStyle w:val="PageNumber"/>
      </w:rPr>
      <w:tab/>
      <w:t>Section VIII Special Conditions of Contract</w:t>
    </w:r>
  </w:p>
  <w:p w14:paraId="04FF58EB" w14:textId="77777777" w:rsidR="008606AF" w:rsidRDefault="008606AF"/>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0B3ED" w14:textId="63C67090" w:rsidR="008606AF" w:rsidRDefault="008606AF">
    <w:pPr>
      <w:pStyle w:val="Header"/>
      <w:ind w:right="-18"/>
      <w:jc w:val="left"/>
    </w:pPr>
    <w:r>
      <w:rPr>
        <w:rStyle w:val="PageNumber"/>
      </w:rPr>
      <w:t>Section VIII Special Conditions of Contract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99</w:t>
    </w:r>
    <w:r>
      <w:rPr>
        <w:rStyle w:val="PageNumber"/>
      </w:rPr>
      <w:fldChar w:fldCharType="end"/>
    </w:r>
  </w:p>
  <w:p w14:paraId="54434817" w14:textId="77777777" w:rsidR="008606AF" w:rsidRDefault="008606AF"/>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EBD67" w14:textId="048BC46A" w:rsidR="008606AF" w:rsidRDefault="008606AF">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87</w:t>
    </w:r>
    <w:r>
      <w:rPr>
        <w:rStyle w:val="PageNumber"/>
      </w:rPr>
      <w:fldChar w:fldCharType="end"/>
    </w:r>
  </w:p>
  <w:p w14:paraId="1E65163A" w14:textId="77777777" w:rsidR="008606AF" w:rsidRDefault="008606AF"/>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60837" w14:textId="77777777" w:rsidR="008606AF" w:rsidRDefault="008606AF">
    <w:pPr>
      <w:pStyle w:val="Header"/>
      <w:tabs>
        <w:tab w:val="right" w:pos="9090"/>
      </w:tabs>
    </w:pP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r>
      <w:rPr>
        <w:rStyle w:val="PageNumber"/>
      </w:rPr>
      <w:tab/>
      <w:t>Invitation for Bids</w:t>
    </w:r>
  </w:p>
  <w:p w14:paraId="3EE5E838" w14:textId="77777777" w:rsidR="008606AF" w:rsidRDefault="008606AF"/>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22732" w14:textId="34A31A7C" w:rsidR="008606AF" w:rsidRDefault="008606AF">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1E0FF1">
      <w:rPr>
        <w:rStyle w:val="PageNumber"/>
        <w:noProof/>
      </w:rPr>
      <w:t>93</w:t>
    </w:r>
    <w:r>
      <w:rPr>
        <w:rStyle w:val="PageNumber"/>
      </w:rPr>
      <w:fldChar w:fldCharType="end"/>
    </w:r>
  </w:p>
  <w:p w14:paraId="63B69AD4" w14:textId="77777777" w:rsidR="008606AF" w:rsidRDefault="008606A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40C8"/>
    <w:multiLevelType w:val="multilevel"/>
    <w:tmpl w:val="FEE42D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D27677"/>
    <w:multiLevelType w:val="multilevel"/>
    <w:tmpl w:val="2A8249EC"/>
    <w:lvl w:ilvl="0">
      <w:start w:val="7"/>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3701DE5"/>
    <w:multiLevelType w:val="multilevel"/>
    <w:tmpl w:val="8F845B5A"/>
    <w:lvl w:ilvl="0">
      <w:start w:val="30"/>
      <w:numFmt w:val="decimal"/>
      <w:lvlText w:val="%1"/>
      <w:lvlJc w:val="left"/>
      <w:pPr>
        <w:tabs>
          <w:tab w:val="num" w:pos="600"/>
        </w:tabs>
        <w:ind w:left="600" w:hanging="600"/>
      </w:pPr>
      <w:rPr>
        <w:rFonts w:hint="default"/>
      </w:rPr>
    </w:lvl>
    <w:lvl w:ilvl="1">
      <w:start w:val="2"/>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6"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8" w15:restartNumberingAfterBreak="0">
    <w:nsid w:val="0CCA440E"/>
    <w:multiLevelType w:val="multilevel"/>
    <w:tmpl w:val="A71E9D2C"/>
    <w:lvl w:ilvl="0">
      <w:start w:val="3"/>
      <w:numFmt w:val="none"/>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EE77729"/>
    <w:multiLevelType w:val="singleLevel"/>
    <w:tmpl w:val="CF4E6164"/>
    <w:lvl w:ilvl="0">
      <w:start w:val="1"/>
      <w:numFmt w:val="lowerLetter"/>
      <w:lvlText w:val="(%1)"/>
      <w:lvlJc w:val="left"/>
      <w:pPr>
        <w:tabs>
          <w:tab w:val="num" w:pos="420"/>
        </w:tabs>
        <w:ind w:left="420" w:hanging="420"/>
      </w:pPr>
      <w:rPr>
        <w:rFonts w:hint="default"/>
      </w:rPr>
    </w:lvl>
  </w:abstractNum>
  <w:abstractNum w:abstractNumId="10" w15:restartNumberingAfterBreak="0">
    <w:nsid w:val="106C36D7"/>
    <w:multiLevelType w:val="multilevel"/>
    <w:tmpl w:val="B766651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16D51C06"/>
    <w:multiLevelType w:val="hybridMultilevel"/>
    <w:tmpl w:val="B3764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74201E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4"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19B14DF5"/>
    <w:multiLevelType w:val="multilevel"/>
    <w:tmpl w:val="D7045ACA"/>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A1C6AA1"/>
    <w:multiLevelType w:val="multilevel"/>
    <w:tmpl w:val="9170151A"/>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C441022"/>
    <w:multiLevelType w:val="multilevel"/>
    <w:tmpl w:val="54D6F5B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1CA174D8"/>
    <w:multiLevelType w:val="singleLevel"/>
    <w:tmpl w:val="B56698B0"/>
    <w:lvl w:ilvl="0">
      <w:start w:val="1"/>
      <w:numFmt w:val="lowerLetter"/>
      <w:lvlText w:val="(%1)"/>
      <w:lvlJc w:val="left"/>
      <w:pPr>
        <w:tabs>
          <w:tab w:val="num" w:pos="405"/>
        </w:tabs>
        <w:ind w:left="405" w:hanging="405"/>
      </w:pPr>
      <w:rPr>
        <w:rFonts w:hint="default"/>
      </w:rPr>
    </w:lvl>
  </w:abstractNum>
  <w:abstractNum w:abstractNumId="19" w15:restartNumberingAfterBreak="0">
    <w:nsid w:val="1FFC443B"/>
    <w:multiLevelType w:val="multilevel"/>
    <w:tmpl w:val="CCB60A50"/>
    <w:lvl w:ilvl="0">
      <w:start w:val="10"/>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0C43889"/>
    <w:multiLevelType w:val="hybridMultilevel"/>
    <w:tmpl w:val="1818ADF8"/>
    <w:lvl w:ilvl="0" w:tplc="04090017">
      <w:start w:val="1"/>
      <w:numFmt w:val="lowerLetter"/>
      <w:lvlText w:val="%1)"/>
      <w:lvlJc w:val="left"/>
      <w:pPr>
        <w:tabs>
          <w:tab w:val="num" w:pos="720"/>
        </w:tabs>
        <w:ind w:left="720" w:hanging="360"/>
      </w:pPr>
      <w:rPr>
        <w:rFonts w:hint="default"/>
      </w:rPr>
    </w:lvl>
    <w:lvl w:ilvl="1" w:tplc="753055EE">
      <w:start w:val="1"/>
      <w:numFmt w:val="lowerLetter"/>
      <w:lvlText w:val="%2."/>
      <w:lvlJc w:val="left"/>
      <w:pPr>
        <w:tabs>
          <w:tab w:val="num" w:pos="720"/>
        </w:tabs>
        <w:ind w:left="720" w:hanging="360"/>
      </w:pPr>
      <w:rPr>
        <w:rFonts w:hint="default"/>
      </w:rPr>
    </w:lvl>
    <w:lvl w:ilvl="2" w:tplc="E6E6B464">
      <w:numFmt w:val="none"/>
      <w:lvlText w:val=""/>
      <w:lvlJc w:val="left"/>
      <w:pPr>
        <w:tabs>
          <w:tab w:val="num" w:pos="360"/>
        </w:tabs>
      </w:pPr>
    </w:lvl>
    <w:lvl w:ilvl="3" w:tplc="E264A28E">
      <w:numFmt w:val="none"/>
      <w:lvlText w:val=""/>
      <w:lvlJc w:val="left"/>
      <w:pPr>
        <w:tabs>
          <w:tab w:val="num" w:pos="360"/>
        </w:tabs>
      </w:pPr>
    </w:lvl>
    <w:lvl w:ilvl="4" w:tplc="A9FE0C58">
      <w:numFmt w:val="none"/>
      <w:lvlText w:val=""/>
      <w:lvlJc w:val="left"/>
      <w:pPr>
        <w:tabs>
          <w:tab w:val="num" w:pos="360"/>
        </w:tabs>
      </w:pPr>
    </w:lvl>
    <w:lvl w:ilvl="5" w:tplc="C780010E">
      <w:numFmt w:val="none"/>
      <w:lvlText w:val=""/>
      <w:lvlJc w:val="left"/>
      <w:pPr>
        <w:tabs>
          <w:tab w:val="num" w:pos="360"/>
        </w:tabs>
      </w:pPr>
    </w:lvl>
    <w:lvl w:ilvl="6" w:tplc="F61E6732">
      <w:numFmt w:val="none"/>
      <w:lvlText w:val=""/>
      <w:lvlJc w:val="left"/>
      <w:pPr>
        <w:tabs>
          <w:tab w:val="num" w:pos="360"/>
        </w:tabs>
      </w:pPr>
    </w:lvl>
    <w:lvl w:ilvl="7" w:tplc="75942174">
      <w:numFmt w:val="none"/>
      <w:lvlText w:val=""/>
      <w:lvlJc w:val="left"/>
      <w:pPr>
        <w:tabs>
          <w:tab w:val="num" w:pos="360"/>
        </w:tabs>
      </w:pPr>
    </w:lvl>
    <w:lvl w:ilvl="8" w:tplc="B80AF62A">
      <w:numFmt w:val="none"/>
      <w:lvlText w:val=""/>
      <w:lvlJc w:val="left"/>
      <w:pPr>
        <w:tabs>
          <w:tab w:val="num" w:pos="360"/>
        </w:tabs>
      </w:pPr>
    </w:lvl>
  </w:abstractNum>
  <w:abstractNum w:abstractNumId="21" w15:restartNumberingAfterBreak="0">
    <w:nsid w:val="213349D8"/>
    <w:multiLevelType w:val="hybridMultilevel"/>
    <w:tmpl w:val="F2C2B152"/>
    <w:lvl w:ilvl="0" w:tplc="28CEE2F6">
      <w:start w:val="2"/>
      <w:numFmt w:val="lowerLetter"/>
      <w:lvlText w:val="(%1)"/>
      <w:lvlJc w:val="left"/>
      <w:pPr>
        <w:tabs>
          <w:tab w:val="num" w:pos="1440"/>
        </w:tabs>
        <w:ind w:left="1440" w:hanging="720"/>
      </w:pPr>
      <w:rPr>
        <w:rFonts w:hint="default"/>
      </w:rPr>
    </w:lvl>
    <w:lvl w:ilvl="1" w:tplc="21E6DD38">
      <w:start w:val="1"/>
      <w:numFmt w:val="lowerRoman"/>
      <w:lvlText w:val="(%2)"/>
      <w:lvlJc w:val="left"/>
      <w:pPr>
        <w:tabs>
          <w:tab w:val="num" w:pos="2160"/>
        </w:tabs>
        <w:ind w:left="2160" w:hanging="720"/>
      </w:pPr>
      <w:rPr>
        <w:rFonts w:hint="default"/>
      </w:rPr>
    </w:lvl>
    <w:lvl w:ilvl="2" w:tplc="46EAE662">
      <w:start w:val="1"/>
      <w:numFmt w:val="lowerLetter"/>
      <w:lvlText w:val="%3)"/>
      <w:lvlJc w:val="left"/>
      <w:pPr>
        <w:ind w:left="2790" w:hanging="36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2191015D"/>
    <w:multiLevelType w:val="multilevel"/>
    <w:tmpl w:val="6EF8A980"/>
    <w:lvl w:ilvl="0">
      <w:start w:val="23"/>
      <w:numFmt w:val="decimal"/>
      <w:lvlText w:val="%1"/>
      <w:lvlJc w:val="left"/>
      <w:pPr>
        <w:tabs>
          <w:tab w:val="num" w:pos="600"/>
        </w:tabs>
        <w:ind w:left="600" w:hanging="600"/>
      </w:pPr>
      <w:rPr>
        <w:rFonts w:hint="default"/>
      </w:rPr>
    </w:lvl>
    <w:lvl w:ilvl="1">
      <w:start w:val="2"/>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1DE77A0"/>
    <w:multiLevelType w:val="multilevel"/>
    <w:tmpl w:val="BBD2FF86"/>
    <w:lvl w:ilvl="0">
      <w:start w:val="21"/>
      <w:numFmt w:val="decimal"/>
      <w:lvlText w:val="%1"/>
      <w:lvlJc w:val="left"/>
      <w:pPr>
        <w:tabs>
          <w:tab w:val="num" w:pos="600"/>
        </w:tabs>
        <w:ind w:left="600" w:hanging="600"/>
      </w:pPr>
      <w:rPr>
        <w:rFonts w:hint="default"/>
      </w:rPr>
    </w:lvl>
    <w:lvl w:ilvl="1">
      <w:start w:val="5"/>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24A74F17"/>
    <w:multiLevelType w:val="multilevel"/>
    <w:tmpl w:val="AC8C0C4E"/>
    <w:lvl w:ilvl="0">
      <w:start w:val="3"/>
      <w:numFmt w:val="none"/>
      <w:isLgl/>
      <w:lvlText w:val="4."/>
      <w:lvlJc w:val="left"/>
      <w:pPr>
        <w:tabs>
          <w:tab w:val="num" w:pos="432"/>
        </w:tabs>
        <w:ind w:left="432" w:hanging="432"/>
      </w:pPr>
      <w:rPr>
        <w:b/>
        <w:i w:val="0"/>
        <w:sz w:val="24"/>
      </w:rPr>
    </w:lvl>
    <w:lvl w:ilvl="1">
      <w:start w:val="5"/>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27E41E39"/>
    <w:multiLevelType w:val="multilevel"/>
    <w:tmpl w:val="E35602CC"/>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8586656"/>
    <w:multiLevelType w:val="multilevel"/>
    <w:tmpl w:val="3A10F6BE"/>
    <w:lvl w:ilvl="0">
      <w:start w:val="42"/>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29793ADA"/>
    <w:multiLevelType w:val="multilevel"/>
    <w:tmpl w:val="AA70F8D0"/>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2B324733"/>
    <w:multiLevelType w:val="hybridMultilevel"/>
    <w:tmpl w:val="3F9EE9EE"/>
    <w:lvl w:ilvl="0" w:tplc="CF4E6164">
      <w:start w:val="1"/>
      <w:numFmt w:val="lowerLetter"/>
      <w:lvlText w:val="(%1)"/>
      <w:lvlJc w:val="left"/>
      <w:pPr>
        <w:tabs>
          <w:tab w:val="num" w:pos="576"/>
        </w:tabs>
        <w:ind w:left="576" w:firstLine="0"/>
      </w:pPr>
      <w:rPr>
        <w:rFonts w:hint="default"/>
      </w:rPr>
    </w:lvl>
    <w:lvl w:ilvl="1" w:tplc="41A8194A">
      <w:start w:val="1"/>
      <w:numFmt w:val="lowerLetter"/>
      <w:lvlText w:val="(%2)"/>
      <w:lvlJc w:val="left"/>
      <w:pPr>
        <w:tabs>
          <w:tab w:val="num" w:pos="936"/>
        </w:tabs>
        <w:ind w:left="936" w:firstLine="0"/>
      </w:pPr>
      <w:rPr>
        <w:rFonts w:hint="default"/>
      </w:rPr>
    </w:lvl>
    <w:lvl w:ilvl="2" w:tplc="0409001B">
      <w:start w:val="1"/>
      <w:numFmt w:val="lowerRoman"/>
      <w:lvlText w:val="%3."/>
      <w:lvlJc w:val="right"/>
      <w:pPr>
        <w:tabs>
          <w:tab w:val="num" w:pos="2016"/>
        </w:tabs>
        <w:ind w:left="2016" w:hanging="180"/>
      </w:pPr>
    </w:lvl>
    <w:lvl w:ilvl="3" w:tplc="A066ED4A">
      <w:start w:val="1"/>
      <w:numFmt w:val="decimal"/>
      <w:lvlText w:val="%4."/>
      <w:lvlJc w:val="left"/>
      <w:pPr>
        <w:tabs>
          <w:tab w:val="num" w:pos="2736"/>
        </w:tabs>
        <w:ind w:left="2736" w:hanging="360"/>
      </w:pPr>
      <w:rPr>
        <w:rFonts w:hint="default"/>
      </w:rPr>
    </w:lvl>
    <w:lvl w:ilvl="4" w:tplc="7D4EABDC">
      <w:start w:val="1"/>
      <w:numFmt w:val="upperLetter"/>
      <w:lvlText w:val="%5."/>
      <w:lvlJc w:val="left"/>
      <w:pPr>
        <w:tabs>
          <w:tab w:val="num" w:pos="3456"/>
        </w:tabs>
        <w:ind w:left="3456" w:hanging="360"/>
      </w:pPr>
      <w:rPr>
        <w:rFonts w:hint="default"/>
      </w:rPr>
    </w:lvl>
    <w:lvl w:ilvl="5" w:tplc="0409001B" w:tentative="1">
      <w:start w:val="1"/>
      <w:numFmt w:val="lowerRoman"/>
      <w:lvlText w:val="%6."/>
      <w:lvlJc w:val="right"/>
      <w:pPr>
        <w:tabs>
          <w:tab w:val="num" w:pos="4176"/>
        </w:tabs>
        <w:ind w:left="4176" w:hanging="180"/>
      </w:pPr>
    </w:lvl>
    <w:lvl w:ilvl="6" w:tplc="0409000F" w:tentative="1">
      <w:start w:val="1"/>
      <w:numFmt w:val="decimal"/>
      <w:lvlText w:val="%7."/>
      <w:lvlJc w:val="left"/>
      <w:pPr>
        <w:tabs>
          <w:tab w:val="num" w:pos="4896"/>
        </w:tabs>
        <w:ind w:left="4896" w:hanging="360"/>
      </w:pPr>
    </w:lvl>
    <w:lvl w:ilvl="7" w:tplc="04090019" w:tentative="1">
      <w:start w:val="1"/>
      <w:numFmt w:val="lowerLetter"/>
      <w:lvlText w:val="%8."/>
      <w:lvlJc w:val="left"/>
      <w:pPr>
        <w:tabs>
          <w:tab w:val="num" w:pos="5616"/>
        </w:tabs>
        <w:ind w:left="5616" w:hanging="360"/>
      </w:pPr>
    </w:lvl>
    <w:lvl w:ilvl="8" w:tplc="0409001B" w:tentative="1">
      <w:start w:val="1"/>
      <w:numFmt w:val="lowerRoman"/>
      <w:lvlText w:val="%9."/>
      <w:lvlJc w:val="right"/>
      <w:pPr>
        <w:tabs>
          <w:tab w:val="num" w:pos="6336"/>
        </w:tabs>
        <w:ind w:left="6336" w:hanging="180"/>
      </w:pPr>
    </w:lvl>
  </w:abstractNum>
  <w:abstractNum w:abstractNumId="30" w15:restartNumberingAfterBreak="0">
    <w:nsid w:val="2BBB5EA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31" w15:restartNumberingAfterBreak="0">
    <w:nsid w:val="2D26458C"/>
    <w:multiLevelType w:val="hybridMultilevel"/>
    <w:tmpl w:val="625CF466"/>
    <w:lvl w:ilvl="0" w:tplc="CC1AB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2D71F29"/>
    <w:multiLevelType w:val="hybridMultilevel"/>
    <w:tmpl w:val="4FA01FD2"/>
    <w:lvl w:ilvl="0" w:tplc="48A2FC0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30460D5"/>
    <w:multiLevelType w:val="hybridMultilevel"/>
    <w:tmpl w:val="8D8CBC06"/>
    <w:lvl w:ilvl="0" w:tplc="17A68D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35"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351946E7"/>
    <w:multiLevelType w:val="multilevel"/>
    <w:tmpl w:val="FFACF0FA"/>
    <w:lvl w:ilvl="0">
      <w:start w:val="4"/>
      <w:numFmt w:val="decimal"/>
      <w:lvlText w:val="%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89A3465"/>
    <w:multiLevelType w:val="hybridMultilevel"/>
    <w:tmpl w:val="B7EC6FC2"/>
    <w:lvl w:ilvl="0" w:tplc="45983380">
      <w:start w:val="1"/>
      <w:numFmt w:val="lowerRoman"/>
      <w:lvlText w:val="(%1)"/>
      <w:lvlJc w:val="left"/>
      <w:pPr>
        <w:tabs>
          <w:tab w:val="num" w:pos="900"/>
        </w:tabs>
        <w:ind w:left="900" w:hanging="720"/>
      </w:pPr>
      <w:rPr>
        <w:rFonts w:hint="default"/>
      </w:rPr>
    </w:lvl>
    <w:lvl w:ilvl="1" w:tplc="040C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9" w15:restartNumberingAfterBreak="0">
    <w:nsid w:val="3A476447"/>
    <w:multiLevelType w:val="multilevel"/>
    <w:tmpl w:val="22A6A77A"/>
    <w:lvl w:ilvl="0">
      <w:start w:val="3"/>
      <w:numFmt w:val="non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F8A6590"/>
    <w:multiLevelType w:val="multilevel"/>
    <w:tmpl w:val="163EA858"/>
    <w:lvl w:ilvl="0">
      <w:start w:val="5"/>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417E4EE9"/>
    <w:multiLevelType w:val="multilevel"/>
    <w:tmpl w:val="33F6C1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42F318F0"/>
    <w:multiLevelType w:val="multilevel"/>
    <w:tmpl w:val="B50C23BA"/>
    <w:lvl w:ilvl="0">
      <w:start w:val="4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47885E7F"/>
    <w:multiLevelType w:val="multilevel"/>
    <w:tmpl w:val="F3E67D26"/>
    <w:lvl w:ilvl="0">
      <w:start w:val="12"/>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A276F6E"/>
    <w:multiLevelType w:val="hybridMultilevel"/>
    <w:tmpl w:val="3AF8A1A2"/>
    <w:lvl w:ilvl="0" w:tplc="CF4E6164">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0" w15:restartNumberingAfterBreak="0">
    <w:nsid w:val="5EF65C64"/>
    <w:multiLevelType w:val="multilevel"/>
    <w:tmpl w:val="E8640400"/>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2" w15:restartNumberingAfterBreak="0">
    <w:nsid w:val="5FF74681"/>
    <w:multiLevelType w:val="multilevel"/>
    <w:tmpl w:val="17D0EFC2"/>
    <w:lvl w:ilvl="0">
      <w:start w:val="14"/>
      <w:numFmt w:val="decimal"/>
      <w:lvlText w:val="%1"/>
      <w:lvlJc w:val="left"/>
      <w:pPr>
        <w:tabs>
          <w:tab w:val="num" w:pos="600"/>
        </w:tabs>
        <w:ind w:left="600" w:hanging="600"/>
      </w:pPr>
      <w:rPr>
        <w:rFonts w:hint="default"/>
      </w:rPr>
    </w:lvl>
    <w:lvl w:ilvl="1">
      <w:start w:val="7"/>
      <w:numFmt w:val="decimal"/>
      <w:lvlText w:val="14.%2"/>
      <w:lvlJc w:val="left"/>
      <w:pPr>
        <w:tabs>
          <w:tab w:val="num" w:pos="600"/>
        </w:tabs>
        <w:ind w:left="600" w:hanging="600"/>
      </w:pPr>
      <w:rPr>
        <w:rFonts w:hint="default"/>
      </w:rPr>
    </w:lvl>
    <w:lvl w:ilvl="2">
      <w:start w:val="1"/>
      <w:numFmt w:val="lowerLetter"/>
      <w:lvlText w:val="(%3)"/>
      <w:lvlJc w:val="left"/>
      <w:pPr>
        <w:tabs>
          <w:tab w:val="num" w:pos="605"/>
        </w:tabs>
        <w:ind w:left="605" w:hanging="605"/>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613C7ED3"/>
    <w:multiLevelType w:val="multilevel"/>
    <w:tmpl w:val="665678D6"/>
    <w:lvl w:ilvl="0">
      <w:start w:val="8"/>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6275638D"/>
    <w:multiLevelType w:val="multilevel"/>
    <w:tmpl w:val="9AB6ADEC"/>
    <w:lvl w:ilvl="0">
      <w:start w:val="32"/>
      <w:numFmt w:val="decimal"/>
      <w:lvlText w:val="%1"/>
      <w:lvlJc w:val="left"/>
      <w:pPr>
        <w:tabs>
          <w:tab w:val="num" w:pos="600"/>
        </w:tabs>
        <w:ind w:left="600" w:hanging="600"/>
      </w:pPr>
      <w:rPr>
        <w:rFonts w:hint="default"/>
      </w:rPr>
    </w:lvl>
    <w:lvl w:ilvl="1">
      <w:start w:val="2"/>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6" w15:restartNumberingAfterBreak="0">
    <w:nsid w:val="66DD0822"/>
    <w:multiLevelType w:val="multilevel"/>
    <w:tmpl w:val="47DE8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59"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6EA919D9"/>
    <w:multiLevelType w:val="multilevel"/>
    <w:tmpl w:val="86D2CFAC"/>
    <w:lvl w:ilvl="0">
      <w:start w:val="21"/>
      <w:numFmt w:val="decimal"/>
      <w:lvlText w:val="%1"/>
      <w:lvlJc w:val="left"/>
      <w:pPr>
        <w:tabs>
          <w:tab w:val="num" w:pos="600"/>
        </w:tabs>
        <w:ind w:left="600" w:hanging="600"/>
      </w:pPr>
      <w:rPr>
        <w:rFonts w:hint="default"/>
      </w:rPr>
    </w:lvl>
    <w:lvl w:ilvl="1">
      <w:start w:val="6"/>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6EF875AE"/>
    <w:multiLevelType w:val="hybridMultilevel"/>
    <w:tmpl w:val="2D9AE900"/>
    <w:lvl w:ilvl="0" w:tplc="E80E1FAC">
      <w:start w:val="1"/>
      <w:numFmt w:val="upperLetter"/>
      <w:lvlText w:val="%1."/>
      <w:lvlJc w:val="left"/>
      <w:pPr>
        <w:tabs>
          <w:tab w:val="num" w:pos="720"/>
        </w:tabs>
        <w:ind w:left="720" w:hanging="360"/>
      </w:pPr>
      <w:rPr>
        <w:rFonts w:hint="default"/>
        <w:b/>
        <w:sz w:val="28"/>
        <w:szCs w:val="2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15:restartNumberingAfterBreak="0">
    <w:nsid w:val="6FBF3C32"/>
    <w:multiLevelType w:val="hybridMultilevel"/>
    <w:tmpl w:val="BAEA1870"/>
    <w:lvl w:ilvl="0" w:tplc="F850DA06">
      <w:start w:val="1"/>
      <w:numFmt w:val="lowerRoman"/>
      <w:lvlText w:val="(%1)"/>
      <w:lvlJc w:val="left"/>
      <w:pPr>
        <w:tabs>
          <w:tab w:val="num" w:pos="2160"/>
        </w:tabs>
        <w:ind w:left="2160" w:hanging="720"/>
      </w:pPr>
      <w:rPr>
        <w:rFonts w:hint="default"/>
      </w:rPr>
    </w:lvl>
    <w:lvl w:ilvl="1" w:tplc="937472D4" w:tentative="1">
      <w:start w:val="1"/>
      <w:numFmt w:val="lowerLetter"/>
      <w:lvlText w:val="%2."/>
      <w:lvlJc w:val="left"/>
      <w:pPr>
        <w:tabs>
          <w:tab w:val="num" w:pos="2520"/>
        </w:tabs>
        <w:ind w:left="2520" w:hanging="360"/>
      </w:pPr>
    </w:lvl>
    <w:lvl w:ilvl="2" w:tplc="8F588432" w:tentative="1">
      <w:start w:val="1"/>
      <w:numFmt w:val="lowerRoman"/>
      <w:lvlText w:val="%3."/>
      <w:lvlJc w:val="right"/>
      <w:pPr>
        <w:tabs>
          <w:tab w:val="num" w:pos="3240"/>
        </w:tabs>
        <w:ind w:left="3240" w:hanging="180"/>
      </w:pPr>
    </w:lvl>
    <w:lvl w:ilvl="3" w:tplc="0928AE7E" w:tentative="1">
      <w:start w:val="1"/>
      <w:numFmt w:val="decimal"/>
      <w:lvlText w:val="%4."/>
      <w:lvlJc w:val="left"/>
      <w:pPr>
        <w:tabs>
          <w:tab w:val="num" w:pos="3960"/>
        </w:tabs>
        <w:ind w:left="3960" w:hanging="360"/>
      </w:pPr>
    </w:lvl>
    <w:lvl w:ilvl="4" w:tplc="9AF41C0E" w:tentative="1">
      <w:start w:val="1"/>
      <w:numFmt w:val="lowerLetter"/>
      <w:lvlText w:val="%5."/>
      <w:lvlJc w:val="left"/>
      <w:pPr>
        <w:tabs>
          <w:tab w:val="num" w:pos="4680"/>
        </w:tabs>
        <w:ind w:left="4680" w:hanging="360"/>
      </w:pPr>
    </w:lvl>
    <w:lvl w:ilvl="5" w:tplc="BB289C2C" w:tentative="1">
      <w:start w:val="1"/>
      <w:numFmt w:val="lowerRoman"/>
      <w:lvlText w:val="%6."/>
      <w:lvlJc w:val="right"/>
      <w:pPr>
        <w:tabs>
          <w:tab w:val="num" w:pos="5400"/>
        </w:tabs>
        <w:ind w:left="5400" w:hanging="180"/>
      </w:pPr>
    </w:lvl>
    <w:lvl w:ilvl="6" w:tplc="DFDA2C8C" w:tentative="1">
      <w:start w:val="1"/>
      <w:numFmt w:val="decimal"/>
      <w:lvlText w:val="%7."/>
      <w:lvlJc w:val="left"/>
      <w:pPr>
        <w:tabs>
          <w:tab w:val="num" w:pos="6120"/>
        </w:tabs>
        <w:ind w:left="6120" w:hanging="360"/>
      </w:pPr>
    </w:lvl>
    <w:lvl w:ilvl="7" w:tplc="6A246886" w:tentative="1">
      <w:start w:val="1"/>
      <w:numFmt w:val="lowerLetter"/>
      <w:lvlText w:val="%8."/>
      <w:lvlJc w:val="left"/>
      <w:pPr>
        <w:tabs>
          <w:tab w:val="num" w:pos="6840"/>
        </w:tabs>
        <w:ind w:left="6840" w:hanging="360"/>
      </w:pPr>
    </w:lvl>
    <w:lvl w:ilvl="8" w:tplc="57B88590" w:tentative="1">
      <w:start w:val="1"/>
      <w:numFmt w:val="lowerRoman"/>
      <w:lvlText w:val="%9."/>
      <w:lvlJc w:val="right"/>
      <w:pPr>
        <w:tabs>
          <w:tab w:val="num" w:pos="7560"/>
        </w:tabs>
        <w:ind w:left="7560" w:hanging="180"/>
      </w:pPr>
    </w:lvl>
  </w:abstractNum>
  <w:abstractNum w:abstractNumId="63" w15:restartNumberingAfterBreak="0">
    <w:nsid w:val="70E13A78"/>
    <w:multiLevelType w:val="multilevel"/>
    <w:tmpl w:val="8E0E47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77C7680A"/>
    <w:multiLevelType w:val="multilevel"/>
    <w:tmpl w:val="24B46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ED0DD3"/>
    <w:multiLevelType w:val="multilevel"/>
    <w:tmpl w:val="F73C7FD2"/>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C85506E"/>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68" w15:restartNumberingAfterBreak="0">
    <w:nsid w:val="7D7A7369"/>
    <w:multiLevelType w:val="hybridMultilevel"/>
    <w:tmpl w:val="D3BEA3E6"/>
    <w:lvl w:ilvl="0" w:tplc="5E36D14E">
      <w:start w:val="1"/>
      <w:numFmt w:val="decimal"/>
      <w:pStyle w:val="Heading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67"/>
  </w:num>
  <w:num w:numId="3">
    <w:abstractNumId w:val="30"/>
  </w:num>
  <w:num w:numId="4">
    <w:abstractNumId w:val="13"/>
  </w:num>
  <w:num w:numId="5">
    <w:abstractNumId w:val="7"/>
  </w:num>
  <w:num w:numId="6">
    <w:abstractNumId w:val="5"/>
  </w:num>
  <w:num w:numId="7">
    <w:abstractNumId w:val="34"/>
  </w:num>
  <w:num w:numId="8">
    <w:abstractNumId w:val="9"/>
  </w:num>
  <w:num w:numId="9">
    <w:abstractNumId w:val="41"/>
  </w:num>
  <w:num w:numId="10">
    <w:abstractNumId w:val="1"/>
  </w:num>
  <w:num w:numId="11">
    <w:abstractNumId w:val="19"/>
  </w:num>
  <w:num w:numId="12">
    <w:abstractNumId w:val="51"/>
  </w:num>
  <w:num w:numId="13">
    <w:abstractNumId w:val="10"/>
  </w:num>
  <w:num w:numId="14">
    <w:abstractNumId w:val="52"/>
  </w:num>
  <w:num w:numId="15">
    <w:abstractNumId w:val="64"/>
  </w:num>
  <w:num w:numId="16">
    <w:abstractNumId w:val="40"/>
  </w:num>
  <w:num w:numId="17">
    <w:abstractNumId w:val="37"/>
  </w:num>
  <w:num w:numId="18">
    <w:abstractNumId w:val="49"/>
  </w:num>
  <w:num w:numId="19">
    <w:abstractNumId w:val="44"/>
  </w:num>
  <w:num w:numId="20">
    <w:abstractNumId w:val="66"/>
  </w:num>
  <w:num w:numId="21">
    <w:abstractNumId w:val="4"/>
  </w:num>
  <w:num w:numId="22">
    <w:abstractNumId w:val="60"/>
  </w:num>
  <w:num w:numId="23">
    <w:abstractNumId w:val="27"/>
  </w:num>
  <w:num w:numId="24">
    <w:abstractNumId w:val="50"/>
  </w:num>
  <w:num w:numId="25">
    <w:abstractNumId w:val="24"/>
  </w:num>
  <w:num w:numId="26">
    <w:abstractNumId w:val="59"/>
  </w:num>
  <w:num w:numId="27">
    <w:abstractNumId w:val="23"/>
  </w:num>
  <w:num w:numId="28">
    <w:abstractNumId w:val="3"/>
  </w:num>
  <w:num w:numId="29">
    <w:abstractNumId w:val="54"/>
  </w:num>
  <w:num w:numId="30">
    <w:abstractNumId w:val="46"/>
  </w:num>
  <w:num w:numId="31">
    <w:abstractNumId w:val="35"/>
  </w:num>
  <w:num w:numId="32">
    <w:abstractNumId w:val="26"/>
  </w:num>
  <w:num w:numId="33">
    <w:abstractNumId w:val="36"/>
  </w:num>
  <w:num w:numId="34">
    <w:abstractNumId w:val="53"/>
  </w:num>
  <w:num w:numId="35">
    <w:abstractNumId w:val="47"/>
  </w:num>
  <w:num w:numId="36">
    <w:abstractNumId w:val="25"/>
  </w:num>
  <w:num w:numId="37">
    <w:abstractNumId w:val="14"/>
  </w:num>
  <w:num w:numId="38">
    <w:abstractNumId w:val="8"/>
  </w:num>
  <w:num w:numId="39">
    <w:abstractNumId w:val="39"/>
  </w:num>
  <w:num w:numId="40">
    <w:abstractNumId w:val="2"/>
  </w:num>
  <w:num w:numId="41">
    <w:abstractNumId w:val="57"/>
  </w:num>
  <w:num w:numId="42">
    <w:abstractNumId w:val="55"/>
  </w:num>
  <w:num w:numId="43">
    <w:abstractNumId w:val="11"/>
  </w:num>
  <w:num w:numId="44">
    <w:abstractNumId w:val="6"/>
  </w:num>
  <w:num w:numId="45">
    <w:abstractNumId w:val="18"/>
  </w:num>
  <w:num w:numId="46">
    <w:abstractNumId w:val="58"/>
  </w:num>
  <w:num w:numId="47">
    <w:abstractNumId w:val="22"/>
  </w:num>
  <w:num w:numId="48">
    <w:abstractNumId w:val="62"/>
  </w:num>
  <w:num w:numId="49">
    <w:abstractNumId w:val="21"/>
  </w:num>
  <w:num w:numId="50">
    <w:abstractNumId w:val="32"/>
  </w:num>
  <w:num w:numId="51">
    <w:abstractNumId w:val="33"/>
  </w:num>
  <w:num w:numId="52">
    <w:abstractNumId w:val="29"/>
  </w:num>
  <w:num w:numId="53">
    <w:abstractNumId w:val="20"/>
  </w:num>
  <w:num w:numId="54">
    <w:abstractNumId w:val="38"/>
  </w:num>
  <w:num w:numId="55">
    <w:abstractNumId w:val="63"/>
  </w:num>
  <w:num w:numId="56">
    <w:abstractNumId w:val="42"/>
  </w:num>
  <w:num w:numId="57">
    <w:abstractNumId w:val="16"/>
  </w:num>
  <w:num w:numId="58">
    <w:abstractNumId w:val="43"/>
  </w:num>
  <w:num w:numId="59">
    <w:abstractNumId w:val="0"/>
  </w:num>
  <w:num w:numId="60">
    <w:abstractNumId w:val="17"/>
  </w:num>
  <w:num w:numId="61">
    <w:abstractNumId w:val="61"/>
  </w:num>
  <w:num w:numId="62">
    <w:abstractNumId w:val="28"/>
  </w:num>
  <w:num w:numId="63">
    <w:abstractNumId w:val="15"/>
  </w:num>
  <w:num w:numId="64">
    <w:abstractNumId w:val="45"/>
  </w:num>
  <w:num w:numId="65">
    <w:abstractNumId w:val="68"/>
  </w:num>
  <w:num w:numId="66">
    <w:abstractNumId w:val="56"/>
  </w:num>
  <w:num w:numId="67">
    <w:abstractNumId w:val="65"/>
  </w:num>
  <w:num w:numId="68">
    <w:abstractNumId w:val="31"/>
  </w:num>
  <w:num w:numId="69">
    <w:abstractNumId w:val="1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activeWritingStyle w:appName="MSWord" w:lang="en-US" w:vendorID="8" w:dllVersion="513" w:checkStyle="1"/>
  <w:activeWritingStyle w:appName="MSWord" w:lang="fr-FR" w:vendorID="9" w:dllVersion="512"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72"/>
    <w:rsid w:val="00001689"/>
    <w:rsid w:val="00001B69"/>
    <w:rsid w:val="00006524"/>
    <w:rsid w:val="000138C4"/>
    <w:rsid w:val="00042B67"/>
    <w:rsid w:val="000541AF"/>
    <w:rsid w:val="00067700"/>
    <w:rsid w:val="00073665"/>
    <w:rsid w:val="00080F15"/>
    <w:rsid w:val="000823F5"/>
    <w:rsid w:val="0008333E"/>
    <w:rsid w:val="00086DB3"/>
    <w:rsid w:val="000A730A"/>
    <w:rsid w:val="000B2D37"/>
    <w:rsid w:val="000D0C2F"/>
    <w:rsid w:val="000F3F49"/>
    <w:rsid w:val="001026E5"/>
    <w:rsid w:val="00112A63"/>
    <w:rsid w:val="00124313"/>
    <w:rsid w:val="00130ECE"/>
    <w:rsid w:val="00156D20"/>
    <w:rsid w:val="001622A2"/>
    <w:rsid w:val="0016242C"/>
    <w:rsid w:val="0016443B"/>
    <w:rsid w:val="001647F7"/>
    <w:rsid w:val="001751E2"/>
    <w:rsid w:val="0018396A"/>
    <w:rsid w:val="00183BCA"/>
    <w:rsid w:val="001878C5"/>
    <w:rsid w:val="00190172"/>
    <w:rsid w:val="00191CF3"/>
    <w:rsid w:val="001A3FAE"/>
    <w:rsid w:val="001C13F6"/>
    <w:rsid w:val="001C4FE9"/>
    <w:rsid w:val="001C56BA"/>
    <w:rsid w:val="001C7EA5"/>
    <w:rsid w:val="001E0FF1"/>
    <w:rsid w:val="001F3174"/>
    <w:rsid w:val="001F7D03"/>
    <w:rsid w:val="002012E7"/>
    <w:rsid w:val="002036F8"/>
    <w:rsid w:val="00216100"/>
    <w:rsid w:val="00230A1D"/>
    <w:rsid w:val="00231D7C"/>
    <w:rsid w:val="00236FD3"/>
    <w:rsid w:val="00243439"/>
    <w:rsid w:val="00256BC4"/>
    <w:rsid w:val="0026066D"/>
    <w:rsid w:val="00263963"/>
    <w:rsid w:val="002676B5"/>
    <w:rsid w:val="00272966"/>
    <w:rsid w:val="0027392D"/>
    <w:rsid w:val="00290B23"/>
    <w:rsid w:val="0029731F"/>
    <w:rsid w:val="002A0F90"/>
    <w:rsid w:val="002B1215"/>
    <w:rsid w:val="002C454C"/>
    <w:rsid w:val="002D2528"/>
    <w:rsid w:val="002E26C3"/>
    <w:rsid w:val="00307E05"/>
    <w:rsid w:val="0033063E"/>
    <w:rsid w:val="00330715"/>
    <w:rsid w:val="00331312"/>
    <w:rsid w:val="0034012D"/>
    <w:rsid w:val="00352291"/>
    <w:rsid w:val="00371D5B"/>
    <w:rsid w:val="00373781"/>
    <w:rsid w:val="00380942"/>
    <w:rsid w:val="003814C7"/>
    <w:rsid w:val="0039729E"/>
    <w:rsid w:val="003A0BF9"/>
    <w:rsid w:val="003A17C9"/>
    <w:rsid w:val="003C075A"/>
    <w:rsid w:val="003D1E0F"/>
    <w:rsid w:val="003D5E00"/>
    <w:rsid w:val="003F1939"/>
    <w:rsid w:val="003F4193"/>
    <w:rsid w:val="003F6818"/>
    <w:rsid w:val="0040390F"/>
    <w:rsid w:val="004144EF"/>
    <w:rsid w:val="00420DC3"/>
    <w:rsid w:val="00421E9F"/>
    <w:rsid w:val="00427BC5"/>
    <w:rsid w:val="004322FE"/>
    <w:rsid w:val="00435A15"/>
    <w:rsid w:val="00436F73"/>
    <w:rsid w:val="00442ED6"/>
    <w:rsid w:val="00453EA1"/>
    <w:rsid w:val="00461639"/>
    <w:rsid w:val="00462761"/>
    <w:rsid w:val="0046639F"/>
    <w:rsid w:val="004712C1"/>
    <w:rsid w:val="00473A64"/>
    <w:rsid w:val="00474CA3"/>
    <w:rsid w:val="00477B3C"/>
    <w:rsid w:val="004842AA"/>
    <w:rsid w:val="0049260B"/>
    <w:rsid w:val="00547458"/>
    <w:rsid w:val="005508DD"/>
    <w:rsid w:val="00553340"/>
    <w:rsid w:val="00556153"/>
    <w:rsid w:val="00563E41"/>
    <w:rsid w:val="00570F35"/>
    <w:rsid w:val="00572069"/>
    <w:rsid w:val="00574819"/>
    <w:rsid w:val="0057493D"/>
    <w:rsid w:val="00584719"/>
    <w:rsid w:val="00586010"/>
    <w:rsid w:val="00587507"/>
    <w:rsid w:val="00592499"/>
    <w:rsid w:val="005932E0"/>
    <w:rsid w:val="005967EA"/>
    <w:rsid w:val="005A2D24"/>
    <w:rsid w:val="005A5E03"/>
    <w:rsid w:val="005A78B2"/>
    <w:rsid w:val="005B46EB"/>
    <w:rsid w:val="005C1ECD"/>
    <w:rsid w:val="005C6FFA"/>
    <w:rsid w:val="005E1B8E"/>
    <w:rsid w:val="0060424B"/>
    <w:rsid w:val="00604610"/>
    <w:rsid w:val="00611152"/>
    <w:rsid w:val="0061691A"/>
    <w:rsid w:val="006270A9"/>
    <w:rsid w:val="00631116"/>
    <w:rsid w:val="0063245C"/>
    <w:rsid w:val="00636D7A"/>
    <w:rsid w:val="00644A5E"/>
    <w:rsid w:val="0064751A"/>
    <w:rsid w:val="006571B2"/>
    <w:rsid w:val="00657E9B"/>
    <w:rsid w:val="00663A68"/>
    <w:rsid w:val="00684209"/>
    <w:rsid w:val="006879A0"/>
    <w:rsid w:val="006A0CF9"/>
    <w:rsid w:val="006A77E4"/>
    <w:rsid w:val="006A7F86"/>
    <w:rsid w:val="006C5CF9"/>
    <w:rsid w:val="006D0C05"/>
    <w:rsid w:val="006F548B"/>
    <w:rsid w:val="00707638"/>
    <w:rsid w:val="00715207"/>
    <w:rsid w:val="00720D95"/>
    <w:rsid w:val="0072685B"/>
    <w:rsid w:val="007330F5"/>
    <w:rsid w:val="00736F1D"/>
    <w:rsid w:val="0074422D"/>
    <w:rsid w:val="007521C1"/>
    <w:rsid w:val="0075723B"/>
    <w:rsid w:val="00765526"/>
    <w:rsid w:val="00781D01"/>
    <w:rsid w:val="00783453"/>
    <w:rsid w:val="00783D15"/>
    <w:rsid w:val="00786652"/>
    <w:rsid w:val="007C44F4"/>
    <w:rsid w:val="007D0795"/>
    <w:rsid w:val="007D2F2D"/>
    <w:rsid w:val="007D34F7"/>
    <w:rsid w:val="007E2415"/>
    <w:rsid w:val="007E5395"/>
    <w:rsid w:val="0081055B"/>
    <w:rsid w:val="00843C80"/>
    <w:rsid w:val="008606AF"/>
    <w:rsid w:val="00865125"/>
    <w:rsid w:val="00881132"/>
    <w:rsid w:val="0088196A"/>
    <w:rsid w:val="008914DC"/>
    <w:rsid w:val="008A1661"/>
    <w:rsid w:val="008A78F4"/>
    <w:rsid w:val="008C0A96"/>
    <w:rsid w:val="008C16F1"/>
    <w:rsid w:val="008C4762"/>
    <w:rsid w:val="008C543D"/>
    <w:rsid w:val="008D0D5C"/>
    <w:rsid w:val="008D12F8"/>
    <w:rsid w:val="008E5F5E"/>
    <w:rsid w:val="008F3D9A"/>
    <w:rsid w:val="008F4050"/>
    <w:rsid w:val="00925D79"/>
    <w:rsid w:val="009440EE"/>
    <w:rsid w:val="00944B12"/>
    <w:rsid w:val="00951049"/>
    <w:rsid w:val="00954E6F"/>
    <w:rsid w:val="009573D1"/>
    <w:rsid w:val="00980E99"/>
    <w:rsid w:val="009826F9"/>
    <w:rsid w:val="00984198"/>
    <w:rsid w:val="0098479C"/>
    <w:rsid w:val="009905F4"/>
    <w:rsid w:val="00990ECC"/>
    <w:rsid w:val="009922A9"/>
    <w:rsid w:val="0099549B"/>
    <w:rsid w:val="009B00C8"/>
    <w:rsid w:val="009B120C"/>
    <w:rsid w:val="009B2F32"/>
    <w:rsid w:val="009B7C76"/>
    <w:rsid w:val="009C47BF"/>
    <w:rsid w:val="009C6C75"/>
    <w:rsid w:val="009C7B33"/>
    <w:rsid w:val="009D7F06"/>
    <w:rsid w:val="009E39F3"/>
    <w:rsid w:val="009F3DC1"/>
    <w:rsid w:val="009F5C43"/>
    <w:rsid w:val="00A01CC8"/>
    <w:rsid w:val="00A160DA"/>
    <w:rsid w:val="00A17643"/>
    <w:rsid w:val="00A37002"/>
    <w:rsid w:val="00A404A9"/>
    <w:rsid w:val="00A4656B"/>
    <w:rsid w:val="00A62F04"/>
    <w:rsid w:val="00A853F0"/>
    <w:rsid w:val="00A90175"/>
    <w:rsid w:val="00AA7416"/>
    <w:rsid w:val="00AB0320"/>
    <w:rsid w:val="00AD3038"/>
    <w:rsid w:val="00AD7847"/>
    <w:rsid w:val="00AE22A9"/>
    <w:rsid w:val="00B105B4"/>
    <w:rsid w:val="00B107CE"/>
    <w:rsid w:val="00B11A3E"/>
    <w:rsid w:val="00B1790D"/>
    <w:rsid w:val="00B2041D"/>
    <w:rsid w:val="00B2420A"/>
    <w:rsid w:val="00B243DD"/>
    <w:rsid w:val="00B344FE"/>
    <w:rsid w:val="00B42825"/>
    <w:rsid w:val="00B52BBD"/>
    <w:rsid w:val="00B64EE5"/>
    <w:rsid w:val="00B667F6"/>
    <w:rsid w:val="00B67EAE"/>
    <w:rsid w:val="00B76A5C"/>
    <w:rsid w:val="00B933BD"/>
    <w:rsid w:val="00BB06B5"/>
    <w:rsid w:val="00BB0A3B"/>
    <w:rsid w:val="00BB2D58"/>
    <w:rsid w:val="00BB450F"/>
    <w:rsid w:val="00BB6B53"/>
    <w:rsid w:val="00BC0877"/>
    <w:rsid w:val="00BC16EA"/>
    <w:rsid w:val="00BE2DBE"/>
    <w:rsid w:val="00BF3044"/>
    <w:rsid w:val="00BF5D48"/>
    <w:rsid w:val="00BF6F28"/>
    <w:rsid w:val="00C01F4D"/>
    <w:rsid w:val="00C25AD9"/>
    <w:rsid w:val="00C27856"/>
    <w:rsid w:val="00C31B52"/>
    <w:rsid w:val="00C36F16"/>
    <w:rsid w:val="00C37F7C"/>
    <w:rsid w:val="00C40127"/>
    <w:rsid w:val="00C70AFA"/>
    <w:rsid w:val="00C74B2D"/>
    <w:rsid w:val="00C87852"/>
    <w:rsid w:val="00CA20AA"/>
    <w:rsid w:val="00CB6BBF"/>
    <w:rsid w:val="00CC153E"/>
    <w:rsid w:val="00CD0F8A"/>
    <w:rsid w:val="00CD6CA6"/>
    <w:rsid w:val="00CE15C5"/>
    <w:rsid w:val="00CF48F3"/>
    <w:rsid w:val="00D0566D"/>
    <w:rsid w:val="00D058CC"/>
    <w:rsid w:val="00D202EC"/>
    <w:rsid w:val="00D23145"/>
    <w:rsid w:val="00D31E5F"/>
    <w:rsid w:val="00D4789C"/>
    <w:rsid w:val="00D57988"/>
    <w:rsid w:val="00D65C67"/>
    <w:rsid w:val="00D67872"/>
    <w:rsid w:val="00D71C06"/>
    <w:rsid w:val="00D730D5"/>
    <w:rsid w:val="00D7479F"/>
    <w:rsid w:val="00DB0996"/>
    <w:rsid w:val="00DB1E84"/>
    <w:rsid w:val="00DC34DE"/>
    <w:rsid w:val="00DD781A"/>
    <w:rsid w:val="00DF0C1C"/>
    <w:rsid w:val="00DF20D8"/>
    <w:rsid w:val="00DF5620"/>
    <w:rsid w:val="00E007D5"/>
    <w:rsid w:val="00E13DDB"/>
    <w:rsid w:val="00E14C27"/>
    <w:rsid w:val="00E178B6"/>
    <w:rsid w:val="00E44DAE"/>
    <w:rsid w:val="00E46853"/>
    <w:rsid w:val="00E63FAD"/>
    <w:rsid w:val="00E81EFE"/>
    <w:rsid w:val="00E81F08"/>
    <w:rsid w:val="00E83A75"/>
    <w:rsid w:val="00E93968"/>
    <w:rsid w:val="00E942DA"/>
    <w:rsid w:val="00E97B8E"/>
    <w:rsid w:val="00EA0B61"/>
    <w:rsid w:val="00EA50DA"/>
    <w:rsid w:val="00EA7B1E"/>
    <w:rsid w:val="00EB225D"/>
    <w:rsid w:val="00EB7A39"/>
    <w:rsid w:val="00EC7A1A"/>
    <w:rsid w:val="00ED1C8A"/>
    <w:rsid w:val="00ED3FBD"/>
    <w:rsid w:val="00ED5846"/>
    <w:rsid w:val="00EE1D14"/>
    <w:rsid w:val="00EE4CA0"/>
    <w:rsid w:val="00EF5A0F"/>
    <w:rsid w:val="00F01EA5"/>
    <w:rsid w:val="00F11F75"/>
    <w:rsid w:val="00F35549"/>
    <w:rsid w:val="00F36DB8"/>
    <w:rsid w:val="00F41CF1"/>
    <w:rsid w:val="00F43AA5"/>
    <w:rsid w:val="00F50420"/>
    <w:rsid w:val="00F52A39"/>
    <w:rsid w:val="00F545CF"/>
    <w:rsid w:val="00F576FE"/>
    <w:rsid w:val="00F5794B"/>
    <w:rsid w:val="00F6280A"/>
    <w:rsid w:val="00F72748"/>
    <w:rsid w:val="00F7309A"/>
    <w:rsid w:val="00F93A94"/>
    <w:rsid w:val="00FB3AF6"/>
    <w:rsid w:val="00FB7F0E"/>
    <w:rsid w:val="00FC5D9C"/>
    <w:rsid w:val="00FC7822"/>
    <w:rsid w:val="00FF1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8193"/>
    <o:shapelayout v:ext="edit">
      <o:idmap v:ext="edit" data="1"/>
    </o:shapelayout>
  </w:shapeDefaults>
  <w:decimalSymbol w:val="."/>
  <w:listSeparator w:val=","/>
  <w14:docId w14:val="04F8AA43"/>
  <w15:docId w15:val="{6AA4FDFD-9D13-442A-A048-0B5B1E21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0C8"/>
    <w:rPr>
      <w:sz w:val="24"/>
      <w:lang w:val="en-GB"/>
    </w:rPr>
  </w:style>
  <w:style w:type="paragraph" w:styleId="Heading1">
    <w:name w:val="heading 1"/>
    <w:aliases w:val="Document Header1"/>
    <w:basedOn w:val="Normal"/>
    <w:next w:val="Normal"/>
    <w:link w:val="Heading1Char"/>
    <w:autoRedefine/>
    <w:uiPriority w:val="9"/>
    <w:qFormat/>
    <w:rsid w:val="00C27856"/>
    <w:pPr>
      <w:keepNext/>
      <w:numPr>
        <w:numId w:val="65"/>
      </w:numPr>
      <w:jc w:val="both"/>
      <w:outlineLvl w:val="0"/>
    </w:pPr>
    <w:rPr>
      <w:rFonts w:ascii="Arial" w:hAnsi="Arial" w:cs="Arial"/>
      <w:kern w:val="28"/>
      <w:szCs w:val="24"/>
      <w:lang w:val="en-US"/>
    </w:rPr>
  </w:style>
  <w:style w:type="paragraph" w:styleId="Heading2">
    <w:name w:val="heading 2"/>
    <w:aliases w:val="Title Header2"/>
    <w:basedOn w:val="Normal"/>
    <w:next w:val="Normal"/>
    <w:link w:val="Heading2Char"/>
    <w:qFormat/>
    <w:rsid w:val="00715207"/>
    <w:pPr>
      <w:tabs>
        <w:tab w:val="left" w:pos="619"/>
      </w:tabs>
      <w:spacing w:after="200"/>
      <w:jc w:val="center"/>
      <w:outlineLvl w:val="1"/>
    </w:pPr>
    <w:rPr>
      <w:rFonts w:ascii="Times New Roman Bold" w:hAnsi="Times New Roman Bold"/>
      <w:b/>
      <w:sz w:val="36"/>
    </w:rPr>
  </w:style>
  <w:style w:type="paragraph" w:styleId="Heading3">
    <w:name w:val="heading 3"/>
    <w:aliases w:val="Sub-Clause Paragraph,Section Header3"/>
    <w:basedOn w:val="Normal"/>
    <w:next w:val="Normal"/>
    <w:qFormat/>
    <w:rsid w:val="00715207"/>
    <w:pPr>
      <w:spacing w:after="200"/>
      <w:ind w:left="576"/>
      <w:jc w:val="both"/>
      <w:outlineLvl w:val="2"/>
    </w:pPr>
  </w:style>
  <w:style w:type="paragraph" w:styleId="Heading4">
    <w:name w:val="heading 4"/>
    <w:aliases w:val=" Sub-Clause Sub-paragraph"/>
    <w:basedOn w:val="Sub-ClauseText"/>
    <w:next w:val="Sub-ClauseText"/>
    <w:qFormat/>
    <w:rsid w:val="00715207"/>
    <w:pPr>
      <w:numPr>
        <w:ilvl w:val="3"/>
        <w:numId w:val="18"/>
      </w:numPr>
      <w:outlineLvl w:val="3"/>
    </w:pPr>
  </w:style>
  <w:style w:type="paragraph" w:styleId="Heading5">
    <w:name w:val="heading 5"/>
    <w:basedOn w:val="Normal"/>
    <w:next w:val="Normal"/>
    <w:qFormat/>
    <w:rsid w:val="00715207"/>
    <w:pPr>
      <w:spacing w:after="120"/>
      <w:jc w:val="center"/>
      <w:outlineLvl w:val="4"/>
    </w:pPr>
    <w:rPr>
      <w:b/>
    </w:rPr>
  </w:style>
  <w:style w:type="paragraph" w:styleId="Heading6">
    <w:name w:val="heading 6"/>
    <w:basedOn w:val="Normal"/>
    <w:next w:val="Normal"/>
    <w:qFormat/>
    <w:rsid w:val="00715207"/>
    <w:pPr>
      <w:keepNext/>
      <w:suppressAutoHyphens/>
      <w:outlineLvl w:val="5"/>
    </w:pPr>
    <w:rPr>
      <w:b/>
      <w:bCs/>
      <w:sz w:val="20"/>
    </w:rPr>
  </w:style>
  <w:style w:type="paragraph" w:styleId="Heading7">
    <w:name w:val="heading 7"/>
    <w:basedOn w:val="Normal"/>
    <w:next w:val="Normal"/>
    <w:qFormat/>
    <w:rsid w:val="00715207"/>
    <w:pPr>
      <w:keepNext/>
      <w:tabs>
        <w:tab w:val="left" w:pos="7980"/>
      </w:tabs>
      <w:suppressAutoHyphens/>
      <w:ind w:left="7980"/>
      <w:outlineLvl w:val="6"/>
    </w:pPr>
    <w:rPr>
      <w:b/>
    </w:rPr>
  </w:style>
  <w:style w:type="paragraph" w:styleId="Heading8">
    <w:name w:val="heading 8"/>
    <w:basedOn w:val="Normal"/>
    <w:next w:val="Normal"/>
    <w:qFormat/>
    <w:rsid w:val="00715207"/>
    <w:pPr>
      <w:keepNext/>
      <w:suppressAutoHyphens/>
      <w:jc w:val="right"/>
      <w:outlineLvl w:val="7"/>
    </w:pPr>
    <w:rPr>
      <w:sz w:val="20"/>
    </w:rPr>
  </w:style>
  <w:style w:type="paragraph" w:styleId="Heading9">
    <w:name w:val="heading 9"/>
    <w:basedOn w:val="Normal"/>
    <w:next w:val="Normal"/>
    <w:qFormat/>
    <w:rsid w:val="00715207"/>
    <w:pPr>
      <w:spacing w:before="240" w:after="60"/>
      <w:jc w:val="both"/>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uiPriority w:val="9"/>
    <w:rsid w:val="00E83A75"/>
    <w:rPr>
      <w:rFonts w:ascii="Arial" w:hAnsi="Arial" w:cs="Arial"/>
      <w:kern w:val="28"/>
      <w:sz w:val="24"/>
      <w:szCs w:val="24"/>
    </w:rPr>
  </w:style>
  <w:style w:type="character" w:customStyle="1" w:styleId="Heading2Char">
    <w:name w:val="Heading 2 Char"/>
    <w:aliases w:val="Title Header2 Char"/>
    <w:basedOn w:val="DefaultParagraphFont"/>
    <w:link w:val="Heading2"/>
    <w:rsid w:val="00E83A75"/>
    <w:rPr>
      <w:rFonts w:ascii="Times New Roman Bold" w:hAnsi="Times New Roman Bold"/>
      <w:b/>
      <w:sz w:val="36"/>
      <w:lang w:val="en-GB"/>
    </w:rPr>
  </w:style>
  <w:style w:type="paragraph" w:customStyle="1" w:styleId="Sub-ClauseText">
    <w:name w:val="Sub-Clause Text"/>
    <w:basedOn w:val="Normal"/>
    <w:rsid w:val="00715207"/>
    <w:pPr>
      <w:spacing w:before="120" w:after="120"/>
      <w:jc w:val="both"/>
    </w:pPr>
    <w:rPr>
      <w:spacing w:val="-4"/>
    </w:rPr>
  </w:style>
  <w:style w:type="paragraph" w:customStyle="1" w:styleId="Outline">
    <w:name w:val="Outline"/>
    <w:basedOn w:val="Normal"/>
    <w:rsid w:val="00715207"/>
    <w:pPr>
      <w:spacing w:before="240"/>
    </w:pPr>
    <w:rPr>
      <w:kern w:val="28"/>
    </w:rPr>
  </w:style>
  <w:style w:type="paragraph" w:customStyle="1" w:styleId="Outline1">
    <w:name w:val="Outline1"/>
    <w:basedOn w:val="Outline"/>
    <w:next w:val="Outline2"/>
    <w:rsid w:val="00715207"/>
    <w:pPr>
      <w:keepNext/>
      <w:tabs>
        <w:tab w:val="num" w:pos="360"/>
      </w:tabs>
      <w:ind w:left="360" w:hanging="360"/>
    </w:pPr>
  </w:style>
  <w:style w:type="paragraph" w:customStyle="1" w:styleId="Outline2">
    <w:name w:val="Outline2"/>
    <w:basedOn w:val="Normal"/>
    <w:rsid w:val="00715207"/>
    <w:pPr>
      <w:tabs>
        <w:tab w:val="num" w:pos="864"/>
      </w:tabs>
      <w:spacing w:before="240"/>
      <w:ind w:left="864" w:hanging="504"/>
    </w:pPr>
    <w:rPr>
      <w:kern w:val="28"/>
    </w:rPr>
  </w:style>
  <w:style w:type="paragraph" w:customStyle="1" w:styleId="Outline3">
    <w:name w:val="Outline3"/>
    <w:basedOn w:val="Normal"/>
    <w:rsid w:val="00715207"/>
    <w:pPr>
      <w:tabs>
        <w:tab w:val="num" w:pos="1368"/>
      </w:tabs>
      <w:spacing w:before="240"/>
      <w:ind w:left="1368" w:hanging="504"/>
    </w:pPr>
    <w:rPr>
      <w:kern w:val="28"/>
    </w:rPr>
  </w:style>
  <w:style w:type="paragraph" w:customStyle="1" w:styleId="Outline4">
    <w:name w:val="Outline4"/>
    <w:basedOn w:val="Normal"/>
    <w:rsid w:val="00715207"/>
    <w:pPr>
      <w:tabs>
        <w:tab w:val="num" w:pos="1872"/>
      </w:tabs>
      <w:spacing w:before="240"/>
      <w:ind w:left="1872" w:hanging="504"/>
    </w:pPr>
    <w:rPr>
      <w:kern w:val="28"/>
    </w:rPr>
  </w:style>
  <w:style w:type="paragraph" w:customStyle="1" w:styleId="outlinebullet">
    <w:name w:val="outlinebullet"/>
    <w:basedOn w:val="Normal"/>
    <w:rsid w:val="00715207"/>
    <w:pPr>
      <w:tabs>
        <w:tab w:val="left" w:pos="1440"/>
      </w:tabs>
      <w:spacing w:before="120"/>
      <w:ind w:left="1440" w:hanging="450"/>
    </w:pPr>
  </w:style>
  <w:style w:type="paragraph" w:styleId="BodyText2">
    <w:name w:val="Body Text 2"/>
    <w:basedOn w:val="Normal"/>
    <w:rsid w:val="00715207"/>
    <w:pPr>
      <w:tabs>
        <w:tab w:val="num" w:pos="360"/>
      </w:tabs>
      <w:spacing w:before="120" w:after="120"/>
      <w:ind w:left="360" w:hanging="360"/>
      <w:jc w:val="center"/>
    </w:pPr>
    <w:rPr>
      <w:b/>
      <w:sz w:val="28"/>
    </w:rPr>
  </w:style>
  <w:style w:type="paragraph" w:customStyle="1" w:styleId="TOCNumber1">
    <w:name w:val="TOC Number1"/>
    <w:basedOn w:val="Heading4"/>
    <w:autoRedefine/>
    <w:rsid w:val="00715207"/>
    <w:pPr>
      <w:keepNext/>
      <w:keepLines/>
      <w:numPr>
        <w:ilvl w:val="0"/>
        <w:numId w:val="0"/>
      </w:numPr>
      <w:jc w:val="left"/>
      <w:outlineLvl w:val="9"/>
    </w:pPr>
    <w:rPr>
      <w:b/>
      <w:spacing w:val="0"/>
    </w:rPr>
  </w:style>
  <w:style w:type="paragraph" w:customStyle="1" w:styleId="Heading1-Clausename">
    <w:name w:val="Heading 1- Clause name"/>
    <w:basedOn w:val="Normal"/>
    <w:rsid w:val="00715207"/>
    <w:pPr>
      <w:tabs>
        <w:tab w:val="num" w:pos="360"/>
      </w:tabs>
      <w:spacing w:before="120" w:after="120"/>
      <w:ind w:left="360" w:hanging="360"/>
    </w:pPr>
    <w:rPr>
      <w:b/>
    </w:rPr>
  </w:style>
  <w:style w:type="paragraph" w:customStyle="1" w:styleId="P3Header1-Clauses">
    <w:name w:val="P3 Header1-Clauses"/>
    <w:basedOn w:val="Heading1-Clausename"/>
    <w:rsid w:val="00715207"/>
    <w:pPr>
      <w:tabs>
        <w:tab w:val="clear" w:pos="360"/>
      </w:tabs>
      <w:ind w:left="0" w:firstLine="0"/>
    </w:pPr>
    <w:rPr>
      <w:b w:val="0"/>
    </w:rPr>
  </w:style>
  <w:style w:type="paragraph" w:customStyle="1" w:styleId="Header1-Clauses">
    <w:name w:val="Header 1 - Clauses"/>
    <w:basedOn w:val="Normal"/>
    <w:rsid w:val="00715207"/>
    <w:pPr>
      <w:tabs>
        <w:tab w:val="num" w:pos="360"/>
      </w:tabs>
      <w:spacing w:before="120" w:after="120"/>
      <w:ind w:left="360" w:hanging="360"/>
    </w:pPr>
    <w:rPr>
      <w:rFonts w:ascii="Times New Roman Bold" w:hAnsi="Times New Roman Bold"/>
      <w:b/>
    </w:rPr>
  </w:style>
  <w:style w:type="paragraph" w:customStyle="1" w:styleId="sec7-clauses">
    <w:name w:val="sec7-clauses"/>
    <w:basedOn w:val="Heading1-Clausename"/>
    <w:rsid w:val="00715207"/>
  </w:style>
  <w:style w:type="paragraph" w:customStyle="1" w:styleId="Sec1-Clauses">
    <w:name w:val="Sec1-Clauses"/>
    <w:basedOn w:val="Heading1-Clausename"/>
    <w:rsid w:val="00715207"/>
  </w:style>
  <w:style w:type="paragraph" w:customStyle="1" w:styleId="SectionXHeader3">
    <w:name w:val="Section X Header 3"/>
    <w:basedOn w:val="Heading1"/>
    <w:autoRedefine/>
    <w:rsid w:val="00715207"/>
    <w:pPr>
      <w:spacing w:before="120" w:after="240"/>
    </w:pPr>
    <w:rPr>
      <w:kern w:val="0"/>
      <w:sz w:val="36"/>
    </w:rPr>
  </w:style>
  <w:style w:type="paragraph" w:customStyle="1" w:styleId="i">
    <w:name w:val="(i)"/>
    <w:basedOn w:val="Normal"/>
    <w:rsid w:val="00715207"/>
    <w:pPr>
      <w:suppressAutoHyphens/>
      <w:jc w:val="both"/>
    </w:pPr>
    <w:rPr>
      <w:rFonts w:ascii="Tms Rmn" w:hAnsi="Tms Rmn"/>
    </w:rPr>
  </w:style>
  <w:style w:type="character" w:styleId="Hyperlink">
    <w:name w:val="Hyperlink"/>
    <w:basedOn w:val="DefaultParagraphFont"/>
    <w:uiPriority w:val="99"/>
    <w:rsid w:val="00715207"/>
    <w:rPr>
      <w:color w:val="0000FF"/>
      <w:u w:val="single"/>
    </w:rPr>
  </w:style>
  <w:style w:type="paragraph" w:styleId="Title">
    <w:name w:val="Title"/>
    <w:basedOn w:val="Normal"/>
    <w:qFormat/>
    <w:rsid w:val="00715207"/>
    <w:pPr>
      <w:jc w:val="center"/>
    </w:pPr>
    <w:rPr>
      <w:b/>
      <w:sz w:val="48"/>
    </w:rPr>
  </w:style>
  <w:style w:type="paragraph" w:styleId="Footer">
    <w:name w:val="footer"/>
    <w:basedOn w:val="Normal"/>
    <w:link w:val="FooterChar"/>
    <w:uiPriority w:val="99"/>
    <w:rsid w:val="00715207"/>
    <w:pPr>
      <w:tabs>
        <w:tab w:val="right" w:leader="underscore" w:pos="9504"/>
      </w:tabs>
      <w:spacing w:before="120"/>
    </w:pPr>
  </w:style>
  <w:style w:type="paragraph" w:customStyle="1" w:styleId="Subtitle2">
    <w:name w:val="Subtitle 2"/>
    <w:basedOn w:val="Footer"/>
    <w:autoRedefine/>
    <w:rsid w:val="00715207"/>
    <w:pPr>
      <w:ind w:left="360" w:hanging="360"/>
      <w:jc w:val="center"/>
      <w:outlineLvl w:val="1"/>
    </w:pPr>
    <w:rPr>
      <w:b/>
      <w:sz w:val="36"/>
    </w:rPr>
  </w:style>
  <w:style w:type="paragraph" w:styleId="List">
    <w:name w:val="List"/>
    <w:aliases w:val="1. List"/>
    <w:basedOn w:val="Normal"/>
    <w:rsid w:val="00715207"/>
    <w:pPr>
      <w:spacing w:before="120" w:after="120"/>
      <w:ind w:left="1440"/>
      <w:jc w:val="both"/>
    </w:pPr>
  </w:style>
  <w:style w:type="paragraph" w:customStyle="1" w:styleId="BankNormal">
    <w:name w:val="BankNormal"/>
    <w:basedOn w:val="Normal"/>
    <w:rsid w:val="00715207"/>
    <w:pPr>
      <w:spacing w:after="240"/>
    </w:pPr>
  </w:style>
  <w:style w:type="paragraph" w:styleId="TOC1">
    <w:name w:val="toc 1"/>
    <w:basedOn w:val="Normal"/>
    <w:next w:val="Normal"/>
    <w:semiHidden/>
    <w:rsid w:val="00715207"/>
    <w:pPr>
      <w:spacing w:before="360"/>
    </w:pPr>
    <w:rPr>
      <w:rFonts w:ascii="Arial" w:hAnsi="Arial" w:cs="Arial"/>
      <w:b/>
      <w:bCs/>
      <w:caps/>
      <w:szCs w:val="24"/>
    </w:rPr>
  </w:style>
  <w:style w:type="paragraph" w:styleId="TOC2">
    <w:name w:val="toc 2"/>
    <w:basedOn w:val="Normal"/>
    <w:next w:val="Normal"/>
    <w:autoRedefine/>
    <w:semiHidden/>
    <w:rsid w:val="00715207"/>
    <w:pPr>
      <w:tabs>
        <w:tab w:val="right" w:leader="dot" w:pos="8990"/>
      </w:tabs>
      <w:spacing w:before="240"/>
    </w:pPr>
    <w:rPr>
      <w:bCs/>
      <w:noProof/>
      <w:szCs w:val="24"/>
    </w:rPr>
  </w:style>
  <w:style w:type="paragraph" w:styleId="Subtitle">
    <w:name w:val="Subtitle"/>
    <w:basedOn w:val="Normal"/>
    <w:qFormat/>
    <w:rsid w:val="00715207"/>
    <w:pPr>
      <w:jc w:val="center"/>
    </w:pPr>
    <w:rPr>
      <w:b/>
      <w:sz w:val="44"/>
    </w:rPr>
  </w:style>
  <w:style w:type="paragraph" w:customStyle="1" w:styleId="titulo">
    <w:name w:val="titulo"/>
    <w:basedOn w:val="Heading5"/>
    <w:rsid w:val="00715207"/>
    <w:pPr>
      <w:spacing w:after="240"/>
    </w:pPr>
    <w:rPr>
      <w:rFonts w:ascii="Times New Roman Bold" w:hAnsi="Times New Roman Bold"/>
    </w:rPr>
  </w:style>
  <w:style w:type="paragraph" w:styleId="BodyTextIndent">
    <w:name w:val="Body Text Indent"/>
    <w:basedOn w:val="Normal"/>
    <w:rsid w:val="00715207"/>
    <w:pPr>
      <w:ind w:left="720"/>
      <w:jc w:val="both"/>
    </w:pPr>
  </w:style>
  <w:style w:type="paragraph" w:styleId="ListNumber">
    <w:name w:val="List Number"/>
    <w:basedOn w:val="Normal"/>
    <w:rsid w:val="00715207"/>
    <w:pPr>
      <w:tabs>
        <w:tab w:val="num" w:pos="432"/>
        <w:tab w:val="num" w:pos="648"/>
      </w:tabs>
      <w:spacing w:after="240"/>
      <w:ind w:left="648" w:hanging="432"/>
      <w:jc w:val="both"/>
    </w:pPr>
  </w:style>
  <w:style w:type="paragraph" w:customStyle="1" w:styleId="SectionVHeader">
    <w:name w:val="Section V. Header"/>
    <w:basedOn w:val="Normal"/>
    <w:rsid w:val="00715207"/>
    <w:pPr>
      <w:jc w:val="center"/>
    </w:pPr>
    <w:rPr>
      <w:b/>
      <w:sz w:val="36"/>
    </w:rPr>
  </w:style>
  <w:style w:type="paragraph" w:styleId="BodyText">
    <w:name w:val="Body Text"/>
    <w:basedOn w:val="Normal"/>
    <w:link w:val="BodyTextChar"/>
    <w:rsid w:val="00715207"/>
    <w:pPr>
      <w:jc w:val="both"/>
    </w:pPr>
  </w:style>
  <w:style w:type="character" w:customStyle="1" w:styleId="BodyTextChar">
    <w:name w:val="Body Text Char"/>
    <w:basedOn w:val="DefaultParagraphFont"/>
    <w:link w:val="BodyText"/>
    <w:rsid w:val="00636D7A"/>
    <w:rPr>
      <w:sz w:val="24"/>
      <w:lang w:val="en-GB"/>
    </w:rPr>
  </w:style>
  <w:style w:type="paragraph" w:customStyle="1" w:styleId="Head2">
    <w:name w:val="Head 2"/>
    <w:basedOn w:val="Heading9"/>
    <w:rsid w:val="00715207"/>
    <w:pPr>
      <w:keepNext/>
      <w:widowControl w:val="0"/>
      <w:suppressAutoHyphens/>
      <w:spacing w:before="0" w:after="0"/>
      <w:outlineLvl w:val="9"/>
    </w:pPr>
    <w:rPr>
      <w:rFonts w:ascii="Times New Roman Bold" w:hAnsi="Times New Roman Bold"/>
      <w:b w:val="0"/>
      <w:i w:val="0"/>
      <w:spacing w:val="-4"/>
      <w:sz w:val="32"/>
    </w:rPr>
  </w:style>
  <w:style w:type="paragraph" w:styleId="FootnoteText">
    <w:name w:val="footnote text"/>
    <w:basedOn w:val="Normal"/>
    <w:semiHidden/>
    <w:rsid w:val="00715207"/>
    <w:pPr>
      <w:jc w:val="both"/>
    </w:pPr>
    <w:rPr>
      <w:sz w:val="20"/>
    </w:rPr>
  </w:style>
  <w:style w:type="character" w:styleId="FootnoteReference">
    <w:name w:val="footnote reference"/>
    <w:basedOn w:val="DefaultParagraphFont"/>
    <w:semiHidden/>
    <w:rsid w:val="00715207"/>
    <w:rPr>
      <w:vertAlign w:val="superscript"/>
    </w:rPr>
  </w:style>
  <w:style w:type="paragraph" w:styleId="EndnoteText">
    <w:name w:val="endnote text"/>
    <w:basedOn w:val="Normal"/>
    <w:semiHidden/>
    <w:rsid w:val="00715207"/>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style>
  <w:style w:type="character" w:styleId="PageNumber">
    <w:name w:val="page number"/>
    <w:basedOn w:val="DefaultParagraphFont"/>
    <w:rsid w:val="00715207"/>
  </w:style>
  <w:style w:type="paragraph" w:styleId="Header">
    <w:name w:val="header"/>
    <w:basedOn w:val="Normal"/>
    <w:link w:val="HeaderChar"/>
    <w:uiPriority w:val="99"/>
    <w:rsid w:val="00715207"/>
    <w:pPr>
      <w:pBdr>
        <w:bottom w:val="single" w:sz="4" w:space="1" w:color="000000"/>
      </w:pBdr>
      <w:tabs>
        <w:tab w:val="right" w:pos="9000"/>
      </w:tabs>
      <w:jc w:val="both"/>
    </w:pPr>
    <w:rPr>
      <w:sz w:val="20"/>
    </w:rPr>
  </w:style>
  <w:style w:type="paragraph" w:customStyle="1" w:styleId="Part1">
    <w:name w:val="Part 1"/>
    <w:aliases w:val="2,3 Header 4"/>
    <w:basedOn w:val="Normal"/>
    <w:autoRedefine/>
    <w:rsid w:val="00715207"/>
    <w:pPr>
      <w:spacing w:before="240" w:after="240"/>
      <w:jc w:val="center"/>
    </w:pPr>
    <w:rPr>
      <w:b/>
      <w:sz w:val="36"/>
    </w:rPr>
  </w:style>
  <w:style w:type="paragraph" w:styleId="TOC3">
    <w:name w:val="toc 3"/>
    <w:basedOn w:val="Normal"/>
    <w:next w:val="Normal"/>
    <w:autoRedefine/>
    <w:semiHidden/>
    <w:rsid w:val="00715207"/>
    <w:pPr>
      <w:ind w:left="240"/>
    </w:pPr>
    <w:rPr>
      <w:sz w:val="20"/>
    </w:rPr>
  </w:style>
  <w:style w:type="paragraph" w:customStyle="1" w:styleId="SectionVIHeader">
    <w:name w:val="Section VI. Header"/>
    <w:basedOn w:val="SectionVHeader"/>
    <w:rsid w:val="00715207"/>
    <w:pPr>
      <w:spacing w:before="120" w:after="240"/>
    </w:pPr>
  </w:style>
  <w:style w:type="paragraph" w:styleId="TOC4">
    <w:name w:val="toc 4"/>
    <w:basedOn w:val="Normal"/>
    <w:next w:val="Normal"/>
    <w:autoRedefine/>
    <w:semiHidden/>
    <w:rsid w:val="00715207"/>
    <w:pPr>
      <w:ind w:left="480"/>
    </w:pPr>
    <w:rPr>
      <w:sz w:val="20"/>
    </w:rPr>
  </w:style>
  <w:style w:type="paragraph" w:styleId="TOC5">
    <w:name w:val="toc 5"/>
    <w:basedOn w:val="Normal"/>
    <w:next w:val="Normal"/>
    <w:autoRedefine/>
    <w:semiHidden/>
    <w:rsid w:val="00715207"/>
    <w:pPr>
      <w:ind w:left="720"/>
    </w:pPr>
    <w:rPr>
      <w:sz w:val="20"/>
    </w:rPr>
  </w:style>
  <w:style w:type="paragraph" w:styleId="TOC6">
    <w:name w:val="toc 6"/>
    <w:basedOn w:val="Normal"/>
    <w:next w:val="Normal"/>
    <w:autoRedefine/>
    <w:semiHidden/>
    <w:rsid w:val="00715207"/>
    <w:pPr>
      <w:ind w:left="960"/>
    </w:pPr>
    <w:rPr>
      <w:sz w:val="20"/>
    </w:rPr>
  </w:style>
  <w:style w:type="paragraph" w:styleId="TOC7">
    <w:name w:val="toc 7"/>
    <w:basedOn w:val="Normal"/>
    <w:next w:val="Normal"/>
    <w:autoRedefine/>
    <w:semiHidden/>
    <w:rsid w:val="00715207"/>
    <w:pPr>
      <w:ind w:left="1200"/>
    </w:pPr>
    <w:rPr>
      <w:sz w:val="20"/>
    </w:rPr>
  </w:style>
  <w:style w:type="paragraph" w:styleId="TOC8">
    <w:name w:val="toc 8"/>
    <w:basedOn w:val="Normal"/>
    <w:next w:val="Normal"/>
    <w:autoRedefine/>
    <w:semiHidden/>
    <w:rsid w:val="00715207"/>
    <w:pPr>
      <w:ind w:left="1440"/>
    </w:pPr>
    <w:rPr>
      <w:sz w:val="20"/>
    </w:rPr>
  </w:style>
  <w:style w:type="paragraph" w:styleId="TOC9">
    <w:name w:val="toc 9"/>
    <w:basedOn w:val="Normal"/>
    <w:next w:val="Normal"/>
    <w:autoRedefine/>
    <w:semiHidden/>
    <w:rsid w:val="00715207"/>
    <w:pPr>
      <w:ind w:left="1680"/>
    </w:pPr>
    <w:rPr>
      <w:sz w:val="20"/>
    </w:rPr>
  </w:style>
  <w:style w:type="paragraph" w:styleId="BodyTextIndent2">
    <w:name w:val="Body Text Indent 2"/>
    <w:basedOn w:val="Normal"/>
    <w:rsid w:val="00715207"/>
    <w:pPr>
      <w:tabs>
        <w:tab w:val="num" w:pos="720"/>
      </w:tabs>
      <w:ind w:left="720" w:hanging="720"/>
    </w:pPr>
  </w:style>
  <w:style w:type="paragraph" w:styleId="DocumentMap">
    <w:name w:val="Document Map"/>
    <w:basedOn w:val="Normal"/>
    <w:semiHidden/>
    <w:rsid w:val="00715207"/>
    <w:pPr>
      <w:shd w:val="clear" w:color="auto" w:fill="000080"/>
    </w:pPr>
    <w:rPr>
      <w:rFonts w:ascii="Tahoma" w:hAnsi="Tahoma" w:cs="Tahoma"/>
    </w:rPr>
  </w:style>
  <w:style w:type="paragraph" w:styleId="BlockText">
    <w:name w:val="Block Text"/>
    <w:basedOn w:val="Normal"/>
    <w:rsid w:val="00715207"/>
    <w:pPr>
      <w:tabs>
        <w:tab w:val="left" w:pos="1440"/>
        <w:tab w:val="left" w:pos="1800"/>
      </w:tabs>
      <w:suppressAutoHyphens/>
      <w:ind w:left="1080" w:right="-72" w:hanging="540"/>
      <w:jc w:val="both"/>
    </w:pPr>
  </w:style>
  <w:style w:type="paragraph" w:styleId="Index1">
    <w:name w:val="index 1"/>
    <w:basedOn w:val="Normal"/>
    <w:next w:val="Normal"/>
    <w:semiHidden/>
    <w:rsid w:val="00715207"/>
    <w:pPr>
      <w:tabs>
        <w:tab w:val="left" w:leader="dot" w:pos="9000"/>
        <w:tab w:val="right" w:pos="9360"/>
      </w:tabs>
      <w:suppressAutoHyphens/>
      <w:ind w:left="720"/>
    </w:pPr>
  </w:style>
  <w:style w:type="paragraph" w:styleId="NormalWeb">
    <w:name w:val="Normal (Web)"/>
    <w:basedOn w:val="Normal"/>
    <w:uiPriority w:val="99"/>
    <w:rsid w:val="00715207"/>
    <w:pPr>
      <w:spacing w:before="100" w:beforeAutospacing="1" w:after="100" w:afterAutospacing="1"/>
    </w:pPr>
    <w:rPr>
      <w:rFonts w:ascii="Arial Unicode MS" w:eastAsia="Arial Unicode MS" w:hAnsi="Arial Unicode MS" w:cs="Arial Unicode MS"/>
      <w:szCs w:val="24"/>
    </w:rPr>
  </w:style>
  <w:style w:type="character" w:styleId="CommentReference">
    <w:name w:val="annotation reference"/>
    <w:basedOn w:val="DefaultParagraphFont"/>
    <w:semiHidden/>
    <w:rsid w:val="00715207"/>
    <w:rPr>
      <w:sz w:val="16"/>
      <w:szCs w:val="16"/>
    </w:rPr>
  </w:style>
  <w:style w:type="paragraph" w:styleId="CommentText">
    <w:name w:val="annotation text"/>
    <w:basedOn w:val="Normal"/>
    <w:semiHidden/>
    <w:rsid w:val="00715207"/>
    <w:rPr>
      <w:sz w:val="20"/>
    </w:rPr>
  </w:style>
  <w:style w:type="character" w:styleId="FollowedHyperlink">
    <w:name w:val="FollowedHyperlink"/>
    <w:basedOn w:val="DefaultParagraphFont"/>
    <w:uiPriority w:val="99"/>
    <w:rsid w:val="00715207"/>
    <w:rPr>
      <w:color w:val="800080"/>
      <w:u w:val="single"/>
    </w:rPr>
  </w:style>
  <w:style w:type="paragraph" w:styleId="BodyTextIndent3">
    <w:name w:val="Body Text Indent 3"/>
    <w:basedOn w:val="Normal"/>
    <w:rsid w:val="00715207"/>
    <w:pPr>
      <w:ind w:left="1782" w:hanging="540"/>
    </w:pPr>
  </w:style>
  <w:style w:type="paragraph" w:customStyle="1" w:styleId="Head52">
    <w:name w:val="Head 5.2"/>
    <w:basedOn w:val="Normal"/>
    <w:rsid w:val="00715207"/>
    <w:pPr>
      <w:tabs>
        <w:tab w:val="left" w:pos="533"/>
      </w:tabs>
      <w:suppressAutoHyphens/>
      <w:ind w:left="533" w:hanging="533"/>
      <w:jc w:val="both"/>
    </w:pPr>
    <w:rPr>
      <w:b/>
    </w:rPr>
  </w:style>
  <w:style w:type="paragraph" w:styleId="BodyText3">
    <w:name w:val="Body Text 3"/>
    <w:basedOn w:val="Normal"/>
    <w:rsid w:val="00715207"/>
    <w:rPr>
      <w:i/>
      <w:iCs/>
    </w:rPr>
  </w:style>
  <w:style w:type="paragraph" w:customStyle="1" w:styleId="SectionIXHeader">
    <w:name w:val="Section IX Header"/>
    <w:basedOn w:val="Normal"/>
    <w:rsid w:val="00715207"/>
    <w:pPr>
      <w:spacing w:before="240" w:after="240"/>
      <w:jc w:val="center"/>
    </w:pPr>
    <w:rPr>
      <w:rFonts w:ascii="Times New Roman Bold" w:hAnsi="Times New Roman Bold"/>
      <w:b/>
      <w:sz w:val="36"/>
    </w:rPr>
  </w:style>
  <w:style w:type="paragraph" w:customStyle="1" w:styleId="Document1">
    <w:name w:val="Document 1"/>
    <w:rsid w:val="00715207"/>
    <w:pPr>
      <w:keepNext/>
      <w:keepLines/>
      <w:tabs>
        <w:tab w:val="left" w:pos="-720"/>
      </w:tabs>
      <w:suppressAutoHyphens/>
    </w:pPr>
    <w:rPr>
      <w:rFonts w:ascii="Courier" w:hAnsi="Courier"/>
      <w:sz w:val="24"/>
    </w:rPr>
  </w:style>
  <w:style w:type="paragraph" w:customStyle="1" w:styleId="Head81">
    <w:name w:val="Head 8.1"/>
    <w:basedOn w:val="Heading1"/>
    <w:rsid w:val="00715207"/>
    <w:pPr>
      <w:suppressAutoHyphens/>
      <w:spacing w:before="480" w:after="240"/>
      <w:outlineLvl w:val="9"/>
    </w:pPr>
    <w:rPr>
      <w:rFonts w:ascii="Times New Roman Bold" w:hAnsi="Times New Roman Bold"/>
      <w:kern w:val="0"/>
      <w:sz w:val="32"/>
      <w:lang w:val="en-GB"/>
    </w:rPr>
  </w:style>
  <w:style w:type="paragraph" w:customStyle="1" w:styleId="Technical8">
    <w:name w:val="Technical 8"/>
    <w:rsid w:val="00715207"/>
    <w:pPr>
      <w:tabs>
        <w:tab w:val="left" w:pos="-720"/>
      </w:tabs>
      <w:suppressAutoHyphens/>
      <w:ind w:firstLine="720"/>
    </w:pPr>
    <w:rPr>
      <w:rFonts w:ascii="Courier" w:hAnsi="Courier"/>
      <w:b/>
      <w:sz w:val="24"/>
    </w:rPr>
  </w:style>
  <w:style w:type="paragraph" w:styleId="BalloonText">
    <w:name w:val="Balloon Text"/>
    <w:basedOn w:val="Normal"/>
    <w:link w:val="BalloonTextChar"/>
    <w:uiPriority w:val="99"/>
    <w:semiHidden/>
    <w:rsid w:val="00715207"/>
    <w:rPr>
      <w:rFonts w:ascii="Tahoma" w:hAnsi="Tahoma" w:cs="Tahoma"/>
      <w:sz w:val="16"/>
      <w:szCs w:val="16"/>
    </w:rPr>
  </w:style>
  <w:style w:type="paragraph" w:customStyle="1" w:styleId="StyleStyleHeader1-ClausesAfter0ptLeft0Hanging">
    <w:name w:val="Style Style Header 1 - Clauses + After:  0 pt + Left:  0&quot; Hanging:..."/>
    <w:basedOn w:val="Normal"/>
    <w:rsid w:val="00715207"/>
    <w:pPr>
      <w:tabs>
        <w:tab w:val="left" w:pos="576"/>
      </w:tabs>
      <w:spacing w:after="200"/>
      <w:ind w:left="576" w:hanging="576"/>
      <w:jc w:val="both"/>
    </w:pPr>
    <w:rPr>
      <w:lang w:val="es-ES_tradnl"/>
    </w:rPr>
  </w:style>
  <w:style w:type="paragraph" w:customStyle="1" w:styleId="StyleHeader1-ClausesAfter0pt">
    <w:name w:val="Style Header 1 - Clauses + After:  0 pt"/>
    <w:basedOn w:val="Normal"/>
    <w:rsid w:val="00715207"/>
    <w:pPr>
      <w:spacing w:after="200"/>
      <w:jc w:val="both"/>
    </w:pPr>
    <w:rPr>
      <w:bCs/>
      <w:lang w:val="es-ES_tradnl"/>
    </w:rPr>
  </w:style>
  <w:style w:type="paragraph" w:customStyle="1" w:styleId="StyleHeader2-SubClausesBold">
    <w:name w:val="Style Header 2 - SubClauses + Bold"/>
    <w:basedOn w:val="Normal"/>
    <w:autoRedefine/>
    <w:rsid w:val="00715207"/>
    <w:pPr>
      <w:tabs>
        <w:tab w:val="left" w:pos="576"/>
      </w:tabs>
      <w:spacing w:after="200"/>
      <w:ind w:left="612"/>
      <w:jc w:val="both"/>
    </w:pPr>
    <w:rPr>
      <w:b/>
      <w:bCs/>
      <w:lang w:val="es-ES_tradnl"/>
    </w:rPr>
  </w:style>
  <w:style w:type="character" w:customStyle="1" w:styleId="StyleHeader2-SubClausesBoldChar">
    <w:name w:val="Style Header 2 - SubClauses + Bold Char"/>
    <w:basedOn w:val="DefaultParagraphFont"/>
    <w:rsid w:val="00715207"/>
    <w:rPr>
      <w:b/>
      <w:bCs/>
      <w:sz w:val="24"/>
      <w:lang w:val="es-ES_tradnl" w:eastAsia="en-US" w:bidi="ar-SA"/>
    </w:rPr>
  </w:style>
  <w:style w:type="paragraph" w:customStyle="1" w:styleId="Head22">
    <w:name w:val="Head 2.2"/>
    <w:basedOn w:val="Normal"/>
    <w:rsid w:val="00715207"/>
    <w:pPr>
      <w:tabs>
        <w:tab w:val="left" w:pos="360"/>
      </w:tabs>
      <w:suppressAutoHyphens/>
      <w:overflowPunct w:val="0"/>
      <w:autoSpaceDE w:val="0"/>
      <w:autoSpaceDN w:val="0"/>
      <w:adjustRightInd w:val="0"/>
      <w:ind w:left="360" w:hanging="360"/>
      <w:textAlignment w:val="baseline"/>
    </w:pPr>
    <w:rPr>
      <w:b/>
    </w:rPr>
  </w:style>
  <w:style w:type="character" w:customStyle="1" w:styleId="TitleChar">
    <w:name w:val="Title Char"/>
    <w:basedOn w:val="DefaultParagraphFont"/>
    <w:rsid w:val="00715207"/>
    <w:rPr>
      <w:b/>
      <w:sz w:val="48"/>
      <w:lang w:val="en-GB"/>
    </w:rPr>
  </w:style>
  <w:style w:type="paragraph" w:customStyle="1" w:styleId="BodyText21">
    <w:name w:val="Body Text 21"/>
    <w:basedOn w:val="Normal"/>
    <w:rsid w:val="00715207"/>
    <w:pPr>
      <w:jc w:val="both"/>
    </w:pPr>
    <w:rPr>
      <w:rFonts w:ascii="Arial" w:hAnsi="Arial" w:cs="Arial"/>
      <w:sz w:val="22"/>
      <w:szCs w:val="22"/>
      <w:lang w:val="fr-FR" w:eastAsia="fr-FR"/>
    </w:rPr>
  </w:style>
  <w:style w:type="character" w:customStyle="1" w:styleId="themebody">
    <w:name w:val="themebody"/>
    <w:basedOn w:val="DefaultParagraphFont"/>
    <w:rsid w:val="00715207"/>
  </w:style>
  <w:style w:type="paragraph" w:styleId="PlainText">
    <w:name w:val="Plain Text"/>
    <w:basedOn w:val="Normal"/>
    <w:rsid w:val="00F6280A"/>
    <w:rPr>
      <w:rFonts w:ascii="Courier New" w:hAnsi="Courier New" w:cs="Courier New"/>
      <w:sz w:val="20"/>
      <w:lang w:val="fr-FR" w:eastAsia="fr-FR"/>
    </w:rPr>
  </w:style>
  <w:style w:type="paragraph" w:styleId="MessageHeader">
    <w:name w:val="Message Header"/>
    <w:basedOn w:val="BodyText"/>
    <w:link w:val="MessageHeaderChar"/>
    <w:rsid w:val="00EE1D14"/>
    <w:pPr>
      <w:keepLines/>
      <w:spacing w:after="120" w:line="180" w:lineRule="atLeast"/>
      <w:ind w:left="1555" w:right="835" w:hanging="720"/>
      <w:jc w:val="left"/>
    </w:pPr>
    <w:rPr>
      <w:rFonts w:ascii="Arial" w:hAnsi="Arial"/>
      <w:spacing w:val="-5"/>
      <w:sz w:val="20"/>
      <w:lang w:val="en-US"/>
    </w:rPr>
  </w:style>
  <w:style w:type="character" w:customStyle="1" w:styleId="MessageHeaderChar">
    <w:name w:val="Message Header Char"/>
    <w:basedOn w:val="DefaultParagraphFont"/>
    <w:link w:val="MessageHeader"/>
    <w:rsid w:val="00EE1D14"/>
    <w:rPr>
      <w:rFonts w:ascii="Arial" w:hAnsi="Arial"/>
      <w:spacing w:val="-5"/>
      <w:lang w:val="en-US" w:eastAsia="en-US" w:bidi="ar-SA"/>
    </w:rPr>
  </w:style>
  <w:style w:type="character" w:styleId="Emphasis">
    <w:name w:val="Emphasis"/>
    <w:basedOn w:val="DefaultParagraphFont"/>
    <w:qFormat/>
    <w:rsid w:val="00F35549"/>
    <w:rPr>
      <w:i/>
      <w:iCs/>
    </w:rPr>
  </w:style>
  <w:style w:type="paragraph" w:styleId="ListParagraph">
    <w:name w:val="List Paragraph"/>
    <w:aliases w:val="Medium Grid 1 Accent 2"/>
    <w:basedOn w:val="Normal"/>
    <w:link w:val="ListParagraphChar"/>
    <w:uiPriority w:val="34"/>
    <w:qFormat/>
    <w:rsid w:val="005A2D24"/>
    <w:pPr>
      <w:ind w:left="720"/>
      <w:contextualSpacing/>
    </w:pPr>
  </w:style>
  <w:style w:type="table" w:styleId="TableGrid">
    <w:name w:val="Table Grid"/>
    <w:basedOn w:val="TableNormal"/>
    <w:uiPriority w:val="39"/>
    <w:rsid w:val="00F730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t">
    <w:name w:val="ft"/>
    <w:basedOn w:val="DefaultParagraphFont"/>
    <w:rsid w:val="00080F15"/>
  </w:style>
  <w:style w:type="character" w:customStyle="1" w:styleId="titlehome">
    <w:name w:val="title_home"/>
    <w:basedOn w:val="DefaultParagraphFont"/>
    <w:rsid w:val="00CC153E"/>
  </w:style>
  <w:style w:type="paragraph" w:customStyle="1" w:styleId="font5">
    <w:name w:val="font5"/>
    <w:basedOn w:val="Normal"/>
    <w:rsid w:val="009573D1"/>
    <w:pPr>
      <w:spacing w:before="100" w:beforeAutospacing="1" w:after="100" w:afterAutospacing="1"/>
    </w:pPr>
    <w:rPr>
      <w:rFonts w:ascii="Calibri" w:hAnsi="Calibri"/>
      <w:color w:val="000000"/>
      <w:szCs w:val="24"/>
      <w:lang w:val="en-US"/>
    </w:rPr>
  </w:style>
  <w:style w:type="paragraph" w:customStyle="1" w:styleId="font6">
    <w:name w:val="font6"/>
    <w:basedOn w:val="Normal"/>
    <w:rsid w:val="009573D1"/>
    <w:pPr>
      <w:spacing w:before="100" w:beforeAutospacing="1" w:after="100" w:afterAutospacing="1"/>
    </w:pPr>
    <w:rPr>
      <w:rFonts w:ascii="Calibri" w:hAnsi="Calibri"/>
      <w:color w:val="000000"/>
      <w:szCs w:val="24"/>
      <w:lang w:val="en-US"/>
    </w:rPr>
  </w:style>
  <w:style w:type="paragraph" w:customStyle="1" w:styleId="font7">
    <w:name w:val="font7"/>
    <w:basedOn w:val="Normal"/>
    <w:rsid w:val="009573D1"/>
    <w:pPr>
      <w:spacing w:before="100" w:beforeAutospacing="1" w:after="100" w:afterAutospacing="1"/>
    </w:pPr>
    <w:rPr>
      <w:rFonts w:ascii="Calibri" w:hAnsi="Calibri"/>
      <w:color w:val="FF0000"/>
      <w:szCs w:val="24"/>
      <w:lang w:val="en-US"/>
    </w:rPr>
  </w:style>
  <w:style w:type="paragraph" w:customStyle="1" w:styleId="xl63">
    <w:name w:val="xl63"/>
    <w:basedOn w:val="Normal"/>
    <w:rsid w:val="009573D1"/>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lang w:val="en-US"/>
    </w:rPr>
  </w:style>
  <w:style w:type="paragraph" w:customStyle="1" w:styleId="xl64">
    <w:name w:val="xl64"/>
    <w:basedOn w:val="Normal"/>
    <w:rsid w:val="009573D1"/>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65">
    <w:name w:val="xl65"/>
    <w:basedOn w:val="Normal"/>
    <w:rsid w:val="00957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US"/>
    </w:rPr>
  </w:style>
  <w:style w:type="paragraph" w:customStyle="1" w:styleId="xl66">
    <w:name w:val="xl66"/>
    <w:basedOn w:val="Normal"/>
    <w:rsid w:val="009573D1"/>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lang w:val="en-US"/>
    </w:rPr>
  </w:style>
  <w:style w:type="paragraph" w:customStyle="1" w:styleId="xl67">
    <w:name w:val="xl67"/>
    <w:basedOn w:val="Normal"/>
    <w:rsid w:val="009573D1"/>
    <w:pPr>
      <w:spacing w:before="100" w:beforeAutospacing="1" w:after="100" w:afterAutospacing="1"/>
    </w:pPr>
    <w:rPr>
      <w:szCs w:val="24"/>
      <w:lang w:val="en-US"/>
    </w:rPr>
  </w:style>
  <w:style w:type="paragraph" w:customStyle="1" w:styleId="xl68">
    <w:name w:val="xl68"/>
    <w:basedOn w:val="Normal"/>
    <w:rsid w:val="009573D1"/>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lang w:val="en-US"/>
    </w:rPr>
  </w:style>
  <w:style w:type="paragraph" w:customStyle="1" w:styleId="xl69">
    <w:name w:val="xl69"/>
    <w:basedOn w:val="Normal"/>
    <w:rsid w:val="00957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US"/>
    </w:rPr>
  </w:style>
  <w:style w:type="paragraph" w:customStyle="1" w:styleId="xl70">
    <w:name w:val="xl70"/>
    <w:basedOn w:val="Normal"/>
    <w:rsid w:val="00957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US"/>
    </w:rPr>
  </w:style>
  <w:style w:type="paragraph" w:customStyle="1" w:styleId="xl71">
    <w:name w:val="xl71"/>
    <w:basedOn w:val="Normal"/>
    <w:rsid w:val="00957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US"/>
    </w:rPr>
  </w:style>
  <w:style w:type="paragraph" w:customStyle="1" w:styleId="xl72">
    <w:name w:val="xl72"/>
    <w:basedOn w:val="Normal"/>
    <w:rsid w:val="00957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US"/>
    </w:rPr>
  </w:style>
  <w:style w:type="paragraph" w:styleId="Caption">
    <w:name w:val="caption"/>
    <w:basedOn w:val="Normal"/>
    <w:next w:val="Normal"/>
    <w:qFormat/>
    <w:rsid w:val="009D7F06"/>
    <w:pPr>
      <w:ind w:left="2340"/>
    </w:pPr>
    <w:rPr>
      <w:b/>
      <w:bCs/>
      <w:sz w:val="20"/>
      <w:szCs w:val="24"/>
      <w:lang w:eastAsia="it-IT"/>
    </w:rPr>
  </w:style>
  <w:style w:type="paragraph" w:customStyle="1" w:styleId="CABInormal">
    <w:name w:val="CABInormal"/>
    <w:basedOn w:val="Normal"/>
    <w:link w:val="CABInormalChar"/>
    <w:qFormat/>
    <w:rsid w:val="009D7F06"/>
    <w:rPr>
      <w:rFonts w:ascii="Arial" w:eastAsia="Calibri" w:hAnsi="Arial"/>
      <w:color w:val="000000"/>
      <w:sz w:val="22"/>
      <w:szCs w:val="22"/>
    </w:rPr>
  </w:style>
  <w:style w:type="character" w:customStyle="1" w:styleId="CABInormalChar">
    <w:name w:val="CABInormal Char"/>
    <w:basedOn w:val="DefaultParagraphFont"/>
    <w:link w:val="CABInormal"/>
    <w:rsid w:val="009D7F06"/>
    <w:rPr>
      <w:rFonts w:ascii="Arial" w:eastAsia="Calibri" w:hAnsi="Arial"/>
      <w:color w:val="000000"/>
      <w:sz w:val="22"/>
      <w:szCs w:val="22"/>
      <w:lang w:val="en-GB"/>
    </w:rPr>
  </w:style>
  <w:style w:type="paragraph" w:customStyle="1" w:styleId="msonormal0">
    <w:name w:val="msonormal"/>
    <w:basedOn w:val="Normal"/>
    <w:rsid w:val="009C7B33"/>
    <w:pPr>
      <w:spacing w:before="100" w:beforeAutospacing="1" w:after="100" w:afterAutospacing="1"/>
    </w:pPr>
    <w:rPr>
      <w:szCs w:val="24"/>
      <w:lang w:val="en-US"/>
    </w:rPr>
  </w:style>
  <w:style w:type="paragraph" w:customStyle="1" w:styleId="xl73">
    <w:name w:val="xl73"/>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Cs w:val="24"/>
      <w:lang w:val="en-US"/>
    </w:rPr>
  </w:style>
  <w:style w:type="paragraph" w:customStyle="1" w:styleId="xl74">
    <w:name w:val="xl74"/>
    <w:basedOn w:val="Normal"/>
    <w:rsid w:val="009C7B33"/>
    <w:pPr>
      <w:pBdr>
        <w:left w:val="single" w:sz="4" w:space="0" w:color="auto"/>
        <w:right w:val="single" w:sz="4" w:space="0" w:color="auto"/>
      </w:pBdr>
      <w:spacing w:before="100" w:beforeAutospacing="1" w:after="100" w:afterAutospacing="1"/>
      <w:jc w:val="right"/>
    </w:pPr>
    <w:rPr>
      <w:szCs w:val="24"/>
      <w:lang w:val="en-US"/>
    </w:rPr>
  </w:style>
  <w:style w:type="paragraph" w:customStyle="1" w:styleId="xl75">
    <w:name w:val="xl75"/>
    <w:basedOn w:val="Normal"/>
    <w:rsid w:val="009C7B33"/>
    <w:pPr>
      <w:spacing w:before="100" w:beforeAutospacing="1" w:after="100" w:afterAutospacing="1"/>
    </w:pPr>
    <w:rPr>
      <w:szCs w:val="24"/>
      <w:lang w:val="en-US"/>
    </w:rPr>
  </w:style>
  <w:style w:type="paragraph" w:customStyle="1" w:styleId="xl76">
    <w:name w:val="xl76"/>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en-US"/>
    </w:rPr>
  </w:style>
  <w:style w:type="paragraph" w:customStyle="1" w:styleId="xl77">
    <w:name w:val="xl77"/>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en-US"/>
    </w:rPr>
  </w:style>
  <w:style w:type="paragraph" w:customStyle="1" w:styleId="xl78">
    <w:name w:val="xl78"/>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79">
    <w:name w:val="xl79"/>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Cs w:val="24"/>
      <w:lang w:val="en-US"/>
    </w:rPr>
  </w:style>
  <w:style w:type="paragraph" w:customStyle="1" w:styleId="xl80">
    <w:name w:val="xl80"/>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Cs w:val="24"/>
      <w:lang w:val="en-US"/>
    </w:rPr>
  </w:style>
  <w:style w:type="paragraph" w:customStyle="1" w:styleId="xl81">
    <w:name w:val="xl81"/>
    <w:basedOn w:val="Normal"/>
    <w:rsid w:val="009C7B33"/>
    <w:pPr>
      <w:spacing w:before="100" w:beforeAutospacing="1" w:after="100" w:afterAutospacing="1"/>
    </w:pPr>
    <w:rPr>
      <w:szCs w:val="24"/>
      <w:lang w:val="en-US"/>
    </w:rPr>
  </w:style>
  <w:style w:type="paragraph" w:customStyle="1" w:styleId="xl82">
    <w:name w:val="xl82"/>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Cs w:val="24"/>
      <w:lang w:val="en-US"/>
    </w:rPr>
  </w:style>
  <w:style w:type="paragraph" w:customStyle="1" w:styleId="xl83">
    <w:name w:val="xl83"/>
    <w:basedOn w:val="Normal"/>
    <w:rsid w:val="009C7B33"/>
    <w:pPr>
      <w:spacing w:before="100" w:beforeAutospacing="1" w:after="100" w:afterAutospacing="1"/>
      <w:textAlignment w:val="center"/>
    </w:pPr>
    <w:rPr>
      <w:szCs w:val="24"/>
      <w:lang w:val="en-US"/>
    </w:rPr>
  </w:style>
  <w:style w:type="paragraph" w:customStyle="1" w:styleId="xl84">
    <w:name w:val="xl84"/>
    <w:basedOn w:val="Normal"/>
    <w:rsid w:val="009C7B33"/>
    <w:pPr>
      <w:spacing w:before="100" w:beforeAutospacing="1" w:after="100" w:afterAutospacing="1"/>
    </w:pPr>
    <w:rPr>
      <w:szCs w:val="24"/>
      <w:lang w:val="en-US"/>
    </w:rPr>
  </w:style>
  <w:style w:type="paragraph" w:customStyle="1" w:styleId="xl85">
    <w:name w:val="xl85"/>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86">
    <w:name w:val="xl86"/>
    <w:basedOn w:val="Normal"/>
    <w:rsid w:val="009C7B33"/>
    <w:pPr>
      <w:pBdr>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87">
    <w:name w:val="xl87"/>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Cs w:val="24"/>
      <w:lang w:val="en-US"/>
    </w:rPr>
  </w:style>
  <w:style w:type="paragraph" w:customStyle="1" w:styleId="xl88">
    <w:name w:val="xl88"/>
    <w:basedOn w:val="Normal"/>
    <w:rsid w:val="009C7B33"/>
    <w:pPr>
      <w:spacing w:before="100" w:beforeAutospacing="1" w:after="100" w:afterAutospacing="1"/>
    </w:pPr>
    <w:rPr>
      <w:szCs w:val="24"/>
      <w:lang w:val="en-US"/>
    </w:rPr>
  </w:style>
  <w:style w:type="paragraph" w:customStyle="1" w:styleId="xl89">
    <w:name w:val="xl89"/>
    <w:basedOn w:val="Normal"/>
    <w:rsid w:val="009C7B33"/>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90">
    <w:name w:val="xl90"/>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91">
    <w:name w:val="xl91"/>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en-US"/>
    </w:rPr>
  </w:style>
  <w:style w:type="paragraph" w:customStyle="1" w:styleId="xl92">
    <w:name w:val="xl92"/>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8"/>
      <w:szCs w:val="28"/>
      <w:lang w:val="en-US"/>
    </w:rPr>
  </w:style>
  <w:style w:type="paragraph" w:customStyle="1" w:styleId="xl93">
    <w:name w:val="xl93"/>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94">
    <w:name w:val="xl94"/>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lang w:val="en-US"/>
    </w:rPr>
  </w:style>
  <w:style w:type="paragraph" w:customStyle="1" w:styleId="xl95">
    <w:name w:val="xl95"/>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lang w:val="en-US"/>
    </w:rPr>
  </w:style>
  <w:style w:type="paragraph" w:customStyle="1" w:styleId="xl96">
    <w:name w:val="xl96"/>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jc w:val="both"/>
    </w:pPr>
    <w:rPr>
      <w:szCs w:val="24"/>
      <w:lang w:val="en-US"/>
    </w:rPr>
  </w:style>
  <w:style w:type="paragraph" w:customStyle="1" w:styleId="xl97">
    <w:name w:val="xl97"/>
    <w:basedOn w:val="Normal"/>
    <w:rsid w:val="009C47BF"/>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character" w:customStyle="1" w:styleId="HeaderChar">
    <w:name w:val="Header Char"/>
    <w:basedOn w:val="DefaultParagraphFont"/>
    <w:link w:val="Header"/>
    <w:uiPriority w:val="99"/>
    <w:rsid w:val="008C4762"/>
    <w:rPr>
      <w:lang w:val="en-GB"/>
    </w:rPr>
  </w:style>
  <w:style w:type="character" w:customStyle="1" w:styleId="FooterChar">
    <w:name w:val="Footer Char"/>
    <w:basedOn w:val="DefaultParagraphFont"/>
    <w:link w:val="Footer"/>
    <w:uiPriority w:val="99"/>
    <w:rsid w:val="008C4762"/>
    <w:rPr>
      <w:sz w:val="24"/>
      <w:lang w:val="en-GB"/>
    </w:rPr>
  </w:style>
  <w:style w:type="character" w:customStyle="1" w:styleId="ListParagraphChar">
    <w:name w:val="List Paragraph Char"/>
    <w:aliases w:val="Medium Grid 1 Accent 2 Char"/>
    <w:link w:val="ListParagraph"/>
    <w:uiPriority w:val="34"/>
    <w:locked/>
    <w:rsid w:val="008C4762"/>
    <w:rPr>
      <w:sz w:val="24"/>
      <w:lang w:val="en-GB"/>
    </w:rPr>
  </w:style>
  <w:style w:type="paragraph" w:customStyle="1" w:styleId="Default">
    <w:name w:val="Default"/>
    <w:rsid w:val="008C4762"/>
    <w:pPr>
      <w:autoSpaceDE w:val="0"/>
      <w:autoSpaceDN w:val="0"/>
      <w:adjustRightInd w:val="0"/>
    </w:pPr>
    <w:rPr>
      <w:rFonts w:ascii="Arial" w:eastAsiaTheme="minorHAnsi" w:hAnsi="Arial" w:cs="Arial"/>
      <w:color w:val="000000"/>
      <w:sz w:val="24"/>
      <w:szCs w:val="24"/>
    </w:rPr>
  </w:style>
  <w:style w:type="paragraph" w:customStyle="1" w:styleId="font-claude-response-body">
    <w:name w:val="font-claude-response-body"/>
    <w:basedOn w:val="Normal"/>
    <w:rsid w:val="008C4762"/>
    <w:pPr>
      <w:spacing w:before="100" w:beforeAutospacing="1" w:after="100" w:afterAutospacing="1"/>
    </w:pPr>
    <w:rPr>
      <w:szCs w:val="24"/>
      <w:lang w:val="en-US"/>
    </w:rPr>
  </w:style>
  <w:style w:type="character" w:styleId="Strong">
    <w:name w:val="Strong"/>
    <w:basedOn w:val="DefaultParagraphFont"/>
    <w:uiPriority w:val="22"/>
    <w:qFormat/>
    <w:rsid w:val="008C4762"/>
    <w:rPr>
      <w:b/>
      <w:bCs/>
    </w:rPr>
  </w:style>
  <w:style w:type="paragraph" w:customStyle="1" w:styleId="xl98">
    <w:name w:val="xl98"/>
    <w:basedOn w:val="Normal"/>
    <w:rsid w:val="008C4762"/>
    <w:pPr>
      <w:pBdr>
        <w:left w:val="single" w:sz="4" w:space="0" w:color="auto"/>
        <w:bottom w:val="single" w:sz="4" w:space="0" w:color="auto"/>
        <w:right w:val="single" w:sz="4" w:space="0" w:color="auto"/>
      </w:pBdr>
      <w:spacing w:before="100" w:beforeAutospacing="1" w:after="100" w:afterAutospacing="1"/>
      <w:jc w:val="center"/>
      <w:textAlignment w:val="center"/>
    </w:pPr>
    <w:rPr>
      <w:szCs w:val="24"/>
      <w:lang w:val="en-US"/>
    </w:rPr>
  </w:style>
  <w:style w:type="paragraph" w:customStyle="1" w:styleId="xl99">
    <w:name w:val="xl99"/>
    <w:basedOn w:val="Normal"/>
    <w:rsid w:val="008C4762"/>
    <w:pPr>
      <w:pBdr>
        <w:top w:val="single" w:sz="4" w:space="0" w:color="auto"/>
        <w:left w:val="single" w:sz="4" w:space="0" w:color="auto"/>
        <w:right w:val="single" w:sz="4" w:space="0" w:color="auto"/>
      </w:pBdr>
      <w:spacing w:before="100" w:beforeAutospacing="1" w:after="100" w:afterAutospacing="1"/>
      <w:jc w:val="center"/>
    </w:pPr>
    <w:rPr>
      <w:szCs w:val="24"/>
      <w:lang w:val="en-US"/>
    </w:rPr>
  </w:style>
  <w:style w:type="paragraph" w:customStyle="1" w:styleId="xl100">
    <w:name w:val="xl100"/>
    <w:basedOn w:val="Normal"/>
    <w:rsid w:val="008C4762"/>
    <w:pPr>
      <w:pBdr>
        <w:left w:val="single" w:sz="4" w:space="0" w:color="auto"/>
        <w:bottom w:val="single" w:sz="4" w:space="0" w:color="auto"/>
        <w:right w:val="single" w:sz="4" w:space="0" w:color="auto"/>
      </w:pBdr>
      <w:spacing w:before="100" w:beforeAutospacing="1" w:after="100" w:afterAutospacing="1"/>
      <w:jc w:val="center"/>
    </w:pPr>
    <w:rPr>
      <w:szCs w:val="24"/>
      <w:lang w:val="en-US"/>
    </w:rPr>
  </w:style>
  <w:style w:type="paragraph" w:styleId="NoSpacing">
    <w:name w:val="No Spacing"/>
    <w:uiPriority w:val="1"/>
    <w:qFormat/>
    <w:rsid w:val="008C4762"/>
    <w:rPr>
      <w:rFonts w:eastAsiaTheme="minorEastAsia"/>
      <w:sz w:val="24"/>
      <w:szCs w:val="24"/>
    </w:rPr>
  </w:style>
  <w:style w:type="character" w:customStyle="1" w:styleId="BalloonTextChar">
    <w:name w:val="Balloon Text Char"/>
    <w:basedOn w:val="DefaultParagraphFont"/>
    <w:link w:val="BalloonText"/>
    <w:uiPriority w:val="99"/>
    <w:semiHidden/>
    <w:rsid w:val="008C476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11135">
      <w:bodyDiv w:val="1"/>
      <w:marLeft w:val="0"/>
      <w:marRight w:val="0"/>
      <w:marTop w:val="0"/>
      <w:marBottom w:val="0"/>
      <w:divBdr>
        <w:top w:val="none" w:sz="0" w:space="0" w:color="auto"/>
        <w:left w:val="none" w:sz="0" w:space="0" w:color="auto"/>
        <w:bottom w:val="none" w:sz="0" w:space="0" w:color="auto"/>
        <w:right w:val="none" w:sz="0" w:space="0" w:color="auto"/>
      </w:divBdr>
    </w:div>
    <w:div w:id="331374222">
      <w:bodyDiv w:val="1"/>
      <w:marLeft w:val="0"/>
      <w:marRight w:val="0"/>
      <w:marTop w:val="0"/>
      <w:marBottom w:val="0"/>
      <w:divBdr>
        <w:top w:val="none" w:sz="0" w:space="0" w:color="auto"/>
        <w:left w:val="none" w:sz="0" w:space="0" w:color="auto"/>
        <w:bottom w:val="none" w:sz="0" w:space="0" w:color="auto"/>
        <w:right w:val="none" w:sz="0" w:space="0" w:color="auto"/>
      </w:divBdr>
    </w:div>
    <w:div w:id="378943600">
      <w:bodyDiv w:val="1"/>
      <w:marLeft w:val="0"/>
      <w:marRight w:val="0"/>
      <w:marTop w:val="0"/>
      <w:marBottom w:val="0"/>
      <w:divBdr>
        <w:top w:val="none" w:sz="0" w:space="0" w:color="auto"/>
        <w:left w:val="none" w:sz="0" w:space="0" w:color="auto"/>
        <w:bottom w:val="none" w:sz="0" w:space="0" w:color="auto"/>
        <w:right w:val="none" w:sz="0" w:space="0" w:color="auto"/>
      </w:divBdr>
    </w:div>
    <w:div w:id="425154387">
      <w:bodyDiv w:val="1"/>
      <w:marLeft w:val="0"/>
      <w:marRight w:val="0"/>
      <w:marTop w:val="0"/>
      <w:marBottom w:val="0"/>
      <w:divBdr>
        <w:top w:val="none" w:sz="0" w:space="0" w:color="auto"/>
        <w:left w:val="none" w:sz="0" w:space="0" w:color="auto"/>
        <w:bottom w:val="none" w:sz="0" w:space="0" w:color="auto"/>
        <w:right w:val="none" w:sz="0" w:space="0" w:color="auto"/>
      </w:divBdr>
    </w:div>
    <w:div w:id="645399343">
      <w:bodyDiv w:val="1"/>
      <w:marLeft w:val="0"/>
      <w:marRight w:val="0"/>
      <w:marTop w:val="0"/>
      <w:marBottom w:val="0"/>
      <w:divBdr>
        <w:top w:val="none" w:sz="0" w:space="0" w:color="auto"/>
        <w:left w:val="none" w:sz="0" w:space="0" w:color="auto"/>
        <w:bottom w:val="none" w:sz="0" w:space="0" w:color="auto"/>
        <w:right w:val="none" w:sz="0" w:space="0" w:color="auto"/>
      </w:divBdr>
    </w:div>
    <w:div w:id="729038646">
      <w:bodyDiv w:val="1"/>
      <w:marLeft w:val="0"/>
      <w:marRight w:val="0"/>
      <w:marTop w:val="0"/>
      <w:marBottom w:val="0"/>
      <w:divBdr>
        <w:top w:val="none" w:sz="0" w:space="0" w:color="auto"/>
        <w:left w:val="none" w:sz="0" w:space="0" w:color="auto"/>
        <w:bottom w:val="none" w:sz="0" w:space="0" w:color="auto"/>
        <w:right w:val="none" w:sz="0" w:space="0" w:color="auto"/>
      </w:divBdr>
    </w:div>
    <w:div w:id="760445339">
      <w:bodyDiv w:val="1"/>
      <w:marLeft w:val="0"/>
      <w:marRight w:val="0"/>
      <w:marTop w:val="0"/>
      <w:marBottom w:val="0"/>
      <w:divBdr>
        <w:top w:val="none" w:sz="0" w:space="0" w:color="auto"/>
        <w:left w:val="none" w:sz="0" w:space="0" w:color="auto"/>
        <w:bottom w:val="none" w:sz="0" w:space="0" w:color="auto"/>
        <w:right w:val="none" w:sz="0" w:space="0" w:color="auto"/>
      </w:divBdr>
    </w:div>
    <w:div w:id="1122966035">
      <w:bodyDiv w:val="1"/>
      <w:marLeft w:val="0"/>
      <w:marRight w:val="0"/>
      <w:marTop w:val="0"/>
      <w:marBottom w:val="0"/>
      <w:divBdr>
        <w:top w:val="none" w:sz="0" w:space="0" w:color="auto"/>
        <w:left w:val="none" w:sz="0" w:space="0" w:color="auto"/>
        <w:bottom w:val="none" w:sz="0" w:space="0" w:color="auto"/>
        <w:right w:val="none" w:sz="0" w:space="0" w:color="auto"/>
      </w:divBdr>
    </w:div>
    <w:div w:id="1123617662">
      <w:bodyDiv w:val="1"/>
      <w:marLeft w:val="0"/>
      <w:marRight w:val="0"/>
      <w:marTop w:val="0"/>
      <w:marBottom w:val="0"/>
      <w:divBdr>
        <w:top w:val="none" w:sz="0" w:space="0" w:color="auto"/>
        <w:left w:val="none" w:sz="0" w:space="0" w:color="auto"/>
        <w:bottom w:val="none" w:sz="0" w:space="0" w:color="auto"/>
        <w:right w:val="none" w:sz="0" w:space="0" w:color="auto"/>
      </w:divBdr>
      <w:divsChild>
        <w:div w:id="115369145">
          <w:marLeft w:val="0"/>
          <w:marRight w:val="0"/>
          <w:marTop w:val="0"/>
          <w:marBottom w:val="0"/>
          <w:divBdr>
            <w:top w:val="none" w:sz="0" w:space="0" w:color="auto"/>
            <w:left w:val="none" w:sz="0" w:space="0" w:color="auto"/>
            <w:bottom w:val="none" w:sz="0" w:space="0" w:color="auto"/>
            <w:right w:val="none" w:sz="0" w:space="0" w:color="auto"/>
          </w:divBdr>
        </w:div>
        <w:div w:id="551429369">
          <w:marLeft w:val="0"/>
          <w:marRight w:val="0"/>
          <w:marTop w:val="0"/>
          <w:marBottom w:val="0"/>
          <w:divBdr>
            <w:top w:val="none" w:sz="0" w:space="0" w:color="auto"/>
            <w:left w:val="none" w:sz="0" w:space="0" w:color="auto"/>
            <w:bottom w:val="none" w:sz="0" w:space="0" w:color="auto"/>
            <w:right w:val="none" w:sz="0" w:space="0" w:color="auto"/>
          </w:divBdr>
        </w:div>
        <w:div w:id="1370448054">
          <w:marLeft w:val="0"/>
          <w:marRight w:val="0"/>
          <w:marTop w:val="0"/>
          <w:marBottom w:val="0"/>
          <w:divBdr>
            <w:top w:val="none" w:sz="0" w:space="0" w:color="auto"/>
            <w:left w:val="none" w:sz="0" w:space="0" w:color="auto"/>
            <w:bottom w:val="none" w:sz="0" w:space="0" w:color="auto"/>
            <w:right w:val="none" w:sz="0" w:space="0" w:color="auto"/>
          </w:divBdr>
          <w:divsChild>
            <w:div w:id="2070960550">
              <w:marLeft w:val="0"/>
              <w:marRight w:val="0"/>
              <w:marTop w:val="0"/>
              <w:marBottom w:val="0"/>
              <w:divBdr>
                <w:top w:val="none" w:sz="0" w:space="0" w:color="auto"/>
                <w:left w:val="none" w:sz="0" w:space="0" w:color="auto"/>
                <w:bottom w:val="none" w:sz="0" w:space="0" w:color="auto"/>
                <w:right w:val="none" w:sz="0" w:space="0" w:color="auto"/>
              </w:divBdr>
            </w:div>
          </w:divsChild>
        </w:div>
        <w:div w:id="1174302257">
          <w:marLeft w:val="0"/>
          <w:marRight w:val="0"/>
          <w:marTop w:val="0"/>
          <w:marBottom w:val="0"/>
          <w:divBdr>
            <w:top w:val="none" w:sz="0" w:space="0" w:color="auto"/>
            <w:left w:val="none" w:sz="0" w:space="0" w:color="auto"/>
            <w:bottom w:val="none" w:sz="0" w:space="0" w:color="auto"/>
            <w:right w:val="none" w:sz="0" w:space="0" w:color="auto"/>
          </w:divBdr>
        </w:div>
        <w:div w:id="1929652856">
          <w:marLeft w:val="0"/>
          <w:marRight w:val="0"/>
          <w:marTop w:val="0"/>
          <w:marBottom w:val="0"/>
          <w:divBdr>
            <w:top w:val="none" w:sz="0" w:space="0" w:color="auto"/>
            <w:left w:val="none" w:sz="0" w:space="0" w:color="auto"/>
            <w:bottom w:val="none" w:sz="0" w:space="0" w:color="auto"/>
            <w:right w:val="none" w:sz="0" w:space="0" w:color="auto"/>
          </w:divBdr>
        </w:div>
        <w:div w:id="1300767823">
          <w:marLeft w:val="0"/>
          <w:marRight w:val="0"/>
          <w:marTop w:val="0"/>
          <w:marBottom w:val="0"/>
          <w:divBdr>
            <w:top w:val="none" w:sz="0" w:space="0" w:color="auto"/>
            <w:left w:val="none" w:sz="0" w:space="0" w:color="auto"/>
            <w:bottom w:val="none" w:sz="0" w:space="0" w:color="auto"/>
            <w:right w:val="none" w:sz="0" w:space="0" w:color="auto"/>
          </w:divBdr>
        </w:div>
        <w:div w:id="232664375">
          <w:marLeft w:val="0"/>
          <w:marRight w:val="0"/>
          <w:marTop w:val="0"/>
          <w:marBottom w:val="0"/>
          <w:divBdr>
            <w:top w:val="none" w:sz="0" w:space="0" w:color="auto"/>
            <w:left w:val="none" w:sz="0" w:space="0" w:color="auto"/>
            <w:bottom w:val="none" w:sz="0" w:space="0" w:color="auto"/>
            <w:right w:val="none" w:sz="0" w:space="0" w:color="auto"/>
          </w:divBdr>
        </w:div>
        <w:div w:id="885414019">
          <w:marLeft w:val="0"/>
          <w:marRight w:val="0"/>
          <w:marTop w:val="0"/>
          <w:marBottom w:val="0"/>
          <w:divBdr>
            <w:top w:val="none" w:sz="0" w:space="0" w:color="auto"/>
            <w:left w:val="none" w:sz="0" w:space="0" w:color="auto"/>
            <w:bottom w:val="none" w:sz="0" w:space="0" w:color="auto"/>
            <w:right w:val="none" w:sz="0" w:space="0" w:color="auto"/>
          </w:divBdr>
        </w:div>
        <w:div w:id="1311515008">
          <w:marLeft w:val="0"/>
          <w:marRight w:val="0"/>
          <w:marTop w:val="0"/>
          <w:marBottom w:val="0"/>
          <w:divBdr>
            <w:top w:val="none" w:sz="0" w:space="0" w:color="auto"/>
            <w:left w:val="none" w:sz="0" w:space="0" w:color="auto"/>
            <w:bottom w:val="none" w:sz="0" w:space="0" w:color="auto"/>
            <w:right w:val="none" w:sz="0" w:space="0" w:color="auto"/>
          </w:divBdr>
        </w:div>
      </w:divsChild>
    </w:div>
    <w:div w:id="1368682967">
      <w:bodyDiv w:val="1"/>
      <w:marLeft w:val="0"/>
      <w:marRight w:val="0"/>
      <w:marTop w:val="0"/>
      <w:marBottom w:val="0"/>
      <w:divBdr>
        <w:top w:val="none" w:sz="0" w:space="0" w:color="auto"/>
        <w:left w:val="none" w:sz="0" w:space="0" w:color="auto"/>
        <w:bottom w:val="none" w:sz="0" w:space="0" w:color="auto"/>
        <w:right w:val="none" w:sz="0" w:space="0" w:color="auto"/>
      </w:divBdr>
    </w:div>
    <w:div w:id="1377855066">
      <w:bodyDiv w:val="1"/>
      <w:marLeft w:val="0"/>
      <w:marRight w:val="0"/>
      <w:marTop w:val="0"/>
      <w:marBottom w:val="0"/>
      <w:divBdr>
        <w:top w:val="none" w:sz="0" w:space="0" w:color="auto"/>
        <w:left w:val="none" w:sz="0" w:space="0" w:color="auto"/>
        <w:bottom w:val="none" w:sz="0" w:space="0" w:color="auto"/>
        <w:right w:val="none" w:sz="0" w:space="0" w:color="auto"/>
      </w:divBdr>
    </w:div>
    <w:div w:id="1421020208">
      <w:bodyDiv w:val="1"/>
      <w:marLeft w:val="0"/>
      <w:marRight w:val="0"/>
      <w:marTop w:val="0"/>
      <w:marBottom w:val="0"/>
      <w:divBdr>
        <w:top w:val="none" w:sz="0" w:space="0" w:color="auto"/>
        <w:left w:val="none" w:sz="0" w:space="0" w:color="auto"/>
        <w:bottom w:val="none" w:sz="0" w:space="0" w:color="auto"/>
        <w:right w:val="none" w:sz="0" w:space="0" w:color="auto"/>
      </w:divBdr>
    </w:div>
    <w:div w:id="1461339369">
      <w:bodyDiv w:val="1"/>
      <w:marLeft w:val="0"/>
      <w:marRight w:val="0"/>
      <w:marTop w:val="0"/>
      <w:marBottom w:val="0"/>
      <w:divBdr>
        <w:top w:val="none" w:sz="0" w:space="0" w:color="auto"/>
        <w:left w:val="none" w:sz="0" w:space="0" w:color="auto"/>
        <w:bottom w:val="none" w:sz="0" w:space="0" w:color="auto"/>
        <w:right w:val="none" w:sz="0" w:space="0" w:color="auto"/>
      </w:divBdr>
    </w:div>
    <w:div w:id="1761943751">
      <w:bodyDiv w:val="1"/>
      <w:marLeft w:val="0"/>
      <w:marRight w:val="0"/>
      <w:marTop w:val="0"/>
      <w:marBottom w:val="0"/>
      <w:divBdr>
        <w:top w:val="none" w:sz="0" w:space="0" w:color="auto"/>
        <w:left w:val="none" w:sz="0" w:space="0" w:color="auto"/>
        <w:bottom w:val="none" w:sz="0" w:space="0" w:color="auto"/>
        <w:right w:val="none" w:sz="0" w:space="0" w:color="auto"/>
      </w:divBdr>
    </w:div>
    <w:div w:id="1772437039">
      <w:bodyDiv w:val="1"/>
      <w:marLeft w:val="0"/>
      <w:marRight w:val="0"/>
      <w:marTop w:val="0"/>
      <w:marBottom w:val="0"/>
      <w:divBdr>
        <w:top w:val="none" w:sz="0" w:space="0" w:color="auto"/>
        <w:left w:val="none" w:sz="0" w:space="0" w:color="auto"/>
        <w:bottom w:val="none" w:sz="0" w:space="0" w:color="auto"/>
        <w:right w:val="none" w:sz="0" w:space="0" w:color="auto"/>
      </w:divBdr>
    </w:div>
    <w:div w:id="1820801752">
      <w:bodyDiv w:val="1"/>
      <w:marLeft w:val="0"/>
      <w:marRight w:val="0"/>
      <w:marTop w:val="0"/>
      <w:marBottom w:val="0"/>
      <w:divBdr>
        <w:top w:val="none" w:sz="0" w:space="0" w:color="auto"/>
        <w:left w:val="none" w:sz="0" w:space="0" w:color="auto"/>
        <w:bottom w:val="none" w:sz="0" w:space="0" w:color="auto"/>
        <w:right w:val="none" w:sz="0" w:space="0" w:color="auto"/>
      </w:divBdr>
    </w:div>
    <w:div w:id="2026050553">
      <w:bodyDiv w:val="1"/>
      <w:marLeft w:val="0"/>
      <w:marRight w:val="0"/>
      <w:marTop w:val="0"/>
      <w:marBottom w:val="0"/>
      <w:divBdr>
        <w:top w:val="none" w:sz="0" w:space="0" w:color="auto"/>
        <w:left w:val="none" w:sz="0" w:space="0" w:color="auto"/>
        <w:bottom w:val="none" w:sz="0" w:space="0" w:color="auto"/>
        <w:right w:val="none" w:sz="0" w:space="0" w:color="auto"/>
      </w:divBdr>
    </w:div>
    <w:div w:id="204328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header" Target="header13.xml"/><Relationship Id="rId39" Type="http://schemas.openxmlformats.org/officeDocument/2006/relationships/image" Target="media/image2.emf"/><Relationship Id="rId21" Type="http://schemas.openxmlformats.org/officeDocument/2006/relationships/footer" Target="footer2.xml"/><Relationship Id="rId34" Type="http://schemas.openxmlformats.org/officeDocument/2006/relationships/header" Target="header21.xml"/><Relationship Id="rId42" Type="http://schemas.openxmlformats.org/officeDocument/2006/relationships/header" Target="header2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umucyo.gov.rw" TargetMode="External"/><Relationship Id="rId20" Type="http://schemas.openxmlformats.org/officeDocument/2006/relationships/header" Target="header9.xml"/><Relationship Id="rId29" Type="http://schemas.openxmlformats.org/officeDocument/2006/relationships/header" Target="header16.xml"/><Relationship Id="rId41" Type="http://schemas.openxmlformats.org/officeDocument/2006/relationships/header" Target="header2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32" Type="http://schemas.openxmlformats.org/officeDocument/2006/relationships/header" Target="header19.xml"/><Relationship Id="rId37" Type="http://schemas.openxmlformats.org/officeDocument/2006/relationships/header" Target="header24.xml"/><Relationship Id="rId40"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header" Target="header15.xml"/><Relationship Id="rId36" Type="http://schemas.openxmlformats.org/officeDocument/2006/relationships/header" Target="header23.xml"/><Relationship Id="rId10" Type="http://schemas.openxmlformats.org/officeDocument/2006/relationships/header" Target="header1.xml"/><Relationship Id="rId19" Type="http://schemas.openxmlformats.org/officeDocument/2006/relationships/footer" Target="footer1.xml"/><Relationship Id="rId31" Type="http://schemas.openxmlformats.org/officeDocument/2006/relationships/header" Target="header18.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fn_ViewDetailPE('000007/G/NCB/2026/2027/0902000000','O','NCB','G','000007/G/NCB/2026/2027/NAEB');" TargetMode="External"/><Relationship Id="rId14" Type="http://schemas.openxmlformats.org/officeDocument/2006/relationships/header" Target="header5.xml"/><Relationship Id="rId22" Type="http://schemas.openxmlformats.org/officeDocument/2006/relationships/hyperlink" Target="http://www.umucyo.gov.rw" TargetMode="External"/><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header" Target="header22.xm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2.xml"/><Relationship Id="rId33" Type="http://schemas.openxmlformats.org/officeDocument/2006/relationships/header" Target="header20.xml"/><Relationship Id="rId38" Type="http://schemas.openxmlformats.org/officeDocument/2006/relationships/header" Target="header2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F0102-6250-426D-A937-A8361111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99</Pages>
  <Words>25341</Words>
  <Characters>139749</Characters>
  <Application>Microsoft Office Word</Application>
  <DocSecurity>0</DocSecurity>
  <Lines>1164</Lines>
  <Paragraphs>329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STANDARD BIDDING DOCUMENTS</vt:lpstr>
      <vt:lpstr>STANDARD BIDDING DOCUMENTS</vt:lpstr>
    </vt:vector>
  </TitlesOfParts>
  <Company>The World Bank Group</Company>
  <LinksUpToDate>false</LinksUpToDate>
  <CharactersWithSpaces>164761</CharactersWithSpaces>
  <SharedDoc>false</SharedDoc>
  <HLinks>
    <vt:vector size="90" baseType="variant">
      <vt:variant>
        <vt:i4>1179710</vt:i4>
      </vt:variant>
      <vt:variant>
        <vt:i4>251</vt:i4>
      </vt:variant>
      <vt:variant>
        <vt:i4>0</vt:i4>
      </vt:variant>
      <vt:variant>
        <vt:i4>5</vt:i4>
      </vt:variant>
      <vt:variant>
        <vt:lpwstr/>
      </vt:variant>
      <vt:variant>
        <vt:lpwstr>_Toc73333194</vt:lpwstr>
      </vt:variant>
      <vt:variant>
        <vt:i4>1376318</vt:i4>
      </vt:variant>
      <vt:variant>
        <vt:i4>245</vt:i4>
      </vt:variant>
      <vt:variant>
        <vt:i4>0</vt:i4>
      </vt:variant>
      <vt:variant>
        <vt:i4>5</vt:i4>
      </vt:variant>
      <vt:variant>
        <vt:lpwstr/>
      </vt:variant>
      <vt:variant>
        <vt:lpwstr>_Toc73333193</vt:lpwstr>
      </vt:variant>
      <vt:variant>
        <vt:i4>1310782</vt:i4>
      </vt:variant>
      <vt:variant>
        <vt:i4>239</vt:i4>
      </vt:variant>
      <vt:variant>
        <vt:i4>0</vt:i4>
      </vt:variant>
      <vt:variant>
        <vt:i4>5</vt:i4>
      </vt:variant>
      <vt:variant>
        <vt:lpwstr/>
      </vt:variant>
      <vt:variant>
        <vt:lpwstr>_Toc73333192</vt:lpwstr>
      </vt:variant>
      <vt:variant>
        <vt:i4>5046319</vt:i4>
      </vt:variant>
      <vt:variant>
        <vt:i4>234</vt:i4>
      </vt:variant>
      <vt:variant>
        <vt:i4>0</vt:i4>
      </vt:variant>
      <vt:variant>
        <vt:i4>5</vt:i4>
      </vt:variant>
      <vt:variant>
        <vt:lpwstr>mailto:info@naeb.gov.rw</vt:lpwstr>
      </vt:variant>
      <vt:variant>
        <vt:lpwstr/>
      </vt:variant>
      <vt:variant>
        <vt:i4>4653076</vt:i4>
      </vt:variant>
      <vt:variant>
        <vt:i4>117</vt:i4>
      </vt:variant>
      <vt:variant>
        <vt:i4>0</vt:i4>
      </vt:variant>
      <vt:variant>
        <vt:i4>5</vt:i4>
      </vt:variant>
      <vt:variant>
        <vt:lpwstr>http://toxipedia.org/display/toxipedia/Pesticides</vt:lpwstr>
      </vt:variant>
      <vt:variant>
        <vt:lpwstr/>
      </vt:variant>
      <vt:variant>
        <vt:i4>4128893</vt:i4>
      </vt:variant>
      <vt:variant>
        <vt:i4>114</vt:i4>
      </vt:variant>
      <vt:variant>
        <vt:i4>0</vt:i4>
      </vt:variant>
      <vt:variant>
        <vt:i4>5</vt:i4>
      </vt:variant>
      <vt:variant>
        <vt:lpwstr>http://toxipedia.org/display/toxipedia/Pyrethroids</vt:lpwstr>
      </vt:variant>
      <vt:variant>
        <vt:lpwstr/>
      </vt:variant>
      <vt:variant>
        <vt:i4>196685</vt:i4>
      </vt:variant>
      <vt:variant>
        <vt:i4>111</vt:i4>
      </vt:variant>
      <vt:variant>
        <vt:i4>0</vt:i4>
      </vt:variant>
      <vt:variant>
        <vt:i4>5</vt:i4>
      </vt:variant>
      <vt:variant>
        <vt:lpwstr>http://en.wikipedia.org/wiki/Insecticide</vt:lpwstr>
      </vt:variant>
      <vt:variant>
        <vt:lpwstr/>
      </vt:variant>
      <vt:variant>
        <vt:i4>7995438</vt:i4>
      </vt:variant>
      <vt:variant>
        <vt:i4>108</vt:i4>
      </vt:variant>
      <vt:variant>
        <vt:i4>0</vt:i4>
      </vt:variant>
      <vt:variant>
        <vt:i4>5</vt:i4>
      </vt:variant>
      <vt:variant>
        <vt:lpwstr>http://en.wikipedia.org/wiki/Neonicotinoid</vt:lpwstr>
      </vt:variant>
      <vt:variant>
        <vt:lpwstr/>
      </vt:variant>
      <vt:variant>
        <vt:i4>2097246</vt:i4>
      </vt:variant>
      <vt:variant>
        <vt:i4>105</vt:i4>
      </vt:variant>
      <vt:variant>
        <vt:i4>0</vt:i4>
      </vt:variant>
      <vt:variant>
        <vt:i4>5</vt:i4>
      </vt:variant>
      <vt:variant>
        <vt:lpwstr>http://en.wikipedia.org/wiki/Chemical_formula</vt:lpwstr>
      </vt:variant>
      <vt:variant>
        <vt:lpwstr/>
      </vt:variant>
      <vt:variant>
        <vt:i4>4194352</vt:i4>
      </vt:variant>
      <vt:variant>
        <vt:i4>102</vt:i4>
      </vt:variant>
      <vt:variant>
        <vt:i4>0</vt:i4>
      </vt:variant>
      <vt:variant>
        <vt:i4>5</vt:i4>
      </vt:variant>
      <vt:variant>
        <vt:lpwstr>http://en.wikipedia.org/wiki/Chemical_compound</vt:lpwstr>
      </vt:variant>
      <vt:variant>
        <vt:lpwstr/>
      </vt:variant>
      <vt:variant>
        <vt:i4>196685</vt:i4>
      </vt:variant>
      <vt:variant>
        <vt:i4>99</vt:i4>
      </vt:variant>
      <vt:variant>
        <vt:i4>0</vt:i4>
      </vt:variant>
      <vt:variant>
        <vt:i4>5</vt:i4>
      </vt:variant>
      <vt:variant>
        <vt:lpwstr>http://en.wikipedia.org/wiki/Insecticide</vt:lpwstr>
      </vt:variant>
      <vt:variant>
        <vt:lpwstr/>
      </vt:variant>
      <vt:variant>
        <vt:i4>7995438</vt:i4>
      </vt:variant>
      <vt:variant>
        <vt:i4>96</vt:i4>
      </vt:variant>
      <vt:variant>
        <vt:i4>0</vt:i4>
      </vt:variant>
      <vt:variant>
        <vt:i4>5</vt:i4>
      </vt:variant>
      <vt:variant>
        <vt:lpwstr>http://en.wikipedia.org/wiki/Neonicotinoid</vt:lpwstr>
      </vt:variant>
      <vt:variant>
        <vt:lpwstr/>
      </vt:variant>
      <vt:variant>
        <vt:i4>2097246</vt:i4>
      </vt:variant>
      <vt:variant>
        <vt:i4>93</vt:i4>
      </vt:variant>
      <vt:variant>
        <vt:i4>0</vt:i4>
      </vt:variant>
      <vt:variant>
        <vt:i4>5</vt:i4>
      </vt:variant>
      <vt:variant>
        <vt:lpwstr>http://en.wikipedia.org/wiki/Chemical_formula</vt:lpwstr>
      </vt:variant>
      <vt:variant>
        <vt:lpwstr/>
      </vt:variant>
      <vt:variant>
        <vt:i4>4194352</vt:i4>
      </vt:variant>
      <vt:variant>
        <vt:i4>90</vt:i4>
      </vt:variant>
      <vt:variant>
        <vt:i4>0</vt:i4>
      </vt:variant>
      <vt:variant>
        <vt:i4>5</vt:i4>
      </vt:variant>
      <vt:variant>
        <vt:lpwstr>http://en.wikipedia.org/wiki/Chemical_compound</vt:lpwstr>
      </vt:variant>
      <vt:variant>
        <vt:lpwstr/>
      </vt:variant>
      <vt:variant>
        <vt:i4>5046319</vt:i4>
      </vt:variant>
      <vt:variant>
        <vt:i4>78</vt:i4>
      </vt:variant>
      <vt:variant>
        <vt:i4>0</vt:i4>
      </vt:variant>
      <vt:variant>
        <vt:i4>5</vt:i4>
      </vt:variant>
      <vt:variant>
        <vt:lpwstr>mailto:info@naeb.gov.rw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BIDDING DOCUMENTS</dc:title>
  <dc:creator>Teia Brown</dc:creator>
  <cp:lastModifiedBy>Ishimwe Celsa</cp:lastModifiedBy>
  <cp:revision>5</cp:revision>
  <cp:lastPrinted>2014-12-20T07:35:00Z</cp:lastPrinted>
  <dcterms:created xsi:type="dcterms:W3CDTF">2026-09-24T09:29:00Z</dcterms:created>
  <dcterms:modified xsi:type="dcterms:W3CDTF">2026-09-29T10:00:00Z</dcterms:modified>
</cp:coreProperties>
</file>